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E4CC7D" w14:textId="103C45D9" w:rsidR="00EE55AD" w:rsidRPr="002A19BA" w:rsidRDefault="00EE55AD" w:rsidP="00227E6F">
      <w:pPr>
        <w:pStyle w:val="Heading1"/>
        <w:jc w:val="center"/>
      </w:pPr>
      <w:bookmarkStart w:id="0" w:name="_Hlk33106404"/>
      <w:bookmarkStart w:id="1" w:name="_Toc130286607"/>
      <w:bookmarkEnd w:id="0"/>
      <w:r w:rsidRPr="002A19BA">
        <w:t>User Guide</w:t>
      </w:r>
      <w:r w:rsidR="00AE6275" w:rsidRPr="002A19BA">
        <w:t xml:space="preserve"> for National U</w:t>
      </w:r>
      <w:r w:rsidR="00997B50" w:rsidRPr="002A19BA">
        <w:t>tilization Managemen</w:t>
      </w:r>
      <w:r w:rsidR="00472C84" w:rsidRPr="002A19BA">
        <w:t>t</w:t>
      </w:r>
      <w:r w:rsidR="00B11FDD" w:rsidRPr="002A19BA">
        <w:t xml:space="preserve"> </w:t>
      </w:r>
      <w:r w:rsidR="00B046DB" w:rsidRPr="002A19BA">
        <w:t xml:space="preserve">Integration </w:t>
      </w:r>
      <w:r w:rsidR="00997B50" w:rsidRPr="002A19BA">
        <w:t>(NUMI)</w:t>
      </w:r>
      <w:bookmarkEnd w:id="1"/>
    </w:p>
    <w:p w14:paraId="4785A5B6" w14:textId="77777777" w:rsidR="00C85412" w:rsidRPr="009B7758" w:rsidRDefault="00C85412" w:rsidP="00C85412">
      <w:pPr>
        <w:pStyle w:val="CoverTitleInstructions"/>
        <w:spacing w:before="1200" w:after="1200"/>
        <w:rPr>
          <w:color w:val="auto"/>
        </w:rPr>
      </w:pPr>
      <w:r w:rsidRPr="009B7758">
        <w:rPr>
          <w:noProof/>
          <w:color w:val="auto"/>
        </w:rPr>
        <w:drawing>
          <wp:inline distT="0" distB="0" distL="0" distR="0" wp14:anchorId="4AECA67D" wp14:editId="73BBEBF0">
            <wp:extent cx="2171700" cy="2171700"/>
            <wp:effectExtent l="0" t="0" r="0" b="0"/>
            <wp:docPr id="4" name="Picture 4"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artment of Veterans Affairs official se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14:paraId="6D3309D6" w14:textId="77777777" w:rsidR="00256104" w:rsidRPr="009B7758" w:rsidRDefault="002C3F84" w:rsidP="00C85412">
      <w:pPr>
        <w:pStyle w:val="InstructionalTextTitle2"/>
        <w:rPr>
          <w:b/>
          <w:i w:val="0"/>
          <w:color w:val="auto"/>
          <w:sz w:val="32"/>
          <w:szCs w:val="24"/>
        </w:rPr>
      </w:pPr>
      <w:r w:rsidRPr="009B7758">
        <w:rPr>
          <w:rFonts w:ascii="Arial" w:hAnsi="Arial" w:cs="Arial"/>
          <w:b/>
          <w:i w:val="0"/>
          <w:color w:val="auto"/>
          <w:sz w:val="36"/>
          <w:szCs w:val="36"/>
        </w:rPr>
        <w:t xml:space="preserve">Department of Veteran Affairs </w:t>
      </w:r>
    </w:p>
    <w:p w14:paraId="5A0D44F6" w14:textId="77777777" w:rsidR="00256104" w:rsidRPr="009B7758" w:rsidRDefault="00256104" w:rsidP="00C85412">
      <w:pPr>
        <w:pStyle w:val="InstructionalTextTitle2"/>
        <w:rPr>
          <w:b/>
          <w:i w:val="0"/>
          <w:color w:val="auto"/>
          <w:sz w:val="32"/>
          <w:szCs w:val="24"/>
        </w:rPr>
      </w:pPr>
    </w:p>
    <w:p w14:paraId="4A1B72B3" w14:textId="260948F1" w:rsidR="00C85412" w:rsidRPr="0011413A" w:rsidRDefault="00B24DC4" w:rsidP="00C85412">
      <w:pPr>
        <w:pStyle w:val="InstructionalTextTitle2"/>
        <w:rPr>
          <w:rFonts w:ascii="Arial" w:hAnsi="Arial" w:cs="Arial"/>
          <w:b/>
          <w:i w:val="0"/>
          <w:color w:val="auto"/>
          <w:sz w:val="32"/>
          <w:szCs w:val="24"/>
        </w:rPr>
      </w:pPr>
      <w:r w:rsidRPr="0011413A">
        <w:rPr>
          <w:rFonts w:ascii="Arial" w:hAnsi="Arial" w:cs="Arial"/>
          <w:b/>
          <w:i w:val="0"/>
          <w:color w:val="auto"/>
          <w:sz w:val="32"/>
          <w:szCs w:val="24"/>
        </w:rPr>
        <w:t>Janua</w:t>
      </w:r>
      <w:r w:rsidR="00797E90" w:rsidRPr="0011413A">
        <w:rPr>
          <w:rFonts w:ascii="Arial" w:hAnsi="Arial" w:cs="Arial"/>
          <w:b/>
          <w:i w:val="0"/>
          <w:color w:val="auto"/>
          <w:sz w:val="32"/>
          <w:szCs w:val="24"/>
        </w:rPr>
        <w:t>ry</w:t>
      </w:r>
      <w:r w:rsidRPr="0011413A">
        <w:rPr>
          <w:rFonts w:ascii="Arial" w:hAnsi="Arial" w:cs="Arial"/>
          <w:b/>
          <w:i w:val="0"/>
          <w:color w:val="auto"/>
          <w:sz w:val="32"/>
          <w:szCs w:val="24"/>
        </w:rPr>
        <w:t xml:space="preserve"> </w:t>
      </w:r>
      <w:r w:rsidR="009B7758" w:rsidRPr="0011413A">
        <w:rPr>
          <w:rFonts w:ascii="Arial" w:hAnsi="Arial" w:cs="Arial"/>
          <w:b/>
          <w:i w:val="0"/>
          <w:color w:val="auto"/>
          <w:sz w:val="32"/>
          <w:szCs w:val="24"/>
        </w:rPr>
        <w:t>202</w:t>
      </w:r>
      <w:r w:rsidR="00797E90" w:rsidRPr="0011413A">
        <w:rPr>
          <w:rFonts w:ascii="Arial" w:hAnsi="Arial" w:cs="Arial"/>
          <w:b/>
          <w:i w:val="0"/>
          <w:color w:val="auto"/>
          <w:sz w:val="32"/>
          <w:szCs w:val="24"/>
        </w:rPr>
        <w:t>3</w:t>
      </w:r>
    </w:p>
    <w:p w14:paraId="5C8E378D" w14:textId="4D401B1E" w:rsidR="000E69FA" w:rsidRPr="0011413A" w:rsidRDefault="003E4A71" w:rsidP="005D5D3A">
      <w:pPr>
        <w:pStyle w:val="InstructionalTextTitle2"/>
        <w:rPr>
          <w:rFonts w:ascii="Arial" w:hAnsi="Arial" w:cs="Arial"/>
          <w:b/>
          <w:i w:val="0"/>
          <w:color w:val="auto"/>
          <w:sz w:val="36"/>
          <w:szCs w:val="28"/>
        </w:rPr>
        <w:sectPr w:rsidR="000E69FA" w:rsidRPr="0011413A" w:rsidSect="003F006B">
          <w:footerReference w:type="even" r:id="rId13"/>
          <w:footerReference w:type="first" r:id="rId14"/>
          <w:pgSz w:w="12240" w:h="15840" w:code="1"/>
          <w:pgMar w:top="2250" w:right="1440" w:bottom="1440" w:left="1440" w:header="864" w:footer="720" w:gutter="0"/>
          <w:pgNumType w:start="1"/>
          <w:cols w:space="720"/>
          <w:vAlign w:val="center"/>
          <w:docGrid w:linePitch="360"/>
        </w:sectPr>
      </w:pPr>
      <w:r w:rsidRPr="0011413A">
        <w:rPr>
          <w:rFonts w:ascii="Arial" w:hAnsi="Arial" w:cs="Arial"/>
          <w:b/>
          <w:i w:val="0"/>
          <w:color w:val="auto"/>
          <w:sz w:val="32"/>
        </w:rPr>
        <w:t>Version 1.1.15.</w:t>
      </w:r>
      <w:r w:rsidR="005D5D3A" w:rsidRPr="0011413A">
        <w:rPr>
          <w:rFonts w:ascii="Arial" w:hAnsi="Arial" w:cs="Arial"/>
          <w:b/>
          <w:i w:val="0"/>
          <w:color w:val="auto"/>
          <w:sz w:val="32"/>
        </w:rPr>
        <w:t>1</w:t>
      </w:r>
      <w:r w:rsidR="00347A72" w:rsidRPr="0011413A">
        <w:rPr>
          <w:rFonts w:ascii="Arial" w:hAnsi="Arial" w:cs="Arial"/>
          <w:b/>
          <w:i w:val="0"/>
          <w:color w:val="auto"/>
          <w:sz w:val="32"/>
        </w:rPr>
        <w:t>1</w:t>
      </w:r>
    </w:p>
    <w:p w14:paraId="56F60FE9" w14:textId="77777777" w:rsidR="004F3A80" w:rsidRPr="0011413A" w:rsidRDefault="004F3A80" w:rsidP="004F3A80">
      <w:pPr>
        <w:pStyle w:val="Title2"/>
      </w:pPr>
      <w:r w:rsidRPr="0011413A">
        <w:lastRenderedPageBreak/>
        <w:t>Revision History</w:t>
      </w:r>
    </w:p>
    <w:tbl>
      <w:tblPr>
        <w:tblStyle w:val="TableGrid1"/>
        <w:tblpPr w:leftFromText="180" w:rightFromText="180" w:vertAnchor="text" w:tblpX="-102" w:tblpY="1"/>
        <w:tblW w:w="9576" w:type="dxa"/>
        <w:tblLayout w:type="fixed"/>
        <w:tblLook w:val="0020" w:firstRow="1" w:lastRow="0" w:firstColumn="0" w:lastColumn="0" w:noHBand="0" w:noVBand="0"/>
        <w:tblCaption w:val="Revision History Table"/>
        <w:tblDescription w:val="Revision History, including date of changes, version number, description of change, and author of change."/>
      </w:tblPr>
      <w:tblGrid>
        <w:gridCol w:w="1548"/>
        <w:gridCol w:w="1308"/>
        <w:gridCol w:w="4399"/>
        <w:gridCol w:w="2321"/>
      </w:tblGrid>
      <w:tr w:rsidR="00F27A3E" w:rsidRPr="009B7758" w14:paraId="576FB8AF" w14:textId="77777777" w:rsidTr="00307645">
        <w:trPr>
          <w:trHeight w:val="548"/>
        </w:trPr>
        <w:tc>
          <w:tcPr>
            <w:tcW w:w="808" w:type="pct"/>
            <w:shd w:val="clear" w:color="auto" w:fill="F2F2F2" w:themeFill="background1" w:themeFillShade="F2"/>
          </w:tcPr>
          <w:p w14:paraId="4AA0CF4A" w14:textId="77777777" w:rsidR="00F27A3E" w:rsidRPr="002823C6" w:rsidRDefault="00F27A3E" w:rsidP="002823C6">
            <w:pPr>
              <w:pStyle w:val="TableHeading"/>
              <w:spacing w:line="240" w:lineRule="auto"/>
            </w:pPr>
            <w:r w:rsidRPr="002823C6">
              <w:t>Date</w:t>
            </w:r>
          </w:p>
        </w:tc>
        <w:tc>
          <w:tcPr>
            <w:tcW w:w="683" w:type="pct"/>
            <w:shd w:val="clear" w:color="auto" w:fill="F2F2F2" w:themeFill="background1" w:themeFillShade="F2"/>
          </w:tcPr>
          <w:p w14:paraId="163D3076" w14:textId="77777777" w:rsidR="00F27A3E" w:rsidRPr="002823C6" w:rsidRDefault="00F27A3E" w:rsidP="002823C6">
            <w:pPr>
              <w:pStyle w:val="TableHeading"/>
              <w:spacing w:line="240" w:lineRule="auto"/>
            </w:pPr>
            <w:r w:rsidRPr="002823C6">
              <w:t>Document Version No.</w:t>
            </w:r>
          </w:p>
        </w:tc>
        <w:tc>
          <w:tcPr>
            <w:tcW w:w="2297" w:type="pct"/>
            <w:shd w:val="clear" w:color="auto" w:fill="F2F2F2" w:themeFill="background1" w:themeFillShade="F2"/>
          </w:tcPr>
          <w:p w14:paraId="4478EBE5" w14:textId="77777777" w:rsidR="00F27A3E" w:rsidRPr="002823C6" w:rsidRDefault="00F27A3E" w:rsidP="002823C6">
            <w:pPr>
              <w:pStyle w:val="TableHeading"/>
              <w:spacing w:line="240" w:lineRule="auto"/>
            </w:pPr>
            <w:r w:rsidRPr="002823C6">
              <w:t>Description</w:t>
            </w:r>
          </w:p>
        </w:tc>
        <w:tc>
          <w:tcPr>
            <w:tcW w:w="1212" w:type="pct"/>
            <w:shd w:val="clear" w:color="auto" w:fill="F2F2F2" w:themeFill="background1" w:themeFillShade="F2"/>
          </w:tcPr>
          <w:p w14:paraId="6DFE7F8A" w14:textId="77777777" w:rsidR="00F27A3E" w:rsidRPr="002823C6" w:rsidRDefault="00F27A3E" w:rsidP="002823C6">
            <w:pPr>
              <w:pStyle w:val="TableHeading"/>
              <w:spacing w:line="240" w:lineRule="auto"/>
            </w:pPr>
            <w:r w:rsidRPr="002823C6">
              <w:t>Author</w:t>
            </w:r>
          </w:p>
        </w:tc>
      </w:tr>
      <w:tr w:rsidR="00F27A3E" w:rsidRPr="009B7758" w14:paraId="04FBD6CF" w14:textId="77777777" w:rsidTr="00AD615D">
        <w:tc>
          <w:tcPr>
            <w:tcW w:w="808" w:type="pct"/>
          </w:tcPr>
          <w:p w14:paraId="740CEC9C" w14:textId="77777777" w:rsidR="00F27A3E" w:rsidRPr="002823C6" w:rsidRDefault="00F27A3E" w:rsidP="002823C6">
            <w:pPr>
              <w:pStyle w:val="TableText"/>
              <w:spacing w:line="240" w:lineRule="auto"/>
              <w:rPr>
                <w:sz w:val="22"/>
                <w:szCs w:val="22"/>
              </w:rPr>
            </w:pPr>
            <w:r w:rsidRPr="002823C6">
              <w:rPr>
                <w:sz w:val="22"/>
                <w:szCs w:val="22"/>
              </w:rPr>
              <w:t>1/9/2023</w:t>
            </w:r>
          </w:p>
        </w:tc>
        <w:tc>
          <w:tcPr>
            <w:tcW w:w="683" w:type="pct"/>
          </w:tcPr>
          <w:p w14:paraId="2EDE111D" w14:textId="77777777" w:rsidR="00F27A3E" w:rsidRPr="002823C6" w:rsidRDefault="00F27A3E" w:rsidP="002823C6">
            <w:pPr>
              <w:pStyle w:val="TableText"/>
              <w:spacing w:line="240" w:lineRule="auto"/>
              <w:rPr>
                <w:sz w:val="22"/>
                <w:szCs w:val="22"/>
              </w:rPr>
            </w:pPr>
            <w:r w:rsidRPr="002823C6">
              <w:rPr>
                <w:sz w:val="22"/>
                <w:szCs w:val="22"/>
              </w:rPr>
              <w:t>2.4</w:t>
            </w:r>
          </w:p>
        </w:tc>
        <w:tc>
          <w:tcPr>
            <w:tcW w:w="2297" w:type="pct"/>
          </w:tcPr>
          <w:p w14:paraId="18434381" w14:textId="77777777" w:rsidR="00F27A3E" w:rsidRPr="002823C6" w:rsidRDefault="00F27A3E" w:rsidP="002823C6">
            <w:pPr>
              <w:pStyle w:val="NormalWeb"/>
              <w:numPr>
                <w:ilvl w:val="0"/>
                <w:numId w:val="176"/>
              </w:numPr>
              <w:spacing w:line="240" w:lineRule="auto"/>
              <w:rPr>
                <w:rFonts w:ascii="Arial" w:hAnsi="Arial" w:cs="Arial"/>
                <w:sz w:val="22"/>
                <w:szCs w:val="22"/>
              </w:rPr>
            </w:pPr>
            <w:r w:rsidRPr="002823C6">
              <w:rPr>
                <w:rFonts w:ascii="Arial" w:hAnsi="Arial" w:cs="Arial"/>
                <w:sz w:val="22"/>
                <w:szCs w:val="22"/>
              </w:rPr>
              <w:t>Removed references to Enhanced Reports</w:t>
            </w:r>
          </w:p>
          <w:p w14:paraId="678167A7" w14:textId="77777777" w:rsidR="00F27A3E" w:rsidRPr="002823C6" w:rsidRDefault="00F27A3E" w:rsidP="002823C6">
            <w:pPr>
              <w:pStyle w:val="NormalWeb"/>
              <w:numPr>
                <w:ilvl w:val="0"/>
                <w:numId w:val="176"/>
              </w:numPr>
              <w:spacing w:line="240" w:lineRule="auto"/>
              <w:rPr>
                <w:rFonts w:ascii="Arial" w:hAnsi="Arial" w:cs="Arial"/>
                <w:sz w:val="22"/>
                <w:szCs w:val="22"/>
              </w:rPr>
            </w:pPr>
            <w:r w:rsidRPr="002823C6">
              <w:rPr>
                <w:rFonts w:ascii="Arial" w:hAnsi="Arial" w:cs="Arial"/>
                <w:sz w:val="22"/>
                <w:szCs w:val="22"/>
              </w:rPr>
              <w:t>Updated application version to 15.11</w:t>
            </w:r>
          </w:p>
          <w:p w14:paraId="6A726FEB" w14:textId="77777777" w:rsidR="00F27A3E" w:rsidRPr="002823C6" w:rsidRDefault="00F27A3E" w:rsidP="002823C6">
            <w:pPr>
              <w:pStyle w:val="NormalWeb"/>
              <w:numPr>
                <w:ilvl w:val="0"/>
                <w:numId w:val="176"/>
              </w:numPr>
              <w:spacing w:line="240" w:lineRule="auto"/>
              <w:rPr>
                <w:rFonts w:ascii="Arial" w:hAnsi="Arial" w:cs="Arial"/>
                <w:sz w:val="22"/>
                <w:szCs w:val="22"/>
              </w:rPr>
            </w:pPr>
            <w:r w:rsidRPr="002823C6">
              <w:rPr>
                <w:rFonts w:ascii="Arial" w:hAnsi="Arial" w:cs="Arial"/>
                <w:sz w:val="22"/>
                <w:szCs w:val="22"/>
              </w:rPr>
              <w:t>Updated Footer month and year</w:t>
            </w:r>
          </w:p>
        </w:tc>
        <w:tc>
          <w:tcPr>
            <w:tcW w:w="1212" w:type="pct"/>
          </w:tcPr>
          <w:p w14:paraId="433C8D0C" w14:textId="2D630BC8" w:rsidR="00F27A3E" w:rsidRPr="002823C6" w:rsidRDefault="0048409D" w:rsidP="002823C6">
            <w:pPr>
              <w:pStyle w:val="TableText"/>
              <w:spacing w:line="240" w:lineRule="auto"/>
              <w:rPr>
                <w:sz w:val="22"/>
                <w:szCs w:val="22"/>
                <w:highlight w:val="yellow"/>
              </w:rPr>
            </w:pPr>
            <w:r w:rsidRPr="0048409D">
              <w:rPr>
                <w:sz w:val="22"/>
                <w:szCs w:val="22"/>
                <w:highlight w:val="yellow"/>
              </w:rPr>
              <w:t>Redacted</w:t>
            </w:r>
          </w:p>
        </w:tc>
      </w:tr>
      <w:tr w:rsidR="00F27A3E" w:rsidRPr="009B7758" w14:paraId="6D5FC5B2" w14:textId="77777777" w:rsidTr="00AD615D">
        <w:tc>
          <w:tcPr>
            <w:tcW w:w="808" w:type="pct"/>
          </w:tcPr>
          <w:p w14:paraId="4C6C87AF" w14:textId="77777777" w:rsidR="00F27A3E" w:rsidRPr="002823C6" w:rsidRDefault="00F27A3E" w:rsidP="002823C6">
            <w:pPr>
              <w:pStyle w:val="TableText"/>
              <w:spacing w:line="240" w:lineRule="auto"/>
              <w:rPr>
                <w:sz w:val="22"/>
                <w:szCs w:val="22"/>
              </w:rPr>
            </w:pPr>
            <w:r w:rsidRPr="002823C6">
              <w:rPr>
                <w:sz w:val="22"/>
                <w:szCs w:val="22"/>
              </w:rPr>
              <w:t>12/15/2021</w:t>
            </w:r>
          </w:p>
        </w:tc>
        <w:tc>
          <w:tcPr>
            <w:tcW w:w="683" w:type="pct"/>
          </w:tcPr>
          <w:p w14:paraId="7A9E1F29" w14:textId="77777777" w:rsidR="00F27A3E" w:rsidRPr="002823C6" w:rsidRDefault="00F27A3E" w:rsidP="002823C6">
            <w:pPr>
              <w:pStyle w:val="TableText"/>
              <w:spacing w:line="240" w:lineRule="auto"/>
              <w:rPr>
                <w:sz w:val="22"/>
                <w:szCs w:val="22"/>
              </w:rPr>
            </w:pPr>
            <w:r w:rsidRPr="002823C6">
              <w:rPr>
                <w:sz w:val="22"/>
                <w:szCs w:val="22"/>
              </w:rPr>
              <w:t>2.33</w:t>
            </w:r>
          </w:p>
        </w:tc>
        <w:tc>
          <w:tcPr>
            <w:tcW w:w="2297" w:type="pct"/>
          </w:tcPr>
          <w:p w14:paraId="1F1E58E4" w14:textId="77777777" w:rsidR="00F27A3E" w:rsidRPr="002823C6" w:rsidRDefault="00F27A3E" w:rsidP="002823C6">
            <w:pPr>
              <w:pStyle w:val="NormalWeb"/>
              <w:spacing w:line="240" w:lineRule="auto"/>
              <w:rPr>
                <w:rFonts w:ascii="Arial" w:hAnsi="Arial" w:cs="Arial"/>
                <w:sz w:val="22"/>
                <w:szCs w:val="22"/>
              </w:rPr>
            </w:pPr>
            <w:r w:rsidRPr="002823C6">
              <w:rPr>
                <w:rFonts w:ascii="Arial" w:hAnsi="Arial" w:cs="Arial"/>
                <w:sz w:val="22"/>
                <w:szCs w:val="22"/>
              </w:rPr>
              <w:t>Updated application version to 15.10</w:t>
            </w:r>
          </w:p>
        </w:tc>
        <w:tc>
          <w:tcPr>
            <w:tcW w:w="1212" w:type="pct"/>
          </w:tcPr>
          <w:p w14:paraId="6A44D301" w14:textId="3A3ED994" w:rsidR="00F27A3E" w:rsidRPr="002823C6" w:rsidRDefault="0048409D" w:rsidP="002823C6">
            <w:pPr>
              <w:pStyle w:val="TableText"/>
              <w:spacing w:line="240" w:lineRule="auto"/>
              <w:rPr>
                <w:sz w:val="22"/>
                <w:szCs w:val="22"/>
              </w:rPr>
            </w:pPr>
            <w:r w:rsidRPr="0048409D">
              <w:rPr>
                <w:sz w:val="22"/>
                <w:szCs w:val="22"/>
                <w:highlight w:val="yellow"/>
              </w:rPr>
              <w:t>Redacted</w:t>
            </w:r>
          </w:p>
        </w:tc>
      </w:tr>
      <w:tr w:rsidR="00F27A3E" w:rsidRPr="009B7758" w14:paraId="54EC9F45" w14:textId="77777777" w:rsidTr="00AD615D">
        <w:tc>
          <w:tcPr>
            <w:tcW w:w="808" w:type="pct"/>
          </w:tcPr>
          <w:p w14:paraId="0E3032EE" w14:textId="77777777" w:rsidR="00F27A3E" w:rsidRPr="002823C6" w:rsidRDefault="00F27A3E" w:rsidP="002823C6">
            <w:pPr>
              <w:pStyle w:val="TableText"/>
              <w:spacing w:line="240" w:lineRule="auto"/>
              <w:rPr>
                <w:sz w:val="22"/>
                <w:szCs w:val="22"/>
              </w:rPr>
            </w:pPr>
            <w:r w:rsidRPr="002823C6">
              <w:rPr>
                <w:sz w:val="22"/>
                <w:szCs w:val="22"/>
              </w:rPr>
              <w:t>4/8/2021</w:t>
            </w:r>
          </w:p>
        </w:tc>
        <w:tc>
          <w:tcPr>
            <w:tcW w:w="683" w:type="pct"/>
          </w:tcPr>
          <w:p w14:paraId="6A1E9246" w14:textId="77777777" w:rsidR="00F27A3E" w:rsidRPr="002823C6" w:rsidRDefault="00F27A3E" w:rsidP="002823C6">
            <w:pPr>
              <w:pStyle w:val="TableText"/>
              <w:spacing w:line="240" w:lineRule="auto"/>
              <w:rPr>
                <w:sz w:val="22"/>
                <w:szCs w:val="22"/>
              </w:rPr>
            </w:pPr>
            <w:r w:rsidRPr="002823C6">
              <w:rPr>
                <w:sz w:val="22"/>
                <w:szCs w:val="22"/>
              </w:rPr>
              <w:t>2.32</w:t>
            </w:r>
          </w:p>
        </w:tc>
        <w:tc>
          <w:tcPr>
            <w:tcW w:w="2297" w:type="pct"/>
          </w:tcPr>
          <w:p w14:paraId="31DE8203" w14:textId="77777777" w:rsidR="00F27A3E" w:rsidRPr="002823C6" w:rsidRDefault="00F27A3E" w:rsidP="002823C6">
            <w:pPr>
              <w:pStyle w:val="NormalWeb"/>
              <w:spacing w:line="240" w:lineRule="auto"/>
              <w:rPr>
                <w:rFonts w:ascii="Arial" w:hAnsi="Arial" w:cs="Arial"/>
                <w:sz w:val="22"/>
                <w:szCs w:val="22"/>
              </w:rPr>
            </w:pPr>
            <w:r w:rsidRPr="002823C6">
              <w:rPr>
                <w:rFonts w:ascii="Arial" w:hAnsi="Arial" w:cs="Arial"/>
                <w:sz w:val="22"/>
                <w:szCs w:val="22"/>
              </w:rPr>
              <w:t>Updated 15 days to 7 as per INC17430279</w:t>
            </w:r>
          </w:p>
        </w:tc>
        <w:tc>
          <w:tcPr>
            <w:tcW w:w="1212" w:type="pct"/>
          </w:tcPr>
          <w:p w14:paraId="402E8D39" w14:textId="32219BBB" w:rsidR="00F27A3E" w:rsidRPr="002823C6" w:rsidRDefault="0048409D" w:rsidP="002823C6">
            <w:pPr>
              <w:pStyle w:val="TableText"/>
              <w:spacing w:line="240" w:lineRule="auto"/>
              <w:rPr>
                <w:sz w:val="22"/>
                <w:szCs w:val="22"/>
              </w:rPr>
            </w:pPr>
            <w:r w:rsidRPr="0048409D">
              <w:rPr>
                <w:sz w:val="22"/>
                <w:szCs w:val="22"/>
                <w:highlight w:val="yellow"/>
              </w:rPr>
              <w:t>Redacted</w:t>
            </w:r>
          </w:p>
        </w:tc>
      </w:tr>
      <w:tr w:rsidR="0048409D" w:rsidRPr="009B7758" w14:paraId="6274A276" w14:textId="77777777" w:rsidTr="00AD615D">
        <w:tc>
          <w:tcPr>
            <w:tcW w:w="808" w:type="pct"/>
          </w:tcPr>
          <w:p w14:paraId="14A6F28F" w14:textId="77777777" w:rsidR="0048409D" w:rsidRPr="002823C6" w:rsidRDefault="0048409D" w:rsidP="0048409D">
            <w:pPr>
              <w:pStyle w:val="TableText"/>
              <w:spacing w:line="240" w:lineRule="auto"/>
              <w:rPr>
                <w:sz w:val="22"/>
                <w:szCs w:val="22"/>
              </w:rPr>
            </w:pPr>
            <w:r w:rsidRPr="002823C6">
              <w:rPr>
                <w:sz w:val="22"/>
                <w:szCs w:val="22"/>
              </w:rPr>
              <w:t>11/23/2020</w:t>
            </w:r>
          </w:p>
        </w:tc>
        <w:tc>
          <w:tcPr>
            <w:tcW w:w="683" w:type="pct"/>
          </w:tcPr>
          <w:p w14:paraId="63B41F47" w14:textId="77777777" w:rsidR="0048409D" w:rsidRPr="002823C6" w:rsidRDefault="0048409D" w:rsidP="0048409D">
            <w:pPr>
              <w:pStyle w:val="TableText"/>
              <w:spacing w:line="240" w:lineRule="auto"/>
              <w:rPr>
                <w:sz w:val="22"/>
                <w:szCs w:val="22"/>
              </w:rPr>
            </w:pPr>
            <w:r w:rsidRPr="002823C6">
              <w:rPr>
                <w:sz w:val="22"/>
                <w:szCs w:val="22"/>
              </w:rPr>
              <w:t>2.31</w:t>
            </w:r>
          </w:p>
        </w:tc>
        <w:tc>
          <w:tcPr>
            <w:tcW w:w="2297" w:type="pct"/>
          </w:tcPr>
          <w:p w14:paraId="1020E400"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Enhanced Reports link on page 117. Version number has been updated to 15.9.1 in title. Footer month and year have been updated.</w:t>
            </w:r>
          </w:p>
        </w:tc>
        <w:tc>
          <w:tcPr>
            <w:tcW w:w="1212" w:type="pct"/>
          </w:tcPr>
          <w:p w14:paraId="58D79B7B" w14:textId="6DC9010E"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FF8CC66" w14:textId="77777777" w:rsidTr="00AD615D">
        <w:tc>
          <w:tcPr>
            <w:tcW w:w="808" w:type="pct"/>
          </w:tcPr>
          <w:p w14:paraId="2F896E79" w14:textId="77777777" w:rsidR="0048409D" w:rsidRPr="002823C6" w:rsidRDefault="0048409D" w:rsidP="0048409D">
            <w:pPr>
              <w:pStyle w:val="TableText"/>
              <w:spacing w:line="240" w:lineRule="auto"/>
              <w:rPr>
                <w:sz w:val="22"/>
                <w:szCs w:val="22"/>
              </w:rPr>
            </w:pPr>
            <w:r w:rsidRPr="002823C6">
              <w:rPr>
                <w:sz w:val="22"/>
                <w:szCs w:val="22"/>
              </w:rPr>
              <w:t>12/30/2019</w:t>
            </w:r>
          </w:p>
        </w:tc>
        <w:tc>
          <w:tcPr>
            <w:tcW w:w="683" w:type="pct"/>
          </w:tcPr>
          <w:p w14:paraId="465FD71F" w14:textId="77777777" w:rsidR="0048409D" w:rsidRPr="002823C6" w:rsidRDefault="0048409D" w:rsidP="0048409D">
            <w:pPr>
              <w:pStyle w:val="TableText"/>
              <w:spacing w:line="240" w:lineRule="auto"/>
              <w:rPr>
                <w:sz w:val="22"/>
                <w:szCs w:val="22"/>
              </w:rPr>
            </w:pPr>
            <w:r w:rsidRPr="002823C6">
              <w:rPr>
                <w:sz w:val="22"/>
                <w:szCs w:val="22"/>
              </w:rPr>
              <w:t>2.30</w:t>
            </w:r>
          </w:p>
        </w:tc>
        <w:tc>
          <w:tcPr>
            <w:tcW w:w="2297" w:type="pct"/>
          </w:tcPr>
          <w:p w14:paraId="65CC9ED2"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version number to 15.9.  Functionality change for PUMA reviews from 15 days to 7, Chapter 12 updated. Appendix E, added additional questions. Appendix relabeling, updated TOC and index</w:t>
            </w:r>
          </w:p>
        </w:tc>
        <w:tc>
          <w:tcPr>
            <w:tcW w:w="1212" w:type="pct"/>
          </w:tcPr>
          <w:p w14:paraId="75F5C0F7" w14:textId="043D8D9E"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0A7475A4" w14:textId="77777777" w:rsidTr="00AD615D">
        <w:tc>
          <w:tcPr>
            <w:tcW w:w="808" w:type="pct"/>
          </w:tcPr>
          <w:p w14:paraId="36C64AE2" w14:textId="77777777" w:rsidR="0048409D" w:rsidRPr="002823C6" w:rsidRDefault="0048409D" w:rsidP="0048409D">
            <w:pPr>
              <w:pStyle w:val="TableText"/>
              <w:spacing w:line="240" w:lineRule="auto"/>
              <w:rPr>
                <w:sz w:val="22"/>
                <w:szCs w:val="22"/>
              </w:rPr>
            </w:pPr>
            <w:r w:rsidRPr="002823C6">
              <w:rPr>
                <w:sz w:val="22"/>
                <w:szCs w:val="22"/>
              </w:rPr>
              <w:t>08/24/2019</w:t>
            </w:r>
          </w:p>
        </w:tc>
        <w:tc>
          <w:tcPr>
            <w:tcW w:w="683" w:type="pct"/>
          </w:tcPr>
          <w:p w14:paraId="7033943E" w14:textId="77777777" w:rsidR="0048409D" w:rsidRPr="002823C6" w:rsidRDefault="0048409D" w:rsidP="0048409D">
            <w:pPr>
              <w:pStyle w:val="TableText"/>
              <w:spacing w:line="240" w:lineRule="auto"/>
              <w:rPr>
                <w:sz w:val="22"/>
                <w:szCs w:val="22"/>
              </w:rPr>
            </w:pPr>
            <w:r w:rsidRPr="002823C6">
              <w:rPr>
                <w:sz w:val="22"/>
                <w:szCs w:val="22"/>
              </w:rPr>
              <w:t>2.29</w:t>
            </w:r>
          </w:p>
        </w:tc>
        <w:tc>
          <w:tcPr>
            <w:tcW w:w="2297" w:type="pct"/>
          </w:tcPr>
          <w:p w14:paraId="05CB0E0E"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SSOI NUMI Login added under Section 3.1.  Updated figures for Section 3.1 and added Appendix H, Access/Verify Alternate Login</w:t>
            </w:r>
          </w:p>
        </w:tc>
        <w:tc>
          <w:tcPr>
            <w:tcW w:w="1212" w:type="pct"/>
          </w:tcPr>
          <w:p w14:paraId="59E6E88E" w14:textId="55E6D9FC"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76C31488" w14:textId="77777777" w:rsidTr="00AD615D">
        <w:tc>
          <w:tcPr>
            <w:tcW w:w="808" w:type="pct"/>
          </w:tcPr>
          <w:p w14:paraId="30D1D731" w14:textId="77777777" w:rsidR="0048409D" w:rsidRPr="002823C6" w:rsidRDefault="0048409D" w:rsidP="0048409D">
            <w:pPr>
              <w:pStyle w:val="TableText"/>
              <w:spacing w:line="240" w:lineRule="auto"/>
              <w:rPr>
                <w:sz w:val="22"/>
                <w:szCs w:val="22"/>
              </w:rPr>
            </w:pPr>
            <w:r w:rsidRPr="002823C6">
              <w:rPr>
                <w:sz w:val="22"/>
                <w:szCs w:val="22"/>
              </w:rPr>
              <w:t>06/11/2019</w:t>
            </w:r>
          </w:p>
        </w:tc>
        <w:tc>
          <w:tcPr>
            <w:tcW w:w="683" w:type="pct"/>
          </w:tcPr>
          <w:p w14:paraId="7D3938A1" w14:textId="77777777" w:rsidR="0048409D" w:rsidRPr="002823C6" w:rsidRDefault="0048409D" w:rsidP="0048409D">
            <w:pPr>
              <w:pStyle w:val="TableText"/>
              <w:spacing w:line="240" w:lineRule="auto"/>
              <w:rPr>
                <w:sz w:val="22"/>
                <w:szCs w:val="22"/>
              </w:rPr>
            </w:pPr>
            <w:r w:rsidRPr="002823C6">
              <w:rPr>
                <w:sz w:val="22"/>
                <w:szCs w:val="22"/>
              </w:rPr>
              <w:t>2.28</w:t>
            </w:r>
          </w:p>
        </w:tc>
        <w:tc>
          <w:tcPr>
            <w:tcW w:w="2297" w:type="pct"/>
          </w:tcPr>
          <w:p w14:paraId="173E83C8"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Super user note added for Admin Sites Section.</w:t>
            </w:r>
          </w:p>
        </w:tc>
        <w:tc>
          <w:tcPr>
            <w:tcW w:w="1212" w:type="pct"/>
          </w:tcPr>
          <w:p w14:paraId="54525CE8" w14:textId="4AB489E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E3FBBE7" w14:textId="77777777" w:rsidTr="00AD615D">
        <w:tc>
          <w:tcPr>
            <w:tcW w:w="808" w:type="pct"/>
          </w:tcPr>
          <w:p w14:paraId="34F7A6F5" w14:textId="77777777" w:rsidR="0048409D" w:rsidRPr="002823C6" w:rsidRDefault="0048409D" w:rsidP="0048409D">
            <w:pPr>
              <w:pStyle w:val="TableText"/>
              <w:spacing w:line="240" w:lineRule="auto"/>
              <w:rPr>
                <w:sz w:val="22"/>
                <w:szCs w:val="22"/>
              </w:rPr>
            </w:pPr>
            <w:r w:rsidRPr="002823C6">
              <w:rPr>
                <w:sz w:val="22"/>
                <w:szCs w:val="22"/>
              </w:rPr>
              <w:t>04/16/2019</w:t>
            </w:r>
          </w:p>
        </w:tc>
        <w:tc>
          <w:tcPr>
            <w:tcW w:w="683" w:type="pct"/>
          </w:tcPr>
          <w:p w14:paraId="1BCCE118" w14:textId="77777777" w:rsidR="0048409D" w:rsidRPr="002823C6" w:rsidRDefault="0048409D" w:rsidP="0048409D">
            <w:pPr>
              <w:pStyle w:val="TableText"/>
              <w:spacing w:line="240" w:lineRule="auto"/>
              <w:rPr>
                <w:sz w:val="22"/>
                <w:szCs w:val="22"/>
              </w:rPr>
            </w:pPr>
            <w:r w:rsidRPr="002823C6">
              <w:rPr>
                <w:sz w:val="22"/>
                <w:szCs w:val="22"/>
              </w:rPr>
              <w:t>2.27</w:t>
            </w:r>
          </w:p>
        </w:tc>
        <w:tc>
          <w:tcPr>
            <w:tcW w:w="2297" w:type="pct"/>
          </w:tcPr>
          <w:p w14:paraId="1DE41243"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Updating to version five and changing dates on footer and title.</w:t>
            </w:r>
          </w:p>
        </w:tc>
        <w:tc>
          <w:tcPr>
            <w:tcW w:w="1212" w:type="pct"/>
          </w:tcPr>
          <w:p w14:paraId="519D6530" w14:textId="5D02FDC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1E41834" w14:textId="77777777" w:rsidTr="00AD615D">
        <w:tc>
          <w:tcPr>
            <w:tcW w:w="808" w:type="pct"/>
          </w:tcPr>
          <w:p w14:paraId="0E18621D" w14:textId="77777777" w:rsidR="0048409D" w:rsidRPr="002823C6" w:rsidRDefault="0048409D" w:rsidP="0048409D">
            <w:pPr>
              <w:pStyle w:val="TableText"/>
              <w:spacing w:line="240" w:lineRule="auto"/>
              <w:rPr>
                <w:sz w:val="22"/>
                <w:szCs w:val="22"/>
              </w:rPr>
            </w:pPr>
            <w:r w:rsidRPr="002823C6">
              <w:rPr>
                <w:sz w:val="22"/>
                <w:szCs w:val="22"/>
              </w:rPr>
              <w:t>03/21/2019</w:t>
            </w:r>
          </w:p>
        </w:tc>
        <w:tc>
          <w:tcPr>
            <w:tcW w:w="683" w:type="pct"/>
          </w:tcPr>
          <w:p w14:paraId="5878BA2A" w14:textId="77777777" w:rsidR="0048409D" w:rsidRPr="002823C6" w:rsidRDefault="0048409D" w:rsidP="0048409D">
            <w:pPr>
              <w:pStyle w:val="TableText"/>
              <w:spacing w:line="240" w:lineRule="auto"/>
              <w:rPr>
                <w:sz w:val="22"/>
                <w:szCs w:val="22"/>
              </w:rPr>
            </w:pPr>
            <w:r w:rsidRPr="002823C6">
              <w:rPr>
                <w:sz w:val="22"/>
                <w:szCs w:val="22"/>
              </w:rPr>
              <w:t>2.26</w:t>
            </w:r>
          </w:p>
        </w:tc>
        <w:tc>
          <w:tcPr>
            <w:tcW w:w="2297" w:type="pct"/>
          </w:tcPr>
          <w:p w14:paraId="2A8ACFFA"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Update/Remove language concerning the removal of print preview and export buttons.</w:t>
            </w:r>
          </w:p>
        </w:tc>
        <w:tc>
          <w:tcPr>
            <w:tcW w:w="1212" w:type="pct"/>
          </w:tcPr>
          <w:p w14:paraId="2A5960D2" w14:textId="5693CAE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0BA62BEE" w14:textId="77777777" w:rsidTr="00AD615D">
        <w:tc>
          <w:tcPr>
            <w:tcW w:w="808" w:type="pct"/>
          </w:tcPr>
          <w:p w14:paraId="66815A68" w14:textId="77777777" w:rsidR="0048409D" w:rsidRPr="002823C6" w:rsidRDefault="0048409D" w:rsidP="0048409D">
            <w:pPr>
              <w:pStyle w:val="TableText"/>
              <w:spacing w:line="240" w:lineRule="auto"/>
              <w:rPr>
                <w:sz w:val="22"/>
                <w:szCs w:val="22"/>
              </w:rPr>
            </w:pPr>
            <w:r w:rsidRPr="002823C6">
              <w:rPr>
                <w:sz w:val="22"/>
                <w:szCs w:val="22"/>
              </w:rPr>
              <w:t>03/05/2019</w:t>
            </w:r>
          </w:p>
        </w:tc>
        <w:tc>
          <w:tcPr>
            <w:tcW w:w="683" w:type="pct"/>
          </w:tcPr>
          <w:p w14:paraId="0B76279E" w14:textId="77777777" w:rsidR="0048409D" w:rsidRPr="002823C6" w:rsidRDefault="0048409D" w:rsidP="0048409D">
            <w:pPr>
              <w:pStyle w:val="TableText"/>
              <w:spacing w:line="240" w:lineRule="auto"/>
              <w:rPr>
                <w:sz w:val="22"/>
                <w:szCs w:val="22"/>
              </w:rPr>
            </w:pPr>
            <w:r w:rsidRPr="002823C6">
              <w:rPr>
                <w:sz w:val="22"/>
                <w:szCs w:val="22"/>
              </w:rPr>
              <w:t>2.25</w:t>
            </w:r>
          </w:p>
        </w:tc>
        <w:tc>
          <w:tcPr>
            <w:tcW w:w="2297" w:type="pct"/>
          </w:tcPr>
          <w:p w14:paraId="4EDA9816"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Section 9.3.1 with updated language and added figure for the default selection of the radio button change made for Sec.508 compliance.</w:t>
            </w:r>
          </w:p>
        </w:tc>
        <w:tc>
          <w:tcPr>
            <w:tcW w:w="1212" w:type="pct"/>
          </w:tcPr>
          <w:p w14:paraId="33096CF8" w14:textId="023B7BEC"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FBC1D5B" w14:textId="77777777" w:rsidTr="00AD615D">
        <w:tc>
          <w:tcPr>
            <w:tcW w:w="808" w:type="pct"/>
          </w:tcPr>
          <w:p w14:paraId="00F00808" w14:textId="77777777" w:rsidR="0048409D" w:rsidRPr="002823C6" w:rsidRDefault="0048409D" w:rsidP="0048409D">
            <w:pPr>
              <w:pStyle w:val="TableText"/>
              <w:spacing w:line="240" w:lineRule="auto"/>
              <w:rPr>
                <w:sz w:val="22"/>
                <w:szCs w:val="22"/>
              </w:rPr>
            </w:pPr>
            <w:r w:rsidRPr="002823C6">
              <w:rPr>
                <w:sz w:val="22"/>
                <w:szCs w:val="22"/>
              </w:rPr>
              <w:t>04/17/2018</w:t>
            </w:r>
          </w:p>
        </w:tc>
        <w:tc>
          <w:tcPr>
            <w:tcW w:w="683" w:type="pct"/>
          </w:tcPr>
          <w:p w14:paraId="1370C1B9" w14:textId="77777777" w:rsidR="0048409D" w:rsidRPr="002823C6" w:rsidRDefault="0048409D" w:rsidP="0048409D">
            <w:pPr>
              <w:pStyle w:val="TableText"/>
              <w:spacing w:line="240" w:lineRule="auto"/>
              <w:rPr>
                <w:sz w:val="22"/>
                <w:szCs w:val="22"/>
              </w:rPr>
            </w:pPr>
            <w:r w:rsidRPr="002823C6">
              <w:rPr>
                <w:sz w:val="22"/>
                <w:szCs w:val="22"/>
              </w:rPr>
              <w:t>2.21</w:t>
            </w:r>
          </w:p>
        </w:tc>
        <w:tc>
          <w:tcPr>
            <w:tcW w:w="2297" w:type="pct"/>
          </w:tcPr>
          <w:p w14:paraId="67C48D21"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Updates to document for version 15.5</w:t>
            </w:r>
          </w:p>
        </w:tc>
        <w:tc>
          <w:tcPr>
            <w:tcW w:w="1212" w:type="pct"/>
          </w:tcPr>
          <w:p w14:paraId="7A6715CC" w14:textId="100C0CD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4DD5139" w14:textId="77777777" w:rsidTr="00AD615D">
        <w:tc>
          <w:tcPr>
            <w:tcW w:w="808" w:type="pct"/>
          </w:tcPr>
          <w:p w14:paraId="4EBF1BC7" w14:textId="77777777" w:rsidR="0048409D" w:rsidRPr="002823C6" w:rsidRDefault="0048409D" w:rsidP="0048409D">
            <w:pPr>
              <w:pStyle w:val="TableText"/>
              <w:spacing w:line="240" w:lineRule="auto"/>
              <w:rPr>
                <w:sz w:val="22"/>
                <w:szCs w:val="22"/>
              </w:rPr>
            </w:pPr>
            <w:r w:rsidRPr="002823C6">
              <w:rPr>
                <w:sz w:val="22"/>
                <w:szCs w:val="22"/>
              </w:rPr>
              <w:t>02/21/2018</w:t>
            </w:r>
          </w:p>
        </w:tc>
        <w:tc>
          <w:tcPr>
            <w:tcW w:w="683" w:type="pct"/>
          </w:tcPr>
          <w:p w14:paraId="14997477" w14:textId="77777777" w:rsidR="0048409D" w:rsidRPr="002823C6" w:rsidRDefault="0048409D" w:rsidP="0048409D">
            <w:pPr>
              <w:pStyle w:val="TableText"/>
              <w:spacing w:line="240" w:lineRule="auto"/>
              <w:rPr>
                <w:sz w:val="22"/>
                <w:szCs w:val="22"/>
              </w:rPr>
            </w:pPr>
            <w:r w:rsidRPr="002823C6">
              <w:rPr>
                <w:sz w:val="22"/>
                <w:szCs w:val="22"/>
              </w:rPr>
              <w:t>2.23</w:t>
            </w:r>
          </w:p>
        </w:tc>
        <w:tc>
          <w:tcPr>
            <w:tcW w:w="2297" w:type="pct"/>
          </w:tcPr>
          <w:p w14:paraId="5E15C488"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section 14.1 : Added a note for Super Users</w:t>
            </w:r>
          </w:p>
        </w:tc>
        <w:tc>
          <w:tcPr>
            <w:tcW w:w="1212" w:type="pct"/>
          </w:tcPr>
          <w:p w14:paraId="0421844E" w14:textId="1D259190"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6FC00CD" w14:textId="77777777" w:rsidTr="00AD615D">
        <w:tc>
          <w:tcPr>
            <w:tcW w:w="808" w:type="pct"/>
          </w:tcPr>
          <w:p w14:paraId="0981A39E" w14:textId="77777777" w:rsidR="0048409D" w:rsidRPr="002823C6" w:rsidRDefault="0048409D" w:rsidP="0048409D">
            <w:pPr>
              <w:pStyle w:val="TableText"/>
              <w:spacing w:line="240" w:lineRule="auto"/>
              <w:rPr>
                <w:sz w:val="22"/>
                <w:szCs w:val="22"/>
              </w:rPr>
            </w:pPr>
            <w:r w:rsidRPr="002823C6">
              <w:rPr>
                <w:sz w:val="22"/>
                <w:szCs w:val="22"/>
              </w:rPr>
              <w:t>02/21/2018</w:t>
            </w:r>
          </w:p>
        </w:tc>
        <w:tc>
          <w:tcPr>
            <w:tcW w:w="683" w:type="pct"/>
          </w:tcPr>
          <w:p w14:paraId="4D6EA8CF" w14:textId="77777777" w:rsidR="0048409D" w:rsidRPr="002823C6" w:rsidRDefault="0048409D" w:rsidP="0048409D">
            <w:pPr>
              <w:pStyle w:val="TableText"/>
              <w:spacing w:line="240" w:lineRule="auto"/>
              <w:rPr>
                <w:sz w:val="22"/>
                <w:szCs w:val="22"/>
              </w:rPr>
            </w:pPr>
            <w:r w:rsidRPr="002823C6">
              <w:rPr>
                <w:sz w:val="22"/>
                <w:szCs w:val="22"/>
              </w:rPr>
              <w:t>2.24</w:t>
            </w:r>
          </w:p>
        </w:tc>
        <w:tc>
          <w:tcPr>
            <w:tcW w:w="2297" w:type="pct"/>
          </w:tcPr>
          <w:p w14:paraId="294EE0D2"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section 4.3: Added a note for how reviews are handled when an observation stay spans for two calendar days.</w:t>
            </w:r>
          </w:p>
        </w:tc>
        <w:tc>
          <w:tcPr>
            <w:tcW w:w="1212" w:type="pct"/>
          </w:tcPr>
          <w:p w14:paraId="5213A70A" w14:textId="5D583CA9"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FA0269B" w14:textId="77777777" w:rsidTr="00AD615D">
        <w:tc>
          <w:tcPr>
            <w:tcW w:w="808" w:type="pct"/>
          </w:tcPr>
          <w:p w14:paraId="1CB78DF8" w14:textId="77777777" w:rsidR="0048409D" w:rsidRPr="002823C6" w:rsidRDefault="0048409D" w:rsidP="0048409D">
            <w:pPr>
              <w:pStyle w:val="TableText"/>
              <w:spacing w:line="240" w:lineRule="auto"/>
              <w:rPr>
                <w:sz w:val="22"/>
                <w:szCs w:val="22"/>
              </w:rPr>
            </w:pPr>
            <w:r w:rsidRPr="002823C6">
              <w:rPr>
                <w:sz w:val="22"/>
                <w:szCs w:val="22"/>
              </w:rPr>
              <w:t>2/13/2018</w:t>
            </w:r>
          </w:p>
        </w:tc>
        <w:tc>
          <w:tcPr>
            <w:tcW w:w="683" w:type="pct"/>
          </w:tcPr>
          <w:p w14:paraId="48CE203C" w14:textId="77777777" w:rsidR="0048409D" w:rsidRPr="002823C6" w:rsidRDefault="0048409D" w:rsidP="0048409D">
            <w:pPr>
              <w:pStyle w:val="TableText"/>
              <w:spacing w:line="240" w:lineRule="auto"/>
              <w:rPr>
                <w:sz w:val="22"/>
                <w:szCs w:val="22"/>
              </w:rPr>
            </w:pPr>
            <w:r w:rsidRPr="002823C6">
              <w:rPr>
                <w:sz w:val="22"/>
                <w:szCs w:val="22"/>
              </w:rPr>
              <w:t>2.22</w:t>
            </w:r>
          </w:p>
        </w:tc>
        <w:tc>
          <w:tcPr>
            <w:tcW w:w="2297" w:type="pct"/>
          </w:tcPr>
          <w:p w14:paraId="26B78008"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508 Updates</w:t>
            </w:r>
          </w:p>
        </w:tc>
        <w:tc>
          <w:tcPr>
            <w:tcW w:w="1212" w:type="pct"/>
          </w:tcPr>
          <w:p w14:paraId="68B76B66" w14:textId="597C7332"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365DF82" w14:textId="77777777" w:rsidTr="00AD615D">
        <w:tc>
          <w:tcPr>
            <w:tcW w:w="808" w:type="pct"/>
          </w:tcPr>
          <w:p w14:paraId="1DF6007F" w14:textId="77777777" w:rsidR="0048409D" w:rsidRPr="002823C6" w:rsidRDefault="0048409D" w:rsidP="0048409D">
            <w:pPr>
              <w:pStyle w:val="TableText"/>
              <w:spacing w:line="240" w:lineRule="auto"/>
              <w:rPr>
                <w:sz w:val="22"/>
                <w:szCs w:val="22"/>
              </w:rPr>
            </w:pPr>
            <w:r w:rsidRPr="002823C6">
              <w:rPr>
                <w:sz w:val="22"/>
                <w:szCs w:val="22"/>
              </w:rPr>
              <w:t>11/27/2017</w:t>
            </w:r>
          </w:p>
        </w:tc>
        <w:tc>
          <w:tcPr>
            <w:tcW w:w="683" w:type="pct"/>
          </w:tcPr>
          <w:p w14:paraId="017DC91B" w14:textId="77777777" w:rsidR="0048409D" w:rsidRPr="002823C6" w:rsidRDefault="0048409D" w:rsidP="0048409D">
            <w:pPr>
              <w:pStyle w:val="TableText"/>
              <w:spacing w:line="240" w:lineRule="auto"/>
              <w:rPr>
                <w:sz w:val="22"/>
                <w:szCs w:val="22"/>
              </w:rPr>
            </w:pPr>
            <w:r w:rsidRPr="002823C6">
              <w:rPr>
                <w:sz w:val="22"/>
                <w:szCs w:val="22"/>
              </w:rPr>
              <w:t>2.20</w:t>
            </w:r>
          </w:p>
        </w:tc>
        <w:tc>
          <w:tcPr>
            <w:tcW w:w="2297" w:type="pct"/>
          </w:tcPr>
          <w:p w14:paraId="5198B06D"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documents per HPS review and updated Care Management Information section.</w:t>
            </w:r>
          </w:p>
        </w:tc>
        <w:tc>
          <w:tcPr>
            <w:tcW w:w="1212" w:type="pct"/>
          </w:tcPr>
          <w:p w14:paraId="6843FDA0" w14:textId="67775706"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059C58C" w14:textId="77777777" w:rsidTr="00AD615D">
        <w:tc>
          <w:tcPr>
            <w:tcW w:w="808" w:type="pct"/>
          </w:tcPr>
          <w:p w14:paraId="463C45C8" w14:textId="77777777" w:rsidR="0048409D" w:rsidRPr="002823C6" w:rsidRDefault="0048409D" w:rsidP="0048409D">
            <w:pPr>
              <w:pStyle w:val="TableText"/>
              <w:spacing w:line="240" w:lineRule="auto"/>
              <w:rPr>
                <w:sz w:val="22"/>
                <w:szCs w:val="22"/>
              </w:rPr>
            </w:pPr>
            <w:r w:rsidRPr="002823C6">
              <w:rPr>
                <w:sz w:val="22"/>
                <w:szCs w:val="22"/>
              </w:rPr>
              <w:t>11/15/2017</w:t>
            </w:r>
          </w:p>
        </w:tc>
        <w:tc>
          <w:tcPr>
            <w:tcW w:w="683" w:type="pct"/>
          </w:tcPr>
          <w:p w14:paraId="114DF568" w14:textId="77777777" w:rsidR="0048409D" w:rsidRPr="002823C6" w:rsidRDefault="0048409D" w:rsidP="0048409D">
            <w:pPr>
              <w:pStyle w:val="TableText"/>
              <w:spacing w:line="240" w:lineRule="auto"/>
              <w:rPr>
                <w:sz w:val="22"/>
                <w:szCs w:val="22"/>
              </w:rPr>
            </w:pPr>
            <w:r w:rsidRPr="002823C6">
              <w:rPr>
                <w:sz w:val="22"/>
                <w:szCs w:val="22"/>
              </w:rPr>
              <w:t>2.19</w:t>
            </w:r>
          </w:p>
        </w:tc>
        <w:tc>
          <w:tcPr>
            <w:tcW w:w="2297" w:type="pct"/>
          </w:tcPr>
          <w:p w14:paraId="76CC51E6"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Updated version (15.4) information and CERME screen shots.</w:t>
            </w:r>
          </w:p>
        </w:tc>
        <w:tc>
          <w:tcPr>
            <w:tcW w:w="1212" w:type="pct"/>
          </w:tcPr>
          <w:p w14:paraId="176ECA76" w14:textId="3E4354E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07259743" w14:textId="77777777" w:rsidTr="00AD615D">
        <w:tc>
          <w:tcPr>
            <w:tcW w:w="808" w:type="pct"/>
          </w:tcPr>
          <w:p w14:paraId="5EFC3392" w14:textId="77777777" w:rsidR="0048409D" w:rsidRPr="002823C6" w:rsidRDefault="0048409D" w:rsidP="0048409D">
            <w:pPr>
              <w:pStyle w:val="TableText"/>
              <w:spacing w:line="240" w:lineRule="auto"/>
              <w:rPr>
                <w:sz w:val="22"/>
                <w:szCs w:val="22"/>
              </w:rPr>
            </w:pPr>
            <w:r w:rsidRPr="002823C6">
              <w:rPr>
                <w:sz w:val="22"/>
                <w:szCs w:val="22"/>
              </w:rPr>
              <w:t>5/25/2017</w:t>
            </w:r>
          </w:p>
        </w:tc>
        <w:tc>
          <w:tcPr>
            <w:tcW w:w="683" w:type="pct"/>
          </w:tcPr>
          <w:p w14:paraId="0C534C39" w14:textId="77777777" w:rsidR="0048409D" w:rsidRPr="002823C6" w:rsidRDefault="0048409D" w:rsidP="0048409D">
            <w:pPr>
              <w:pStyle w:val="TableText"/>
              <w:spacing w:line="240" w:lineRule="auto"/>
              <w:rPr>
                <w:sz w:val="22"/>
                <w:szCs w:val="22"/>
              </w:rPr>
            </w:pPr>
            <w:r w:rsidRPr="002823C6">
              <w:rPr>
                <w:sz w:val="22"/>
                <w:szCs w:val="22"/>
              </w:rPr>
              <w:t>2.18</w:t>
            </w:r>
          </w:p>
        </w:tc>
        <w:tc>
          <w:tcPr>
            <w:tcW w:w="2297" w:type="pct"/>
          </w:tcPr>
          <w:p w14:paraId="729FD48F"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Document reviewed</w:t>
            </w:r>
          </w:p>
        </w:tc>
        <w:tc>
          <w:tcPr>
            <w:tcW w:w="1212" w:type="pct"/>
          </w:tcPr>
          <w:p w14:paraId="3EDB890D" w14:textId="4F797F0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EBC4B0C" w14:textId="77777777" w:rsidTr="00AD615D">
        <w:tc>
          <w:tcPr>
            <w:tcW w:w="808" w:type="pct"/>
          </w:tcPr>
          <w:p w14:paraId="48288928" w14:textId="77777777" w:rsidR="0048409D" w:rsidRPr="002823C6" w:rsidRDefault="0048409D" w:rsidP="0048409D">
            <w:pPr>
              <w:pStyle w:val="TableText"/>
              <w:spacing w:line="240" w:lineRule="auto"/>
              <w:rPr>
                <w:sz w:val="22"/>
                <w:szCs w:val="22"/>
              </w:rPr>
            </w:pPr>
            <w:r w:rsidRPr="002823C6">
              <w:rPr>
                <w:sz w:val="22"/>
                <w:szCs w:val="22"/>
              </w:rPr>
              <w:t>4/14/2017</w:t>
            </w:r>
          </w:p>
        </w:tc>
        <w:tc>
          <w:tcPr>
            <w:tcW w:w="683" w:type="pct"/>
          </w:tcPr>
          <w:p w14:paraId="562296A0" w14:textId="77777777" w:rsidR="0048409D" w:rsidRPr="002823C6" w:rsidRDefault="0048409D" w:rsidP="0048409D">
            <w:pPr>
              <w:pStyle w:val="TableText"/>
              <w:spacing w:line="240" w:lineRule="auto"/>
              <w:rPr>
                <w:sz w:val="22"/>
                <w:szCs w:val="22"/>
              </w:rPr>
            </w:pPr>
            <w:r w:rsidRPr="002823C6">
              <w:rPr>
                <w:sz w:val="22"/>
                <w:szCs w:val="22"/>
              </w:rPr>
              <w:t>2.17</w:t>
            </w:r>
          </w:p>
        </w:tc>
        <w:tc>
          <w:tcPr>
            <w:tcW w:w="2297" w:type="pct"/>
          </w:tcPr>
          <w:p w14:paraId="07F962D4" w14:textId="77777777"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Updates to document per HPS review</w:t>
            </w:r>
          </w:p>
        </w:tc>
        <w:tc>
          <w:tcPr>
            <w:tcW w:w="1212" w:type="pct"/>
          </w:tcPr>
          <w:p w14:paraId="10455436" w14:textId="5D75F81A"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D91B940" w14:textId="77777777" w:rsidTr="00AD615D">
        <w:tc>
          <w:tcPr>
            <w:tcW w:w="808" w:type="pct"/>
          </w:tcPr>
          <w:p w14:paraId="2897E460" w14:textId="77777777" w:rsidR="0048409D" w:rsidRPr="002823C6" w:rsidRDefault="0048409D" w:rsidP="0048409D">
            <w:pPr>
              <w:pStyle w:val="TableText"/>
              <w:spacing w:line="240" w:lineRule="auto"/>
              <w:rPr>
                <w:sz w:val="22"/>
                <w:szCs w:val="22"/>
              </w:rPr>
            </w:pPr>
            <w:r w:rsidRPr="002823C6">
              <w:rPr>
                <w:sz w:val="22"/>
                <w:szCs w:val="22"/>
              </w:rPr>
              <w:t>3/3/2017</w:t>
            </w:r>
          </w:p>
        </w:tc>
        <w:tc>
          <w:tcPr>
            <w:tcW w:w="683" w:type="pct"/>
          </w:tcPr>
          <w:p w14:paraId="6621089F" w14:textId="77777777" w:rsidR="0048409D" w:rsidRPr="002823C6" w:rsidRDefault="0048409D" w:rsidP="0048409D">
            <w:pPr>
              <w:pStyle w:val="TableText"/>
              <w:spacing w:line="240" w:lineRule="auto"/>
              <w:rPr>
                <w:sz w:val="22"/>
                <w:szCs w:val="22"/>
              </w:rPr>
            </w:pPr>
            <w:r w:rsidRPr="002823C6">
              <w:rPr>
                <w:sz w:val="22"/>
                <w:szCs w:val="22"/>
              </w:rPr>
              <w:t>2.16</w:t>
            </w:r>
          </w:p>
        </w:tc>
        <w:tc>
          <w:tcPr>
            <w:tcW w:w="2297" w:type="pct"/>
          </w:tcPr>
          <w:p w14:paraId="74F61B5D" w14:textId="1342ACCA" w:rsidR="0048409D" w:rsidRPr="002823C6" w:rsidRDefault="0048409D" w:rsidP="0048409D">
            <w:pPr>
              <w:pStyle w:val="NormalWeb"/>
              <w:spacing w:line="240" w:lineRule="auto"/>
              <w:rPr>
                <w:rFonts w:ascii="Arial" w:hAnsi="Arial" w:cs="Arial"/>
                <w:sz w:val="22"/>
                <w:szCs w:val="22"/>
              </w:rPr>
            </w:pPr>
            <w:r w:rsidRPr="002823C6">
              <w:rPr>
                <w:rFonts w:ascii="Arial" w:hAnsi="Arial" w:cs="Arial"/>
                <w:sz w:val="22"/>
                <w:szCs w:val="22"/>
              </w:rPr>
              <w:t>Changes for IAM SSO Integration</w:t>
            </w:r>
          </w:p>
        </w:tc>
        <w:tc>
          <w:tcPr>
            <w:tcW w:w="1212" w:type="pct"/>
          </w:tcPr>
          <w:p w14:paraId="2084B147" w14:textId="71EAE9E7"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7BD94C93" w14:textId="77777777" w:rsidTr="00AD615D">
        <w:tc>
          <w:tcPr>
            <w:tcW w:w="808" w:type="pct"/>
          </w:tcPr>
          <w:p w14:paraId="7A7C9886" w14:textId="77777777" w:rsidR="0048409D" w:rsidRPr="002823C6" w:rsidRDefault="0048409D" w:rsidP="0048409D">
            <w:pPr>
              <w:pStyle w:val="TableText"/>
              <w:spacing w:line="240" w:lineRule="auto"/>
              <w:rPr>
                <w:sz w:val="22"/>
                <w:szCs w:val="22"/>
              </w:rPr>
            </w:pPr>
            <w:r w:rsidRPr="002823C6">
              <w:rPr>
                <w:sz w:val="22"/>
                <w:szCs w:val="22"/>
              </w:rPr>
              <w:t>12/7/2016</w:t>
            </w:r>
          </w:p>
        </w:tc>
        <w:tc>
          <w:tcPr>
            <w:tcW w:w="683" w:type="pct"/>
          </w:tcPr>
          <w:p w14:paraId="18F44970" w14:textId="77777777" w:rsidR="0048409D" w:rsidRPr="002823C6" w:rsidRDefault="0048409D" w:rsidP="0048409D">
            <w:pPr>
              <w:pStyle w:val="TableText"/>
              <w:spacing w:line="240" w:lineRule="auto"/>
              <w:rPr>
                <w:sz w:val="22"/>
                <w:szCs w:val="22"/>
              </w:rPr>
            </w:pPr>
            <w:r w:rsidRPr="002823C6">
              <w:rPr>
                <w:sz w:val="22"/>
                <w:szCs w:val="22"/>
              </w:rPr>
              <w:t>2.14</w:t>
            </w:r>
          </w:p>
        </w:tc>
        <w:tc>
          <w:tcPr>
            <w:tcW w:w="2297" w:type="pct"/>
          </w:tcPr>
          <w:p w14:paraId="6EB211CB" w14:textId="77777777" w:rsidR="0048409D" w:rsidRPr="002823C6" w:rsidRDefault="0048409D" w:rsidP="0048409D">
            <w:pPr>
              <w:pStyle w:val="TableText"/>
              <w:spacing w:line="240" w:lineRule="auto"/>
              <w:rPr>
                <w:sz w:val="22"/>
                <w:szCs w:val="22"/>
              </w:rPr>
            </w:pPr>
            <w:r w:rsidRPr="002823C6">
              <w:rPr>
                <w:sz w:val="22"/>
                <w:szCs w:val="22"/>
              </w:rPr>
              <w:t xml:space="preserve">Updated reference to MDWS with VIA. </w:t>
            </w:r>
          </w:p>
        </w:tc>
        <w:tc>
          <w:tcPr>
            <w:tcW w:w="1212" w:type="pct"/>
          </w:tcPr>
          <w:p w14:paraId="40619D38" w14:textId="411FE6D7"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A16D12F" w14:textId="77777777" w:rsidTr="00AD615D">
        <w:tc>
          <w:tcPr>
            <w:tcW w:w="808" w:type="pct"/>
          </w:tcPr>
          <w:p w14:paraId="5A5B9E6F" w14:textId="77777777" w:rsidR="0048409D" w:rsidRPr="002823C6" w:rsidRDefault="0048409D" w:rsidP="0048409D">
            <w:pPr>
              <w:pStyle w:val="TableText"/>
              <w:spacing w:line="240" w:lineRule="auto"/>
              <w:rPr>
                <w:sz w:val="22"/>
                <w:szCs w:val="22"/>
              </w:rPr>
            </w:pPr>
            <w:r w:rsidRPr="002823C6">
              <w:rPr>
                <w:sz w:val="22"/>
                <w:szCs w:val="22"/>
              </w:rPr>
              <w:t>12/7/2016</w:t>
            </w:r>
          </w:p>
        </w:tc>
        <w:tc>
          <w:tcPr>
            <w:tcW w:w="683" w:type="pct"/>
          </w:tcPr>
          <w:p w14:paraId="07D9EC0F" w14:textId="77777777" w:rsidR="0048409D" w:rsidRPr="002823C6" w:rsidRDefault="0048409D" w:rsidP="0048409D">
            <w:pPr>
              <w:pStyle w:val="TableText"/>
              <w:spacing w:line="240" w:lineRule="auto"/>
              <w:rPr>
                <w:sz w:val="22"/>
                <w:szCs w:val="22"/>
              </w:rPr>
            </w:pPr>
            <w:r w:rsidRPr="002823C6">
              <w:rPr>
                <w:sz w:val="22"/>
                <w:szCs w:val="22"/>
              </w:rPr>
              <w:t>2.15</w:t>
            </w:r>
          </w:p>
        </w:tc>
        <w:tc>
          <w:tcPr>
            <w:tcW w:w="2297" w:type="pct"/>
          </w:tcPr>
          <w:p w14:paraId="4E41A5DC" w14:textId="77777777" w:rsidR="0048409D" w:rsidRPr="002823C6" w:rsidRDefault="0048409D" w:rsidP="0048409D">
            <w:pPr>
              <w:pStyle w:val="TableText"/>
              <w:spacing w:line="240" w:lineRule="auto"/>
              <w:rPr>
                <w:sz w:val="22"/>
                <w:szCs w:val="22"/>
              </w:rPr>
            </w:pPr>
            <w:r w:rsidRPr="002823C6">
              <w:rPr>
                <w:sz w:val="22"/>
                <w:szCs w:val="22"/>
              </w:rPr>
              <w:t>Updated section 4.6.3: Sensitive Patients. Added few more scenarios where user can see Sensitive Patient Warning screen.</w:t>
            </w:r>
          </w:p>
        </w:tc>
        <w:tc>
          <w:tcPr>
            <w:tcW w:w="1212" w:type="pct"/>
          </w:tcPr>
          <w:p w14:paraId="4784BB6B" w14:textId="72C2062A"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06E21F1" w14:textId="77777777" w:rsidTr="00AD615D">
        <w:tc>
          <w:tcPr>
            <w:tcW w:w="808" w:type="pct"/>
          </w:tcPr>
          <w:p w14:paraId="6863E5B1" w14:textId="77777777" w:rsidR="0048409D" w:rsidRPr="002823C6" w:rsidRDefault="0048409D" w:rsidP="0048409D">
            <w:pPr>
              <w:pStyle w:val="TableText"/>
              <w:spacing w:line="240" w:lineRule="auto"/>
              <w:rPr>
                <w:sz w:val="22"/>
                <w:szCs w:val="22"/>
              </w:rPr>
            </w:pPr>
            <w:r w:rsidRPr="002823C6">
              <w:rPr>
                <w:sz w:val="22"/>
                <w:szCs w:val="22"/>
              </w:rPr>
              <w:t>12/7/2016</w:t>
            </w:r>
          </w:p>
        </w:tc>
        <w:tc>
          <w:tcPr>
            <w:tcW w:w="683" w:type="pct"/>
          </w:tcPr>
          <w:p w14:paraId="5B6FAD89" w14:textId="77777777" w:rsidR="0048409D" w:rsidRPr="002823C6" w:rsidRDefault="0048409D" w:rsidP="0048409D">
            <w:pPr>
              <w:pStyle w:val="TableText"/>
              <w:spacing w:line="240" w:lineRule="auto"/>
              <w:rPr>
                <w:sz w:val="22"/>
                <w:szCs w:val="22"/>
              </w:rPr>
            </w:pPr>
            <w:r w:rsidRPr="002823C6">
              <w:rPr>
                <w:sz w:val="22"/>
                <w:szCs w:val="22"/>
              </w:rPr>
              <w:t>2.15</w:t>
            </w:r>
          </w:p>
        </w:tc>
        <w:tc>
          <w:tcPr>
            <w:tcW w:w="2297" w:type="pct"/>
          </w:tcPr>
          <w:p w14:paraId="666152BC" w14:textId="77777777" w:rsidR="0048409D" w:rsidRPr="002823C6" w:rsidRDefault="0048409D" w:rsidP="0048409D">
            <w:pPr>
              <w:pStyle w:val="TableText"/>
              <w:spacing w:line="240" w:lineRule="auto"/>
              <w:rPr>
                <w:sz w:val="22"/>
                <w:szCs w:val="22"/>
              </w:rPr>
            </w:pPr>
            <w:r w:rsidRPr="002823C6">
              <w:rPr>
                <w:sz w:val="22"/>
                <w:szCs w:val="22"/>
              </w:rPr>
              <w:t xml:space="preserve">Updated NUMI VISN, and Site screen </w:t>
            </w:r>
          </w:p>
          <w:p w14:paraId="3EAFDAB4" w14:textId="77777777" w:rsidR="0048409D" w:rsidRPr="002823C6" w:rsidRDefault="0048409D" w:rsidP="0048409D">
            <w:pPr>
              <w:pStyle w:val="TableText"/>
              <w:spacing w:line="240" w:lineRule="auto"/>
              <w:rPr>
                <w:sz w:val="22"/>
                <w:szCs w:val="22"/>
              </w:rPr>
            </w:pPr>
          </w:p>
        </w:tc>
        <w:tc>
          <w:tcPr>
            <w:tcW w:w="1212" w:type="pct"/>
          </w:tcPr>
          <w:p w14:paraId="7B65EE26" w14:textId="1CD465FC"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DF4EA39" w14:textId="77777777" w:rsidTr="00AD615D">
        <w:trPr>
          <w:trHeight w:val="710"/>
        </w:trPr>
        <w:tc>
          <w:tcPr>
            <w:tcW w:w="808" w:type="pct"/>
          </w:tcPr>
          <w:p w14:paraId="6C18D105" w14:textId="77777777" w:rsidR="0048409D" w:rsidRPr="002823C6" w:rsidRDefault="0048409D" w:rsidP="0048409D">
            <w:pPr>
              <w:pStyle w:val="TableText"/>
              <w:spacing w:line="240" w:lineRule="auto"/>
              <w:rPr>
                <w:sz w:val="22"/>
                <w:szCs w:val="22"/>
              </w:rPr>
            </w:pPr>
            <w:r w:rsidRPr="002823C6">
              <w:rPr>
                <w:sz w:val="22"/>
                <w:szCs w:val="22"/>
              </w:rPr>
              <w:t>11/7/2016</w:t>
            </w:r>
          </w:p>
        </w:tc>
        <w:tc>
          <w:tcPr>
            <w:tcW w:w="683" w:type="pct"/>
          </w:tcPr>
          <w:p w14:paraId="0F17AF0C" w14:textId="77777777" w:rsidR="0048409D" w:rsidRPr="002823C6" w:rsidRDefault="0048409D" w:rsidP="0048409D">
            <w:pPr>
              <w:pStyle w:val="TableText"/>
              <w:spacing w:line="240" w:lineRule="auto"/>
              <w:rPr>
                <w:sz w:val="22"/>
                <w:szCs w:val="22"/>
              </w:rPr>
            </w:pPr>
            <w:r w:rsidRPr="002823C6">
              <w:rPr>
                <w:sz w:val="22"/>
                <w:szCs w:val="22"/>
              </w:rPr>
              <w:t>2.13</w:t>
            </w:r>
          </w:p>
        </w:tc>
        <w:tc>
          <w:tcPr>
            <w:tcW w:w="2297" w:type="pct"/>
          </w:tcPr>
          <w:p w14:paraId="1AA30726" w14:textId="77777777" w:rsidR="0048409D" w:rsidRPr="002823C6" w:rsidRDefault="0048409D" w:rsidP="0048409D">
            <w:pPr>
              <w:pStyle w:val="TableText"/>
              <w:spacing w:line="240" w:lineRule="auto"/>
              <w:rPr>
                <w:sz w:val="22"/>
                <w:szCs w:val="22"/>
              </w:rPr>
            </w:pPr>
            <w:r w:rsidRPr="002823C6">
              <w:rPr>
                <w:sz w:val="22"/>
                <w:szCs w:val="22"/>
              </w:rPr>
              <w:t>Updated InterQual copyright, TOC, Index and completed edits.</w:t>
            </w:r>
          </w:p>
        </w:tc>
        <w:tc>
          <w:tcPr>
            <w:tcW w:w="1212" w:type="pct"/>
          </w:tcPr>
          <w:p w14:paraId="2D87CDF5" w14:textId="485E08F6"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9C3BD29" w14:textId="77777777" w:rsidTr="00AD615D">
        <w:tc>
          <w:tcPr>
            <w:tcW w:w="808" w:type="pct"/>
          </w:tcPr>
          <w:p w14:paraId="47CA6BB7" w14:textId="77777777" w:rsidR="0048409D" w:rsidRPr="002823C6" w:rsidRDefault="0048409D" w:rsidP="0048409D">
            <w:pPr>
              <w:pStyle w:val="TableText"/>
              <w:spacing w:line="240" w:lineRule="auto"/>
              <w:rPr>
                <w:sz w:val="22"/>
                <w:szCs w:val="22"/>
              </w:rPr>
            </w:pPr>
            <w:r w:rsidRPr="002823C6">
              <w:rPr>
                <w:sz w:val="22"/>
                <w:szCs w:val="22"/>
              </w:rPr>
              <w:t>11/4/2016</w:t>
            </w:r>
          </w:p>
        </w:tc>
        <w:tc>
          <w:tcPr>
            <w:tcW w:w="683" w:type="pct"/>
          </w:tcPr>
          <w:p w14:paraId="3B93319C" w14:textId="77777777" w:rsidR="0048409D" w:rsidRPr="002823C6" w:rsidRDefault="0048409D" w:rsidP="0048409D">
            <w:pPr>
              <w:pStyle w:val="TableText"/>
              <w:spacing w:line="240" w:lineRule="auto"/>
              <w:rPr>
                <w:sz w:val="22"/>
                <w:szCs w:val="22"/>
              </w:rPr>
            </w:pPr>
            <w:r w:rsidRPr="002823C6">
              <w:rPr>
                <w:sz w:val="22"/>
                <w:szCs w:val="22"/>
              </w:rPr>
              <w:t>2.12</w:t>
            </w:r>
          </w:p>
        </w:tc>
        <w:tc>
          <w:tcPr>
            <w:tcW w:w="2297" w:type="pct"/>
          </w:tcPr>
          <w:p w14:paraId="18E2F741" w14:textId="77777777" w:rsidR="0048409D" w:rsidRPr="002823C6" w:rsidRDefault="0048409D" w:rsidP="0048409D">
            <w:pPr>
              <w:pStyle w:val="TableText"/>
              <w:spacing w:line="240" w:lineRule="auto"/>
              <w:rPr>
                <w:sz w:val="22"/>
                <w:szCs w:val="22"/>
              </w:rPr>
            </w:pPr>
            <w:r w:rsidRPr="002823C6">
              <w:rPr>
                <w:sz w:val="22"/>
                <w:szCs w:val="22"/>
              </w:rPr>
              <w:t>Updates to List of Figures, edits, section and sub-section levels with feedback received from HPS team.</w:t>
            </w:r>
          </w:p>
        </w:tc>
        <w:tc>
          <w:tcPr>
            <w:tcW w:w="1212" w:type="pct"/>
          </w:tcPr>
          <w:p w14:paraId="2CAE6775" w14:textId="12E5279C"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75F53BAE" w14:textId="77777777" w:rsidTr="00AD615D">
        <w:tc>
          <w:tcPr>
            <w:tcW w:w="808" w:type="pct"/>
          </w:tcPr>
          <w:p w14:paraId="253C9694" w14:textId="77777777" w:rsidR="0048409D" w:rsidRPr="002823C6" w:rsidRDefault="0048409D" w:rsidP="0048409D">
            <w:pPr>
              <w:pStyle w:val="TableText"/>
              <w:spacing w:line="240" w:lineRule="auto"/>
              <w:rPr>
                <w:sz w:val="22"/>
                <w:szCs w:val="22"/>
              </w:rPr>
            </w:pPr>
            <w:r w:rsidRPr="002823C6">
              <w:rPr>
                <w:sz w:val="22"/>
                <w:szCs w:val="22"/>
              </w:rPr>
              <w:t>11/3/2016</w:t>
            </w:r>
          </w:p>
        </w:tc>
        <w:tc>
          <w:tcPr>
            <w:tcW w:w="683" w:type="pct"/>
          </w:tcPr>
          <w:p w14:paraId="20696696" w14:textId="77777777" w:rsidR="0048409D" w:rsidRPr="002823C6" w:rsidRDefault="0048409D" w:rsidP="0048409D">
            <w:pPr>
              <w:pStyle w:val="TableText"/>
              <w:spacing w:line="240" w:lineRule="auto"/>
              <w:rPr>
                <w:sz w:val="22"/>
                <w:szCs w:val="22"/>
              </w:rPr>
            </w:pPr>
            <w:r w:rsidRPr="002823C6">
              <w:rPr>
                <w:sz w:val="22"/>
                <w:szCs w:val="22"/>
              </w:rPr>
              <w:t>2.11</w:t>
            </w:r>
          </w:p>
        </w:tc>
        <w:tc>
          <w:tcPr>
            <w:tcW w:w="2297" w:type="pct"/>
          </w:tcPr>
          <w:p w14:paraId="06915286" w14:textId="77777777" w:rsidR="0048409D" w:rsidRPr="002823C6" w:rsidRDefault="0048409D" w:rsidP="0048409D">
            <w:pPr>
              <w:pStyle w:val="TableText"/>
              <w:spacing w:line="240" w:lineRule="auto"/>
              <w:rPr>
                <w:sz w:val="22"/>
                <w:szCs w:val="22"/>
              </w:rPr>
            </w:pPr>
            <w:r w:rsidRPr="002823C6">
              <w:rPr>
                <w:sz w:val="22"/>
                <w:szCs w:val="22"/>
              </w:rPr>
              <w:t>Minor updates to List of Figures, edits, section and sub-section levels with feedback received from HPS team.</w:t>
            </w:r>
          </w:p>
        </w:tc>
        <w:tc>
          <w:tcPr>
            <w:tcW w:w="1212" w:type="pct"/>
          </w:tcPr>
          <w:p w14:paraId="1017A3D7" w14:textId="7112ACF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E1642E2" w14:textId="77777777" w:rsidTr="00AD615D">
        <w:tc>
          <w:tcPr>
            <w:tcW w:w="808" w:type="pct"/>
          </w:tcPr>
          <w:p w14:paraId="5BFF747A" w14:textId="77777777" w:rsidR="0048409D" w:rsidRPr="002823C6" w:rsidRDefault="0048409D" w:rsidP="0048409D">
            <w:pPr>
              <w:pStyle w:val="TableText"/>
              <w:spacing w:line="240" w:lineRule="auto"/>
              <w:rPr>
                <w:sz w:val="22"/>
                <w:szCs w:val="22"/>
              </w:rPr>
            </w:pPr>
            <w:r w:rsidRPr="002823C6">
              <w:rPr>
                <w:sz w:val="22"/>
                <w:szCs w:val="22"/>
              </w:rPr>
              <w:t>11/2/2016</w:t>
            </w:r>
          </w:p>
        </w:tc>
        <w:tc>
          <w:tcPr>
            <w:tcW w:w="683" w:type="pct"/>
          </w:tcPr>
          <w:p w14:paraId="7224464E" w14:textId="77777777" w:rsidR="0048409D" w:rsidRPr="002823C6" w:rsidRDefault="0048409D" w:rsidP="0048409D">
            <w:pPr>
              <w:pStyle w:val="TableText"/>
              <w:spacing w:line="240" w:lineRule="auto"/>
              <w:rPr>
                <w:sz w:val="22"/>
                <w:szCs w:val="22"/>
              </w:rPr>
            </w:pPr>
            <w:r w:rsidRPr="002823C6">
              <w:rPr>
                <w:sz w:val="22"/>
                <w:szCs w:val="22"/>
              </w:rPr>
              <w:t>2.10</w:t>
            </w:r>
          </w:p>
        </w:tc>
        <w:tc>
          <w:tcPr>
            <w:tcW w:w="2297" w:type="pct"/>
          </w:tcPr>
          <w:p w14:paraId="74AA244E" w14:textId="77777777" w:rsidR="0048409D" w:rsidRPr="002823C6" w:rsidRDefault="0048409D" w:rsidP="0048409D">
            <w:pPr>
              <w:pStyle w:val="TableText"/>
              <w:spacing w:line="240" w:lineRule="auto"/>
              <w:rPr>
                <w:sz w:val="22"/>
                <w:szCs w:val="22"/>
              </w:rPr>
            </w:pPr>
            <w:r w:rsidRPr="002823C6">
              <w:rPr>
                <w:sz w:val="22"/>
                <w:szCs w:val="22"/>
              </w:rPr>
              <w:t>Created Index for the document from a new template.</w:t>
            </w:r>
          </w:p>
        </w:tc>
        <w:tc>
          <w:tcPr>
            <w:tcW w:w="1212" w:type="pct"/>
          </w:tcPr>
          <w:p w14:paraId="3E3FBBD9" w14:textId="7A73BF3B"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66E8AB7" w14:textId="77777777" w:rsidTr="00AD615D">
        <w:tc>
          <w:tcPr>
            <w:tcW w:w="808" w:type="pct"/>
          </w:tcPr>
          <w:p w14:paraId="2710A3C8" w14:textId="77777777" w:rsidR="0048409D" w:rsidRPr="002823C6" w:rsidRDefault="0048409D" w:rsidP="0048409D">
            <w:pPr>
              <w:pStyle w:val="TableText"/>
              <w:spacing w:line="240" w:lineRule="auto"/>
              <w:rPr>
                <w:sz w:val="22"/>
                <w:szCs w:val="22"/>
              </w:rPr>
            </w:pPr>
            <w:r w:rsidRPr="002823C6">
              <w:rPr>
                <w:sz w:val="22"/>
                <w:szCs w:val="22"/>
              </w:rPr>
              <w:t>10/28/2016</w:t>
            </w:r>
          </w:p>
        </w:tc>
        <w:tc>
          <w:tcPr>
            <w:tcW w:w="683" w:type="pct"/>
          </w:tcPr>
          <w:p w14:paraId="4467F4AA" w14:textId="77777777" w:rsidR="0048409D" w:rsidRPr="002823C6" w:rsidRDefault="0048409D" w:rsidP="0048409D">
            <w:pPr>
              <w:pStyle w:val="TableText"/>
              <w:spacing w:line="240" w:lineRule="auto"/>
              <w:rPr>
                <w:sz w:val="22"/>
                <w:szCs w:val="22"/>
              </w:rPr>
            </w:pPr>
            <w:r w:rsidRPr="002823C6">
              <w:rPr>
                <w:sz w:val="22"/>
                <w:szCs w:val="22"/>
              </w:rPr>
              <w:t>2.9</w:t>
            </w:r>
          </w:p>
        </w:tc>
        <w:tc>
          <w:tcPr>
            <w:tcW w:w="2297" w:type="pct"/>
          </w:tcPr>
          <w:p w14:paraId="632202C2" w14:textId="77777777" w:rsidR="0048409D" w:rsidRPr="002823C6" w:rsidRDefault="0048409D" w:rsidP="0048409D">
            <w:pPr>
              <w:pStyle w:val="TableText"/>
              <w:spacing w:line="240" w:lineRule="auto"/>
              <w:rPr>
                <w:sz w:val="22"/>
                <w:szCs w:val="22"/>
              </w:rPr>
            </w:pPr>
            <w:r w:rsidRPr="002823C6">
              <w:rPr>
                <w:sz w:val="22"/>
                <w:szCs w:val="22"/>
              </w:rPr>
              <w:t>Moved document to new template to fix issues with TOC, Table of Tables and List of Figures. Fixed issues with page numbers in the document by updating document footer.</w:t>
            </w:r>
          </w:p>
        </w:tc>
        <w:tc>
          <w:tcPr>
            <w:tcW w:w="1212" w:type="pct"/>
          </w:tcPr>
          <w:p w14:paraId="2AD0C6FC" w14:textId="47BA69CB"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8935386" w14:textId="77777777" w:rsidTr="00AD615D">
        <w:tc>
          <w:tcPr>
            <w:tcW w:w="808" w:type="pct"/>
          </w:tcPr>
          <w:p w14:paraId="79CC47CC" w14:textId="77777777" w:rsidR="0048409D" w:rsidRPr="002823C6" w:rsidRDefault="0048409D" w:rsidP="0048409D">
            <w:pPr>
              <w:pStyle w:val="TableText"/>
              <w:spacing w:line="240" w:lineRule="auto"/>
              <w:rPr>
                <w:sz w:val="22"/>
                <w:szCs w:val="22"/>
              </w:rPr>
            </w:pPr>
            <w:r w:rsidRPr="002823C6">
              <w:rPr>
                <w:sz w:val="22"/>
                <w:szCs w:val="22"/>
              </w:rPr>
              <w:t>9/20/2016</w:t>
            </w:r>
          </w:p>
        </w:tc>
        <w:tc>
          <w:tcPr>
            <w:tcW w:w="683" w:type="pct"/>
          </w:tcPr>
          <w:p w14:paraId="2CEB5B97" w14:textId="77777777" w:rsidR="0048409D" w:rsidRPr="002823C6" w:rsidRDefault="0048409D" w:rsidP="0048409D">
            <w:pPr>
              <w:pStyle w:val="TableText"/>
              <w:spacing w:line="240" w:lineRule="auto"/>
              <w:rPr>
                <w:sz w:val="22"/>
                <w:szCs w:val="22"/>
              </w:rPr>
            </w:pPr>
            <w:r w:rsidRPr="002823C6">
              <w:rPr>
                <w:sz w:val="22"/>
                <w:szCs w:val="22"/>
              </w:rPr>
              <w:t>2.8</w:t>
            </w:r>
          </w:p>
        </w:tc>
        <w:tc>
          <w:tcPr>
            <w:tcW w:w="2297" w:type="pct"/>
          </w:tcPr>
          <w:p w14:paraId="5C257AB5" w14:textId="77777777" w:rsidR="0048409D" w:rsidRPr="002823C6" w:rsidRDefault="0048409D" w:rsidP="0048409D">
            <w:pPr>
              <w:pStyle w:val="TableText"/>
              <w:spacing w:line="240" w:lineRule="auto"/>
              <w:rPr>
                <w:sz w:val="22"/>
                <w:szCs w:val="22"/>
              </w:rPr>
            </w:pPr>
            <w:r w:rsidRPr="002823C6">
              <w:rPr>
                <w:sz w:val="22"/>
                <w:szCs w:val="22"/>
              </w:rPr>
              <w:t>Updated document with feedback from HPS team review. Replaced Chapter 7 entirely with new content and screen shots.</w:t>
            </w:r>
          </w:p>
        </w:tc>
        <w:tc>
          <w:tcPr>
            <w:tcW w:w="1212" w:type="pct"/>
          </w:tcPr>
          <w:p w14:paraId="74C1597F" w14:textId="2CCCFBB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2E8EB66" w14:textId="77777777" w:rsidTr="00AD615D">
        <w:tc>
          <w:tcPr>
            <w:tcW w:w="808" w:type="pct"/>
          </w:tcPr>
          <w:p w14:paraId="06F81539" w14:textId="77777777" w:rsidR="0048409D" w:rsidRPr="002823C6" w:rsidRDefault="0048409D" w:rsidP="0048409D">
            <w:pPr>
              <w:pStyle w:val="TableText"/>
              <w:spacing w:line="240" w:lineRule="auto"/>
              <w:rPr>
                <w:sz w:val="22"/>
                <w:szCs w:val="22"/>
              </w:rPr>
            </w:pPr>
            <w:r w:rsidRPr="002823C6">
              <w:rPr>
                <w:sz w:val="22"/>
                <w:szCs w:val="22"/>
              </w:rPr>
              <w:t>8/25/2016</w:t>
            </w:r>
          </w:p>
        </w:tc>
        <w:tc>
          <w:tcPr>
            <w:tcW w:w="683" w:type="pct"/>
          </w:tcPr>
          <w:p w14:paraId="7652E181" w14:textId="77777777" w:rsidR="0048409D" w:rsidRPr="002823C6" w:rsidRDefault="0048409D" w:rsidP="0048409D">
            <w:pPr>
              <w:pStyle w:val="TableText"/>
              <w:spacing w:line="240" w:lineRule="auto"/>
              <w:rPr>
                <w:sz w:val="22"/>
                <w:szCs w:val="22"/>
              </w:rPr>
            </w:pPr>
            <w:r w:rsidRPr="002823C6">
              <w:rPr>
                <w:sz w:val="22"/>
                <w:szCs w:val="22"/>
              </w:rPr>
              <w:t>2.7</w:t>
            </w:r>
          </w:p>
        </w:tc>
        <w:tc>
          <w:tcPr>
            <w:tcW w:w="2297" w:type="pct"/>
          </w:tcPr>
          <w:p w14:paraId="64A1FBBC" w14:textId="77777777" w:rsidR="0048409D" w:rsidRPr="002823C6" w:rsidRDefault="0048409D" w:rsidP="0048409D">
            <w:pPr>
              <w:pStyle w:val="TableText"/>
              <w:spacing w:line="240" w:lineRule="auto"/>
              <w:rPr>
                <w:sz w:val="22"/>
                <w:szCs w:val="22"/>
              </w:rPr>
            </w:pPr>
            <w:r w:rsidRPr="002823C6">
              <w:rPr>
                <w:sz w:val="22"/>
                <w:szCs w:val="22"/>
              </w:rPr>
              <w:t>Removed old text-highlights from NUMI 14.3 version User Guide updates. Updated Appendix B section to reflect reporting link changes and updated training resource website to OQSV. Deleted/updated Appendix F to remove non-relevant sections to NUMI 14.4 application.</w:t>
            </w:r>
          </w:p>
        </w:tc>
        <w:tc>
          <w:tcPr>
            <w:tcW w:w="1212" w:type="pct"/>
          </w:tcPr>
          <w:p w14:paraId="7225E5AC" w14:textId="64269B3D"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B5D6215" w14:textId="77777777" w:rsidTr="00AD615D">
        <w:tc>
          <w:tcPr>
            <w:tcW w:w="808" w:type="pct"/>
          </w:tcPr>
          <w:p w14:paraId="2C9B81E5" w14:textId="77777777" w:rsidR="0048409D" w:rsidRPr="002823C6" w:rsidRDefault="0048409D" w:rsidP="0048409D">
            <w:pPr>
              <w:pStyle w:val="TableText"/>
              <w:spacing w:line="240" w:lineRule="auto"/>
              <w:rPr>
                <w:sz w:val="22"/>
                <w:szCs w:val="22"/>
              </w:rPr>
            </w:pPr>
            <w:r w:rsidRPr="002823C6">
              <w:rPr>
                <w:sz w:val="22"/>
                <w:szCs w:val="22"/>
              </w:rPr>
              <w:t>6/28/2016</w:t>
            </w:r>
          </w:p>
        </w:tc>
        <w:tc>
          <w:tcPr>
            <w:tcW w:w="683" w:type="pct"/>
          </w:tcPr>
          <w:p w14:paraId="64D2FFDC" w14:textId="77777777" w:rsidR="0048409D" w:rsidRPr="002823C6" w:rsidRDefault="0048409D" w:rsidP="0048409D">
            <w:pPr>
              <w:pStyle w:val="TableText"/>
              <w:spacing w:line="240" w:lineRule="auto"/>
              <w:rPr>
                <w:sz w:val="22"/>
                <w:szCs w:val="22"/>
              </w:rPr>
            </w:pPr>
            <w:r w:rsidRPr="002823C6">
              <w:rPr>
                <w:sz w:val="22"/>
                <w:szCs w:val="22"/>
              </w:rPr>
              <w:t>2.6</w:t>
            </w:r>
          </w:p>
        </w:tc>
        <w:tc>
          <w:tcPr>
            <w:tcW w:w="2297" w:type="pct"/>
          </w:tcPr>
          <w:p w14:paraId="0DAE9AAE" w14:textId="77777777" w:rsidR="0048409D" w:rsidRPr="002823C6" w:rsidRDefault="0048409D" w:rsidP="0048409D">
            <w:pPr>
              <w:pStyle w:val="TableText"/>
              <w:spacing w:line="240" w:lineRule="auto"/>
              <w:rPr>
                <w:sz w:val="22"/>
                <w:szCs w:val="22"/>
              </w:rPr>
            </w:pPr>
            <w:r w:rsidRPr="002823C6">
              <w:rPr>
                <w:sz w:val="22"/>
                <w:szCs w:val="22"/>
              </w:rPr>
              <w:t>Updated Reports Section to reflect NUMI Enhanced Report link changes</w:t>
            </w:r>
          </w:p>
        </w:tc>
        <w:tc>
          <w:tcPr>
            <w:tcW w:w="1212" w:type="pct"/>
          </w:tcPr>
          <w:p w14:paraId="43AC7DA8" w14:textId="7F0C58B1"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EC9089A" w14:textId="77777777" w:rsidTr="00AD615D">
        <w:tc>
          <w:tcPr>
            <w:tcW w:w="808" w:type="pct"/>
          </w:tcPr>
          <w:p w14:paraId="5888A77A" w14:textId="77777777" w:rsidR="0048409D" w:rsidRPr="002823C6" w:rsidRDefault="0048409D" w:rsidP="0048409D">
            <w:pPr>
              <w:pStyle w:val="TableText"/>
              <w:spacing w:line="240" w:lineRule="auto"/>
              <w:rPr>
                <w:sz w:val="22"/>
                <w:szCs w:val="22"/>
              </w:rPr>
            </w:pPr>
            <w:r w:rsidRPr="002823C6">
              <w:rPr>
                <w:sz w:val="22"/>
                <w:szCs w:val="22"/>
              </w:rPr>
              <w:t>11/12/2015</w:t>
            </w:r>
          </w:p>
        </w:tc>
        <w:tc>
          <w:tcPr>
            <w:tcW w:w="683" w:type="pct"/>
          </w:tcPr>
          <w:p w14:paraId="0D8DEA16" w14:textId="77777777" w:rsidR="0048409D" w:rsidRPr="002823C6" w:rsidRDefault="0048409D" w:rsidP="0048409D">
            <w:pPr>
              <w:pStyle w:val="TableText"/>
              <w:spacing w:line="240" w:lineRule="auto"/>
              <w:rPr>
                <w:sz w:val="22"/>
                <w:szCs w:val="22"/>
              </w:rPr>
            </w:pPr>
            <w:r w:rsidRPr="002823C6">
              <w:rPr>
                <w:sz w:val="22"/>
                <w:szCs w:val="22"/>
              </w:rPr>
              <w:t>2.5</w:t>
            </w:r>
          </w:p>
        </w:tc>
        <w:tc>
          <w:tcPr>
            <w:tcW w:w="2297" w:type="pct"/>
          </w:tcPr>
          <w:p w14:paraId="1859FDA6" w14:textId="77777777" w:rsidR="0048409D" w:rsidRPr="002823C6" w:rsidRDefault="0048409D" w:rsidP="0048409D">
            <w:pPr>
              <w:spacing w:line="240" w:lineRule="auto"/>
              <w:rPr>
                <w:rFonts w:ascii="Arial" w:hAnsi="Arial" w:cs="Arial"/>
                <w:sz w:val="22"/>
                <w:szCs w:val="22"/>
              </w:rPr>
            </w:pPr>
            <w:r w:rsidRPr="002823C6">
              <w:rPr>
                <w:rFonts w:ascii="Arial" w:hAnsi="Arial" w:cs="Arial"/>
                <w:sz w:val="22"/>
                <w:szCs w:val="22"/>
              </w:rPr>
              <w:t xml:space="preserve">Updated the help link menu. </w:t>
            </w:r>
          </w:p>
          <w:p w14:paraId="4F6490DC" w14:textId="77777777" w:rsidR="0048409D" w:rsidRPr="002823C6" w:rsidRDefault="0048409D" w:rsidP="0048409D">
            <w:pPr>
              <w:spacing w:line="240" w:lineRule="auto"/>
              <w:rPr>
                <w:rFonts w:ascii="Arial" w:hAnsi="Arial" w:cs="Arial"/>
                <w:sz w:val="22"/>
                <w:szCs w:val="22"/>
              </w:rPr>
            </w:pPr>
            <w:r w:rsidRPr="002823C6">
              <w:rPr>
                <w:rFonts w:ascii="Arial" w:hAnsi="Arial" w:cs="Arial"/>
                <w:sz w:val="22"/>
                <w:szCs w:val="22"/>
              </w:rPr>
              <w:t>Added the copyright menu item. Updated the message of the Review save dialog box. Added error message when VistA is down for any unknown reason, instead of invalidating a stay. Updated information on copying an admission review. Added a warning message if reason code is not saved along with review. Removed the old labels for the review types and Admission review types and changed the screenshots accordingly. Removed the section which stated that Report #7 was not capable of doing patient search using initial +4.</w:t>
            </w:r>
          </w:p>
        </w:tc>
        <w:tc>
          <w:tcPr>
            <w:tcW w:w="1212" w:type="pct"/>
          </w:tcPr>
          <w:p w14:paraId="601633AB" w14:textId="5C5C48C9"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0192934" w14:textId="77777777" w:rsidTr="00AD615D">
        <w:tc>
          <w:tcPr>
            <w:tcW w:w="808" w:type="pct"/>
          </w:tcPr>
          <w:p w14:paraId="115BE1DA" w14:textId="77777777" w:rsidR="0048409D" w:rsidRPr="002823C6" w:rsidRDefault="0048409D" w:rsidP="0048409D">
            <w:pPr>
              <w:pStyle w:val="TableText"/>
              <w:spacing w:line="240" w:lineRule="auto"/>
              <w:rPr>
                <w:sz w:val="22"/>
                <w:szCs w:val="22"/>
              </w:rPr>
            </w:pPr>
            <w:r w:rsidRPr="002823C6">
              <w:rPr>
                <w:sz w:val="22"/>
                <w:szCs w:val="22"/>
              </w:rPr>
              <w:t>4/6/2015</w:t>
            </w:r>
          </w:p>
        </w:tc>
        <w:tc>
          <w:tcPr>
            <w:tcW w:w="683" w:type="pct"/>
          </w:tcPr>
          <w:p w14:paraId="0CF41CE0" w14:textId="77777777" w:rsidR="0048409D" w:rsidRPr="002823C6" w:rsidRDefault="0048409D" w:rsidP="0048409D">
            <w:pPr>
              <w:pStyle w:val="TableText"/>
              <w:spacing w:line="240" w:lineRule="auto"/>
              <w:rPr>
                <w:sz w:val="22"/>
                <w:szCs w:val="22"/>
              </w:rPr>
            </w:pPr>
            <w:r w:rsidRPr="002823C6">
              <w:rPr>
                <w:sz w:val="22"/>
                <w:szCs w:val="22"/>
              </w:rPr>
              <w:t>2.4</w:t>
            </w:r>
          </w:p>
        </w:tc>
        <w:tc>
          <w:tcPr>
            <w:tcW w:w="2297" w:type="pct"/>
          </w:tcPr>
          <w:p w14:paraId="0C046517" w14:textId="77777777" w:rsidR="0048409D" w:rsidRPr="002823C6" w:rsidRDefault="0048409D" w:rsidP="0048409D">
            <w:pPr>
              <w:pStyle w:val="TableParagraph"/>
              <w:spacing w:line="240" w:lineRule="auto"/>
              <w:ind w:right="483"/>
              <w:rPr>
                <w:rFonts w:ascii="Arial" w:hAnsi="Arial" w:cs="Arial"/>
                <w:sz w:val="22"/>
              </w:rPr>
            </w:pPr>
            <w:r w:rsidRPr="002823C6">
              <w:rPr>
                <w:rFonts w:ascii="Arial" w:hAnsi="Arial" w:cs="Arial"/>
                <w:sz w:val="22"/>
              </w:rPr>
              <w:t>Updated Appendix D and Appendix E. -Provided more clarification for Reports #8 and #9.-Replaced the current Enhanced Reports section entirely with the document provided by Kenneth Monroe.</w:t>
            </w:r>
          </w:p>
        </w:tc>
        <w:tc>
          <w:tcPr>
            <w:tcW w:w="1212" w:type="pct"/>
          </w:tcPr>
          <w:p w14:paraId="1FA6E12C" w14:textId="377B9200"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1D86DBC" w14:textId="77777777" w:rsidTr="00AD615D">
        <w:tc>
          <w:tcPr>
            <w:tcW w:w="808" w:type="pct"/>
          </w:tcPr>
          <w:p w14:paraId="404E9006" w14:textId="77777777" w:rsidR="0048409D" w:rsidRPr="002823C6" w:rsidRDefault="0048409D" w:rsidP="0048409D">
            <w:pPr>
              <w:pStyle w:val="TableText"/>
              <w:spacing w:line="240" w:lineRule="auto"/>
              <w:rPr>
                <w:sz w:val="22"/>
                <w:szCs w:val="22"/>
              </w:rPr>
            </w:pPr>
            <w:r w:rsidRPr="002823C6">
              <w:rPr>
                <w:sz w:val="22"/>
                <w:szCs w:val="22"/>
              </w:rPr>
              <w:t>5/6/2014</w:t>
            </w:r>
          </w:p>
        </w:tc>
        <w:tc>
          <w:tcPr>
            <w:tcW w:w="683" w:type="pct"/>
          </w:tcPr>
          <w:p w14:paraId="20F811BF" w14:textId="77777777" w:rsidR="0048409D" w:rsidRPr="002823C6" w:rsidRDefault="0048409D" w:rsidP="0048409D">
            <w:pPr>
              <w:pStyle w:val="TableText"/>
              <w:spacing w:line="240" w:lineRule="auto"/>
              <w:rPr>
                <w:sz w:val="22"/>
                <w:szCs w:val="22"/>
              </w:rPr>
            </w:pPr>
            <w:r w:rsidRPr="002823C6">
              <w:rPr>
                <w:sz w:val="22"/>
                <w:szCs w:val="22"/>
              </w:rPr>
              <w:t>2.3</w:t>
            </w:r>
          </w:p>
        </w:tc>
        <w:tc>
          <w:tcPr>
            <w:tcW w:w="2297" w:type="pct"/>
          </w:tcPr>
          <w:p w14:paraId="67CD7E83" w14:textId="77777777" w:rsidR="0048409D" w:rsidRPr="002823C6" w:rsidRDefault="0048409D" w:rsidP="0048409D">
            <w:pPr>
              <w:pStyle w:val="ListParagraph"/>
              <w:widowControl w:val="0"/>
              <w:numPr>
                <w:ilvl w:val="0"/>
                <w:numId w:val="118"/>
              </w:numPr>
              <w:tabs>
                <w:tab w:val="left" w:pos="343"/>
              </w:tabs>
              <w:spacing w:line="240" w:lineRule="auto"/>
              <w:ind w:left="0" w:right="278" w:firstLine="0"/>
              <w:contextualSpacing w:val="0"/>
              <w:rPr>
                <w:rFonts w:ascii="Arial" w:hAnsi="Arial" w:cs="Arial"/>
                <w:sz w:val="22"/>
                <w:szCs w:val="22"/>
              </w:rPr>
            </w:pPr>
            <w:r w:rsidRPr="002823C6">
              <w:rPr>
                <w:rFonts w:ascii="Arial" w:hAnsi="Arial" w:cs="Arial"/>
                <w:spacing w:val="-1"/>
                <w:sz w:val="22"/>
                <w:szCs w:val="22"/>
              </w:rPr>
              <w:t>Removed</w:t>
            </w:r>
            <w:r w:rsidRPr="002823C6">
              <w:rPr>
                <w:rFonts w:ascii="Arial" w:hAnsi="Arial" w:cs="Arial"/>
                <w:sz w:val="22"/>
                <w:szCs w:val="22"/>
              </w:rPr>
              <w:t xml:space="preserve"> Table of </w:t>
            </w:r>
            <w:r w:rsidRPr="002823C6">
              <w:rPr>
                <w:rFonts w:ascii="Arial" w:hAnsi="Arial" w:cs="Arial"/>
                <w:spacing w:val="-1"/>
                <w:sz w:val="22"/>
                <w:szCs w:val="22"/>
              </w:rPr>
              <w:t>Document</w:t>
            </w:r>
            <w:r w:rsidRPr="002823C6">
              <w:rPr>
                <w:rFonts w:ascii="Arial" w:hAnsi="Arial" w:cs="Arial"/>
                <w:sz w:val="22"/>
                <w:szCs w:val="22"/>
              </w:rPr>
              <w:t xml:space="preserve"> Changes to</w:t>
            </w:r>
            <w:r w:rsidRPr="002823C6">
              <w:rPr>
                <w:rFonts w:ascii="Arial" w:hAnsi="Arial" w:cs="Arial"/>
                <w:spacing w:val="21"/>
                <w:sz w:val="22"/>
                <w:szCs w:val="22"/>
              </w:rPr>
              <w:t xml:space="preserve"> </w:t>
            </w:r>
            <w:r w:rsidRPr="002823C6">
              <w:rPr>
                <w:rFonts w:ascii="Arial" w:hAnsi="Arial" w:cs="Arial"/>
                <w:spacing w:val="-1"/>
                <w:sz w:val="22"/>
                <w:szCs w:val="22"/>
              </w:rPr>
              <w:t>comply</w:t>
            </w:r>
            <w:r w:rsidRPr="002823C6">
              <w:rPr>
                <w:rFonts w:ascii="Arial" w:hAnsi="Arial" w:cs="Arial"/>
                <w:sz w:val="22"/>
                <w:szCs w:val="22"/>
              </w:rPr>
              <w:t xml:space="preserve"> with the d</w:t>
            </w:r>
            <w:r w:rsidRPr="002823C6">
              <w:rPr>
                <w:rFonts w:ascii="Arial" w:hAnsi="Arial" w:cs="Arial"/>
                <w:spacing w:val="-1"/>
                <w:sz w:val="22"/>
                <w:szCs w:val="22"/>
              </w:rPr>
              <w:t>ocumentation</w:t>
            </w:r>
            <w:r w:rsidRPr="002823C6">
              <w:rPr>
                <w:rFonts w:ascii="Arial" w:hAnsi="Arial" w:cs="Arial"/>
                <w:sz w:val="22"/>
                <w:szCs w:val="22"/>
              </w:rPr>
              <w:t xml:space="preserve"> </w:t>
            </w:r>
            <w:r w:rsidRPr="002823C6">
              <w:rPr>
                <w:rFonts w:ascii="Arial" w:hAnsi="Arial" w:cs="Arial"/>
                <w:spacing w:val="-1"/>
                <w:sz w:val="22"/>
                <w:szCs w:val="22"/>
              </w:rPr>
              <w:t>standards.</w:t>
            </w:r>
            <w:r w:rsidRPr="002823C6">
              <w:rPr>
                <w:rFonts w:ascii="Arial" w:hAnsi="Arial" w:cs="Arial"/>
                <w:spacing w:val="49"/>
                <w:sz w:val="22"/>
                <w:szCs w:val="22"/>
              </w:rPr>
              <w:t xml:space="preserve"> </w:t>
            </w:r>
            <w:r w:rsidRPr="002823C6">
              <w:rPr>
                <w:rFonts w:ascii="Arial" w:hAnsi="Arial" w:cs="Arial"/>
                <w:sz w:val="22"/>
                <w:szCs w:val="22"/>
              </w:rPr>
              <w:t xml:space="preserve">The </w:t>
            </w:r>
            <w:r w:rsidRPr="002823C6">
              <w:rPr>
                <w:rFonts w:ascii="Arial" w:hAnsi="Arial" w:cs="Arial"/>
                <w:spacing w:val="-1"/>
                <w:sz w:val="22"/>
                <w:szCs w:val="22"/>
              </w:rPr>
              <w:t>Revision</w:t>
            </w:r>
            <w:r w:rsidRPr="002823C6">
              <w:rPr>
                <w:rFonts w:ascii="Arial" w:hAnsi="Arial" w:cs="Arial"/>
                <w:sz w:val="22"/>
                <w:szCs w:val="22"/>
              </w:rPr>
              <w:t xml:space="preserve"> table</w:t>
            </w:r>
            <w:r w:rsidRPr="002823C6">
              <w:rPr>
                <w:rFonts w:ascii="Arial" w:hAnsi="Arial" w:cs="Arial"/>
                <w:spacing w:val="-1"/>
                <w:sz w:val="22"/>
                <w:szCs w:val="22"/>
              </w:rPr>
              <w:t xml:space="preserve"> remains</w:t>
            </w:r>
            <w:r w:rsidRPr="002823C6">
              <w:rPr>
                <w:rFonts w:ascii="Arial" w:hAnsi="Arial" w:cs="Arial"/>
                <w:sz w:val="22"/>
                <w:szCs w:val="22"/>
              </w:rPr>
              <w:t xml:space="preserve"> as </w:t>
            </w:r>
            <w:r w:rsidRPr="002823C6">
              <w:rPr>
                <w:rFonts w:ascii="Arial" w:hAnsi="Arial" w:cs="Arial"/>
                <w:spacing w:val="-1"/>
                <w:sz w:val="22"/>
                <w:szCs w:val="22"/>
              </w:rPr>
              <w:t>is.</w:t>
            </w:r>
          </w:p>
          <w:p w14:paraId="0383A85E" w14:textId="10DCAA7D" w:rsidR="0048409D" w:rsidRPr="002823C6" w:rsidRDefault="0048409D" w:rsidP="0048409D">
            <w:pPr>
              <w:pStyle w:val="ListParagraph"/>
              <w:widowControl w:val="0"/>
              <w:numPr>
                <w:ilvl w:val="0"/>
                <w:numId w:val="118"/>
              </w:numPr>
              <w:tabs>
                <w:tab w:val="left" w:pos="343"/>
              </w:tabs>
              <w:spacing w:line="240" w:lineRule="auto"/>
              <w:ind w:left="0" w:right="192" w:firstLine="0"/>
              <w:contextualSpacing w:val="0"/>
              <w:rPr>
                <w:rFonts w:ascii="Arial" w:hAnsi="Arial" w:cs="Arial"/>
                <w:sz w:val="22"/>
                <w:szCs w:val="22"/>
              </w:rPr>
            </w:pPr>
            <w:r w:rsidRPr="002823C6">
              <w:rPr>
                <w:rFonts w:ascii="Arial" w:hAnsi="Arial" w:cs="Arial"/>
                <w:sz w:val="22"/>
                <w:szCs w:val="22"/>
              </w:rPr>
              <w:t xml:space="preserve">Updated Section </w:t>
            </w:r>
            <w:r w:rsidRPr="002823C6">
              <w:rPr>
                <w:rFonts w:ascii="Arial" w:hAnsi="Arial" w:cs="Arial"/>
                <w:spacing w:val="-1"/>
                <w:sz w:val="22"/>
                <w:szCs w:val="22"/>
              </w:rPr>
              <w:t>5.6.3</w:t>
            </w:r>
            <w:r w:rsidRPr="002823C6">
              <w:rPr>
                <w:rFonts w:ascii="Arial" w:hAnsi="Arial" w:cs="Arial"/>
                <w:sz w:val="22"/>
                <w:szCs w:val="22"/>
              </w:rPr>
              <w:t xml:space="preserve"> </w:t>
            </w:r>
            <w:r w:rsidRPr="002823C6">
              <w:rPr>
                <w:rFonts w:ascii="Arial" w:hAnsi="Arial" w:cs="Arial"/>
                <w:spacing w:val="-1"/>
                <w:sz w:val="22"/>
                <w:szCs w:val="22"/>
              </w:rPr>
              <w:t>Sensitive Patients.</w:t>
            </w:r>
            <w:r w:rsidRPr="002823C6">
              <w:rPr>
                <w:rFonts w:ascii="Arial" w:hAnsi="Arial" w:cs="Arial"/>
                <w:spacing w:val="39"/>
                <w:sz w:val="22"/>
                <w:szCs w:val="22"/>
              </w:rPr>
              <w:t xml:space="preserve"> </w:t>
            </w:r>
            <w:r w:rsidRPr="002823C6">
              <w:rPr>
                <w:rFonts w:ascii="Arial" w:hAnsi="Arial" w:cs="Arial"/>
                <w:sz w:val="22"/>
                <w:szCs w:val="22"/>
              </w:rPr>
              <w:t xml:space="preserve">Changed the </w:t>
            </w:r>
            <w:r w:rsidRPr="002823C6">
              <w:rPr>
                <w:rFonts w:ascii="Arial" w:hAnsi="Arial" w:cs="Arial"/>
                <w:spacing w:val="-1"/>
                <w:sz w:val="22"/>
                <w:szCs w:val="22"/>
              </w:rPr>
              <w:t>wording</w:t>
            </w:r>
            <w:r w:rsidRPr="002823C6">
              <w:rPr>
                <w:rFonts w:ascii="Arial" w:hAnsi="Arial" w:cs="Arial"/>
                <w:sz w:val="22"/>
                <w:szCs w:val="22"/>
              </w:rPr>
              <w:t xml:space="preserve"> to be </w:t>
            </w:r>
            <w:r w:rsidRPr="002823C6">
              <w:rPr>
                <w:rFonts w:ascii="Arial" w:hAnsi="Arial" w:cs="Arial"/>
                <w:spacing w:val="-1"/>
                <w:sz w:val="22"/>
                <w:szCs w:val="22"/>
              </w:rPr>
              <w:t>more</w:t>
            </w:r>
            <w:r w:rsidRPr="002823C6">
              <w:rPr>
                <w:rFonts w:ascii="Arial" w:hAnsi="Arial" w:cs="Arial"/>
                <w:sz w:val="22"/>
                <w:szCs w:val="22"/>
              </w:rPr>
              <w:t xml:space="preserve"> </w:t>
            </w:r>
            <w:r w:rsidRPr="002823C6">
              <w:rPr>
                <w:rFonts w:ascii="Arial" w:hAnsi="Arial" w:cs="Arial"/>
                <w:spacing w:val="-1"/>
                <w:sz w:val="22"/>
                <w:szCs w:val="22"/>
              </w:rPr>
              <w:t>explicit,</w:t>
            </w:r>
            <w:r w:rsidRPr="002823C6">
              <w:rPr>
                <w:rFonts w:ascii="Arial" w:hAnsi="Arial" w:cs="Arial"/>
                <w:spacing w:val="31"/>
                <w:sz w:val="22"/>
                <w:szCs w:val="22"/>
              </w:rPr>
              <w:t xml:space="preserve"> </w:t>
            </w:r>
            <w:r w:rsidRPr="002823C6">
              <w:rPr>
                <w:rFonts w:ascii="Arial" w:hAnsi="Arial" w:cs="Arial"/>
                <w:sz w:val="22"/>
                <w:szCs w:val="22"/>
              </w:rPr>
              <w:t>defining the</w:t>
            </w:r>
            <w:r w:rsidRPr="002823C6">
              <w:rPr>
                <w:rFonts w:ascii="Arial" w:hAnsi="Arial" w:cs="Arial"/>
                <w:spacing w:val="-1"/>
                <w:sz w:val="22"/>
                <w:szCs w:val="22"/>
              </w:rPr>
              <w:t xml:space="preserve"> </w:t>
            </w:r>
            <w:r w:rsidRPr="002823C6">
              <w:rPr>
                <w:rFonts w:ascii="Arial" w:hAnsi="Arial" w:cs="Arial"/>
                <w:sz w:val="22"/>
                <w:szCs w:val="22"/>
              </w:rPr>
              <w:t xml:space="preserve">screen </w:t>
            </w:r>
            <w:r w:rsidRPr="002823C6">
              <w:rPr>
                <w:rFonts w:ascii="Arial" w:hAnsi="Arial" w:cs="Arial"/>
                <w:spacing w:val="-1"/>
                <w:sz w:val="22"/>
                <w:szCs w:val="22"/>
              </w:rPr>
              <w:t>(Utilization Management</w:t>
            </w:r>
            <w:r w:rsidRPr="002823C6">
              <w:rPr>
                <w:rFonts w:ascii="Arial" w:hAnsi="Arial" w:cs="Arial"/>
                <w:spacing w:val="37"/>
                <w:sz w:val="22"/>
                <w:szCs w:val="22"/>
              </w:rPr>
              <w:t xml:space="preserve"> </w:t>
            </w:r>
            <w:r w:rsidRPr="002823C6">
              <w:rPr>
                <w:rFonts w:ascii="Arial" w:hAnsi="Arial" w:cs="Arial"/>
                <w:sz w:val="22"/>
                <w:szCs w:val="22"/>
              </w:rPr>
              <w:t xml:space="preserve">Review Listing) on </w:t>
            </w:r>
            <w:r w:rsidRPr="002823C6">
              <w:rPr>
                <w:rFonts w:ascii="Arial" w:hAnsi="Arial" w:cs="Arial"/>
                <w:spacing w:val="-1"/>
                <w:sz w:val="22"/>
                <w:szCs w:val="22"/>
              </w:rPr>
              <w:t>which</w:t>
            </w:r>
            <w:r w:rsidRPr="002823C6">
              <w:rPr>
                <w:rFonts w:ascii="Arial" w:hAnsi="Arial" w:cs="Arial"/>
                <w:sz w:val="22"/>
                <w:szCs w:val="22"/>
              </w:rPr>
              <w:t xml:space="preserve"> the </w:t>
            </w:r>
            <w:r w:rsidRPr="002823C6">
              <w:rPr>
                <w:rFonts w:ascii="Arial" w:hAnsi="Arial" w:cs="Arial"/>
                <w:spacing w:val="-1"/>
                <w:sz w:val="22"/>
                <w:szCs w:val="22"/>
              </w:rPr>
              <w:t>specific</w:t>
            </w:r>
            <w:r w:rsidRPr="002823C6">
              <w:rPr>
                <w:rFonts w:ascii="Arial" w:hAnsi="Arial" w:cs="Arial"/>
                <w:spacing w:val="21"/>
                <w:sz w:val="22"/>
                <w:szCs w:val="22"/>
              </w:rPr>
              <w:t xml:space="preserve"> </w:t>
            </w:r>
            <w:r w:rsidRPr="002823C6">
              <w:rPr>
                <w:rFonts w:ascii="Arial" w:hAnsi="Arial" w:cs="Arial"/>
                <w:sz w:val="22"/>
                <w:szCs w:val="22"/>
              </w:rPr>
              <w:t xml:space="preserve">sensitive </w:t>
            </w:r>
            <w:r w:rsidRPr="002823C6">
              <w:rPr>
                <w:rFonts w:ascii="Arial" w:hAnsi="Arial" w:cs="Arial"/>
                <w:spacing w:val="-1"/>
                <w:sz w:val="22"/>
                <w:szCs w:val="22"/>
              </w:rPr>
              <w:t>patient</w:t>
            </w:r>
            <w:r w:rsidRPr="002823C6">
              <w:rPr>
                <w:rFonts w:ascii="Arial" w:hAnsi="Arial" w:cs="Arial"/>
                <w:sz w:val="22"/>
                <w:szCs w:val="22"/>
              </w:rPr>
              <w:t xml:space="preserve"> </w:t>
            </w:r>
            <w:r w:rsidRPr="002823C6">
              <w:rPr>
                <w:rFonts w:ascii="Arial" w:hAnsi="Arial" w:cs="Arial"/>
                <w:spacing w:val="-1"/>
                <w:sz w:val="22"/>
                <w:szCs w:val="22"/>
              </w:rPr>
              <w:t>pop-up</w:t>
            </w:r>
            <w:r w:rsidRPr="002823C6">
              <w:rPr>
                <w:rFonts w:ascii="Arial" w:hAnsi="Arial" w:cs="Arial"/>
                <w:spacing w:val="-2"/>
                <w:sz w:val="22"/>
                <w:szCs w:val="22"/>
              </w:rPr>
              <w:t xml:space="preserve"> </w:t>
            </w:r>
            <w:r w:rsidRPr="002823C6">
              <w:rPr>
                <w:rFonts w:ascii="Arial" w:hAnsi="Arial" w:cs="Arial"/>
                <w:spacing w:val="-1"/>
                <w:sz w:val="22"/>
                <w:szCs w:val="22"/>
              </w:rPr>
              <w:t>message</w:t>
            </w:r>
            <w:r w:rsidRPr="002823C6">
              <w:rPr>
                <w:rFonts w:ascii="Arial" w:hAnsi="Arial" w:cs="Arial"/>
                <w:sz w:val="22"/>
                <w:szCs w:val="22"/>
              </w:rPr>
              <w:t xml:space="preserve"> appears.</w:t>
            </w:r>
          </w:p>
          <w:p w14:paraId="385C787C" w14:textId="7FE3C93C" w:rsidR="0048409D" w:rsidRPr="002823C6" w:rsidRDefault="0048409D" w:rsidP="0048409D">
            <w:pPr>
              <w:pStyle w:val="ListParagraph"/>
              <w:widowControl w:val="0"/>
              <w:numPr>
                <w:ilvl w:val="0"/>
                <w:numId w:val="118"/>
              </w:numPr>
              <w:tabs>
                <w:tab w:val="left" w:pos="343"/>
              </w:tabs>
              <w:spacing w:line="240" w:lineRule="auto"/>
              <w:ind w:left="0" w:right="267" w:firstLine="0"/>
              <w:contextualSpacing w:val="0"/>
              <w:rPr>
                <w:rFonts w:ascii="Arial" w:hAnsi="Arial" w:cs="Arial"/>
                <w:sz w:val="22"/>
                <w:szCs w:val="22"/>
              </w:rPr>
            </w:pPr>
            <w:r w:rsidRPr="002823C6">
              <w:rPr>
                <w:rFonts w:ascii="Arial" w:hAnsi="Arial" w:cs="Arial"/>
                <w:sz w:val="22"/>
                <w:szCs w:val="22"/>
              </w:rPr>
              <w:t>Updated Figure 63 to</w:t>
            </w:r>
            <w:r w:rsidRPr="002823C6">
              <w:rPr>
                <w:rFonts w:ascii="Arial" w:hAnsi="Arial" w:cs="Arial"/>
                <w:spacing w:val="-1"/>
                <w:sz w:val="22"/>
                <w:szCs w:val="22"/>
              </w:rPr>
              <w:t xml:space="preserve"> match</w:t>
            </w:r>
            <w:r w:rsidRPr="002823C6">
              <w:rPr>
                <w:rFonts w:ascii="Arial" w:hAnsi="Arial" w:cs="Arial"/>
                <w:sz w:val="22"/>
                <w:szCs w:val="22"/>
              </w:rPr>
              <w:t xml:space="preserve"> </w:t>
            </w:r>
            <w:r w:rsidRPr="002823C6">
              <w:rPr>
                <w:rFonts w:ascii="Arial" w:hAnsi="Arial" w:cs="Arial"/>
                <w:spacing w:val="-1"/>
                <w:sz w:val="22"/>
                <w:szCs w:val="22"/>
              </w:rPr>
              <w:t>changes</w:t>
            </w:r>
            <w:r w:rsidRPr="002823C6">
              <w:rPr>
                <w:rFonts w:ascii="Arial" w:hAnsi="Arial" w:cs="Arial"/>
                <w:spacing w:val="28"/>
                <w:sz w:val="22"/>
                <w:szCs w:val="22"/>
              </w:rPr>
              <w:t xml:space="preserve"> </w:t>
            </w:r>
            <w:r w:rsidRPr="002823C6">
              <w:rPr>
                <w:rFonts w:ascii="Arial" w:hAnsi="Arial" w:cs="Arial"/>
                <w:sz w:val="22"/>
                <w:szCs w:val="22"/>
              </w:rPr>
              <w:t>introduced</w:t>
            </w:r>
            <w:r w:rsidRPr="002823C6">
              <w:rPr>
                <w:rFonts w:ascii="Arial" w:hAnsi="Arial" w:cs="Arial"/>
                <w:spacing w:val="-2"/>
                <w:sz w:val="22"/>
                <w:szCs w:val="22"/>
              </w:rPr>
              <w:t xml:space="preserve"> </w:t>
            </w:r>
            <w:r w:rsidRPr="002823C6">
              <w:rPr>
                <w:rFonts w:ascii="Arial" w:hAnsi="Arial" w:cs="Arial"/>
                <w:sz w:val="22"/>
                <w:szCs w:val="22"/>
              </w:rPr>
              <w:t xml:space="preserve">with v14.1 Criteria </w:t>
            </w:r>
            <w:r w:rsidRPr="002823C6">
              <w:rPr>
                <w:rFonts w:ascii="Arial" w:hAnsi="Arial" w:cs="Arial"/>
                <w:spacing w:val="-1"/>
                <w:sz w:val="22"/>
                <w:szCs w:val="22"/>
              </w:rPr>
              <w:t>Met/Not</w:t>
            </w:r>
            <w:r w:rsidRPr="002823C6">
              <w:rPr>
                <w:rFonts w:ascii="Arial" w:hAnsi="Arial" w:cs="Arial"/>
                <w:spacing w:val="1"/>
                <w:sz w:val="22"/>
                <w:szCs w:val="22"/>
              </w:rPr>
              <w:t xml:space="preserve"> </w:t>
            </w:r>
            <w:r w:rsidRPr="002823C6">
              <w:rPr>
                <w:rFonts w:ascii="Arial" w:hAnsi="Arial" w:cs="Arial"/>
                <w:sz w:val="22"/>
                <w:szCs w:val="22"/>
              </w:rPr>
              <w:t>Met</w:t>
            </w:r>
            <w:r w:rsidRPr="002823C6">
              <w:rPr>
                <w:rFonts w:ascii="Arial" w:hAnsi="Arial" w:cs="Arial"/>
                <w:spacing w:val="26"/>
                <w:sz w:val="22"/>
                <w:szCs w:val="22"/>
              </w:rPr>
              <w:t xml:space="preserve"> </w:t>
            </w:r>
            <w:r w:rsidRPr="002823C6">
              <w:rPr>
                <w:rFonts w:ascii="Arial" w:hAnsi="Arial" w:cs="Arial"/>
                <w:sz w:val="22"/>
                <w:szCs w:val="22"/>
              </w:rPr>
              <w:t>wording.</w:t>
            </w:r>
          </w:p>
          <w:p w14:paraId="292671EB" w14:textId="02941253" w:rsidR="0048409D" w:rsidRPr="002823C6" w:rsidRDefault="0048409D" w:rsidP="0048409D">
            <w:pPr>
              <w:pStyle w:val="ListParagraph"/>
              <w:widowControl w:val="0"/>
              <w:numPr>
                <w:ilvl w:val="0"/>
                <w:numId w:val="118"/>
              </w:numPr>
              <w:tabs>
                <w:tab w:val="left" w:pos="343"/>
              </w:tabs>
              <w:spacing w:line="240" w:lineRule="auto"/>
              <w:ind w:left="0" w:right="267" w:firstLine="0"/>
              <w:contextualSpacing w:val="0"/>
              <w:rPr>
                <w:rFonts w:ascii="Arial" w:hAnsi="Arial" w:cs="Arial"/>
                <w:sz w:val="22"/>
                <w:szCs w:val="22"/>
              </w:rPr>
            </w:pPr>
            <w:r w:rsidRPr="002823C6">
              <w:rPr>
                <w:rFonts w:ascii="Arial" w:hAnsi="Arial" w:cs="Arial"/>
                <w:sz w:val="22"/>
                <w:szCs w:val="22"/>
              </w:rPr>
              <w:t xml:space="preserve">Updated Figure 192: </w:t>
            </w:r>
            <w:r w:rsidRPr="002823C6">
              <w:rPr>
                <w:rFonts w:ascii="Arial" w:hAnsi="Arial" w:cs="Arial"/>
                <w:spacing w:val="-1"/>
                <w:sz w:val="22"/>
                <w:szCs w:val="22"/>
              </w:rPr>
              <w:t>OQSV</w:t>
            </w:r>
            <w:r w:rsidRPr="002823C6">
              <w:rPr>
                <w:rFonts w:ascii="Arial" w:hAnsi="Arial" w:cs="Arial"/>
                <w:sz w:val="22"/>
                <w:szCs w:val="22"/>
              </w:rPr>
              <w:t xml:space="preserve"> </w:t>
            </w:r>
            <w:r w:rsidRPr="002823C6">
              <w:rPr>
                <w:rFonts w:ascii="Arial" w:hAnsi="Arial" w:cs="Arial"/>
                <w:spacing w:val="-1"/>
                <w:sz w:val="22"/>
                <w:szCs w:val="22"/>
              </w:rPr>
              <w:t>Web</w:t>
            </w:r>
            <w:r w:rsidRPr="002823C6">
              <w:rPr>
                <w:rFonts w:ascii="Arial" w:hAnsi="Arial" w:cs="Arial"/>
                <w:spacing w:val="1"/>
                <w:sz w:val="22"/>
                <w:szCs w:val="22"/>
              </w:rPr>
              <w:t xml:space="preserve"> </w:t>
            </w:r>
            <w:r w:rsidRPr="002823C6">
              <w:rPr>
                <w:rFonts w:ascii="Arial" w:hAnsi="Arial" w:cs="Arial"/>
                <w:sz w:val="22"/>
                <w:szCs w:val="22"/>
              </w:rPr>
              <w:t xml:space="preserve">Page </w:t>
            </w:r>
          </w:p>
          <w:p w14:paraId="1DC3CE42" w14:textId="6E6EE885" w:rsidR="0048409D" w:rsidRPr="002823C6" w:rsidRDefault="0048409D" w:rsidP="0048409D">
            <w:pPr>
              <w:pStyle w:val="ListParagraph"/>
              <w:widowControl w:val="0"/>
              <w:numPr>
                <w:ilvl w:val="0"/>
                <w:numId w:val="118"/>
              </w:numPr>
              <w:tabs>
                <w:tab w:val="left" w:pos="343"/>
              </w:tabs>
              <w:spacing w:line="240" w:lineRule="auto"/>
              <w:ind w:left="0" w:right="267" w:firstLine="0"/>
              <w:contextualSpacing w:val="0"/>
              <w:rPr>
                <w:rFonts w:ascii="Arial" w:hAnsi="Arial" w:cs="Arial"/>
                <w:sz w:val="22"/>
                <w:szCs w:val="22"/>
              </w:rPr>
            </w:pPr>
            <w:r w:rsidRPr="002823C6">
              <w:rPr>
                <w:rFonts w:ascii="Arial" w:hAnsi="Arial" w:cs="Arial"/>
                <w:sz w:val="22"/>
                <w:szCs w:val="22"/>
              </w:rPr>
              <w:t>Updated screen shot to</w:t>
            </w:r>
            <w:r w:rsidRPr="002823C6">
              <w:rPr>
                <w:rFonts w:ascii="Arial" w:hAnsi="Arial" w:cs="Arial"/>
                <w:spacing w:val="-2"/>
                <w:sz w:val="22"/>
                <w:szCs w:val="22"/>
              </w:rPr>
              <w:t xml:space="preserve"> </w:t>
            </w:r>
            <w:r w:rsidRPr="002823C6">
              <w:rPr>
                <w:rFonts w:ascii="Arial" w:hAnsi="Arial" w:cs="Arial"/>
                <w:spacing w:val="-1"/>
                <w:sz w:val="22"/>
                <w:szCs w:val="22"/>
              </w:rPr>
              <w:t>match</w:t>
            </w:r>
            <w:r w:rsidRPr="002823C6">
              <w:rPr>
                <w:rFonts w:ascii="Arial" w:hAnsi="Arial" w:cs="Arial"/>
                <w:spacing w:val="1"/>
                <w:sz w:val="22"/>
                <w:szCs w:val="22"/>
              </w:rPr>
              <w:t xml:space="preserve"> </w:t>
            </w:r>
            <w:r w:rsidRPr="002823C6">
              <w:rPr>
                <w:rFonts w:ascii="Arial" w:hAnsi="Arial" w:cs="Arial"/>
                <w:spacing w:val="-1"/>
                <w:sz w:val="22"/>
                <w:szCs w:val="22"/>
              </w:rPr>
              <w:t>most</w:t>
            </w:r>
            <w:r w:rsidRPr="002823C6">
              <w:rPr>
                <w:rFonts w:ascii="Arial" w:hAnsi="Arial" w:cs="Arial"/>
                <w:spacing w:val="1"/>
                <w:sz w:val="22"/>
                <w:szCs w:val="22"/>
              </w:rPr>
              <w:t xml:space="preserve"> </w:t>
            </w:r>
            <w:r w:rsidRPr="002823C6">
              <w:rPr>
                <w:rFonts w:ascii="Arial" w:hAnsi="Arial" w:cs="Arial"/>
                <w:spacing w:val="-1"/>
                <w:sz w:val="22"/>
                <w:szCs w:val="22"/>
              </w:rPr>
              <w:t>recent</w:t>
            </w:r>
            <w:r w:rsidRPr="002823C6">
              <w:rPr>
                <w:rFonts w:ascii="Arial" w:hAnsi="Arial" w:cs="Arial"/>
                <w:spacing w:val="21"/>
                <w:sz w:val="22"/>
                <w:szCs w:val="22"/>
              </w:rPr>
              <w:t xml:space="preserve"> </w:t>
            </w:r>
            <w:r w:rsidRPr="002823C6">
              <w:rPr>
                <w:rFonts w:ascii="Arial" w:hAnsi="Arial" w:cs="Arial"/>
                <w:sz w:val="22"/>
                <w:szCs w:val="22"/>
              </w:rPr>
              <w:t xml:space="preserve">version of </w:t>
            </w:r>
            <w:r w:rsidRPr="002823C6">
              <w:rPr>
                <w:rFonts w:ascii="Arial" w:hAnsi="Arial" w:cs="Arial"/>
                <w:spacing w:val="-1"/>
                <w:sz w:val="22"/>
                <w:szCs w:val="22"/>
              </w:rPr>
              <w:t>the</w:t>
            </w:r>
            <w:r w:rsidRPr="002823C6">
              <w:rPr>
                <w:rFonts w:ascii="Arial" w:hAnsi="Arial" w:cs="Arial"/>
                <w:sz w:val="22"/>
                <w:szCs w:val="22"/>
              </w:rPr>
              <w:t xml:space="preserve"> web page.</w:t>
            </w:r>
          </w:p>
          <w:p w14:paraId="7BCC7265" w14:textId="77777777" w:rsidR="0048409D" w:rsidRPr="002823C6" w:rsidRDefault="0048409D" w:rsidP="0048409D">
            <w:pPr>
              <w:pStyle w:val="ListParagraph"/>
              <w:widowControl w:val="0"/>
              <w:numPr>
                <w:ilvl w:val="0"/>
                <w:numId w:val="118"/>
              </w:numPr>
              <w:tabs>
                <w:tab w:val="left" w:pos="343"/>
              </w:tabs>
              <w:spacing w:line="240" w:lineRule="auto"/>
              <w:ind w:left="0" w:right="267" w:firstLine="0"/>
              <w:contextualSpacing w:val="0"/>
              <w:rPr>
                <w:rFonts w:ascii="Arial" w:hAnsi="Arial" w:cs="Arial"/>
                <w:sz w:val="22"/>
                <w:szCs w:val="22"/>
              </w:rPr>
            </w:pPr>
            <w:r w:rsidRPr="002823C6">
              <w:rPr>
                <w:rFonts w:ascii="Arial" w:hAnsi="Arial" w:cs="Arial"/>
                <w:sz w:val="22"/>
                <w:szCs w:val="22"/>
              </w:rPr>
              <w:t xml:space="preserve">Updated Section 17 </w:t>
            </w:r>
            <w:r w:rsidRPr="002823C6">
              <w:rPr>
                <w:rFonts w:ascii="Arial" w:hAnsi="Arial" w:cs="Arial"/>
                <w:spacing w:val="-1"/>
                <w:sz w:val="22"/>
                <w:szCs w:val="22"/>
              </w:rPr>
              <w:t>Online</w:t>
            </w:r>
            <w:r w:rsidRPr="002823C6">
              <w:rPr>
                <w:rFonts w:ascii="Arial" w:hAnsi="Arial" w:cs="Arial"/>
                <w:sz w:val="22"/>
                <w:szCs w:val="22"/>
              </w:rPr>
              <w:t xml:space="preserve"> Help</w:t>
            </w:r>
            <w:r w:rsidRPr="002823C6">
              <w:rPr>
                <w:rFonts w:ascii="Arial" w:hAnsi="Arial" w:cs="Arial"/>
                <w:spacing w:val="-1"/>
                <w:sz w:val="22"/>
                <w:szCs w:val="22"/>
              </w:rPr>
              <w:t xml:space="preserve"> </w:t>
            </w:r>
            <w:r w:rsidRPr="002823C6">
              <w:rPr>
                <w:rFonts w:ascii="Arial" w:hAnsi="Arial" w:cs="Arial"/>
                <w:sz w:val="22"/>
                <w:szCs w:val="22"/>
              </w:rPr>
              <w:t>Menu.</w:t>
            </w:r>
            <w:r w:rsidRPr="002823C6">
              <w:rPr>
                <w:rFonts w:ascii="Arial" w:hAnsi="Arial" w:cs="Arial"/>
                <w:spacing w:val="24"/>
                <w:sz w:val="22"/>
                <w:szCs w:val="22"/>
              </w:rPr>
              <w:t xml:space="preserve"> </w:t>
            </w:r>
            <w:r w:rsidRPr="002823C6">
              <w:rPr>
                <w:rFonts w:ascii="Arial" w:hAnsi="Arial" w:cs="Arial"/>
                <w:sz w:val="22"/>
                <w:szCs w:val="22"/>
              </w:rPr>
              <w:t>Description</w:t>
            </w:r>
            <w:r w:rsidRPr="002823C6">
              <w:rPr>
                <w:rFonts w:ascii="Arial" w:hAnsi="Arial" w:cs="Arial"/>
                <w:spacing w:val="-1"/>
                <w:sz w:val="22"/>
                <w:szCs w:val="22"/>
              </w:rPr>
              <w:t xml:space="preserve"> </w:t>
            </w:r>
            <w:r w:rsidRPr="002823C6">
              <w:rPr>
                <w:rFonts w:ascii="Arial" w:hAnsi="Arial" w:cs="Arial"/>
                <w:sz w:val="22"/>
                <w:szCs w:val="22"/>
              </w:rPr>
              <w:t xml:space="preserve">wording is changed. </w:t>
            </w:r>
            <w:r w:rsidRPr="002823C6">
              <w:rPr>
                <w:rFonts w:ascii="Arial" w:hAnsi="Arial" w:cs="Arial"/>
                <w:spacing w:val="-1"/>
                <w:sz w:val="22"/>
                <w:szCs w:val="22"/>
              </w:rPr>
              <w:t>Link</w:t>
            </w:r>
            <w:r w:rsidRPr="002823C6">
              <w:rPr>
                <w:rFonts w:ascii="Arial" w:hAnsi="Arial" w:cs="Arial"/>
                <w:sz w:val="22"/>
                <w:szCs w:val="22"/>
              </w:rPr>
              <w:t xml:space="preserve"> to</w:t>
            </w:r>
            <w:r w:rsidRPr="002823C6">
              <w:rPr>
                <w:rFonts w:ascii="Arial" w:hAnsi="Arial" w:cs="Arial"/>
                <w:spacing w:val="22"/>
                <w:sz w:val="22"/>
                <w:szCs w:val="22"/>
              </w:rPr>
              <w:t xml:space="preserve"> </w:t>
            </w:r>
            <w:r w:rsidRPr="002823C6">
              <w:rPr>
                <w:rFonts w:ascii="Arial" w:hAnsi="Arial" w:cs="Arial"/>
                <w:spacing w:val="-1"/>
                <w:sz w:val="22"/>
                <w:szCs w:val="22"/>
              </w:rPr>
              <w:t xml:space="preserve">VDL </w:t>
            </w:r>
            <w:r w:rsidRPr="002823C6">
              <w:rPr>
                <w:rFonts w:ascii="Arial" w:hAnsi="Arial" w:cs="Arial"/>
                <w:sz w:val="22"/>
                <w:szCs w:val="22"/>
              </w:rPr>
              <w:t xml:space="preserve">turned into a </w:t>
            </w:r>
            <w:r w:rsidRPr="002823C6">
              <w:rPr>
                <w:rFonts w:ascii="Arial" w:hAnsi="Arial" w:cs="Arial"/>
                <w:spacing w:val="-1"/>
                <w:sz w:val="22"/>
                <w:szCs w:val="22"/>
              </w:rPr>
              <w:t>hyperlink.</w:t>
            </w:r>
          </w:p>
        </w:tc>
        <w:tc>
          <w:tcPr>
            <w:tcW w:w="1212" w:type="pct"/>
          </w:tcPr>
          <w:p w14:paraId="6D4D8446" w14:textId="0FB262B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B361CC9" w14:textId="77777777" w:rsidTr="00AD615D">
        <w:tc>
          <w:tcPr>
            <w:tcW w:w="808" w:type="pct"/>
          </w:tcPr>
          <w:p w14:paraId="76F6AC52" w14:textId="77777777" w:rsidR="0048409D" w:rsidRPr="002823C6" w:rsidRDefault="0048409D" w:rsidP="0048409D">
            <w:pPr>
              <w:pStyle w:val="TableParagraph"/>
              <w:spacing w:before="9" w:line="240" w:lineRule="auto"/>
              <w:rPr>
                <w:rFonts w:ascii="Arial" w:eastAsia="Times New Roman" w:hAnsi="Arial" w:cs="Arial"/>
                <w:sz w:val="22"/>
              </w:rPr>
            </w:pPr>
            <w:r w:rsidRPr="002823C6">
              <w:rPr>
                <w:rFonts w:ascii="Arial" w:hAnsi="Arial" w:cs="Arial"/>
                <w:sz w:val="22"/>
              </w:rPr>
              <w:t>8/16/2013</w:t>
            </w:r>
          </w:p>
          <w:p w14:paraId="703DBC9F" w14:textId="77777777" w:rsidR="0048409D" w:rsidRPr="002823C6" w:rsidRDefault="0048409D" w:rsidP="0048409D">
            <w:pPr>
              <w:pStyle w:val="TableText"/>
              <w:spacing w:line="240" w:lineRule="auto"/>
              <w:rPr>
                <w:sz w:val="22"/>
                <w:szCs w:val="22"/>
              </w:rPr>
            </w:pPr>
          </w:p>
        </w:tc>
        <w:tc>
          <w:tcPr>
            <w:tcW w:w="683" w:type="pct"/>
          </w:tcPr>
          <w:p w14:paraId="0B7A2344" w14:textId="77777777" w:rsidR="0048409D" w:rsidRPr="002823C6" w:rsidRDefault="0048409D" w:rsidP="0048409D">
            <w:pPr>
              <w:pStyle w:val="TableText"/>
              <w:spacing w:line="240" w:lineRule="auto"/>
              <w:rPr>
                <w:sz w:val="22"/>
                <w:szCs w:val="22"/>
              </w:rPr>
            </w:pPr>
            <w:r w:rsidRPr="002823C6">
              <w:rPr>
                <w:sz w:val="22"/>
                <w:szCs w:val="22"/>
              </w:rPr>
              <w:t>2.2</w:t>
            </w:r>
          </w:p>
        </w:tc>
        <w:tc>
          <w:tcPr>
            <w:tcW w:w="2297" w:type="pct"/>
          </w:tcPr>
          <w:p w14:paraId="67A792C9" w14:textId="77777777" w:rsidR="0048409D" w:rsidRPr="002823C6" w:rsidRDefault="0048409D" w:rsidP="0048409D">
            <w:pPr>
              <w:pStyle w:val="TableParagraph"/>
              <w:spacing w:line="240" w:lineRule="auto"/>
              <w:ind w:right="143"/>
              <w:rPr>
                <w:rFonts w:ascii="Arial" w:hAnsi="Arial" w:cs="Arial"/>
                <w:sz w:val="22"/>
              </w:rPr>
            </w:pPr>
            <w:r w:rsidRPr="002823C6">
              <w:rPr>
                <w:rFonts w:ascii="Arial" w:hAnsi="Arial" w:cs="Arial"/>
                <w:sz w:val="22"/>
              </w:rPr>
              <w:t xml:space="preserve">Updated </w:t>
            </w:r>
            <w:r w:rsidRPr="002823C6">
              <w:rPr>
                <w:rFonts w:ascii="Arial" w:hAnsi="Arial" w:cs="Arial"/>
                <w:spacing w:val="-1"/>
                <w:sz w:val="22"/>
              </w:rPr>
              <w:t>invalidated</w:t>
            </w:r>
            <w:r w:rsidRPr="002823C6">
              <w:rPr>
                <w:rFonts w:ascii="Arial" w:hAnsi="Arial" w:cs="Arial"/>
                <w:sz w:val="22"/>
              </w:rPr>
              <w:t xml:space="preserve"> stay</w:t>
            </w:r>
            <w:r w:rsidRPr="002823C6">
              <w:rPr>
                <w:rFonts w:ascii="Arial" w:hAnsi="Arial" w:cs="Arial"/>
                <w:spacing w:val="-2"/>
                <w:sz w:val="22"/>
              </w:rPr>
              <w:t xml:space="preserve"> </w:t>
            </w:r>
            <w:r w:rsidRPr="002823C6">
              <w:rPr>
                <w:rFonts w:ascii="Arial" w:hAnsi="Arial" w:cs="Arial"/>
                <w:spacing w:val="-1"/>
                <w:sz w:val="22"/>
              </w:rPr>
              <w:t>information</w:t>
            </w:r>
            <w:r w:rsidRPr="002823C6">
              <w:rPr>
                <w:rFonts w:ascii="Arial" w:hAnsi="Arial" w:cs="Arial"/>
                <w:sz w:val="22"/>
              </w:rPr>
              <w:t xml:space="preserve"> in Case</w:t>
            </w:r>
            <w:r w:rsidRPr="002823C6">
              <w:rPr>
                <w:rFonts w:ascii="Arial" w:hAnsi="Arial" w:cs="Arial"/>
                <w:spacing w:val="37"/>
                <w:sz w:val="22"/>
              </w:rPr>
              <w:t xml:space="preserve"> </w:t>
            </w:r>
            <w:r w:rsidRPr="002823C6">
              <w:rPr>
                <w:rFonts w:ascii="Arial" w:hAnsi="Arial" w:cs="Arial"/>
                <w:sz w:val="22"/>
              </w:rPr>
              <w:t>1 in section</w:t>
            </w:r>
            <w:r w:rsidRPr="002823C6">
              <w:rPr>
                <w:rFonts w:ascii="Arial" w:hAnsi="Arial" w:cs="Arial"/>
                <w:spacing w:val="-1"/>
                <w:sz w:val="22"/>
              </w:rPr>
              <w:t xml:space="preserve"> </w:t>
            </w:r>
            <w:r w:rsidRPr="002823C6">
              <w:rPr>
                <w:rFonts w:ascii="Arial" w:hAnsi="Arial" w:cs="Arial"/>
                <w:sz w:val="22"/>
              </w:rPr>
              <w:t xml:space="preserve">5.2.1, </w:t>
            </w:r>
            <w:r w:rsidRPr="002823C6">
              <w:rPr>
                <w:rFonts w:ascii="Arial" w:hAnsi="Arial" w:cs="Arial"/>
                <w:spacing w:val="-1"/>
                <w:sz w:val="22"/>
              </w:rPr>
              <w:t>removed</w:t>
            </w:r>
            <w:r w:rsidRPr="002823C6">
              <w:rPr>
                <w:rFonts w:ascii="Arial" w:hAnsi="Arial" w:cs="Arial"/>
                <w:sz w:val="22"/>
              </w:rPr>
              <w:t xml:space="preserve"> invalidated stay</w:t>
            </w:r>
            <w:r w:rsidRPr="002823C6">
              <w:rPr>
                <w:rFonts w:ascii="Arial" w:hAnsi="Arial" w:cs="Arial"/>
                <w:spacing w:val="26"/>
                <w:sz w:val="22"/>
              </w:rPr>
              <w:t xml:space="preserve"> </w:t>
            </w:r>
            <w:r w:rsidRPr="002823C6">
              <w:rPr>
                <w:rFonts w:ascii="Arial" w:hAnsi="Arial" w:cs="Arial"/>
                <w:sz w:val="22"/>
              </w:rPr>
              <w:t xml:space="preserve">deletion </w:t>
            </w:r>
            <w:r w:rsidRPr="002823C6">
              <w:rPr>
                <w:rFonts w:ascii="Arial" w:hAnsi="Arial" w:cs="Arial"/>
                <w:spacing w:val="-1"/>
                <w:sz w:val="22"/>
              </w:rPr>
              <w:t xml:space="preserve">text </w:t>
            </w:r>
            <w:r w:rsidRPr="002823C6">
              <w:rPr>
                <w:rFonts w:ascii="Arial" w:hAnsi="Arial" w:cs="Arial"/>
                <w:sz w:val="22"/>
              </w:rPr>
              <w:t>from</w:t>
            </w:r>
            <w:r w:rsidRPr="002823C6">
              <w:rPr>
                <w:rFonts w:ascii="Arial" w:hAnsi="Arial" w:cs="Arial"/>
                <w:spacing w:val="-2"/>
                <w:sz w:val="22"/>
              </w:rPr>
              <w:t xml:space="preserve"> </w:t>
            </w:r>
            <w:r w:rsidRPr="002823C6">
              <w:rPr>
                <w:rFonts w:ascii="Arial" w:hAnsi="Arial" w:cs="Arial"/>
                <w:spacing w:val="-1"/>
                <w:sz w:val="22"/>
              </w:rPr>
              <w:t>section</w:t>
            </w:r>
            <w:r w:rsidRPr="002823C6">
              <w:rPr>
                <w:rFonts w:ascii="Arial" w:hAnsi="Arial" w:cs="Arial"/>
                <w:sz w:val="22"/>
              </w:rPr>
              <w:t xml:space="preserve"> 5.2.1</w:t>
            </w:r>
            <w:r w:rsidRPr="002823C6">
              <w:rPr>
                <w:rFonts w:ascii="Arial" w:hAnsi="Arial" w:cs="Arial"/>
                <w:spacing w:val="1"/>
                <w:sz w:val="22"/>
              </w:rPr>
              <w:t xml:space="preserve"> </w:t>
            </w:r>
            <w:r w:rsidRPr="002823C6">
              <w:rPr>
                <w:rFonts w:ascii="Arial" w:hAnsi="Arial" w:cs="Arial"/>
                <w:sz w:val="22"/>
              </w:rPr>
              <w:t>and 5.5,</w:t>
            </w:r>
            <w:r w:rsidRPr="002823C6">
              <w:rPr>
                <w:rFonts w:ascii="Arial" w:hAnsi="Arial" w:cs="Arial"/>
                <w:spacing w:val="27"/>
                <w:sz w:val="22"/>
              </w:rPr>
              <w:t xml:space="preserve"> </w:t>
            </w:r>
            <w:r w:rsidRPr="002823C6">
              <w:rPr>
                <w:rFonts w:ascii="Arial" w:hAnsi="Arial" w:cs="Arial"/>
                <w:spacing w:val="-1"/>
                <w:sz w:val="22"/>
              </w:rPr>
              <w:t>removed</w:t>
            </w:r>
            <w:r w:rsidRPr="002823C6">
              <w:rPr>
                <w:rFonts w:ascii="Arial" w:hAnsi="Arial" w:cs="Arial"/>
                <w:sz w:val="22"/>
              </w:rPr>
              <w:t xml:space="preserve"> truncated </w:t>
            </w:r>
            <w:r w:rsidRPr="002823C6">
              <w:rPr>
                <w:rFonts w:ascii="Arial" w:hAnsi="Arial" w:cs="Arial"/>
                <w:spacing w:val="-1"/>
                <w:sz w:val="22"/>
              </w:rPr>
              <w:t>footnote</w:t>
            </w:r>
            <w:r w:rsidRPr="002823C6">
              <w:rPr>
                <w:rFonts w:ascii="Arial" w:hAnsi="Arial" w:cs="Arial"/>
                <w:sz w:val="22"/>
              </w:rPr>
              <w:t xml:space="preserve"> </w:t>
            </w:r>
            <w:r w:rsidRPr="002823C6">
              <w:rPr>
                <w:rFonts w:ascii="Arial" w:hAnsi="Arial" w:cs="Arial"/>
                <w:spacing w:val="-1"/>
                <w:sz w:val="22"/>
              </w:rPr>
              <w:t>from</w:t>
            </w:r>
            <w:r w:rsidRPr="002823C6">
              <w:rPr>
                <w:rFonts w:ascii="Arial" w:hAnsi="Arial" w:cs="Arial"/>
                <w:spacing w:val="-2"/>
                <w:sz w:val="22"/>
              </w:rPr>
              <w:t xml:space="preserve"> </w:t>
            </w:r>
            <w:r w:rsidRPr="002823C6">
              <w:rPr>
                <w:rFonts w:ascii="Arial" w:hAnsi="Arial" w:cs="Arial"/>
                <w:sz w:val="22"/>
              </w:rPr>
              <w:t>section</w:t>
            </w:r>
            <w:r w:rsidRPr="002823C6">
              <w:rPr>
                <w:rFonts w:ascii="Arial" w:hAnsi="Arial" w:cs="Arial"/>
                <w:spacing w:val="29"/>
                <w:sz w:val="22"/>
              </w:rPr>
              <w:t xml:space="preserve"> </w:t>
            </w:r>
            <w:r w:rsidRPr="002823C6">
              <w:rPr>
                <w:rFonts w:ascii="Arial" w:hAnsi="Arial" w:cs="Arial"/>
                <w:sz w:val="22"/>
              </w:rPr>
              <w:t xml:space="preserve">2.1.12, added </w:t>
            </w:r>
            <w:r w:rsidRPr="002823C6">
              <w:rPr>
                <w:rFonts w:ascii="Arial" w:hAnsi="Arial" w:cs="Arial"/>
                <w:spacing w:val="-1"/>
                <w:sz w:val="22"/>
              </w:rPr>
              <w:t>paragraph explaining</w:t>
            </w:r>
            <w:r w:rsidRPr="002823C6">
              <w:rPr>
                <w:rFonts w:ascii="Arial" w:hAnsi="Arial" w:cs="Arial"/>
                <w:sz w:val="22"/>
              </w:rPr>
              <w:t xml:space="preserve"> </w:t>
            </w:r>
            <w:r w:rsidRPr="002823C6">
              <w:rPr>
                <w:rFonts w:ascii="Arial" w:hAnsi="Arial" w:cs="Arial"/>
                <w:spacing w:val="-1"/>
                <w:sz w:val="22"/>
              </w:rPr>
              <w:t>Stay</w:t>
            </w:r>
            <w:r w:rsidRPr="002823C6">
              <w:rPr>
                <w:rFonts w:ascii="Arial" w:hAnsi="Arial" w:cs="Arial"/>
                <w:sz w:val="22"/>
              </w:rPr>
              <w:t xml:space="preserve"> ID,</w:t>
            </w:r>
            <w:r w:rsidRPr="002823C6">
              <w:rPr>
                <w:rFonts w:ascii="Arial" w:hAnsi="Arial" w:cs="Arial"/>
                <w:spacing w:val="39"/>
                <w:sz w:val="22"/>
              </w:rPr>
              <w:t xml:space="preserve"> </w:t>
            </w:r>
            <w:r w:rsidRPr="002823C6">
              <w:rPr>
                <w:rFonts w:ascii="Arial" w:hAnsi="Arial" w:cs="Arial"/>
                <w:spacing w:val="-1"/>
                <w:sz w:val="22"/>
              </w:rPr>
              <w:t>Movement</w:t>
            </w:r>
            <w:r w:rsidRPr="002823C6">
              <w:rPr>
                <w:rFonts w:ascii="Arial" w:hAnsi="Arial" w:cs="Arial"/>
                <w:sz w:val="22"/>
              </w:rPr>
              <w:t xml:space="preserve"> ID and Check-in ID to </w:t>
            </w:r>
            <w:r w:rsidRPr="002823C6">
              <w:rPr>
                <w:rFonts w:ascii="Arial" w:hAnsi="Arial" w:cs="Arial"/>
                <w:spacing w:val="-1"/>
                <w:sz w:val="22"/>
              </w:rPr>
              <w:t>section</w:t>
            </w:r>
            <w:r w:rsidRPr="002823C6">
              <w:rPr>
                <w:rFonts w:ascii="Arial" w:hAnsi="Arial" w:cs="Arial"/>
                <w:sz w:val="22"/>
              </w:rPr>
              <w:t xml:space="preserve"> 6,</w:t>
            </w:r>
            <w:r w:rsidRPr="002823C6">
              <w:rPr>
                <w:rFonts w:ascii="Arial" w:hAnsi="Arial" w:cs="Arial"/>
                <w:spacing w:val="25"/>
                <w:sz w:val="22"/>
              </w:rPr>
              <w:t xml:space="preserve"> </w:t>
            </w:r>
            <w:r w:rsidRPr="002823C6">
              <w:rPr>
                <w:rFonts w:ascii="Arial" w:hAnsi="Arial" w:cs="Arial"/>
                <w:sz w:val="22"/>
              </w:rPr>
              <w:t xml:space="preserve">changed </w:t>
            </w:r>
            <w:r w:rsidRPr="002823C6">
              <w:rPr>
                <w:rFonts w:ascii="Arial" w:hAnsi="Arial" w:cs="Arial"/>
                <w:spacing w:val="-1"/>
                <w:sz w:val="22"/>
              </w:rPr>
              <w:t xml:space="preserve">reference </w:t>
            </w:r>
            <w:r w:rsidRPr="002823C6">
              <w:rPr>
                <w:rFonts w:ascii="Arial" w:hAnsi="Arial" w:cs="Arial"/>
                <w:sz w:val="22"/>
              </w:rPr>
              <w:t>to Chapter 0</w:t>
            </w:r>
            <w:r w:rsidRPr="002823C6">
              <w:rPr>
                <w:rFonts w:ascii="Arial" w:hAnsi="Arial" w:cs="Arial"/>
                <w:spacing w:val="-2"/>
                <w:sz w:val="22"/>
              </w:rPr>
              <w:t xml:space="preserve"> </w:t>
            </w:r>
            <w:r w:rsidRPr="002823C6">
              <w:rPr>
                <w:rFonts w:ascii="Arial" w:hAnsi="Arial" w:cs="Arial"/>
                <w:sz w:val="22"/>
              </w:rPr>
              <w:t xml:space="preserve">to </w:t>
            </w:r>
            <w:r w:rsidRPr="002823C6">
              <w:rPr>
                <w:rFonts w:ascii="Arial" w:hAnsi="Arial" w:cs="Arial"/>
                <w:spacing w:val="-1"/>
                <w:sz w:val="22"/>
              </w:rPr>
              <w:t>Section</w:t>
            </w:r>
            <w:r w:rsidRPr="002823C6">
              <w:rPr>
                <w:rFonts w:ascii="Arial" w:hAnsi="Arial" w:cs="Arial"/>
                <w:sz w:val="22"/>
              </w:rPr>
              <w:t xml:space="preserve"> 7</w:t>
            </w:r>
            <w:r w:rsidRPr="002823C6">
              <w:rPr>
                <w:rFonts w:ascii="Arial" w:hAnsi="Arial" w:cs="Arial"/>
                <w:spacing w:val="27"/>
                <w:sz w:val="22"/>
              </w:rPr>
              <w:t xml:space="preserve"> </w:t>
            </w:r>
            <w:r w:rsidRPr="002823C6">
              <w:rPr>
                <w:rFonts w:ascii="Arial" w:hAnsi="Arial" w:cs="Arial"/>
                <w:sz w:val="22"/>
              </w:rPr>
              <w:t xml:space="preserve">in </w:t>
            </w:r>
            <w:r w:rsidRPr="002823C6">
              <w:rPr>
                <w:rFonts w:ascii="Arial" w:hAnsi="Arial" w:cs="Arial"/>
                <w:spacing w:val="-1"/>
                <w:sz w:val="22"/>
              </w:rPr>
              <w:t>section</w:t>
            </w:r>
            <w:r w:rsidRPr="002823C6">
              <w:rPr>
                <w:rFonts w:ascii="Arial" w:hAnsi="Arial" w:cs="Arial"/>
                <w:sz w:val="22"/>
              </w:rPr>
              <w:t xml:space="preserve"> </w:t>
            </w:r>
            <w:r w:rsidRPr="002823C6">
              <w:rPr>
                <w:rFonts w:ascii="Arial" w:hAnsi="Arial" w:cs="Arial"/>
                <w:spacing w:val="-1"/>
                <w:sz w:val="22"/>
              </w:rPr>
              <w:t>6.1.9,</w:t>
            </w:r>
            <w:r w:rsidRPr="002823C6">
              <w:rPr>
                <w:rFonts w:ascii="Arial" w:hAnsi="Arial" w:cs="Arial"/>
                <w:sz w:val="22"/>
              </w:rPr>
              <w:t xml:space="preserve"> changed</w:t>
            </w:r>
            <w:r w:rsidRPr="002823C6">
              <w:rPr>
                <w:rFonts w:ascii="Arial" w:hAnsi="Arial" w:cs="Arial"/>
                <w:spacing w:val="-1"/>
                <w:sz w:val="22"/>
              </w:rPr>
              <w:t xml:space="preserve"> </w:t>
            </w:r>
            <w:r w:rsidRPr="002823C6">
              <w:rPr>
                <w:rFonts w:ascii="Arial" w:hAnsi="Arial" w:cs="Arial"/>
                <w:sz w:val="22"/>
              </w:rPr>
              <w:t xml:space="preserve">figure </w:t>
            </w:r>
            <w:r w:rsidRPr="002823C6">
              <w:rPr>
                <w:rFonts w:ascii="Arial" w:hAnsi="Arial" w:cs="Arial"/>
                <w:spacing w:val="-1"/>
                <w:sz w:val="22"/>
              </w:rPr>
              <w:t>caption</w:t>
            </w:r>
            <w:r w:rsidRPr="002823C6">
              <w:rPr>
                <w:rFonts w:ascii="Arial" w:hAnsi="Arial" w:cs="Arial"/>
                <w:sz w:val="22"/>
              </w:rPr>
              <w:t xml:space="preserve"> </w:t>
            </w:r>
            <w:r w:rsidRPr="002823C6">
              <w:rPr>
                <w:rFonts w:ascii="Arial" w:hAnsi="Arial" w:cs="Arial"/>
                <w:spacing w:val="-1"/>
                <w:sz w:val="22"/>
              </w:rPr>
              <w:t>for</w:t>
            </w:r>
            <w:r w:rsidRPr="002823C6">
              <w:rPr>
                <w:rFonts w:ascii="Arial" w:hAnsi="Arial" w:cs="Arial"/>
                <w:spacing w:val="35"/>
                <w:sz w:val="22"/>
              </w:rPr>
              <w:t xml:space="preserve"> </w:t>
            </w:r>
            <w:r w:rsidRPr="002823C6">
              <w:rPr>
                <w:rFonts w:ascii="Arial" w:hAnsi="Arial" w:cs="Arial"/>
                <w:sz w:val="22"/>
              </w:rPr>
              <w:t xml:space="preserve">Figure 84, </w:t>
            </w:r>
            <w:r w:rsidRPr="002823C6">
              <w:rPr>
                <w:rFonts w:ascii="Arial" w:hAnsi="Arial" w:cs="Arial"/>
                <w:spacing w:val="-1"/>
                <w:sz w:val="22"/>
              </w:rPr>
              <w:t>changed</w:t>
            </w:r>
            <w:r w:rsidRPr="002823C6">
              <w:rPr>
                <w:rFonts w:ascii="Arial" w:hAnsi="Arial" w:cs="Arial"/>
                <w:sz w:val="22"/>
              </w:rPr>
              <w:t xml:space="preserve"> footnote 2 to</w:t>
            </w:r>
            <w:r w:rsidRPr="002823C6">
              <w:rPr>
                <w:rFonts w:ascii="Arial" w:hAnsi="Arial" w:cs="Arial"/>
                <w:spacing w:val="-2"/>
                <w:sz w:val="22"/>
              </w:rPr>
              <w:t xml:space="preserve"> </w:t>
            </w:r>
            <w:r w:rsidRPr="002823C6">
              <w:rPr>
                <w:rFonts w:ascii="Arial" w:hAnsi="Arial" w:cs="Arial"/>
                <w:sz w:val="22"/>
              </w:rPr>
              <w:t>reference</w:t>
            </w:r>
            <w:r w:rsidRPr="002823C6">
              <w:rPr>
                <w:rFonts w:ascii="Arial" w:hAnsi="Arial" w:cs="Arial"/>
                <w:spacing w:val="26"/>
                <w:sz w:val="22"/>
              </w:rPr>
              <w:t xml:space="preserve"> </w:t>
            </w:r>
            <w:r w:rsidRPr="002823C6">
              <w:rPr>
                <w:rFonts w:ascii="Arial" w:hAnsi="Arial" w:cs="Arial"/>
                <w:sz w:val="22"/>
              </w:rPr>
              <w:t xml:space="preserve">the </w:t>
            </w:r>
            <w:r w:rsidRPr="002823C6">
              <w:rPr>
                <w:rFonts w:ascii="Arial" w:hAnsi="Arial" w:cs="Arial"/>
                <w:spacing w:val="-1"/>
                <w:sz w:val="22"/>
              </w:rPr>
              <w:t>Movement</w:t>
            </w:r>
            <w:r w:rsidRPr="002823C6">
              <w:rPr>
                <w:rFonts w:ascii="Arial" w:hAnsi="Arial" w:cs="Arial"/>
                <w:sz w:val="22"/>
              </w:rPr>
              <w:t xml:space="preserve"> ID field in Section </w:t>
            </w:r>
            <w:r w:rsidRPr="002823C6">
              <w:rPr>
                <w:rFonts w:ascii="Arial" w:hAnsi="Arial" w:cs="Arial"/>
                <w:spacing w:val="-1"/>
                <w:sz w:val="22"/>
              </w:rPr>
              <w:t>11.6,</w:t>
            </w:r>
            <w:r w:rsidRPr="002823C6">
              <w:rPr>
                <w:rFonts w:ascii="Arial" w:hAnsi="Arial" w:cs="Arial"/>
                <w:spacing w:val="21"/>
                <w:sz w:val="22"/>
              </w:rPr>
              <w:t xml:space="preserve"> </w:t>
            </w:r>
            <w:r w:rsidRPr="002823C6">
              <w:rPr>
                <w:rFonts w:ascii="Arial" w:hAnsi="Arial" w:cs="Arial"/>
                <w:spacing w:val="-1"/>
                <w:sz w:val="22"/>
              </w:rPr>
              <w:t>removed</w:t>
            </w:r>
            <w:r w:rsidRPr="002823C6">
              <w:rPr>
                <w:rFonts w:ascii="Arial" w:hAnsi="Arial" w:cs="Arial"/>
                <w:sz w:val="22"/>
              </w:rPr>
              <w:t xml:space="preserve"> </w:t>
            </w:r>
            <w:r w:rsidRPr="002823C6">
              <w:rPr>
                <w:rFonts w:ascii="Arial" w:hAnsi="Arial" w:cs="Arial"/>
                <w:spacing w:val="-1"/>
                <w:sz w:val="22"/>
              </w:rPr>
              <w:t>highlighting</w:t>
            </w:r>
            <w:r w:rsidRPr="002823C6">
              <w:rPr>
                <w:rFonts w:ascii="Arial" w:hAnsi="Arial" w:cs="Arial"/>
                <w:sz w:val="22"/>
              </w:rPr>
              <w:t xml:space="preserve"> section 5.5</w:t>
            </w:r>
            <w:r w:rsidRPr="002823C6">
              <w:rPr>
                <w:rFonts w:ascii="Arial" w:hAnsi="Arial" w:cs="Arial"/>
                <w:spacing w:val="1"/>
                <w:sz w:val="22"/>
              </w:rPr>
              <w:t xml:space="preserve"> </w:t>
            </w:r>
            <w:r w:rsidRPr="002823C6">
              <w:rPr>
                <w:rFonts w:ascii="Arial" w:hAnsi="Arial" w:cs="Arial"/>
                <w:spacing w:val="-1"/>
                <w:sz w:val="22"/>
              </w:rPr>
              <w:t>and</w:t>
            </w:r>
            <w:r w:rsidRPr="002823C6">
              <w:rPr>
                <w:rFonts w:ascii="Arial" w:hAnsi="Arial" w:cs="Arial"/>
                <w:sz w:val="22"/>
              </w:rPr>
              <w:t xml:space="preserve"> 11.3,</w:t>
            </w:r>
            <w:r w:rsidRPr="002823C6">
              <w:rPr>
                <w:rFonts w:ascii="Arial" w:hAnsi="Arial" w:cs="Arial"/>
                <w:spacing w:val="37"/>
                <w:sz w:val="22"/>
              </w:rPr>
              <w:t xml:space="preserve"> </w:t>
            </w:r>
            <w:r w:rsidRPr="002823C6">
              <w:rPr>
                <w:rFonts w:ascii="Arial" w:hAnsi="Arial" w:cs="Arial"/>
                <w:spacing w:val="-1"/>
                <w:sz w:val="22"/>
              </w:rPr>
              <w:t>removed</w:t>
            </w:r>
            <w:r w:rsidRPr="002823C6">
              <w:rPr>
                <w:rFonts w:ascii="Arial" w:hAnsi="Arial" w:cs="Arial"/>
                <w:sz w:val="22"/>
              </w:rPr>
              <w:t xml:space="preserve"> delete patient stay </w:t>
            </w:r>
            <w:r w:rsidRPr="002823C6">
              <w:rPr>
                <w:rFonts w:ascii="Arial" w:hAnsi="Arial" w:cs="Arial"/>
                <w:spacing w:val="-1"/>
                <w:sz w:val="22"/>
              </w:rPr>
              <w:t xml:space="preserve">sentence </w:t>
            </w:r>
            <w:r w:rsidRPr="002823C6">
              <w:rPr>
                <w:rFonts w:ascii="Arial" w:hAnsi="Arial" w:cs="Arial"/>
                <w:sz w:val="22"/>
              </w:rPr>
              <w:t>from</w:t>
            </w:r>
            <w:r w:rsidRPr="002823C6">
              <w:rPr>
                <w:rFonts w:ascii="Arial" w:hAnsi="Arial" w:cs="Arial"/>
                <w:spacing w:val="23"/>
                <w:sz w:val="22"/>
              </w:rPr>
              <w:t xml:space="preserve"> </w:t>
            </w:r>
            <w:r w:rsidRPr="002823C6">
              <w:rPr>
                <w:rFonts w:ascii="Arial" w:hAnsi="Arial" w:cs="Arial"/>
                <w:sz w:val="22"/>
              </w:rPr>
              <w:t>section 11.7,</w:t>
            </w:r>
            <w:r w:rsidRPr="002823C6">
              <w:rPr>
                <w:rFonts w:ascii="Arial" w:hAnsi="Arial" w:cs="Arial"/>
                <w:spacing w:val="-2"/>
                <w:sz w:val="22"/>
              </w:rPr>
              <w:t xml:space="preserve"> </w:t>
            </w:r>
            <w:r w:rsidRPr="002823C6">
              <w:rPr>
                <w:rFonts w:ascii="Arial" w:hAnsi="Arial" w:cs="Arial"/>
                <w:spacing w:val="-1"/>
                <w:sz w:val="22"/>
              </w:rPr>
              <w:t>removed</w:t>
            </w:r>
            <w:r w:rsidRPr="002823C6">
              <w:rPr>
                <w:rFonts w:ascii="Arial" w:hAnsi="Arial" w:cs="Arial"/>
                <w:sz w:val="22"/>
              </w:rPr>
              <w:t xml:space="preserve"> Invalidated </w:t>
            </w:r>
            <w:r w:rsidRPr="002823C6">
              <w:rPr>
                <w:rFonts w:ascii="Arial" w:hAnsi="Arial" w:cs="Arial"/>
                <w:spacing w:val="-1"/>
                <w:sz w:val="22"/>
              </w:rPr>
              <w:t>stay</w:t>
            </w:r>
            <w:r w:rsidRPr="002823C6">
              <w:rPr>
                <w:rFonts w:ascii="Arial" w:hAnsi="Arial" w:cs="Arial"/>
                <w:spacing w:val="27"/>
                <w:sz w:val="22"/>
              </w:rPr>
              <w:t xml:space="preserve"> </w:t>
            </w:r>
            <w:r w:rsidRPr="002823C6">
              <w:rPr>
                <w:rFonts w:ascii="Arial" w:hAnsi="Arial" w:cs="Arial"/>
                <w:spacing w:val="-1"/>
                <w:sz w:val="22"/>
              </w:rPr>
              <w:t>removal</w:t>
            </w:r>
            <w:r w:rsidRPr="002823C6">
              <w:rPr>
                <w:rFonts w:ascii="Arial" w:hAnsi="Arial" w:cs="Arial"/>
                <w:sz w:val="22"/>
              </w:rPr>
              <w:t xml:space="preserve"> / delete </w:t>
            </w:r>
            <w:r w:rsidRPr="002823C6">
              <w:rPr>
                <w:rFonts w:ascii="Arial" w:hAnsi="Arial" w:cs="Arial"/>
                <w:spacing w:val="-1"/>
                <w:sz w:val="22"/>
              </w:rPr>
              <w:t>note</w:t>
            </w:r>
            <w:r w:rsidRPr="002823C6">
              <w:rPr>
                <w:rFonts w:ascii="Arial" w:hAnsi="Arial" w:cs="Arial"/>
                <w:sz w:val="22"/>
              </w:rPr>
              <w:t xml:space="preserve"> </w:t>
            </w:r>
            <w:r w:rsidRPr="002823C6">
              <w:rPr>
                <w:rFonts w:ascii="Arial" w:hAnsi="Arial" w:cs="Arial"/>
                <w:spacing w:val="-1"/>
                <w:sz w:val="22"/>
              </w:rPr>
              <w:t>from</w:t>
            </w:r>
            <w:r w:rsidRPr="002823C6">
              <w:rPr>
                <w:rFonts w:ascii="Arial" w:hAnsi="Arial" w:cs="Arial"/>
                <w:spacing w:val="-2"/>
                <w:sz w:val="22"/>
              </w:rPr>
              <w:t xml:space="preserve"> </w:t>
            </w:r>
            <w:r w:rsidRPr="002823C6">
              <w:rPr>
                <w:rFonts w:ascii="Arial" w:hAnsi="Arial" w:cs="Arial"/>
                <w:sz w:val="22"/>
              </w:rPr>
              <w:t xml:space="preserve">section </w:t>
            </w:r>
            <w:r w:rsidRPr="002823C6">
              <w:rPr>
                <w:rFonts w:ascii="Arial" w:hAnsi="Arial" w:cs="Arial"/>
                <w:spacing w:val="-1"/>
                <w:sz w:val="22"/>
              </w:rPr>
              <w:t>11.7,</w:t>
            </w:r>
            <w:r w:rsidRPr="002823C6">
              <w:rPr>
                <w:rFonts w:ascii="Arial" w:hAnsi="Arial" w:cs="Arial"/>
                <w:spacing w:val="31"/>
                <w:sz w:val="22"/>
              </w:rPr>
              <w:t xml:space="preserve"> </w:t>
            </w:r>
            <w:r w:rsidRPr="002823C6">
              <w:rPr>
                <w:rFonts w:ascii="Arial" w:hAnsi="Arial" w:cs="Arial"/>
                <w:spacing w:val="-1"/>
                <w:sz w:val="22"/>
              </w:rPr>
              <w:t>removed</w:t>
            </w:r>
            <w:r w:rsidRPr="002823C6">
              <w:rPr>
                <w:rFonts w:ascii="Arial" w:hAnsi="Arial" w:cs="Arial"/>
                <w:sz w:val="22"/>
              </w:rPr>
              <w:t xml:space="preserve"> section 11.7.2,</w:t>
            </w:r>
            <w:r w:rsidRPr="002823C6">
              <w:rPr>
                <w:rFonts w:ascii="Arial" w:hAnsi="Arial" w:cs="Arial"/>
                <w:spacing w:val="-1"/>
                <w:sz w:val="22"/>
              </w:rPr>
              <w:t xml:space="preserve"> relabeled</w:t>
            </w:r>
            <w:r w:rsidRPr="002823C6">
              <w:rPr>
                <w:rFonts w:ascii="Arial" w:hAnsi="Arial" w:cs="Arial"/>
                <w:sz w:val="22"/>
              </w:rPr>
              <w:t xml:space="preserve"> </w:t>
            </w:r>
            <w:r w:rsidRPr="002823C6">
              <w:rPr>
                <w:rFonts w:ascii="Arial" w:hAnsi="Arial" w:cs="Arial"/>
                <w:spacing w:val="-1"/>
                <w:sz w:val="22"/>
              </w:rPr>
              <w:t xml:space="preserve">section </w:t>
            </w:r>
            <w:r w:rsidRPr="002823C6">
              <w:rPr>
                <w:rFonts w:ascii="Arial" w:hAnsi="Arial" w:cs="Arial"/>
                <w:sz w:val="22"/>
              </w:rPr>
              <w:t>11.7.3 to 11.7.2</w:t>
            </w:r>
          </w:p>
        </w:tc>
        <w:tc>
          <w:tcPr>
            <w:tcW w:w="1212" w:type="pct"/>
          </w:tcPr>
          <w:p w14:paraId="6482063C" w14:textId="19F9F3C3"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907F333" w14:textId="77777777" w:rsidTr="00AD615D">
        <w:tc>
          <w:tcPr>
            <w:tcW w:w="808" w:type="pct"/>
          </w:tcPr>
          <w:p w14:paraId="15FB47EE" w14:textId="77777777" w:rsidR="0048409D" w:rsidRPr="002823C6" w:rsidRDefault="0048409D" w:rsidP="0048409D">
            <w:pPr>
              <w:pStyle w:val="TableText"/>
              <w:spacing w:line="240" w:lineRule="auto"/>
              <w:rPr>
                <w:sz w:val="22"/>
                <w:szCs w:val="22"/>
              </w:rPr>
            </w:pPr>
            <w:r w:rsidRPr="002823C6">
              <w:rPr>
                <w:sz w:val="22"/>
                <w:szCs w:val="22"/>
              </w:rPr>
              <w:t>8/14/2013</w:t>
            </w:r>
          </w:p>
        </w:tc>
        <w:tc>
          <w:tcPr>
            <w:tcW w:w="683" w:type="pct"/>
          </w:tcPr>
          <w:p w14:paraId="64032124" w14:textId="77777777" w:rsidR="0048409D" w:rsidRPr="002823C6" w:rsidRDefault="0048409D" w:rsidP="0048409D">
            <w:pPr>
              <w:pStyle w:val="TableText"/>
              <w:spacing w:line="240" w:lineRule="auto"/>
              <w:rPr>
                <w:sz w:val="22"/>
                <w:szCs w:val="22"/>
              </w:rPr>
            </w:pPr>
            <w:r w:rsidRPr="002823C6">
              <w:rPr>
                <w:sz w:val="22"/>
                <w:szCs w:val="22"/>
              </w:rPr>
              <w:t>2.1</w:t>
            </w:r>
          </w:p>
        </w:tc>
        <w:tc>
          <w:tcPr>
            <w:tcW w:w="2297" w:type="pct"/>
          </w:tcPr>
          <w:p w14:paraId="671B5E4F" w14:textId="77777777" w:rsidR="0048409D" w:rsidRPr="002823C6" w:rsidRDefault="0048409D" w:rsidP="0048409D">
            <w:pPr>
              <w:pStyle w:val="TableText"/>
              <w:spacing w:line="240" w:lineRule="auto"/>
              <w:rPr>
                <w:sz w:val="22"/>
                <w:szCs w:val="22"/>
              </w:rPr>
            </w:pPr>
            <w:r w:rsidRPr="002823C6">
              <w:rPr>
                <w:sz w:val="22"/>
                <w:szCs w:val="22"/>
              </w:rPr>
              <w:t xml:space="preserve">Changed </w:t>
            </w:r>
            <w:r w:rsidRPr="002823C6">
              <w:rPr>
                <w:spacing w:val="-1"/>
                <w:sz w:val="22"/>
                <w:szCs w:val="22"/>
              </w:rPr>
              <w:t>invalidated</w:t>
            </w:r>
            <w:r w:rsidRPr="002823C6">
              <w:rPr>
                <w:sz w:val="22"/>
                <w:szCs w:val="22"/>
              </w:rPr>
              <w:t xml:space="preserve"> stay</w:t>
            </w:r>
            <w:r w:rsidRPr="002823C6">
              <w:rPr>
                <w:spacing w:val="-2"/>
                <w:sz w:val="22"/>
                <w:szCs w:val="22"/>
              </w:rPr>
              <w:t xml:space="preserve"> </w:t>
            </w:r>
            <w:r w:rsidRPr="002823C6">
              <w:rPr>
                <w:sz w:val="22"/>
                <w:szCs w:val="22"/>
              </w:rPr>
              <w:t xml:space="preserve">note in </w:t>
            </w:r>
            <w:r w:rsidRPr="002823C6">
              <w:rPr>
                <w:spacing w:val="-1"/>
                <w:sz w:val="22"/>
                <w:szCs w:val="22"/>
              </w:rPr>
              <w:t>section</w:t>
            </w:r>
            <w:r w:rsidRPr="002823C6">
              <w:rPr>
                <w:spacing w:val="31"/>
                <w:sz w:val="22"/>
                <w:szCs w:val="22"/>
              </w:rPr>
              <w:t xml:space="preserve"> </w:t>
            </w:r>
            <w:r w:rsidRPr="002823C6">
              <w:rPr>
                <w:sz w:val="22"/>
                <w:szCs w:val="22"/>
              </w:rPr>
              <w:t>5.6.1.</w:t>
            </w:r>
          </w:p>
        </w:tc>
        <w:tc>
          <w:tcPr>
            <w:tcW w:w="1212" w:type="pct"/>
          </w:tcPr>
          <w:p w14:paraId="1FFDDCAF" w14:textId="6D10DB73"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F9560E7" w14:textId="77777777" w:rsidTr="00AD615D">
        <w:tc>
          <w:tcPr>
            <w:tcW w:w="808" w:type="pct"/>
          </w:tcPr>
          <w:p w14:paraId="7109CC42" w14:textId="77777777" w:rsidR="0048409D" w:rsidRPr="002823C6" w:rsidRDefault="0048409D" w:rsidP="0048409D">
            <w:pPr>
              <w:pStyle w:val="TableText"/>
              <w:spacing w:line="240" w:lineRule="auto"/>
              <w:rPr>
                <w:sz w:val="22"/>
                <w:szCs w:val="22"/>
              </w:rPr>
            </w:pPr>
            <w:r w:rsidRPr="002823C6">
              <w:rPr>
                <w:sz w:val="22"/>
                <w:szCs w:val="22"/>
              </w:rPr>
              <w:t>7/31/2013</w:t>
            </w:r>
          </w:p>
        </w:tc>
        <w:tc>
          <w:tcPr>
            <w:tcW w:w="683" w:type="pct"/>
          </w:tcPr>
          <w:p w14:paraId="1FEDECED" w14:textId="77777777" w:rsidR="0048409D" w:rsidRPr="002823C6" w:rsidRDefault="0048409D" w:rsidP="0048409D">
            <w:pPr>
              <w:pStyle w:val="TableText"/>
              <w:spacing w:line="240" w:lineRule="auto"/>
              <w:rPr>
                <w:sz w:val="22"/>
                <w:szCs w:val="22"/>
              </w:rPr>
            </w:pPr>
            <w:r w:rsidRPr="002823C6">
              <w:rPr>
                <w:sz w:val="22"/>
                <w:szCs w:val="22"/>
              </w:rPr>
              <w:t>2.0</w:t>
            </w:r>
          </w:p>
        </w:tc>
        <w:tc>
          <w:tcPr>
            <w:tcW w:w="2297" w:type="pct"/>
          </w:tcPr>
          <w:p w14:paraId="05A6F7C6" w14:textId="77777777" w:rsidR="0048409D" w:rsidRPr="002823C6" w:rsidRDefault="0048409D" w:rsidP="0048409D">
            <w:pPr>
              <w:pStyle w:val="TableParagraph"/>
              <w:spacing w:line="240" w:lineRule="auto"/>
              <w:ind w:right="103"/>
              <w:rPr>
                <w:rFonts w:ascii="Arial" w:hAnsi="Arial" w:cs="Arial"/>
                <w:sz w:val="22"/>
              </w:rPr>
            </w:pPr>
            <w:r w:rsidRPr="002823C6">
              <w:rPr>
                <w:rFonts w:ascii="Arial" w:hAnsi="Arial" w:cs="Arial"/>
                <w:sz w:val="22"/>
              </w:rPr>
              <w:t>Added new section 5.1.2</w:t>
            </w:r>
            <w:r w:rsidRPr="002823C6">
              <w:rPr>
                <w:rFonts w:ascii="Arial" w:hAnsi="Arial" w:cs="Arial"/>
                <w:spacing w:val="-2"/>
                <w:sz w:val="22"/>
              </w:rPr>
              <w:t xml:space="preserve"> </w:t>
            </w:r>
            <w:r w:rsidRPr="002823C6">
              <w:rPr>
                <w:rFonts w:ascii="Arial" w:hAnsi="Arial" w:cs="Arial"/>
                <w:sz w:val="22"/>
              </w:rPr>
              <w:t xml:space="preserve">Cell </w:t>
            </w:r>
            <w:r w:rsidRPr="002823C6">
              <w:rPr>
                <w:rFonts w:ascii="Arial" w:hAnsi="Arial" w:cs="Arial"/>
                <w:spacing w:val="-1"/>
                <w:sz w:val="22"/>
              </w:rPr>
              <w:t>Tooltips,</w:t>
            </w:r>
            <w:r w:rsidRPr="002823C6">
              <w:rPr>
                <w:rFonts w:ascii="Arial" w:hAnsi="Arial" w:cs="Arial"/>
                <w:sz w:val="22"/>
              </w:rPr>
              <w:t xml:space="preserve"> added</w:t>
            </w:r>
            <w:r w:rsidRPr="002823C6">
              <w:rPr>
                <w:rFonts w:ascii="Arial" w:hAnsi="Arial" w:cs="Arial"/>
                <w:spacing w:val="27"/>
                <w:sz w:val="22"/>
              </w:rPr>
              <w:t xml:space="preserve"> </w:t>
            </w:r>
            <w:r w:rsidRPr="002823C6">
              <w:rPr>
                <w:rFonts w:ascii="Arial" w:hAnsi="Arial" w:cs="Arial"/>
                <w:sz w:val="22"/>
              </w:rPr>
              <w:t>explanation</w:t>
            </w:r>
            <w:r w:rsidRPr="002823C6">
              <w:rPr>
                <w:rFonts w:ascii="Arial" w:hAnsi="Arial" w:cs="Arial"/>
                <w:spacing w:val="-1"/>
                <w:sz w:val="22"/>
              </w:rPr>
              <w:t xml:space="preserve"> </w:t>
            </w:r>
            <w:r w:rsidRPr="002823C6">
              <w:rPr>
                <w:rFonts w:ascii="Arial" w:hAnsi="Arial" w:cs="Arial"/>
                <w:sz w:val="22"/>
              </w:rPr>
              <w:t>of</w:t>
            </w:r>
            <w:r w:rsidRPr="002823C6">
              <w:rPr>
                <w:rFonts w:ascii="Arial" w:hAnsi="Arial" w:cs="Arial"/>
                <w:spacing w:val="-1"/>
                <w:sz w:val="22"/>
              </w:rPr>
              <w:t xml:space="preserve"> </w:t>
            </w:r>
            <w:r w:rsidRPr="002823C6">
              <w:rPr>
                <w:rFonts w:ascii="Arial" w:hAnsi="Arial" w:cs="Arial"/>
                <w:sz w:val="22"/>
              </w:rPr>
              <w:t xml:space="preserve">source for </w:t>
            </w:r>
            <w:r w:rsidRPr="002823C6">
              <w:rPr>
                <w:rFonts w:ascii="Arial" w:hAnsi="Arial" w:cs="Arial"/>
                <w:spacing w:val="-1"/>
                <w:sz w:val="22"/>
              </w:rPr>
              <w:t>columns</w:t>
            </w:r>
            <w:r w:rsidRPr="002823C6">
              <w:rPr>
                <w:rFonts w:ascii="Arial" w:hAnsi="Arial" w:cs="Arial"/>
                <w:sz w:val="22"/>
              </w:rPr>
              <w:t xml:space="preserve"> in the last</w:t>
            </w:r>
            <w:r w:rsidRPr="002823C6">
              <w:rPr>
                <w:rFonts w:ascii="Arial" w:hAnsi="Arial" w:cs="Arial"/>
                <w:spacing w:val="25"/>
                <w:sz w:val="22"/>
              </w:rPr>
              <w:t xml:space="preserve"> </w:t>
            </w:r>
            <w:r w:rsidRPr="002823C6">
              <w:rPr>
                <w:rFonts w:ascii="Arial" w:hAnsi="Arial" w:cs="Arial"/>
                <w:sz w:val="22"/>
              </w:rPr>
              <w:t>paragraph of</w:t>
            </w:r>
            <w:r w:rsidRPr="002823C6">
              <w:rPr>
                <w:rFonts w:ascii="Arial" w:hAnsi="Arial" w:cs="Arial"/>
                <w:spacing w:val="-1"/>
                <w:sz w:val="22"/>
              </w:rPr>
              <w:t xml:space="preserve"> </w:t>
            </w:r>
            <w:r w:rsidRPr="002823C6">
              <w:rPr>
                <w:rFonts w:ascii="Arial" w:hAnsi="Arial" w:cs="Arial"/>
                <w:sz w:val="22"/>
              </w:rPr>
              <w:t>section 5.2,</w:t>
            </w:r>
            <w:r w:rsidRPr="002823C6">
              <w:rPr>
                <w:rFonts w:ascii="Arial" w:hAnsi="Arial" w:cs="Arial"/>
                <w:spacing w:val="-1"/>
                <w:sz w:val="22"/>
              </w:rPr>
              <w:t xml:space="preserve"> </w:t>
            </w:r>
            <w:r w:rsidRPr="002823C6">
              <w:rPr>
                <w:rFonts w:ascii="Arial" w:hAnsi="Arial" w:cs="Arial"/>
                <w:sz w:val="22"/>
              </w:rPr>
              <w:t xml:space="preserve">added </w:t>
            </w:r>
            <w:r w:rsidRPr="002823C6">
              <w:rPr>
                <w:rFonts w:ascii="Arial" w:hAnsi="Arial" w:cs="Arial"/>
                <w:spacing w:val="-1"/>
                <w:sz w:val="22"/>
              </w:rPr>
              <w:t>clarification</w:t>
            </w:r>
            <w:r w:rsidRPr="002823C6">
              <w:rPr>
                <w:rFonts w:ascii="Arial" w:hAnsi="Arial" w:cs="Arial"/>
                <w:spacing w:val="21"/>
                <w:sz w:val="22"/>
              </w:rPr>
              <w:t xml:space="preserve"> </w:t>
            </w:r>
            <w:r w:rsidRPr="002823C6">
              <w:rPr>
                <w:rFonts w:ascii="Arial" w:hAnsi="Arial" w:cs="Arial"/>
                <w:sz w:val="22"/>
              </w:rPr>
              <w:t xml:space="preserve">to the </w:t>
            </w:r>
            <w:r w:rsidRPr="002823C6">
              <w:rPr>
                <w:rFonts w:ascii="Arial" w:hAnsi="Arial" w:cs="Arial"/>
                <w:spacing w:val="-1"/>
                <w:sz w:val="22"/>
              </w:rPr>
              <w:t>patient</w:t>
            </w:r>
            <w:r w:rsidRPr="002823C6">
              <w:rPr>
                <w:rFonts w:ascii="Arial" w:hAnsi="Arial" w:cs="Arial"/>
                <w:sz w:val="22"/>
              </w:rPr>
              <w:t xml:space="preserve"> </w:t>
            </w:r>
            <w:r w:rsidRPr="002823C6">
              <w:rPr>
                <w:rFonts w:ascii="Arial" w:hAnsi="Arial" w:cs="Arial"/>
                <w:spacing w:val="-1"/>
                <w:sz w:val="22"/>
              </w:rPr>
              <w:t>status</w:t>
            </w:r>
            <w:r w:rsidRPr="002823C6">
              <w:rPr>
                <w:rFonts w:ascii="Arial" w:hAnsi="Arial" w:cs="Arial"/>
                <w:sz w:val="22"/>
              </w:rPr>
              <w:t xml:space="preserve"> in</w:t>
            </w:r>
            <w:r w:rsidRPr="002823C6">
              <w:rPr>
                <w:rFonts w:ascii="Arial" w:hAnsi="Arial" w:cs="Arial"/>
                <w:spacing w:val="-2"/>
                <w:sz w:val="22"/>
              </w:rPr>
              <w:t xml:space="preserve"> </w:t>
            </w:r>
            <w:r w:rsidRPr="002823C6">
              <w:rPr>
                <w:rFonts w:ascii="Arial" w:hAnsi="Arial" w:cs="Arial"/>
                <w:spacing w:val="-1"/>
                <w:sz w:val="22"/>
              </w:rPr>
              <w:t>section</w:t>
            </w:r>
            <w:r w:rsidRPr="002823C6">
              <w:rPr>
                <w:rFonts w:ascii="Arial" w:hAnsi="Arial" w:cs="Arial"/>
                <w:sz w:val="22"/>
              </w:rPr>
              <w:t xml:space="preserve"> 5.4.9, changed</w:t>
            </w:r>
            <w:r w:rsidRPr="002823C6">
              <w:rPr>
                <w:rFonts w:ascii="Arial" w:hAnsi="Arial" w:cs="Arial"/>
                <w:spacing w:val="33"/>
                <w:sz w:val="22"/>
              </w:rPr>
              <w:t xml:space="preserve"> </w:t>
            </w:r>
            <w:r w:rsidRPr="002823C6">
              <w:rPr>
                <w:rFonts w:ascii="Arial" w:hAnsi="Arial" w:cs="Arial"/>
                <w:sz w:val="22"/>
              </w:rPr>
              <w:t xml:space="preserve">Days Since </w:t>
            </w:r>
            <w:r w:rsidRPr="002823C6">
              <w:rPr>
                <w:rFonts w:ascii="Arial" w:hAnsi="Arial" w:cs="Arial"/>
                <w:spacing w:val="-1"/>
                <w:sz w:val="22"/>
              </w:rPr>
              <w:t>Admission</w:t>
            </w:r>
            <w:r w:rsidRPr="002823C6">
              <w:rPr>
                <w:rFonts w:ascii="Arial" w:hAnsi="Arial" w:cs="Arial"/>
                <w:sz w:val="22"/>
              </w:rPr>
              <w:t xml:space="preserve"> explanation in section</w:t>
            </w:r>
            <w:r w:rsidRPr="002823C6">
              <w:rPr>
                <w:rFonts w:ascii="Arial" w:hAnsi="Arial" w:cs="Arial"/>
                <w:spacing w:val="26"/>
                <w:sz w:val="22"/>
              </w:rPr>
              <w:t xml:space="preserve"> </w:t>
            </w:r>
            <w:r w:rsidRPr="002823C6">
              <w:rPr>
                <w:rFonts w:ascii="Arial" w:hAnsi="Arial" w:cs="Arial"/>
                <w:sz w:val="22"/>
              </w:rPr>
              <w:t xml:space="preserve">5.4.10, added new </w:t>
            </w:r>
            <w:r w:rsidRPr="002823C6">
              <w:rPr>
                <w:rFonts w:ascii="Arial" w:hAnsi="Arial" w:cs="Arial"/>
                <w:spacing w:val="-1"/>
                <w:sz w:val="22"/>
              </w:rPr>
              <w:t>section</w:t>
            </w:r>
            <w:r w:rsidRPr="002823C6">
              <w:rPr>
                <w:rFonts w:ascii="Arial" w:hAnsi="Arial" w:cs="Arial"/>
                <w:sz w:val="22"/>
              </w:rPr>
              <w:t xml:space="preserve"> 6.1.12 Invalidating</w:t>
            </w:r>
            <w:r w:rsidRPr="002823C6">
              <w:rPr>
                <w:rFonts w:ascii="Arial" w:hAnsi="Arial" w:cs="Arial"/>
                <w:spacing w:val="25"/>
                <w:sz w:val="22"/>
              </w:rPr>
              <w:t xml:space="preserve"> </w:t>
            </w:r>
            <w:r w:rsidRPr="002823C6">
              <w:rPr>
                <w:rFonts w:ascii="Arial" w:hAnsi="Arial" w:cs="Arial"/>
                <w:sz w:val="22"/>
              </w:rPr>
              <w:t xml:space="preserve">a </w:t>
            </w:r>
            <w:r w:rsidRPr="002823C6">
              <w:rPr>
                <w:rFonts w:ascii="Arial" w:hAnsi="Arial" w:cs="Arial"/>
                <w:spacing w:val="-1"/>
                <w:sz w:val="22"/>
              </w:rPr>
              <w:t>Patient</w:t>
            </w:r>
            <w:r w:rsidRPr="002823C6">
              <w:rPr>
                <w:rFonts w:ascii="Arial" w:hAnsi="Arial" w:cs="Arial"/>
                <w:sz w:val="22"/>
              </w:rPr>
              <w:t xml:space="preserve"> Stay, added explanation and</w:t>
            </w:r>
            <w:r w:rsidRPr="002823C6">
              <w:rPr>
                <w:rFonts w:ascii="Arial" w:hAnsi="Arial" w:cs="Arial"/>
                <w:spacing w:val="25"/>
                <w:sz w:val="22"/>
              </w:rPr>
              <w:t xml:space="preserve"> </w:t>
            </w:r>
            <w:r w:rsidRPr="002823C6">
              <w:rPr>
                <w:rFonts w:ascii="Arial" w:hAnsi="Arial" w:cs="Arial"/>
                <w:spacing w:val="-1"/>
                <w:sz w:val="22"/>
              </w:rPr>
              <w:t>examples</w:t>
            </w:r>
            <w:r w:rsidRPr="002823C6">
              <w:rPr>
                <w:rFonts w:ascii="Arial" w:hAnsi="Arial" w:cs="Arial"/>
                <w:sz w:val="22"/>
              </w:rPr>
              <w:t xml:space="preserve"> of Free Text </w:t>
            </w:r>
            <w:r w:rsidRPr="002823C6">
              <w:rPr>
                <w:rFonts w:ascii="Arial" w:hAnsi="Arial" w:cs="Arial"/>
                <w:spacing w:val="-1"/>
                <w:sz w:val="22"/>
              </w:rPr>
              <w:t xml:space="preserve">Searches </w:t>
            </w:r>
            <w:r w:rsidRPr="002823C6">
              <w:rPr>
                <w:rFonts w:ascii="Arial" w:hAnsi="Arial" w:cs="Arial"/>
                <w:sz w:val="22"/>
              </w:rPr>
              <w:t xml:space="preserve">in </w:t>
            </w:r>
            <w:r w:rsidRPr="002823C6">
              <w:rPr>
                <w:rFonts w:ascii="Arial" w:hAnsi="Arial" w:cs="Arial"/>
                <w:spacing w:val="-1"/>
                <w:sz w:val="22"/>
              </w:rPr>
              <w:t xml:space="preserve">section </w:t>
            </w:r>
            <w:r w:rsidRPr="002823C6">
              <w:rPr>
                <w:rFonts w:ascii="Arial" w:hAnsi="Arial" w:cs="Arial"/>
                <w:sz w:val="22"/>
              </w:rPr>
              <w:t>11.4. Added alt</w:t>
            </w:r>
            <w:r w:rsidRPr="002823C6">
              <w:rPr>
                <w:rFonts w:ascii="Arial" w:hAnsi="Arial" w:cs="Arial"/>
                <w:spacing w:val="-1"/>
                <w:sz w:val="22"/>
              </w:rPr>
              <w:t xml:space="preserve"> </w:t>
            </w:r>
            <w:r w:rsidRPr="002823C6">
              <w:rPr>
                <w:rFonts w:ascii="Arial" w:hAnsi="Arial" w:cs="Arial"/>
                <w:sz w:val="22"/>
              </w:rPr>
              <w:t>text</w:t>
            </w:r>
            <w:r w:rsidRPr="002823C6">
              <w:rPr>
                <w:rFonts w:ascii="Arial" w:hAnsi="Arial" w:cs="Arial"/>
                <w:spacing w:val="-1"/>
                <w:sz w:val="22"/>
              </w:rPr>
              <w:t xml:space="preserve"> </w:t>
            </w:r>
            <w:r w:rsidRPr="002823C6">
              <w:rPr>
                <w:rFonts w:ascii="Arial" w:hAnsi="Arial" w:cs="Arial"/>
                <w:sz w:val="22"/>
              </w:rPr>
              <w:t>to figures.</w:t>
            </w:r>
          </w:p>
        </w:tc>
        <w:tc>
          <w:tcPr>
            <w:tcW w:w="1212" w:type="pct"/>
          </w:tcPr>
          <w:p w14:paraId="40D17C2B" w14:textId="67B3155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82B4A4A" w14:textId="77777777" w:rsidTr="00AD615D">
        <w:tc>
          <w:tcPr>
            <w:tcW w:w="808" w:type="pct"/>
          </w:tcPr>
          <w:p w14:paraId="60B34B3E" w14:textId="77777777" w:rsidR="0048409D" w:rsidRPr="002823C6" w:rsidRDefault="0048409D" w:rsidP="0048409D">
            <w:pPr>
              <w:pStyle w:val="TableText"/>
              <w:spacing w:line="240" w:lineRule="auto"/>
              <w:rPr>
                <w:sz w:val="22"/>
                <w:szCs w:val="22"/>
              </w:rPr>
            </w:pPr>
            <w:r w:rsidRPr="002823C6">
              <w:rPr>
                <w:sz w:val="22"/>
                <w:szCs w:val="22"/>
              </w:rPr>
              <w:t>05/24/2013</w:t>
            </w:r>
          </w:p>
        </w:tc>
        <w:tc>
          <w:tcPr>
            <w:tcW w:w="683" w:type="pct"/>
          </w:tcPr>
          <w:p w14:paraId="595A74BF" w14:textId="77777777" w:rsidR="0048409D" w:rsidRPr="002823C6" w:rsidRDefault="0048409D" w:rsidP="0048409D">
            <w:pPr>
              <w:pStyle w:val="TableText"/>
              <w:spacing w:line="240" w:lineRule="auto"/>
              <w:rPr>
                <w:sz w:val="22"/>
                <w:szCs w:val="22"/>
              </w:rPr>
            </w:pPr>
            <w:r w:rsidRPr="002823C6">
              <w:rPr>
                <w:sz w:val="22"/>
                <w:szCs w:val="22"/>
              </w:rPr>
              <w:t>1.9</w:t>
            </w:r>
          </w:p>
        </w:tc>
        <w:tc>
          <w:tcPr>
            <w:tcW w:w="2297" w:type="pct"/>
          </w:tcPr>
          <w:p w14:paraId="7E3D9A73" w14:textId="77777777" w:rsidR="0048409D" w:rsidRPr="002823C6" w:rsidRDefault="0048409D" w:rsidP="0048409D">
            <w:pPr>
              <w:pStyle w:val="TableParagraph"/>
              <w:spacing w:line="240" w:lineRule="auto"/>
              <w:ind w:right="137"/>
              <w:rPr>
                <w:rFonts w:ascii="Arial" w:eastAsia="Times New Roman" w:hAnsi="Arial" w:cs="Arial"/>
                <w:sz w:val="22"/>
              </w:rPr>
            </w:pPr>
            <w:r w:rsidRPr="002823C6">
              <w:rPr>
                <w:rFonts w:ascii="Arial" w:hAnsi="Arial" w:cs="Arial"/>
                <w:sz w:val="22"/>
              </w:rPr>
              <w:t>Per VA Feedback from</w:t>
            </w:r>
            <w:r w:rsidRPr="002823C6">
              <w:rPr>
                <w:rFonts w:ascii="Arial" w:hAnsi="Arial" w:cs="Arial"/>
                <w:spacing w:val="-2"/>
                <w:sz w:val="22"/>
              </w:rPr>
              <w:t xml:space="preserve"> </w:t>
            </w:r>
            <w:r w:rsidRPr="002823C6">
              <w:rPr>
                <w:rFonts w:ascii="Arial" w:hAnsi="Arial" w:cs="Arial"/>
                <w:sz w:val="22"/>
              </w:rPr>
              <w:t xml:space="preserve">initial </w:t>
            </w:r>
            <w:r w:rsidRPr="002823C6">
              <w:rPr>
                <w:rFonts w:ascii="Arial" w:hAnsi="Arial" w:cs="Arial"/>
                <w:spacing w:val="-1"/>
                <w:sz w:val="22"/>
              </w:rPr>
              <w:t>submission</w:t>
            </w:r>
            <w:r w:rsidRPr="002823C6">
              <w:rPr>
                <w:rFonts w:ascii="Arial" w:hAnsi="Arial" w:cs="Arial"/>
                <w:sz w:val="22"/>
              </w:rPr>
              <w:t xml:space="preserve"> of</w:t>
            </w:r>
            <w:r w:rsidRPr="002823C6">
              <w:rPr>
                <w:rFonts w:ascii="Arial" w:hAnsi="Arial" w:cs="Arial"/>
                <w:spacing w:val="29"/>
                <w:sz w:val="22"/>
              </w:rPr>
              <w:t xml:space="preserve"> </w:t>
            </w:r>
            <w:r w:rsidRPr="002823C6">
              <w:rPr>
                <w:rFonts w:ascii="Arial" w:hAnsi="Arial" w:cs="Arial"/>
                <w:spacing w:val="-1"/>
                <w:sz w:val="22"/>
              </w:rPr>
              <w:t>Increment</w:t>
            </w:r>
            <w:r w:rsidRPr="002823C6">
              <w:rPr>
                <w:rFonts w:ascii="Arial" w:hAnsi="Arial" w:cs="Arial"/>
                <w:sz w:val="22"/>
              </w:rPr>
              <w:t xml:space="preserve"> 6 User Guide,</w:t>
            </w:r>
            <w:r w:rsidRPr="002823C6">
              <w:rPr>
                <w:rFonts w:ascii="Arial" w:hAnsi="Arial" w:cs="Arial"/>
                <w:spacing w:val="-1"/>
                <w:sz w:val="22"/>
              </w:rPr>
              <w:t xml:space="preserve"> made</w:t>
            </w:r>
            <w:r w:rsidRPr="002823C6">
              <w:rPr>
                <w:rFonts w:ascii="Arial" w:hAnsi="Arial" w:cs="Arial"/>
                <w:sz w:val="22"/>
              </w:rPr>
              <w:t xml:space="preserve"> the following</w:t>
            </w:r>
            <w:r w:rsidRPr="002823C6">
              <w:rPr>
                <w:rFonts w:ascii="Arial" w:hAnsi="Arial" w:cs="Arial"/>
                <w:spacing w:val="29"/>
                <w:sz w:val="22"/>
              </w:rPr>
              <w:t xml:space="preserve"> </w:t>
            </w:r>
            <w:r w:rsidRPr="002823C6">
              <w:rPr>
                <w:rFonts w:ascii="Arial" w:hAnsi="Arial" w:cs="Arial"/>
                <w:sz w:val="22"/>
              </w:rPr>
              <w:t>revisions:</w:t>
            </w:r>
          </w:p>
          <w:p w14:paraId="1C5B3088" w14:textId="77777777" w:rsidR="0048409D" w:rsidRPr="002823C6" w:rsidRDefault="0048409D" w:rsidP="0048409D">
            <w:pPr>
              <w:pStyle w:val="TableParagraph"/>
              <w:spacing w:line="240" w:lineRule="auto"/>
              <w:ind w:right="189"/>
              <w:rPr>
                <w:rFonts w:ascii="Arial" w:eastAsia="Times New Roman" w:hAnsi="Arial" w:cs="Arial"/>
                <w:sz w:val="22"/>
              </w:rPr>
            </w:pPr>
            <w:r w:rsidRPr="002823C6">
              <w:rPr>
                <w:rFonts w:ascii="Arial" w:hAnsi="Arial" w:cs="Arial"/>
                <w:sz w:val="22"/>
              </w:rPr>
              <w:t xml:space="preserve">Revised </w:t>
            </w:r>
            <w:r w:rsidRPr="002823C6">
              <w:rPr>
                <w:rFonts w:ascii="Arial" w:hAnsi="Arial" w:cs="Arial"/>
                <w:spacing w:val="-1"/>
                <w:sz w:val="22"/>
              </w:rPr>
              <w:t>last</w:t>
            </w:r>
            <w:r w:rsidRPr="002823C6">
              <w:rPr>
                <w:rFonts w:ascii="Arial" w:hAnsi="Arial" w:cs="Arial"/>
                <w:sz w:val="22"/>
              </w:rPr>
              <w:t xml:space="preserve"> paragraph of</w:t>
            </w:r>
            <w:r w:rsidRPr="002823C6">
              <w:rPr>
                <w:rFonts w:ascii="Arial" w:hAnsi="Arial" w:cs="Arial"/>
                <w:spacing w:val="-1"/>
                <w:sz w:val="22"/>
              </w:rPr>
              <w:t xml:space="preserve"> </w:t>
            </w:r>
            <w:r w:rsidRPr="002823C6">
              <w:rPr>
                <w:rFonts w:ascii="Arial" w:hAnsi="Arial" w:cs="Arial"/>
                <w:sz w:val="22"/>
              </w:rPr>
              <w:t xml:space="preserve">section </w:t>
            </w:r>
            <w:r w:rsidRPr="002823C6">
              <w:rPr>
                <w:rFonts w:ascii="Arial" w:hAnsi="Arial" w:cs="Arial"/>
                <w:spacing w:val="-1"/>
                <w:sz w:val="22"/>
              </w:rPr>
              <w:t>5.4.5</w:t>
            </w:r>
            <w:r w:rsidRPr="002823C6">
              <w:rPr>
                <w:rFonts w:ascii="Arial" w:hAnsi="Arial" w:cs="Arial"/>
                <w:sz w:val="22"/>
              </w:rPr>
              <w:t xml:space="preserve"> for</w:t>
            </w:r>
            <w:r w:rsidRPr="002823C6">
              <w:rPr>
                <w:rFonts w:ascii="Arial" w:hAnsi="Arial" w:cs="Arial"/>
                <w:spacing w:val="26"/>
                <w:sz w:val="22"/>
              </w:rPr>
              <w:t xml:space="preserve"> </w:t>
            </w:r>
            <w:r w:rsidRPr="002823C6">
              <w:rPr>
                <w:rFonts w:ascii="Arial" w:hAnsi="Arial" w:cs="Arial"/>
                <w:sz w:val="22"/>
              </w:rPr>
              <w:t>clarity based</w:t>
            </w:r>
            <w:r w:rsidRPr="002823C6">
              <w:rPr>
                <w:rFonts w:ascii="Arial" w:hAnsi="Arial" w:cs="Arial"/>
                <w:spacing w:val="-2"/>
                <w:sz w:val="22"/>
              </w:rPr>
              <w:t xml:space="preserve"> </w:t>
            </w:r>
            <w:r w:rsidRPr="002823C6">
              <w:rPr>
                <w:rFonts w:ascii="Arial" w:hAnsi="Arial" w:cs="Arial"/>
                <w:sz w:val="22"/>
              </w:rPr>
              <w:t>on VA</w:t>
            </w:r>
            <w:r w:rsidRPr="002823C6">
              <w:rPr>
                <w:rFonts w:ascii="Arial" w:hAnsi="Arial" w:cs="Arial"/>
                <w:spacing w:val="-1"/>
                <w:sz w:val="22"/>
              </w:rPr>
              <w:t xml:space="preserve"> </w:t>
            </w:r>
            <w:r w:rsidRPr="002823C6">
              <w:rPr>
                <w:rFonts w:ascii="Arial" w:hAnsi="Arial" w:cs="Arial"/>
                <w:sz w:val="22"/>
              </w:rPr>
              <w:t>suggested</w:t>
            </w:r>
            <w:r w:rsidRPr="002823C6">
              <w:rPr>
                <w:rFonts w:ascii="Arial" w:hAnsi="Arial" w:cs="Arial"/>
                <w:spacing w:val="-1"/>
                <w:sz w:val="22"/>
              </w:rPr>
              <w:t xml:space="preserve"> </w:t>
            </w:r>
            <w:r w:rsidRPr="002823C6">
              <w:rPr>
                <w:rFonts w:ascii="Arial" w:hAnsi="Arial" w:cs="Arial"/>
                <w:sz w:val="22"/>
              </w:rPr>
              <w:t>text.</w:t>
            </w:r>
            <w:r w:rsidRPr="002823C6">
              <w:rPr>
                <w:rFonts w:ascii="Arial" w:hAnsi="Arial" w:cs="Arial"/>
                <w:spacing w:val="59"/>
                <w:sz w:val="22"/>
              </w:rPr>
              <w:t xml:space="preserve"> </w:t>
            </w:r>
            <w:r w:rsidRPr="002823C6">
              <w:rPr>
                <w:rFonts w:ascii="Arial" w:hAnsi="Arial" w:cs="Arial"/>
                <w:sz w:val="22"/>
              </w:rPr>
              <w:t>Revised</w:t>
            </w:r>
            <w:r w:rsidRPr="002823C6">
              <w:rPr>
                <w:rFonts w:ascii="Arial" w:hAnsi="Arial" w:cs="Arial"/>
                <w:spacing w:val="21"/>
                <w:sz w:val="22"/>
              </w:rPr>
              <w:t xml:space="preserve"> </w:t>
            </w:r>
            <w:r w:rsidRPr="002823C6">
              <w:rPr>
                <w:rFonts w:ascii="Arial" w:hAnsi="Arial" w:cs="Arial"/>
                <w:sz w:val="22"/>
              </w:rPr>
              <w:t xml:space="preserve">section 5.5 </w:t>
            </w:r>
            <w:r w:rsidRPr="002823C6">
              <w:rPr>
                <w:rFonts w:ascii="Arial" w:hAnsi="Arial" w:cs="Arial"/>
                <w:spacing w:val="-1"/>
                <w:sz w:val="22"/>
              </w:rPr>
              <w:t>for</w:t>
            </w:r>
            <w:r w:rsidRPr="002823C6">
              <w:rPr>
                <w:rFonts w:ascii="Arial" w:hAnsi="Arial" w:cs="Arial"/>
                <w:sz w:val="22"/>
              </w:rPr>
              <w:t xml:space="preserve"> </w:t>
            </w:r>
            <w:r w:rsidRPr="002823C6">
              <w:rPr>
                <w:rFonts w:ascii="Arial" w:hAnsi="Arial" w:cs="Arial"/>
                <w:spacing w:val="-1"/>
                <w:sz w:val="22"/>
              </w:rPr>
              <w:t>clarity,</w:t>
            </w:r>
            <w:r w:rsidRPr="002823C6">
              <w:rPr>
                <w:rFonts w:ascii="Arial" w:hAnsi="Arial" w:cs="Arial"/>
                <w:sz w:val="22"/>
              </w:rPr>
              <w:t xml:space="preserve"> </w:t>
            </w:r>
            <w:r w:rsidRPr="002823C6">
              <w:rPr>
                <w:rFonts w:ascii="Arial" w:hAnsi="Arial" w:cs="Arial"/>
                <w:spacing w:val="-1"/>
                <w:sz w:val="22"/>
              </w:rPr>
              <w:t>regarding</w:t>
            </w:r>
            <w:r w:rsidRPr="002823C6">
              <w:rPr>
                <w:rFonts w:ascii="Arial" w:hAnsi="Arial" w:cs="Arial"/>
                <w:sz w:val="22"/>
              </w:rPr>
              <w:t xml:space="preserve"> </w:t>
            </w:r>
            <w:r w:rsidRPr="002823C6">
              <w:rPr>
                <w:rFonts w:ascii="Arial" w:hAnsi="Arial" w:cs="Arial"/>
                <w:spacing w:val="-1"/>
                <w:sz w:val="22"/>
              </w:rPr>
              <w:t>automatic</w:t>
            </w:r>
            <w:r w:rsidRPr="002823C6">
              <w:rPr>
                <w:rFonts w:ascii="Arial" w:hAnsi="Arial" w:cs="Arial"/>
                <w:spacing w:val="43"/>
                <w:sz w:val="22"/>
              </w:rPr>
              <w:t xml:space="preserve"> </w:t>
            </w:r>
            <w:r w:rsidRPr="002823C6">
              <w:rPr>
                <w:rFonts w:ascii="Arial" w:hAnsi="Arial" w:cs="Arial"/>
                <w:spacing w:val="-1"/>
                <w:sz w:val="22"/>
              </w:rPr>
              <w:t>dismissal</w:t>
            </w:r>
            <w:r w:rsidRPr="002823C6">
              <w:rPr>
                <w:rFonts w:ascii="Arial" w:hAnsi="Arial" w:cs="Arial"/>
                <w:sz w:val="22"/>
              </w:rPr>
              <w:t xml:space="preserve"> of Initial </w:t>
            </w:r>
            <w:r w:rsidRPr="002823C6">
              <w:rPr>
                <w:rFonts w:ascii="Arial" w:hAnsi="Arial" w:cs="Arial"/>
                <w:spacing w:val="-1"/>
                <w:sz w:val="22"/>
              </w:rPr>
              <w:t>Treating</w:t>
            </w:r>
            <w:r w:rsidRPr="002823C6">
              <w:rPr>
                <w:rFonts w:ascii="Arial" w:hAnsi="Arial" w:cs="Arial"/>
                <w:sz w:val="22"/>
              </w:rPr>
              <w:t xml:space="preserve"> </w:t>
            </w:r>
            <w:r w:rsidRPr="002823C6">
              <w:rPr>
                <w:rFonts w:ascii="Arial" w:hAnsi="Arial" w:cs="Arial"/>
                <w:spacing w:val="-1"/>
                <w:sz w:val="22"/>
              </w:rPr>
              <w:t>Specialties.</w:t>
            </w:r>
          </w:p>
          <w:p w14:paraId="71618388" w14:textId="77777777" w:rsidR="0048409D" w:rsidRPr="002823C6" w:rsidRDefault="0048409D" w:rsidP="0048409D">
            <w:pPr>
              <w:pStyle w:val="TableText"/>
              <w:spacing w:line="240" w:lineRule="auto"/>
              <w:rPr>
                <w:sz w:val="22"/>
                <w:szCs w:val="22"/>
              </w:rPr>
            </w:pPr>
            <w:r w:rsidRPr="002823C6">
              <w:rPr>
                <w:sz w:val="22"/>
                <w:szCs w:val="22"/>
              </w:rPr>
              <w:t xml:space="preserve">Added note to </w:t>
            </w:r>
            <w:r w:rsidRPr="002823C6">
              <w:rPr>
                <w:spacing w:val="-1"/>
                <w:sz w:val="22"/>
                <w:szCs w:val="22"/>
              </w:rPr>
              <w:t xml:space="preserve">beginning </w:t>
            </w:r>
            <w:r w:rsidRPr="002823C6">
              <w:rPr>
                <w:sz w:val="22"/>
                <w:szCs w:val="22"/>
              </w:rPr>
              <w:t xml:space="preserve">of section </w:t>
            </w:r>
            <w:r w:rsidRPr="002823C6">
              <w:rPr>
                <w:spacing w:val="-1"/>
                <w:sz w:val="22"/>
                <w:szCs w:val="22"/>
              </w:rPr>
              <w:t>6.1.7</w:t>
            </w:r>
            <w:r w:rsidRPr="002823C6">
              <w:rPr>
                <w:spacing w:val="21"/>
                <w:sz w:val="22"/>
                <w:szCs w:val="22"/>
              </w:rPr>
              <w:t xml:space="preserve"> </w:t>
            </w:r>
            <w:r w:rsidRPr="002823C6">
              <w:rPr>
                <w:sz w:val="22"/>
                <w:szCs w:val="22"/>
              </w:rPr>
              <w:t>indicating</w:t>
            </w:r>
            <w:r w:rsidRPr="002823C6">
              <w:rPr>
                <w:spacing w:val="-1"/>
                <w:sz w:val="22"/>
                <w:szCs w:val="22"/>
              </w:rPr>
              <w:t xml:space="preserve"> that</w:t>
            </w:r>
            <w:r w:rsidRPr="002823C6">
              <w:rPr>
                <w:sz w:val="22"/>
                <w:szCs w:val="22"/>
              </w:rPr>
              <w:t xml:space="preserve"> both </w:t>
            </w:r>
            <w:r w:rsidRPr="002823C6">
              <w:rPr>
                <w:spacing w:val="-1"/>
                <w:sz w:val="22"/>
                <w:szCs w:val="22"/>
              </w:rPr>
              <w:t>sections</w:t>
            </w:r>
            <w:r w:rsidRPr="002823C6">
              <w:rPr>
                <w:sz w:val="22"/>
                <w:szCs w:val="22"/>
              </w:rPr>
              <w:t xml:space="preserve"> 6.1.7 and 6.1.9</w:t>
            </w:r>
            <w:r w:rsidRPr="002823C6">
              <w:rPr>
                <w:spacing w:val="29"/>
                <w:sz w:val="22"/>
                <w:szCs w:val="22"/>
              </w:rPr>
              <w:t xml:space="preserve"> </w:t>
            </w:r>
            <w:r w:rsidRPr="002823C6">
              <w:rPr>
                <w:sz w:val="22"/>
                <w:szCs w:val="22"/>
              </w:rPr>
              <w:t xml:space="preserve">are valid </w:t>
            </w:r>
            <w:r w:rsidRPr="002823C6">
              <w:rPr>
                <w:spacing w:val="-1"/>
                <w:sz w:val="22"/>
                <w:szCs w:val="22"/>
              </w:rPr>
              <w:t>methods</w:t>
            </w:r>
            <w:r w:rsidRPr="002823C6">
              <w:rPr>
                <w:sz w:val="22"/>
                <w:szCs w:val="22"/>
              </w:rPr>
              <w:t xml:space="preserve"> of selecting </w:t>
            </w:r>
            <w:r w:rsidRPr="002823C6">
              <w:rPr>
                <w:spacing w:val="-1"/>
                <w:sz w:val="22"/>
                <w:szCs w:val="22"/>
              </w:rPr>
              <w:t>stays</w:t>
            </w:r>
            <w:r w:rsidRPr="002823C6">
              <w:rPr>
                <w:sz w:val="22"/>
                <w:szCs w:val="22"/>
              </w:rPr>
              <w:t xml:space="preserve"> </w:t>
            </w:r>
            <w:r w:rsidRPr="002823C6">
              <w:rPr>
                <w:spacing w:val="-1"/>
                <w:sz w:val="22"/>
                <w:szCs w:val="22"/>
              </w:rPr>
              <w:t>for</w:t>
            </w:r>
            <w:r w:rsidRPr="002823C6">
              <w:rPr>
                <w:spacing w:val="21"/>
                <w:sz w:val="22"/>
                <w:szCs w:val="22"/>
              </w:rPr>
              <w:t xml:space="preserve"> </w:t>
            </w:r>
            <w:r w:rsidRPr="002823C6">
              <w:rPr>
                <w:sz w:val="22"/>
                <w:szCs w:val="22"/>
              </w:rPr>
              <w:t>reviews, but</w:t>
            </w:r>
            <w:r w:rsidRPr="002823C6">
              <w:rPr>
                <w:spacing w:val="-1"/>
                <w:sz w:val="22"/>
                <w:szCs w:val="22"/>
              </w:rPr>
              <w:t xml:space="preserve"> instructions </w:t>
            </w:r>
            <w:r w:rsidRPr="002823C6">
              <w:rPr>
                <w:sz w:val="22"/>
                <w:szCs w:val="22"/>
              </w:rPr>
              <w:t xml:space="preserve">in </w:t>
            </w:r>
            <w:r w:rsidRPr="002823C6">
              <w:rPr>
                <w:spacing w:val="-1"/>
                <w:sz w:val="22"/>
                <w:szCs w:val="22"/>
              </w:rPr>
              <w:t>section</w:t>
            </w:r>
            <w:r w:rsidRPr="002823C6">
              <w:rPr>
                <w:sz w:val="22"/>
                <w:szCs w:val="22"/>
              </w:rPr>
              <w:t xml:space="preserve"> </w:t>
            </w:r>
            <w:r w:rsidRPr="002823C6">
              <w:rPr>
                <w:spacing w:val="-1"/>
                <w:sz w:val="22"/>
                <w:szCs w:val="22"/>
              </w:rPr>
              <w:t>6.1.7</w:t>
            </w:r>
            <w:r w:rsidRPr="002823C6">
              <w:rPr>
                <w:sz w:val="22"/>
                <w:szCs w:val="22"/>
              </w:rPr>
              <w:t xml:space="preserve"> are</w:t>
            </w:r>
            <w:r w:rsidRPr="002823C6">
              <w:rPr>
                <w:spacing w:val="39"/>
                <w:sz w:val="22"/>
                <w:szCs w:val="22"/>
              </w:rPr>
              <w:t xml:space="preserve"> </w:t>
            </w:r>
            <w:r w:rsidRPr="002823C6">
              <w:rPr>
                <w:sz w:val="22"/>
                <w:szCs w:val="22"/>
              </w:rPr>
              <w:t xml:space="preserve">preferred. </w:t>
            </w:r>
            <w:r w:rsidRPr="002823C6">
              <w:rPr>
                <w:spacing w:val="-1"/>
                <w:sz w:val="22"/>
                <w:szCs w:val="22"/>
              </w:rPr>
              <w:t>Updated</w:t>
            </w:r>
            <w:r w:rsidRPr="002823C6">
              <w:rPr>
                <w:sz w:val="22"/>
                <w:szCs w:val="22"/>
              </w:rPr>
              <w:t xml:space="preserve"> </w:t>
            </w:r>
            <w:r w:rsidRPr="002823C6">
              <w:rPr>
                <w:spacing w:val="-1"/>
                <w:sz w:val="22"/>
                <w:szCs w:val="22"/>
              </w:rPr>
              <w:t>Figure</w:t>
            </w:r>
            <w:r w:rsidRPr="002823C6">
              <w:rPr>
                <w:sz w:val="22"/>
                <w:szCs w:val="22"/>
              </w:rPr>
              <w:t xml:space="preserve"> 97. </w:t>
            </w:r>
            <w:r w:rsidRPr="002823C6">
              <w:rPr>
                <w:spacing w:val="-1"/>
                <w:sz w:val="22"/>
                <w:szCs w:val="22"/>
              </w:rPr>
              <w:t>Updated</w:t>
            </w:r>
            <w:r w:rsidRPr="002823C6">
              <w:rPr>
                <w:spacing w:val="31"/>
                <w:sz w:val="22"/>
                <w:szCs w:val="22"/>
              </w:rPr>
              <w:t xml:space="preserve"> </w:t>
            </w:r>
            <w:r w:rsidRPr="002823C6">
              <w:rPr>
                <w:spacing w:val="-1"/>
                <w:sz w:val="22"/>
                <w:szCs w:val="22"/>
              </w:rPr>
              <w:t>instruction</w:t>
            </w:r>
            <w:r w:rsidRPr="002823C6">
              <w:rPr>
                <w:sz w:val="22"/>
                <w:szCs w:val="22"/>
              </w:rPr>
              <w:t xml:space="preserve"> for </w:t>
            </w:r>
            <w:r w:rsidRPr="002823C6">
              <w:rPr>
                <w:spacing w:val="-1"/>
                <w:sz w:val="22"/>
                <w:szCs w:val="22"/>
              </w:rPr>
              <w:t>printing</w:t>
            </w:r>
            <w:r w:rsidRPr="002823C6">
              <w:rPr>
                <w:sz w:val="22"/>
                <w:szCs w:val="22"/>
              </w:rPr>
              <w:t xml:space="preserve"> </w:t>
            </w:r>
            <w:r w:rsidRPr="002823C6">
              <w:rPr>
                <w:spacing w:val="-1"/>
                <w:sz w:val="22"/>
                <w:szCs w:val="22"/>
              </w:rPr>
              <w:t>from</w:t>
            </w:r>
            <w:r w:rsidRPr="002823C6">
              <w:rPr>
                <w:spacing w:val="-2"/>
                <w:sz w:val="22"/>
                <w:szCs w:val="22"/>
              </w:rPr>
              <w:t xml:space="preserve"> </w:t>
            </w:r>
            <w:r w:rsidRPr="002823C6">
              <w:rPr>
                <w:sz w:val="22"/>
                <w:szCs w:val="22"/>
              </w:rPr>
              <w:t xml:space="preserve">the Report </w:t>
            </w:r>
            <w:r w:rsidRPr="002823C6">
              <w:rPr>
                <w:spacing w:val="-1"/>
                <w:sz w:val="22"/>
                <w:szCs w:val="22"/>
              </w:rPr>
              <w:t>Print</w:t>
            </w:r>
            <w:r w:rsidRPr="002823C6">
              <w:rPr>
                <w:spacing w:val="43"/>
                <w:sz w:val="22"/>
                <w:szCs w:val="22"/>
              </w:rPr>
              <w:t xml:space="preserve"> </w:t>
            </w:r>
            <w:r w:rsidRPr="002823C6">
              <w:rPr>
                <w:sz w:val="22"/>
                <w:szCs w:val="22"/>
              </w:rPr>
              <w:t xml:space="preserve">Preview </w:t>
            </w:r>
            <w:r w:rsidRPr="002823C6">
              <w:rPr>
                <w:spacing w:val="-1"/>
                <w:sz w:val="22"/>
                <w:szCs w:val="22"/>
              </w:rPr>
              <w:t>page</w:t>
            </w:r>
            <w:r w:rsidRPr="002823C6">
              <w:rPr>
                <w:sz w:val="22"/>
                <w:szCs w:val="22"/>
              </w:rPr>
              <w:t xml:space="preserve"> for Reports Sections </w:t>
            </w:r>
            <w:r w:rsidRPr="002823C6">
              <w:rPr>
                <w:spacing w:val="-1"/>
                <w:sz w:val="22"/>
                <w:szCs w:val="22"/>
              </w:rPr>
              <w:t>12.2-</w:t>
            </w:r>
            <w:r w:rsidRPr="002823C6">
              <w:rPr>
                <w:spacing w:val="26"/>
                <w:sz w:val="22"/>
                <w:szCs w:val="22"/>
              </w:rPr>
              <w:t xml:space="preserve"> </w:t>
            </w:r>
            <w:r w:rsidRPr="002823C6">
              <w:rPr>
                <w:sz w:val="22"/>
                <w:szCs w:val="22"/>
              </w:rPr>
              <w:t>12.11.</w:t>
            </w:r>
          </w:p>
        </w:tc>
        <w:tc>
          <w:tcPr>
            <w:tcW w:w="1212" w:type="pct"/>
          </w:tcPr>
          <w:p w14:paraId="44FFE61A" w14:textId="212A154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E87DE58" w14:textId="77777777" w:rsidTr="00AD615D">
        <w:tc>
          <w:tcPr>
            <w:tcW w:w="808" w:type="pct"/>
          </w:tcPr>
          <w:p w14:paraId="1FCDC05E" w14:textId="77777777" w:rsidR="0048409D" w:rsidRPr="002823C6" w:rsidRDefault="0048409D" w:rsidP="0048409D">
            <w:pPr>
              <w:pStyle w:val="TableText"/>
              <w:spacing w:line="240" w:lineRule="auto"/>
              <w:rPr>
                <w:sz w:val="22"/>
                <w:szCs w:val="22"/>
              </w:rPr>
            </w:pPr>
            <w:r w:rsidRPr="002823C6">
              <w:rPr>
                <w:sz w:val="22"/>
                <w:szCs w:val="22"/>
              </w:rPr>
              <w:t>05/03/2013</w:t>
            </w:r>
          </w:p>
        </w:tc>
        <w:tc>
          <w:tcPr>
            <w:tcW w:w="683" w:type="pct"/>
          </w:tcPr>
          <w:p w14:paraId="33599491" w14:textId="77777777" w:rsidR="0048409D" w:rsidRPr="002823C6" w:rsidRDefault="0048409D" w:rsidP="0048409D">
            <w:pPr>
              <w:pStyle w:val="TableText"/>
              <w:spacing w:line="240" w:lineRule="auto"/>
              <w:rPr>
                <w:sz w:val="22"/>
                <w:szCs w:val="22"/>
              </w:rPr>
            </w:pPr>
            <w:r w:rsidRPr="002823C6">
              <w:rPr>
                <w:sz w:val="22"/>
                <w:szCs w:val="22"/>
              </w:rPr>
              <w:t>1.8</w:t>
            </w:r>
          </w:p>
        </w:tc>
        <w:tc>
          <w:tcPr>
            <w:tcW w:w="2297" w:type="pct"/>
          </w:tcPr>
          <w:p w14:paraId="0EA53DEB" w14:textId="77777777" w:rsidR="0048409D" w:rsidRPr="002823C6" w:rsidRDefault="0048409D" w:rsidP="0048409D">
            <w:pPr>
              <w:pStyle w:val="TableParagraph"/>
              <w:spacing w:line="240" w:lineRule="auto"/>
              <w:ind w:right="684"/>
              <w:rPr>
                <w:rFonts w:ascii="Arial" w:eastAsia="Times New Roman" w:hAnsi="Arial" w:cs="Arial"/>
                <w:sz w:val="22"/>
              </w:rPr>
            </w:pPr>
            <w:r w:rsidRPr="002823C6">
              <w:rPr>
                <w:rFonts w:ascii="Arial" w:hAnsi="Arial" w:cs="Arial"/>
                <w:spacing w:val="-1"/>
                <w:sz w:val="22"/>
              </w:rPr>
              <w:t xml:space="preserve">Highlighted </w:t>
            </w:r>
            <w:r w:rsidRPr="002823C6">
              <w:rPr>
                <w:rFonts w:ascii="Arial" w:hAnsi="Arial" w:cs="Arial"/>
                <w:sz w:val="22"/>
              </w:rPr>
              <w:t xml:space="preserve">changes </w:t>
            </w:r>
            <w:r w:rsidRPr="002823C6">
              <w:rPr>
                <w:rFonts w:ascii="Arial" w:hAnsi="Arial" w:cs="Arial"/>
                <w:spacing w:val="-1"/>
                <w:sz w:val="22"/>
              </w:rPr>
              <w:t>reflect</w:t>
            </w:r>
            <w:r w:rsidRPr="002823C6">
              <w:rPr>
                <w:rFonts w:ascii="Arial" w:hAnsi="Arial" w:cs="Arial"/>
                <w:sz w:val="22"/>
              </w:rPr>
              <w:t xml:space="preserve"> </w:t>
            </w:r>
            <w:r w:rsidRPr="002823C6">
              <w:rPr>
                <w:rFonts w:ascii="Arial" w:hAnsi="Arial" w:cs="Arial"/>
                <w:spacing w:val="-1"/>
                <w:sz w:val="22"/>
              </w:rPr>
              <w:t xml:space="preserve">updates </w:t>
            </w:r>
            <w:r w:rsidRPr="002823C6">
              <w:rPr>
                <w:rFonts w:ascii="Arial" w:hAnsi="Arial" w:cs="Arial"/>
                <w:sz w:val="22"/>
              </w:rPr>
              <w:t>per</w:t>
            </w:r>
            <w:r w:rsidRPr="002823C6">
              <w:rPr>
                <w:rFonts w:ascii="Arial" w:hAnsi="Arial" w:cs="Arial"/>
                <w:spacing w:val="45"/>
                <w:sz w:val="22"/>
              </w:rPr>
              <w:t xml:space="preserve"> </w:t>
            </w:r>
            <w:r w:rsidRPr="002823C6">
              <w:rPr>
                <w:rFonts w:ascii="Arial" w:hAnsi="Arial" w:cs="Arial"/>
                <w:spacing w:val="-1"/>
                <w:sz w:val="22"/>
              </w:rPr>
              <w:t>customer</w:t>
            </w:r>
            <w:r w:rsidRPr="002823C6">
              <w:rPr>
                <w:rFonts w:ascii="Arial" w:hAnsi="Arial" w:cs="Arial"/>
                <w:sz w:val="22"/>
              </w:rPr>
              <w:t xml:space="preserve"> </w:t>
            </w:r>
            <w:r w:rsidRPr="002823C6">
              <w:rPr>
                <w:rFonts w:ascii="Arial" w:hAnsi="Arial" w:cs="Arial"/>
                <w:spacing w:val="-1"/>
                <w:sz w:val="22"/>
              </w:rPr>
              <w:t>feedback:</w:t>
            </w:r>
          </w:p>
          <w:p w14:paraId="74451F88" w14:textId="77777777" w:rsidR="0048409D" w:rsidRPr="002823C6" w:rsidRDefault="0048409D" w:rsidP="0048409D">
            <w:pPr>
              <w:pStyle w:val="TableParagraph"/>
              <w:spacing w:line="240" w:lineRule="auto"/>
              <w:ind w:right="122"/>
              <w:rPr>
                <w:rFonts w:ascii="Arial" w:hAnsi="Arial" w:cs="Arial"/>
                <w:sz w:val="22"/>
              </w:rPr>
            </w:pPr>
            <w:r w:rsidRPr="002823C6">
              <w:rPr>
                <w:rFonts w:ascii="Arial" w:eastAsia="Times New Roman" w:hAnsi="Arial" w:cs="Arial"/>
                <w:sz w:val="22"/>
              </w:rPr>
              <w:t xml:space="preserve">Deleted </w:t>
            </w:r>
            <w:r w:rsidRPr="002823C6">
              <w:rPr>
                <w:rFonts w:ascii="Arial" w:eastAsia="Times New Roman" w:hAnsi="Arial" w:cs="Arial"/>
                <w:spacing w:val="-1"/>
                <w:sz w:val="22"/>
              </w:rPr>
              <w:t>section</w:t>
            </w:r>
            <w:r w:rsidRPr="002823C6">
              <w:rPr>
                <w:rFonts w:ascii="Arial" w:eastAsia="Times New Roman" w:hAnsi="Arial" w:cs="Arial"/>
                <w:sz w:val="22"/>
              </w:rPr>
              <w:t xml:space="preserve"> 2.1.3 and Fig 2, </w:t>
            </w:r>
            <w:r w:rsidRPr="002823C6">
              <w:rPr>
                <w:rFonts w:ascii="Arial" w:eastAsia="Times New Roman" w:hAnsi="Arial" w:cs="Arial"/>
                <w:spacing w:val="-1"/>
                <w:sz w:val="22"/>
              </w:rPr>
              <w:t>deleted</w:t>
            </w:r>
            <w:r w:rsidRPr="002823C6">
              <w:rPr>
                <w:rFonts w:ascii="Arial" w:eastAsia="Times New Roman" w:hAnsi="Arial" w:cs="Arial"/>
                <w:sz w:val="22"/>
              </w:rPr>
              <w:t xml:space="preserve"> the</w:t>
            </w:r>
            <w:r w:rsidRPr="002823C6">
              <w:rPr>
                <w:rFonts w:ascii="Arial" w:eastAsia="Times New Roman" w:hAnsi="Arial" w:cs="Arial"/>
                <w:spacing w:val="24"/>
                <w:sz w:val="22"/>
              </w:rPr>
              <w:t xml:space="preserve"> </w:t>
            </w:r>
            <w:r w:rsidRPr="002823C6">
              <w:rPr>
                <w:rFonts w:ascii="Arial" w:eastAsia="Times New Roman" w:hAnsi="Arial" w:cs="Arial"/>
                <w:sz w:val="22"/>
              </w:rPr>
              <w:t xml:space="preserve">paragraph </w:t>
            </w:r>
            <w:r w:rsidRPr="002823C6">
              <w:rPr>
                <w:rFonts w:ascii="Arial" w:eastAsia="Times New Roman" w:hAnsi="Arial" w:cs="Arial"/>
                <w:spacing w:val="-1"/>
                <w:sz w:val="22"/>
              </w:rPr>
              <w:t>describing</w:t>
            </w:r>
            <w:r w:rsidRPr="002823C6">
              <w:rPr>
                <w:rFonts w:ascii="Arial" w:eastAsia="Times New Roman" w:hAnsi="Arial" w:cs="Arial"/>
                <w:sz w:val="22"/>
              </w:rPr>
              <w:t xml:space="preserve"> ellipses </w:t>
            </w:r>
            <w:r w:rsidRPr="002823C6">
              <w:rPr>
                <w:rFonts w:ascii="Arial" w:eastAsia="Times New Roman" w:hAnsi="Arial" w:cs="Arial"/>
                <w:spacing w:val="-1"/>
                <w:sz w:val="22"/>
              </w:rPr>
              <w:t>operation</w:t>
            </w:r>
            <w:r w:rsidRPr="002823C6">
              <w:rPr>
                <w:rFonts w:ascii="Arial" w:eastAsia="Times New Roman" w:hAnsi="Arial" w:cs="Arial"/>
                <w:sz w:val="22"/>
              </w:rPr>
              <w:t xml:space="preserve"> and</w:t>
            </w:r>
            <w:r w:rsidRPr="002823C6">
              <w:rPr>
                <w:rFonts w:ascii="Arial" w:eastAsia="Times New Roman" w:hAnsi="Arial" w:cs="Arial"/>
                <w:spacing w:val="27"/>
                <w:sz w:val="22"/>
              </w:rPr>
              <w:t xml:space="preserve"> </w:t>
            </w:r>
            <w:r w:rsidRPr="002823C6">
              <w:rPr>
                <w:rFonts w:ascii="Arial" w:eastAsia="Times New Roman" w:hAnsi="Arial" w:cs="Arial"/>
                <w:spacing w:val="-1"/>
                <w:sz w:val="22"/>
              </w:rPr>
              <w:t>original</w:t>
            </w:r>
            <w:r w:rsidRPr="002823C6">
              <w:rPr>
                <w:rFonts w:ascii="Arial" w:eastAsia="Times New Roman" w:hAnsi="Arial" w:cs="Arial"/>
                <w:sz w:val="22"/>
              </w:rPr>
              <w:t xml:space="preserve"> Fig</w:t>
            </w:r>
            <w:r w:rsidRPr="002823C6">
              <w:rPr>
                <w:rFonts w:ascii="Arial" w:eastAsia="Times New Roman" w:hAnsi="Arial" w:cs="Arial"/>
                <w:spacing w:val="-1"/>
                <w:sz w:val="22"/>
              </w:rPr>
              <w:t xml:space="preserve"> </w:t>
            </w:r>
            <w:r w:rsidRPr="002823C6">
              <w:rPr>
                <w:rFonts w:ascii="Arial" w:eastAsia="Times New Roman" w:hAnsi="Arial" w:cs="Arial"/>
                <w:sz w:val="22"/>
              </w:rPr>
              <w:t>19, updated</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figure 23 </w:t>
            </w:r>
            <w:r w:rsidRPr="002823C6">
              <w:rPr>
                <w:rFonts w:ascii="Arial" w:eastAsia="Times New Roman" w:hAnsi="Arial" w:cs="Arial"/>
                <w:spacing w:val="-1"/>
                <w:sz w:val="22"/>
              </w:rPr>
              <w:t>(now</w:t>
            </w:r>
            <w:r w:rsidRPr="002823C6">
              <w:rPr>
                <w:rFonts w:ascii="Arial" w:eastAsia="Times New Roman" w:hAnsi="Arial" w:cs="Arial"/>
                <w:sz w:val="22"/>
              </w:rPr>
              <w:t xml:space="preserve"> Fig</w:t>
            </w:r>
            <w:r w:rsidRPr="002823C6">
              <w:rPr>
                <w:rFonts w:ascii="Arial" w:eastAsia="Times New Roman" w:hAnsi="Arial" w:cs="Arial"/>
                <w:spacing w:val="29"/>
                <w:sz w:val="22"/>
              </w:rPr>
              <w:t xml:space="preserve"> </w:t>
            </w:r>
            <w:r w:rsidRPr="002823C6">
              <w:rPr>
                <w:rFonts w:ascii="Arial" w:eastAsia="Times New Roman" w:hAnsi="Arial" w:cs="Arial"/>
                <w:sz w:val="22"/>
              </w:rPr>
              <w:t xml:space="preserve">21), </w:t>
            </w:r>
            <w:r w:rsidRPr="002823C6">
              <w:rPr>
                <w:rFonts w:ascii="Arial" w:eastAsia="Times New Roman" w:hAnsi="Arial" w:cs="Arial"/>
                <w:spacing w:val="-1"/>
                <w:sz w:val="22"/>
              </w:rPr>
              <w:t>changed</w:t>
            </w:r>
            <w:r w:rsidRPr="002823C6">
              <w:rPr>
                <w:rFonts w:ascii="Arial" w:eastAsia="Times New Roman" w:hAnsi="Arial" w:cs="Arial"/>
                <w:sz w:val="22"/>
              </w:rPr>
              <w:t xml:space="preserve"> Figure 26</w:t>
            </w:r>
            <w:r w:rsidRPr="002823C6">
              <w:rPr>
                <w:rFonts w:ascii="Arial" w:eastAsia="Times New Roman" w:hAnsi="Arial" w:cs="Arial"/>
                <w:spacing w:val="-1"/>
                <w:sz w:val="22"/>
              </w:rPr>
              <w:t xml:space="preserve"> </w:t>
            </w:r>
            <w:r w:rsidRPr="002823C6">
              <w:rPr>
                <w:rFonts w:ascii="Arial" w:eastAsia="Times New Roman" w:hAnsi="Arial" w:cs="Arial"/>
                <w:sz w:val="22"/>
              </w:rPr>
              <w:t>(now Fig 24) to have</w:t>
            </w:r>
            <w:r w:rsidRPr="002823C6">
              <w:rPr>
                <w:rFonts w:ascii="Arial" w:eastAsia="Times New Roman" w:hAnsi="Arial" w:cs="Arial"/>
                <w:spacing w:val="26"/>
                <w:sz w:val="22"/>
              </w:rPr>
              <w:t xml:space="preserve"> </w:t>
            </w:r>
            <w:r w:rsidRPr="002823C6">
              <w:rPr>
                <w:rFonts w:ascii="Arial" w:eastAsia="Times New Roman" w:hAnsi="Arial" w:cs="Arial"/>
                <w:sz w:val="22"/>
              </w:rPr>
              <w:t>an “</w:t>
            </w:r>
            <w:r w:rsidRPr="002823C6">
              <w:rPr>
                <w:rFonts w:ascii="Arial" w:eastAsia="Times New Roman" w:hAnsi="Arial" w:cs="Arial"/>
                <w:spacing w:val="-1"/>
                <w:sz w:val="22"/>
              </w:rPr>
              <w:t xml:space="preserve">All” </w:t>
            </w:r>
            <w:r w:rsidRPr="002823C6">
              <w:rPr>
                <w:rFonts w:ascii="Arial" w:eastAsia="Times New Roman" w:hAnsi="Arial" w:cs="Arial"/>
                <w:sz w:val="22"/>
              </w:rPr>
              <w:t xml:space="preserve">option and </w:t>
            </w:r>
            <w:r w:rsidRPr="002823C6">
              <w:rPr>
                <w:rFonts w:ascii="Arial" w:eastAsia="Times New Roman" w:hAnsi="Arial" w:cs="Arial"/>
                <w:spacing w:val="-1"/>
                <w:sz w:val="22"/>
              </w:rPr>
              <w:t>changed</w:t>
            </w:r>
            <w:r w:rsidRPr="002823C6">
              <w:rPr>
                <w:rFonts w:ascii="Arial" w:eastAsia="Times New Roman" w:hAnsi="Arial" w:cs="Arial"/>
                <w:sz w:val="22"/>
              </w:rPr>
              <w:t xml:space="preserve"> text</w:t>
            </w:r>
            <w:r w:rsidRPr="002823C6">
              <w:rPr>
                <w:rFonts w:ascii="Arial" w:eastAsia="Times New Roman" w:hAnsi="Arial" w:cs="Arial"/>
                <w:spacing w:val="20"/>
                <w:sz w:val="22"/>
              </w:rPr>
              <w:t xml:space="preserve"> </w:t>
            </w:r>
            <w:r w:rsidRPr="002823C6">
              <w:rPr>
                <w:rFonts w:ascii="Arial" w:eastAsia="Times New Roman" w:hAnsi="Arial" w:cs="Arial"/>
                <w:spacing w:val="-1"/>
                <w:sz w:val="22"/>
              </w:rPr>
              <w:t>correspondingly,</w:t>
            </w:r>
            <w:r w:rsidRPr="002823C6">
              <w:rPr>
                <w:rFonts w:ascii="Arial" w:eastAsia="Times New Roman" w:hAnsi="Arial" w:cs="Arial"/>
                <w:sz w:val="22"/>
              </w:rPr>
              <w:t xml:space="preserve"> section</w:t>
            </w:r>
            <w:r w:rsidRPr="002823C6">
              <w:rPr>
                <w:rFonts w:ascii="Arial" w:eastAsia="Times New Roman" w:hAnsi="Arial" w:cs="Arial"/>
                <w:spacing w:val="-1"/>
                <w:sz w:val="22"/>
              </w:rPr>
              <w:t xml:space="preserve"> </w:t>
            </w:r>
            <w:r w:rsidRPr="002823C6">
              <w:rPr>
                <w:rFonts w:ascii="Arial" w:eastAsia="Times New Roman" w:hAnsi="Arial" w:cs="Arial"/>
                <w:sz w:val="22"/>
              </w:rPr>
              <w:t>2.1.22 – Updated all</w:t>
            </w:r>
            <w:r w:rsidRPr="002823C6">
              <w:rPr>
                <w:rFonts w:ascii="Arial" w:eastAsia="Times New Roman" w:hAnsi="Arial" w:cs="Arial"/>
                <w:spacing w:val="28"/>
                <w:sz w:val="22"/>
              </w:rPr>
              <w:t xml:space="preserve"> </w:t>
            </w:r>
            <w:r w:rsidRPr="002823C6">
              <w:rPr>
                <w:rFonts w:ascii="Arial" w:eastAsia="Times New Roman" w:hAnsi="Arial" w:cs="Arial"/>
                <w:sz w:val="22"/>
              </w:rPr>
              <w:t xml:space="preserve">incorrect </w:t>
            </w:r>
            <w:r w:rsidRPr="002823C6">
              <w:rPr>
                <w:rFonts w:ascii="Arial" w:eastAsia="Times New Roman" w:hAnsi="Arial" w:cs="Arial"/>
                <w:spacing w:val="-1"/>
                <w:sz w:val="22"/>
              </w:rPr>
              <w:t>uses</w:t>
            </w:r>
            <w:r w:rsidRPr="002823C6">
              <w:rPr>
                <w:rFonts w:ascii="Arial" w:eastAsia="Times New Roman" w:hAnsi="Arial" w:cs="Arial"/>
                <w:sz w:val="22"/>
              </w:rPr>
              <w:t xml:space="preserve"> of "CERMe, deleted</w:t>
            </w:r>
            <w:r w:rsidRPr="002823C6">
              <w:rPr>
                <w:rFonts w:ascii="Arial" w:eastAsia="Times New Roman" w:hAnsi="Arial" w:cs="Arial"/>
                <w:spacing w:val="-1"/>
                <w:sz w:val="22"/>
              </w:rPr>
              <w:t xml:space="preserve"> </w:t>
            </w:r>
            <w:r w:rsidRPr="002823C6">
              <w:rPr>
                <w:rFonts w:ascii="Arial" w:eastAsia="Times New Roman" w:hAnsi="Arial" w:cs="Arial"/>
                <w:sz w:val="22"/>
              </w:rPr>
              <w:t>step 4 of</w:t>
            </w:r>
            <w:r w:rsidRPr="002823C6">
              <w:rPr>
                <w:rFonts w:ascii="Arial" w:eastAsia="Times New Roman" w:hAnsi="Arial" w:cs="Arial"/>
                <w:spacing w:val="21"/>
                <w:sz w:val="22"/>
              </w:rPr>
              <w:t xml:space="preserve"> </w:t>
            </w:r>
            <w:r w:rsidRPr="002823C6">
              <w:rPr>
                <w:rFonts w:ascii="Arial" w:eastAsia="Times New Roman" w:hAnsi="Arial" w:cs="Arial"/>
                <w:sz w:val="22"/>
              </w:rPr>
              <w:t>section 5.4.5</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and </w:t>
            </w:r>
            <w:r w:rsidRPr="002823C6">
              <w:rPr>
                <w:rFonts w:ascii="Arial" w:eastAsia="Times New Roman" w:hAnsi="Arial" w:cs="Arial"/>
                <w:spacing w:val="-1"/>
                <w:sz w:val="22"/>
              </w:rPr>
              <w:t xml:space="preserve">original </w:t>
            </w:r>
            <w:r w:rsidRPr="002823C6">
              <w:rPr>
                <w:rFonts w:ascii="Arial" w:eastAsia="Times New Roman" w:hAnsi="Arial" w:cs="Arial"/>
                <w:sz w:val="22"/>
              </w:rPr>
              <w:t>Fig 28,</w:t>
            </w:r>
            <w:r w:rsidRPr="002823C6">
              <w:rPr>
                <w:rFonts w:ascii="Arial" w:eastAsia="Times New Roman" w:hAnsi="Arial" w:cs="Arial"/>
                <w:spacing w:val="1"/>
                <w:sz w:val="22"/>
              </w:rPr>
              <w:t xml:space="preserve"> </w:t>
            </w:r>
            <w:r w:rsidRPr="002823C6">
              <w:rPr>
                <w:rFonts w:ascii="Arial" w:eastAsia="Times New Roman" w:hAnsi="Arial" w:cs="Arial"/>
                <w:sz w:val="22"/>
              </w:rPr>
              <w:t>added text</w:t>
            </w:r>
            <w:r w:rsidRPr="002823C6">
              <w:rPr>
                <w:rFonts w:ascii="Arial" w:eastAsia="Times New Roman" w:hAnsi="Arial" w:cs="Arial"/>
                <w:spacing w:val="27"/>
                <w:sz w:val="22"/>
              </w:rPr>
              <w:t xml:space="preserve"> </w:t>
            </w:r>
            <w:r w:rsidRPr="002823C6">
              <w:rPr>
                <w:rFonts w:ascii="Arial" w:eastAsia="Times New Roman" w:hAnsi="Arial" w:cs="Arial"/>
                <w:sz w:val="22"/>
              </w:rPr>
              <w:t xml:space="preserve">to </w:t>
            </w:r>
            <w:r w:rsidRPr="002823C6">
              <w:rPr>
                <w:rFonts w:ascii="Arial" w:eastAsia="Times New Roman" w:hAnsi="Arial" w:cs="Arial"/>
                <w:spacing w:val="-1"/>
                <w:sz w:val="22"/>
              </w:rPr>
              <w:t>section</w:t>
            </w:r>
            <w:r w:rsidRPr="002823C6">
              <w:rPr>
                <w:rFonts w:ascii="Arial" w:eastAsia="Times New Roman" w:hAnsi="Arial" w:cs="Arial"/>
                <w:sz w:val="22"/>
              </w:rPr>
              <w:t xml:space="preserve"> </w:t>
            </w:r>
            <w:r w:rsidRPr="002823C6">
              <w:rPr>
                <w:rFonts w:ascii="Arial" w:eastAsia="Times New Roman" w:hAnsi="Arial" w:cs="Arial"/>
                <w:spacing w:val="-1"/>
                <w:sz w:val="22"/>
              </w:rPr>
              <w:t>5.4.5</w:t>
            </w:r>
            <w:r w:rsidRPr="002823C6">
              <w:rPr>
                <w:rFonts w:ascii="Arial" w:eastAsia="Times New Roman" w:hAnsi="Arial" w:cs="Arial"/>
                <w:sz w:val="22"/>
              </w:rPr>
              <w:t xml:space="preserve"> to </w:t>
            </w:r>
            <w:r w:rsidRPr="002823C6">
              <w:rPr>
                <w:rFonts w:ascii="Arial" w:eastAsia="Times New Roman" w:hAnsi="Arial" w:cs="Arial"/>
                <w:spacing w:val="-1"/>
                <w:sz w:val="22"/>
              </w:rPr>
              <w:t>clarify</w:t>
            </w:r>
            <w:r w:rsidRPr="002823C6">
              <w:rPr>
                <w:rFonts w:ascii="Arial" w:eastAsia="Times New Roman" w:hAnsi="Arial" w:cs="Arial"/>
                <w:sz w:val="22"/>
              </w:rPr>
              <w:t xml:space="preserve"> </w:t>
            </w:r>
            <w:r w:rsidRPr="002823C6">
              <w:rPr>
                <w:rFonts w:ascii="Arial" w:eastAsia="Times New Roman" w:hAnsi="Arial" w:cs="Arial"/>
                <w:spacing w:val="-1"/>
                <w:sz w:val="22"/>
              </w:rPr>
              <w:t>Filter</w:t>
            </w:r>
            <w:r w:rsidRPr="002823C6">
              <w:rPr>
                <w:rFonts w:ascii="Arial" w:eastAsia="Times New Roman" w:hAnsi="Arial" w:cs="Arial"/>
                <w:sz w:val="22"/>
              </w:rPr>
              <w:t xml:space="preserve"> </w:t>
            </w:r>
            <w:r w:rsidRPr="002823C6">
              <w:rPr>
                <w:rFonts w:ascii="Arial" w:eastAsia="Times New Roman" w:hAnsi="Arial" w:cs="Arial"/>
                <w:spacing w:val="-1"/>
                <w:sz w:val="22"/>
              </w:rPr>
              <w:t>selection</w:t>
            </w:r>
            <w:r w:rsidRPr="002823C6">
              <w:rPr>
                <w:rFonts w:ascii="Arial" w:eastAsia="Times New Roman" w:hAnsi="Arial" w:cs="Arial"/>
                <w:spacing w:val="55"/>
                <w:sz w:val="22"/>
              </w:rPr>
              <w:t xml:space="preserve"> </w:t>
            </w:r>
            <w:r w:rsidRPr="002823C6">
              <w:rPr>
                <w:rFonts w:ascii="Arial" w:eastAsia="Times New Roman" w:hAnsi="Arial" w:cs="Arial"/>
                <w:sz w:val="22"/>
              </w:rPr>
              <w:t xml:space="preserve">criteria </w:t>
            </w:r>
            <w:r w:rsidRPr="002823C6">
              <w:rPr>
                <w:rFonts w:ascii="Arial" w:eastAsia="Times New Roman" w:hAnsi="Arial" w:cs="Arial"/>
                <w:spacing w:val="-1"/>
                <w:sz w:val="22"/>
              </w:rPr>
              <w:t>“All</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 68 </w:t>
            </w:r>
            <w:r w:rsidRPr="002823C6">
              <w:rPr>
                <w:rFonts w:ascii="Arial" w:eastAsia="Times New Roman" w:hAnsi="Arial" w:cs="Arial"/>
                <w:spacing w:val="-1"/>
                <w:sz w:val="22"/>
              </w:rPr>
              <w:t>(now</w:t>
            </w:r>
            <w:r w:rsidRPr="002823C6">
              <w:rPr>
                <w:rFonts w:ascii="Arial" w:eastAsia="Times New Roman" w:hAnsi="Arial" w:cs="Arial"/>
                <w:sz w:val="22"/>
              </w:rPr>
              <w:t xml:space="preserve"> </w:t>
            </w:r>
            <w:r w:rsidRPr="002823C6">
              <w:rPr>
                <w:rFonts w:ascii="Arial" w:eastAsia="Times New Roman" w:hAnsi="Arial" w:cs="Arial"/>
                <w:spacing w:val="-1"/>
                <w:sz w:val="22"/>
              </w:rPr>
              <w:t>Fig</w:t>
            </w:r>
            <w:r w:rsidRPr="002823C6">
              <w:rPr>
                <w:rFonts w:ascii="Arial" w:eastAsia="Times New Roman" w:hAnsi="Arial" w:cs="Arial"/>
                <w:sz w:val="22"/>
              </w:rPr>
              <w:t xml:space="preserve"> 65), </w:t>
            </w:r>
            <w:r w:rsidRPr="002823C6">
              <w:rPr>
                <w:rFonts w:ascii="Arial" w:eastAsia="Times New Roman" w:hAnsi="Arial" w:cs="Arial"/>
                <w:spacing w:val="-1"/>
                <w:sz w:val="22"/>
              </w:rPr>
              <w:t>corrected</w:t>
            </w:r>
            <w:r w:rsidRPr="002823C6">
              <w:rPr>
                <w:rFonts w:ascii="Arial" w:eastAsia="Times New Roman" w:hAnsi="Arial" w:cs="Arial"/>
                <w:spacing w:val="31"/>
                <w:sz w:val="22"/>
              </w:rPr>
              <w:t xml:space="preserve"> </w:t>
            </w:r>
            <w:r w:rsidRPr="002823C6">
              <w:rPr>
                <w:rFonts w:ascii="Arial" w:eastAsia="Times New Roman" w:hAnsi="Arial" w:cs="Arial"/>
                <w:spacing w:val="-1"/>
                <w:sz w:val="22"/>
              </w:rPr>
              <w:t>capitalization</w:t>
            </w:r>
            <w:r w:rsidRPr="002823C6">
              <w:rPr>
                <w:rFonts w:ascii="Arial" w:eastAsia="Times New Roman" w:hAnsi="Arial" w:cs="Arial"/>
                <w:sz w:val="22"/>
              </w:rPr>
              <w:t xml:space="preserve"> of </w:t>
            </w:r>
            <w:r w:rsidRPr="002823C6">
              <w:rPr>
                <w:rFonts w:ascii="Arial" w:eastAsia="Times New Roman" w:hAnsi="Arial" w:cs="Arial"/>
                <w:spacing w:val="-1"/>
                <w:sz w:val="22"/>
              </w:rPr>
              <w:t>figure</w:t>
            </w:r>
            <w:r w:rsidRPr="002823C6">
              <w:rPr>
                <w:rFonts w:ascii="Arial" w:eastAsia="Times New Roman" w:hAnsi="Arial" w:cs="Arial"/>
                <w:sz w:val="22"/>
              </w:rPr>
              <w:t xml:space="preserve"> title, </w:t>
            </w:r>
            <w:r w:rsidRPr="002823C6">
              <w:rPr>
                <w:rFonts w:ascii="Arial" w:eastAsia="Times New Roman" w:hAnsi="Arial" w:cs="Arial"/>
                <w:spacing w:val="-1"/>
                <w:sz w:val="22"/>
              </w:rPr>
              <w:t>moved</w:t>
            </w:r>
            <w:r w:rsidRPr="002823C6">
              <w:rPr>
                <w:rFonts w:ascii="Arial" w:eastAsia="Times New Roman" w:hAnsi="Arial" w:cs="Arial"/>
                <w:sz w:val="22"/>
              </w:rPr>
              <w:t xml:space="preserve"> Fig 63 to</w:t>
            </w:r>
            <w:r w:rsidRPr="002823C6">
              <w:rPr>
                <w:rFonts w:ascii="Arial" w:eastAsia="Times New Roman" w:hAnsi="Arial" w:cs="Arial"/>
                <w:spacing w:val="39"/>
                <w:sz w:val="22"/>
              </w:rPr>
              <w:t xml:space="preserve"> </w:t>
            </w:r>
            <w:r w:rsidRPr="002823C6">
              <w:rPr>
                <w:rFonts w:ascii="Arial" w:eastAsia="Times New Roman" w:hAnsi="Arial" w:cs="Arial"/>
                <w:sz w:val="22"/>
              </w:rPr>
              <w:t xml:space="preserve">section 8.3 </w:t>
            </w:r>
            <w:r w:rsidRPr="002823C6">
              <w:rPr>
                <w:rFonts w:ascii="Arial" w:eastAsia="Times New Roman" w:hAnsi="Arial" w:cs="Arial"/>
                <w:spacing w:val="-1"/>
                <w:sz w:val="22"/>
              </w:rPr>
              <w:t>and</w:t>
            </w:r>
            <w:r w:rsidRPr="002823C6">
              <w:rPr>
                <w:rFonts w:ascii="Arial" w:eastAsia="Times New Roman" w:hAnsi="Arial" w:cs="Arial"/>
                <w:sz w:val="22"/>
              </w:rPr>
              <w:t xml:space="preserve"> changed</w:t>
            </w:r>
            <w:r w:rsidRPr="002823C6">
              <w:rPr>
                <w:rFonts w:ascii="Arial" w:eastAsia="Times New Roman" w:hAnsi="Arial" w:cs="Arial"/>
                <w:spacing w:val="-2"/>
                <w:sz w:val="22"/>
              </w:rPr>
              <w:t xml:space="preserve"> </w:t>
            </w:r>
            <w:r w:rsidRPr="002823C6">
              <w:rPr>
                <w:rFonts w:ascii="Arial" w:eastAsia="Times New Roman" w:hAnsi="Arial" w:cs="Arial"/>
                <w:sz w:val="22"/>
              </w:rPr>
              <w:t>Fig 63 to 65</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(now Fig 62), </w:t>
            </w:r>
            <w:r w:rsidRPr="002823C6">
              <w:rPr>
                <w:rFonts w:ascii="Arial" w:eastAsia="Times New Roman" w:hAnsi="Arial" w:cs="Arial"/>
                <w:spacing w:val="-1"/>
                <w:sz w:val="22"/>
              </w:rPr>
              <w:t>updated</w:t>
            </w:r>
            <w:r w:rsidRPr="002823C6">
              <w:rPr>
                <w:rFonts w:ascii="Arial" w:eastAsia="Times New Roman" w:hAnsi="Arial" w:cs="Arial"/>
                <w:sz w:val="22"/>
              </w:rPr>
              <w:t xml:space="preserve"> Fig 70 </w:t>
            </w:r>
            <w:r w:rsidRPr="002823C6">
              <w:rPr>
                <w:rFonts w:ascii="Arial" w:eastAsia="Times New Roman" w:hAnsi="Arial" w:cs="Arial"/>
                <w:spacing w:val="-1"/>
                <w:sz w:val="22"/>
              </w:rPr>
              <w:t>(now</w:t>
            </w:r>
            <w:r w:rsidRPr="002823C6">
              <w:rPr>
                <w:rFonts w:ascii="Arial" w:eastAsia="Times New Roman" w:hAnsi="Arial" w:cs="Arial"/>
                <w:sz w:val="22"/>
              </w:rPr>
              <w:t xml:space="preserve"> Fig 73),</w:t>
            </w:r>
            <w:r w:rsidRPr="002823C6">
              <w:rPr>
                <w:rFonts w:ascii="Arial" w:eastAsia="Times New Roman" w:hAnsi="Arial" w:cs="Arial"/>
                <w:spacing w:val="27"/>
                <w:sz w:val="22"/>
              </w:rPr>
              <w:t xml:space="preserve"> </w:t>
            </w:r>
            <w:r w:rsidRPr="002823C6">
              <w:rPr>
                <w:rFonts w:ascii="Arial" w:eastAsia="Times New Roman" w:hAnsi="Arial" w:cs="Arial"/>
                <w:sz w:val="22"/>
              </w:rPr>
              <w:t>updated Fig 79 (now</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 76), updated Fig 104 (now Fig 101), </w:t>
            </w:r>
            <w:r w:rsidRPr="002823C6">
              <w:rPr>
                <w:rFonts w:ascii="Arial" w:eastAsia="Times New Roman" w:hAnsi="Arial" w:cs="Arial"/>
                <w:spacing w:val="-1"/>
                <w:sz w:val="22"/>
              </w:rPr>
              <w:t>updated</w:t>
            </w:r>
            <w:r w:rsidRPr="002823C6">
              <w:rPr>
                <w:rFonts w:ascii="Arial" w:eastAsia="Times New Roman" w:hAnsi="Arial" w:cs="Arial"/>
                <w:sz w:val="22"/>
              </w:rPr>
              <w:t xml:space="preserve"> </w:t>
            </w:r>
            <w:r w:rsidRPr="002823C6">
              <w:rPr>
                <w:rFonts w:ascii="Arial" w:eastAsia="Times New Roman" w:hAnsi="Arial" w:cs="Arial"/>
                <w:spacing w:val="-1"/>
                <w:sz w:val="22"/>
              </w:rPr>
              <w:t>text</w:t>
            </w:r>
            <w:r w:rsidRPr="002823C6">
              <w:rPr>
                <w:rFonts w:ascii="Arial" w:eastAsia="Times New Roman" w:hAnsi="Arial" w:cs="Arial"/>
                <w:sz w:val="22"/>
              </w:rPr>
              <w:t xml:space="preserve"> in </w:t>
            </w:r>
            <w:r w:rsidRPr="002823C6">
              <w:rPr>
                <w:rFonts w:ascii="Arial" w:eastAsia="Times New Roman" w:hAnsi="Arial" w:cs="Arial"/>
                <w:spacing w:val="-1"/>
                <w:sz w:val="22"/>
              </w:rPr>
              <w:t>section</w:t>
            </w:r>
            <w:r w:rsidRPr="002823C6">
              <w:rPr>
                <w:rFonts w:ascii="Arial" w:eastAsia="Times New Roman" w:hAnsi="Arial" w:cs="Arial"/>
                <w:sz w:val="22"/>
              </w:rPr>
              <w:t xml:space="preserve"> 12</w:t>
            </w:r>
            <w:r w:rsidRPr="002823C6">
              <w:rPr>
                <w:rFonts w:ascii="Arial" w:eastAsia="Times New Roman" w:hAnsi="Arial" w:cs="Arial"/>
                <w:spacing w:val="27"/>
                <w:sz w:val="22"/>
              </w:rPr>
              <w:t xml:space="preserve"> </w:t>
            </w:r>
            <w:r w:rsidRPr="002823C6">
              <w:rPr>
                <w:rFonts w:ascii="Arial" w:eastAsia="Times New Roman" w:hAnsi="Arial" w:cs="Arial"/>
                <w:sz w:val="22"/>
              </w:rPr>
              <w:t xml:space="preserve">for all </w:t>
            </w:r>
            <w:r w:rsidRPr="002823C6">
              <w:rPr>
                <w:rFonts w:ascii="Arial" w:eastAsia="Times New Roman" w:hAnsi="Arial" w:cs="Arial"/>
                <w:spacing w:val="-1"/>
                <w:sz w:val="22"/>
              </w:rPr>
              <w:t>the</w:t>
            </w:r>
            <w:r w:rsidRPr="002823C6">
              <w:rPr>
                <w:rFonts w:ascii="Arial" w:eastAsia="Times New Roman" w:hAnsi="Arial" w:cs="Arial"/>
                <w:sz w:val="22"/>
              </w:rPr>
              <w:t xml:space="preserve"> </w:t>
            </w:r>
            <w:r w:rsidRPr="002823C6">
              <w:rPr>
                <w:rFonts w:ascii="Arial" w:eastAsia="Times New Roman" w:hAnsi="Arial" w:cs="Arial"/>
                <w:spacing w:val="-1"/>
                <w:sz w:val="22"/>
              </w:rPr>
              <w:t>reports</w:t>
            </w:r>
            <w:r w:rsidRPr="002823C6">
              <w:rPr>
                <w:rFonts w:ascii="Arial" w:eastAsia="Times New Roman" w:hAnsi="Arial" w:cs="Arial"/>
                <w:sz w:val="22"/>
              </w:rPr>
              <w:t xml:space="preserve"> where</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the </w:t>
            </w:r>
            <w:r w:rsidRPr="002823C6">
              <w:rPr>
                <w:rFonts w:ascii="Arial" w:eastAsia="Times New Roman" w:hAnsi="Arial" w:cs="Arial"/>
                <w:spacing w:val="-1"/>
                <w:sz w:val="22"/>
              </w:rPr>
              <w:t>manual</w:t>
            </w:r>
            <w:r w:rsidRPr="002823C6">
              <w:rPr>
                <w:rFonts w:ascii="Arial" w:eastAsia="Times New Roman" w:hAnsi="Arial" w:cs="Arial"/>
                <w:sz w:val="22"/>
              </w:rPr>
              <w:t xml:space="preserve"> has</w:t>
            </w:r>
            <w:r w:rsidRPr="002823C6">
              <w:rPr>
                <w:rFonts w:ascii="Arial" w:eastAsia="Times New Roman" w:hAnsi="Arial" w:cs="Arial"/>
                <w:spacing w:val="25"/>
                <w:sz w:val="22"/>
              </w:rPr>
              <w:t xml:space="preserve"> </w:t>
            </w:r>
            <w:r w:rsidRPr="002823C6">
              <w:rPr>
                <w:rFonts w:ascii="Arial" w:eastAsia="Times New Roman" w:hAnsi="Arial" w:cs="Arial"/>
                <w:spacing w:val="-1"/>
                <w:sz w:val="22"/>
              </w:rPr>
              <w:t>PRINT</w:t>
            </w:r>
            <w:r w:rsidRPr="002823C6">
              <w:rPr>
                <w:rFonts w:ascii="Arial" w:eastAsia="Times New Roman" w:hAnsi="Arial" w:cs="Arial"/>
                <w:sz w:val="22"/>
              </w:rPr>
              <w:t xml:space="preserve"> </w:t>
            </w:r>
            <w:r w:rsidRPr="002823C6">
              <w:rPr>
                <w:rFonts w:ascii="Arial" w:eastAsia="Times New Roman" w:hAnsi="Arial" w:cs="Arial"/>
                <w:spacing w:val="-1"/>
                <w:sz w:val="22"/>
              </w:rPr>
              <w:t>REPORT</w:t>
            </w:r>
            <w:r w:rsidRPr="002823C6">
              <w:rPr>
                <w:rFonts w:ascii="Arial" w:eastAsia="Times New Roman" w:hAnsi="Arial" w:cs="Arial"/>
                <w:sz w:val="22"/>
              </w:rPr>
              <w:t xml:space="preserve"> preview whereas </w:t>
            </w:r>
            <w:r w:rsidRPr="002823C6">
              <w:rPr>
                <w:rFonts w:ascii="Arial" w:eastAsia="Times New Roman" w:hAnsi="Arial" w:cs="Arial"/>
                <w:spacing w:val="-1"/>
                <w:sz w:val="22"/>
              </w:rPr>
              <w:t>the</w:t>
            </w:r>
            <w:r w:rsidRPr="002823C6">
              <w:rPr>
                <w:rFonts w:ascii="Arial" w:eastAsia="Times New Roman" w:hAnsi="Arial" w:cs="Arial"/>
                <w:spacing w:val="21"/>
                <w:sz w:val="22"/>
              </w:rPr>
              <w:t xml:space="preserve"> </w:t>
            </w:r>
            <w:r w:rsidRPr="002823C6">
              <w:rPr>
                <w:rFonts w:ascii="Arial" w:eastAsia="Times New Roman" w:hAnsi="Arial" w:cs="Arial"/>
                <w:sz w:val="22"/>
              </w:rPr>
              <w:t>application</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only has Print </w:t>
            </w:r>
            <w:r w:rsidRPr="002823C6">
              <w:rPr>
                <w:rFonts w:ascii="Arial" w:eastAsia="Times New Roman" w:hAnsi="Arial" w:cs="Arial"/>
                <w:spacing w:val="-1"/>
                <w:sz w:val="22"/>
              </w:rPr>
              <w:t>Preview</w:t>
            </w:r>
            <w:r w:rsidRPr="002823C6">
              <w:rPr>
                <w:rFonts w:ascii="Arial" w:eastAsia="Times New Roman" w:hAnsi="Arial" w:cs="Arial"/>
                <w:sz w:val="22"/>
              </w:rPr>
              <w:t xml:space="preserve"> as a</w:t>
            </w:r>
            <w:r w:rsidRPr="002823C6">
              <w:rPr>
                <w:rFonts w:ascii="Arial" w:eastAsia="Times New Roman" w:hAnsi="Arial" w:cs="Arial"/>
                <w:spacing w:val="26"/>
                <w:sz w:val="22"/>
              </w:rPr>
              <w:t xml:space="preserve"> </w:t>
            </w:r>
            <w:r w:rsidRPr="002823C6">
              <w:rPr>
                <w:rFonts w:ascii="Arial" w:eastAsia="Times New Roman" w:hAnsi="Arial" w:cs="Arial"/>
                <w:sz w:val="22"/>
              </w:rPr>
              <w:t>choice and</w:t>
            </w:r>
            <w:r w:rsidRPr="002823C6">
              <w:rPr>
                <w:rFonts w:ascii="Arial" w:eastAsia="Times New Roman" w:hAnsi="Arial" w:cs="Arial"/>
                <w:spacing w:val="-2"/>
                <w:sz w:val="22"/>
              </w:rPr>
              <w:t xml:space="preserve"> </w:t>
            </w:r>
            <w:r w:rsidRPr="002823C6">
              <w:rPr>
                <w:rFonts w:ascii="Arial" w:eastAsia="Times New Roman" w:hAnsi="Arial" w:cs="Arial"/>
                <w:spacing w:val="-1"/>
                <w:sz w:val="22"/>
              </w:rPr>
              <w:t>added</w:t>
            </w:r>
            <w:r w:rsidRPr="002823C6">
              <w:rPr>
                <w:rFonts w:ascii="Arial" w:eastAsia="Times New Roman" w:hAnsi="Arial" w:cs="Arial"/>
                <w:sz w:val="22"/>
              </w:rPr>
              <w:t xml:space="preserve"> text </w:t>
            </w:r>
            <w:r w:rsidRPr="002823C6">
              <w:rPr>
                <w:rFonts w:ascii="Arial" w:eastAsia="Times New Roman" w:hAnsi="Arial" w:cs="Arial"/>
                <w:spacing w:val="-1"/>
                <w:sz w:val="22"/>
              </w:rPr>
              <w:t>where</w:t>
            </w:r>
            <w:r w:rsidRPr="002823C6">
              <w:rPr>
                <w:rFonts w:ascii="Arial" w:eastAsia="Times New Roman" w:hAnsi="Arial" w:cs="Arial"/>
                <w:sz w:val="22"/>
              </w:rPr>
              <w:t xml:space="preserve"> </w:t>
            </w:r>
            <w:r w:rsidRPr="002823C6">
              <w:rPr>
                <w:rFonts w:ascii="Arial" w:eastAsia="Times New Roman" w:hAnsi="Arial" w:cs="Arial"/>
                <w:spacing w:val="-1"/>
                <w:sz w:val="22"/>
              </w:rPr>
              <w:t xml:space="preserve">needed </w:t>
            </w:r>
            <w:r w:rsidRPr="002823C6">
              <w:rPr>
                <w:rFonts w:ascii="Arial" w:eastAsia="Times New Roman" w:hAnsi="Arial" w:cs="Arial"/>
                <w:sz w:val="22"/>
              </w:rPr>
              <w:t xml:space="preserve">such </w:t>
            </w:r>
            <w:r w:rsidRPr="002823C6">
              <w:rPr>
                <w:rFonts w:ascii="Arial" w:eastAsia="Times New Roman" w:hAnsi="Arial" w:cs="Arial"/>
                <w:spacing w:val="-1"/>
                <w:sz w:val="22"/>
              </w:rPr>
              <w:t>that</w:t>
            </w:r>
            <w:r w:rsidRPr="002823C6">
              <w:rPr>
                <w:rFonts w:ascii="Arial" w:eastAsia="Times New Roman" w:hAnsi="Arial" w:cs="Arial"/>
                <w:spacing w:val="31"/>
                <w:sz w:val="22"/>
              </w:rPr>
              <w:t xml:space="preserve"> </w:t>
            </w:r>
            <w:r w:rsidRPr="002823C6">
              <w:rPr>
                <w:rFonts w:ascii="Arial" w:eastAsia="Times New Roman" w:hAnsi="Arial" w:cs="Arial"/>
                <w:sz w:val="22"/>
              </w:rPr>
              <w:t xml:space="preserve">if a user </w:t>
            </w:r>
            <w:r w:rsidRPr="002823C6">
              <w:rPr>
                <w:rFonts w:ascii="Arial" w:eastAsia="Times New Roman" w:hAnsi="Arial" w:cs="Arial"/>
                <w:spacing w:val="-1"/>
                <w:sz w:val="22"/>
              </w:rPr>
              <w:t>wants</w:t>
            </w:r>
            <w:r w:rsidRPr="002823C6">
              <w:rPr>
                <w:rFonts w:ascii="Arial" w:eastAsia="Times New Roman" w:hAnsi="Arial" w:cs="Arial"/>
                <w:sz w:val="22"/>
              </w:rPr>
              <w:t xml:space="preserve"> to print</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it they need </w:t>
            </w:r>
            <w:r w:rsidRPr="002823C6">
              <w:rPr>
                <w:rFonts w:ascii="Arial" w:eastAsia="Times New Roman" w:hAnsi="Arial" w:cs="Arial"/>
                <w:spacing w:val="-1"/>
                <w:sz w:val="22"/>
              </w:rPr>
              <w:t>to</w:t>
            </w:r>
            <w:r w:rsidRPr="002823C6">
              <w:rPr>
                <w:rFonts w:ascii="Arial" w:eastAsia="Times New Roman" w:hAnsi="Arial" w:cs="Arial"/>
                <w:sz w:val="22"/>
              </w:rPr>
              <w:t xml:space="preserve"> right</w:t>
            </w:r>
            <w:r w:rsidRPr="002823C6">
              <w:rPr>
                <w:rFonts w:ascii="Arial" w:eastAsia="Times New Roman" w:hAnsi="Arial" w:cs="Arial"/>
                <w:spacing w:val="24"/>
                <w:sz w:val="22"/>
              </w:rPr>
              <w:t xml:space="preserve"> </w:t>
            </w:r>
            <w:r w:rsidRPr="002823C6">
              <w:rPr>
                <w:rFonts w:ascii="Arial" w:eastAsia="Times New Roman" w:hAnsi="Arial" w:cs="Arial"/>
                <w:sz w:val="22"/>
              </w:rPr>
              <w:t>click on</w:t>
            </w:r>
            <w:r w:rsidRPr="002823C6">
              <w:rPr>
                <w:rFonts w:ascii="Arial" w:eastAsia="Times New Roman" w:hAnsi="Arial" w:cs="Arial"/>
                <w:spacing w:val="-2"/>
                <w:sz w:val="22"/>
              </w:rPr>
              <w:t xml:space="preserve"> </w:t>
            </w:r>
            <w:r w:rsidRPr="002823C6">
              <w:rPr>
                <w:rFonts w:ascii="Arial" w:eastAsia="Times New Roman" w:hAnsi="Arial" w:cs="Arial"/>
                <w:sz w:val="22"/>
              </w:rPr>
              <w:t>the</w:t>
            </w:r>
            <w:r w:rsidRPr="002823C6">
              <w:rPr>
                <w:rFonts w:ascii="Arial" w:eastAsia="Times New Roman" w:hAnsi="Arial" w:cs="Arial"/>
                <w:spacing w:val="-1"/>
                <w:sz w:val="22"/>
              </w:rPr>
              <w:t xml:space="preserve"> </w:t>
            </w:r>
            <w:r w:rsidRPr="002823C6">
              <w:rPr>
                <w:rFonts w:ascii="Arial" w:eastAsia="Times New Roman" w:hAnsi="Arial" w:cs="Arial"/>
                <w:sz w:val="22"/>
              </w:rPr>
              <w:t>report</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and click print, </w:t>
            </w:r>
            <w:r w:rsidRPr="002823C6">
              <w:rPr>
                <w:rFonts w:ascii="Arial" w:eastAsia="Times New Roman" w:hAnsi="Arial" w:cs="Arial"/>
                <w:spacing w:val="-1"/>
                <w:sz w:val="22"/>
              </w:rPr>
              <w:t>updated</w:t>
            </w:r>
            <w:r w:rsidRPr="002823C6">
              <w:rPr>
                <w:rFonts w:ascii="Arial" w:eastAsia="Times New Roman" w:hAnsi="Arial" w:cs="Arial"/>
                <w:spacing w:val="25"/>
                <w:sz w:val="22"/>
              </w:rPr>
              <w:t xml:space="preserve"> </w:t>
            </w:r>
            <w:r w:rsidRPr="002823C6">
              <w:rPr>
                <w:rFonts w:ascii="Arial" w:eastAsia="Times New Roman" w:hAnsi="Arial" w:cs="Arial"/>
                <w:sz w:val="22"/>
              </w:rPr>
              <w:t xml:space="preserve">Fig 120 </w:t>
            </w:r>
            <w:r w:rsidRPr="002823C6">
              <w:rPr>
                <w:rFonts w:ascii="Arial" w:eastAsia="Times New Roman" w:hAnsi="Arial" w:cs="Arial"/>
                <w:spacing w:val="-1"/>
                <w:sz w:val="22"/>
              </w:rPr>
              <w:t>(now</w:t>
            </w:r>
            <w:r w:rsidRPr="002823C6">
              <w:rPr>
                <w:rFonts w:ascii="Arial" w:eastAsia="Times New Roman" w:hAnsi="Arial" w:cs="Arial"/>
                <w:sz w:val="22"/>
              </w:rPr>
              <w:t xml:space="preserve"> </w:t>
            </w:r>
            <w:r w:rsidRPr="002823C6">
              <w:rPr>
                <w:rFonts w:ascii="Arial" w:eastAsia="Times New Roman" w:hAnsi="Arial" w:cs="Arial"/>
                <w:spacing w:val="-1"/>
                <w:sz w:val="22"/>
              </w:rPr>
              <w:t>Fig</w:t>
            </w:r>
            <w:r w:rsidRPr="002823C6">
              <w:rPr>
                <w:rFonts w:ascii="Arial" w:eastAsia="Times New Roman" w:hAnsi="Arial" w:cs="Arial"/>
                <w:sz w:val="22"/>
              </w:rPr>
              <w:t xml:space="preserve"> 117) and text</w:t>
            </w:r>
            <w:r w:rsidRPr="002823C6">
              <w:rPr>
                <w:rFonts w:ascii="Arial" w:eastAsia="Times New Roman" w:hAnsi="Arial" w:cs="Arial"/>
                <w:spacing w:val="-1"/>
                <w:sz w:val="22"/>
              </w:rPr>
              <w:t xml:space="preserve"> referencing</w:t>
            </w:r>
            <w:r w:rsidRPr="002823C6">
              <w:rPr>
                <w:rFonts w:ascii="Arial" w:eastAsia="Times New Roman" w:hAnsi="Arial" w:cs="Arial"/>
                <w:spacing w:val="27"/>
                <w:sz w:val="22"/>
              </w:rPr>
              <w:t xml:space="preserve"> </w:t>
            </w:r>
            <w:r w:rsidRPr="002823C6">
              <w:rPr>
                <w:rFonts w:ascii="Arial" w:eastAsia="Times New Roman" w:hAnsi="Arial" w:cs="Arial"/>
                <w:sz w:val="22"/>
              </w:rPr>
              <w:t xml:space="preserve">this </w:t>
            </w:r>
            <w:r w:rsidRPr="002823C6">
              <w:rPr>
                <w:rFonts w:ascii="Arial" w:eastAsia="Times New Roman" w:hAnsi="Arial" w:cs="Arial"/>
                <w:spacing w:val="-1"/>
                <w:sz w:val="22"/>
              </w:rPr>
              <w:t>figure</w:t>
            </w:r>
            <w:r w:rsidRPr="002823C6">
              <w:rPr>
                <w:rFonts w:ascii="Arial" w:eastAsia="Times New Roman" w:hAnsi="Arial" w:cs="Arial"/>
                <w:sz w:val="22"/>
              </w:rPr>
              <w:t xml:space="preserve"> in</w:t>
            </w:r>
            <w:r w:rsidRPr="002823C6">
              <w:rPr>
                <w:rFonts w:ascii="Arial" w:eastAsia="Times New Roman" w:hAnsi="Arial" w:cs="Arial"/>
                <w:spacing w:val="-2"/>
                <w:sz w:val="22"/>
              </w:rPr>
              <w:t xml:space="preserve"> s</w:t>
            </w:r>
            <w:r w:rsidRPr="002823C6">
              <w:rPr>
                <w:rFonts w:ascii="Arial" w:eastAsia="Times New Roman" w:hAnsi="Arial" w:cs="Arial"/>
                <w:sz w:val="22"/>
              </w:rPr>
              <w:t xml:space="preserve">ections </w:t>
            </w:r>
            <w:r w:rsidRPr="002823C6">
              <w:rPr>
                <w:rFonts w:ascii="Arial" w:eastAsia="Times New Roman" w:hAnsi="Arial" w:cs="Arial"/>
                <w:spacing w:val="-1"/>
                <w:sz w:val="22"/>
              </w:rPr>
              <w:t>12.2</w:t>
            </w:r>
            <w:r w:rsidRPr="002823C6">
              <w:rPr>
                <w:rFonts w:ascii="Arial" w:eastAsia="Times New Roman" w:hAnsi="Arial" w:cs="Arial"/>
                <w:spacing w:val="1"/>
                <w:sz w:val="22"/>
              </w:rPr>
              <w:t xml:space="preserve"> </w:t>
            </w:r>
            <w:r w:rsidRPr="002823C6">
              <w:rPr>
                <w:rFonts w:ascii="Arial" w:eastAsia="Times New Roman" w:hAnsi="Arial" w:cs="Arial"/>
                <w:sz w:val="22"/>
              </w:rPr>
              <w:t>– 12.10, section</w:t>
            </w:r>
            <w:r w:rsidRPr="002823C6">
              <w:rPr>
                <w:rFonts w:ascii="Arial" w:eastAsia="Times New Roman" w:hAnsi="Arial" w:cs="Arial"/>
                <w:spacing w:val="27"/>
                <w:sz w:val="22"/>
              </w:rPr>
              <w:t xml:space="preserve"> </w:t>
            </w:r>
            <w:r w:rsidRPr="002823C6">
              <w:rPr>
                <w:rFonts w:ascii="Arial" w:eastAsia="Times New Roman" w:hAnsi="Arial" w:cs="Arial"/>
                <w:sz w:val="22"/>
              </w:rPr>
              <w:t>15, changed</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to </w:t>
            </w:r>
            <w:r w:rsidRPr="002823C6">
              <w:rPr>
                <w:rFonts w:ascii="Arial" w:eastAsia="Times New Roman" w:hAnsi="Arial" w:cs="Arial"/>
                <w:spacing w:val="-1"/>
                <w:sz w:val="22"/>
              </w:rPr>
              <w:t>Admin</w:t>
            </w:r>
            <w:r w:rsidRPr="002823C6">
              <w:rPr>
                <w:rFonts w:ascii="Arial" w:eastAsia="Times New Roman" w:hAnsi="Arial" w:cs="Arial"/>
                <w:sz w:val="22"/>
              </w:rPr>
              <w:t xml:space="preserve"> Site to </w:t>
            </w:r>
            <w:r w:rsidRPr="002823C6">
              <w:rPr>
                <w:rFonts w:ascii="Arial" w:eastAsia="Times New Roman" w:hAnsi="Arial" w:cs="Arial"/>
                <w:spacing w:val="-1"/>
                <w:sz w:val="22"/>
              </w:rPr>
              <w:t>Admin</w:t>
            </w:r>
            <w:r w:rsidRPr="002823C6">
              <w:rPr>
                <w:rFonts w:ascii="Arial" w:eastAsia="Times New Roman" w:hAnsi="Arial" w:cs="Arial"/>
                <w:sz w:val="22"/>
              </w:rPr>
              <w:t xml:space="preserve"> Sites,</w:t>
            </w:r>
            <w:r w:rsidRPr="002823C6">
              <w:rPr>
                <w:rFonts w:ascii="Arial" w:eastAsia="Times New Roman" w:hAnsi="Arial" w:cs="Arial"/>
                <w:spacing w:val="25"/>
                <w:sz w:val="22"/>
              </w:rPr>
              <w:t xml:space="preserve"> </w:t>
            </w:r>
            <w:r w:rsidRPr="002823C6">
              <w:rPr>
                <w:rFonts w:ascii="Arial" w:eastAsia="Times New Roman" w:hAnsi="Arial" w:cs="Arial"/>
                <w:sz w:val="22"/>
              </w:rPr>
              <w:t>updated Fig</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193, (now Fig 190) </w:t>
            </w:r>
            <w:r w:rsidRPr="002823C6">
              <w:rPr>
                <w:rFonts w:ascii="Arial" w:eastAsia="Times New Roman" w:hAnsi="Arial" w:cs="Arial"/>
                <w:spacing w:val="-1"/>
                <w:sz w:val="22"/>
              </w:rPr>
              <w:t>updated</w:t>
            </w:r>
            <w:r w:rsidRPr="002823C6">
              <w:rPr>
                <w:rFonts w:ascii="Arial" w:eastAsia="Times New Roman" w:hAnsi="Arial" w:cs="Arial"/>
                <w:sz w:val="22"/>
              </w:rPr>
              <w:t xml:space="preserve"> </w:t>
            </w:r>
            <w:r w:rsidRPr="002823C6">
              <w:rPr>
                <w:rFonts w:ascii="Arial" w:eastAsia="Times New Roman" w:hAnsi="Arial" w:cs="Arial"/>
                <w:spacing w:val="-1"/>
                <w:sz w:val="22"/>
              </w:rPr>
              <w:t>text</w:t>
            </w:r>
            <w:r w:rsidRPr="002823C6">
              <w:rPr>
                <w:rFonts w:ascii="Arial" w:eastAsia="Times New Roman" w:hAnsi="Arial" w:cs="Arial"/>
                <w:spacing w:val="28"/>
                <w:sz w:val="22"/>
              </w:rPr>
              <w:t xml:space="preserve"> </w:t>
            </w:r>
            <w:r w:rsidRPr="002823C6">
              <w:rPr>
                <w:rFonts w:ascii="Arial" w:eastAsia="Times New Roman" w:hAnsi="Arial" w:cs="Arial"/>
                <w:sz w:val="22"/>
              </w:rPr>
              <w:t xml:space="preserve">for step 2 </w:t>
            </w:r>
            <w:r w:rsidRPr="002823C6">
              <w:rPr>
                <w:rFonts w:ascii="Arial" w:eastAsia="Times New Roman" w:hAnsi="Arial" w:cs="Arial"/>
                <w:spacing w:val="-1"/>
                <w:sz w:val="22"/>
              </w:rPr>
              <w:t>and</w:t>
            </w:r>
            <w:r w:rsidRPr="002823C6">
              <w:rPr>
                <w:rFonts w:ascii="Arial" w:eastAsia="Times New Roman" w:hAnsi="Arial" w:cs="Arial"/>
                <w:sz w:val="22"/>
              </w:rPr>
              <w:t xml:space="preserve"> deleted 3.</w:t>
            </w:r>
          </w:p>
        </w:tc>
        <w:tc>
          <w:tcPr>
            <w:tcW w:w="1212" w:type="pct"/>
          </w:tcPr>
          <w:p w14:paraId="1AD7A955" w14:textId="60977167"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40E1B67" w14:textId="77777777" w:rsidTr="00AD615D">
        <w:tc>
          <w:tcPr>
            <w:tcW w:w="808" w:type="pct"/>
          </w:tcPr>
          <w:p w14:paraId="1D69C637" w14:textId="77777777" w:rsidR="0048409D" w:rsidRPr="002823C6" w:rsidRDefault="0048409D" w:rsidP="0048409D">
            <w:pPr>
              <w:pStyle w:val="TableText"/>
              <w:spacing w:line="240" w:lineRule="auto"/>
              <w:rPr>
                <w:sz w:val="22"/>
                <w:szCs w:val="22"/>
              </w:rPr>
            </w:pPr>
            <w:r w:rsidRPr="002823C6">
              <w:rPr>
                <w:sz w:val="22"/>
                <w:szCs w:val="22"/>
              </w:rPr>
              <w:t>3/28/2013</w:t>
            </w:r>
          </w:p>
        </w:tc>
        <w:tc>
          <w:tcPr>
            <w:tcW w:w="683" w:type="pct"/>
          </w:tcPr>
          <w:p w14:paraId="7DE5E333" w14:textId="77777777" w:rsidR="0048409D" w:rsidRPr="002823C6" w:rsidRDefault="0048409D" w:rsidP="0048409D">
            <w:pPr>
              <w:pStyle w:val="TableText"/>
              <w:spacing w:line="240" w:lineRule="auto"/>
              <w:rPr>
                <w:sz w:val="22"/>
                <w:szCs w:val="22"/>
              </w:rPr>
            </w:pPr>
            <w:r w:rsidRPr="002823C6">
              <w:rPr>
                <w:sz w:val="22"/>
                <w:szCs w:val="22"/>
              </w:rPr>
              <w:t>1.7</w:t>
            </w:r>
          </w:p>
        </w:tc>
        <w:tc>
          <w:tcPr>
            <w:tcW w:w="2297" w:type="pct"/>
          </w:tcPr>
          <w:p w14:paraId="774A16B5" w14:textId="77777777" w:rsidR="0048409D" w:rsidRPr="002823C6" w:rsidRDefault="0048409D" w:rsidP="0048409D">
            <w:pPr>
              <w:pStyle w:val="TableParagraph"/>
              <w:spacing w:line="240" w:lineRule="auto"/>
              <w:ind w:right="684"/>
              <w:rPr>
                <w:rFonts w:ascii="Arial" w:hAnsi="Arial" w:cs="Arial"/>
                <w:sz w:val="22"/>
              </w:rPr>
            </w:pPr>
            <w:r w:rsidRPr="002823C6">
              <w:rPr>
                <w:rFonts w:ascii="Arial" w:hAnsi="Arial" w:cs="Arial"/>
                <w:sz w:val="22"/>
              </w:rPr>
              <w:t>Highlighted changes reflect updates per customer feedback:</w:t>
            </w:r>
          </w:p>
          <w:p w14:paraId="70560F45" w14:textId="77777777" w:rsidR="0048409D" w:rsidRPr="002823C6" w:rsidRDefault="0048409D" w:rsidP="0048409D">
            <w:pPr>
              <w:pStyle w:val="TableParagraph"/>
              <w:spacing w:line="240" w:lineRule="auto"/>
              <w:ind w:right="264"/>
              <w:rPr>
                <w:rFonts w:ascii="Arial" w:hAnsi="Arial" w:cs="Arial"/>
                <w:sz w:val="22"/>
              </w:rPr>
            </w:pPr>
            <w:r w:rsidRPr="002823C6">
              <w:rPr>
                <w:rFonts w:ascii="Arial" w:hAnsi="Arial" w:cs="Arial"/>
                <w:sz w:val="22"/>
              </w:rPr>
              <w:t xml:space="preserve">Made changes to cover </w:t>
            </w:r>
            <w:r w:rsidRPr="002823C6">
              <w:rPr>
                <w:rFonts w:ascii="Arial" w:hAnsi="Arial" w:cs="Arial"/>
                <w:spacing w:val="-1"/>
                <w:sz w:val="22"/>
              </w:rPr>
              <w:t>page</w:t>
            </w:r>
            <w:r w:rsidRPr="002823C6">
              <w:rPr>
                <w:rFonts w:ascii="Arial" w:hAnsi="Arial" w:cs="Arial"/>
                <w:sz w:val="22"/>
              </w:rPr>
              <w:t xml:space="preserve"> to </w:t>
            </w:r>
            <w:r w:rsidRPr="002823C6">
              <w:rPr>
                <w:rFonts w:ascii="Arial" w:hAnsi="Arial" w:cs="Arial"/>
                <w:spacing w:val="-1"/>
                <w:sz w:val="22"/>
              </w:rPr>
              <w:t>denote</w:t>
            </w:r>
            <w:r w:rsidRPr="002823C6">
              <w:rPr>
                <w:rFonts w:ascii="Arial" w:hAnsi="Arial" w:cs="Arial"/>
                <w:spacing w:val="26"/>
                <w:sz w:val="22"/>
              </w:rPr>
              <w:t xml:space="preserve"> </w:t>
            </w:r>
            <w:r w:rsidRPr="002823C6">
              <w:rPr>
                <w:rFonts w:ascii="Arial" w:hAnsi="Arial" w:cs="Arial"/>
                <w:sz w:val="22"/>
              </w:rPr>
              <w:t xml:space="preserve">v1.1.14.0, </w:t>
            </w:r>
            <w:r w:rsidRPr="002823C6">
              <w:rPr>
                <w:rFonts w:ascii="Arial" w:hAnsi="Arial" w:cs="Arial"/>
                <w:spacing w:val="-1"/>
                <w:sz w:val="22"/>
              </w:rPr>
              <w:t>Increment</w:t>
            </w:r>
            <w:r w:rsidRPr="002823C6">
              <w:rPr>
                <w:rFonts w:ascii="Arial" w:hAnsi="Arial" w:cs="Arial"/>
                <w:sz w:val="22"/>
              </w:rPr>
              <w:t xml:space="preserve"> 6</w:t>
            </w:r>
            <w:r w:rsidRPr="002823C6">
              <w:rPr>
                <w:rFonts w:ascii="Arial" w:hAnsi="Arial" w:cs="Arial"/>
                <w:spacing w:val="1"/>
                <w:sz w:val="22"/>
              </w:rPr>
              <w:t xml:space="preserve"> </w:t>
            </w:r>
            <w:r w:rsidRPr="002823C6">
              <w:rPr>
                <w:rFonts w:ascii="Arial" w:hAnsi="Arial" w:cs="Arial"/>
                <w:sz w:val="22"/>
              </w:rPr>
              <w:t xml:space="preserve">added to </w:t>
            </w:r>
            <w:r w:rsidRPr="002823C6">
              <w:rPr>
                <w:rFonts w:ascii="Arial" w:hAnsi="Arial" w:cs="Arial"/>
                <w:spacing w:val="-1"/>
                <w:sz w:val="22"/>
              </w:rPr>
              <w:t>cover</w:t>
            </w:r>
            <w:r w:rsidRPr="002823C6">
              <w:rPr>
                <w:rFonts w:ascii="Arial" w:hAnsi="Arial" w:cs="Arial"/>
                <w:sz w:val="22"/>
              </w:rPr>
              <w:t xml:space="preserve"> page,</w:t>
            </w:r>
            <w:r w:rsidRPr="002823C6">
              <w:rPr>
                <w:rFonts w:ascii="Arial" w:hAnsi="Arial" w:cs="Arial"/>
                <w:spacing w:val="23"/>
                <w:sz w:val="22"/>
              </w:rPr>
              <w:t xml:space="preserve"> </w:t>
            </w:r>
            <w:r w:rsidRPr="002823C6">
              <w:rPr>
                <w:rFonts w:ascii="Arial" w:hAnsi="Arial" w:cs="Arial"/>
                <w:spacing w:val="-1"/>
                <w:sz w:val="22"/>
              </w:rPr>
              <w:t>Increment</w:t>
            </w:r>
            <w:r w:rsidRPr="002823C6">
              <w:rPr>
                <w:rFonts w:ascii="Arial" w:hAnsi="Arial" w:cs="Arial"/>
                <w:sz w:val="22"/>
              </w:rPr>
              <w:t xml:space="preserve"> 6 </w:t>
            </w:r>
            <w:r w:rsidRPr="002823C6">
              <w:rPr>
                <w:rFonts w:ascii="Arial" w:hAnsi="Arial" w:cs="Arial"/>
                <w:spacing w:val="-1"/>
                <w:sz w:val="22"/>
              </w:rPr>
              <w:t>removed</w:t>
            </w:r>
            <w:r w:rsidRPr="002823C6">
              <w:rPr>
                <w:rFonts w:ascii="Arial" w:hAnsi="Arial" w:cs="Arial"/>
                <w:sz w:val="22"/>
              </w:rPr>
              <w:t xml:space="preserve"> from footers,</w:t>
            </w:r>
            <w:r w:rsidRPr="002823C6">
              <w:rPr>
                <w:rFonts w:ascii="Arial" w:hAnsi="Arial" w:cs="Arial"/>
                <w:spacing w:val="25"/>
                <w:sz w:val="22"/>
              </w:rPr>
              <w:t xml:space="preserve"> </w:t>
            </w:r>
            <w:r w:rsidRPr="002823C6">
              <w:rPr>
                <w:rFonts w:ascii="Arial" w:hAnsi="Arial" w:cs="Arial"/>
                <w:sz w:val="22"/>
              </w:rPr>
              <w:t xml:space="preserve">Updated </w:t>
            </w:r>
            <w:r w:rsidRPr="002823C6">
              <w:rPr>
                <w:rFonts w:ascii="Arial" w:hAnsi="Arial" w:cs="Arial"/>
                <w:spacing w:val="-1"/>
                <w:sz w:val="22"/>
              </w:rPr>
              <w:t>section</w:t>
            </w:r>
            <w:r w:rsidRPr="002823C6">
              <w:rPr>
                <w:rFonts w:ascii="Arial" w:hAnsi="Arial" w:cs="Arial"/>
                <w:sz w:val="22"/>
              </w:rPr>
              <w:t xml:space="preserve"> 5.3 to </w:t>
            </w:r>
            <w:r w:rsidRPr="002823C6">
              <w:rPr>
                <w:rFonts w:ascii="Arial" w:hAnsi="Arial" w:cs="Arial"/>
                <w:spacing w:val="-1"/>
                <w:sz w:val="22"/>
              </w:rPr>
              <w:t>clarify</w:t>
            </w:r>
            <w:r w:rsidRPr="002823C6">
              <w:rPr>
                <w:rFonts w:ascii="Arial" w:hAnsi="Arial" w:cs="Arial"/>
                <w:sz w:val="22"/>
              </w:rPr>
              <w:t xml:space="preserve"> initial</w:t>
            </w:r>
            <w:r w:rsidRPr="002823C6">
              <w:rPr>
                <w:rFonts w:ascii="Arial" w:hAnsi="Arial" w:cs="Arial"/>
                <w:spacing w:val="-2"/>
                <w:sz w:val="22"/>
              </w:rPr>
              <w:t xml:space="preserve"> </w:t>
            </w:r>
            <w:r w:rsidRPr="002823C6">
              <w:rPr>
                <w:rFonts w:ascii="Arial" w:hAnsi="Arial" w:cs="Arial"/>
                <w:sz w:val="22"/>
              </w:rPr>
              <w:t>default</w:t>
            </w:r>
            <w:r w:rsidRPr="002823C6">
              <w:rPr>
                <w:rFonts w:ascii="Arial" w:hAnsi="Arial" w:cs="Arial"/>
                <w:spacing w:val="23"/>
                <w:sz w:val="22"/>
              </w:rPr>
              <w:t xml:space="preserve"> </w:t>
            </w:r>
            <w:r w:rsidRPr="002823C6">
              <w:rPr>
                <w:rFonts w:ascii="Arial" w:hAnsi="Arial" w:cs="Arial"/>
                <w:sz w:val="22"/>
              </w:rPr>
              <w:t>when the new</w:t>
            </w:r>
            <w:r w:rsidRPr="002823C6">
              <w:rPr>
                <w:rFonts w:ascii="Arial" w:hAnsi="Arial" w:cs="Arial"/>
                <w:spacing w:val="-1"/>
                <w:sz w:val="22"/>
              </w:rPr>
              <w:t xml:space="preserve"> </w:t>
            </w:r>
            <w:r w:rsidRPr="002823C6">
              <w:rPr>
                <w:rFonts w:ascii="Arial" w:hAnsi="Arial" w:cs="Arial"/>
                <w:sz w:val="22"/>
              </w:rPr>
              <w:t xml:space="preserve">user </w:t>
            </w:r>
            <w:r w:rsidRPr="002823C6">
              <w:rPr>
                <w:rFonts w:ascii="Arial" w:hAnsi="Arial" w:cs="Arial"/>
                <w:spacing w:val="-1"/>
                <w:sz w:val="22"/>
              </w:rPr>
              <w:t>first</w:t>
            </w:r>
            <w:r w:rsidRPr="002823C6">
              <w:rPr>
                <w:rFonts w:ascii="Arial" w:hAnsi="Arial" w:cs="Arial"/>
                <w:sz w:val="22"/>
              </w:rPr>
              <w:t xml:space="preserve"> </w:t>
            </w:r>
            <w:r w:rsidRPr="002823C6">
              <w:rPr>
                <w:rFonts w:ascii="Arial" w:hAnsi="Arial" w:cs="Arial"/>
                <w:spacing w:val="-1"/>
                <w:sz w:val="22"/>
              </w:rPr>
              <w:t>logs</w:t>
            </w:r>
            <w:r w:rsidRPr="002823C6">
              <w:rPr>
                <w:rFonts w:ascii="Arial" w:hAnsi="Arial" w:cs="Arial"/>
                <w:sz w:val="22"/>
              </w:rPr>
              <w:t xml:space="preserve"> in to </w:t>
            </w:r>
            <w:r w:rsidRPr="002823C6">
              <w:rPr>
                <w:rFonts w:ascii="Arial" w:hAnsi="Arial" w:cs="Arial"/>
                <w:spacing w:val="-1"/>
                <w:sz w:val="22"/>
              </w:rPr>
              <w:t>NUMI,</w:t>
            </w:r>
            <w:r w:rsidRPr="002823C6">
              <w:rPr>
                <w:rFonts w:ascii="Arial" w:hAnsi="Arial" w:cs="Arial"/>
                <w:spacing w:val="29"/>
                <w:sz w:val="22"/>
              </w:rPr>
              <w:t xml:space="preserve"> </w:t>
            </w:r>
            <w:r w:rsidRPr="002823C6">
              <w:rPr>
                <w:rFonts w:ascii="Arial" w:hAnsi="Arial" w:cs="Arial"/>
                <w:sz w:val="22"/>
              </w:rPr>
              <w:t>updated Fig.</w:t>
            </w:r>
            <w:r w:rsidRPr="002823C6">
              <w:rPr>
                <w:rFonts w:ascii="Arial" w:hAnsi="Arial" w:cs="Arial"/>
                <w:spacing w:val="-2"/>
                <w:sz w:val="22"/>
              </w:rPr>
              <w:t xml:space="preserve"> </w:t>
            </w:r>
            <w:r w:rsidRPr="002823C6">
              <w:rPr>
                <w:rFonts w:ascii="Arial" w:hAnsi="Arial" w:cs="Arial"/>
                <w:sz w:val="22"/>
              </w:rPr>
              <w:t xml:space="preserve">63 to keep the caption with </w:t>
            </w:r>
            <w:r w:rsidRPr="002823C6">
              <w:rPr>
                <w:rFonts w:ascii="Arial" w:hAnsi="Arial" w:cs="Arial"/>
                <w:spacing w:val="-1"/>
                <w:sz w:val="22"/>
              </w:rPr>
              <w:t>the</w:t>
            </w:r>
            <w:r w:rsidRPr="002823C6">
              <w:rPr>
                <w:rFonts w:ascii="Arial" w:hAnsi="Arial" w:cs="Arial"/>
                <w:spacing w:val="21"/>
                <w:sz w:val="22"/>
              </w:rPr>
              <w:t xml:space="preserve"> </w:t>
            </w:r>
            <w:r w:rsidRPr="002823C6">
              <w:rPr>
                <w:rFonts w:ascii="Arial" w:hAnsi="Arial" w:cs="Arial"/>
                <w:sz w:val="22"/>
              </w:rPr>
              <w:t xml:space="preserve">figure, </w:t>
            </w:r>
            <w:r w:rsidRPr="002823C6">
              <w:rPr>
                <w:rFonts w:ascii="Arial" w:hAnsi="Arial" w:cs="Arial"/>
                <w:spacing w:val="-1"/>
                <w:sz w:val="22"/>
              </w:rPr>
              <w:t>Section</w:t>
            </w:r>
            <w:r w:rsidRPr="002823C6">
              <w:rPr>
                <w:rFonts w:ascii="Arial" w:hAnsi="Arial" w:cs="Arial"/>
                <w:sz w:val="22"/>
              </w:rPr>
              <w:t xml:space="preserve"> 12.2 updated to</w:t>
            </w:r>
            <w:r w:rsidRPr="002823C6">
              <w:rPr>
                <w:rFonts w:ascii="Arial" w:hAnsi="Arial" w:cs="Arial"/>
                <w:spacing w:val="-1"/>
                <w:sz w:val="22"/>
              </w:rPr>
              <w:t xml:space="preserve"> explain</w:t>
            </w:r>
            <w:r w:rsidRPr="002823C6">
              <w:rPr>
                <w:rFonts w:ascii="Arial" w:hAnsi="Arial" w:cs="Arial"/>
                <w:sz w:val="22"/>
              </w:rPr>
              <w:t xml:space="preserve"> </w:t>
            </w:r>
            <w:r w:rsidRPr="002823C6">
              <w:rPr>
                <w:rFonts w:ascii="Arial" w:hAnsi="Arial" w:cs="Arial"/>
                <w:spacing w:val="-1"/>
                <w:sz w:val="22"/>
              </w:rPr>
              <w:t>that</w:t>
            </w:r>
            <w:r w:rsidRPr="002823C6">
              <w:rPr>
                <w:rFonts w:ascii="Arial" w:hAnsi="Arial" w:cs="Arial"/>
                <w:spacing w:val="27"/>
                <w:sz w:val="22"/>
              </w:rPr>
              <w:t xml:space="preserve"> </w:t>
            </w:r>
            <w:r w:rsidRPr="002823C6">
              <w:rPr>
                <w:rFonts w:ascii="Arial" w:hAnsi="Arial" w:cs="Arial"/>
                <w:spacing w:val="-1"/>
                <w:sz w:val="22"/>
              </w:rPr>
              <w:t>CERMe</w:t>
            </w:r>
            <w:r w:rsidRPr="002823C6">
              <w:rPr>
                <w:rFonts w:ascii="Arial" w:hAnsi="Arial" w:cs="Arial"/>
                <w:sz w:val="22"/>
              </w:rPr>
              <w:t xml:space="preserve"> Review </w:t>
            </w:r>
            <w:r w:rsidRPr="002823C6">
              <w:rPr>
                <w:rFonts w:ascii="Arial" w:hAnsi="Arial" w:cs="Arial"/>
                <w:spacing w:val="-1"/>
                <w:sz w:val="22"/>
              </w:rPr>
              <w:t>Types</w:t>
            </w:r>
            <w:r w:rsidRPr="002823C6">
              <w:rPr>
                <w:rFonts w:ascii="Arial" w:hAnsi="Arial" w:cs="Arial"/>
                <w:sz w:val="22"/>
              </w:rPr>
              <w:t xml:space="preserve"> display</w:t>
            </w:r>
            <w:r w:rsidRPr="002823C6">
              <w:rPr>
                <w:rFonts w:ascii="Arial" w:hAnsi="Arial" w:cs="Arial"/>
                <w:spacing w:val="-2"/>
                <w:sz w:val="22"/>
              </w:rPr>
              <w:t xml:space="preserve"> </w:t>
            </w:r>
            <w:r w:rsidRPr="002823C6">
              <w:rPr>
                <w:rFonts w:ascii="Arial" w:hAnsi="Arial" w:cs="Arial"/>
                <w:spacing w:val="-1"/>
                <w:sz w:val="22"/>
              </w:rPr>
              <w:t>inside</w:t>
            </w:r>
            <w:r w:rsidRPr="002823C6">
              <w:rPr>
                <w:rFonts w:ascii="Arial" w:hAnsi="Arial" w:cs="Arial"/>
                <w:spacing w:val="25"/>
                <w:sz w:val="22"/>
              </w:rPr>
              <w:t xml:space="preserve"> </w:t>
            </w:r>
            <w:r w:rsidRPr="002823C6">
              <w:rPr>
                <w:rFonts w:ascii="Arial" w:hAnsi="Arial" w:cs="Arial"/>
                <w:sz w:val="22"/>
              </w:rPr>
              <w:t xml:space="preserve">selection </w:t>
            </w:r>
            <w:r w:rsidRPr="002823C6">
              <w:rPr>
                <w:rFonts w:ascii="Arial" w:hAnsi="Arial" w:cs="Arial"/>
                <w:spacing w:val="-1"/>
                <w:sz w:val="22"/>
              </w:rPr>
              <w:t>box,</w:t>
            </w:r>
            <w:r w:rsidRPr="002823C6">
              <w:rPr>
                <w:rFonts w:ascii="Arial" w:hAnsi="Arial" w:cs="Arial"/>
                <w:sz w:val="22"/>
              </w:rPr>
              <w:t xml:space="preserve"> updated </w:t>
            </w:r>
            <w:r w:rsidRPr="002823C6">
              <w:rPr>
                <w:rFonts w:ascii="Arial" w:hAnsi="Arial" w:cs="Arial"/>
                <w:spacing w:val="-1"/>
                <w:sz w:val="22"/>
              </w:rPr>
              <w:t>link</w:t>
            </w:r>
            <w:r w:rsidRPr="002823C6">
              <w:rPr>
                <w:rFonts w:ascii="Arial" w:hAnsi="Arial" w:cs="Arial"/>
                <w:sz w:val="22"/>
              </w:rPr>
              <w:t xml:space="preserve"> </w:t>
            </w:r>
            <w:r w:rsidRPr="002823C6">
              <w:rPr>
                <w:rFonts w:ascii="Arial" w:hAnsi="Arial" w:cs="Arial"/>
                <w:spacing w:val="-1"/>
                <w:sz w:val="22"/>
              </w:rPr>
              <w:t>for</w:t>
            </w:r>
            <w:r w:rsidRPr="002823C6">
              <w:rPr>
                <w:rFonts w:ascii="Arial" w:hAnsi="Arial" w:cs="Arial"/>
                <w:sz w:val="22"/>
              </w:rPr>
              <w:t xml:space="preserve"> OQSV </w:t>
            </w:r>
            <w:r w:rsidRPr="002823C6">
              <w:rPr>
                <w:rFonts w:ascii="Arial" w:hAnsi="Arial" w:cs="Arial"/>
                <w:spacing w:val="-1"/>
                <w:sz w:val="22"/>
              </w:rPr>
              <w:t>home</w:t>
            </w:r>
            <w:r w:rsidRPr="002823C6">
              <w:rPr>
                <w:rFonts w:ascii="Arial" w:hAnsi="Arial" w:cs="Arial"/>
                <w:spacing w:val="30"/>
                <w:sz w:val="22"/>
              </w:rPr>
              <w:t xml:space="preserve"> </w:t>
            </w:r>
            <w:r w:rsidRPr="002823C6">
              <w:rPr>
                <w:rFonts w:ascii="Arial" w:hAnsi="Arial" w:cs="Arial"/>
                <w:sz w:val="22"/>
              </w:rPr>
              <w:t xml:space="preserve">page on p. 17.1, added </w:t>
            </w:r>
            <w:r w:rsidRPr="002823C6">
              <w:rPr>
                <w:rFonts w:ascii="Arial" w:hAnsi="Arial" w:cs="Arial"/>
                <w:spacing w:val="-1"/>
                <w:sz w:val="22"/>
              </w:rPr>
              <w:t>link</w:t>
            </w:r>
            <w:r w:rsidRPr="002823C6">
              <w:rPr>
                <w:rFonts w:ascii="Arial" w:hAnsi="Arial" w:cs="Arial"/>
                <w:sz w:val="22"/>
              </w:rPr>
              <w:t xml:space="preserve"> to VistA </w:t>
            </w:r>
            <w:r w:rsidRPr="002823C6">
              <w:rPr>
                <w:rFonts w:ascii="Arial" w:hAnsi="Arial" w:cs="Arial"/>
                <w:spacing w:val="-1"/>
                <w:sz w:val="22"/>
              </w:rPr>
              <w:t>Software</w:t>
            </w:r>
            <w:r w:rsidRPr="002823C6">
              <w:rPr>
                <w:rFonts w:ascii="Arial" w:hAnsi="Arial" w:cs="Arial"/>
                <w:sz w:val="22"/>
              </w:rPr>
              <w:t xml:space="preserve"> </w:t>
            </w:r>
            <w:r w:rsidRPr="002823C6">
              <w:rPr>
                <w:rFonts w:ascii="Arial" w:hAnsi="Arial" w:cs="Arial"/>
                <w:spacing w:val="-1"/>
                <w:sz w:val="22"/>
              </w:rPr>
              <w:t>Documentation</w:t>
            </w:r>
            <w:r w:rsidRPr="002823C6">
              <w:rPr>
                <w:rFonts w:ascii="Arial" w:hAnsi="Arial" w:cs="Arial"/>
                <w:sz w:val="22"/>
              </w:rPr>
              <w:t xml:space="preserve"> Library as a</w:t>
            </w:r>
            <w:r w:rsidRPr="002823C6">
              <w:rPr>
                <w:rFonts w:ascii="Arial" w:hAnsi="Arial" w:cs="Arial"/>
                <w:spacing w:val="-2"/>
                <w:sz w:val="22"/>
              </w:rPr>
              <w:t xml:space="preserve"> </w:t>
            </w:r>
            <w:r w:rsidRPr="002823C6">
              <w:rPr>
                <w:rFonts w:ascii="Arial" w:hAnsi="Arial" w:cs="Arial"/>
                <w:sz w:val="22"/>
              </w:rPr>
              <w:t>source</w:t>
            </w:r>
            <w:r w:rsidRPr="002823C6">
              <w:rPr>
                <w:rFonts w:ascii="Arial" w:hAnsi="Arial" w:cs="Arial"/>
                <w:spacing w:val="37"/>
                <w:sz w:val="22"/>
              </w:rPr>
              <w:t xml:space="preserve"> </w:t>
            </w:r>
            <w:r w:rsidRPr="002823C6">
              <w:rPr>
                <w:rFonts w:ascii="Arial" w:hAnsi="Arial" w:cs="Arial"/>
                <w:sz w:val="22"/>
              </w:rPr>
              <w:t xml:space="preserve">for user </w:t>
            </w:r>
            <w:r w:rsidRPr="002823C6">
              <w:rPr>
                <w:rFonts w:ascii="Arial" w:hAnsi="Arial" w:cs="Arial"/>
                <w:spacing w:val="-1"/>
                <w:sz w:val="22"/>
              </w:rPr>
              <w:t>documentation,</w:t>
            </w:r>
            <w:r w:rsidRPr="002823C6">
              <w:rPr>
                <w:rFonts w:ascii="Arial" w:hAnsi="Arial" w:cs="Arial"/>
                <w:spacing w:val="-2"/>
                <w:sz w:val="22"/>
              </w:rPr>
              <w:t xml:space="preserve"> </w:t>
            </w:r>
            <w:r w:rsidRPr="002823C6">
              <w:rPr>
                <w:rFonts w:ascii="Arial" w:hAnsi="Arial" w:cs="Arial"/>
                <w:sz w:val="22"/>
              </w:rPr>
              <w:t xml:space="preserve">updated </w:t>
            </w:r>
            <w:r w:rsidRPr="002823C6">
              <w:rPr>
                <w:rFonts w:ascii="Arial" w:hAnsi="Arial" w:cs="Arial"/>
                <w:spacing w:val="-1"/>
                <w:sz w:val="22"/>
              </w:rPr>
              <w:t xml:space="preserve">section </w:t>
            </w:r>
            <w:r w:rsidRPr="002823C6">
              <w:rPr>
                <w:rFonts w:ascii="Arial" w:eastAsia="Times New Roman" w:hAnsi="Arial" w:cs="Arial"/>
                <w:sz w:val="22"/>
              </w:rPr>
              <w:t>2.1.22 to reflect 2012.2,</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added </w:t>
            </w:r>
            <w:r w:rsidRPr="002823C6">
              <w:rPr>
                <w:rFonts w:ascii="Arial" w:eastAsia="Times New Roman" w:hAnsi="Arial" w:cs="Arial"/>
                <w:spacing w:val="-1"/>
                <w:sz w:val="22"/>
              </w:rPr>
              <w:t>text</w:t>
            </w:r>
            <w:r w:rsidRPr="002823C6">
              <w:rPr>
                <w:rFonts w:ascii="Arial" w:eastAsia="Times New Roman" w:hAnsi="Arial" w:cs="Arial"/>
                <w:sz w:val="22"/>
              </w:rPr>
              <w:t xml:space="preserve"> to steps in</w:t>
            </w:r>
            <w:r w:rsidRPr="002823C6">
              <w:rPr>
                <w:rFonts w:ascii="Arial" w:eastAsia="Times New Roman" w:hAnsi="Arial" w:cs="Arial"/>
                <w:spacing w:val="23"/>
                <w:sz w:val="22"/>
              </w:rPr>
              <w:t xml:space="preserve"> </w:t>
            </w:r>
            <w:r w:rsidRPr="002823C6">
              <w:rPr>
                <w:rFonts w:ascii="Arial" w:eastAsia="Times New Roman" w:hAnsi="Arial" w:cs="Arial"/>
                <w:sz w:val="22"/>
              </w:rPr>
              <w:t xml:space="preserve">Section 7.8, </w:t>
            </w:r>
            <w:r w:rsidRPr="002823C6">
              <w:rPr>
                <w:rFonts w:ascii="Arial" w:eastAsia="Times New Roman" w:hAnsi="Arial" w:cs="Arial"/>
                <w:spacing w:val="-1"/>
                <w:sz w:val="22"/>
              </w:rPr>
              <w:t>Updated</w:t>
            </w:r>
            <w:r w:rsidRPr="002823C6">
              <w:rPr>
                <w:rFonts w:ascii="Arial" w:eastAsia="Times New Roman" w:hAnsi="Arial" w:cs="Arial"/>
                <w:sz w:val="22"/>
              </w:rPr>
              <w:t xml:space="preserve"> </w:t>
            </w:r>
            <w:r w:rsidRPr="002823C6">
              <w:rPr>
                <w:rFonts w:ascii="Arial" w:eastAsia="Times New Roman" w:hAnsi="Arial" w:cs="Arial"/>
                <w:spacing w:val="-1"/>
                <w:sz w:val="22"/>
              </w:rPr>
              <w:t>section</w:t>
            </w:r>
            <w:r w:rsidRPr="002823C6">
              <w:rPr>
                <w:rFonts w:ascii="Arial" w:eastAsia="Times New Roman" w:hAnsi="Arial" w:cs="Arial"/>
                <w:sz w:val="22"/>
              </w:rPr>
              <w:t xml:space="preserve"> 8.11.1,</w:t>
            </w:r>
            <w:r w:rsidRPr="002823C6">
              <w:rPr>
                <w:rFonts w:ascii="Arial" w:eastAsia="Times New Roman" w:hAnsi="Arial" w:cs="Arial"/>
                <w:spacing w:val="23"/>
                <w:sz w:val="22"/>
              </w:rPr>
              <w:t xml:space="preserve"> </w:t>
            </w:r>
            <w:r w:rsidRPr="002823C6">
              <w:rPr>
                <w:rFonts w:ascii="Arial" w:eastAsia="Times New Roman" w:hAnsi="Arial" w:cs="Arial"/>
                <w:spacing w:val="-1"/>
                <w:sz w:val="22"/>
              </w:rPr>
              <w:t>Adm/Atten</w:t>
            </w:r>
            <w:r w:rsidRPr="002823C6">
              <w:rPr>
                <w:rFonts w:ascii="Arial" w:eastAsia="Times New Roman" w:hAnsi="Arial" w:cs="Arial"/>
                <w:sz w:val="22"/>
              </w:rPr>
              <w:t xml:space="preserve"> MD to </w:t>
            </w:r>
            <w:r w:rsidRPr="002823C6">
              <w:rPr>
                <w:rFonts w:ascii="Arial" w:eastAsia="Times New Roman" w:hAnsi="Arial" w:cs="Arial"/>
                <w:spacing w:val="-1"/>
                <w:sz w:val="22"/>
              </w:rPr>
              <w:t>include</w:t>
            </w:r>
            <w:r w:rsidRPr="002823C6">
              <w:rPr>
                <w:rFonts w:ascii="Arial" w:eastAsia="Times New Roman" w:hAnsi="Arial" w:cs="Arial"/>
                <w:sz w:val="22"/>
              </w:rPr>
              <w:t xml:space="preserve"> </w:t>
            </w:r>
            <w:r w:rsidRPr="002823C6">
              <w:rPr>
                <w:rFonts w:ascii="Arial" w:eastAsia="Times New Roman" w:hAnsi="Arial" w:cs="Arial"/>
                <w:spacing w:val="-1"/>
                <w:sz w:val="22"/>
              </w:rPr>
              <w:t>parameter</w:t>
            </w:r>
            <w:r w:rsidRPr="002823C6">
              <w:rPr>
                <w:rFonts w:ascii="Arial" w:eastAsia="Times New Roman" w:hAnsi="Arial" w:cs="Arial"/>
                <w:sz w:val="22"/>
              </w:rPr>
              <w:t xml:space="preserve"> on</w:t>
            </w:r>
            <w:r w:rsidRPr="002823C6">
              <w:rPr>
                <w:rFonts w:ascii="Arial" w:eastAsia="Times New Roman" w:hAnsi="Arial" w:cs="Arial"/>
                <w:spacing w:val="39"/>
                <w:sz w:val="22"/>
              </w:rPr>
              <w:t xml:space="preserve"> </w:t>
            </w:r>
            <w:r w:rsidRPr="002823C6">
              <w:rPr>
                <w:rFonts w:ascii="Arial" w:eastAsia="Times New Roman" w:hAnsi="Arial" w:cs="Arial"/>
                <w:spacing w:val="-1"/>
                <w:sz w:val="22"/>
              </w:rPr>
              <w:t>name</w:t>
            </w:r>
            <w:r w:rsidRPr="002823C6">
              <w:rPr>
                <w:rFonts w:ascii="Arial" w:eastAsia="Times New Roman" w:hAnsi="Arial" w:cs="Arial"/>
                <w:sz w:val="22"/>
              </w:rPr>
              <w:t xml:space="preserve"> </w:t>
            </w:r>
            <w:r w:rsidRPr="002823C6">
              <w:rPr>
                <w:rFonts w:ascii="Arial" w:eastAsia="Times New Roman" w:hAnsi="Arial" w:cs="Arial"/>
                <w:spacing w:val="-1"/>
                <w:sz w:val="22"/>
              </w:rPr>
              <w:t>entry/format,</w:t>
            </w:r>
            <w:r w:rsidRPr="002823C6">
              <w:rPr>
                <w:rFonts w:ascii="Arial" w:eastAsia="Times New Roman" w:hAnsi="Arial" w:cs="Arial"/>
                <w:sz w:val="22"/>
              </w:rPr>
              <w:t xml:space="preserve"> text about </w:t>
            </w:r>
            <w:r w:rsidRPr="002823C6">
              <w:rPr>
                <w:rFonts w:ascii="Arial" w:eastAsia="Times New Roman" w:hAnsi="Arial" w:cs="Arial"/>
                <w:spacing w:val="-1"/>
                <w:sz w:val="22"/>
              </w:rPr>
              <w:t>duplicate</w:t>
            </w:r>
            <w:r w:rsidRPr="002823C6">
              <w:rPr>
                <w:rFonts w:ascii="Arial" w:eastAsia="Times New Roman" w:hAnsi="Arial" w:cs="Arial"/>
                <w:spacing w:val="41"/>
                <w:sz w:val="22"/>
              </w:rPr>
              <w:t xml:space="preserve"> </w:t>
            </w:r>
            <w:r w:rsidRPr="002823C6">
              <w:rPr>
                <w:rFonts w:ascii="Arial" w:eastAsia="Times New Roman" w:hAnsi="Arial" w:cs="Arial"/>
                <w:spacing w:val="-1"/>
                <w:sz w:val="22"/>
              </w:rPr>
              <w:t>names</w:t>
            </w:r>
            <w:r w:rsidRPr="002823C6">
              <w:rPr>
                <w:rFonts w:ascii="Arial" w:eastAsia="Times New Roman" w:hAnsi="Arial" w:cs="Arial"/>
                <w:sz w:val="22"/>
              </w:rPr>
              <w:t xml:space="preserve"> entry/no </w:t>
            </w:r>
            <w:r w:rsidRPr="002823C6">
              <w:rPr>
                <w:rFonts w:ascii="Arial" w:eastAsia="Times New Roman" w:hAnsi="Arial" w:cs="Arial"/>
                <w:spacing w:val="-1"/>
                <w:sz w:val="22"/>
              </w:rPr>
              <w:t xml:space="preserve">titles/characters </w:t>
            </w:r>
            <w:r w:rsidRPr="002823C6">
              <w:rPr>
                <w:rFonts w:ascii="Arial" w:eastAsia="Times New Roman" w:hAnsi="Arial" w:cs="Arial"/>
                <w:sz w:val="22"/>
              </w:rPr>
              <w:t>limit,</w:t>
            </w:r>
            <w:r w:rsidRPr="002823C6">
              <w:rPr>
                <w:rFonts w:ascii="Arial" w:eastAsia="Times New Roman" w:hAnsi="Arial" w:cs="Arial"/>
                <w:spacing w:val="37"/>
                <w:sz w:val="22"/>
              </w:rPr>
              <w:t xml:space="preserve"> </w:t>
            </w:r>
            <w:r w:rsidRPr="002823C6">
              <w:rPr>
                <w:rFonts w:ascii="Arial" w:eastAsia="Times New Roman" w:hAnsi="Arial" w:cs="Arial"/>
                <w:sz w:val="22"/>
              </w:rPr>
              <w:t xml:space="preserve">updated </w:t>
            </w:r>
            <w:r w:rsidRPr="002823C6">
              <w:rPr>
                <w:rFonts w:ascii="Arial" w:eastAsia="Times New Roman" w:hAnsi="Arial" w:cs="Arial"/>
                <w:spacing w:val="-1"/>
                <w:sz w:val="22"/>
              </w:rPr>
              <w:t xml:space="preserve">reason </w:t>
            </w:r>
            <w:r w:rsidRPr="002823C6">
              <w:rPr>
                <w:rFonts w:ascii="Arial" w:eastAsia="Times New Roman" w:hAnsi="Arial" w:cs="Arial"/>
                <w:sz w:val="22"/>
              </w:rPr>
              <w:t>codes in</w:t>
            </w:r>
            <w:r w:rsidRPr="002823C6">
              <w:rPr>
                <w:rFonts w:ascii="Arial" w:eastAsia="Times New Roman" w:hAnsi="Arial" w:cs="Arial"/>
                <w:spacing w:val="-2"/>
                <w:sz w:val="22"/>
              </w:rPr>
              <w:t xml:space="preserve"> </w:t>
            </w:r>
            <w:r w:rsidRPr="002823C6">
              <w:rPr>
                <w:rFonts w:ascii="Arial" w:eastAsia="Times New Roman" w:hAnsi="Arial" w:cs="Arial"/>
                <w:sz w:val="22"/>
              </w:rPr>
              <w:t>Appendix D and E.</w:t>
            </w:r>
            <w:r w:rsidRPr="002823C6">
              <w:rPr>
                <w:rFonts w:ascii="Arial" w:eastAsia="Times New Roman" w:hAnsi="Arial" w:cs="Arial"/>
                <w:spacing w:val="25"/>
                <w:sz w:val="22"/>
              </w:rPr>
              <w:t xml:space="preserve"> </w:t>
            </w:r>
            <w:r w:rsidRPr="002823C6">
              <w:rPr>
                <w:rFonts w:ascii="Arial" w:eastAsia="Times New Roman" w:hAnsi="Arial" w:cs="Arial"/>
                <w:sz w:val="22"/>
              </w:rPr>
              <w:t xml:space="preserve">Also </w:t>
            </w:r>
            <w:r w:rsidRPr="002823C6">
              <w:rPr>
                <w:rFonts w:ascii="Arial" w:eastAsia="Times New Roman" w:hAnsi="Arial" w:cs="Arial"/>
                <w:spacing w:val="-1"/>
                <w:sz w:val="22"/>
              </w:rPr>
              <w:t>updated</w:t>
            </w:r>
            <w:r w:rsidRPr="002823C6">
              <w:rPr>
                <w:rFonts w:ascii="Arial" w:eastAsia="Times New Roman" w:hAnsi="Arial" w:cs="Arial"/>
                <w:sz w:val="22"/>
              </w:rPr>
              <w:t xml:space="preserve"> Fig. 21 to add Modify </w:t>
            </w:r>
            <w:r w:rsidRPr="002823C6">
              <w:rPr>
                <w:rFonts w:ascii="Arial" w:eastAsia="Times New Roman" w:hAnsi="Arial" w:cs="Arial"/>
                <w:spacing w:val="-1"/>
                <w:sz w:val="22"/>
              </w:rPr>
              <w:t>button,</w:t>
            </w:r>
            <w:r w:rsidRPr="002823C6">
              <w:rPr>
                <w:rFonts w:ascii="Arial" w:eastAsia="Times New Roman" w:hAnsi="Arial" w:cs="Arial"/>
                <w:spacing w:val="24"/>
                <w:sz w:val="22"/>
              </w:rPr>
              <w:t xml:space="preserve"> </w:t>
            </w:r>
            <w:r w:rsidRPr="002823C6">
              <w:rPr>
                <w:rFonts w:ascii="Arial" w:eastAsia="Times New Roman" w:hAnsi="Arial" w:cs="Arial"/>
                <w:sz w:val="22"/>
              </w:rPr>
              <w:t>updated Fig.</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23 to no </w:t>
            </w:r>
            <w:r w:rsidRPr="002823C6">
              <w:rPr>
                <w:rFonts w:ascii="Arial" w:eastAsia="Times New Roman" w:hAnsi="Arial" w:cs="Arial"/>
                <w:spacing w:val="-1"/>
                <w:sz w:val="22"/>
              </w:rPr>
              <w:t>longer</w:t>
            </w:r>
            <w:r w:rsidRPr="002823C6">
              <w:rPr>
                <w:rFonts w:ascii="Arial" w:eastAsia="Times New Roman" w:hAnsi="Arial" w:cs="Arial"/>
                <w:sz w:val="22"/>
              </w:rPr>
              <w:t xml:space="preserve"> show </w:t>
            </w:r>
            <w:r w:rsidRPr="002823C6">
              <w:rPr>
                <w:rFonts w:ascii="Arial" w:eastAsia="Times New Roman" w:hAnsi="Arial" w:cs="Arial"/>
                <w:spacing w:val="-1"/>
                <w:sz w:val="22"/>
              </w:rPr>
              <w:t>cancel</w:t>
            </w:r>
            <w:r w:rsidRPr="002823C6">
              <w:rPr>
                <w:rFonts w:ascii="Arial" w:eastAsia="Times New Roman" w:hAnsi="Arial" w:cs="Arial"/>
                <w:spacing w:val="29"/>
                <w:sz w:val="22"/>
              </w:rPr>
              <w:t xml:space="preserve"> </w:t>
            </w:r>
            <w:r w:rsidRPr="002823C6">
              <w:rPr>
                <w:rFonts w:ascii="Arial" w:eastAsia="Times New Roman" w:hAnsi="Arial" w:cs="Arial"/>
                <w:sz w:val="22"/>
              </w:rPr>
              <w:t xml:space="preserve">button, </w:t>
            </w:r>
            <w:r w:rsidRPr="002823C6">
              <w:rPr>
                <w:rFonts w:ascii="Arial" w:eastAsia="Times New Roman" w:hAnsi="Arial" w:cs="Arial"/>
                <w:spacing w:val="-1"/>
                <w:sz w:val="22"/>
              </w:rPr>
              <w:t>updated</w:t>
            </w:r>
            <w:r w:rsidRPr="002823C6">
              <w:rPr>
                <w:rFonts w:ascii="Arial" w:eastAsia="Times New Roman" w:hAnsi="Arial" w:cs="Arial"/>
                <w:sz w:val="22"/>
              </w:rPr>
              <w:t xml:space="preserve"> Fig. 51,</w:t>
            </w:r>
            <w:r w:rsidRPr="002823C6">
              <w:rPr>
                <w:rFonts w:ascii="Arial" w:eastAsia="Times New Roman" w:hAnsi="Arial" w:cs="Arial"/>
                <w:spacing w:val="-2"/>
                <w:sz w:val="22"/>
              </w:rPr>
              <w:t xml:space="preserve"> </w:t>
            </w:r>
            <w:r w:rsidRPr="002823C6">
              <w:rPr>
                <w:rFonts w:ascii="Arial" w:eastAsia="Times New Roman" w:hAnsi="Arial" w:cs="Arial"/>
                <w:sz w:val="22"/>
              </w:rPr>
              <w:t>updated 53 to show</w:t>
            </w:r>
            <w:r w:rsidRPr="002823C6">
              <w:rPr>
                <w:rFonts w:ascii="Arial" w:eastAsia="Times New Roman" w:hAnsi="Arial" w:cs="Arial"/>
                <w:spacing w:val="26"/>
                <w:sz w:val="22"/>
              </w:rPr>
              <w:t xml:space="preserve"> </w:t>
            </w:r>
            <w:r w:rsidRPr="002823C6">
              <w:rPr>
                <w:rFonts w:ascii="Arial" w:eastAsia="Times New Roman" w:hAnsi="Arial" w:cs="Arial"/>
                <w:sz w:val="22"/>
              </w:rPr>
              <w:t xml:space="preserve">new </w:t>
            </w:r>
            <w:r w:rsidRPr="002823C6">
              <w:rPr>
                <w:rFonts w:ascii="Arial" w:eastAsia="Times New Roman" w:hAnsi="Arial" w:cs="Arial"/>
                <w:spacing w:val="-1"/>
                <w:sz w:val="22"/>
              </w:rPr>
              <w:t xml:space="preserve">criteria, </w:t>
            </w:r>
            <w:r w:rsidRPr="002823C6">
              <w:rPr>
                <w:rFonts w:ascii="Arial" w:eastAsia="Times New Roman" w:hAnsi="Arial" w:cs="Arial"/>
                <w:sz w:val="22"/>
              </w:rPr>
              <w:t xml:space="preserve">updated </w:t>
            </w:r>
            <w:r w:rsidRPr="002823C6">
              <w:rPr>
                <w:rFonts w:ascii="Arial" w:eastAsia="Times New Roman" w:hAnsi="Arial" w:cs="Arial"/>
                <w:spacing w:val="-1"/>
                <w:sz w:val="22"/>
              </w:rPr>
              <w:t>Figs.</w:t>
            </w:r>
            <w:r w:rsidRPr="002823C6">
              <w:rPr>
                <w:rFonts w:ascii="Arial" w:eastAsia="Times New Roman" w:hAnsi="Arial" w:cs="Arial"/>
                <w:sz w:val="22"/>
              </w:rPr>
              <w:t xml:space="preserve"> 58 &amp; 59 to reflect</w:t>
            </w:r>
            <w:r w:rsidRPr="002823C6">
              <w:rPr>
                <w:rFonts w:ascii="Arial" w:eastAsia="Times New Roman" w:hAnsi="Arial" w:cs="Arial"/>
                <w:spacing w:val="24"/>
                <w:sz w:val="22"/>
              </w:rPr>
              <w:t xml:space="preserve"> </w:t>
            </w:r>
            <w:r w:rsidRPr="002823C6">
              <w:rPr>
                <w:rFonts w:ascii="Arial" w:eastAsia="Times New Roman" w:hAnsi="Arial" w:cs="Arial"/>
                <w:spacing w:val="-1"/>
                <w:sz w:val="22"/>
              </w:rPr>
              <w:t>current</w:t>
            </w:r>
            <w:r w:rsidRPr="002823C6">
              <w:rPr>
                <w:rFonts w:ascii="Arial" w:eastAsia="Times New Roman" w:hAnsi="Arial" w:cs="Arial"/>
                <w:sz w:val="22"/>
              </w:rPr>
              <w:t xml:space="preserve"> 2012.2 criteria, </w:t>
            </w:r>
            <w:r w:rsidRPr="002823C6">
              <w:rPr>
                <w:rFonts w:ascii="Arial" w:eastAsia="Times New Roman" w:hAnsi="Arial" w:cs="Arial"/>
                <w:spacing w:val="-1"/>
                <w:sz w:val="22"/>
              </w:rPr>
              <w:t>updated</w:t>
            </w:r>
            <w:r w:rsidRPr="002823C6">
              <w:rPr>
                <w:rFonts w:ascii="Arial" w:eastAsia="Times New Roman" w:hAnsi="Arial" w:cs="Arial"/>
                <w:sz w:val="22"/>
              </w:rPr>
              <w:t xml:space="preserve"> Fig.</w:t>
            </w:r>
            <w:r w:rsidRPr="002823C6">
              <w:rPr>
                <w:rFonts w:ascii="Arial" w:eastAsia="Times New Roman" w:hAnsi="Arial" w:cs="Arial"/>
                <w:spacing w:val="-1"/>
                <w:sz w:val="22"/>
              </w:rPr>
              <w:t xml:space="preserve"> </w:t>
            </w:r>
            <w:r w:rsidRPr="002823C6">
              <w:rPr>
                <w:rFonts w:ascii="Arial" w:eastAsia="Times New Roman" w:hAnsi="Arial" w:cs="Arial"/>
                <w:sz w:val="22"/>
              </w:rPr>
              <w:t>68 to</w:t>
            </w:r>
            <w:r w:rsidRPr="002823C6">
              <w:rPr>
                <w:rFonts w:ascii="Arial" w:eastAsia="Times New Roman" w:hAnsi="Arial" w:cs="Arial"/>
                <w:spacing w:val="21"/>
                <w:sz w:val="22"/>
              </w:rPr>
              <w:t xml:space="preserve"> </w:t>
            </w:r>
            <w:r w:rsidRPr="002823C6">
              <w:rPr>
                <w:rFonts w:ascii="Arial" w:eastAsia="Times New Roman" w:hAnsi="Arial" w:cs="Arial"/>
                <w:sz w:val="22"/>
              </w:rPr>
              <w:t>show reason</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code </w:t>
            </w:r>
            <w:r w:rsidRPr="002823C6">
              <w:rPr>
                <w:rFonts w:ascii="Arial" w:eastAsia="Times New Roman" w:hAnsi="Arial" w:cs="Arial"/>
                <w:spacing w:val="-1"/>
                <w:sz w:val="22"/>
              </w:rPr>
              <w:t>example,</w:t>
            </w:r>
            <w:r w:rsidRPr="002823C6">
              <w:rPr>
                <w:rFonts w:ascii="Arial" w:eastAsia="Times New Roman" w:hAnsi="Arial" w:cs="Arial"/>
                <w:spacing w:val="1"/>
                <w:sz w:val="22"/>
              </w:rPr>
              <w:t xml:space="preserve"> </w:t>
            </w:r>
            <w:r w:rsidRPr="002823C6">
              <w:rPr>
                <w:rFonts w:ascii="Arial" w:eastAsia="Times New Roman" w:hAnsi="Arial" w:cs="Arial"/>
                <w:sz w:val="22"/>
              </w:rPr>
              <w:t>updated</w:t>
            </w:r>
            <w:r w:rsidRPr="002823C6">
              <w:rPr>
                <w:rFonts w:ascii="Arial" w:eastAsia="Times New Roman" w:hAnsi="Arial" w:cs="Arial"/>
                <w:spacing w:val="-2"/>
                <w:sz w:val="22"/>
              </w:rPr>
              <w:t xml:space="preserve"> </w:t>
            </w:r>
            <w:r w:rsidRPr="002823C6">
              <w:rPr>
                <w:rFonts w:ascii="Arial" w:eastAsia="Times New Roman" w:hAnsi="Arial" w:cs="Arial"/>
                <w:sz w:val="22"/>
              </w:rPr>
              <w:t>Fig.75 to</w:t>
            </w:r>
            <w:r w:rsidRPr="002823C6">
              <w:rPr>
                <w:rFonts w:ascii="Arial" w:eastAsia="Times New Roman" w:hAnsi="Arial" w:cs="Arial"/>
                <w:spacing w:val="26"/>
                <w:sz w:val="22"/>
              </w:rPr>
              <w:t xml:space="preserve"> </w:t>
            </w:r>
            <w:r w:rsidRPr="002823C6">
              <w:rPr>
                <w:rFonts w:ascii="Arial" w:eastAsia="Times New Roman" w:hAnsi="Arial" w:cs="Arial"/>
                <w:sz w:val="22"/>
              </w:rPr>
              <w:t xml:space="preserve">include </w:t>
            </w:r>
            <w:r w:rsidRPr="002823C6">
              <w:rPr>
                <w:rFonts w:ascii="Arial" w:eastAsia="Times New Roman" w:hAnsi="Arial" w:cs="Arial"/>
                <w:spacing w:val="-1"/>
                <w:sz w:val="22"/>
              </w:rPr>
              <w:t>physician’s</w:t>
            </w:r>
            <w:r w:rsidRPr="002823C6">
              <w:rPr>
                <w:rFonts w:ascii="Arial" w:eastAsia="Times New Roman" w:hAnsi="Arial" w:cs="Arial"/>
                <w:sz w:val="22"/>
              </w:rPr>
              <w:t xml:space="preserve"> </w:t>
            </w:r>
            <w:r w:rsidRPr="002823C6">
              <w:rPr>
                <w:rFonts w:ascii="Arial" w:eastAsia="Times New Roman" w:hAnsi="Arial" w:cs="Arial"/>
                <w:spacing w:val="-1"/>
                <w:sz w:val="22"/>
              </w:rPr>
              <w:t>name</w:t>
            </w:r>
            <w:r w:rsidRPr="002823C6">
              <w:rPr>
                <w:rFonts w:ascii="Arial" w:eastAsia="Times New Roman" w:hAnsi="Arial" w:cs="Arial"/>
                <w:sz w:val="22"/>
              </w:rPr>
              <w:t xml:space="preserve"> and</w:t>
            </w:r>
            <w:r w:rsidRPr="002823C6">
              <w:rPr>
                <w:rFonts w:ascii="Arial" w:eastAsia="Times New Roman" w:hAnsi="Arial" w:cs="Arial"/>
                <w:spacing w:val="2"/>
                <w:sz w:val="22"/>
              </w:rPr>
              <w:t xml:space="preserve"> </w:t>
            </w:r>
            <w:r w:rsidRPr="002823C6">
              <w:rPr>
                <w:rFonts w:ascii="Arial" w:eastAsia="Times New Roman" w:hAnsi="Arial" w:cs="Arial"/>
                <w:spacing w:val="-1"/>
                <w:sz w:val="22"/>
              </w:rPr>
              <w:t>format</w:t>
            </w:r>
            <w:r w:rsidRPr="002823C6">
              <w:rPr>
                <w:rFonts w:ascii="Arial" w:eastAsia="Times New Roman" w:hAnsi="Arial" w:cs="Arial"/>
                <w:spacing w:val="25"/>
                <w:sz w:val="22"/>
              </w:rPr>
              <w:t xml:space="preserve"> </w:t>
            </w:r>
            <w:r w:rsidRPr="002823C6">
              <w:rPr>
                <w:rFonts w:ascii="Arial" w:eastAsia="Times New Roman" w:hAnsi="Arial" w:cs="Arial"/>
                <w:sz w:val="22"/>
              </w:rPr>
              <w:t xml:space="preserve">guidelines, </w:t>
            </w:r>
            <w:r w:rsidRPr="002823C6">
              <w:rPr>
                <w:rFonts w:ascii="Arial" w:eastAsia="Times New Roman" w:hAnsi="Arial" w:cs="Arial"/>
                <w:spacing w:val="-1"/>
                <w:sz w:val="22"/>
              </w:rPr>
              <w:t>updated</w:t>
            </w:r>
            <w:r w:rsidRPr="002823C6">
              <w:rPr>
                <w:rFonts w:ascii="Arial" w:eastAsia="Times New Roman" w:hAnsi="Arial" w:cs="Arial"/>
                <w:sz w:val="22"/>
              </w:rPr>
              <w:t xml:space="preserve"> Fig.</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105 to no </w:t>
            </w:r>
            <w:r w:rsidRPr="002823C6">
              <w:rPr>
                <w:rFonts w:ascii="Arial" w:eastAsia="Times New Roman" w:hAnsi="Arial" w:cs="Arial"/>
                <w:spacing w:val="-1"/>
                <w:sz w:val="22"/>
              </w:rPr>
              <w:t>longer</w:t>
            </w:r>
            <w:r w:rsidRPr="002823C6">
              <w:rPr>
                <w:rFonts w:ascii="Arial" w:eastAsia="Times New Roman" w:hAnsi="Arial" w:cs="Arial"/>
                <w:spacing w:val="21"/>
                <w:sz w:val="22"/>
              </w:rPr>
              <w:t xml:space="preserve"> </w:t>
            </w:r>
            <w:r w:rsidRPr="002823C6">
              <w:rPr>
                <w:rFonts w:ascii="Arial" w:eastAsia="Times New Roman" w:hAnsi="Arial" w:cs="Arial"/>
                <w:sz w:val="22"/>
              </w:rPr>
              <w:t>show cancel</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button, </w:t>
            </w:r>
            <w:r w:rsidRPr="002823C6">
              <w:rPr>
                <w:rFonts w:ascii="Arial" w:eastAsia="Times New Roman" w:hAnsi="Arial" w:cs="Arial"/>
                <w:spacing w:val="-1"/>
                <w:sz w:val="22"/>
              </w:rPr>
              <w:t>updated</w:t>
            </w:r>
            <w:r w:rsidRPr="002823C6">
              <w:rPr>
                <w:rFonts w:ascii="Arial" w:eastAsia="Times New Roman" w:hAnsi="Arial" w:cs="Arial"/>
                <w:sz w:val="22"/>
              </w:rPr>
              <w:t xml:space="preserve"> Fig.</w:t>
            </w:r>
            <w:r w:rsidRPr="002823C6">
              <w:rPr>
                <w:rFonts w:ascii="Arial" w:eastAsia="Times New Roman" w:hAnsi="Arial" w:cs="Arial"/>
                <w:spacing w:val="1"/>
                <w:sz w:val="22"/>
              </w:rPr>
              <w:t xml:space="preserve"> </w:t>
            </w:r>
            <w:r w:rsidRPr="002823C6">
              <w:rPr>
                <w:rFonts w:ascii="Arial" w:eastAsia="Times New Roman" w:hAnsi="Arial" w:cs="Arial"/>
                <w:spacing w:val="-1"/>
                <w:sz w:val="22"/>
              </w:rPr>
              <w:t>176</w:t>
            </w:r>
            <w:r w:rsidRPr="002823C6">
              <w:rPr>
                <w:rFonts w:ascii="Arial" w:eastAsia="Times New Roman" w:hAnsi="Arial" w:cs="Arial"/>
                <w:sz w:val="22"/>
              </w:rPr>
              <w:t xml:space="preserve"> to keep</w:t>
            </w:r>
            <w:r w:rsidRPr="002823C6">
              <w:rPr>
                <w:rFonts w:ascii="Arial" w:eastAsia="Times New Roman" w:hAnsi="Arial" w:cs="Arial"/>
                <w:spacing w:val="26"/>
                <w:sz w:val="22"/>
              </w:rPr>
              <w:t xml:space="preserve"> </w:t>
            </w:r>
            <w:r w:rsidRPr="002823C6">
              <w:rPr>
                <w:rFonts w:ascii="Arial" w:eastAsia="Times New Roman" w:hAnsi="Arial" w:cs="Arial"/>
                <w:sz w:val="22"/>
              </w:rPr>
              <w:t xml:space="preserve">the </w:t>
            </w:r>
            <w:r w:rsidRPr="002823C6">
              <w:rPr>
                <w:rFonts w:ascii="Arial" w:eastAsia="Times New Roman" w:hAnsi="Arial" w:cs="Arial"/>
                <w:spacing w:val="-1"/>
                <w:sz w:val="22"/>
              </w:rPr>
              <w:t>caption</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with the </w:t>
            </w:r>
            <w:r w:rsidRPr="002823C6">
              <w:rPr>
                <w:rFonts w:ascii="Arial" w:eastAsia="Times New Roman" w:hAnsi="Arial" w:cs="Arial"/>
                <w:spacing w:val="-1"/>
                <w:sz w:val="22"/>
              </w:rPr>
              <w:t>figure</w:t>
            </w:r>
            <w:r w:rsidRPr="002823C6">
              <w:rPr>
                <w:rFonts w:ascii="Arial" w:hAnsi="Arial" w:cs="Arial"/>
                <w:spacing w:val="-1"/>
                <w:sz w:val="22"/>
              </w:rPr>
              <w:t>.</w:t>
            </w:r>
          </w:p>
        </w:tc>
        <w:tc>
          <w:tcPr>
            <w:tcW w:w="1212" w:type="pct"/>
          </w:tcPr>
          <w:p w14:paraId="5274C09D" w14:textId="1DC3F9EA"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7653296" w14:textId="77777777" w:rsidTr="00AD615D">
        <w:tc>
          <w:tcPr>
            <w:tcW w:w="808" w:type="pct"/>
          </w:tcPr>
          <w:p w14:paraId="0C3E2C7E" w14:textId="77777777" w:rsidR="0048409D" w:rsidRPr="002823C6" w:rsidRDefault="0048409D" w:rsidP="0048409D">
            <w:pPr>
              <w:pStyle w:val="TableText"/>
              <w:spacing w:line="240" w:lineRule="auto"/>
              <w:rPr>
                <w:sz w:val="22"/>
                <w:szCs w:val="22"/>
              </w:rPr>
            </w:pPr>
            <w:r w:rsidRPr="002823C6">
              <w:rPr>
                <w:sz w:val="22"/>
                <w:szCs w:val="22"/>
              </w:rPr>
              <w:t>03/06/2013</w:t>
            </w:r>
          </w:p>
        </w:tc>
        <w:tc>
          <w:tcPr>
            <w:tcW w:w="683" w:type="pct"/>
          </w:tcPr>
          <w:p w14:paraId="483D8ABB" w14:textId="77777777" w:rsidR="0048409D" w:rsidRPr="002823C6" w:rsidRDefault="0048409D" w:rsidP="0048409D">
            <w:pPr>
              <w:pStyle w:val="TableText"/>
              <w:spacing w:line="240" w:lineRule="auto"/>
              <w:rPr>
                <w:sz w:val="22"/>
                <w:szCs w:val="22"/>
              </w:rPr>
            </w:pPr>
          </w:p>
        </w:tc>
        <w:tc>
          <w:tcPr>
            <w:tcW w:w="2297" w:type="pct"/>
          </w:tcPr>
          <w:p w14:paraId="7C00012B" w14:textId="77777777" w:rsidR="0048409D" w:rsidRPr="002823C6" w:rsidRDefault="0048409D" w:rsidP="0048409D">
            <w:pPr>
              <w:pStyle w:val="TableParagraph"/>
              <w:spacing w:line="240" w:lineRule="auto"/>
              <w:ind w:right="232"/>
              <w:rPr>
                <w:rFonts w:ascii="Arial" w:eastAsia="Times New Roman" w:hAnsi="Arial" w:cs="Arial"/>
                <w:sz w:val="22"/>
              </w:rPr>
            </w:pPr>
            <w:r w:rsidRPr="002823C6">
              <w:rPr>
                <w:rFonts w:ascii="Arial" w:hAnsi="Arial" w:cs="Arial"/>
                <w:spacing w:val="-1"/>
                <w:sz w:val="22"/>
              </w:rPr>
              <w:t xml:space="preserve">Highlighted </w:t>
            </w:r>
            <w:r w:rsidRPr="002823C6">
              <w:rPr>
                <w:rFonts w:ascii="Arial" w:hAnsi="Arial" w:cs="Arial"/>
                <w:sz w:val="22"/>
              </w:rPr>
              <w:t xml:space="preserve">changes </w:t>
            </w:r>
            <w:r w:rsidRPr="002823C6">
              <w:rPr>
                <w:rFonts w:ascii="Arial" w:hAnsi="Arial" w:cs="Arial"/>
                <w:spacing w:val="-1"/>
                <w:sz w:val="22"/>
              </w:rPr>
              <w:t>reflect</w:t>
            </w:r>
            <w:r w:rsidRPr="002823C6">
              <w:rPr>
                <w:rFonts w:ascii="Arial" w:hAnsi="Arial" w:cs="Arial"/>
                <w:sz w:val="22"/>
              </w:rPr>
              <w:t xml:space="preserve"> </w:t>
            </w:r>
            <w:r w:rsidRPr="002823C6">
              <w:rPr>
                <w:rFonts w:ascii="Arial" w:hAnsi="Arial" w:cs="Arial"/>
                <w:spacing w:val="-1"/>
                <w:sz w:val="22"/>
              </w:rPr>
              <w:t>updated</w:t>
            </w:r>
            <w:r w:rsidRPr="002823C6">
              <w:rPr>
                <w:rFonts w:ascii="Arial" w:hAnsi="Arial" w:cs="Arial"/>
                <w:spacing w:val="45"/>
                <w:sz w:val="22"/>
              </w:rPr>
              <w:t xml:space="preserve"> </w:t>
            </w:r>
            <w:r w:rsidRPr="002823C6">
              <w:rPr>
                <w:rFonts w:ascii="Arial" w:hAnsi="Arial" w:cs="Arial"/>
                <w:sz w:val="22"/>
              </w:rPr>
              <w:t>functionality</w:t>
            </w:r>
            <w:r w:rsidRPr="002823C6">
              <w:rPr>
                <w:rFonts w:ascii="Arial" w:hAnsi="Arial" w:cs="Arial"/>
                <w:spacing w:val="-1"/>
                <w:sz w:val="22"/>
              </w:rPr>
              <w:t xml:space="preserve"> </w:t>
            </w:r>
            <w:r w:rsidRPr="002823C6">
              <w:rPr>
                <w:rFonts w:ascii="Arial" w:hAnsi="Arial" w:cs="Arial"/>
                <w:sz w:val="22"/>
              </w:rPr>
              <w:t xml:space="preserve">in </w:t>
            </w:r>
            <w:r w:rsidRPr="002823C6">
              <w:rPr>
                <w:rFonts w:ascii="Arial" w:hAnsi="Arial" w:cs="Arial"/>
                <w:spacing w:val="-1"/>
                <w:sz w:val="22"/>
              </w:rPr>
              <w:t>Increment</w:t>
            </w:r>
            <w:r w:rsidRPr="002823C6">
              <w:rPr>
                <w:rFonts w:ascii="Arial" w:hAnsi="Arial" w:cs="Arial"/>
                <w:sz w:val="22"/>
              </w:rPr>
              <w:t xml:space="preserve"> 6:</w:t>
            </w:r>
            <w:r w:rsidRPr="002823C6">
              <w:rPr>
                <w:rFonts w:ascii="Arial" w:hAnsi="Arial" w:cs="Arial"/>
                <w:spacing w:val="2"/>
                <w:sz w:val="22"/>
              </w:rPr>
              <w:t xml:space="preserve"> </w:t>
            </w:r>
            <w:r w:rsidRPr="002823C6">
              <w:rPr>
                <w:rFonts w:ascii="Arial" w:hAnsi="Arial" w:cs="Arial"/>
                <w:spacing w:val="-1"/>
                <w:sz w:val="22"/>
              </w:rPr>
              <w:t>Section</w:t>
            </w:r>
            <w:r w:rsidRPr="002823C6">
              <w:rPr>
                <w:rFonts w:ascii="Arial" w:hAnsi="Arial" w:cs="Arial"/>
                <w:spacing w:val="-2"/>
                <w:sz w:val="22"/>
              </w:rPr>
              <w:t xml:space="preserve"> </w:t>
            </w:r>
            <w:r w:rsidRPr="002823C6">
              <w:rPr>
                <w:rFonts w:ascii="Arial" w:hAnsi="Arial" w:cs="Arial"/>
                <w:sz w:val="22"/>
              </w:rPr>
              <w:t>1.4,</w:t>
            </w:r>
            <w:r w:rsidRPr="002823C6">
              <w:rPr>
                <w:rFonts w:ascii="Arial" w:hAnsi="Arial" w:cs="Arial"/>
                <w:spacing w:val="27"/>
                <w:sz w:val="22"/>
              </w:rPr>
              <w:t xml:space="preserve"> </w:t>
            </w:r>
            <w:r w:rsidRPr="002823C6">
              <w:rPr>
                <w:rFonts w:ascii="Arial" w:hAnsi="Arial" w:cs="Arial"/>
                <w:spacing w:val="-1"/>
                <w:sz w:val="22"/>
              </w:rPr>
              <w:t>added/corrected</w:t>
            </w:r>
            <w:r w:rsidRPr="002823C6">
              <w:rPr>
                <w:rFonts w:ascii="Arial" w:hAnsi="Arial" w:cs="Arial"/>
                <w:sz w:val="22"/>
              </w:rPr>
              <w:t xml:space="preserve"> </w:t>
            </w:r>
            <w:r w:rsidRPr="002823C6">
              <w:rPr>
                <w:rFonts w:ascii="Arial" w:hAnsi="Arial" w:cs="Arial"/>
                <w:spacing w:val="-1"/>
                <w:sz w:val="22"/>
              </w:rPr>
              <w:t>three</w:t>
            </w:r>
            <w:r w:rsidRPr="002823C6">
              <w:rPr>
                <w:rFonts w:ascii="Arial" w:hAnsi="Arial" w:cs="Arial"/>
                <w:sz w:val="22"/>
              </w:rPr>
              <w:t xml:space="preserve"> </w:t>
            </w:r>
            <w:r w:rsidRPr="002823C6">
              <w:rPr>
                <w:rFonts w:ascii="Arial" w:hAnsi="Arial" w:cs="Arial"/>
                <w:spacing w:val="-1"/>
                <w:sz w:val="22"/>
              </w:rPr>
              <w:t>features;</w:t>
            </w:r>
            <w:r w:rsidRPr="002823C6">
              <w:rPr>
                <w:rFonts w:ascii="Arial" w:hAnsi="Arial" w:cs="Arial"/>
                <w:sz w:val="22"/>
              </w:rPr>
              <w:t xml:space="preserve"> section 5.2, </w:t>
            </w:r>
            <w:r w:rsidRPr="002823C6">
              <w:rPr>
                <w:rFonts w:ascii="Arial" w:hAnsi="Arial" w:cs="Arial"/>
                <w:spacing w:val="-1"/>
                <w:sz w:val="22"/>
              </w:rPr>
              <w:t>added/corrected</w:t>
            </w:r>
            <w:r w:rsidRPr="002823C6">
              <w:rPr>
                <w:rFonts w:ascii="Arial" w:hAnsi="Arial" w:cs="Arial"/>
                <w:sz w:val="22"/>
              </w:rPr>
              <w:t xml:space="preserve"> general</w:t>
            </w:r>
            <w:r w:rsidRPr="002823C6">
              <w:rPr>
                <w:rFonts w:ascii="Arial" w:hAnsi="Arial" w:cs="Arial"/>
                <w:spacing w:val="-1"/>
                <w:sz w:val="22"/>
              </w:rPr>
              <w:t xml:space="preserve"> </w:t>
            </w:r>
            <w:r w:rsidRPr="002823C6">
              <w:rPr>
                <w:rFonts w:ascii="Arial" w:hAnsi="Arial" w:cs="Arial"/>
                <w:sz w:val="22"/>
              </w:rPr>
              <w:t xml:space="preserve">list of </w:t>
            </w:r>
            <w:r w:rsidRPr="002823C6">
              <w:rPr>
                <w:rFonts w:ascii="Arial" w:hAnsi="Arial" w:cs="Arial"/>
                <w:spacing w:val="-1"/>
                <w:sz w:val="22"/>
              </w:rPr>
              <w:t>Patient</w:t>
            </w:r>
            <w:r w:rsidRPr="002823C6">
              <w:rPr>
                <w:rFonts w:ascii="Arial" w:hAnsi="Arial" w:cs="Arial"/>
                <w:spacing w:val="37"/>
                <w:sz w:val="22"/>
              </w:rPr>
              <w:t xml:space="preserve"> </w:t>
            </w:r>
            <w:r w:rsidRPr="002823C6">
              <w:rPr>
                <w:rFonts w:ascii="Arial" w:hAnsi="Arial" w:cs="Arial"/>
                <w:spacing w:val="-1"/>
                <w:sz w:val="22"/>
              </w:rPr>
              <w:t>Selection/Worklist</w:t>
            </w:r>
            <w:r w:rsidRPr="002823C6">
              <w:rPr>
                <w:rFonts w:ascii="Arial" w:hAnsi="Arial" w:cs="Arial"/>
                <w:sz w:val="22"/>
              </w:rPr>
              <w:t xml:space="preserve"> </w:t>
            </w:r>
            <w:r w:rsidRPr="002823C6">
              <w:rPr>
                <w:rFonts w:ascii="Arial" w:hAnsi="Arial" w:cs="Arial"/>
                <w:spacing w:val="-1"/>
                <w:sz w:val="22"/>
              </w:rPr>
              <w:t>features;</w:t>
            </w:r>
            <w:r w:rsidRPr="002823C6">
              <w:rPr>
                <w:rFonts w:ascii="Arial" w:hAnsi="Arial" w:cs="Arial"/>
                <w:sz w:val="22"/>
              </w:rPr>
              <w:t xml:space="preserve"> section</w:t>
            </w:r>
            <w:r w:rsidRPr="002823C6">
              <w:rPr>
                <w:rFonts w:ascii="Arial" w:hAnsi="Arial" w:cs="Arial"/>
                <w:spacing w:val="-2"/>
                <w:sz w:val="22"/>
              </w:rPr>
              <w:t xml:space="preserve"> </w:t>
            </w:r>
            <w:r w:rsidRPr="002823C6">
              <w:rPr>
                <w:rFonts w:ascii="Arial" w:hAnsi="Arial" w:cs="Arial"/>
                <w:sz w:val="22"/>
              </w:rPr>
              <w:t>5.5,</w:t>
            </w:r>
            <w:r w:rsidRPr="002823C6">
              <w:rPr>
                <w:rFonts w:ascii="Arial" w:hAnsi="Arial" w:cs="Arial"/>
                <w:spacing w:val="49"/>
                <w:sz w:val="22"/>
              </w:rPr>
              <w:t xml:space="preserve"> </w:t>
            </w:r>
            <w:r w:rsidRPr="002823C6">
              <w:rPr>
                <w:rFonts w:ascii="Arial" w:hAnsi="Arial" w:cs="Arial"/>
                <w:spacing w:val="-1"/>
                <w:sz w:val="22"/>
              </w:rPr>
              <w:t>added/corrected</w:t>
            </w:r>
            <w:r w:rsidRPr="002823C6">
              <w:rPr>
                <w:rFonts w:ascii="Arial" w:hAnsi="Arial" w:cs="Arial"/>
                <w:sz w:val="22"/>
              </w:rPr>
              <w:t xml:space="preserve"> content related to</w:t>
            </w:r>
            <w:r w:rsidRPr="002823C6">
              <w:rPr>
                <w:rFonts w:ascii="Arial" w:hAnsi="Arial" w:cs="Arial"/>
                <w:spacing w:val="-2"/>
                <w:sz w:val="22"/>
              </w:rPr>
              <w:t xml:space="preserve"> </w:t>
            </w:r>
            <w:r w:rsidRPr="002823C6">
              <w:rPr>
                <w:rFonts w:ascii="Arial" w:hAnsi="Arial" w:cs="Arial"/>
                <w:spacing w:val="-1"/>
                <w:sz w:val="22"/>
              </w:rPr>
              <w:t>automatic</w:t>
            </w:r>
            <w:r w:rsidRPr="002823C6">
              <w:rPr>
                <w:rFonts w:ascii="Arial" w:hAnsi="Arial" w:cs="Arial"/>
                <w:spacing w:val="39"/>
                <w:sz w:val="22"/>
              </w:rPr>
              <w:t xml:space="preserve"> </w:t>
            </w:r>
            <w:r w:rsidRPr="002823C6">
              <w:rPr>
                <w:rFonts w:ascii="Arial" w:hAnsi="Arial" w:cs="Arial"/>
                <w:sz w:val="22"/>
              </w:rPr>
              <w:t xml:space="preserve">stay </w:t>
            </w:r>
            <w:r w:rsidRPr="002823C6">
              <w:rPr>
                <w:rFonts w:ascii="Arial" w:hAnsi="Arial" w:cs="Arial"/>
                <w:spacing w:val="-1"/>
                <w:sz w:val="22"/>
              </w:rPr>
              <w:t>dismissal</w:t>
            </w:r>
            <w:r w:rsidRPr="002823C6">
              <w:rPr>
                <w:rFonts w:ascii="Arial" w:hAnsi="Arial" w:cs="Arial"/>
                <w:sz w:val="22"/>
              </w:rPr>
              <w:t xml:space="preserve"> and </w:t>
            </w:r>
            <w:r w:rsidRPr="002823C6">
              <w:rPr>
                <w:rFonts w:ascii="Arial" w:hAnsi="Arial" w:cs="Arial"/>
                <w:spacing w:val="-1"/>
                <w:sz w:val="22"/>
              </w:rPr>
              <w:t>Dismissal</w:t>
            </w:r>
            <w:r w:rsidRPr="002823C6">
              <w:rPr>
                <w:rFonts w:ascii="Arial" w:hAnsi="Arial" w:cs="Arial"/>
                <w:sz w:val="22"/>
              </w:rPr>
              <w:t xml:space="preserve"> </w:t>
            </w:r>
            <w:r w:rsidRPr="002823C6">
              <w:rPr>
                <w:rFonts w:ascii="Arial" w:hAnsi="Arial" w:cs="Arial"/>
                <w:spacing w:val="-1"/>
                <w:sz w:val="22"/>
              </w:rPr>
              <w:t>Admission</w:t>
            </w:r>
            <w:r w:rsidRPr="002823C6">
              <w:rPr>
                <w:rFonts w:ascii="Arial" w:hAnsi="Arial" w:cs="Arial"/>
                <w:spacing w:val="41"/>
                <w:sz w:val="22"/>
              </w:rPr>
              <w:t xml:space="preserve"> </w:t>
            </w:r>
            <w:r w:rsidRPr="002823C6">
              <w:rPr>
                <w:rFonts w:ascii="Arial" w:hAnsi="Arial" w:cs="Arial"/>
                <w:sz w:val="22"/>
              </w:rPr>
              <w:t xml:space="preserve">screen, </w:t>
            </w:r>
            <w:r w:rsidRPr="002823C6">
              <w:rPr>
                <w:rFonts w:ascii="Arial" w:hAnsi="Arial" w:cs="Arial"/>
                <w:spacing w:val="-1"/>
                <w:sz w:val="22"/>
              </w:rPr>
              <w:t>corrected</w:t>
            </w:r>
            <w:r w:rsidRPr="002823C6">
              <w:rPr>
                <w:rFonts w:ascii="Arial" w:hAnsi="Arial" w:cs="Arial"/>
                <w:sz w:val="22"/>
              </w:rPr>
              <w:t xml:space="preserve"> </w:t>
            </w:r>
            <w:r w:rsidRPr="002823C6">
              <w:rPr>
                <w:rFonts w:ascii="Arial" w:hAnsi="Arial" w:cs="Arial"/>
                <w:spacing w:val="-1"/>
                <w:sz w:val="22"/>
              </w:rPr>
              <w:t>overriding</w:t>
            </w:r>
            <w:r w:rsidRPr="002823C6">
              <w:rPr>
                <w:rFonts w:ascii="Arial" w:hAnsi="Arial" w:cs="Arial"/>
                <w:sz w:val="22"/>
              </w:rPr>
              <w:t xml:space="preserve"> of automatic</w:t>
            </w:r>
            <w:r w:rsidRPr="002823C6">
              <w:rPr>
                <w:rFonts w:ascii="Arial" w:hAnsi="Arial" w:cs="Arial"/>
                <w:spacing w:val="29"/>
                <w:sz w:val="22"/>
              </w:rPr>
              <w:t xml:space="preserve"> </w:t>
            </w:r>
            <w:r w:rsidRPr="002823C6">
              <w:rPr>
                <w:rFonts w:ascii="Arial" w:hAnsi="Arial" w:cs="Arial"/>
                <w:spacing w:val="-1"/>
                <w:sz w:val="22"/>
              </w:rPr>
              <w:t>dismissal</w:t>
            </w:r>
            <w:r w:rsidRPr="002823C6">
              <w:rPr>
                <w:rFonts w:ascii="Arial" w:hAnsi="Arial" w:cs="Arial"/>
                <w:sz w:val="22"/>
              </w:rPr>
              <w:t xml:space="preserve"> </w:t>
            </w:r>
            <w:r w:rsidRPr="002823C6">
              <w:rPr>
                <w:rFonts w:ascii="Arial" w:hAnsi="Arial" w:cs="Arial"/>
                <w:spacing w:val="-1"/>
                <w:sz w:val="22"/>
              </w:rPr>
              <w:t>job</w:t>
            </w:r>
            <w:r w:rsidRPr="002823C6">
              <w:rPr>
                <w:rFonts w:ascii="Arial" w:hAnsi="Arial" w:cs="Arial"/>
                <w:sz w:val="22"/>
              </w:rPr>
              <w:t xml:space="preserve"> by </w:t>
            </w:r>
            <w:r w:rsidRPr="002823C6">
              <w:rPr>
                <w:rFonts w:ascii="Arial" w:hAnsi="Arial" w:cs="Arial"/>
                <w:spacing w:val="-1"/>
                <w:sz w:val="22"/>
              </w:rPr>
              <w:t>Dismissal Administration;</w:t>
            </w:r>
            <w:r w:rsidRPr="002823C6">
              <w:rPr>
                <w:rFonts w:ascii="Arial" w:hAnsi="Arial" w:cs="Arial"/>
                <w:sz w:val="22"/>
              </w:rPr>
              <w:t xml:space="preserve"> section </w:t>
            </w:r>
            <w:r w:rsidRPr="002823C6">
              <w:rPr>
                <w:rFonts w:ascii="Arial" w:hAnsi="Arial" w:cs="Arial"/>
                <w:spacing w:val="-1"/>
                <w:sz w:val="22"/>
              </w:rPr>
              <w:t>12</w:t>
            </w:r>
            <w:r w:rsidRPr="002823C6">
              <w:rPr>
                <w:rFonts w:ascii="Arial" w:hAnsi="Arial" w:cs="Arial"/>
                <w:sz w:val="22"/>
              </w:rPr>
              <w:t xml:space="preserve"> </w:t>
            </w:r>
            <w:r w:rsidRPr="002823C6">
              <w:rPr>
                <w:rFonts w:ascii="Arial" w:hAnsi="Arial" w:cs="Arial"/>
                <w:spacing w:val="-1"/>
                <w:sz w:val="22"/>
              </w:rPr>
              <w:t>(throughout</w:t>
            </w:r>
            <w:r w:rsidRPr="002823C6">
              <w:rPr>
                <w:rFonts w:ascii="Arial" w:hAnsi="Arial" w:cs="Arial"/>
                <w:spacing w:val="45"/>
                <w:sz w:val="22"/>
              </w:rPr>
              <w:t xml:space="preserve"> </w:t>
            </w:r>
            <w:r w:rsidRPr="002823C6">
              <w:rPr>
                <w:rFonts w:ascii="Arial" w:hAnsi="Arial" w:cs="Arial"/>
                <w:sz w:val="22"/>
              </w:rPr>
              <w:t xml:space="preserve">Reports), </w:t>
            </w:r>
            <w:r w:rsidRPr="002823C6">
              <w:rPr>
                <w:rFonts w:ascii="Arial" w:hAnsi="Arial" w:cs="Arial"/>
                <w:spacing w:val="-1"/>
                <w:sz w:val="22"/>
              </w:rPr>
              <w:t>inserted</w:t>
            </w:r>
            <w:r w:rsidRPr="002823C6">
              <w:rPr>
                <w:rFonts w:ascii="Arial" w:hAnsi="Arial" w:cs="Arial"/>
                <w:sz w:val="22"/>
              </w:rPr>
              <w:t xml:space="preserve"> </w:t>
            </w:r>
            <w:r w:rsidRPr="002823C6">
              <w:rPr>
                <w:rFonts w:ascii="Arial" w:hAnsi="Arial" w:cs="Arial"/>
                <w:spacing w:val="-1"/>
                <w:sz w:val="22"/>
              </w:rPr>
              <w:t xml:space="preserve">details </w:t>
            </w:r>
            <w:r w:rsidRPr="002823C6">
              <w:rPr>
                <w:rFonts w:ascii="Arial" w:hAnsi="Arial" w:cs="Arial"/>
                <w:sz w:val="22"/>
              </w:rPr>
              <w:t xml:space="preserve">re: sorting </w:t>
            </w:r>
            <w:r w:rsidRPr="002823C6">
              <w:rPr>
                <w:rFonts w:ascii="Arial" w:hAnsi="Arial" w:cs="Arial"/>
                <w:spacing w:val="-1"/>
                <w:sz w:val="22"/>
              </w:rPr>
              <w:t>order</w:t>
            </w:r>
            <w:r w:rsidRPr="002823C6">
              <w:rPr>
                <w:rFonts w:ascii="Arial" w:hAnsi="Arial" w:cs="Arial"/>
                <w:spacing w:val="33"/>
                <w:sz w:val="22"/>
              </w:rPr>
              <w:t xml:space="preserve"> </w:t>
            </w:r>
            <w:r w:rsidRPr="002823C6">
              <w:rPr>
                <w:rFonts w:ascii="Arial" w:hAnsi="Arial" w:cs="Arial"/>
                <w:sz w:val="22"/>
              </w:rPr>
              <w:t xml:space="preserve">with </w:t>
            </w:r>
            <w:r w:rsidRPr="002823C6">
              <w:rPr>
                <w:rFonts w:ascii="Arial" w:hAnsi="Arial" w:cs="Arial"/>
                <w:spacing w:val="-1"/>
                <w:sz w:val="22"/>
              </w:rPr>
              <w:t>observation reviews.</w:t>
            </w:r>
          </w:p>
          <w:p w14:paraId="2739DBA3" w14:textId="77777777" w:rsidR="0048409D" w:rsidRPr="002823C6" w:rsidRDefault="0048409D" w:rsidP="0048409D">
            <w:pPr>
              <w:pStyle w:val="TableText"/>
              <w:spacing w:line="240" w:lineRule="auto"/>
              <w:rPr>
                <w:sz w:val="22"/>
                <w:szCs w:val="22"/>
              </w:rPr>
            </w:pPr>
            <w:r w:rsidRPr="002823C6">
              <w:rPr>
                <w:sz w:val="22"/>
                <w:szCs w:val="22"/>
              </w:rPr>
              <w:t xml:space="preserve">To support </w:t>
            </w:r>
            <w:r w:rsidRPr="002823C6">
              <w:rPr>
                <w:spacing w:val="-1"/>
                <w:sz w:val="22"/>
                <w:szCs w:val="22"/>
              </w:rPr>
              <w:t>changes</w:t>
            </w:r>
            <w:r w:rsidRPr="002823C6">
              <w:rPr>
                <w:sz w:val="22"/>
                <w:szCs w:val="22"/>
              </w:rPr>
              <w:t xml:space="preserve"> in screens related</w:t>
            </w:r>
            <w:r w:rsidRPr="002823C6">
              <w:rPr>
                <w:spacing w:val="-1"/>
                <w:sz w:val="22"/>
                <w:szCs w:val="22"/>
              </w:rPr>
              <w:t xml:space="preserve"> </w:t>
            </w:r>
            <w:r w:rsidRPr="002823C6">
              <w:rPr>
                <w:sz w:val="22"/>
                <w:szCs w:val="22"/>
              </w:rPr>
              <w:t>to Section 508</w:t>
            </w:r>
            <w:r w:rsidRPr="002823C6">
              <w:rPr>
                <w:spacing w:val="-2"/>
                <w:sz w:val="22"/>
                <w:szCs w:val="22"/>
              </w:rPr>
              <w:t xml:space="preserve"> </w:t>
            </w:r>
            <w:r w:rsidRPr="002823C6">
              <w:rPr>
                <w:spacing w:val="-1"/>
                <w:sz w:val="22"/>
                <w:szCs w:val="22"/>
              </w:rPr>
              <w:t>compliance,</w:t>
            </w:r>
            <w:r w:rsidRPr="002823C6">
              <w:rPr>
                <w:sz w:val="22"/>
                <w:szCs w:val="22"/>
              </w:rPr>
              <w:t xml:space="preserve"> a note and a</w:t>
            </w:r>
            <w:r w:rsidRPr="002823C6">
              <w:rPr>
                <w:spacing w:val="-1"/>
                <w:sz w:val="22"/>
                <w:szCs w:val="22"/>
              </w:rPr>
              <w:t xml:space="preserve"> </w:t>
            </w:r>
            <w:r w:rsidRPr="002823C6">
              <w:rPr>
                <w:sz w:val="22"/>
                <w:szCs w:val="22"/>
              </w:rPr>
              <w:t>new</w:t>
            </w:r>
            <w:r w:rsidRPr="002823C6">
              <w:rPr>
                <w:spacing w:val="29"/>
                <w:sz w:val="22"/>
                <w:szCs w:val="22"/>
              </w:rPr>
              <w:t xml:space="preserve"> </w:t>
            </w:r>
            <w:r w:rsidRPr="002823C6">
              <w:rPr>
                <w:sz w:val="22"/>
                <w:szCs w:val="22"/>
              </w:rPr>
              <w:t xml:space="preserve">Fig. 62 were added to </w:t>
            </w:r>
            <w:r w:rsidRPr="002823C6">
              <w:rPr>
                <w:spacing w:val="-1"/>
                <w:sz w:val="22"/>
                <w:szCs w:val="22"/>
              </w:rPr>
              <w:t>section</w:t>
            </w:r>
            <w:r w:rsidRPr="002823C6">
              <w:rPr>
                <w:sz w:val="22"/>
                <w:szCs w:val="22"/>
              </w:rPr>
              <w:t xml:space="preserve"> 8.</w:t>
            </w:r>
          </w:p>
        </w:tc>
        <w:tc>
          <w:tcPr>
            <w:tcW w:w="1212" w:type="pct"/>
          </w:tcPr>
          <w:p w14:paraId="71ABD05B" w14:textId="6AC8D33D"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B336CB8" w14:textId="77777777" w:rsidTr="00AD615D">
        <w:tc>
          <w:tcPr>
            <w:tcW w:w="808" w:type="pct"/>
          </w:tcPr>
          <w:p w14:paraId="30528454" w14:textId="77777777" w:rsidR="0048409D" w:rsidRPr="002823C6" w:rsidRDefault="0048409D" w:rsidP="0048409D">
            <w:pPr>
              <w:pStyle w:val="TableText"/>
              <w:spacing w:line="240" w:lineRule="auto"/>
              <w:rPr>
                <w:sz w:val="22"/>
                <w:szCs w:val="22"/>
              </w:rPr>
            </w:pPr>
            <w:r w:rsidRPr="002823C6">
              <w:rPr>
                <w:sz w:val="22"/>
                <w:szCs w:val="22"/>
              </w:rPr>
              <w:t>10/22/2012</w:t>
            </w:r>
          </w:p>
        </w:tc>
        <w:tc>
          <w:tcPr>
            <w:tcW w:w="683" w:type="pct"/>
          </w:tcPr>
          <w:p w14:paraId="68AB4A34" w14:textId="77777777" w:rsidR="0048409D" w:rsidRPr="002823C6" w:rsidRDefault="0048409D" w:rsidP="0048409D">
            <w:pPr>
              <w:pStyle w:val="TableText"/>
              <w:spacing w:line="240" w:lineRule="auto"/>
              <w:rPr>
                <w:sz w:val="22"/>
                <w:szCs w:val="22"/>
              </w:rPr>
            </w:pPr>
            <w:r w:rsidRPr="002823C6">
              <w:rPr>
                <w:sz w:val="22"/>
                <w:szCs w:val="22"/>
              </w:rPr>
              <w:t>1.5</w:t>
            </w:r>
          </w:p>
        </w:tc>
        <w:tc>
          <w:tcPr>
            <w:tcW w:w="2297" w:type="pct"/>
          </w:tcPr>
          <w:p w14:paraId="0E4A95DE" w14:textId="77777777" w:rsidR="0048409D" w:rsidRPr="002823C6" w:rsidRDefault="0048409D" w:rsidP="0048409D">
            <w:pPr>
              <w:pStyle w:val="TableParagraph"/>
              <w:spacing w:line="240" w:lineRule="auto"/>
              <w:ind w:right="116"/>
              <w:rPr>
                <w:rFonts w:ascii="Arial" w:eastAsia="Times New Roman" w:hAnsi="Arial" w:cs="Arial"/>
                <w:sz w:val="22"/>
              </w:rPr>
            </w:pPr>
            <w:r w:rsidRPr="002823C6">
              <w:rPr>
                <w:rFonts w:ascii="Arial" w:hAnsi="Arial" w:cs="Arial"/>
                <w:spacing w:val="-1"/>
                <w:sz w:val="22"/>
              </w:rPr>
              <w:t xml:space="preserve">Highlighted </w:t>
            </w:r>
            <w:r w:rsidRPr="002823C6">
              <w:rPr>
                <w:rFonts w:ascii="Arial" w:hAnsi="Arial" w:cs="Arial"/>
                <w:sz w:val="22"/>
              </w:rPr>
              <w:t xml:space="preserve">changes to </w:t>
            </w:r>
            <w:r w:rsidRPr="002823C6">
              <w:rPr>
                <w:rFonts w:ascii="Arial" w:hAnsi="Arial" w:cs="Arial"/>
                <w:spacing w:val="-1"/>
                <w:sz w:val="22"/>
              </w:rPr>
              <w:t>document</w:t>
            </w:r>
            <w:r w:rsidRPr="002823C6">
              <w:rPr>
                <w:rFonts w:ascii="Arial" w:hAnsi="Arial" w:cs="Arial"/>
                <w:sz w:val="22"/>
              </w:rPr>
              <w:t xml:space="preserve"> in response</w:t>
            </w:r>
            <w:r w:rsidRPr="002823C6">
              <w:rPr>
                <w:rFonts w:ascii="Arial" w:hAnsi="Arial" w:cs="Arial"/>
                <w:spacing w:val="31"/>
                <w:sz w:val="22"/>
              </w:rPr>
              <w:t xml:space="preserve"> </w:t>
            </w:r>
            <w:r w:rsidRPr="002823C6">
              <w:rPr>
                <w:rFonts w:ascii="Arial" w:hAnsi="Arial" w:cs="Arial"/>
                <w:sz w:val="22"/>
              </w:rPr>
              <w:t xml:space="preserve">to </w:t>
            </w:r>
            <w:r w:rsidRPr="002823C6">
              <w:rPr>
                <w:rFonts w:ascii="Arial" w:hAnsi="Arial" w:cs="Arial"/>
                <w:spacing w:val="-1"/>
                <w:sz w:val="22"/>
              </w:rPr>
              <w:t>addition</w:t>
            </w:r>
            <w:r w:rsidRPr="002823C6">
              <w:rPr>
                <w:rFonts w:ascii="Arial" w:hAnsi="Arial" w:cs="Arial"/>
                <w:sz w:val="22"/>
              </w:rPr>
              <w:t xml:space="preserve"> </w:t>
            </w:r>
            <w:r w:rsidRPr="002823C6">
              <w:rPr>
                <w:rFonts w:ascii="Arial" w:hAnsi="Arial" w:cs="Arial"/>
                <w:spacing w:val="-1"/>
                <w:sz w:val="22"/>
              </w:rPr>
              <w:t>of</w:t>
            </w:r>
            <w:r w:rsidRPr="002823C6">
              <w:rPr>
                <w:rFonts w:ascii="Arial" w:hAnsi="Arial" w:cs="Arial"/>
                <w:sz w:val="22"/>
              </w:rPr>
              <w:t xml:space="preserve"> the Review Type Dropdown,</w:t>
            </w:r>
            <w:r w:rsidRPr="002823C6">
              <w:rPr>
                <w:rFonts w:ascii="Arial" w:hAnsi="Arial" w:cs="Arial"/>
                <w:spacing w:val="27"/>
                <w:sz w:val="22"/>
              </w:rPr>
              <w:t xml:space="preserve"> </w:t>
            </w:r>
            <w:r w:rsidRPr="002823C6">
              <w:rPr>
                <w:rFonts w:ascii="Arial" w:hAnsi="Arial" w:cs="Arial"/>
                <w:sz w:val="22"/>
              </w:rPr>
              <w:t>IOC testing</w:t>
            </w:r>
            <w:r w:rsidRPr="002823C6">
              <w:rPr>
                <w:rFonts w:ascii="Arial" w:hAnsi="Arial" w:cs="Arial"/>
                <w:spacing w:val="-1"/>
                <w:sz w:val="22"/>
              </w:rPr>
              <w:t xml:space="preserve"> </w:t>
            </w:r>
            <w:r w:rsidRPr="002823C6">
              <w:rPr>
                <w:rFonts w:ascii="Arial" w:hAnsi="Arial" w:cs="Arial"/>
                <w:sz w:val="22"/>
              </w:rPr>
              <w:t xml:space="preserve">and </w:t>
            </w:r>
            <w:r w:rsidRPr="002823C6">
              <w:rPr>
                <w:rFonts w:ascii="Arial" w:hAnsi="Arial" w:cs="Arial"/>
                <w:spacing w:val="-1"/>
                <w:sz w:val="22"/>
              </w:rPr>
              <w:t>customer</w:t>
            </w:r>
            <w:r w:rsidRPr="002823C6">
              <w:rPr>
                <w:rFonts w:ascii="Arial" w:hAnsi="Arial" w:cs="Arial"/>
                <w:sz w:val="22"/>
              </w:rPr>
              <w:t xml:space="preserve"> </w:t>
            </w:r>
            <w:r w:rsidRPr="002823C6">
              <w:rPr>
                <w:rFonts w:ascii="Arial" w:hAnsi="Arial" w:cs="Arial"/>
                <w:spacing w:val="-1"/>
                <w:sz w:val="22"/>
              </w:rPr>
              <w:t>feedback</w:t>
            </w:r>
            <w:r w:rsidRPr="002823C6">
              <w:rPr>
                <w:rFonts w:ascii="Arial" w:hAnsi="Arial" w:cs="Arial"/>
                <w:sz w:val="22"/>
              </w:rPr>
              <w:t xml:space="preserve"> </w:t>
            </w:r>
            <w:r w:rsidRPr="002823C6">
              <w:rPr>
                <w:rFonts w:ascii="Arial" w:hAnsi="Arial" w:cs="Arial"/>
                <w:spacing w:val="-1"/>
                <w:sz w:val="22"/>
              </w:rPr>
              <w:t>from</w:t>
            </w:r>
            <w:r w:rsidRPr="002823C6">
              <w:rPr>
                <w:rFonts w:ascii="Arial" w:hAnsi="Arial" w:cs="Arial"/>
                <w:spacing w:val="31"/>
                <w:sz w:val="22"/>
              </w:rPr>
              <w:t xml:space="preserve"> </w:t>
            </w:r>
            <w:r w:rsidRPr="002823C6">
              <w:rPr>
                <w:rFonts w:ascii="Arial" w:hAnsi="Arial" w:cs="Arial"/>
                <w:sz w:val="22"/>
              </w:rPr>
              <w:t>10/26/2012:</w:t>
            </w:r>
          </w:p>
          <w:p w14:paraId="5E642B7B"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Review Type Dropdown </w:t>
            </w:r>
            <w:r w:rsidRPr="002823C6">
              <w:rPr>
                <w:rFonts w:ascii="Arial" w:hAnsi="Arial" w:cs="Arial"/>
                <w:spacing w:val="-1"/>
                <w:sz w:val="22"/>
              </w:rPr>
              <w:t>Updates:</w:t>
            </w:r>
          </w:p>
          <w:p w14:paraId="43E4F29D"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Updated </w:t>
            </w:r>
            <w:r w:rsidRPr="002823C6">
              <w:rPr>
                <w:rFonts w:ascii="Arial" w:hAnsi="Arial" w:cs="Arial"/>
                <w:spacing w:val="-1"/>
                <w:sz w:val="22"/>
              </w:rPr>
              <w:t>Figure</w:t>
            </w:r>
            <w:r w:rsidRPr="002823C6">
              <w:rPr>
                <w:rFonts w:ascii="Arial" w:hAnsi="Arial" w:cs="Arial"/>
                <w:sz w:val="22"/>
              </w:rPr>
              <w:t xml:space="preserve"> 48, 51, </w:t>
            </w:r>
            <w:r w:rsidRPr="002823C6">
              <w:rPr>
                <w:rFonts w:ascii="Arial" w:hAnsi="Arial" w:cs="Arial"/>
                <w:spacing w:val="-1"/>
                <w:sz w:val="22"/>
              </w:rPr>
              <w:t>53,</w:t>
            </w:r>
            <w:r w:rsidRPr="002823C6">
              <w:rPr>
                <w:rFonts w:ascii="Arial" w:hAnsi="Arial" w:cs="Arial"/>
                <w:sz w:val="22"/>
              </w:rPr>
              <w:t xml:space="preserve"> and 55-57</w:t>
            </w:r>
            <w:r w:rsidRPr="002823C6">
              <w:rPr>
                <w:rFonts w:ascii="Arial" w:hAnsi="Arial" w:cs="Arial"/>
                <w:spacing w:val="-2"/>
                <w:sz w:val="22"/>
              </w:rPr>
              <w:t xml:space="preserve"> </w:t>
            </w:r>
            <w:r w:rsidRPr="002823C6">
              <w:rPr>
                <w:rFonts w:ascii="Arial" w:hAnsi="Arial" w:cs="Arial"/>
                <w:sz w:val="22"/>
              </w:rPr>
              <w:t>in</w:t>
            </w:r>
          </w:p>
          <w:p w14:paraId="3F2B7AE7" w14:textId="4F4B8BD8"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section 7 </w:t>
            </w:r>
            <w:r w:rsidRPr="002823C6">
              <w:rPr>
                <w:rFonts w:ascii="Arial" w:hAnsi="Arial" w:cs="Arial"/>
                <w:spacing w:val="-1"/>
                <w:sz w:val="22"/>
              </w:rPr>
              <w:t>and</w:t>
            </w:r>
            <w:r w:rsidRPr="002823C6">
              <w:rPr>
                <w:rFonts w:ascii="Arial" w:hAnsi="Arial" w:cs="Arial"/>
                <w:sz w:val="22"/>
              </w:rPr>
              <w:t xml:space="preserve"> step #5 of sections </w:t>
            </w:r>
            <w:r w:rsidRPr="002823C6">
              <w:rPr>
                <w:rFonts w:ascii="Arial" w:hAnsi="Arial" w:cs="Arial"/>
                <w:spacing w:val="-1"/>
                <w:sz w:val="22"/>
              </w:rPr>
              <w:t>7.11</w:t>
            </w:r>
            <w:r w:rsidRPr="002823C6">
              <w:rPr>
                <w:rFonts w:ascii="Arial" w:hAnsi="Arial" w:cs="Arial"/>
                <w:sz w:val="22"/>
              </w:rPr>
              <w:t xml:space="preserve"> .1 and 7.11.2 IOC:</w:t>
            </w:r>
          </w:p>
          <w:p w14:paraId="0216CF3B"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IOC </w:t>
            </w:r>
            <w:r w:rsidRPr="002823C6">
              <w:rPr>
                <w:rFonts w:ascii="Arial" w:hAnsi="Arial" w:cs="Arial"/>
                <w:spacing w:val="-1"/>
                <w:sz w:val="22"/>
              </w:rPr>
              <w:t xml:space="preserve">Testing </w:t>
            </w:r>
            <w:r w:rsidRPr="002823C6">
              <w:rPr>
                <w:rFonts w:ascii="Arial" w:hAnsi="Arial" w:cs="Arial"/>
                <w:sz w:val="22"/>
              </w:rPr>
              <w:t>Updates:</w:t>
            </w:r>
          </w:p>
          <w:p w14:paraId="4018BFB5" w14:textId="77777777" w:rsidR="0048409D" w:rsidRPr="002823C6" w:rsidRDefault="0048409D" w:rsidP="0048409D">
            <w:pPr>
              <w:pStyle w:val="TableParagraph"/>
              <w:spacing w:line="240" w:lineRule="auto"/>
              <w:ind w:right="636"/>
              <w:rPr>
                <w:rFonts w:ascii="Arial" w:eastAsia="Times New Roman" w:hAnsi="Arial" w:cs="Arial"/>
                <w:sz w:val="22"/>
              </w:rPr>
            </w:pPr>
            <w:r w:rsidRPr="002823C6">
              <w:rPr>
                <w:rFonts w:ascii="Arial" w:hAnsi="Arial" w:cs="Arial"/>
                <w:sz w:val="22"/>
              </w:rPr>
              <w:t xml:space="preserve">Added notes re: </w:t>
            </w:r>
            <w:r w:rsidRPr="002823C6">
              <w:rPr>
                <w:rFonts w:ascii="Arial" w:hAnsi="Arial" w:cs="Arial"/>
                <w:spacing w:val="-1"/>
                <w:sz w:val="22"/>
              </w:rPr>
              <w:t>making</w:t>
            </w:r>
            <w:r w:rsidRPr="002823C6">
              <w:rPr>
                <w:rFonts w:ascii="Arial" w:hAnsi="Arial" w:cs="Arial"/>
                <w:sz w:val="22"/>
              </w:rPr>
              <w:t xml:space="preserve"> </w:t>
            </w:r>
            <w:r w:rsidRPr="002823C6">
              <w:rPr>
                <w:rFonts w:ascii="Arial" w:hAnsi="Arial" w:cs="Arial"/>
                <w:spacing w:val="-1"/>
                <w:sz w:val="22"/>
              </w:rPr>
              <w:t>the</w:t>
            </w:r>
            <w:r w:rsidRPr="002823C6">
              <w:rPr>
                <w:rFonts w:ascii="Arial" w:hAnsi="Arial" w:cs="Arial"/>
                <w:sz w:val="22"/>
              </w:rPr>
              <w:t xml:space="preserve"> Continue</w:t>
            </w:r>
            <w:r w:rsidRPr="002823C6">
              <w:rPr>
                <w:rFonts w:ascii="Arial" w:hAnsi="Arial" w:cs="Arial"/>
                <w:spacing w:val="26"/>
                <w:sz w:val="22"/>
              </w:rPr>
              <w:t xml:space="preserve"> </w:t>
            </w:r>
            <w:r w:rsidRPr="002823C6">
              <w:rPr>
                <w:rFonts w:ascii="Arial" w:hAnsi="Arial" w:cs="Arial"/>
                <w:spacing w:val="-1"/>
                <w:sz w:val="22"/>
              </w:rPr>
              <w:t>Primary</w:t>
            </w:r>
            <w:r w:rsidRPr="002823C6">
              <w:rPr>
                <w:rFonts w:ascii="Arial" w:hAnsi="Arial" w:cs="Arial"/>
                <w:sz w:val="22"/>
              </w:rPr>
              <w:t xml:space="preserve"> Review button </w:t>
            </w:r>
            <w:r w:rsidRPr="002823C6">
              <w:rPr>
                <w:rFonts w:ascii="Arial" w:hAnsi="Arial" w:cs="Arial"/>
                <w:spacing w:val="-1"/>
                <w:sz w:val="22"/>
              </w:rPr>
              <w:t xml:space="preserve">active </w:t>
            </w:r>
            <w:r w:rsidRPr="002823C6">
              <w:rPr>
                <w:rFonts w:ascii="Arial" w:hAnsi="Arial" w:cs="Arial"/>
                <w:sz w:val="22"/>
              </w:rPr>
              <w:t xml:space="preserve">in </w:t>
            </w:r>
            <w:r w:rsidRPr="002823C6">
              <w:rPr>
                <w:rFonts w:ascii="Arial" w:hAnsi="Arial" w:cs="Arial"/>
                <w:spacing w:val="-1"/>
                <w:sz w:val="22"/>
              </w:rPr>
              <w:t>section</w:t>
            </w:r>
          </w:p>
          <w:p w14:paraId="107F6238" w14:textId="77777777" w:rsidR="0048409D" w:rsidRPr="002823C6" w:rsidRDefault="0048409D" w:rsidP="0048409D">
            <w:pPr>
              <w:pStyle w:val="TableParagraph"/>
              <w:spacing w:line="240" w:lineRule="auto"/>
              <w:ind w:right="297"/>
              <w:rPr>
                <w:rFonts w:ascii="Arial" w:eastAsia="Times New Roman" w:hAnsi="Arial" w:cs="Arial"/>
                <w:sz w:val="22"/>
              </w:rPr>
            </w:pPr>
            <w:r w:rsidRPr="002823C6">
              <w:rPr>
                <w:rFonts w:ascii="Arial" w:hAnsi="Arial" w:cs="Arial"/>
                <w:sz w:val="22"/>
              </w:rPr>
              <w:t xml:space="preserve">7.11.1 step </w:t>
            </w:r>
            <w:r w:rsidRPr="002823C6">
              <w:rPr>
                <w:rFonts w:ascii="Arial" w:hAnsi="Arial" w:cs="Arial"/>
                <w:spacing w:val="-1"/>
                <w:sz w:val="22"/>
              </w:rPr>
              <w:t>#10,</w:t>
            </w:r>
            <w:r w:rsidRPr="002823C6">
              <w:rPr>
                <w:rFonts w:ascii="Arial" w:hAnsi="Arial" w:cs="Arial"/>
                <w:sz w:val="22"/>
              </w:rPr>
              <w:t xml:space="preserve"> section </w:t>
            </w:r>
            <w:r w:rsidRPr="002823C6">
              <w:rPr>
                <w:rFonts w:ascii="Arial" w:hAnsi="Arial" w:cs="Arial"/>
                <w:spacing w:val="-1"/>
                <w:sz w:val="22"/>
              </w:rPr>
              <w:t>7.11.2,</w:t>
            </w:r>
            <w:r w:rsidRPr="002823C6">
              <w:rPr>
                <w:rFonts w:ascii="Arial" w:hAnsi="Arial" w:cs="Arial"/>
                <w:sz w:val="22"/>
              </w:rPr>
              <w:t xml:space="preserve"> step </w:t>
            </w:r>
            <w:r w:rsidRPr="002823C6">
              <w:rPr>
                <w:rFonts w:ascii="Arial" w:hAnsi="Arial" w:cs="Arial"/>
                <w:spacing w:val="-1"/>
                <w:sz w:val="22"/>
              </w:rPr>
              <w:t>#9,</w:t>
            </w:r>
            <w:r w:rsidRPr="002823C6">
              <w:rPr>
                <w:rFonts w:ascii="Arial" w:hAnsi="Arial" w:cs="Arial"/>
                <w:spacing w:val="21"/>
                <w:sz w:val="22"/>
              </w:rPr>
              <w:t xml:space="preserve"> </w:t>
            </w:r>
            <w:r w:rsidRPr="002823C6">
              <w:rPr>
                <w:rFonts w:ascii="Arial" w:hAnsi="Arial" w:cs="Arial"/>
                <w:sz w:val="22"/>
              </w:rPr>
              <w:t>bottom</w:t>
            </w:r>
            <w:r w:rsidRPr="002823C6">
              <w:rPr>
                <w:rFonts w:ascii="Arial" w:hAnsi="Arial" w:cs="Arial"/>
                <w:spacing w:val="-2"/>
                <w:sz w:val="22"/>
              </w:rPr>
              <w:t xml:space="preserve"> </w:t>
            </w:r>
            <w:r w:rsidRPr="002823C6">
              <w:rPr>
                <w:rFonts w:ascii="Arial" w:hAnsi="Arial" w:cs="Arial"/>
                <w:sz w:val="22"/>
              </w:rPr>
              <w:t>of section 7.11.2</w:t>
            </w:r>
            <w:r w:rsidRPr="002823C6">
              <w:rPr>
                <w:rFonts w:ascii="Arial" w:hAnsi="Arial" w:cs="Arial"/>
                <w:spacing w:val="-1"/>
                <w:sz w:val="22"/>
              </w:rPr>
              <w:t xml:space="preserve"> </w:t>
            </w:r>
            <w:r w:rsidRPr="002823C6">
              <w:rPr>
                <w:rFonts w:ascii="Arial" w:hAnsi="Arial" w:cs="Arial"/>
                <w:sz w:val="22"/>
              </w:rPr>
              <w:t>and section</w:t>
            </w:r>
            <w:r w:rsidRPr="002823C6">
              <w:rPr>
                <w:rFonts w:ascii="Arial" w:hAnsi="Arial" w:cs="Arial"/>
                <w:spacing w:val="-2"/>
                <w:sz w:val="22"/>
              </w:rPr>
              <w:t xml:space="preserve"> </w:t>
            </w:r>
            <w:r w:rsidRPr="002823C6">
              <w:rPr>
                <w:rFonts w:ascii="Arial" w:hAnsi="Arial" w:cs="Arial"/>
                <w:sz w:val="22"/>
              </w:rPr>
              <w:t xml:space="preserve">7.12, step #1; </w:t>
            </w:r>
            <w:r w:rsidRPr="002823C6">
              <w:rPr>
                <w:rFonts w:ascii="Arial" w:hAnsi="Arial" w:cs="Arial"/>
                <w:spacing w:val="-1"/>
                <w:sz w:val="22"/>
              </w:rPr>
              <w:t>added</w:t>
            </w:r>
            <w:r w:rsidRPr="002823C6">
              <w:rPr>
                <w:rFonts w:ascii="Arial" w:hAnsi="Arial" w:cs="Arial"/>
                <w:sz w:val="22"/>
              </w:rPr>
              <w:t xml:space="preserve"> </w:t>
            </w:r>
            <w:r w:rsidRPr="002823C6">
              <w:rPr>
                <w:rFonts w:ascii="Arial" w:hAnsi="Arial" w:cs="Arial"/>
                <w:spacing w:val="-1"/>
                <w:sz w:val="22"/>
              </w:rPr>
              <w:t xml:space="preserve">details </w:t>
            </w:r>
            <w:r w:rsidRPr="002823C6">
              <w:rPr>
                <w:rFonts w:ascii="Arial" w:hAnsi="Arial" w:cs="Arial"/>
                <w:sz w:val="22"/>
              </w:rPr>
              <w:t>to</w:t>
            </w:r>
            <w:r w:rsidRPr="002823C6">
              <w:rPr>
                <w:rFonts w:ascii="Arial" w:hAnsi="Arial" w:cs="Arial"/>
                <w:spacing w:val="-1"/>
                <w:sz w:val="22"/>
              </w:rPr>
              <w:t xml:space="preserve"> </w:t>
            </w:r>
            <w:r w:rsidRPr="002823C6">
              <w:rPr>
                <w:rFonts w:ascii="Arial" w:hAnsi="Arial" w:cs="Arial"/>
                <w:sz w:val="22"/>
              </w:rPr>
              <w:t>section 5.4.9</w:t>
            </w:r>
            <w:r w:rsidRPr="002823C6">
              <w:rPr>
                <w:rFonts w:ascii="Arial" w:hAnsi="Arial" w:cs="Arial"/>
                <w:spacing w:val="-2"/>
                <w:sz w:val="22"/>
              </w:rPr>
              <w:t xml:space="preserve"> </w:t>
            </w:r>
            <w:r w:rsidRPr="002823C6">
              <w:rPr>
                <w:rFonts w:ascii="Arial" w:hAnsi="Arial" w:cs="Arial"/>
                <w:sz w:val="22"/>
              </w:rPr>
              <w:t>in the</w:t>
            </w:r>
            <w:r w:rsidRPr="002823C6">
              <w:rPr>
                <w:rFonts w:ascii="Arial" w:hAnsi="Arial" w:cs="Arial"/>
                <w:spacing w:val="29"/>
                <w:sz w:val="22"/>
              </w:rPr>
              <w:t xml:space="preserve"> </w:t>
            </w:r>
            <w:r w:rsidRPr="002823C6">
              <w:rPr>
                <w:rFonts w:ascii="Arial" w:hAnsi="Arial" w:cs="Arial"/>
                <w:sz w:val="22"/>
              </w:rPr>
              <w:t>third</w:t>
            </w:r>
            <w:r w:rsidRPr="002823C6">
              <w:rPr>
                <w:rFonts w:ascii="Arial" w:hAnsi="Arial" w:cs="Arial"/>
                <w:spacing w:val="-1"/>
                <w:sz w:val="22"/>
              </w:rPr>
              <w:t xml:space="preserve"> </w:t>
            </w:r>
            <w:r w:rsidRPr="002823C6">
              <w:rPr>
                <w:rFonts w:ascii="Arial" w:hAnsi="Arial" w:cs="Arial"/>
                <w:sz w:val="22"/>
              </w:rPr>
              <w:t xml:space="preserve">to </w:t>
            </w:r>
            <w:r w:rsidRPr="002823C6">
              <w:rPr>
                <w:rFonts w:ascii="Arial" w:hAnsi="Arial" w:cs="Arial"/>
                <w:spacing w:val="-1"/>
                <w:sz w:val="22"/>
              </w:rPr>
              <w:t>last</w:t>
            </w:r>
            <w:r w:rsidRPr="002823C6">
              <w:rPr>
                <w:rFonts w:ascii="Arial" w:hAnsi="Arial" w:cs="Arial"/>
                <w:sz w:val="22"/>
              </w:rPr>
              <w:t xml:space="preserve"> and last paragraph to </w:t>
            </w:r>
            <w:r w:rsidRPr="002823C6">
              <w:rPr>
                <w:rFonts w:ascii="Arial" w:hAnsi="Arial" w:cs="Arial"/>
                <w:spacing w:val="-1"/>
                <w:sz w:val="22"/>
              </w:rPr>
              <w:t>support</w:t>
            </w:r>
            <w:r w:rsidRPr="002823C6">
              <w:rPr>
                <w:rFonts w:ascii="Arial" w:hAnsi="Arial" w:cs="Arial"/>
                <w:spacing w:val="29"/>
                <w:sz w:val="22"/>
              </w:rPr>
              <w:t xml:space="preserve"> </w:t>
            </w:r>
            <w:r w:rsidRPr="002823C6">
              <w:rPr>
                <w:rFonts w:ascii="Arial" w:hAnsi="Arial" w:cs="Arial"/>
                <w:sz w:val="22"/>
              </w:rPr>
              <w:t xml:space="preserve">changes to </w:t>
            </w:r>
            <w:r w:rsidRPr="002823C6">
              <w:rPr>
                <w:rFonts w:ascii="Arial" w:hAnsi="Arial" w:cs="Arial"/>
                <w:spacing w:val="-1"/>
                <w:sz w:val="22"/>
              </w:rPr>
              <w:t>the</w:t>
            </w:r>
            <w:r w:rsidRPr="002823C6">
              <w:rPr>
                <w:rFonts w:ascii="Arial" w:hAnsi="Arial" w:cs="Arial"/>
                <w:sz w:val="22"/>
              </w:rPr>
              <w:t xml:space="preserve"> </w:t>
            </w:r>
            <w:r w:rsidRPr="002823C6">
              <w:rPr>
                <w:rFonts w:ascii="Arial" w:hAnsi="Arial" w:cs="Arial"/>
                <w:spacing w:val="-1"/>
                <w:sz w:val="22"/>
              </w:rPr>
              <w:t>Observation</w:t>
            </w:r>
            <w:r w:rsidRPr="002823C6">
              <w:rPr>
                <w:rFonts w:ascii="Arial" w:hAnsi="Arial" w:cs="Arial"/>
                <w:sz w:val="22"/>
              </w:rPr>
              <w:t xml:space="preserve"> </w:t>
            </w:r>
            <w:r w:rsidRPr="002823C6">
              <w:rPr>
                <w:rFonts w:ascii="Arial" w:hAnsi="Arial" w:cs="Arial"/>
                <w:spacing w:val="-1"/>
                <w:sz w:val="22"/>
              </w:rPr>
              <w:t>calculation.</w:t>
            </w:r>
          </w:p>
          <w:p w14:paraId="01E7B233"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pacing w:val="-1"/>
                <w:sz w:val="22"/>
              </w:rPr>
              <w:t>Customer</w:t>
            </w:r>
            <w:r w:rsidRPr="002823C6">
              <w:rPr>
                <w:rFonts w:ascii="Arial" w:hAnsi="Arial" w:cs="Arial"/>
                <w:sz w:val="22"/>
              </w:rPr>
              <w:t xml:space="preserve"> Feedback </w:t>
            </w:r>
            <w:r w:rsidRPr="002823C6">
              <w:rPr>
                <w:rFonts w:ascii="Arial" w:hAnsi="Arial" w:cs="Arial"/>
                <w:spacing w:val="-1"/>
                <w:sz w:val="22"/>
              </w:rPr>
              <w:t>Updates:</w:t>
            </w:r>
          </w:p>
          <w:p w14:paraId="30ABF651" w14:textId="77777777" w:rsidR="0048409D" w:rsidRPr="002823C6" w:rsidRDefault="0048409D" w:rsidP="0048409D">
            <w:pPr>
              <w:pStyle w:val="TableParagraph"/>
              <w:spacing w:line="240" w:lineRule="auto"/>
              <w:ind w:right="396"/>
              <w:rPr>
                <w:rFonts w:ascii="Arial" w:hAnsi="Arial" w:cs="Arial"/>
                <w:sz w:val="22"/>
              </w:rPr>
            </w:pPr>
            <w:r w:rsidRPr="002823C6">
              <w:rPr>
                <w:rFonts w:ascii="Arial" w:hAnsi="Arial" w:cs="Arial"/>
                <w:sz w:val="22"/>
              </w:rPr>
              <w:t>Added reference to Fig.</w:t>
            </w:r>
            <w:r w:rsidRPr="002823C6">
              <w:rPr>
                <w:rFonts w:ascii="Arial" w:hAnsi="Arial" w:cs="Arial"/>
                <w:spacing w:val="-1"/>
                <w:sz w:val="22"/>
              </w:rPr>
              <w:t xml:space="preserve"> </w:t>
            </w:r>
            <w:r w:rsidRPr="002823C6">
              <w:rPr>
                <w:rFonts w:ascii="Arial" w:hAnsi="Arial" w:cs="Arial"/>
                <w:sz w:val="22"/>
              </w:rPr>
              <w:t>23 in section</w:t>
            </w:r>
            <w:r w:rsidRPr="002823C6">
              <w:rPr>
                <w:rFonts w:ascii="Arial" w:hAnsi="Arial" w:cs="Arial"/>
                <w:spacing w:val="-1"/>
                <w:sz w:val="22"/>
              </w:rPr>
              <w:t xml:space="preserve"> </w:t>
            </w:r>
            <w:r w:rsidRPr="002823C6">
              <w:rPr>
                <w:rFonts w:ascii="Arial" w:hAnsi="Arial" w:cs="Arial"/>
                <w:sz w:val="22"/>
              </w:rPr>
              <w:t xml:space="preserve">5.3; added reference to Fig. </w:t>
            </w:r>
            <w:r w:rsidRPr="002823C6">
              <w:rPr>
                <w:rFonts w:ascii="Arial" w:hAnsi="Arial" w:cs="Arial"/>
                <w:spacing w:val="-1"/>
                <w:sz w:val="22"/>
              </w:rPr>
              <w:t>34</w:t>
            </w:r>
            <w:r w:rsidRPr="002823C6">
              <w:rPr>
                <w:rFonts w:ascii="Arial" w:hAnsi="Arial" w:cs="Arial"/>
                <w:sz w:val="22"/>
              </w:rPr>
              <w:t xml:space="preserve"> in section</w:t>
            </w:r>
            <w:r w:rsidRPr="002823C6">
              <w:rPr>
                <w:rFonts w:ascii="Arial" w:hAnsi="Arial" w:cs="Arial"/>
                <w:spacing w:val="-1"/>
                <w:sz w:val="22"/>
              </w:rPr>
              <w:t xml:space="preserve"> </w:t>
            </w:r>
            <w:r w:rsidRPr="002823C6">
              <w:rPr>
                <w:rFonts w:ascii="Arial" w:hAnsi="Arial" w:cs="Arial"/>
                <w:sz w:val="22"/>
              </w:rPr>
              <w:t>5.5.1,</w:t>
            </w:r>
            <w:r w:rsidRPr="002823C6">
              <w:rPr>
                <w:rFonts w:ascii="Arial" w:hAnsi="Arial" w:cs="Arial"/>
                <w:spacing w:val="21"/>
                <w:sz w:val="22"/>
              </w:rPr>
              <w:t xml:space="preserve"> </w:t>
            </w:r>
            <w:r w:rsidRPr="002823C6">
              <w:rPr>
                <w:rFonts w:ascii="Arial" w:hAnsi="Arial" w:cs="Arial"/>
                <w:sz w:val="22"/>
              </w:rPr>
              <w:t>step #5 of</w:t>
            </w:r>
            <w:r w:rsidRPr="002823C6">
              <w:rPr>
                <w:rFonts w:ascii="Arial" w:hAnsi="Arial" w:cs="Arial"/>
                <w:spacing w:val="-1"/>
                <w:sz w:val="22"/>
              </w:rPr>
              <w:t xml:space="preserve"> Dismiss</w:t>
            </w:r>
            <w:r w:rsidRPr="002823C6">
              <w:rPr>
                <w:rFonts w:ascii="Arial" w:hAnsi="Arial" w:cs="Arial"/>
                <w:sz w:val="22"/>
              </w:rPr>
              <w:t xml:space="preserve"> Type subsection; </w:t>
            </w:r>
            <w:r w:rsidRPr="002823C6">
              <w:rPr>
                <w:rFonts w:ascii="Arial" w:eastAsia="Times New Roman" w:hAnsi="Arial" w:cs="Arial"/>
                <w:sz w:val="22"/>
              </w:rPr>
              <w:t xml:space="preserve">updated Fig. 41 in </w:t>
            </w:r>
            <w:r w:rsidRPr="002823C6">
              <w:rPr>
                <w:rFonts w:ascii="Arial" w:eastAsia="Times New Roman" w:hAnsi="Arial" w:cs="Arial"/>
                <w:spacing w:val="-1"/>
                <w:sz w:val="22"/>
              </w:rPr>
              <w:t>section</w:t>
            </w:r>
            <w:r w:rsidRPr="002823C6">
              <w:rPr>
                <w:rFonts w:ascii="Arial" w:eastAsia="Times New Roman" w:hAnsi="Arial" w:cs="Arial"/>
                <w:sz w:val="22"/>
              </w:rPr>
              <w:t xml:space="preserve"> 6; added </w:t>
            </w:r>
            <w:r w:rsidRPr="002823C6">
              <w:rPr>
                <w:rFonts w:ascii="Arial" w:eastAsia="Times New Roman" w:hAnsi="Arial" w:cs="Arial"/>
                <w:spacing w:val="-1"/>
                <w:sz w:val="22"/>
              </w:rPr>
              <w:t>reference</w:t>
            </w:r>
            <w:r w:rsidRPr="002823C6">
              <w:rPr>
                <w:rFonts w:ascii="Arial" w:eastAsia="Times New Roman" w:hAnsi="Arial" w:cs="Arial"/>
                <w:spacing w:val="27"/>
                <w:sz w:val="22"/>
              </w:rPr>
              <w:t xml:space="preserve"> </w:t>
            </w:r>
            <w:r w:rsidRPr="002823C6">
              <w:rPr>
                <w:rFonts w:ascii="Arial" w:eastAsia="Times New Roman" w:hAnsi="Arial" w:cs="Arial"/>
                <w:sz w:val="22"/>
              </w:rPr>
              <w:t>to Fig. 43 in</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section in </w:t>
            </w:r>
            <w:r w:rsidRPr="002823C6">
              <w:rPr>
                <w:rFonts w:ascii="Arial" w:eastAsia="Times New Roman" w:hAnsi="Arial" w:cs="Arial"/>
                <w:spacing w:val="-1"/>
                <w:sz w:val="22"/>
              </w:rPr>
              <w:t>6.1.6,</w:t>
            </w:r>
            <w:r w:rsidRPr="002823C6">
              <w:rPr>
                <w:rFonts w:ascii="Arial" w:eastAsia="Times New Roman" w:hAnsi="Arial" w:cs="Arial"/>
                <w:sz w:val="22"/>
              </w:rPr>
              <w:t xml:space="preserve"> step #2; </w:t>
            </w:r>
            <w:r w:rsidRPr="002823C6">
              <w:rPr>
                <w:rFonts w:ascii="Arial" w:eastAsia="Times New Roman" w:hAnsi="Arial" w:cs="Arial"/>
                <w:spacing w:val="-1"/>
                <w:sz w:val="22"/>
              </w:rPr>
              <w:t>Added</w:t>
            </w:r>
            <w:r w:rsidRPr="002823C6">
              <w:rPr>
                <w:rFonts w:ascii="Arial" w:eastAsia="Times New Roman" w:hAnsi="Arial" w:cs="Arial"/>
                <w:spacing w:val="29"/>
                <w:sz w:val="22"/>
              </w:rPr>
              <w:t xml:space="preserve"> </w:t>
            </w:r>
            <w:r w:rsidRPr="002823C6">
              <w:rPr>
                <w:rFonts w:ascii="Arial" w:eastAsia="Times New Roman" w:hAnsi="Arial" w:cs="Arial"/>
                <w:sz w:val="22"/>
              </w:rPr>
              <w:t>reference</w:t>
            </w:r>
            <w:r w:rsidRPr="002823C6">
              <w:rPr>
                <w:rFonts w:ascii="Arial" w:eastAsia="Times New Roman" w:hAnsi="Arial" w:cs="Arial"/>
                <w:spacing w:val="-1"/>
                <w:sz w:val="22"/>
              </w:rPr>
              <w:t xml:space="preserve"> </w:t>
            </w:r>
            <w:r w:rsidRPr="002823C6">
              <w:rPr>
                <w:rFonts w:ascii="Arial" w:eastAsia="Times New Roman" w:hAnsi="Arial" w:cs="Arial"/>
                <w:sz w:val="22"/>
              </w:rPr>
              <w:t>to</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 62 in section 8.3; </w:t>
            </w:r>
            <w:r w:rsidRPr="002823C6">
              <w:rPr>
                <w:rFonts w:ascii="Arial" w:eastAsia="Times New Roman" w:hAnsi="Arial" w:cs="Arial"/>
                <w:spacing w:val="-1"/>
                <w:sz w:val="22"/>
              </w:rPr>
              <w:t>added</w:t>
            </w:r>
            <w:r w:rsidRPr="002823C6">
              <w:rPr>
                <w:rFonts w:ascii="Arial" w:eastAsia="Times New Roman" w:hAnsi="Arial" w:cs="Arial"/>
                <w:spacing w:val="23"/>
                <w:sz w:val="22"/>
              </w:rPr>
              <w:t xml:space="preserve"> </w:t>
            </w:r>
            <w:r w:rsidRPr="002823C6">
              <w:rPr>
                <w:rFonts w:ascii="Arial" w:eastAsia="Times New Roman" w:hAnsi="Arial" w:cs="Arial"/>
                <w:sz w:val="22"/>
              </w:rPr>
              <w:t>reference</w:t>
            </w:r>
            <w:r w:rsidRPr="002823C6">
              <w:rPr>
                <w:rFonts w:ascii="Arial" w:eastAsia="Times New Roman" w:hAnsi="Arial" w:cs="Arial"/>
                <w:spacing w:val="-1"/>
                <w:sz w:val="22"/>
              </w:rPr>
              <w:t xml:space="preserve"> </w:t>
            </w:r>
            <w:r w:rsidRPr="002823C6">
              <w:rPr>
                <w:rFonts w:ascii="Arial" w:eastAsia="Times New Roman" w:hAnsi="Arial" w:cs="Arial"/>
                <w:sz w:val="22"/>
              </w:rPr>
              <w:t>to</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 65 in section 8.4; </w:t>
            </w:r>
            <w:r w:rsidRPr="002823C6">
              <w:rPr>
                <w:rFonts w:ascii="Arial" w:eastAsia="Times New Roman" w:hAnsi="Arial" w:cs="Arial"/>
                <w:spacing w:val="-1"/>
                <w:sz w:val="22"/>
              </w:rPr>
              <w:t>added</w:t>
            </w:r>
            <w:r w:rsidRPr="002823C6">
              <w:rPr>
                <w:rFonts w:ascii="Arial" w:eastAsia="Times New Roman" w:hAnsi="Arial" w:cs="Arial"/>
                <w:spacing w:val="23"/>
                <w:sz w:val="22"/>
              </w:rPr>
              <w:t xml:space="preserve"> </w:t>
            </w:r>
            <w:r w:rsidRPr="002823C6">
              <w:rPr>
                <w:rFonts w:ascii="Arial" w:eastAsia="Times New Roman" w:hAnsi="Arial" w:cs="Arial"/>
                <w:sz w:val="22"/>
              </w:rPr>
              <w:t>reference</w:t>
            </w:r>
            <w:r w:rsidRPr="002823C6">
              <w:rPr>
                <w:rFonts w:ascii="Arial" w:eastAsia="Times New Roman" w:hAnsi="Arial" w:cs="Arial"/>
                <w:spacing w:val="-1"/>
                <w:sz w:val="22"/>
              </w:rPr>
              <w:t xml:space="preserve"> </w:t>
            </w:r>
            <w:r w:rsidRPr="002823C6">
              <w:rPr>
                <w:rFonts w:ascii="Arial" w:eastAsia="Times New Roman" w:hAnsi="Arial" w:cs="Arial"/>
                <w:sz w:val="22"/>
              </w:rPr>
              <w:t>to</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Fig. 69 in Section 8.8; </w:t>
            </w:r>
            <w:r w:rsidRPr="002823C6">
              <w:rPr>
                <w:rFonts w:ascii="Arial" w:eastAsia="Times New Roman" w:hAnsi="Arial" w:cs="Arial"/>
                <w:spacing w:val="-1"/>
                <w:sz w:val="22"/>
              </w:rPr>
              <w:t>added</w:t>
            </w:r>
            <w:r w:rsidRPr="002823C6">
              <w:rPr>
                <w:rFonts w:ascii="Arial" w:eastAsia="Times New Roman" w:hAnsi="Arial" w:cs="Arial"/>
                <w:spacing w:val="23"/>
                <w:sz w:val="22"/>
              </w:rPr>
              <w:t xml:space="preserve"> </w:t>
            </w:r>
            <w:r w:rsidRPr="002823C6">
              <w:rPr>
                <w:rFonts w:ascii="Arial" w:eastAsia="Times New Roman" w:hAnsi="Arial" w:cs="Arial"/>
                <w:sz w:val="22"/>
              </w:rPr>
              <w:t xml:space="preserve">references </w:t>
            </w:r>
            <w:r w:rsidRPr="002823C6">
              <w:rPr>
                <w:rFonts w:ascii="Arial" w:eastAsia="Times New Roman" w:hAnsi="Arial" w:cs="Arial"/>
                <w:spacing w:val="-1"/>
                <w:sz w:val="22"/>
              </w:rPr>
              <w:t>to</w:t>
            </w:r>
            <w:r w:rsidRPr="002823C6">
              <w:rPr>
                <w:rFonts w:ascii="Arial" w:eastAsia="Times New Roman" w:hAnsi="Arial" w:cs="Arial"/>
                <w:sz w:val="22"/>
              </w:rPr>
              <w:t xml:space="preserve"> Fig. 74 and 75 in section 8.11.1;</w:t>
            </w:r>
            <w:r w:rsidRPr="002823C6">
              <w:rPr>
                <w:rFonts w:ascii="Arial" w:eastAsia="Times New Roman" w:hAnsi="Arial" w:cs="Arial"/>
                <w:spacing w:val="21"/>
                <w:sz w:val="22"/>
              </w:rPr>
              <w:t xml:space="preserve"> </w:t>
            </w:r>
            <w:r w:rsidRPr="002823C6">
              <w:rPr>
                <w:rFonts w:ascii="Arial" w:eastAsia="Times New Roman" w:hAnsi="Arial" w:cs="Arial"/>
                <w:sz w:val="22"/>
              </w:rPr>
              <w:t xml:space="preserve">added </w:t>
            </w:r>
            <w:r w:rsidRPr="002823C6">
              <w:rPr>
                <w:rFonts w:ascii="Arial" w:eastAsia="Times New Roman" w:hAnsi="Arial" w:cs="Arial"/>
                <w:spacing w:val="-1"/>
                <w:sz w:val="22"/>
              </w:rPr>
              <w:t>references</w:t>
            </w:r>
            <w:r w:rsidRPr="002823C6">
              <w:rPr>
                <w:rFonts w:ascii="Arial" w:eastAsia="Times New Roman" w:hAnsi="Arial" w:cs="Arial"/>
                <w:sz w:val="22"/>
              </w:rPr>
              <w:t xml:space="preserve"> to Fig.</w:t>
            </w:r>
            <w:r w:rsidRPr="002823C6">
              <w:rPr>
                <w:rFonts w:ascii="Arial" w:eastAsia="Times New Roman" w:hAnsi="Arial" w:cs="Arial"/>
                <w:spacing w:val="-2"/>
                <w:sz w:val="22"/>
              </w:rPr>
              <w:t xml:space="preserve"> </w:t>
            </w:r>
            <w:r w:rsidRPr="002823C6">
              <w:rPr>
                <w:rFonts w:ascii="Arial" w:eastAsia="Times New Roman" w:hAnsi="Arial" w:cs="Arial"/>
                <w:sz w:val="22"/>
              </w:rPr>
              <w:t>88 and 89 in</w:t>
            </w:r>
            <w:r w:rsidRPr="002823C6">
              <w:rPr>
                <w:rFonts w:ascii="Arial" w:eastAsia="Times New Roman" w:hAnsi="Arial" w:cs="Arial"/>
                <w:spacing w:val="-2"/>
                <w:sz w:val="22"/>
              </w:rPr>
              <w:t xml:space="preserve"> </w:t>
            </w:r>
            <w:r w:rsidRPr="002823C6">
              <w:rPr>
                <w:rFonts w:ascii="Arial" w:eastAsia="Times New Roman" w:hAnsi="Arial" w:cs="Arial"/>
                <w:sz w:val="22"/>
              </w:rPr>
              <w:t>section</w:t>
            </w:r>
            <w:r w:rsidRPr="002823C6">
              <w:rPr>
                <w:rFonts w:ascii="Arial" w:eastAsia="Times New Roman" w:hAnsi="Arial" w:cs="Arial"/>
                <w:spacing w:val="28"/>
                <w:sz w:val="22"/>
              </w:rPr>
              <w:t xml:space="preserve"> </w:t>
            </w:r>
            <w:r w:rsidRPr="002823C6">
              <w:rPr>
                <w:rFonts w:ascii="Arial" w:eastAsia="Times New Roman" w:hAnsi="Arial" w:cs="Arial"/>
                <w:sz w:val="22"/>
              </w:rPr>
              <w:t xml:space="preserve">8.22; </w:t>
            </w:r>
            <w:r w:rsidRPr="002823C6">
              <w:rPr>
                <w:rFonts w:ascii="Arial" w:eastAsia="Times New Roman" w:hAnsi="Arial" w:cs="Arial"/>
                <w:spacing w:val="-1"/>
                <w:sz w:val="22"/>
              </w:rPr>
              <w:t>updated</w:t>
            </w:r>
            <w:r w:rsidRPr="002823C6">
              <w:rPr>
                <w:rFonts w:ascii="Arial" w:eastAsia="Times New Roman" w:hAnsi="Arial" w:cs="Arial"/>
                <w:sz w:val="22"/>
              </w:rPr>
              <w:t xml:space="preserve"> Fig. 123 in</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section </w:t>
            </w:r>
            <w:r w:rsidRPr="002823C6">
              <w:rPr>
                <w:rFonts w:ascii="Arial" w:eastAsia="Times New Roman" w:hAnsi="Arial" w:cs="Arial"/>
                <w:spacing w:val="-1"/>
                <w:sz w:val="22"/>
              </w:rPr>
              <w:t>12.2;</w:t>
            </w:r>
            <w:r w:rsidRPr="002823C6">
              <w:rPr>
                <w:rFonts w:ascii="Arial" w:eastAsia="Times New Roman" w:hAnsi="Arial" w:cs="Arial"/>
                <w:spacing w:val="29"/>
                <w:sz w:val="22"/>
              </w:rPr>
              <w:t xml:space="preserve"> </w:t>
            </w:r>
            <w:r w:rsidRPr="002823C6">
              <w:rPr>
                <w:rFonts w:ascii="Arial" w:eastAsia="Times New Roman" w:hAnsi="Arial" w:cs="Arial"/>
                <w:sz w:val="22"/>
              </w:rPr>
              <w:t xml:space="preserve">deleted “Copy </w:t>
            </w:r>
            <w:r w:rsidRPr="002823C6">
              <w:rPr>
                <w:rFonts w:ascii="Arial" w:eastAsia="Times New Roman" w:hAnsi="Arial" w:cs="Arial"/>
                <w:spacing w:val="-1"/>
                <w:sz w:val="22"/>
              </w:rPr>
              <w:t>Review”</w:t>
            </w:r>
            <w:r w:rsidRPr="002823C6">
              <w:rPr>
                <w:rFonts w:ascii="Arial" w:eastAsia="Times New Roman" w:hAnsi="Arial" w:cs="Arial"/>
                <w:sz w:val="22"/>
              </w:rPr>
              <w:t xml:space="preserve"> </w:t>
            </w:r>
            <w:r w:rsidRPr="002823C6">
              <w:rPr>
                <w:rFonts w:ascii="Arial" w:eastAsia="Times New Roman" w:hAnsi="Arial" w:cs="Arial"/>
                <w:spacing w:val="-1"/>
                <w:sz w:val="22"/>
              </w:rPr>
              <w:t xml:space="preserve">erroneously </w:t>
            </w:r>
            <w:r w:rsidRPr="002823C6">
              <w:rPr>
                <w:rFonts w:ascii="Arial" w:eastAsia="Times New Roman" w:hAnsi="Arial" w:cs="Arial"/>
                <w:sz w:val="22"/>
              </w:rPr>
              <w:t>included</w:t>
            </w:r>
            <w:r w:rsidRPr="002823C6">
              <w:rPr>
                <w:rFonts w:ascii="Arial" w:eastAsia="Times New Roman" w:hAnsi="Arial" w:cs="Arial"/>
                <w:spacing w:val="32"/>
                <w:sz w:val="22"/>
              </w:rPr>
              <w:t xml:space="preserve"> </w:t>
            </w:r>
            <w:r w:rsidRPr="002823C6">
              <w:rPr>
                <w:rFonts w:ascii="Arial" w:eastAsia="Times New Roman" w:hAnsi="Arial" w:cs="Arial"/>
                <w:sz w:val="22"/>
              </w:rPr>
              <w:t>in list of</w:t>
            </w:r>
            <w:r w:rsidRPr="002823C6">
              <w:rPr>
                <w:rFonts w:ascii="Arial" w:eastAsia="Times New Roman" w:hAnsi="Arial" w:cs="Arial"/>
                <w:spacing w:val="-1"/>
                <w:sz w:val="22"/>
              </w:rPr>
              <w:t xml:space="preserve"> buttons</w:t>
            </w:r>
            <w:r w:rsidRPr="002823C6">
              <w:rPr>
                <w:rFonts w:ascii="Arial" w:eastAsia="Times New Roman" w:hAnsi="Arial" w:cs="Arial"/>
                <w:sz w:val="22"/>
              </w:rPr>
              <w:t xml:space="preserve"> in </w:t>
            </w:r>
            <w:r w:rsidRPr="002823C6">
              <w:rPr>
                <w:rFonts w:ascii="Arial" w:eastAsia="Times New Roman" w:hAnsi="Arial" w:cs="Arial"/>
                <w:spacing w:val="-1"/>
                <w:sz w:val="22"/>
              </w:rPr>
              <w:t>step</w:t>
            </w:r>
            <w:r w:rsidRPr="002823C6">
              <w:rPr>
                <w:rFonts w:ascii="Arial" w:eastAsia="Times New Roman" w:hAnsi="Arial" w:cs="Arial"/>
                <w:spacing w:val="-2"/>
                <w:sz w:val="22"/>
              </w:rPr>
              <w:t xml:space="preserve"> </w:t>
            </w:r>
            <w:r w:rsidRPr="002823C6">
              <w:rPr>
                <w:rFonts w:ascii="Arial" w:eastAsia="Times New Roman" w:hAnsi="Arial" w:cs="Arial"/>
                <w:sz w:val="22"/>
              </w:rPr>
              <w:t>#5 of</w:t>
            </w:r>
            <w:r w:rsidRPr="002823C6">
              <w:rPr>
                <w:rFonts w:ascii="Arial" w:eastAsia="Times New Roman" w:hAnsi="Arial" w:cs="Arial"/>
                <w:spacing w:val="-1"/>
                <w:sz w:val="22"/>
              </w:rPr>
              <w:t xml:space="preserve"> section</w:t>
            </w:r>
            <w:r w:rsidRPr="002823C6">
              <w:rPr>
                <w:rFonts w:ascii="Arial" w:eastAsia="Times New Roman" w:hAnsi="Arial" w:cs="Arial"/>
                <w:sz w:val="22"/>
              </w:rPr>
              <w:t xml:space="preserve"> 13.3;</w:t>
            </w:r>
            <w:r w:rsidRPr="002823C6">
              <w:rPr>
                <w:rFonts w:ascii="Arial" w:eastAsia="Times New Roman" w:hAnsi="Arial" w:cs="Arial"/>
                <w:spacing w:val="29"/>
                <w:sz w:val="22"/>
              </w:rPr>
              <w:t xml:space="preserve"> </w:t>
            </w:r>
            <w:r w:rsidRPr="002823C6">
              <w:rPr>
                <w:rFonts w:ascii="Arial" w:eastAsia="Times New Roman" w:hAnsi="Arial" w:cs="Arial"/>
                <w:sz w:val="22"/>
              </w:rPr>
              <w:t xml:space="preserve">added reference to Fig. </w:t>
            </w:r>
            <w:r w:rsidRPr="002823C6">
              <w:rPr>
                <w:rFonts w:ascii="Arial" w:eastAsia="Times New Roman" w:hAnsi="Arial" w:cs="Arial"/>
                <w:spacing w:val="-1"/>
                <w:sz w:val="22"/>
              </w:rPr>
              <w:t>189</w:t>
            </w:r>
            <w:r w:rsidRPr="002823C6">
              <w:rPr>
                <w:rFonts w:ascii="Arial" w:eastAsia="Times New Roman" w:hAnsi="Arial" w:cs="Arial"/>
                <w:sz w:val="22"/>
              </w:rPr>
              <w:t xml:space="preserve"> in step </w:t>
            </w:r>
            <w:r w:rsidRPr="002823C6">
              <w:rPr>
                <w:rFonts w:ascii="Arial" w:eastAsia="Times New Roman" w:hAnsi="Arial" w:cs="Arial"/>
                <w:spacing w:val="-1"/>
                <w:sz w:val="22"/>
              </w:rPr>
              <w:t>#2</w:t>
            </w:r>
            <w:r w:rsidRPr="002823C6">
              <w:rPr>
                <w:rFonts w:ascii="Arial" w:eastAsia="Times New Roman" w:hAnsi="Arial" w:cs="Arial"/>
                <w:sz w:val="22"/>
              </w:rPr>
              <w:t xml:space="preserve"> of</w:t>
            </w:r>
            <w:r w:rsidRPr="002823C6">
              <w:rPr>
                <w:rFonts w:ascii="Arial" w:eastAsia="Times New Roman" w:hAnsi="Arial" w:cs="Arial"/>
                <w:spacing w:val="22"/>
                <w:sz w:val="22"/>
              </w:rPr>
              <w:t xml:space="preserve"> </w:t>
            </w:r>
            <w:r w:rsidRPr="002823C6">
              <w:rPr>
                <w:rFonts w:ascii="Arial" w:eastAsia="Times New Roman" w:hAnsi="Arial" w:cs="Arial"/>
                <w:sz w:val="22"/>
              </w:rPr>
              <w:t>section 15.2;</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added </w:t>
            </w:r>
            <w:r w:rsidRPr="002823C6">
              <w:rPr>
                <w:rFonts w:ascii="Arial" w:eastAsia="Times New Roman" w:hAnsi="Arial" w:cs="Arial"/>
                <w:spacing w:val="-1"/>
                <w:sz w:val="22"/>
              </w:rPr>
              <w:t>reference</w:t>
            </w:r>
            <w:r w:rsidRPr="002823C6">
              <w:rPr>
                <w:rFonts w:ascii="Arial" w:eastAsia="Times New Roman" w:hAnsi="Arial" w:cs="Arial"/>
                <w:sz w:val="22"/>
              </w:rPr>
              <w:t xml:space="preserve"> to Fig.</w:t>
            </w:r>
            <w:r w:rsidRPr="002823C6">
              <w:rPr>
                <w:rFonts w:ascii="Arial" w:eastAsia="Times New Roman" w:hAnsi="Arial" w:cs="Arial"/>
                <w:spacing w:val="-2"/>
                <w:sz w:val="22"/>
              </w:rPr>
              <w:t xml:space="preserve"> </w:t>
            </w:r>
            <w:r w:rsidRPr="002823C6">
              <w:rPr>
                <w:rFonts w:ascii="Arial" w:eastAsia="Times New Roman" w:hAnsi="Arial" w:cs="Arial"/>
                <w:sz w:val="22"/>
              </w:rPr>
              <w:t>190 in</w:t>
            </w:r>
            <w:r w:rsidRPr="002823C6">
              <w:rPr>
                <w:rFonts w:ascii="Arial" w:eastAsia="Times New Roman" w:hAnsi="Arial" w:cs="Arial"/>
                <w:spacing w:val="28"/>
                <w:sz w:val="22"/>
              </w:rPr>
              <w:t xml:space="preserve"> </w:t>
            </w:r>
            <w:r w:rsidRPr="002823C6">
              <w:rPr>
                <w:rFonts w:ascii="Arial" w:eastAsia="Times New Roman" w:hAnsi="Arial" w:cs="Arial"/>
                <w:sz w:val="22"/>
              </w:rPr>
              <w:t>section 15.3,</w:t>
            </w:r>
            <w:r w:rsidRPr="002823C6">
              <w:rPr>
                <w:rFonts w:ascii="Arial" w:eastAsia="Times New Roman" w:hAnsi="Arial" w:cs="Arial"/>
                <w:spacing w:val="-2"/>
                <w:sz w:val="22"/>
              </w:rPr>
              <w:t xml:space="preserve"> </w:t>
            </w:r>
            <w:r w:rsidRPr="002823C6">
              <w:rPr>
                <w:rFonts w:ascii="Arial" w:eastAsia="Times New Roman" w:hAnsi="Arial" w:cs="Arial"/>
                <w:sz w:val="22"/>
              </w:rPr>
              <w:t>page 15-14</w:t>
            </w:r>
            <w:r w:rsidRPr="002823C6">
              <w:rPr>
                <w:rFonts w:ascii="Arial" w:eastAsia="Times New Roman" w:hAnsi="Arial" w:cs="Arial"/>
                <w:spacing w:val="-2"/>
                <w:sz w:val="22"/>
              </w:rPr>
              <w:t xml:space="preserve"> </w:t>
            </w:r>
            <w:r w:rsidRPr="002823C6">
              <w:rPr>
                <w:rFonts w:ascii="Arial" w:eastAsia="Times New Roman" w:hAnsi="Arial" w:cs="Arial"/>
                <w:sz w:val="22"/>
              </w:rPr>
              <w:t xml:space="preserve">and to Fig. </w:t>
            </w:r>
            <w:r w:rsidRPr="002823C6">
              <w:rPr>
                <w:rFonts w:ascii="Arial" w:eastAsia="Times New Roman" w:hAnsi="Arial" w:cs="Arial"/>
                <w:spacing w:val="-1"/>
                <w:sz w:val="22"/>
              </w:rPr>
              <w:t>191</w:t>
            </w:r>
            <w:r w:rsidRPr="002823C6">
              <w:rPr>
                <w:rFonts w:ascii="Arial" w:eastAsia="Times New Roman" w:hAnsi="Arial" w:cs="Arial"/>
                <w:sz w:val="22"/>
              </w:rPr>
              <w:t xml:space="preserve"> in </w:t>
            </w:r>
            <w:r w:rsidRPr="002823C6">
              <w:rPr>
                <w:rFonts w:ascii="Arial" w:hAnsi="Arial" w:cs="Arial"/>
                <w:sz w:val="22"/>
              </w:rPr>
              <w:t>step #1.</w:t>
            </w:r>
          </w:p>
        </w:tc>
        <w:tc>
          <w:tcPr>
            <w:tcW w:w="1212" w:type="pct"/>
          </w:tcPr>
          <w:p w14:paraId="50154636" w14:textId="404C6191"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B3F82C3" w14:textId="77777777" w:rsidTr="00AD615D">
        <w:tc>
          <w:tcPr>
            <w:tcW w:w="808" w:type="pct"/>
          </w:tcPr>
          <w:p w14:paraId="5EDEA649" w14:textId="77777777" w:rsidR="0048409D" w:rsidRPr="002823C6" w:rsidRDefault="0048409D" w:rsidP="0048409D">
            <w:pPr>
              <w:pStyle w:val="TableText"/>
              <w:spacing w:line="240" w:lineRule="auto"/>
              <w:rPr>
                <w:sz w:val="22"/>
                <w:szCs w:val="22"/>
              </w:rPr>
            </w:pPr>
            <w:r w:rsidRPr="002823C6">
              <w:rPr>
                <w:sz w:val="22"/>
                <w:szCs w:val="22"/>
              </w:rPr>
              <w:t>07/19/2012</w:t>
            </w:r>
          </w:p>
        </w:tc>
        <w:tc>
          <w:tcPr>
            <w:tcW w:w="683" w:type="pct"/>
          </w:tcPr>
          <w:p w14:paraId="1E9E1763" w14:textId="77777777" w:rsidR="0048409D" w:rsidRPr="002823C6" w:rsidRDefault="0048409D" w:rsidP="0048409D">
            <w:pPr>
              <w:pStyle w:val="TableText"/>
              <w:spacing w:line="240" w:lineRule="auto"/>
              <w:rPr>
                <w:sz w:val="22"/>
                <w:szCs w:val="22"/>
              </w:rPr>
            </w:pPr>
            <w:r w:rsidRPr="002823C6">
              <w:rPr>
                <w:sz w:val="22"/>
                <w:szCs w:val="22"/>
              </w:rPr>
              <w:t>1.4</w:t>
            </w:r>
          </w:p>
        </w:tc>
        <w:tc>
          <w:tcPr>
            <w:tcW w:w="2297" w:type="pct"/>
          </w:tcPr>
          <w:p w14:paraId="31F3F4C7" w14:textId="77777777" w:rsidR="0048409D" w:rsidRPr="002823C6" w:rsidRDefault="0048409D" w:rsidP="0048409D">
            <w:pPr>
              <w:pStyle w:val="TableText"/>
              <w:spacing w:line="240" w:lineRule="auto"/>
              <w:rPr>
                <w:sz w:val="22"/>
                <w:szCs w:val="22"/>
              </w:rPr>
            </w:pPr>
            <w:r w:rsidRPr="002823C6">
              <w:rPr>
                <w:sz w:val="22"/>
                <w:szCs w:val="22"/>
              </w:rPr>
              <w:t xml:space="preserve">Updated doc </w:t>
            </w:r>
            <w:r w:rsidRPr="002823C6">
              <w:rPr>
                <w:spacing w:val="-1"/>
                <w:sz w:val="22"/>
                <w:szCs w:val="22"/>
              </w:rPr>
              <w:t>for</w:t>
            </w:r>
            <w:r w:rsidRPr="002823C6">
              <w:rPr>
                <w:sz w:val="22"/>
                <w:szCs w:val="22"/>
              </w:rPr>
              <w:t xml:space="preserve"> </w:t>
            </w:r>
            <w:r w:rsidRPr="002823C6">
              <w:rPr>
                <w:spacing w:val="-1"/>
                <w:sz w:val="22"/>
                <w:szCs w:val="22"/>
              </w:rPr>
              <w:t>re-release</w:t>
            </w:r>
            <w:r w:rsidRPr="002823C6">
              <w:rPr>
                <w:sz w:val="22"/>
                <w:szCs w:val="22"/>
              </w:rPr>
              <w:t xml:space="preserve"> of 14.0 and</w:t>
            </w:r>
            <w:r w:rsidRPr="002823C6">
              <w:rPr>
                <w:spacing w:val="29"/>
                <w:sz w:val="22"/>
                <w:szCs w:val="22"/>
              </w:rPr>
              <w:t xml:space="preserve"> </w:t>
            </w:r>
            <w:r w:rsidRPr="002823C6">
              <w:rPr>
                <w:spacing w:val="-1"/>
                <w:sz w:val="22"/>
                <w:szCs w:val="22"/>
              </w:rPr>
              <w:t>highlighted</w:t>
            </w:r>
            <w:r w:rsidRPr="002823C6">
              <w:rPr>
                <w:spacing w:val="-2"/>
                <w:sz w:val="22"/>
                <w:szCs w:val="22"/>
              </w:rPr>
              <w:t xml:space="preserve"> </w:t>
            </w:r>
            <w:r w:rsidRPr="002823C6">
              <w:rPr>
                <w:sz w:val="22"/>
                <w:szCs w:val="22"/>
              </w:rPr>
              <w:t>changes; per</w:t>
            </w:r>
            <w:r w:rsidRPr="002823C6">
              <w:rPr>
                <w:spacing w:val="-1"/>
                <w:sz w:val="22"/>
                <w:szCs w:val="22"/>
              </w:rPr>
              <w:t xml:space="preserve"> </w:t>
            </w:r>
            <w:r w:rsidRPr="002823C6">
              <w:rPr>
                <w:sz w:val="22"/>
                <w:szCs w:val="22"/>
              </w:rPr>
              <w:t>Harris PM,</w:t>
            </w:r>
            <w:r w:rsidRPr="002823C6">
              <w:rPr>
                <w:spacing w:val="-2"/>
                <w:sz w:val="22"/>
                <w:szCs w:val="22"/>
              </w:rPr>
              <w:t xml:space="preserve"> </w:t>
            </w:r>
            <w:r w:rsidRPr="002823C6">
              <w:rPr>
                <w:sz w:val="22"/>
                <w:szCs w:val="22"/>
              </w:rPr>
              <w:t>kept</w:t>
            </w:r>
            <w:r w:rsidRPr="002823C6">
              <w:rPr>
                <w:spacing w:val="20"/>
                <w:sz w:val="22"/>
                <w:szCs w:val="22"/>
              </w:rPr>
              <w:t xml:space="preserve"> </w:t>
            </w:r>
            <w:r w:rsidRPr="002823C6">
              <w:rPr>
                <w:spacing w:val="-1"/>
                <w:sz w:val="22"/>
                <w:szCs w:val="22"/>
              </w:rPr>
              <w:t>highlighting</w:t>
            </w:r>
            <w:r w:rsidRPr="002823C6">
              <w:rPr>
                <w:spacing w:val="-2"/>
                <w:sz w:val="22"/>
                <w:szCs w:val="22"/>
              </w:rPr>
              <w:t xml:space="preserve"> </w:t>
            </w:r>
            <w:r w:rsidRPr="002823C6">
              <w:rPr>
                <w:sz w:val="22"/>
                <w:szCs w:val="22"/>
              </w:rPr>
              <w:t>from</w:t>
            </w:r>
            <w:r w:rsidRPr="002823C6">
              <w:rPr>
                <w:spacing w:val="-2"/>
                <w:sz w:val="22"/>
                <w:szCs w:val="22"/>
              </w:rPr>
              <w:t xml:space="preserve"> </w:t>
            </w:r>
            <w:r w:rsidRPr="002823C6">
              <w:rPr>
                <w:spacing w:val="-1"/>
                <w:sz w:val="22"/>
                <w:szCs w:val="22"/>
              </w:rPr>
              <w:t>original</w:t>
            </w:r>
            <w:r w:rsidRPr="002823C6">
              <w:rPr>
                <w:sz w:val="22"/>
                <w:szCs w:val="22"/>
              </w:rPr>
              <w:t xml:space="preserve"> 14.0 release:</w:t>
            </w:r>
            <w:r w:rsidRPr="002823C6">
              <w:rPr>
                <w:spacing w:val="36"/>
                <w:sz w:val="22"/>
                <w:szCs w:val="22"/>
              </w:rPr>
              <w:t xml:space="preserve"> </w:t>
            </w:r>
            <w:r w:rsidRPr="002823C6">
              <w:rPr>
                <w:sz w:val="22"/>
                <w:szCs w:val="22"/>
              </w:rPr>
              <w:t xml:space="preserve">revised </w:t>
            </w:r>
            <w:r w:rsidRPr="002823C6">
              <w:rPr>
                <w:spacing w:val="-1"/>
                <w:sz w:val="22"/>
                <w:szCs w:val="22"/>
              </w:rPr>
              <w:t>Primary</w:t>
            </w:r>
            <w:r w:rsidRPr="002823C6">
              <w:rPr>
                <w:sz w:val="22"/>
                <w:szCs w:val="22"/>
              </w:rPr>
              <w:t xml:space="preserve"> Review</w:t>
            </w:r>
            <w:r w:rsidRPr="002823C6">
              <w:rPr>
                <w:spacing w:val="-2"/>
                <w:sz w:val="22"/>
                <w:szCs w:val="22"/>
              </w:rPr>
              <w:t xml:space="preserve"> </w:t>
            </w:r>
            <w:r w:rsidRPr="002823C6">
              <w:rPr>
                <w:sz w:val="22"/>
                <w:szCs w:val="22"/>
              </w:rPr>
              <w:t>Screen (Fig.</w:t>
            </w:r>
            <w:r w:rsidRPr="002823C6">
              <w:rPr>
                <w:spacing w:val="-1"/>
                <w:sz w:val="22"/>
                <w:szCs w:val="22"/>
              </w:rPr>
              <w:t xml:space="preserve"> </w:t>
            </w:r>
            <w:r w:rsidRPr="002823C6">
              <w:rPr>
                <w:sz w:val="22"/>
                <w:szCs w:val="22"/>
              </w:rPr>
              <w:t>62) for</w:t>
            </w:r>
            <w:r w:rsidRPr="002823C6">
              <w:rPr>
                <w:spacing w:val="23"/>
                <w:sz w:val="22"/>
                <w:szCs w:val="22"/>
              </w:rPr>
              <w:t xml:space="preserve"> </w:t>
            </w:r>
            <w:r w:rsidRPr="002823C6">
              <w:rPr>
                <w:sz w:val="22"/>
                <w:szCs w:val="22"/>
              </w:rPr>
              <w:t xml:space="preserve">new </w:t>
            </w:r>
            <w:r w:rsidRPr="002823C6">
              <w:rPr>
                <w:spacing w:val="-1"/>
                <w:sz w:val="22"/>
                <w:szCs w:val="22"/>
              </w:rPr>
              <w:t>Admitting</w:t>
            </w:r>
            <w:r w:rsidRPr="002823C6">
              <w:rPr>
                <w:sz w:val="22"/>
                <w:szCs w:val="22"/>
              </w:rPr>
              <w:t xml:space="preserve"> </w:t>
            </w:r>
            <w:r w:rsidRPr="002823C6">
              <w:rPr>
                <w:spacing w:val="-1"/>
                <w:sz w:val="22"/>
                <w:szCs w:val="22"/>
              </w:rPr>
              <w:t>Physician</w:t>
            </w:r>
            <w:r w:rsidRPr="002823C6">
              <w:rPr>
                <w:sz w:val="22"/>
                <w:szCs w:val="22"/>
              </w:rPr>
              <w:t xml:space="preserve"> dropdown</w:t>
            </w:r>
          </w:p>
        </w:tc>
        <w:tc>
          <w:tcPr>
            <w:tcW w:w="1212" w:type="pct"/>
          </w:tcPr>
          <w:p w14:paraId="77023887" w14:textId="565A70D7"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30C4631" w14:textId="77777777" w:rsidTr="00AD615D">
        <w:tc>
          <w:tcPr>
            <w:tcW w:w="808" w:type="pct"/>
          </w:tcPr>
          <w:p w14:paraId="3E884616" w14:textId="77777777" w:rsidR="0048409D" w:rsidRPr="002823C6" w:rsidRDefault="0048409D" w:rsidP="0048409D">
            <w:pPr>
              <w:pStyle w:val="TableText"/>
              <w:spacing w:line="240" w:lineRule="auto"/>
              <w:rPr>
                <w:sz w:val="22"/>
                <w:szCs w:val="22"/>
              </w:rPr>
            </w:pPr>
            <w:r w:rsidRPr="002823C6">
              <w:rPr>
                <w:sz w:val="22"/>
                <w:szCs w:val="22"/>
              </w:rPr>
              <w:t>06/19/2012</w:t>
            </w:r>
          </w:p>
        </w:tc>
        <w:tc>
          <w:tcPr>
            <w:tcW w:w="683" w:type="pct"/>
          </w:tcPr>
          <w:p w14:paraId="0CF58C44" w14:textId="77777777" w:rsidR="0048409D" w:rsidRPr="002823C6" w:rsidRDefault="0048409D" w:rsidP="0048409D">
            <w:pPr>
              <w:pStyle w:val="TableText"/>
              <w:spacing w:line="240" w:lineRule="auto"/>
              <w:rPr>
                <w:sz w:val="22"/>
                <w:szCs w:val="22"/>
              </w:rPr>
            </w:pPr>
          </w:p>
        </w:tc>
        <w:tc>
          <w:tcPr>
            <w:tcW w:w="2297" w:type="pct"/>
          </w:tcPr>
          <w:p w14:paraId="4312D11D" w14:textId="77777777" w:rsidR="0048409D" w:rsidRPr="002823C6" w:rsidRDefault="0048409D" w:rsidP="0048409D">
            <w:pPr>
              <w:pStyle w:val="TableParagraph"/>
              <w:spacing w:line="240" w:lineRule="auto"/>
              <w:ind w:right="1371"/>
              <w:rPr>
                <w:rFonts w:ascii="Arial" w:eastAsia="Times New Roman" w:hAnsi="Arial" w:cs="Arial"/>
                <w:sz w:val="22"/>
              </w:rPr>
            </w:pPr>
            <w:r w:rsidRPr="002823C6">
              <w:rPr>
                <w:rFonts w:ascii="Arial" w:hAnsi="Arial" w:cs="Arial"/>
                <w:sz w:val="22"/>
              </w:rPr>
              <w:t xml:space="preserve">Updated </w:t>
            </w:r>
            <w:r w:rsidRPr="002823C6">
              <w:rPr>
                <w:rFonts w:ascii="Arial" w:hAnsi="Arial" w:cs="Arial"/>
                <w:spacing w:val="-1"/>
                <w:sz w:val="22"/>
              </w:rPr>
              <w:t>document</w:t>
            </w:r>
            <w:r w:rsidRPr="002823C6">
              <w:rPr>
                <w:rFonts w:ascii="Arial" w:hAnsi="Arial" w:cs="Arial"/>
                <w:sz w:val="22"/>
              </w:rPr>
              <w:t xml:space="preserve"> per </w:t>
            </w:r>
            <w:r w:rsidRPr="002823C6">
              <w:rPr>
                <w:rFonts w:ascii="Arial" w:hAnsi="Arial" w:cs="Arial"/>
                <w:spacing w:val="-1"/>
                <w:sz w:val="22"/>
              </w:rPr>
              <w:t>customer</w:t>
            </w:r>
            <w:r w:rsidRPr="002823C6">
              <w:rPr>
                <w:rFonts w:ascii="Arial" w:hAnsi="Arial" w:cs="Arial"/>
                <w:spacing w:val="23"/>
                <w:sz w:val="22"/>
              </w:rPr>
              <w:t xml:space="preserve"> </w:t>
            </w:r>
            <w:r w:rsidRPr="002823C6">
              <w:rPr>
                <w:rFonts w:ascii="Arial" w:hAnsi="Arial" w:cs="Arial"/>
                <w:sz w:val="22"/>
              </w:rPr>
              <w:t>feedback/questions from</w:t>
            </w:r>
            <w:r w:rsidRPr="002823C6">
              <w:rPr>
                <w:rFonts w:ascii="Arial" w:hAnsi="Arial" w:cs="Arial"/>
                <w:spacing w:val="-2"/>
                <w:sz w:val="22"/>
              </w:rPr>
              <w:t xml:space="preserve"> </w:t>
            </w:r>
            <w:r w:rsidRPr="002823C6">
              <w:rPr>
                <w:rFonts w:ascii="Arial" w:hAnsi="Arial" w:cs="Arial"/>
                <w:sz w:val="22"/>
              </w:rPr>
              <w:t>today:</w:t>
            </w:r>
          </w:p>
          <w:p w14:paraId="43ED1928" w14:textId="77777777" w:rsidR="0048409D" w:rsidRPr="002823C6" w:rsidRDefault="0048409D" w:rsidP="0048409D">
            <w:pPr>
              <w:pStyle w:val="TableParagraph"/>
              <w:spacing w:before="184" w:line="240" w:lineRule="auto"/>
              <w:ind w:right="338"/>
              <w:rPr>
                <w:rFonts w:ascii="Arial" w:eastAsia="Times New Roman" w:hAnsi="Arial" w:cs="Arial"/>
                <w:sz w:val="22"/>
              </w:rPr>
            </w:pP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Version</w:t>
            </w:r>
            <w:r w:rsidRPr="002823C6">
              <w:rPr>
                <w:rFonts w:ascii="Arial" w:hAnsi="Arial" w:cs="Arial"/>
                <w:spacing w:val="-5"/>
                <w:sz w:val="22"/>
              </w:rPr>
              <w:t xml:space="preserve"> </w:t>
            </w:r>
            <w:r w:rsidRPr="002823C6">
              <w:rPr>
                <w:rFonts w:ascii="Arial" w:hAnsi="Arial" w:cs="Arial"/>
                <w:sz w:val="22"/>
              </w:rPr>
              <w:t>No.</w:t>
            </w:r>
            <w:r w:rsidRPr="002823C6">
              <w:rPr>
                <w:rFonts w:ascii="Arial" w:hAnsi="Arial" w:cs="Arial"/>
                <w:spacing w:val="-6"/>
                <w:sz w:val="22"/>
              </w:rPr>
              <w:t xml:space="preserve"> </w:t>
            </w:r>
            <w:r w:rsidRPr="002823C6">
              <w:rPr>
                <w:rFonts w:ascii="Arial" w:hAnsi="Arial" w:cs="Arial"/>
                <w:spacing w:val="-1"/>
                <w:sz w:val="22"/>
              </w:rPr>
              <w:t>column</w:t>
            </w:r>
            <w:r w:rsidRPr="002823C6">
              <w:rPr>
                <w:rFonts w:ascii="Arial" w:hAnsi="Arial" w:cs="Arial"/>
                <w:spacing w:val="-3"/>
                <w:sz w:val="22"/>
              </w:rPr>
              <w:t xml:space="preserve"> </w:t>
            </w:r>
            <w:r w:rsidRPr="002823C6">
              <w:rPr>
                <w:rFonts w:ascii="Arial" w:hAnsi="Arial" w:cs="Arial"/>
                <w:sz w:val="22"/>
              </w:rPr>
              <w:t>label</w:t>
            </w:r>
            <w:r w:rsidRPr="002823C6">
              <w:rPr>
                <w:rFonts w:ascii="Arial" w:hAnsi="Arial" w:cs="Arial"/>
                <w:spacing w:val="-6"/>
                <w:sz w:val="22"/>
              </w:rPr>
              <w:t xml:space="preserve"> </w:t>
            </w:r>
            <w:r w:rsidRPr="002823C6">
              <w:rPr>
                <w:rFonts w:ascii="Arial" w:hAnsi="Arial" w:cs="Arial"/>
                <w:sz w:val="22"/>
              </w:rPr>
              <w:t>in</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spacing w:val="24"/>
                <w:w w:val="99"/>
                <w:sz w:val="22"/>
              </w:rPr>
              <w:t xml:space="preserve"> </w:t>
            </w:r>
            <w:r w:rsidRPr="002823C6">
              <w:rPr>
                <w:rFonts w:ascii="Arial" w:hAnsi="Arial" w:cs="Arial"/>
                <w:sz w:val="22"/>
              </w:rPr>
              <w:t>Revision</w:t>
            </w:r>
            <w:r w:rsidRPr="002823C6">
              <w:rPr>
                <w:rFonts w:ascii="Arial" w:hAnsi="Arial" w:cs="Arial"/>
                <w:spacing w:val="-7"/>
                <w:sz w:val="22"/>
              </w:rPr>
              <w:t xml:space="preserve"> </w:t>
            </w:r>
            <w:r w:rsidRPr="002823C6">
              <w:rPr>
                <w:rFonts w:ascii="Arial" w:hAnsi="Arial" w:cs="Arial"/>
                <w:sz w:val="22"/>
              </w:rPr>
              <w:t>History</w:t>
            </w:r>
            <w:r w:rsidRPr="002823C6">
              <w:rPr>
                <w:rFonts w:ascii="Arial" w:hAnsi="Arial" w:cs="Arial"/>
                <w:spacing w:val="-7"/>
                <w:sz w:val="22"/>
              </w:rPr>
              <w:t xml:space="preserve"> </w:t>
            </w:r>
            <w:r w:rsidRPr="002823C6">
              <w:rPr>
                <w:rFonts w:ascii="Arial" w:hAnsi="Arial" w:cs="Arial"/>
                <w:sz w:val="22"/>
              </w:rPr>
              <w:t>table</w:t>
            </w:r>
            <w:r w:rsidRPr="002823C6">
              <w:rPr>
                <w:rFonts w:ascii="Arial" w:hAnsi="Arial" w:cs="Arial"/>
                <w:spacing w:val="-7"/>
                <w:sz w:val="22"/>
              </w:rPr>
              <w:t xml:space="preserve"> </w:t>
            </w:r>
            <w:r w:rsidRPr="002823C6">
              <w:rPr>
                <w:rFonts w:ascii="Arial" w:hAnsi="Arial" w:cs="Arial"/>
                <w:sz w:val="22"/>
              </w:rPr>
              <w:t>should</w:t>
            </w:r>
            <w:r w:rsidRPr="002823C6">
              <w:rPr>
                <w:rFonts w:ascii="Arial" w:hAnsi="Arial" w:cs="Arial"/>
                <w:spacing w:val="-7"/>
                <w:sz w:val="22"/>
              </w:rPr>
              <w:t xml:space="preserve"> </w:t>
            </w:r>
            <w:r w:rsidRPr="002823C6">
              <w:rPr>
                <w:rFonts w:ascii="Arial" w:hAnsi="Arial" w:cs="Arial"/>
                <w:sz w:val="22"/>
              </w:rPr>
              <w:t>change</w:t>
            </w:r>
            <w:r w:rsidRPr="002823C6">
              <w:rPr>
                <w:rFonts w:ascii="Arial" w:hAnsi="Arial" w:cs="Arial"/>
                <w:spacing w:val="-7"/>
                <w:sz w:val="22"/>
              </w:rPr>
              <w:t xml:space="preserve"> </w:t>
            </w:r>
            <w:r w:rsidRPr="002823C6">
              <w:rPr>
                <w:rFonts w:ascii="Arial" w:hAnsi="Arial" w:cs="Arial"/>
                <w:sz w:val="22"/>
              </w:rPr>
              <w:t>to</w:t>
            </w:r>
            <w:r w:rsidRPr="002823C6">
              <w:rPr>
                <w:rFonts w:ascii="Arial" w:hAnsi="Arial" w:cs="Arial"/>
                <w:w w:val="99"/>
                <w:sz w:val="22"/>
              </w:rPr>
              <w:t xml:space="preserve"> </w:t>
            </w:r>
            <w:r w:rsidRPr="002823C6">
              <w:rPr>
                <w:rFonts w:ascii="Arial" w:hAnsi="Arial" w:cs="Arial"/>
                <w:spacing w:val="-1"/>
                <w:sz w:val="22"/>
              </w:rPr>
              <w:t>Document</w:t>
            </w:r>
            <w:r w:rsidRPr="002823C6">
              <w:rPr>
                <w:rFonts w:ascii="Arial" w:hAnsi="Arial" w:cs="Arial"/>
                <w:spacing w:val="-8"/>
                <w:sz w:val="22"/>
              </w:rPr>
              <w:t xml:space="preserve"> </w:t>
            </w:r>
            <w:r w:rsidRPr="002823C6">
              <w:rPr>
                <w:rFonts w:ascii="Arial" w:hAnsi="Arial" w:cs="Arial"/>
                <w:sz w:val="22"/>
              </w:rPr>
              <w:t>Version</w:t>
            </w:r>
            <w:r w:rsidRPr="002823C6">
              <w:rPr>
                <w:rFonts w:ascii="Arial" w:hAnsi="Arial" w:cs="Arial"/>
                <w:spacing w:val="-7"/>
                <w:sz w:val="22"/>
              </w:rPr>
              <w:t xml:space="preserve"> </w:t>
            </w:r>
            <w:r w:rsidRPr="002823C6">
              <w:rPr>
                <w:rFonts w:ascii="Arial" w:hAnsi="Arial" w:cs="Arial"/>
                <w:sz w:val="22"/>
              </w:rPr>
              <w:t>No.</w:t>
            </w:r>
            <w:r w:rsidRPr="002823C6">
              <w:rPr>
                <w:rFonts w:ascii="Arial" w:hAnsi="Arial" w:cs="Arial"/>
                <w:spacing w:val="-8"/>
                <w:sz w:val="22"/>
              </w:rPr>
              <w:t xml:space="preserve"> </w:t>
            </w:r>
            <w:r w:rsidRPr="002823C6">
              <w:rPr>
                <w:rFonts w:ascii="Arial" w:hAnsi="Arial" w:cs="Arial"/>
                <w:sz w:val="22"/>
              </w:rPr>
              <w:t>per</w:t>
            </w:r>
            <w:r w:rsidRPr="002823C6">
              <w:rPr>
                <w:rFonts w:ascii="Arial" w:hAnsi="Arial" w:cs="Arial"/>
                <w:spacing w:val="-9"/>
                <w:sz w:val="22"/>
              </w:rPr>
              <w:t xml:space="preserve"> </w:t>
            </w:r>
            <w:r w:rsidRPr="002823C6">
              <w:rPr>
                <w:rFonts w:ascii="Arial" w:hAnsi="Arial" w:cs="Arial"/>
                <w:sz w:val="22"/>
              </w:rPr>
              <w:t>discussion</w:t>
            </w:r>
            <w:r w:rsidRPr="002823C6">
              <w:rPr>
                <w:rFonts w:ascii="Arial" w:hAnsi="Arial" w:cs="Arial"/>
                <w:spacing w:val="-7"/>
                <w:sz w:val="22"/>
              </w:rPr>
              <w:t xml:space="preserve"> </w:t>
            </w:r>
            <w:r w:rsidRPr="002823C6">
              <w:rPr>
                <w:rFonts w:ascii="Arial" w:hAnsi="Arial" w:cs="Arial"/>
                <w:sz w:val="22"/>
              </w:rPr>
              <w:t>with</w:t>
            </w:r>
            <w:r w:rsidRPr="002823C6">
              <w:rPr>
                <w:rFonts w:ascii="Arial" w:hAnsi="Arial" w:cs="Arial"/>
                <w:spacing w:val="27"/>
                <w:w w:val="99"/>
                <w:sz w:val="22"/>
              </w:rPr>
              <w:t xml:space="preserve"> </w:t>
            </w:r>
            <w:r w:rsidRPr="002823C6">
              <w:rPr>
                <w:rFonts w:ascii="Arial" w:hAnsi="Arial" w:cs="Arial"/>
                <w:sz w:val="22"/>
              </w:rPr>
              <w:t>Stacey</w:t>
            </w:r>
            <w:r w:rsidRPr="002823C6">
              <w:rPr>
                <w:rFonts w:ascii="Arial" w:hAnsi="Arial" w:cs="Arial"/>
                <w:spacing w:val="-12"/>
                <w:sz w:val="22"/>
              </w:rPr>
              <w:t xml:space="preserve"> </w:t>
            </w:r>
            <w:r w:rsidRPr="002823C6">
              <w:rPr>
                <w:rFonts w:ascii="Arial" w:hAnsi="Arial" w:cs="Arial"/>
                <w:sz w:val="22"/>
              </w:rPr>
              <w:t>Alfieri.</w:t>
            </w:r>
          </w:p>
          <w:p w14:paraId="42F7BA53" w14:textId="606FA227" w:rsidR="0048409D" w:rsidRPr="002823C6" w:rsidRDefault="0048409D" w:rsidP="0048409D">
            <w:pPr>
              <w:pStyle w:val="TableParagraph"/>
              <w:spacing w:before="184" w:line="240" w:lineRule="auto"/>
              <w:ind w:right="187"/>
              <w:rPr>
                <w:rFonts w:ascii="Arial" w:eastAsia="Times New Roman" w:hAnsi="Arial" w:cs="Arial"/>
                <w:sz w:val="22"/>
              </w:rPr>
            </w:pPr>
            <w:r w:rsidRPr="002823C6">
              <w:rPr>
                <w:rFonts w:ascii="Arial" w:hAnsi="Arial" w:cs="Arial"/>
                <w:sz w:val="22"/>
              </w:rPr>
              <w:t>On</w:t>
            </w:r>
            <w:r w:rsidRPr="002823C6">
              <w:rPr>
                <w:rFonts w:ascii="Arial" w:hAnsi="Arial" w:cs="Arial"/>
                <w:spacing w:val="-4"/>
                <w:sz w:val="22"/>
              </w:rPr>
              <w:t xml:space="preserve"> </w:t>
            </w:r>
            <w:r w:rsidRPr="002823C6">
              <w:rPr>
                <w:rFonts w:ascii="Arial" w:hAnsi="Arial" w:cs="Arial"/>
                <w:sz w:val="22"/>
              </w:rPr>
              <w:t>p.</w:t>
            </w:r>
            <w:r w:rsidRPr="002823C6">
              <w:rPr>
                <w:rFonts w:ascii="Arial" w:hAnsi="Arial" w:cs="Arial"/>
                <w:spacing w:val="-3"/>
                <w:sz w:val="22"/>
              </w:rPr>
              <w:t xml:space="preserve"> </w:t>
            </w:r>
            <w:r w:rsidRPr="002823C6">
              <w:rPr>
                <w:rFonts w:ascii="Arial" w:hAnsi="Arial" w:cs="Arial"/>
                <w:sz w:val="22"/>
              </w:rPr>
              <w:t>1-2,</w:t>
            </w:r>
            <w:r w:rsidRPr="002823C6">
              <w:rPr>
                <w:rFonts w:ascii="Arial" w:hAnsi="Arial" w:cs="Arial"/>
                <w:spacing w:val="-4"/>
                <w:sz w:val="22"/>
              </w:rPr>
              <w:t xml:space="preserve"> </w:t>
            </w:r>
            <w:r w:rsidRPr="002823C6">
              <w:rPr>
                <w:rFonts w:ascii="Arial" w:hAnsi="Arial" w:cs="Arial"/>
                <w:spacing w:val="-1"/>
                <w:sz w:val="22"/>
              </w:rPr>
              <w:t>there</w:t>
            </w:r>
            <w:r w:rsidRPr="002823C6">
              <w:rPr>
                <w:rFonts w:ascii="Arial" w:hAnsi="Arial" w:cs="Arial"/>
                <w:spacing w:val="-5"/>
                <w:sz w:val="22"/>
              </w:rPr>
              <w:t xml:space="preserve"> </w:t>
            </w:r>
            <w:r w:rsidRPr="002823C6">
              <w:rPr>
                <w:rFonts w:ascii="Arial" w:hAnsi="Arial" w:cs="Arial"/>
                <w:sz w:val="22"/>
              </w:rPr>
              <w:t>is</w:t>
            </w:r>
            <w:r w:rsidRPr="002823C6">
              <w:rPr>
                <w:rFonts w:ascii="Arial" w:hAnsi="Arial" w:cs="Arial"/>
                <w:spacing w:val="-4"/>
                <w:sz w:val="22"/>
              </w:rPr>
              <w:t xml:space="preserve"> </w:t>
            </w:r>
            <w:r w:rsidRPr="002823C6">
              <w:rPr>
                <w:rFonts w:ascii="Arial" w:hAnsi="Arial" w:cs="Arial"/>
                <w:sz w:val="22"/>
              </w:rPr>
              <w:t>a</w:t>
            </w:r>
            <w:r w:rsidRPr="002823C6">
              <w:rPr>
                <w:rFonts w:ascii="Arial" w:hAnsi="Arial" w:cs="Arial"/>
                <w:spacing w:val="-4"/>
                <w:sz w:val="22"/>
              </w:rPr>
              <w:t xml:space="preserve"> </w:t>
            </w:r>
            <w:r w:rsidRPr="002823C6">
              <w:rPr>
                <w:rFonts w:ascii="Arial" w:hAnsi="Arial" w:cs="Arial"/>
                <w:sz w:val="22"/>
              </w:rPr>
              <w:t>reference</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3"/>
                <w:sz w:val="22"/>
              </w:rPr>
              <w:t xml:space="preserve"> </w:t>
            </w:r>
            <w:r w:rsidRPr="002823C6">
              <w:rPr>
                <w:rFonts w:ascii="Arial" w:hAnsi="Arial" w:cs="Arial"/>
                <w:sz w:val="22"/>
              </w:rPr>
              <w:t>OQP,</w:t>
            </w:r>
            <w:r w:rsidRPr="002823C6">
              <w:rPr>
                <w:rFonts w:ascii="Arial" w:hAnsi="Arial" w:cs="Arial"/>
                <w:spacing w:val="-3"/>
                <w:sz w:val="22"/>
              </w:rPr>
              <w:t xml:space="preserve"> </w:t>
            </w:r>
            <w:r w:rsidRPr="002823C6">
              <w:rPr>
                <w:rFonts w:ascii="Arial" w:hAnsi="Arial" w:cs="Arial"/>
                <w:sz w:val="22"/>
              </w:rPr>
              <w:t>but</w:t>
            </w:r>
            <w:r w:rsidRPr="002823C6">
              <w:rPr>
                <w:rFonts w:ascii="Arial" w:hAnsi="Arial" w:cs="Arial"/>
                <w:spacing w:val="-5"/>
                <w:sz w:val="22"/>
              </w:rPr>
              <w:t xml:space="preserve"> </w:t>
            </w:r>
            <w:r w:rsidRPr="002823C6">
              <w:rPr>
                <w:rFonts w:ascii="Arial" w:hAnsi="Arial" w:cs="Arial"/>
                <w:sz w:val="22"/>
              </w:rPr>
              <w:t>I</w:t>
            </w:r>
            <w:r w:rsidRPr="002823C6">
              <w:rPr>
                <w:rFonts w:ascii="Arial" w:hAnsi="Arial" w:cs="Arial"/>
                <w:spacing w:val="24"/>
                <w:w w:val="99"/>
                <w:sz w:val="22"/>
              </w:rPr>
              <w:t xml:space="preserve"> </w:t>
            </w:r>
            <w:r w:rsidRPr="002823C6">
              <w:rPr>
                <w:rFonts w:ascii="Arial" w:hAnsi="Arial" w:cs="Arial"/>
                <w:sz w:val="22"/>
              </w:rPr>
              <w:t>believe</w:t>
            </w:r>
            <w:r w:rsidRPr="002823C6">
              <w:rPr>
                <w:rFonts w:ascii="Arial" w:hAnsi="Arial" w:cs="Arial"/>
                <w:spacing w:val="-7"/>
                <w:sz w:val="22"/>
              </w:rPr>
              <w:t xml:space="preserve"> </w:t>
            </w:r>
            <w:r w:rsidRPr="002823C6">
              <w:rPr>
                <w:rFonts w:ascii="Arial" w:hAnsi="Arial" w:cs="Arial"/>
                <w:sz w:val="22"/>
              </w:rPr>
              <w:t>their</w:t>
            </w:r>
            <w:r w:rsidRPr="002823C6">
              <w:rPr>
                <w:rFonts w:ascii="Arial" w:hAnsi="Arial" w:cs="Arial"/>
                <w:spacing w:val="-6"/>
                <w:sz w:val="22"/>
              </w:rPr>
              <w:t xml:space="preserve"> </w:t>
            </w:r>
            <w:r w:rsidRPr="002823C6">
              <w:rPr>
                <w:rFonts w:ascii="Arial" w:hAnsi="Arial" w:cs="Arial"/>
                <w:spacing w:val="-1"/>
                <w:sz w:val="22"/>
              </w:rPr>
              <w:t>name</w:t>
            </w:r>
            <w:r w:rsidRPr="002823C6">
              <w:rPr>
                <w:rFonts w:ascii="Arial" w:hAnsi="Arial" w:cs="Arial"/>
                <w:spacing w:val="-6"/>
                <w:sz w:val="22"/>
              </w:rPr>
              <w:t xml:space="preserve"> </w:t>
            </w:r>
            <w:r w:rsidRPr="002823C6">
              <w:rPr>
                <w:rFonts w:ascii="Arial" w:hAnsi="Arial" w:cs="Arial"/>
                <w:sz w:val="22"/>
              </w:rPr>
              <w:t>changed</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5"/>
                <w:sz w:val="22"/>
              </w:rPr>
              <w:t xml:space="preserve"> </w:t>
            </w:r>
            <w:r w:rsidRPr="002823C6">
              <w:rPr>
                <w:rFonts w:ascii="Arial" w:hAnsi="Arial" w:cs="Arial"/>
                <w:sz w:val="22"/>
              </w:rPr>
              <w:t>OQSV.</w:t>
            </w:r>
            <w:r w:rsidRPr="002823C6">
              <w:rPr>
                <w:rFonts w:ascii="Arial" w:hAnsi="Arial" w:cs="Arial"/>
                <w:spacing w:val="45"/>
                <w:sz w:val="22"/>
              </w:rPr>
              <w:t xml:space="preserve"> </w:t>
            </w:r>
            <w:r w:rsidRPr="002823C6">
              <w:rPr>
                <w:rFonts w:ascii="Arial" w:hAnsi="Arial" w:cs="Arial"/>
                <w:spacing w:val="-1"/>
                <w:sz w:val="22"/>
              </w:rPr>
              <w:t>Same</w:t>
            </w:r>
            <w:r w:rsidRPr="002823C6">
              <w:rPr>
                <w:rFonts w:ascii="Arial" w:hAnsi="Arial" w:cs="Arial"/>
                <w:spacing w:val="25"/>
                <w:w w:val="99"/>
                <w:sz w:val="22"/>
              </w:rPr>
              <w:t xml:space="preserve"> </w:t>
            </w:r>
            <w:r w:rsidRPr="002823C6">
              <w:rPr>
                <w:rFonts w:ascii="Arial" w:hAnsi="Arial" w:cs="Arial"/>
                <w:sz w:val="22"/>
              </w:rPr>
              <w:t>for</w:t>
            </w:r>
            <w:r w:rsidRPr="002823C6">
              <w:rPr>
                <w:rFonts w:ascii="Arial" w:hAnsi="Arial" w:cs="Arial"/>
                <w:spacing w:val="-7"/>
                <w:sz w:val="22"/>
              </w:rPr>
              <w:t xml:space="preserve"> </w:t>
            </w:r>
            <w:r w:rsidRPr="002823C6">
              <w:rPr>
                <w:rFonts w:ascii="Arial" w:hAnsi="Arial" w:cs="Arial"/>
                <w:sz w:val="22"/>
              </w:rPr>
              <w:t>Figure</w:t>
            </w:r>
            <w:r w:rsidRPr="002823C6">
              <w:rPr>
                <w:rFonts w:ascii="Arial" w:hAnsi="Arial" w:cs="Arial"/>
                <w:spacing w:val="-6"/>
                <w:sz w:val="22"/>
              </w:rPr>
              <w:t xml:space="preserve"> </w:t>
            </w:r>
            <w:r w:rsidRPr="002823C6">
              <w:rPr>
                <w:rFonts w:ascii="Arial" w:hAnsi="Arial" w:cs="Arial"/>
                <w:spacing w:val="-1"/>
                <w:sz w:val="22"/>
              </w:rPr>
              <w:t>191,</w:t>
            </w:r>
            <w:r w:rsidRPr="002823C6">
              <w:rPr>
                <w:rFonts w:ascii="Arial" w:hAnsi="Arial" w:cs="Arial"/>
                <w:spacing w:val="-5"/>
                <w:sz w:val="22"/>
              </w:rPr>
              <w:t xml:space="preserve"> </w:t>
            </w:r>
            <w:r w:rsidRPr="002823C6">
              <w:rPr>
                <w:rFonts w:ascii="Arial" w:hAnsi="Arial" w:cs="Arial"/>
                <w:sz w:val="22"/>
              </w:rPr>
              <w:t>pp.</w:t>
            </w:r>
            <w:r w:rsidRPr="002823C6">
              <w:rPr>
                <w:rFonts w:ascii="Arial" w:hAnsi="Arial" w:cs="Arial"/>
                <w:spacing w:val="-6"/>
                <w:sz w:val="22"/>
              </w:rPr>
              <w:t xml:space="preserve"> </w:t>
            </w:r>
            <w:r w:rsidRPr="002823C6">
              <w:rPr>
                <w:rFonts w:ascii="Arial" w:hAnsi="Arial" w:cs="Arial"/>
                <w:sz w:val="22"/>
              </w:rPr>
              <w:t>2-10,</w:t>
            </w:r>
            <w:r w:rsidRPr="002823C6">
              <w:rPr>
                <w:rFonts w:ascii="Arial" w:hAnsi="Arial" w:cs="Arial"/>
                <w:spacing w:val="-6"/>
                <w:sz w:val="22"/>
              </w:rPr>
              <w:t xml:space="preserve"> </w:t>
            </w:r>
            <w:r w:rsidRPr="002823C6">
              <w:rPr>
                <w:rFonts w:ascii="Arial" w:hAnsi="Arial" w:cs="Arial"/>
                <w:sz w:val="22"/>
              </w:rPr>
              <w:t>17-1,</w:t>
            </w:r>
            <w:r w:rsidRPr="002823C6">
              <w:rPr>
                <w:rFonts w:ascii="Arial" w:hAnsi="Arial" w:cs="Arial"/>
                <w:spacing w:val="-5"/>
                <w:sz w:val="22"/>
              </w:rPr>
              <w:t xml:space="preserve"> </w:t>
            </w:r>
            <w:r w:rsidRPr="002823C6">
              <w:rPr>
                <w:rFonts w:ascii="Arial" w:hAnsi="Arial" w:cs="Arial"/>
                <w:sz w:val="22"/>
              </w:rPr>
              <w:t>and</w:t>
            </w:r>
            <w:r w:rsidRPr="002823C6">
              <w:rPr>
                <w:rFonts w:ascii="Arial" w:hAnsi="Arial" w:cs="Arial"/>
                <w:spacing w:val="-5"/>
                <w:sz w:val="22"/>
              </w:rPr>
              <w:t xml:space="preserve"> </w:t>
            </w:r>
            <w:r w:rsidRPr="002823C6">
              <w:rPr>
                <w:rFonts w:ascii="Arial" w:hAnsi="Arial" w:cs="Arial"/>
                <w:spacing w:val="-1"/>
                <w:sz w:val="22"/>
              </w:rPr>
              <w:t>Glossary.</w:t>
            </w:r>
          </w:p>
          <w:p w14:paraId="726A782F" w14:textId="480E826A" w:rsidR="0048409D" w:rsidRPr="002823C6" w:rsidRDefault="0048409D" w:rsidP="0048409D">
            <w:pPr>
              <w:pStyle w:val="TableParagraph"/>
              <w:spacing w:line="240" w:lineRule="auto"/>
              <w:ind w:right="105"/>
              <w:rPr>
                <w:rFonts w:ascii="Arial" w:eastAsia="Times New Roman" w:hAnsi="Arial" w:cs="Arial"/>
                <w:sz w:val="22"/>
              </w:rPr>
            </w:pPr>
            <w:r w:rsidRPr="002823C6">
              <w:rPr>
                <w:rFonts w:ascii="Arial" w:eastAsia="Times New Roman" w:hAnsi="Arial" w:cs="Arial"/>
                <w:sz w:val="22"/>
              </w:rPr>
              <w:t>p.</w:t>
            </w:r>
            <w:r w:rsidRPr="002823C6">
              <w:rPr>
                <w:rFonts w:ascii="Arial" w:eastAsia="Times New Roman" w:hAnsi="Arial" w:cs="Arial"/>
                <w:spacing w:val="-5"/>
                <w:sz w:val="22"/>
              </w:rPr>
              <w:t xml:space="preserve"> </w:t>
            </w:r>
            <w:r w:rsidRPr="002823C6">
              <w:rPr>
                <w:rFonts w:ascii="Arial" w:eastAsia="Times New Roman" w:hAnsi="Arial" w:cs="Arial"/>
                <w:sz w:val="22"/>
              </w:rPr>
              <w:t>5-2,</w:t>
            </w:r>
            <w:r w:rsidRPr="002823C6">
              <w:rPr>
                <w:rFonts w:ascii="Arial" w:eastAsia="Times New Roman" w:hAnsi="Arial" w:cs="Arial"/>
                <w:spacing w:val="-6"/>
                <w:sz w:val="22"/>
              </w:rPr>
              <w:t xml:space="preserve"> </w:t>
            </w:r>
            <w:r w:rsidRPr="002823C6">
              <w:rPr>
                <w:rFonts w:ascii="Arial" w:eastAsia="Times New Roman" w:hAnsi="Arial" w:cs="Arial"/>
                <w:sz w:val="22"/>
              </w:rPr>
              <w:t>first</w:t>
            </w:r>
            <w:r w:rsidRPr="002823C6">
              <w:rPr>
                <w:rFonts w:ascii="Arial" w:eastAsia="Times New Roman" w:hAnsi="Arial" w:cs="Arial"/>
                <w:spacing w:val="-5"/>
                <w:sz w:val="22"/>
              </w:rPr>
              <w:t xml:space="preserve"> </w:t>
            </w:r>
            <w:r w:rsidRPr="002823C6">
              <w:rPr>
                <w:rFonts w:ascii="Arial" w:eastAsia="Times New Roman" w:hAnsi="Arial" w:cs="Arial"/>
                <w:spacing w:val="-1"/>
                <w:sz w:val="22"/>
              </w:rPr>
              <w:t>complete</w:t>
            </w:r>
            <w:r w:rsidRPr="002823C6">
              <w:rPr>
                <w:rFonts w:ascii="Arial" w:eastAsia="Times New Roman" w:hAnsi="Arial" w:cs="Arial"/>
                <w:spacing w:val="-6"/>
                <w:sz w:val="22"/>
              </w:rPr>
              <w:t xml:space="preserve"> </w:t>
            </w:r>
            <w:r w:rsidRPr="002823C6">
              <w:rPr>
                <w:rFonts w:ascii="Arial" w:eastAsia="Times New Roman" w:hAnsi="Arial" w:cs="Arial"/>
                <w:sz w:val="22"/>
              </w:rPr>
              <w:t>sentence</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pacing w:val="-1"/>
                <w:sz w:val="22"/>
              </w:rPr>
              <w:t>page</w:t>
            </w:r>
            <w:r w:rsidRPr="002823C6">
              <w:rPr>
                <w:rFonts w:ascii="Arial" w:eastAsia="Times New Roman" w:hAnsi="Arial" w:cs="Arial"/>
                <w:spacing w:val="20"/>
                <w:w w:val="99"/>
                <w:sz w:val="22"/>
              </w:rPr>
              <w:t xml:space="preserve"> </w:t>
            </w:r>
            <w:r w:rsidRPr="002823C6">
              <w:rPr>
                <w:rFonts w:ascii="Arial" w:eastAsia="Times New Roman" w:hAnsi="Arial" w:cs="Arial"/>
                <w:sz w:val="22"/>
              </w:rPr>
              <w:t>describes</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4"/>
                <w:sz w:val="22"/>
              </w:rPr>
              <w:t xml:space="preserve"> </w:t>
            </w:r>
            <w:r w:rsidRPr="002823C6">
              <w:rPr>
                <w:rFonts w:ascii="Arial" w:eastAsia="Times New Roman" w:hAnsi="Arial" w:cs="Arial"/>
                <w:spacing w:val="-1"/>
                <w:sz w:val="22"/>
              </w:rPr>
              <w:t>possibility</w:t>
            </w:r>
            <w:r w:rsidRPr="002823C6">
              <w:rPr>
                <w:rFonts w:ascii="Arial" w:eastAsia="Times New Roman" w:hAnsi="Arial" w:cs="Arial"/>
                <w:spacing w:val="-4"/>
                <w:sz w:val="22"/>
              </w:rPr>
              <w:t xml:space="preserve"> </w:t>
            </w:r>
            <w:r w:rsidRPr="002823C6">
              <w:rPr>
                <w:rFonts w:ascii="Arial" w:eastAsia="Times New Roman" w:hAnsi="Arial" w:cs="Arial"/>
                <w:spacing w:val="-1"/>
                <w:sz w:val="22"/>
              </w:rPr>
              <w:t>where</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6"/>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page</w:t>
            </w:r>
            <w:r w:rsidRPr="002823C6">
              <w:rPr>
                <w:rFonts w:ascii="Arial" w:eastAsia="Times New Roman" w:hAnsi="Arial" w:cs="Arial"/>
                <w:spacing w:val="25"/>
                <w:w w:val="99"/>
                <w:sz w:val="22"/>
              </w:rPr>
              <w:t xml:space="preserve"> </w:t>
            </w:r>
            <w:r w:rsidRPr="002823C6">
              <w:rPr>
                <w:rFonts w:ascii="Arial" w:eastAsia="Times New Roman" w:hAnsi="Arial" w:cs="Arial"/>
                <w:spacing w:val="-1"/>
                <w:sz w:val="22"/>
              </w:rPr>
              <w:t>number</w:t>
            </w:r>
            <w:r w:rsidRPr="002823C6">
              <w:rPr>
                <w:rFonts w:ascii="Arial" w:eastAsia="Times New Roman" w:hAnsi="Arial" w:cs="Arial"/>
                <w:spacing w:val="-7"/>
                <w:sz w:val="22"/>
              </w:rPr>
              <w:t xml:space="preserve"> </w:t>
            </w:r>
            <w:r w:rsidRPr="002823C6">
              <w:rPr>
                <w:rFonts w:ascii="Arial" w:eastAsia="Times New Roman" w:hAnsi="Arial" w:cs="Arial"/>
                <w:sz w:val="22"/>
              </w:rPr>
              <w:t>which</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user</w:t>
            </w:r>
            <w:r w:rsidRPr="002823C6">
              <w:rPr>
                <w:rFonts w:ascii="Arial" w:eastAsia="Times New Roman" w:hAnsi="Arial" w:cs="Arial"/>
                <w:spacing w:val="-7"/>
                <w:sz w:val="22"/>
              </w:rPr>
              <w:t xml:space="preserve"> </w:t>
            </w:r>
            <w:r w:rsidRPr="002823C6">
              <w:rPr>
                <w:rFonts w:ascii="Arial" w:eastAsia="Times New Roman" w:hAnsi="Arial" w:cs="Arial"/>
                <w:spacing w:val="-1"/>
                <w:sz w:val="22"/>
              </w:rPr>
              <w:t>previously</w:t>
            </w:r>
            <w:r w:rsidRPr="002823C6">
              <w:rPr>
                <w:rFonts w:ascii="Arial" w:eastAsia="Times New Roman" w:hAnsi="Arial" w:cs="Arial"/>
                <w:spacing w:val="-5"/>
                <w:sz w:val="22"/>
              </w:rPr>
              <w:t xml:space="preserve"> </w:t>
            </w:r>
            <w:r w:rsidRPr="002823C6">
              <w:rPr>
                <w:rFonts w:ascii="Arial" w:eastAsia="Times New Roman" w:hAnsi="Arial" w:cs="Arial"/>
                <w:spacing w:val="-1"/>
                <w:sz w:val="22"/>
              </w:rPr>
              <w:t>selected</w:t>
            </w:r>
            <w:r w:rsidRPr="002823C6">
              <w:rPr>
                <w:rFonts w:ascii="Arial" w:eastAsia="Times New Roman" w:hAnsi="Arial" w:cs="Arial"/>
                <w:spacing w:val="-7"/>
                <w:sz w:val="22"/>
              </w:rPr>
              <w:t xml:space="preserve"> </w:t>
            </w:r>
            <w:r w:rsidRPr="002823C6">
              <w:rPr>
                <w:rFonts w:ascii="Arial" w:eastAsia="Times New Roman" w:hAnsi="Arial" w:cs="Arial"/>
                <w:sz w:val="22"/>
              </w:rPr>
              <w:t>no</w:t>
            </w:r>
            <w:r w:rsidRPr="002823C6">
              <w:rPr>
                <w:rFonts w:ascii="Arial" w:eastAsia="Times New Roman" w:hAnsi="Arial" w:cs="Arial"/>
                <w:spacing w:val="43"/>
                <w:w w:val="99"/>
                <w:sz w:val="22"/>
              </w:rPr>
              <w:t xml:space="preserve"> </w:t>
            </w:r>
            <w:r w:rsidRPr="002823C6">
              <w:rPr>
                <w:rFonts w:ascii="Arial" w:eastAsia="Times New Roman" w:hAnsi="Arial" w:cs="Arial"/>
                <w:sz w:val="22"/>
              </w:rPr>
              <w:t>longer</w:t>
            </w:r>
            <w:r w:rsidRPr="002823C6">
              <w:rPr>
                <w:rFonts w:ascii="Arial" w:eastAsia="Times New Roman" w:hAnsi="Arial" w:cs="Arial"/>
                <w:spacing w:val="-6"/>
                <w:sz w:val="22"/>
              </w:rPr>
              <w:t xml:space="preserve"> </w:t>
            </w:r>
            <w:r w:rsidRPr="002823C6">
              <w:rPr>
                <w:rFonts w:ascii="Arial" w:eastAsia="Times New Roman" w:hAnsi="Arial" w:cs="Arial"/>
                <w:sz w:val="22"/>
              </w:rPr>
              <w:t>exists</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5"/>
                <w:sz w:val="22"/>
              </w:rPr>
              <w:t xml:space="preserve"> </w:t>
            </w:r>
            <w:r w:rsidRPr="002823C6">
              <w:rPr>
                <w:rFonts w:ascii="Arial" w:eastAsia="Times New Roman" w:hAnsi="Arial" w:cs="Arial"/>
                <w:sz w:val="22"/>
              </w:rPr>
              <w:t>but</w:t>
            </w:r>
            <w:r w:rsidRPr="002823C6">
              <w:rPr>
                <w:rFonts w:ascii="Arial" w:eastAsia="Times New Roman" w:hAnsi="Arial" w:cs="Arial"/>
                <w:spacing w:val="-5"/>
                <w:sz w:val="22"/>
              </w:rPr>
              <w:t xml:space="preserve"> </w:t>
            </w:r>
            <w:r w:rsidRPr="002823C6">
              <w:rPr>
                <w:rFonts w:ascii="Arial" w:eastAsia="Times New Roman" w:hAnsi="Arial" w:cs="Arial"/>
                <w:spacing w:val="-1"/>
                <w:sz w:val="22"/>
              </w:rPr>
              <w:t>does not</w:t>
            </w:r>
            <w:r w:rsidRPr="002823C6">
              <w:rPr>
                <w:rFonts w:ascii="Arial" w:eastAsia="Times New Roman" w:hAnsi="Arial" w:cs="Arial"/>
                <w:spacing w:val="-5"/>
                <w:sz w:val="22"/>
              </w:rPr>
              <w:t xml:space="preserve"> </w:t>
            </w:r>
            <w:r w:rsidRPr="002823C6">
              <w:rPr>
                <w:rFonts w:ascii="Arial" w:eastAsia="Times New Roman" w:hAnsi="Arial" w:cs="Arial"/>
                <w:spacing w:val="-1"/>
                <w:sz w:val="22"/>
              </w:rPr>
              <w:t>explain</w:t>
            </w:r>
            <w:r w:rsidRPr="002823C6">
              <w:rPr>
                <w:rFonts w:ascii="Arial" w:eastAsia="Times New Roman" w:hAnsi="Arial" w:cs="Arial"/>
                <w:spacing w:val="-4"/>
                <w:sz w:val="22"/>
              </w:rPr>
              <w:t xml:space="preserve"> </w:t>
            </w:r>
            <w:r w:rsidRPr="002823C6">
              <w:rPr>
                <w:rFonts w:ascii="Arial" w:eastAsia="Times New Roman" w:hAnsi="Arial" w:cs="Arial"/>
                <w:sz w:val="22"/>
              </w:rPr>
              <w:t>why</w:t>
            </w:r>
            <w:r w:rsidRPr="002823C6">
              <w:rPr>
                <w:rFonts w:ascii="Arial" w:eastAsia="Times New Roman" w:hAnsi="Arial" w:cs="Arial"/>
                <w:spacing w:val="24"/>
                <w:w w:val="99"/>
                <w:sz w:val="22"/>
              </w:rPr>
              <w:t xml:space="preserve"> </w:t>
            </w:r>
            <w:r w:rsidRPr="002823C6">
              <w:rPr>
                <w:rFonts w:ascii="Arial" w:eastAsia="Times New Roman" w:hAnsi="Arial" w:cs="Arial"/>
                <w:sz w:val="22"/>
              </w:rPr>
              <w:t>that</w:t>
            </w:r>
            <w:r w:rsidRPr="002823C6">
              <w:rPr>
                <w:rFonts w:ascii="Arial" w:eastAsia="Times New Roman" w:hAnsi="Arial" w:cs="Arial"/>
                <w:spacing w:val="-6"/>
                <w:sz w:val="22"/>
              </w:rPr>
              <w:t xml:space="preserve"> </w:t>
            </w:r>
            <w:r w:rsidRPr="002823C6">
              <w:rPr>
                <w:rFonts w:ascii="Arial" w:eastAsia="Times New Roman" w:hAnsi="Arial" w:cs="Arial"/>
                <w:spacing w:val="-1"/>
                <w:sz w:val="22"/>
              </w:rPr>
              <w:t>might</w:t>
            </w:r>
            <w:r w:rsidRPr="002823C6">
              <w:rPr>
                <w:rFonts w:ascii="Arial" w:eastAsia="Times New Roman" w:hAnsi="Arial" w:cs="Arial"/>
                <w:spacing w:val="-5"/>
                <w:sz w:val="22"/>
              </w:rPr>
              <w:t xml:space="preserve"> </w:t>
            </w:r>
            <w:r w:rsidRPr="002823C6">
              <w:rPr>
                <w:rFonts w:ascii="Arial" w:eastAsia="Times New Roman" w:hAnsi="Arial" w:cs="Arial"/>
                <w:sz w:val="22"/>
              </w:rPr>
              <w:t>happen.</w:t>
            </w:r>
            <w:r w:rsidRPr="002823C6">
              <w:rPr>
                <w:rFonts w:ascii="Arial" w:eastAsia="Times New Roman" w:hAnsi="Arial" w:cs="Arial"/>
                <w:spacing w:val="45"/>
                <w:sz w:val="22"/>
              </w:rPr>
              <w:t xml:space="preserve"> </w:t>
            </w:r>
            <w:r w:rsidRPr="002823C6">
              <w:rPr>
                <w:rFonts w:ascii="Arial" w:eastAsia="Times New Roman" w:hAnsi="Arial" w:cs="Arial"/>
                <w:spacing w:val="-1"/>
                <w:sz w:val="22"/>
              </w:rPr>
              <w:t>Please</w:t>
            </w:r>
            <w:r w:rsidRPr="002823C6">
              <w:rPr>
                <w:rFonts w:ascii="Arial" w:eastAsia="Times New Roman" w:hAnsi="Arial" w:cs="Arial"/>
                <w:spacing w:val="-5"/>
                <w:sz w:val="22"/>
              </w:rPr>
              <w:t xml:space="preserve"> </w:t>
            </w:r>
            <w:r w:rsidRPr="002823C6">
              <w:rPr>
                <w:rFonts w:ascii="Arial" w:eastAsia="Times New Roman" w:hAnsi="Arial" w:cs="Arial"/>
                <w:sz w:val="22"/>
              </w:rPr>
              <w:t>add</w:t>
            </w:r>
            <w:r w:rsidRPr="002823C6">
              <w:rPr>
                <w:rFonts w:ascii="Arial" w:eastAsia="Times New Roman" w:hAnsi="Arial" w:cs="Arial"/>
                <w:spacing w:val="-5"/>
                <w:sz w:val="22"/>
              </w:rPr>
              <w:t xml:space="preserve"> </w:t>
            </w:r>
            <w:r w:rsidRPr="002823C6">
              <w:rPr>
                <w:rFonts w:ascii="Arial" w:eastAsia="Times New Roman" w:hAnsi="Arial" w:cs="Arial"/>
                <w:spacing w:val="-1"/>
                <w:sz w:val="22"/>
              </w:rPr>
              <w:t>some</w:t>
            </w:r>
            <w:r w:rsidRPr="002823C6">
              <w:rPr>
                <w:rFonts w:ascii="Arial" w:eastAsia="Times New Roman" w:hAnsi="Arial" w:cs="Arial"/>
                <w:spacing w:val="21"/>
                <w:w w:val="99"/>
                <w:sz w:val="22"/>
              </w:rPr>
              <w:t xml:space="preserve"> </w:t>
            </w:r>
            <w:r w:rsidRPr="002823C6">
              <w:rPr>
                <w:rFonts w:ascii="Arial" w:eastAsia="Times New Roman" w:hAnsi="Arial" w:cs="Arial"/>
                <w:sz w:val="22"/>
              </w:rPr>
              <w:t>explanation.</w:t>
            </w:r>
          </w:p>
          <w:p w14:paraId="63376C47" w14:textId="2E57E142" w:rsidR="0048409D" w:rsidRPr="002823C6" w:rsidRDefault="0048409D" w:rsidP="0048409D">
            <w:pPr>
              <w:pStyle w:val="TableParagraph"/>
              <w:spacing w:line="240" w:lineRule="auto"/>
              <w:ind w:right="365"/>
              <w:rPr>
                <w:rFonts w:ascii="Arial" w:eastAsia="Times New Roman" w:hAnsi="Arial" w:cs="Arial"/>
                <w:sz w:val="22"/>
              </w:rPr>
            </w:pPr>
            <w:r w:rsidRPr="002823C6">
              <w:rPr>
                <w:rFonts w:ascii="Arial" w:hAnsi="Arial" w:cs="Arial"/>
                <w:sz w:val="22"/>
              </w:rPr>
              <w:t>On</w:t>
            </w:r>
            <w:r w:rsidRPr="002823C6">
              <w:rPr>
                <w:rFonts w:ascii="Arial" w:hAnsi="Arial" w:cs="Arial"/>
                <w:spacing w:val="-5"/>
                <w:sz w:val="22"/>
              </w:rPr>
              <w:t xml:space="preserve"> </w:t>
            </w: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z w:val="22"/>
              </w:rPr>
              <w:t>5-14,</w:t>
            </w:r>
            <w:r w:rsidRPr="002823C6">
              <w:rPr>
                <w:rFonts w:ascii="Arial" w:hAnsi="Arial" w:cs="Arial"/>
                <w:spacing w:val="-6"/>
                <w:sz w:val="22"/>
              </w:rPr>
              <w:t xml:space="preserve"> </w:t>
            </w:r>
            <w:r w:rsidRPr="002823C6">
              <w:rPr>
                <w:rFonts w:ascii="Arial" w:hAnsi="Arial" w:cs="Arial"/>
                <w:spacing w:val="-1"/>
                <w:sz w:val="22"/>
              </w:rPr>
              <w:t>Section</w:t>
            </w:r>
            <w:r w:rsidRPr="002823C6">
              <w:rPr>
                <w:rFonts w:ascii="Arial" w:hAnsi="Arial" w:cs="Arial"/>
                <w:spacing w:val="-5"/>
                <w:sz w:val="22"/>
              </w:rPr>
              <w:t xml:space="preserve"> </w:t>
            </w:r>
            <w:r w:rsidRPr="002823C6">
              <w:rPr>
                <w:rFonts w:ascii="Arial" w:hAnsi="Arial" w:cs="Arial"/>
                <w:sz w:val="22"/>
              </w:rPr>
              <w:t>5.5,</w:t>
            </w:r>
            <w:r w:rsidRPr="002823C6">
              <w:rPr>
                <w:rFonts w:ascii="Arial" w:hAnsi="Arial" w:cs="Arial"/>
                <w:spacing w:val="-5"/>
                <w:sz w:val="22"/>
              </w:rPr>
              <w:t xml:space="preserve"> </w:t>
            </w:r>
            <w:r w:rsidRPr="002823C6">
              <w:rPr>
                <w:rFonts w:ascii="Arial" w:hAnsi="Arial" w:cs="Arial"/>
                <w:spacing w:val="-1"/>
                <w:sz w:val="22"/>
              </w:rPr>
              <w:t>the</w:t>
            </w:r>
            <w:r w:rsidRPr="002823C6">
              <w:rPr>
                <w:rFonts w:ascii="Arial" w:hAnsi="Arial" w:cs="Arial"/>
                <w:spacing w:val="-6"/>
                <w:sz w:val="22"/>
              </w:rPr>
              <w:t xml:space="preserve"> </w:t>
            </w:r>
            <w:r w:rsidRPr="002823C6">
              <w:rPr>
                <w:rFonts w:ascii="Arial" w:hAnsi="Arial" w:cs="Arial"/>
                <w:sz w:val="22"/>
              </w:rPr>
              <w:t>first</w:t>
            </w:r>
            <w:r w:rsidRPr="002823C6">
              <w:rPr>
                <w:rFonts w:ascii="Arial" w:hAnsi="Arial" w:cs="Arial"/>
                <w:spacing w:val="-5"/>
                <w:sz w:val="22"/>
              </w:rPr>
              <w:t xml:space="preserve"> </w:t>
            </w:r>
            <w:r w:rsidRPr="002823C6">
              <w:rPr>
                <w:rFonts w:ascii="Arial" w:hAnsi="Arial" w:cs="Arial"/>
                <w:sz w:val="22"/>
              </w:rPr>
              <w:t>paragraph</w:t>
            </w:r>
            <w:r w:rsidRPr="002823C6">
              <w:rPr>
                <w:rFonts w:ascii="Arial" w:hAnsi="Arial" w:cs="Arial"/>
                <w:spacing w:val="20"/>
                <w:w w:val="99"/>
                <w:sz w:val="22"/>
              </w:rPr>
              <w:t xml:space="preserve"> </w:t>
            </w:r>
            <w:r w:rsidRPr="002823C6">
              <w:rPr>
                <w:rFonts w:ascii="Arial" w:hAnsi="Arial" w:cs="Arial"/>
                <w:sz w:val="22"/>
              </w:rPr>
              <w:t>refers</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4"/>
                <w:sz w:val="22"/>
              </w:rPr>
              <w:t xml:space="preserve"> </w:t>
            </w:r>
            <w:r w:rsidRPr="002823C6">
              <w:rPr>
                <w:rFonts w:ascii="Arial" w:hAnsi="Arial" w:cs="Arial"/>
                <w:sz w:val="22"/>
              </w:rPr>
              <w:t>Section</w:t>
            </w:r>
            <w:r w:rsidRPr="002823C6">
              <w:rPr>
                <w:rFonts w:ascii="Arial" w:hAnsi="Arial" w:cs="Arial"/>
                <w:spacing w:val="-4"/>
                <w:sz w:val="22"/>
              </w:rPr>
              <w:t xml:space="preserve"> </w:t>
            </w:r>
            <w:r w:rsidRPr="002823C6">
              <w:rPr>
                <w:rFonts w:ascii="Arial" w:hAnsi="Arial" w:cs="Arial"/>
                <w:spacing w:val="-1"/>
                <w:sz w:val="22"/>
              </w:rPr>
              <w:t>7.3,</w:t>
            </w:r>
            <w:r w:rsidRPr="002823C6">
              <w:rPr>
                <w:rFonts w:ascii="Arial" w:hAnsi="Arial" w:cs="Arial"/>
                <w:spacing w:val="-4"/>
                <w:sz w:val="22"/>
              </w:rPr>
              <w:t xml:space="preserve"> </w:t>
            </w:r>
            <w:r w:rsidRPr="002823C6">
              <w:rPr>
                <w:rFonts w:ascii="Arial" w:hAnsi="Arial" w:cs="Arial"/>
                <w:sz w:val="22"/>
              </w:rPr>
              <w:t>but</w:t>
            </w:r>
            <w:r w:rsidRPr="002823C6">
              <w:rPr>
                <w:rFonts w:ascii="Arial" w:hAnsi="Arial" w:cs="Arial"/>
                <w:spacing w:val="-4"/>
                <w:sz w:val="22"/>
              </w:rPr>
              <w:t xml:space="preserve"> </w:t>
            </w:r>
            <w:r w:rsidRPr="002823C6">
              <w:rPr>
                <w:rFonts w:ascii="Arial" w:hAnsi="Arial" w:cs="Arial"/>
                <w:sz w:val="22"/>
              </w:rPr>
              <w:t>I</w:t>
            </w:r>
            <w:r w:rsidRPr="002823C6">
              <w:rPr>
                <w:rFonts w:ascii="Arial" w:hAnsi="Arial" w:cs="Arial"/>
                <w:spacing w:val="-5"/>
                <w:sz w:val="22"/>
              </w:rPr>
              <w:t xml:space="preserve"> </w:t>
            </w:r>
            <w:r w:rsidRPr="002823C6">
              <w:rPr>
                <w:rFonts w:ascii="Arial" w:hAnsi="Arial" w:cs="Arial"/>
                <w:spacing w:val="-1"/>
                <w:sz w:val="22"/>
              </w:rPr>
              <w:t>think</w:t>
            </w:r>
            <w:r w:rsidRPr="002823C6">
              <w:rPr>
                <w:rFonts w:ascii="Arial" w:hAnsi="Arial" w:cs="Arial"/>
                <w:spacing w:val="-4"/>
                <w:sz w:val="22"/>
              </w:rPr>
              <w:t xml:space="preserve"> </w:t>
            </w:r>
            <w:r w:rsidRPr="002823C6">
              <w:rPr>
                <w:rFonts w:ascii="Arial" w:hAnsi="Arial" w:cs="Arial"/>
                <w:sz w:val="22"/>
              </w:rPr>
              <w:t>it</w:t>
            </w:r>
            <w:r w:rsidRPr="002823C6">
              <w:rPr>
                <w:rFonts w:ascii="Arial" w:hAnsi="Arial" w:cs="Arial"/>
                <w:spacing w:val="-5"/>
                <w:sz w:val="22"/>
              </w:rPr>
              <w:t xml:space="preserve"> </w:t>
            </w:r>
            <w:r w:rsidRPr="002823C6">
              <w:rPr>
                <w:rFonts w:ascii="Arial" w:hAnsi="Arial" w:cs="Arial"/>
                <w:sz w:val="22"/>
              </w:rPr>
              <w:t>should</w:t>
            </w:r>
            <w:r w:rsidRPr="002823C6">
              <w:rPr>
                <w:rFonts w:ascii="Arial" w:hAnsi="Arial" w:cs="Arial"/>
                <w:spacing w:val="27"/>
                <w:w w:val="99"/>
                <w:sz w:val="22"/>
              </w:rPr>
              <w:t xml:space="preserve"> </w:t>
            </w:r>
            <w:r w:rsidRPr="002823C6">
              <w:rPr>
                <w:rFonts w:ascii="Arial" w:hAnsi="Arial" w:cs="Arial"/>
                <w:sz w:val="22"/>
              </w:rPr>
              <w:t>refer</w:t>
            </w:r>
            <w:r w:rsidRPr="002823C6">
              <w:rPr>
                <w:rFonts w:ascii="Arial" w:hAnsi="Arial" w:cs="Arial"/>
                <w:spacing w:val="-7"/>
                <w:sz w:val="22"/>
              </w:rPr>
              <w:t xml:space="preserve"> </w:t>
            </w:r>
            <w:r w:rsidRPr="002823C6">
              <w:rPr>
                <w:rFonts w:ascii="Arial" w:hAnsi="Arial" w:cs="Arial"/>
                <w:sz w:val="22"/>
              </w:rPr>
              <w:t>to</w:t>
            </w:r>
            <w:r w:rsidRPr="002823C6">
              <w:rPr>
                <w:rFonts w:ascii="Arial" w:hAnsi="Arial" w:cs="Arial"/>
                <w:spacing w:val="-5"/>
                <w:sz w:val="22"/>
              </w:rPr>
              <w:t xml:space="preserve"> </w:t>
            </w:r>
            <w:r w:rsidRPr="002823C6">
              <w:rPr>
                <w:rFonts w:ascii="Arial" w:hAnsi="Arial" w:cs="Arial"/>
                <w:sz w:val="22"/>
              </w:rPr>
              <w:t>section</w:t>
            </w:r>
            <w:r w:rsidRPr="002823C6">
              <w:rPr>
                <w:rFonts w:ascii="Arial" w:hAnsi="Arial" w:cs="Arial"/>
                <w:spacing w:val="-6"/>
                <w:sz w:val="22"/>
              </w:rPr>
              <w:t xml:space="preserve"> </w:t>
            </w:r>
            <w:r w:rsidRPr="002823C6">
              <w:rPr>
                <w:rFonts w:ascii="Arial" w:hAnsi="Arial" w:cs="Arial"/>
                <w:spacing w:val="-1"/>
                <w:sz w:val="22"/>
              </w:rPr>
              <w:t>11.3.</w:t>
            </w:r>
          </w:p>
          <w:p w14:paraId="6041DE58" w14:textId="77777777" w:rsidR="0048409D" w:rsidRPr="002823C6" w:rsidRDefault="0048409D" w:rsidP="0048409D">
            <w:pPr>
              <w:pStyle w:val="TableParagraph"/>
              <w:spacing w:line="240" w:lineRule="auto"/>
              <w:ind w:right="155"/>
              <w:rPr>
                <w:rFonts w:ascii="Arial" w:eastAsia="Times New Roman" w:hAnsi="Arial" w:cs="Arial"/>
                <w:sz w:val="22"/>
              </w:rPr>
            </w:pPr>
            <w:r w:rsidRPr="002823C6">
              <w:rPr>
                <w:rFonts w:ascii="Arial" w:eastAsia="Times New Roman" w:hAnsi="Arial" w:cs="Arial"/>
                <w:sz w:val="22"/>
              </w:rPr>
              <w:t>p.</w:t>
            </w:r>
            <w:r w:rsidRPr="002823C6">
              <w:rPr>
                <w:rFonts w:ascii="Arial" w:eastAsia="Times New Roman" w:hAnsi="Arial" w:cs="Arial"/>
                <w:spacing w:val="-5"/>
                <w:sz w:val="22"/>
              </w:rPr>
              <w:t xml:space="preserve"> </w:t>
            </w:r>
            <w:r w:rsidRPr="002823C6">
              <w:rPr>
                <w:rFonts w:ascii="Arial" w:eastAsia="Times New Roman" w:hAnsi="Arial" w:cs="Arial"/>
                <w:sz w:val="22"/>
              </w:rPr>
              <w:t>5-15</w:t>
            </w:r>
            <w:r w:rsidRPr="002823C6">
              <w:rPr>
                <w:rFonts w:ascii="Arial" w:eastAsia="Times New Roman" w:hAnsi="Arial" w:cs="Arial"/>
                <w:spacing w:val="-6"/>
                <w:sz w:val="22"/>
              </w:rPr>
              <w:t xml:space="preserve"> </w:t>
            </w:r>
            <w:r w:rsidRPr="002823C6">
              <w:rPr>
                <w:rFonts w:ascii="Arial" w:eastAsia="Times New Roman" w:hAnsi="Arial" w:cs="Arial"/>
                <w:sz w:val="22"/>
              </w:rPr>
              <w:t>has</w:t>
            </w:r>
            <w:r w:rsidRPr="002823C6">
              <w:rPr>
                <w:rFonts w:ascii="Arial" w:eastAsia="Times New Roman" w:hAnsi="Arial" w:cs="Arial"/>
                <w:spacing w:val="-6"/>
                <w:sz w:val="22"/>
              </w:rPr>
              <w:t xml:space="preserve"> </w:t>
            </w:r>
            <w:r w:rsidRPr="002823C6">
              <w:rPr>
                <w:rFonts w:ascii="Arial" w:eastAsia="Times New Roman" w:hAnsi="Arial" w:cs="Arial"/>
                <w:sz w:val="22"/>
              </w:rPr>
              <w:t>a</w:t>
            </w:r>
            <w:r w:rsidRPr="002823C6">
              <w:rPr>
                <w:rFonts w:ascii="Arial" w:eastAsia="Times New Roman" w:hAnsi="Arial" w:cs="Arial"/>
                <w:spacing w:val="-6"/>
                <w:sz w:val="22"/>
              </w:rPr>
              <w:t xml:space="preserve"> </w:t>
            </w:r>
            <w:r w:rsidRPr="002823C6">
              <w:rPr>
                <w:rFonts w:ascii="Arial" w:eastAsia="Times New Roman" w:hAnsi="Arial" w:cs="Arial"/>
                <w:spacing w:val="-1"/>
                <w:sz w:val="22"/>
              </w:rPr>
              <w:t>sentence</w:t>
            </w:r>
            <w:r w:rsidRPr="002823C6">
              <w:rPr>
                <w:rFonts w:ascii="Arial" w:eastAsia="Times New Roman" w:hAnsi="Arial" w:cs="Arial"/>
                <w:spacing w:val="-5"/>
                <w:sz w:val="22"/>
              </w:rPr>
              <w:t xml:space="preserve"> </w:t>
            </w:r>
            <w:r w:rsidRPr="002823C6">
              <w:rPr>
                <w:rFonts w:ascii="Arial" w:eastAsia="Times New Roman" w:hAnsi="Arial" w:cs="Arial"/>
                <w:sz w:val="22"/>
              </w:rPr>
              <w:t>“NUMI</w:t>
            </w:r>
            <w:r w:rsidRPr="002823C6">
              <w:rPr>
                <w:rFonts w:ascii="Arial" w:eastAsia="Times New Roman" w:hAnsi="Arial" w:cs="Arial"/>
                <w:spacing w:val="28"/>
                <w:w w:val="99"/>
                <w:sz w:val="22"/>
              </w:rPr>
              <w:t xml:space="preserve"> </w:t>
            </w:r>
            <w:r w:rsidRPr="002823C6">
              <w:rPr>
                <w:rFonts w:ascii="Arial" w:eastAsia="Times New Roman" w:hAnsi="Arial" w:cs="Arial"/>
                <w:spacing w:val="-1"/>
                <w:sz w:val="22"/>
              </w:rPr>
              <w:t>transmits/sends</w:t>
            </w:r>
            <w:r w:rsidRPr="002823C6">
              <w:rPr>
                <w:rFonts w:ascii="Arial" w:eastAsia="Times New Roman" w:hAnsi="Arial" w:cs="Arial"/>
                <w:spacing w:val="-11"/>
                <w:sz w:val="22"/>
              </w:rPr>
              <w:t xml:space="preserve"> </w:t>
            </w:r>
            <w:r w:rsidRPr="002823C6">
              <w:rPr>
                <w:rFonts w:ascii="Arial" w:eastAsia="Times New Roman" w:hAnsi="Arial" w:cs="Arial"/>
                <w:sz w:val="22"/>
              </w:rPr>
              <w:t>everything</w:t>
            </w:r>
            <w:r w:rsidRPr="002823C6">
              <w:rPr>
                <w:rFonts w:ascii="Arial" w:eastAsia="Times New Roman" w:hAnsi="Arial" w:cs="Arial"/>
                <w:spacing w:val="-10"/>
                <w:sz w:val="22"/>
              </w:rPr>
              <w:t xml:space="preserve"> </w:t>
            </w:r>
            <w:r w:rsidRPr="002823C6">
              <w:rPr>
                <w:rFonts w:ascii="Arial" w:eastAsia="Times New Roman" w:hAnsi="Arial" w:cs="Arial"/>
                <w:sz w:val="22"/>
              </w:rPr>
              <w:t>except</w:t>
            </w:r>
            <w:r w:rsidRPr="002823C6">
              <w:rPr>
                <w:rFonts w:ascii="Arial" w:eastAsia="Times New Roman" w:hAnsi="Arial" w:cs="Arial"/>
                <w:spacing w:val="-9"/>
                <w:sz w:val="22"/>
              </w:rPr>
              <w:t xml:space="preserve"> </w:t>
            </w:r>
            <w:r w:rsidRPr="002823C6">
              <w:rPr>
                <w:rFonts w:ascii="Arial" w:eastAsia="Times New Roman" w:hAnsi="Arial" w:cs="Arial"/>
                <w:sz w:val="22"/>
              </w:rPr>
              <w:t>the</w:t>
            </w:r>
            <w:r w:rsidRPr="002823C6">
              <w:rPr>
                <w:rFonts w:ascii="Arial" w:eastAsia="Times New Roman" w:hAnsi="Arial" w:cs="Arial"/>
                <w:spacing w:val="-10"/>
                <w:sz w:val="22"/>
              </w:rPr>
              <w:t xml:space="preserve"> </w:t>
            </w:r>
            <w:r w:rsidRPr="002823C6">
              <w:rPr>
                <w:rFonts w:ascii="Arial" w:eastAsia="Times New Roman" w:hAnsi="Arial" w:cs="Arial"/>
                <w:sz w:val="22"/>
              </w:rPr>
              <w:t>above</w:t>
            </w:r>
            <w:r w:rsidRPr="002823C6">
              <w:rPr>
                <w:rFonts w:ascii="Arial" w:eastAsia="Times New Roman" w:hAnsi="Arial" w:cs="Arial"/>
                <w:spacing w:val="30"/>
                <w:w w:val="99"/>
                <w:sz w:val="22"/>
              </w:rPr>
              <w:t xml:space="preserve"> </w:t>
            </w:r>
            <w:r w:rsidRPr="002823C6">
              <w:rPr>
                <w:rFonts w:ascii="Arial" w:eastAsia="Times New Roman" w:hAnsi="Arial" w:cs="Arial"/>
                <w:sz w:val="22"/>
              </w:rPr>
              <w:t>to</w:t>
            </w:r>
            <w:r w:rsidRPr="002823C6">
              <w:rPr>
                <w:rFonts w:ascii="Arial" w:eastAsia="Times New Roman" w:hAnsi="Arial" w:cs="Arial"/>
                <w:spacing w:val="-3"/>
                <w:sz w:val="22"/>
              </w:rPr>
              <w:t xml:space="preserve"> </w:t>
            </w:r>
            <w:r w:rsidRPr="002823C6">
              <w:rPr>
                <w:rFonts w:ascii="Arial" w:eastAsia="Times New Roman" w:hAnsi="Arial" w:cs="Arial"/>
                <w:sz w:val="22"/>
              </w:rPr>
              <w:t>VSSC.” Then</w:t>
            </w:r>
            <w:r w:rsidRPr="002823C6">
              <w:rPr>
                <w:rFonts w:ascii="Arial" w:eastAsia="Times New Roman" w:hAnsi="Arial" w:cs="Arial"/>
                <w:spacing w:val="-4"/>
                <w:sz w:val="22"/>
              </w:rPr>
              <w:t xml:space="preserve"> </w:t>
            </w:r>
            <w:r w:rsidRPr="002823C6">
              <w:rPr>
                <w:rFonts w:ascii="Arial" w:eastAsia="Times New Roman" w:hAnsi="Arial" w:cs="Arial"/>
                <w:sz w:val="22"/>
              </w:rPr>
              <w:t>there</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4"/>
                <w:sz w:val="22"/>
              </w:rPr>
              <w:t xml:space="preserve"> </w:t>
            </w:r>
            <w:r w:rsidRPr="002823C6">
              <w:rPr>
                <w:rFonts w:ascii="Arial" w:eastAsia="Times New Roman" w:hAnsi="Arial" w:cs="Arial"/>
                <w:sz w:val="22"/>
              </w:rPr>
              <w:t>a</w:t>
            </w:r>
            <w:r w:rsidRPr="002823C6">
              <w:rPr>
                <w:rFonts w:ascii="Arial" w:eastAsia="Times New Roman" w:hAnsi="Arial" w:cs="Arial"/>
                <w:spacing w:val="-4"/>
                <w:sz w:val="22"/>
              </w:rPr>
              <w:t xml:space="preserve"> </w:t>
            </w:r>
            <w:r w:rsidRPr="002823C6">
              <w:rPr>
                <w:rFonts w:ascii="Arial" w:eastAsia="Times New Roman" w:hAnsi="Arial" w:cs="Arial"/>
                <w:sz w:val="22"/>
              </w:rPr>
              <w:t>list</w:t>
            </w:r>
            <w:r w:rsidRPr="002823C6">
              <w:rPr>
                <w:rFonts w:ascii="Arial" w:eastAsia="Times New Roman" w:hAnsi="Arial" w:cs="Arial"/>
                <w:spacing w:val="-4"/>
                <w:sz w:val="22"/>
              </w:rPr>
              <w:t xml:space="preserve"> </w:t>
            </w:r>
            <w:r w:rsidRPr="002823C6">
              <w:rPr>
                <w:rFonts w:ascii="Arial" w:eastAsia="Times New Roman" w:hAnsi="Arial" w:cs="Arial"/>
                <w:sz w:val="22"/>
              </w:rPr>
              <w:t>of</w:t>
            </w:r>
            <w:r w:rsidRPr="002823C6">
              <w:rPr>
                <w:rFonts w:ascii="Arial" w:eastAsia="Times New Roman" w:hAnsi="Arial" w:cs="Arial"/>
                <w:spacing w:val="-4"/>
                <w:sz w:val="22"/>
              </w:rPr>
              <w:t xml:space="preserve"> </w:t>
            </w:r>
            <w:r w:rsidRPr="002823C6">
              <w:rPr>
                <w:rFonts w:ascii="Arial" w:eastAsia="Times New Roman" w:hAnsi="Arial" w:cs="Arial"/>
                <w:spacing w:val="-1"/>
                <w:sz w:val="22"/>
              </w:rPr>
              <w:t>items</w:t>
            </w:r>
            <w:r w:rsidRPr="002823C6">
              <w:rPr>
                <w:rFonts w:ascii="Arial" w:eastAsia="Times New Roman" w:hAnsi="Arial" w:cs="Arial"/>
                <w:spacing w:val="-3"/>
                <w:sz w:val="22"/>
              </w:rPr>
              <w:t xml:space="preserve"> </w:t>
            </w:r>
            <w:r w:rsidRPr="002823C6">
              <w:rPr>
                <w:rFonts w:ascii="Arial" w:eastAsia="Times New Roman" w:hAnsi="Arial" w:cs="Arial"/>
                <w:sz w:val="22"/>
              </w:rPr>
              <w:t>that</w:t>
            </w:r>
            <w:r w:rsidRPr="002823C6">
              <w:rPr>
                <w:rFonts w:ascii="Arial" w:eastAsia="Times New Roman" w:hAnsi="Arial" w:cs="Arial"/>
                <w:spacing w:val="23"/>
                <w:w w:val="99"/>
                <w:sz w:val="22"/>
              </w:rPr>
              <w:t xml:space="preserve"> </w:t>
            </w:r>
            <w:r w:rsidRPr="002823C6">
              <w:rPr>
                <w:rFonts w:ascii="Arial" w:eastAsia="Times New Roman" w:hAnsi="Arial" w:cs="Arial"/>
                <w:sz w:val="22"/>
              </w:rPr>
              <w:t>are</w:t>
            </w:r>
            <w:r w:rsidRPr="002823C6">
              <w:rPr>
                <w:rFonts w:ascii="Arial" w:eastAsia="Times New Roman" w:hAnsi="Arial" w:cs="Arial"/>
                <w:spacing w:val="-6"/>
                <w:sz w:val="22"/>
              </w:rPr>
              <w:t xml:space="preserve"> </w:t>
            </w:r>
            <w:r w:rsidRPr="002823C6">
              <w:rPr>
                <w:rFonts w:ascii="Arial" w:eastAsia="Times New Roman" w:hAnsi="Arial" w:cs="Arial"/>
                <w:sz w:val="22"/>
              </w:rPr>
              <w:t>not</w:t>
            </w:r>
            <w:r w:rsidRPr="002823C6">
              <w:rPr>
                <w:rFonts w:ascii="Arial" w:eastAsia="Times New Roman" w:hAnsi="Arial" w:cs="Arial"/>
                <w:spacing w:val="-6"/>
                <w:sz w:val="22"/>
              </w:rPr>
              <w:t xml:space="preserve"> </w:t>
            </w:r>
            <w:r w:rsidRPr="002823C6">
              <w:rPr>
                <w:rFonts w:ascii="Arial" w:eastAsia="Times New Roman" w:hAnsi="Arial" w:cs="Arial"/>
                <w:spacing w:val="-1"/>
                <w:sz w:val="22"/>
              </w:rPr>
              <w:t>counted.</w:t>
            </w:r>
            <w:r w:rsidRPr="002823C6">
              <w:rPr>
                <w:rFonts w:ascii="Arial" w:eastAsia="Times New Roman" w:hAnsi="Arial" w:cs="Arial"/>
                <w:spacing w:val="44"/>
                <w:sz w:val="22"/>
              </w:rPr>
              <w:t xml:space="preserve"> </w:t>
            </w:r>
            <w:r w:rsidRPr="002823C6">
              <w:rPr>
                <w:rFonts w:ascii="Arial" w:eastAsia="Times New Roman" w:hAnsi="Arial" w:cs="Arial"/>
                <w:spacing w:val="-1"/>
                <w:sz w:val="22"/>
              </w:rPr>
              <w:t>Someone</w:t>
            </w:r>
            <w:r w:rsidRPr="002823C6">
              <w:rPr>
                <w:rFonts w:ascii="Arial" w:eastAsia="Times New Roman" w:hAnsi="Arial" w:cs="Arial"/>
                <w:spacing w:val="-5"/>
                <w:sz w:val="22"/>
              </w:rPr>
              <w:t xml:space="preserve"> </w:t>
            </w:r>
            <w:r w:rsidRPr="002823C6">
              <w:rPr>
                <w:rFonts w:ascii="Arial" w:eastAsia="Times New Roman" w:hAnsi="Arial" w:cs="Arial"/>
                <w:sz w:val="22"/>
              </w:rPr>
              <w:t>with</w:t>
            </w:r>
            <w:r w:rsidRPr="002823C6">
              <w:rPr>
                <w:rFonts w:ascii="Arial" w:eastAsia="Times New Roman" w:hAnsi="Arial" w:cs="Arial"/>
                <w:spacing w:val="-5"/>
                <w:sz w:val="22"/>
              </w:rPr>
              <w:t xml:space="preserve"> </w:t>
            </w:r>
            <w:r w:rsidRPr="002823C6">
              <w:rPr>
                <w:rFonts w:ascii="Arial" w:eastAsia="Times New Roman" w:hAnsi="Arial" w:cs="Arial"/>
                <w:sz w:val="22"/>
              </w:rPr>
              <w:t>better</w:t>
            </w:r>
            <w:r w:rsidRPr="002823C6">
              <w:rPr>
                <w:rFonts w:ascii="Arial" w:eastAsia="Times New Roman" w:hAnsi="Arial" w:cs="Arial"/>
                <w:spacing w:val="23"/>
                <w:w w:val="99"/>
                <w:sz w:val="22"/>
              </w:rPr>
              <w:t xml:space="preserve"> </w:t>
            </w:r>
            <w:r w:rsidRPr="002823C6">
              <w:rPr>
                <w:rFonts w:ascii="Arial" w:eastAsia="Times New Roman" w:hAnsi="Arial" w:cs="Arial"/>
                <w:spacing w:val="-1"/>
                <w:sz w:val="22"/>
              </w:rPr>
              <w:t>familiarity</w:t>
            </w:r>
            <w:r w:rsidRPr="002823C6">
              <w:rPr>
                <w:rFonts w:ascii="Arial" w:eastAsia="Times New Roman" w:hAnsi="Arial" w:cs="Arial"/>
                <w:spacing w:val="-6"/>
                <w:sz w:val="22"/>
              </w:rPr>
              <w:t xml:space="preserve"> </w:t>
            </w:r>
            <w:r w:rsidRPr="002823C6">
              <w:rPr>
                <w:rFonts w:ascii="Arial" w:eastAsia="Times New Roman" w:hAnsi="Arial" w:cs="Arial"/>
                <w:sz w:val="22"/>
              </w:rPr>
              <w:t>with</w:t>
            </w:r>
            <w:r w:rsidRPr="002823C6">
              <w:rPr>
                <w:rFonts w:ascii="Arial" w:eastAsia="Times New Roman" w:hAnsi="Arial" w:cs="Arial"/>
                <w:spacing w:val="-7"/>
                <w:sz w:val="22"/>
              </w:rPr>
              <w:t xml:space="preserve"> </w:t>
            </w:r>
            <w:r w:rsidRPr="002823C6">
              <w:rPr>
                <w:rFonts w:ascii="Arial" w:eastAsia="Times New Roman" w:hAnsi="Arial" w:cs="Arial"/>
                <w:sz w:val="22"/>
              </w:rPr>
              <w:t>VSSC</w:t>
            </w:r>
            <w:r w:rsidRPr="002823C6">
              <w:rPr>
                <w:rFonts w:ascii="Arial" w:eastAsia="Times New Roman" w:hAnsi="Arial" w:cs="Arial"/>
                <w:spacing w:val="-8"/>
                <w:sz w:val="22"/>
              </w:rPr>
              <w:t xml:space="preserve"> </w:t>
            </w:r>
            <w:r w:rsidRPr="002823C6">
              <w:rPr>
                <w:rFonts w:ascii="Arial" w:eastAsia="Times New Roman" w:hAnsi="Arial" w:cs="Arial"/>
                <w:spacing w:val="-1"/>
                <w:sz w:val="22"/>
              </w:rPr>
              <w:t>processing</w:t>
            </w:r>
            <w:r w:rsidRPr="002823C6">
              <w:rPr>
                <w:rFonts w:ascii="Arial" w:eastAsia="Times New Roman" w:hAnsi="Arial" w:cs="Arial"/>
                <w:spacing w:val="-6"/>
                <w:sz w:val="22"/>
              </w:rPr>
              <w:t xml:space="preserve"> </w:t>
            </w:r>
            <w:r w:rsidRPr="002823C6">
              <w:rPr>
                <w:rFonts w:ascii="Arial" w:eastAsia="Times New Roman" w:hAnsi="Arial" w:cs="Arial"/>
                <w:sz w:val="22"/>
              </w:rPr>
              <w:t>needs</w:t>
            </w:r>
            <w:r w:rsidRPr="002823C6">
              <w:rPr>
                <w:rFonts w:ascii="Arial" w:eastAsia="Times New Roman" w:hAnsi="Arial" w:cs="Arial"/>
                <w:spacing w:val="-8"/>
                <w:sz w:val="22"/>
              </w:rPr>
              <w:t xml:space="preserve"> </w:t>
            </w:r>
            <w:r w:rsidRPr="002823C6">
              <w:rPr>
                <w:rFonts w:ascii="Arial" w:eastAsia="Times New Roman" w:hAnsi="Arial" w:cs="Arial"/>
                <w:sz w:val="22"/>
              </w:rPr>
              <w:t>to</w:t>
            </w:r>
            <w:r w:rsidRPr="002823C6">
              <w:rPr>
                <w:rFonts w:ascii="Arial" w:eastAsia="Times New Roman" w:hAnsi="Arial" w:cs="Arial"/>
                <w:spacing w:val="37"/>
                <w:w w:val="99"/>
                <w:sz w:val="22"/>
              </w:rPr>
              <w:t xml:space="preserve"> </w:t>
            </w:r>
            <w:r w:rsidRPr="002823C6">
              <w:rPr>
                <w:rFonts w:ascii="Arial" w:eastAsia="Times New Roman" w:hAnsi="Arial" w:cs="Arial"/>
                <w:sz w:val="22"/>
              </w:rPr>
              <w:t>take</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4"/>
                <w:sz w:val="22"/>
              </w:rPr>
              <w:t xml:space="preserve"> </w:t>
            </w:r>
            <w:r w:rsidRPr="002823C6">
              <w:rPr>
                <w:rFonts w:ascii="Arial" w:eastAsia="Times New Roman" w:hAnsi="Arial" w:cs="Arial"/>
                <w:sz w:val="22"/>
              </w:rPr>
              <w:t>look</w:t>
            </w:r>
            <w:r w:rsidRPr="002823C6">
              <w:rPr>
                <w:rFonts w:ascii="Arial" w:eastAsia="Times New Roman" w:hAnsi="Arial" w:cs="Arial"/>
                <w:spacing w:val="-3"/>
                <w:sz w:val="22"/>
              </w:rPr>
              <w:t xml:space="preserve"> </w:t>
            </w:r>
            <w:r w:rsidRPr="002823C6">
              <w:rPr>
                <w:rFonts w:ascii="Arial" w:eastAsia="Times New Roman" w:hAnsi="Arial" w:cs="Arial"/>
                <w:sz w:val="22"/>
              </w:rPr>
              <w:t>at</w:t>
            </w:r>
            <w:r w:rsidRPr="002823C6">
              <w:rPr>
                <w:rFonts w:ascii="Arial" w:eastAsia="Times New Roman" w:hAnsi="Arial" w:cs="Arial"/>
                <w:spacing w:val="-5"/>
                <w:sz w:val="22"/>
              </w:rPr>
              <w:t xml:space="preserve"> </w:t>
            </w:r>
            <w:r w:rsidRPr="002823C6">
              <w:rPr>
                <w:rFonts w:ascii="Arial" w:eastAsia="Times New Roman" w:hAnsi="Arial" w:cs="Arial"/>
                <w:sz w:val="22"/>
              </w:rPr>
              <w:t>this.</w:t>
            </w:r>
            <w:r w:rsidRPr="002823C6">
              <w:rPr>
                <w:rFonts w:ascii="Arial" w:eastAsia="Times New Roman" w:hAnsi="Arial" w:cs="Arial"/>
                <w:spacing w:val="49"/>
                <w:sz w:val="22"/>
              </w:rPr>
              <w:t xml:space="preserve"> </w:t>
            </w:r>
            <w:r w:rsidRPr="002823C6">
              <w:rPr>
                <w:rFonts w:ascii="Arial" w:eastAsia="Times New Roman" w:hAnsi="Arial" w:cs="Arial"/>
                <w:spacing w:val="-1"/>
                <w:sz w:val="22"/>
              </w:rPr>
              <w:t>My</w:t>
            </w:r>
            <w:r w:rsidRPr="002823C6">
              <w:rPr>
                <w:rFonts w:ascii="Arial" w:eastAsia="Times New Roman" w:hAnsi="Arial" w:cs="Arial"/>
                <w:spacing w:val="-3"/>
                <w:sz w:val="22"/>
              </w:rPr>
              <w:t xml:space="preserve"> </w:t>
            </w:r>
            <w:r w:rsidRPr="002823C6">
              <w:rPr>
                <w:rFonts w:ascii="Arial" w:eastAsia="Times New Roman" w:hAnsi="Arial" w:cs="Arial"/>
                <w:spacing w:val="-1"/>
                <w:sz w:val="22"/>
              </w:rPr>
              <w:t>guess</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4"/>
                <w:sz w:val="22"/>
              </w:rPr>
              <w:t xml:space="preserve"> </w:t>
            </w:r>
            <w:r w:rsidRPr="002823C6">
              <w:rPr>
                <w:rFonts w:ascii="Arial" w:eastAsia="Times New Roman" w:hAnsi="Arial" w:cs="Arial"/>
                <w:sz w:val="22"/>
              </w:rPr>
              <w:t>that</w:t>
            </w:r>
            <w:r w:rsidRPr="002823C6">
              <w:rPr>
                <w:rFonts w:ascii="Arial" w:eastAsia="Times New Roman" w:hAnsi="Arial" w:cs="Arial"/>
                <w:spacing w:val="-4"/>
                <w:sz w:val="22"/>
              </w:rPr>
              <w:t xml:space="preserve"> </w:t>
            </w:r>
            <w:r w:rsidRPr="002823C6">
              <w:rPr>
                <w:rFonts w:ascii="Arial" w:eastAsia="Times New Roman" w:hAnsi="Arial" w:cs="Arial"/>
                <w:sz w:val="22"/>
              </w:rPr>
              <w:t>the</w:t>
            </w:r>
            <w:r w:rsidRPr="002823C6">
              <w:rPr>
                <w:rFonts w:ascii="Arial" w:eastAsia="Times New Roman" w:hAnsi="Arial" w:cs="Arial"/>
                <w:spacing w:val="-4"/>
                <w:sz w:val="22"/>
              </w:rPr>
              <w:t xml:space="preserve"> </w:t>
            </w:r>
            <w:r w:rsidRPr="002823C6">
              <w:rPr>
                <w:rFonts w:ascii="Arial" w:eastAsia="Times New Roman" w:hAnsi="Arial" w:cs="Arial"/>
                <w:sz w:val="22"/>
              </w:rPr>
              <w:t>word</w:t>
            </w:r>
            <w:r w:rsidRPr="002823C6">
              <w:rPr>
                <w:rFonts w:ascii="Arial" w:eastAsia="Times New Roman" w:hAnsi="Arial" w:cs="Arial"/>
                <w:spacing w:val="24"/>
                <w:w w:val="99"/>
                <w:sz w:val="22"/>
              </w:rPr>
              <w:t xml:space="preserve"> </w:t>
            </w:r>
            <w:r w:rsidRPr="002823C6">
              <w:rPr>
                <w:rFonts w:ascii="Arial" w:eastAsia="Times New Roman" w:hAnsi="Arial" w:cs="Arial"/>
                <w:sz w:val="22"/>
              </w:rPr>
              <w:t>“above”</w:t>
            </w:r>
            <w:r w:rsidRPr="002823C6">
              <w:rPr>
                <w:rFonts w:ascii="Arial" w:eastAsia="Times New Roman" w:hAnsi="Arial" w:cs="Arial"/>
                <w:spacing w:val="-8"/>
                <w:sz w:val="22"/>
              </w:rPr>
              <w:t xml:space="preserve"> </w:t>
            </w:r>
            <w:r w:rsidRPr="002823C6">
              <w:rPr>
                <w:rFonts w:ascii="Arial" w:eastAsia="Times New Roman" w:hAnsi="Arial" w:cs="Arial"/>
                <w:sz w:val="22"/>
              </w:rPr>
              <w:t>should</w:t>
            </w:r>
            <w:r w:rsidRPr="002823C6">
              <w:rPr>
                <w:rFonts w:ascii="Arial" w:eastAsia="Times New Roman" w:hAnsi="Arial" w:cs="Arial"/>
                <w:spacing w:val="-8"/>
                <w:sz w:val="22"/>
              </w:rPr>
              <w:t xml:space="preserve"> </w:t>
            </w:r>
            <w:r w:rsidRPr="002823C6">
              <w:rPr>
                <w:rFonts w:ascii="Arial" w:eastAsia="Times New Roman" w:hAnsi="Arial" w:cs="Arial"/>
                <w:sz w:val="22"/>
              </w:rPr>
              <w:t>be</w:t>
            </w:r>
            <w:r w:rsidRPr="002823C6">
              <w:rPr>
                <w:rFonts w:ascii="Arial" w:eastAsia="Times New Roman" w:hAnsi="Arial" w:cs="Arial"/>
                <w:spacing w:val="-8"/>
                <w:sz w:val="22"/>
              </w:rPr>
              <w:t xml:space="preserve"> </w:t>
            </w:r>
            <w:r w:rsidRPr="002823C6">
              <w:rPr>
                <w:rFonts w:ascii="Arial" w:eastAsia="Times New Roman" w:hAnsi="Arial" w:cs="Arial"/>
                <w:sz w:val="22"/>
              </w:rPr>
              <w:t>changed</w:t>
            </w:r>
            <w:r w:rsidRPr="002823C6">
              <w:rPr>
                <w:rFonts w:ascii="Arial" w:eastAsia="Times New Roman" w:hAnsi="Arial" w:cs="Arial"/>
                <w:spacing w:val="-8"/>
                <w:sz w:val="22"/>
              </w:rPr>
              <w:t xml:space="preserve"> </w:t>
            </w:r>
            <w:r w:rsidRPr="002823C6">
              <w:rPr>
                <w:rFonts w:ascii="Arial" w:eastAsia="Times New Roman" w:hAnsi="Arial" w:cs="Arial"/>
                <w:sz w:val="22"/>
              </w:rPr>
              <w:t>to</w:t>
            </w:r>
            <w:r w:rsidRPr="002823C6">
              <w:rPr>
                <w:rFonts w:ascii="Arial" w:eastAsia="Times New Roman" w:hAnsi="Arial" w:cs="Arial"/>
                <w:spacing w:val="-7"/>
                <w:sz w:val="22"/>
              </w:rPr>
              <w:t xml:space="preserve"> </w:t>
            </w:r>
            <w:r w:rsidRPr="002823C6">
              <w:rPr>
                <w:rFonts w:ascii="Arial" w:eastAsia="Times New Roman" w:hAnsi="Arial" w:cs="Arial"/>
                <w:sz w:val="22"/>
              </w:rPr>
              <w:t>“following,”</w:t>
            </w:r>
            <w:r w:rsidRPr="002823C6">
              <w:rPr>
                <w:rFonts w:ascii="Arial" w:eastAsia="Times New Roman" w:hAnsi="Arial" w:cs="Arial"/>
                <w:w w:val="99"/>
                <w:sz w:val="22"/>
              </w:rPr>
              <w:t xml:space="preserve"> </w:t>
            </w:r>
            <w:r w:rsidRPr="002823C6">
              <w:rPr>
                <w:rFonts w:ascii="Arial" w:eastAsia="Times New Roman" w:hAnsi="Arial" w:cs="Arial"/>
                <w:sz w:val="22"/>
              </w:rPr>
              <w:t>and/or</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pacing w:val="-1"/>
                <w:sz w:val="22"/>
              </w:rPr>
              <w:t>first</w:t>
            </w:r>
            <w:r w:rsidRPr="002823C6">
              <w:rPr>
                <w:rFonts w:ascii="Arial" w:eastAsia="Times New Roman" w:hAnsi="Arial" w:cs="Arial"/>
                <w:spacing w:val="-5"/>
                <w:sz w:val="22"/>
              </w:rPr>
              <w:t xml:space="preserve"> </w:t>
            </w:r>
            <w:r w:rsidRPr="002823C6">
              <w:rPr>
                <w:rFonts w:ascii="Arial" w:eastAsia="Times New Roman" w:hAnsi="Arial" w:cs="Arial"/>
                <w:sz w:val="22"/>
              </w:rPr>
              <w:t>bullet</w:t>
            </w:r>
            <w:r w:rsidRPr="002823C6">
              <w:rPr>
                <w:rFonts w:ascii="Arial" w:eastAsia="Times New Roman" w:hAnsi="Arial" w:cs="Arial"/>
                <w:spacing w:val="-6"/>
                <w:sz w:val="22"/>
              </w:rPr>
              <w:t xml:space="preserve"> </w:t>
            </w:r>
            <w:r w:rsidRPr="002823C6">
              <w:rPr>
                <w:rFonts w:ascii="Arial" w:eastAsia="Times New Roman" w:hAnsi="Arial" w:cs="Arial"/>
                <w:sz w:val="22"/>
              </w:rPr>
              <w:t>point</w:t>
            </w:r>
            <w:r w:rsidRPr="002823C6">
              <w:rPr>
                <w:rFonts w:ascii="Arial" w:eastAsia="Times New Roman" w:hAnsi="Arial" w:cs="Arial"/>
                <w:spacing w:val="-5"/>
                <w:sz w:val="22"/>
              </w:rPr>
              <w:t xml:space="preserve"> </w:t>
            </w:r>
            <w:r w:rsidRPr="002823C6">
              <w:rPr>
                <w:rFonts w:ascii="Arial" w:eastAsia="Times New Roman" w:hAnsi="Arial" w:cs="Arial"/>
                <w:sz w:val="22"/>
              </w:rPr>
              <w:t>needs</w:t>
            </w:r>
            <w:r w:rsidRPr="002823C6">
              <w:rPr>
                <w:rFonts w:ascii="Arial" w:eastAsia="Times New Roman" w:hAnsi="Arial" w:cs="Arial"/>
                <w:spacing w:val="-5"/>
                <w:sz w:val="22"/>
              </w:rPr>
              <w:t xml:space="preserve"> </w:t>
            </w:r>
            <w:r w:rsidRPr="002823C6">
              <w:rPr>
                <w:rFonts w:ascii="Arial" w:eastAsia="Times New Roman" w:hAnsi="Arial" w:cs="Arial"/>
                <w:sz w:val="22"/>
              </w:rPr>
              <w:t>to</w:t>
            </w:r>
            <w:r w:rsidRPr="002823C6">
              <w:rPr>
                <w:rFonts w:ascii="Arial" w:eastAsia="Times New Roman" w:hAnsi="Arial" w:cs="Arial"/>
                <w:spacing w:val="-5"/>
                <w:sz w:val="22"/>
              </w:rPr>
              <w:t xml:space="preserve"> </w:t>
            </w:r>
            <w:r w:rsidRPr="002823C6">
              <w:rPr>
                <w:rFonts w:ascii="Arial" w:eastAsia="Times New Roman" w:hAnsi="Arial" w:cs="Arial"/>
                <w:sz w:val="22"/>
              </w:rPr>
              <w:t>be</w:t>
            </w:r>
            <w:r w:rsidRPr="002823C6">
              <w:rPr>
                <w:rFonts w:ascii="Arial" w:eastAsia="Times New Roman" w:hAnsi="Arial" w:cs="Arial"/>
                <w:spacing w:val="24"/>
                <w:w w:val="99"/>
                <w:sz w:val="22"/>
              </w:rPr>
              <w:t xml:space="preserve"> </w:t>
            </w:r>
            <w:r w:rsidRPr="002823C6">
              <w:rPr>
                <w:rFonts w:ascii="Arial" w:eastAsia="Times New Roman" w:hAnsi="Arial" w:cs="Arial"/>
                <w:sz w:val="22"/>
              </w:rPr>
              <w:t>separated</w:t>
            </w:r>
            <w:r w:rsidRPr="002823C6">
              <w:rPr>
                <w:rFonts w:ascii="Arial" w:eastAsia="Times New Roman" w:hAnsi="Arial" w:cs="Arial"/>
                <w:spacing w:val="-7"/>
                <w:sz w:val="22"/>
              </w:rPr>
              <w:t xml:space="preserve"> </w:t>
            </w:r>
            <w:r w:rsidRPr="002823C6">
              <w:rPr>
                <w:rFonts w:ascii="Arial" w:eastAsia="Times New Roman" w:hAnsi="Arial" w:cs="Arial"/>
                <w:sz w:val="22"/>
              </w:rPr>
              <w:t>into</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6"/>
                <w:sz w:val="22"/>
              </w:rPr>
              <w:t xml:space="preserve"> </w:t>
            </w:r>
            <w:r w:rsidRPr="002823C6">
              <w:rPr>
                <w:rFonts w:ascii="Arial" w:eastAsia="Times New Roman" w:hAnsi="Arial" w:cs="Arial"/>
                <w:spacing w:val="-1"/>
                <w:sz w:val="22"/>
              </w:rPr>
              <w:t>description</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bullet</w:t>
            </w:r>
            <w:r w:rsidRPr="002823C6">
              <w:rPr>
                <w:rFonts w:ascii="Arial" w:eastAsia="Times New Roman" w:hAnsi="Arial" w:cs="Arial"/>
                <w:spacing w:val="20"/>
                <w:w w:val="99"/>
                <w:sz w:val="22"/>
              </w:rPr>
              <w:t xml:space="preserve"> </w:t>
            </w:r>
            <w:r w:rsidRPr="002823C6">
              <w:rPr>
                <w:rFonts w:ascii="Arial" w:eastAsia="Times New Roman" w:hAnsi="Arial" w:cs="Arial"/>
                <w:sz w:val="22"/>
              </w:rPr>
              <w:t>points</w:t>
            </w:r>
            <w:r w:rsidRPr="002823C6">
              <w:rPr>
                <w:rFonts w:ascii="Arial" w:eastAsia="Times New Roman" w:hAnsi="Arial" w:cs="Arial"/>
                <w:spacing w:val="-7"/>
                <w:sz w:val="22"/>
              </w:rPr>
              <w:t xml:space="preserve"> </w:t>
            </w:r>
            <w:r w:rsidRPr="002823C6">
              <w:rPr>
                <w:rFonts w:ascii="Arial" w:eastAsia="Times New Roman" w:hAnsi="Arial" w:cs="Arial"/>
                <w:sz w:val="22"/>
              </w:rPr>
              <w:t>as</w:t>
            </w:r>
            <w:r w:rsidRPr="002823C6">
              <w:rPr>
                <w:rFonts w:ascii="Arial" w:eastAsia="Times New Roman" w:hAnsi="Arial" w:cs="Arial"/>
                <w:spacing w:val="-6"/>
                <w:sz w:val="22"/>
              </w:rPr>
              <w:t xml:space="preserve"> </w:t>
            </w:r>
            <w:r w:rsidRPr="002823C6">
              <w:rPr>
                <w:rFonts w:ascii="Arial" w:eastAsia="Times New Roman" w:hAnsi="Arial" w:cs="Arial"/>
                <w:sz w:val="22"/>
              </w:rPr>
              <w:t>things</w:t>
            </w:r>
            <w:r w:rsidRPr="002823C6">
              <w:rPr>
                <w:rFonts w:ascii="Arial" w:eastAsia="Times New Roman" w:hAnsi="Arial" w:cs="Arial"/>
                <w:spacing w:val="-6"/>
                <w:sz w:val="22"/>
              </w:rPr>
              <w:t xml:space="preserve"> </w:t>
            </w:r>
            <w:r w:rsidRPr="002823C6">
              <w:rPr>
                <w:rFonts w:ascii="Arial" w:eastAsia="Times New Roman" w:hAnsi="Arial" w:cs="Arial"/>
                <w:sz w:val="22"/>
              </w:rPr>
              <w:t>that</w:t>
            </w:r>
            <w:r w:rsidRPr="002823C6">
              <w:rPr>
                <w:rFonts w:ascii="Arial" w:eastAsia="Times New Roman" w:hAnsi="Arial" w:cs="Arial"/>
                <w:spacing w:val="-6"/>
                <w:sz w:val="22"/>
              </w:rPr>
              <w:t xml:space="preserve"> </w:t>
            </w:r>
            <w:r w:rsidRPr="002823C6">
              <w:rPr>
                <w:rFonts w:ascii="Arial" w:eastAsia="Times New Roman" w:hAnsi="Arial" w:cs="Arial"/>
                <w:sz w:val="22"/>
              </w:rPr>
              <w:t>VSSC</w:t>
            </w:r>
            <w:r w:rsidRPr="002823C6">
              <w:rPr>
                <w:rFonts w:ascii="Arial" w:eastAsia="Times New Roman" w:hAnsi="Arial" w:cs="Arial"/>
                <w:spacing w:val="-6"/>
                <w:sz w:val="22"/>
              </w:rPr>
              <w:t xml:space="preserve"> </w:t>
            </w:r>
            <w:r w:rsidRPr="002823C6">
              <w:rPr>
                <w:rFonts w:ascii="Arial" w:eastAsia="Times New Roman" w:hAnsi="Arial" w:cs="Arial"/>
                <w:spacing w:val="-1"/>
                <w:sz w:val="22"/>
              </w:rPr>
              <w:t>screens</w:t>
            </w:r>
            <w:r w:rsidRPr="002823C6">
              <w:rPr>
                <w:rFonts w:ascii="Arial" w:eastAsia="Times New Roman" w:hAnsi="Arial" w:cs="Arial"/>
                <w:spacing w:val="-6"/>
                <w:sz w:val="22"/>
              </w:rPr>
              <w:t xml:space="preserve"> </w:t>
            </w:r>
            <w:r w:rsidRPr="002823C6">
              <w:rPr>
                <w:rFonts w:ascii="Arial" w:eastAsia="Times New Roman" w:hAnsi="Arial" w:cs="Arial"/>
                <w:sz w:val="22"/>
              </w:rPr>
              <w:t>out.</w:t>
            </w:r>
          </w:p>
          <w:p w14:paraId="7913EF1E" w14:textId="749BE53B" w:rsidR="0048409D" w:rsidRPr="002823C6" w:rsidRDefault="0048409D" w:rsidP="0048409D">
            <w:pPr>
              <w:pStyle w:val="TableParagraph"/>
              <w:spacing w:before="1" w:line="240" w:lineRule="auto"/>
              <w:ind w:right="1191"/>
              <w:rPr>
                <w:rFonts w:ascii="Arial" w:eastAsia="Times New Roman" w:hAnsi="Arial" w:cs="Arial"/>
                <w:sz w:val="22"/>
              </w:rPr>
            </w:pPr>
            <w:r w:rsidRPr="002823C6">
              <w:rPr>
                <w:rFonts w:ascii="Arial" w:hAnsi="Arial" w:cs="Arial"/>
                <w:sz w:val="22"/>
              </w:rPr>
              <w:t>On</w:t>
            </w:r>
            <w:r w:rsidRPr="002823C6">
              <w:rPr>
                <w:rFonts w:ascii="Arial" w:hAnsi="Arial" w:cs="Arial"/>
                <w:spacing w:val="-5"/>
                <w:sz w:val="22"/>
              </w:rPr>
              <w:t xml:space="preserve"> </w:t>
            </w:r>
            <w:r w:rsidRPr="002823C6">
              <w:rPr>
                <w:rFonts w:ascii="Arial" w:hAnsi="Arial" w:cs="Arial"/>
                <w:sz w:val="22"/>
              </w:rPr>
              <w:t>p.</w:t>
            </w:r>
            <w:r w:rsidRPr="002823C6">
              <w:rPr>
                <w:rFonts w:ascii="Arial" w:hAnsi="Arial" w:cs="Arial"/>
                <w:spacing w:val="-4"/>
                <w:sz w:val="22"/>
              </w:rPr>
              <w:t xml:space="preserve"> </w:t>
            </w:r>
            <w:r w:rsidRPr="002823C6">
              <w:rPr>
                <w:rFonts w:ascii="Arial" w:hAnsi="Arial" w:cs="Arial"/>
                <w:sz w:val="22"/>
              </w:rPr>
              <w:t>5-16</w:t>
            </w:r>
            <w:r w:rsidRPr="002823C6">
              <w:rPr>
                <w:rFonts w:ascii="Arial" w:hAnsi="Arial" w:cs="Arial"/>
                <w:spacing w:val="-5"/>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z w:val="22"/>
              </w:rPr>
              <w:t>first</w:t>
            </w:r>
            <w:r w:rsidRPr="002823C6">
              <w:rPr>
                <w:rFonts w:ascii="Arial" w:hAnsi="Arial" w:cs="Arial"/>
                <w:spacing w:val="-4"/>
                <w:sz w:val="22"/>
              </w:rPr>
              <w:t xml:space="preserve"> </w:t>
            </w:r>
            <w:r w:rsidRPr="002823C6">
              <w:rPr>
                <w:rFonts w:ascii="Arial" w:hAnsi="Arial" w:cs="Arial"/>
                <w:sz w:val="22"/>
              </w:rPr>
              <w:t>bullet</w:t>
            </w:r>
            <w:r w:rsidRPr="002823C6">
              <w:rPr>
                <w:rFonts w:ascii="Arial" w:hAnsi="Arial" w:cs="Arial"/>
                <w:spacing w:val="-6"/>
                <w:sz w:val="22"/>
              </w:rPr>
              <w:t xml:space="preserve"> </w:t>
            </w:r>
            <w:r w:rsidRPr="002823C6">
              <w:rPr>
                <w:rFonts w:ascii="Arial" w:hAnsi="Arial" w:cs="Arial"/>
                <w:sz w:val="22"/>
              </w:rPr>
              <w:t>point</w:t>
            </w:r>
            <w:r w:rsidRPr="002823C6">
              <w:rPr>
                <w:rFonts w:ascii="Arial" w:hAnsi="Arial" w:cs="Arial"/>
                <w:spacing w:val="-5"/>
                <w:sz w:val="22"/>
              </w:rPr>
              <w:t xml:space="preserve"> </w:t>
            </w:r>
            <w:r w:rsidRPr="002823C6">
              <w:rPr>
                <w:rFonts w:ascii="Arial" w:hAnsi="Arial" w:cs="Arial"/>
                <w:sz w:val="22"/>
              </w:rPr>
              <w:t>under</w:t>
            </w:r>
            <w:r w:rsidRPr="002823C6">
              <w:rPr>
                <w:rFonts w:ascii="Arial" w:hAnsi="Arial" w:cs="Arial"/>
                <w:spacing w:val="-5"/>
                <w:sz w:val="22"/>
              </w:rPr>
              <w:t xml:space="preserve"> </w:t>
            </w:r>
            <w:r w:rsidRPr="002823C6">
              <w:rPr>
                <w:rFonts w:ascii="Arial" w:hAnsi="Arial" w:cs="Arial"/>
                <w:spacing w:val="-1"/>
                <w:sz w:val="22"/>
              </w:rPr>
              <w:t>Figure</w:t>
            </w:r>
            <w:r w:rsidRPr="002823C6">
              <w:rPr>
                <w:rFonts w:ascii="Arial" w:hAnsi="Arial" w:cs="Arial"/>
                <w:spacing w:val="25"/>
                <w:w w:val="99"/>
                <w:sz w:val="22"/>
              </w:rPr>
              <w:t xml:space="preserve"> </w:t>
            </w:r>
            <w:r w:rsidRPr="002823C6">
              <w:rPr>
                <w:rFonts w:ascii="Arial" w:hAnsi="Arial" w:cs="Arial"/>
                <w:sz w:val="22"/>
              </w:rPr>
              <w:t>31</w:t>
            </w:r>
            <w:r w:rsidRPr="002823C6">
              <w:rPr>
                <w:rFonts w:ascii="Arial" w:hAnsi="Arial" w:cs="Arial"/>
                <w:spacing w:val="-6"/>
                <w:sz w:val="22"/>
              </w:rPr>
              <w:t xml:space="preserve"> </w:t>
            </w:r>
            <w:r w:rsidRPr="002823C6">
              <w:rPr>
                <w:rFonts w:ascii="Arial" w:hAnsi="Arial" w:cs="Arial"/>
                <w:sz w:val="22"/>
              </w:rPr>
              <w:t>talks</w:t>
            </w:r>
            <w:r w:rsidRPr="002823C6">
              <w:rPr>
                <w:rFonts w:ascii="Arial" w:hAnsi="Arial" w:cs="Arial"/>
                <w:spacing w:val="-7"/>
                <w:sz w:val="22"/>
              </w:rPr>
              <w:t xml:space="preserve"> </w:t>
            </w:r>
            <w:r w:rsidRPr="002823C6">
              <w:rPr>
                <w:rFonts w:ascii="Arial" w:hAnsi="Arial" w:cs="Arial"/>
                <w:sz w:val="22"/>
              </w:rPr>
              <w:t>about</w:t>
            </w:r>
            <w:r w:rsidRPr="002823C6">
              <w:rPr>
                <w:rFonts w:ascii="Arial" w:hAnsi="Arial" w:cs="Arial"/>
                <w:spacing w:val="-6"/>
                <w:sz w:val="22"/>
              </w:rPr>
              <w:t xml:space="preserve"> </w:t>
            </w:r>
            <w:r w:rsidRPr="002823C6">
              <w:rPr>
                <w:rFonts w:ascii="Arial" w:hAnsi="Arial" w:cs="Arial"/>
                <w:sz w:val="22"/>
              </w:rPr>
              <w:t>auto</w:t>
            </w:r>
            <w:r w:rsidRPr="002823C6">
              <w:rPr>
                <w:rFonts w:ascii="Arial" w:hAnsi="Arial" w:cs="Arial"/>
                <w:spacing w:val="-6"/>
                <w:sz w:val="22"/>
              </w:rPr>
              <w:t xml:space="preserve"> </w:t>
            </w:r>
            <w:r w:rsidRPr="002823C6">
              <w:rPr>
                <w:rFonts w:ascii="Arial" w:hAnsi="Arial" w:cs="Arial"/>
                <w:spacing w:val="-1"/>
                <w:sz w:val="22"/>
              </w:rPr>
              <w:t>dismissal</w:t>
            </w:r>
            <w:r w:rsidRPr="002823C6">
              <w:rPr>
                <w:rFonts w:ascii="Arial" w:hAnsi="Arial" w:cs="Arial"/>
                <w:spacing w:val="-6"/>
                <w:sz w:val="22"/>
              </w:rPr>
              <w:t xml:space="preserve"> </w:t>
            </w:r>
            <w:r w:rsidRPr="002823C6">
              <w:rPr>
                <w:rFonts w:ascii="Arial" w:hAnsi="Arial" w:cs="Arial"/>
                <w:sz w:val="22"/>
              </w:rPr>
              <w:t>not</w:t>
            </w:r>
            <w:r w:rsidRPr="002823C6">
              <w:rPr>
                <w:rFonts w:ascii="Arial" w:hAnsi="Arial" w:cs="Arial"/>
                <w:spacing w:val="-6"/>
                <w:sz w:val="22"/>
              </w:rPr>
              <w:t xml:space="preserve"> </w:t>
            </w:r>
            <w:r w:rsidRPr="002823C6">
              <w:rPr>
                <w:rFonts w:ascii="Arial" w:hAnsi="Arial" w:cs="Arial"/>
                <w:sz w:val="22"/>
              </w:rPr>
              <w:t>catching</w:t>
            </w:r>
            <w:r w:rsidRPr="002823C6">
              <w:rPr>
                <w:rFonts w:ascii="Arial" w:hAnsi="Arial" w:cs="Arial"/>
                <w:spacing w:val="27"/>
                <w:w w:val="99"/>
                <w:sz w:val="22"/>
              </w:rPr>
              <w:t xml:space="preserve"> </w:t>
            </w:r>
            <w:r w:rsidRPr="002823C6">
              <w:rPr>
                <w:rFonts w:ascii="Arial" w:hAnsi="Arial" w:cs="Arial"/>
                <w:sz w:val="22"/>
              </w:rPr>
              <w:t>non-reviewable</w:t>
            </w:r>
            <w:r w:rsidRPr="002823C6">
              <w:rPr>
                <w:rFonts w:ascii="Arial" w:hAnsi="Arial" w:cs="Arial"/>
                <w:spacing w:val="-9"/>
                <w:sz w:val="22"/>
              </w:rPr>
              <w:t xml:space="preserve"> </w:t>
            </w:r>
            <w:r w:rsidRPr="002823C6">
              <w:rPr>
                <w:rFonts w:ascii="Arial" w:hAnsi="Arial" w:cs="Arial"/>
                <w:sz w:val="22"/>
              </w:rPr>
              <w:t>stays</w:t>
            </w:r>
            <w:r w:rsidRPr="002823C6">
              <w:rPr>
                <w:rFonts w:ascii="Arial" w:hAnsi="Arial" w:cs="Arial"/>
                <w:spacing w:val="-8"/>
                <w:sz w:val="22"/>
              </w:rPr>
              <w:t xml:space="preserve"> </w:t>
            </w:r>
            <w:r w:rsidRPr="002823C6">
              <w:rPr>
                <w:rFonts w:ascii="Arial" w:hAnsi="Arial" w:cs="Arial"/>
                <w:spacing w:val="-1"/>
                <w:sz w:val="22"/>
              </w:rPr>
              <w:t>because</w:t>
            </w:r>
            <w:r w:rsidRPr="002823C6">
              <w:rPr>
                <w:rFonts w:ascii="Arial" w:hAnsi="Arial" w:cs="Arial"/>
                <w:spacing w:val="-8"/>
                <w:sz w:val="22"/>
              </w:rPr>
              <w:t xml:space="preserve"> </w:t>
            </w:r>
            <w:r w:rsidRPr="002823C6">
              <w:rPr>
                <w:rFonts w:ascii="Arial" w:hAnsi="Arial" w:cs="Arial"/>
                <w:sz w:val="22"/>
              </w:rPr>
              <w:t>of</w:t>
            </w:r>
            <w:r w:rsidRPr="002823C6">
              <w:rPr>
                <w:rFonts w:ascii="Arial" w:hAnsi="Arial" w:cs="Arial"/>
                <w:spacing w:val="-8"/>
                <w:sz w:val="22"/>
              </w:rPr>
              <w:t xml:space="preserve"> </w:t>
            </w:r>
            <w:r w:rsidRPr="002823C6">
              <w:rPr>
                <w:rFonts w:ascii="Arial" w:hAnsi="Arial" w:cs="Arial"/>
                <w:sz w:val="22"/>
              </w:rPr>
              <w:t>the</w:t>
            </w:r>
            <w:r w:rsidRPr="002823C6">
              <w:rPr>
                <w:rFonts w:ascii="Arial" w:hAnsi="Arial" w:cs="Arial"/>
                <w:spacing w:val="-9"/>
                <w:sz w:val="22"/>
              </w:rPr>
              <w:t xml:space="preserve"> </w:t>
            </w:r>
            <w:r w:rsidRPr="002823C6">
              <w:rPr>
                <w:rFonts w:ascii="Arial" w:hAnsi="Arial" w:cs="Arial"/>
                <w:sz w:val="22"/>
              </w:rPr>
              <w:t>naming</w:t>
            </w:r>
            <w:r w:rsidRPr="002823C6">
              <w:rPr>
                <w:rFonts w:ascii="Arial" w:hAnsi="Arial" w:cs="Arial"/>
                <w:spacing w:val="28"/>
                <w:w w:val="99"/>
                <w:sz w:val="22"/>
              </w:rPr>
              <w:t xml:space="preserve"> </w:t>
            </w:r>
            <w:r w:rsidRPr="002823C6">
              <w:rPr>
                <w:rFonts w:ascii="Arial" w:hAnsi="Arial" w:cs="Arial"/>
                <w:sz w:val="22"/>
              </w:rPr>
              <w:t>convention</w:t>
            </w:r>
            <w:r w:rsidRPr="002823C6">
              <w:rPr>
                <w:rFonts w:ascii="Arial" w:hAnsi="Arial" w:cs="Arial"/>
                <w:spacing w:val="-6"/>
                <w:sz w:val="22"/>
              </w:rPr>
              <w:t xml:space="preserve"> </w:t>
            </w:r>
            <w:r w:rsidRPr="002823C6">
              <w:rPr>
                <w:rFonts w:ascii="Arial" w:hAnsi="Arial" w:cs="Arial"/>
                <w:sz w:val="22"/>
              </w:rPr>
              <w:t>of</w:t>
            </w:r>
            <w:r w:rsidRPr="002823C6">
              <w:rPr>
                <w:rFonts w:ascii="Arial" w:hAnsi="Arial" w:cs="Arial"/>
                <w:spacing w:val="-6"/>
                <w:sz w:val="22"/>
              </w:rPr>
              <w:t xml:space="preserve"> </w:t>
            </w: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treating</w:t>
            </w:r>
            <w:r w:rsidRPr="002823C6">
              <w:rPr>
                <w:rFonts w:ascii="Arial" w:hAnsi="Arial" w:cs="Arial"/>
                <w:spacing w:val="-5"/>
                <w:sz w:val="22"/>
              </w:rPr>
              <w:t xml:space="preserve"> </w:t>
            </w:r>
            <w:r w:rsidRPr="002823C6">
              <w:rPr>
                <w:rFonts w:ascii="Arial" w:hAnsi="Arial" w:cs="Arial"/>
                <w:sz w:val="22"/>
              </w:rPr>
              <w:t>specialty.</w:t>
            </w:r>
            <w:r w:rsidRPr="002823C6">
              <w:rPr>
                <w:rFonts w:ascii="Arial" w:hAnsi="Arial" w:cs="Arial"/>
                <w:spacing w:val="46"/>
                <w:sz w:val="22"/>
              </w:rPr>
              <w:t xml:space="preserve"> </w:t>
            </w:r>
            <w:r w:rsidRPr="002823C6">
              <w:rPr>
                <w:rFonts w:ascii="Arial" w:hAnsi="Arial" w:cs="Arial"/>
                <w:sz w:val="22"/>
              </w:rPr>
              <w:t>Is</w:t>
            </w:r>
            <w:r w:rsidRPr="002823C6">
              <w:rPr>
                <w:rFonts w:ascii="Arial" w:hAnsi="Arial" w:cs="Arial"/>
                <w:spacing w:val="-6"/>
                <w:sz w:val="22"/>
              </w:rPr>
              <w:t xml:space="preserve"> </w:t>
            </w:r>
            <w:r w:rsidRPr="002823C6">
              <w:rPr>
                <w:rFonts w:ascii="Arial" w:hAnsi="Arial" w:cs="Arial"/>
                <w:spacing w:val="-1"/>
                <w:sz w:val="22"/>
              </w:rPr>
              <w:t>the</w:t>
            </w:r>
            <w:r w:rsidRPr="002823C6">
              <w:rPr>
                <w:rFonts w:ascii="Arial" w:hAnsi="Arial" w:cs="Arial"/>
                <w:spacing w:val="22"/>
                <w:w w:val="99"/>
                <w:sz w:val="22"/>
              </w:rPr>
              <w:t xml:space="preserve"> </w:t>
            </w:r>
            <w:r w:rsidRPr="002823C6">
              <w:rPr>
                <w:rFonts w:ascii="Arial" w:hAnsi="Arial" w:cs="Arial"/>
                <w:spacing w:val="-1"/>
                <w:sz w:val="22"/>
              </w:rPr>
              <w:t>auto-dismiss</w:t>
            </w:r>
            <w:r w:rsidRPr="002823C6">
              <w:rPr>
                <w:rFonts w:ascii="Arial" w:hAnsi="Arial" w:cs="Arial"/>
                <w:spacing w:val="-8"/>
                <w:sz w:val="22"/>
              </w:rPr>
              <w:t xml:space="preserve"> </w:t>
            </w:r>
            <w:r w:rsidRPr="002823C6">
              <w:rPr>
                <w:rFonts w:ascii="Arial" w:hAnsi="Arial" w:cs="Arial"/>
                <w:sz w:val="22"/>
              </w:rPr>
              <w:t>program</w:t>
            </w:r>
            <w:r w:rsidRPr="002823C6">
              <w:rPr>
                <w:rFonts w:ascii="Arial" w:hAnsi="Arial" w:cs="Arial"/>
                <w:spacing w:val="-11"/>
                <w:sz w:val="22"/>
              </w:rPr>
              <w:t xml:space="preserve"> </w:t>
            </w:r>
            <w:r w:rsidRPr="002823C6">
              <w:rPr>
                <w:rFonts w:ascii="Arial" w:hAnsi="Arial" w:cs="Arial"/>
                <w:sz w:val="22"/>
              </w:rPr>
              <w:t>still</w:t>
            </w:r>
            <w:r w:rsidRPr="002823C6">
              <w:rPr>
                <w:rFonts w:ascii="Arial" w:hAnsi="Arial" w:cs="Arial"/>
                <w:spacing w:val="-8"/>
                <w:sz w:val="22"/>
              </w:rPr>
              <w:t xml:space="preserve"> </w:t>
            </w:r>
            <w:r w:rsidRPr="002823C6">
              <w:rPr>
                <w:rFonts w:ascii="Arial" w:hAnsi="Arial" w:cs="Arial"/>
                <w:spacing w:val="-1"/>
                <w:sz w:val="22"/>
              </w:rPr>
              <w:t>dismissing</w:t>
            </w:r>
            <w:r w:rsidRPr="002823C6">
              <w:rPr>
                <w:rFonts w:ascii="Arial" w:hAnsi="Arial" w:cs="Arial"/>
                <w:spacing w:val="-8"/>
                <w:sz w:val="22"/>
              </w:rPr>
              <w:t xml:space="preserve"> </w:t>
            </w:r>
            <w:r w:rsidRPr="002823C6">
              <w:rPr>
                <w:rFonts w:ascii="Arial" w:hAnsi="Arial" w:cs="Arial"/>
                <w:sz w:val="22"/>
              </w:rPr>
              <w:t>by</w:t>
            </w:r>
            <w:r w:rsidRPr="002823C6">
              <w:rPr>
                <w:rFonts w:ascii="Arial" w:hAnsi="Arial" w:cs="Arial"/>
                <w:spacing w:val="39"/>
                <w:w w:val="99"/>
                <w:sz w:val="22"/>
              </w:rPr>
              <w:t xml:space="preserve"> </w:t>
            </w:r>
            <w:r w:rsidRPr="002823C6">
              <w:rPr>
                <w:rFonts w:ascii="Arial" w:hAnsi="Arial" w:cs="Arial"/>
                <w:spacing w:val="-1"/>
                <w:sz w:val="22"/>
              </w:rPr>
              <w:t>naming</w:t>
            </w:r>
            <w:r w:rsidRPr="002823C6">
              <w:rPr>
                <w:rFonts w:ascii="Arial" w:hAnsi="Arial" w:cs="Arial"/>
                <w:spacing w:val="-7"/>
                <w:sz w:val="22"/>
              </w:rPr>
              <w:t xml:space="preserve"> </w:t>
            </w:r>
            <w:r w:rsidRPr="002823C6">
              <w:rPr>
                <w:rFonts w:ascii="Arial" w:hAnsi="Arial" w:cs="Arial"/>
                <w:sz w:val="22"/>
              </w:rPr>
              <w:t>convention</w:t>
            </w:r>
            <w:r w:rsidRPr="002823C6">
              <w:rPr>
                <w:rFonts w:ascii="Arial" w:hAnsi="Arial" w:cs="Arial"/>
                <w:spacing w:val="-6"/>
                <w:sz w:val="22"/>
              </w:rPr>
              <w:t xml:space="preserve"> </w:t>
            </w:r>
            <w:r w:rsidRPr="002823C6">
              <w:rPr>
                <w:rFonts w:ascii="Arial" w:hAnsi="Arial" w:cs="Arial"/>
                <w:sz w:val="22"/>
              </w:rPr>
              <w:t>as</w:t>
            </w:r>
            <w:r w:rsidRPr="002823C6">
              <w:rPr>
                <w:rFonts w:ascii="Arial" w:hAnsi="Arial" w:cs="Arial"/>
                <w:spacing w:val="-8"/>
                <w:sz w:val="22"/>
              </w:rPr>
              <w:t xml:space="preserve"> </w:t>
            </w:r>
            <w:r w:rsidRPr="002823C6">
              <w:rPr>
                <w:rFonts w:ascii="Arial" w:hAnsi="Arial" w:cs="Arial"/>
                <w:spacing w:val="-1"/>
                <w:sz w:val="22"/>
              </w:rPr>
              <w:t>well</w:t>
            </w:r>
            <w:r w:rsidRPr="002823C6">
              <w:rPr>
                <w:rFonts w:ascii="Arial" w:hAnsi="Arial" w:cs="Arial"/>
                <w:spacing w:val="-7"/>
                <w:sz w:val="22"/>
              </w:rPr>
              <w:t xml:space="preserve"> </w:t>
            </w:r>
            <w:r w:rsidRPr="002823C6">
              <w:rPr>
                <w:rFonts w:ascii="Arial" w:hAnsi="Arial" w:cs="Arial"/>
                <w:sz w:val="22"/>
              </w:rPr>
              <w:t>as</w:t>
            </w:r>
            <w:r w:rsidRPr="002823C6">
              <w:rPr>
                <w:rFonts w:ascii="Arial" w:hAnsi="Arial" w:cs="Arial"/>
                <w:spacing w:val="-7"/>
                <w:sz w:val="22"/>
              </w:rPr>
              <w:t xml:space="preserve"> </w:t>
            </w:r>
            <w:r w:rsidRPr="002823C6">
              <w:rPr>
                <w:rFonts w:ascii="Arial" w:hAnsi="Arial" w:cs="Arial"/>
                <w:sz w:val="22"/>
              </w:rPr>
              <w:t>treating</w:t>
            </w:r>
            <w:r w:rsidRPr="002823C6">
              <w:rPr>
                <w:rFonts w:ascii="Arial" w:hAnsi="Arial" w:cs="Arial"/>
                <w:spacing w:val="28"/>
                <w:w w:val="99"/>
                <w:sz w:val="22"/>
              </w:rPr>
              <w:t xml:space="preserve"> </w:t>
            </w:r>
            <w:r w:rsidRPr="002823C6">
              <w:rPr>
                <w:rFonts w:ascii="Arial" w:hAnsi="Arial" w:cs="Arial"/>
                <w:spacing w:val="-1"/>
                <w:sz w:val="22"/>
              </w:rPr>
              <w:t>specialty</w:t>
            </w:r>
            <w:r w:rsidRPr="002823C6">
              <w:rPr>
                <w:rFonts w:ascii="Arial" w:hAnsi="Arial" w:cs="Arial"/>
                <w:spacing w:val="-5"/>
                <w:sz w:val="22"/>
              </w:rPr>
              <w:t xml:space="preserve"> </w:t>
            </w:r>
            <w:r w:rsidRPr="002823C6">
              <w:rPr>
                <w:rFonts w:ascii="Arial" w:hAnsi="Arial" w:cs="Arial"/>
                <w:spacing w:val="-1"/>
                <w:sz w:val="22"/>
              </w:rPr>
              <w:t>configuration?</w:t>
            </w:r>
            <w:r w:rsidRPr="002823C6">
              <w:rPr>
                <w:rFonts w:ascii="Arial" w:hAnsi="Arial" w:cs="Arial"/>
                <w:spacing w:val="43"/>
                <w:sz w:val="22"/>
              </w:rPr>
              <w:t xml:space="preserve"> </w:t>
            </w:r>
            <w:r w:rsidRPr="002823C6">
              <w:rPr>
                <w:rFonts w:ascii="Arial" w:hAnsi="Arial" w:cs="Arial"/>
                <w:spacing w:val="-1"/>
                <w:sz w:val="22"/>
              </w:rPr>
              <w:t>(The</w:t>
            </w:r>
            <w:r w:rsidRPr="002823C6">
              <w:rPr>
                <w:rFonts w:ascii="Arial" w:hAnsi="Arial" w:cs="Arial"/>
                <w:spacing w:val="-7"/>
                <w:sz w:val="22"/>
              </w:rPr>
              <w:t xml:space="preserve"> </w:t>
            </w:r>
            <w:r w:rsidRPr="002823C6">
              <w:rPr>
                <w:rFonts w:ascii="Arial" w:hAnsi="Arial" w:cs="Arial"/>
                <w:sz w:val="22"/>
              </w:rPr>
              <w:t>note</w:t>
            </w:r>
            <w:r w:rsidRPr="002823C6">
              <w:rPr>
                <w:rFonts w:ascii="Arial" w:hAnsi="Arial" w:cs="Arial"/>
                <w:spacing w:val="-7"/>
                <w:sz w:val="22"/>
              </w:rPr>
              <w:t xml:space="preserve"> </w:t>
            </w:r>
            <w:r w:rsidRPr="002823C6">
              <w:rPr>
                <w:rFonts w:ascii="Arial" w:hAnsi="Arial" w:cs="Arial"/>
                <w:sz w:val="22"/>
              </w:rPr>
              <w:t>on</w:t>
            </w:r>
            <w:r w:rsidRPr="002823C6">
              <w:rPr>
                <w:rFonts w:ascii="Arial" w:hAnsi="Arial" w:cs="Arial"/>
                <w:spacing w:val="-6"/>
                <w:sz w:val="22"/>
              </w:rPr>
              <w:t xml:space="preserve"> </w:t>
            </w:r>
            <w:r w:rsidRPr="002823C6">
              <w:rPr>
                <w:rFonts w:ascii="Arial" w:hAnsi="Arial" w:cs="Arial"/>
                <w:sz w:val="22"/>
              </w:rPr>
              <w:t>page</w:t>
            </w:r>
            <w:r w:rsidRPr="002823C6">
              <w:rPr>
                <w:rFonts w:ascii="Arial" w:hAnsi="Arial" w:cs="Arial"/>
                <w:spacing w:val="47"/>
                <w:w w:val="99"/>
                <w:sz w:val="22"/>
              </w:rPr>
              <w:t xml:space="preserve"> </w:t>
            </w:r>
            <w:r w:rsidRPr="002823C6">
              <w:rPr>
                <w:rFonts w:ascii="Arial" w:hAnsi="Arial" w:cs="Arial"/>
                <w:sz w:val="22"/>
              </w:rPr>
              <w:t>5-17</w:t>
            </w:r>
            <w:r w:rsidRPr="002823C6">
              <w:rPr>
                <w:rFonts w:ascii="Arial" w:hAnsi="Arial" w:cs="Arial"/>
                <w:spacing w:val="-4"/>
                <w:sz w:val="22"/>
              </w:rPr>
              <w:t xml:space="preserve"> </w:t>
            </w:r>
            <w:r w:rsidRPr="002823C6">
              <w:rPr>
                <w:rFonts w:ascii="Arial" w:hAnsi="Arial" w:cs="Arial"/>
                <w:spacing w:val="-1"/>
                <w:sz w:val="22"/>
              </w:rPr>
              <w:t>seems</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4"/>
                <w:sz w:val="22"/>
              </w:rPr>
              <w:t xml:space="preserve"> </w:t>
            </w:r>
            <w:r w:rsidRPr="002823C6">
              <w:rPr>
                <w:rFonts w:ascii="Arial" w:hAnsi="Arial" w:cs="Arial"/>
                <w:sz w:val="22"/>
              </w:rPr>
              <w:t>be</w:t>
            </w:r>
            <w:r w:rsidRPr="002823C6">
              <w:rPr>
                <w:rFonts w:ascii="Arial" w:hAnsi="Arial" w:cs="Arial"/>
                <w:spacing w:val="-4"/>
                <w:sz w:val="22"/>
              </w:rPr>
              <w:t xml:space="preserve"> </w:t>
            </w:r>
            <w:r w:rsidRPr="002823C6">
              <w:rPr>
                <w:rFonts w:ascii="Arial" w:hAnsi="Arial" w:cs="Arial"/>
                <w:sz w:val="22"/>
              </w:rPr>
              <w:t>saying</w:t>
            </w:r>
            <w:r w:rsidRPr="002823C6">
              <w:rPr>
                <w:rFonts w:ascii="Arial" w:hAnsi="Arial" w:cs="Arial"/>
                <w:spacing w:val="-5"/>
                <w:sz w:val="22"/>
              </w:rPr>
              <w:t xml:space="preserve"> </w:t>
            </w:r>
            <w:r w:rsidRPr="002823C6">
              <w:rPr>
                <w:rFonts w:ascii="Arial" w:hAnsi="Arial" w:cs="Arial"/>
                <w:spacing w:val="-1"/>
                <w:sz w:val="22"/>
              </w:rPr>
              <w:t>that</w:t>
            </w:r>
            <w:r w:rsidRPr="002823C6">
              <w:rPr>
                <w:rFonts w:ascii="Arial" w:hAnsi="Arial" w:cs="Arial"/>
                <w:spacing w:val="-4"/>
                <w:sz w:val="22"/>
              </w:rPr>
              <w:t xml:space="preserve"> </w:t>
            </w:r>
            <w:r w:rsidRPr="002823C6">
              <w:rPr>
                <w:rFonts w:ascii="Arial" w:hAnsi="Arial" w:cs="Arial"/>
                <w:sz w:val="22"/>
              </w:rPr>
              <w:t>it</w:t>
            </w:r>
            <w:r w:rsidRPr="002823C6">
              <w:rPr>
                <w:rFonts w:ascii="Arial" w:hAnsi="Arial" w:cs="Arial"/>
                <w:spacing w:val="-4"/>
                <w:sz w:val="22"/>
              </w:rPr>
              <w:t xml:space="preserve"> </w:t>
            </w:r>
            <w:r w:rsidRPr="002823C6">
              <w:rPr>
                <w:rFonts w:ascii="Arial" w:hAnsi="Arial" w:cs="Arial"/>
                <w:sz w:val="22"/>
              </w:rPr>
              <w:t>is,</w:t>
            </w:r>
            <w:r w:rsidRPr="002823C6">
              <w:rPr>
                <w:rFonts w:ascii="Arial" w:hAnsi="Arial" w:cs="Arial"/>
                <w:spacing w:val="-4"/>
                <w:sz w:val="22"/>
              </w:rPr>
              <w:t xml:space="preserve"> </w:t>
            </w:r>
            <w:r w:rsidRPr="002823C6">
              <w:rPr>
                <w:rFonts w:ascii="Arial" w:hAnsi="Arial" w:cs="Arial"/>
                <w:sz w:val="22"/>
              </w:rPr>
              <w:t>with configuration</w:t>
            </w:r>
            <w:r w:rsidRPr="002823C6">
              <w:rPr>
                <w:rFonts w:ascii="Arial" w:hAnsi="Arial" w:cs="Arial"/>
                <w:spacing w:val="-16"/>
                <w:sz w:val="22"/>
              </w:rPr>
              <w:t xml:space="preserve"> </w:t>
            </w:r>
            <w:r w:rsidRPr="002823C6">
              <w:rPr>
                <w:rFonts w:ascii="Arial" w:hAnsi="Arial" w:cs="Arial"/>
                <w:sz w:val="22"/>
              </w:rPr>
              <w:t>over-riding</w:t>
            </w:r>
            <w:r w:rsidRPr="002823C6">
              <w:rPr>
                <w:rFonts w:ascii="Arial" w:hAnsi="Arial" w:cs="Arial"/>
                <w:spacing w:val="-15"/>
                <w:sz w:val="22"/>
              </w:rPr>
              <w:t xml:space="preserve"> </w:t>
            </w:r>
            <w:r w:rsidRPr="002823C6">
              <w:rPr>
                <w:rFonts w:ascii="Arial" w:hAnsi="Arial" w:cs="Arial"/>
                <w:spacing w:val="-1"/>
                <w:sz w:val="22"/>
              </w:rPr>
              <w:t>naming</w:t>
            </w:r>
            <w:r w:rsidRPr="002823C6">
              <w:rPr>
                <w:rFonts w:ascii="Arial" w:hAnsi="Arial" w:cs="Arial"/>
                <w:spacing w:val="24"/>
                <w:w w:val="99"/>
                <w:sz w:val="22"/>
              </w:rPr>
              <w:t xml:space="preserve"> </w:t>
            </w:r>
            <w:r w:rsidRPr="002823C6">
              <w:rPr>
                <w:rFonts w:ascii="Arial" w:hAnsi="Arial" w:cs="Arial"/>
                <w:sz w:val="22"/>
              </w:rPr>
              <w:t>convention.)</w:t>
            </w:r>
          </w:p>
          <w:p w14:paraId="205FD837" w14:textId="2B2C5E9D" w:rsidR="0048409D" w:rsidRPr="002823C6" w:rsidRDefault="0048409D" w:rsidP="0048409D">
            <w:pPr>
              <w:pStyle w:val="TableParagraph"/>
              <w:spacing w:line="240" w:lineRule="auto"/>
              <w:ind w:right="118"/>
              <w:rPr>
                <w:rFonts w:ascii="Arial" w:eastAsia="Times New Roman" w:hAnsi="Arial" w:cs="Arial"/>
                <w:sz w:val="22"/>
              </w:rPr>
            </w:pPr>
            <w:r w:rsidRPr="002823C6">
              <w:rPr>
                <w:rFonts w:ascii="Arial" w:eastAsia="Times New Roman" w:hAnsi="Arial" w:cs="Arial"/>
                <w:sz w:val="22"/>
              </w:rPr>
              <w:t>In</w:t>
            </w:r>
            <w:r w:rsidRPr="002823C6">
              <w:rPr>
                <w:rFonts w:ascii="Arial" w:eastAsia="Times New Roman" w:hAnsi="Arial" w:cs="Arial"/>
                <w:spacing w:val="-6"/>
                <w:sz w:val="22"/>
              </w:rPr>
              <w:t xml:space="preserve"> </w:t>
            </w:r>
            <w:r w:rsidRPr="002823C6">
              <w:rPr>
                <w:rFonts w:ascii="Arial" w:eastAsia="Times New Roman" w:hAnsi="Arial" w:cs="Arial"/>
                <w:sz w:val="22"/>
              </w:rPr>
              <w:t>various</w:t>
            </w:r>
            <w:r w:rsidRPr="002823C6">
              <w:rPr>
                <w:rFonts w:ascii="Arial" w:eastAsia="Times New Roman" w:hAnsi="Arial" w:cs="Arial"/>
                <w:spacing w:val="-6"/>
                <w:sz w:val="22"/>
              </w:rPr>
              <w:t xml:space="preserve"> </w:t>
            </w:r>
            <w:r w:rsidRPr="002823C6">
              <w:rPr>
                <w:rFonts w:ascii="Arial" w:eastAsia="Times New Roman" w:hAnsi="Arial" w:cs="Arial"/>
                <w:spacing w:val="-1"/>
                <w:sz w:val="22"/>
              </w:rPr>
              <w:t>places,</w:t>
            </w:r>
            <w:r w:rsidRPr="002823C6">
              <w:rPr>
                <w:rFonts w:ascii="Arial" w:eastAsia="Times New Roman" w:hAnsi="Arial" w:cs="Arial"/>
                <w:spacing w:val="-6"/>
                <w:sz w:val="22"/>
              </w:rPr>
              <w:t xml:space="preserve"> </w:t>
            </w:r>
            <w:r w:rsidRPr="002823C6">
              <w:rPr>
                <w:rFonts w:ascii="Arial" w:eastAsia="Times New Roman" w:hAnsi="Arial" w:cs="Arial"/>
                <w:sz w:val="22"/>
              </w:rPr>
              <w:t>Section</w:t>
            </w:r>
            <w:r w:rsidRPr="002823C6">
              <w:rPr>
                <w:rFonts w:ascii="Arial" w:eastAsia="Times New Roman" w:hAnsi="Arial" w:cs="Arial"/>
                <w:spacing w:val="-6"/>
                <w:sz w:val="22"/>
              </w:rPr>
              <w:t xml:space="preserve"> </w:t>
            </w:r>
            <w:r w:rsidRPr="002823C6">
              <w:rPr>
                <w:rFonts w:ascii="Arial" w:eastAsia="Times New Roman" w:hAnsi="Arial" w:cs="Arial"/>
                <w:sz w:val="22"/>
              </w:rPr>
              <w:t>5.6.1</w:t>
            </w:r>
            <w:r w:rsidRPr="002823C6">
              <w:rPr>
                <w:rFonts w:ascii="Arial" w:eastAsia="Times New Roman" w:hAnsi="Arial" w:cs="Arial"/>
                <w:spacing w:val="-5"/>
                <w:sz w:val="22"/>
              </w:rPr>
              <w:t xml:space="preserve"> </w:t>
            </w:r>
            <w:r w:rsidRPr="002823C6">
              <w:rPr>
                <w:rFonts w:ascii="Arial" w:eastAsia="Times New Roman" w:hAnsi="Arial" w:cs="Arial"/>
                <w:sz w:val="22"/>
              </w:rPr>
              <w:t>refers</w:t>
            </w:r>
            <w:r w:rsidRPr="002823C6">
              <w:rPr>
                <w:rFonts w:ascii="Arial" w:eastAsia="Times New Roman" w:hAnsi="Arial" w:cs="Arial"/>
                <w:spacing w:val="-7"/>
                <w:sz w:val="22"/>
              </w:rPr>
              <w:t xml:space="preserve"> </w:t>
            </w:r>
            <w:r w:rsidRPr="002823C6">
              <w:rPr>
                <w:rFonts w:ascii="Arial" w:eastAsia="Times New Roman" w:hAnsi="Arial" w:cs="Arial"/>
                <w:sz w:val="22"/>
              </w:rPr>
              <w:t>to</w:t>
            </w:r>
            <w:r w:rsidRPr="002823C6">
              <w:rPr>
                <w:rFonts w:ascii="Arial" w:eastAsia="Times New Roman" w:hAnsi="Arial" w:cs="Arial"/>
                <w:spacing w:val="24"/>
                <w:w w:val="99"/>
                <w:sz w:val="22"/>
              </w:rPr>
              <w:t xml:space="preserve"> </w:t>
            </w:r>
            <w:r w:rsidRPr="002823C6">
              <w:rPr>
                <w:rFonts w:ascii="Arial" w:eastAsia="Times New Roman" w:hAnsi="Arial" w:cs="Arial"/>
                <w:sz w:val="22"/>
              </w:rPr>
              <w:t>colorized</w:t>
            </w:r>
            <w:r w:rsidRPr="002823C6">
              <w:rPr>
                <w:rFonts w:ascii="Arial" w:eastAsia="Times New Roman" w:hAnsi="Arial" w:cs="Arial"/>
                <w:spacing w:val="-7"/>
                <w:sz w:val="22"/>
              </w:rPr>
              <w:t xml:space="preserve"> </w:t>
            </w:r>
            <w:r w:rsidRPr="002823C6">
              <w:rPr>
                <w:rFonts w:ascii="Arial" w:eastAsia="Times New Roman" w:hAnsi="Arial" w:cs="Arial"/>
                <w:sz w:val="22"/>
              </w:rPr>
              <w:t>patient</w:t>
            </w:r>
            <w:r w:rsidRPr="002823C6">
              <w:rPr>
                <w:rFonts w:ascii="Arial" w:eastAsia="Times New Roman" w:hAnsi="Arial" w:cs="Arial"/>
                <w:spacing w:val="-6"/>
                <w:sz w:val="22"/>
              </w:rPr>
              <w:t xml:space="preserve"> </w:t>
            </w:r>
            <w:r w:rsidRPr="002823C6">
              <w:rPr>
                <w:rFonts w:ascii="Arial" w:eastAsia="Times New Roman" w:hAnsi="Arial" w:cs="Arial"/>
                <w:sz w:val="22"/>
              </w:rPr>
              <w:t>links</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7"/>
                <w:sz w:val="22"/>
              </w:rPr>
              <w:t xml:space="preserve"> </w:t>
            </w:r>
            <w:r w:rsidRPr="002823C6">
              <w:rPr>
                <w:rFonts w:ascii="Arial" w:eastAsia="Times New Roman" w:hAnsi="Arial" w:cs="Arial"/>
                <w:spacing w:val="-1"/>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UM</w:t>
            </w:r>
            <w:r w:rsidRPr="002823C6">
              <w:rPr>
                <w:rFonts w:ascii="Arial" w:eastAsia="Times New Roman" w:hAnsi="Arial" w:cs="Arial"/>
                <w:spacing w:val="-6"/>
                <w:sz w:val="22"/>
              </w:rPr>
              <w:t xml:space="preserve"> </w:t>
            </w:r>
            <w:r w:rsidRPr="002823C6">
              <w:rPr>
                <w:rFonts w:ascii="Arial" w:eastAsia="Times New Roman" w:hAnsi="Arial" w:cs="Arial"/>
                <w:sz w:val="22"/>
              </w:rPr>
              <w:t>Review</w:t>
            </w:r>
            <w:r w:rsidRPr="002823C6">
              <w:rPr>
                <w:rFonts w:ascii="Arial" w:eastAsia="Times New Roman" w:hAnsi="Arial" w:cs="Arial"/>
                <w:spacing w:val="22"/>
                <w:w w:val="99"/>
                <w:sz w:val="22"/>
              </w:rPr>
              <w:t xml:space="preserve"> </w:t>
            </w:r>
            <w:r w:rsidRPr="002823C6">
              <w:rPr>
                <w:rFonts w:ascii="Arial" w:eastAsia="Times New Roman" w:hAnsi="Arial" w:cs="Arial"/>
                <w:sz w:val="22"/>
              </w:rPr>
              <w:t>Listing</w:t>
            </w:r>
            <w:r w:rsidRPr="002823C6">
              <w:rPr>
                <w:rFonts w:ascii="Arial" w:eastAsia="Times New Roman" w:hAnsi="Arial" w:cs="Arial"/>
                <w:spacing w:val="-6"/>
                <w:sz w:val="22"/>
              </w:rPr>
              <w:t xml:space="preserve"> </w:t>
            </w:r>
            <w:r w:rsidRPr="002823C6">
              <w:rPr>
                <w:rFonts w:ascii="Arial" w:eastAsia="Times New Roman" w:hAnsi="Arial" w:cs="Arial"/>
                <w:sz w:val="22"/>
              </w:rPr>
              <w:t>and</w:t>
            </w:r>
            <w:r w:rsidRPr="002823C6">
              <w:rPr>
                <w:rFonts w:ascii="Arial" w:eastAsia="Times New Roman" w:hAnsi="Arial" w:cs="Arial"/>
                <w:spacing w:val="-5"/>
                <w:sz w:val="22"/>
              </w:rPr>
              <w:t xml:space="preserve"> </w:t>
            </w:r>
            <w:r w:rsidRPr="002823C6">
              <w:rPr>
                <w:rFonts w:ascii="Arial" w:eastAsia="Times New Roman" w:hAnsi="Arial" w:cs="Arial"/>
                <w:sz w:val="22"/>
              </w:rPr>
              <w:t>Figure</w:t>
            </w:r>
            <w:r w:rsidRPr="002823C6">
              <w:rPr>
                <w:rFonts w:ascii="Arial" w:eastAsia="Times New Roman" w:hAnsi="Arial" w:cs="Arial"/>
                <w:spacing w:val="-6"/>
                <w:sz w:val="22"/>
              </w:rPr>
              <w:t xml:space="preserve"> </w:t>
            </w:r>
            <w:r w:rsidRPr="002823C6">
              <w:rPr>
                <w:rFonts w:ascii="Arial" w:eastAsia="Times New Roman" w:hAnsi="Arial" w:cs="Arial"/>
                <w:sz w:val="22"/>
              </w:rPr>
              <w:t>36</w:t>
            </w:r>
            <w:r w:rsidRPr="002823C6">
              <w:rPr>
                <w:rFonts w:ascii="Arial" w:eastAsia="Times New Roman" w:hAnsi="Arial" w:cs="Arial"/>
                <w:spacing w:val="-5"/>
                <w:sz w:val="22"/>
              </w:rPr>
              <w:t xml:space="preserve"> </w:t>
            </w:r>
            <w:r w:rsidRPr="002823C6">
              <w:rPr>
                <w:rFonts w:ascii="Arial" w:eastAsia="Times New Roman" w:hAnsi="Arial" w:cs="Arial"/>
                <w:spacing w:val="-1"/>
                <w:sz w:val="22"/>
              </w:rPr>
              <w:t>illustrates</w:t>
            </w:r>
            <w:r w:rsidRPr="002823C6">
              <w:rPr>
                <w:rFonts w:ascii="Arial" w:eastAsia="Times New Roman" w:hAnsi="Arial" w:cs="Arial"/>
                <w:spacing w:val="-7"/>
                <w:sz w:val="22"/>
              </w:rPr>
              <w:t xml:space="preserve"> </w:t>
            </w:r>
            <w:r w:rsidRPr="002823C6">
              <w:rPr>
                <w:rFonts w:ascii="Arial" w:eastAsia="Times New Roman" w:hAnsi="Arial" w:cs="Arial"/>
                <w:sz w:val="22"/>
              </w:rPr>
              <w:t>them</w:t>
            </w:r>
            <w:r w:rsidRPr="002823C6">
              <w:rPr>
                <w:rFonts w:ascii="Arial" w:eastAsia="Times New Roman" w:hAnsi="Arial" w:cs="Arial"/>
                <w:spacing w:val="-7"/>
                <w:sz w:val="22"/>
              </w:rPr>
              <w:t xml:space="preserve"> </w:t>
            </w:r>
            <w:r w:rsidRPr="002823C6">
              <w:rPr>
                <w:rFonts w:ascii="Arial" w:eastAsia="Times New Roman" w:hAnsi="Arial" w:cs="Arial"/>
                <w:sz w:val="22"/>
              </w:rPr>
              <w:t>but</w:t>
            </w:r>
            <w:r w:rsidRPr="002823C6">
              <w:rPr>
                <w:rFonts w:ascii="Arial" w:eastAsia="Times New Roman" w:hAnsi="Arial" w:cs="Arial"/>
                <w:spacing w:val="-6"/>
                <w:sz w:val="22"/>
              </w:rPr>
              <w:t xml:space="preserve"> </w:t>
            </w:r>
            <w:r w:rsidRPr="002823C6">
              <w:rPr>
                <w:rFonts w:ascii="Arial" w:eastAsia="Times New Roman" w:hAnsi="Arial" w:cs="Arial"/>
                <w:spacing w:val="1"/>
                <w:sz w:val="22"/>
              </w:rPr>
              <w:t>I’m</w:t>
            </w:r>
            <w:r w:rsidRPr="002823C6">
              <w:rPr>
                <w:rFonts w:ascii="Arial" w:eastAsia="Times New Roman" w:hAnsi="Arial" w:cs="Arial"/>
                <w:spacing w:val="22"/>
                <w:w w:val="99"/>
                <w:sz w:val="22"/>
              </w:rPr>
              <w:t xml:space="preserve"> </w:t>
            </w:r>
            <w:r w:rsidRPr="002823C6">
              <w:rPr>
                <w:rFonts w:ascii="Arial" w:eastAsia="Times New Roman" w:hAnsi="Arial" w:cs="Arial"/>
                <w:sz w:val="22"/>
              </w:rPr>
              <w:t>not</w:t>
            </w:r>
            <w:r w:rsidRPr="002823C6">
              <w:rPr>
                <w:rFonts w:ascii="Arial" w:eastAsia="Times New Roman" w:hAnsi="Arial" w:cs="Arial"/>
                <w:spacing w:val="-6"/>
                <w:sz w:val="22"/>
              </w:rPr>
              <w:t xml:space="preserve"> </w:t>
            </w:r>
            <w:r w:rsidRPr="002823C6">
              <w:rPr>
                <w:rFonts w:ascii="Arial" w:eastAsia="Times New Roman" w:hAnsi="Arial" w:cs="Arial"/>
                <w:sz w:val="22"/>
              </w:rPr>
              <w:t>seeing</w:t>
            </w:r>
            <w:r w:rsidRPr="002823C6">
              <w:rPr>
                <w:rFonts w:ascii="Arial" w:eastAsia="Times New Roman" w:hAnsi="Arial" w:cs="Arial"/>
                <w:spacing w:val="-6"/>
                <w:sz w:val="22"/>
              </w:rPr>
              <w:t xml:space="preserve"> </w:t>
            </w:r>
            <w:r w:rsidRPr="002823C6">
              <w:rPr>
                <w:rFonts w:ascii="Arial" w:eastAsia="Times New Roman" w:hAnsi="Arial" w:cs="Arial"/>
                <w:spacing w:val="-1"/>
                <w:sz w:val="22"/>
              </w:rPr>
              <w:t>this</w:t>
            </w:r>
            <w:r w:rsidRPr="002823C6">
              <w:rPr>
                <w:rFonts w:ascii="Arial" w:eastAsia="Times New Roman" w:hAnsi="Arial" w:cs="Arial"/>
                <w:spacing w:val="-6"/>
                <w:sz w:val="22"/>
              </w:rPr>
              <w:t xml:space="preserve"> </w:t>
            </w:r>
            <w:r w:rsidRPr="002823C6">
              <w:rPr>
                <w:rFonts w:ascii="Arial" w:eastAsia="Times New Roman" w:hAnsi="Arial" w:cs="Arial"/>
                <w:sz w:val="22"/>
              </w:rPr>
              <w:t>feature</w:t>
            </w:r>
            <w:r w:rsidRPr="002823C6">
              <w:rPr>
                <w:rFonts w:ascii="Arial" w:eastAsia="Times New Roman" w:hAnsi="Arial" w:cs="Arial"/>
                <w:spacing w:val="-6"/>
                <w:sz w:val="22"/>
              </w:rPr>
              <w:t xml:space="preserve"> </w:t>
            </w:r>
            <w:r w:rsidRPr="002823C6">
              <w:rPr>
                <w:rFonts w:ascii="Arial" w:eastAsia="Times New Roman" w:hAnsi="Arial" w:cs="Arial"/>
                <w:sz w:val="22"/>
              </w:rPr>
              <w:t>in</w:t>
            </w:r>
            <w:r w:rsidRPr="002823C6">
              <w:rPr>
                <w:rFonts w:ascii="Arial" w:eastAsia="Times New Roman" w:hAnsi="Arial" w:cs="Arial"/>
                <w:spacing w:val="-5"/>
                <w:sz w:val="22"/>
              </w:rPr>
              <w:t xml:space="preserve"> </w:t>
            </w:r>
            <w:r w:rsidRPr="002823C6">
              <w:rPr>
                <w:rFonts w:ascii="Arial" w:eastAsia="Times New Roman" w:hAnsi="Arial" w:cs="Arial"/>
                <w:sz w:val="22"/>
              </w:rPr>
              <w:t>v.1.1.14</w:t>
            </w:r>
            <w:r w:rsidRPr="002823C6">
              <w:rPr>
                <w:rFonts w:ascii="Arial" w:eastAsia="Times New Roman" w:hAnsi="Arial" w:cs="Arial"/>
                <w:spacing w:val="-6"/>
                <w:sz w:val="22"/>
              </w:rPr>
              <w:t xml:space="preserve"> </w:t>
            </w:r>
            <w:r w:rsidRPr="002823C6">
              <w:rPr>
                <w:rFonts w:ascii="Arial" w:eastAsia="Times New Roman" w:hAnsi="Arial" w:cs="Arial"/>
                <w:sz w:val="22"/>
              </w:rPr>
              <w:t>any</w:t>
            </w:r>
            <w:r w:rsidRPr="002823C6">
              <w:rPr>
                <w:rFonts w:ascii="Arial" w:eastAsia="Times New Roman" w:hAnsi="Arial" w:cs="Arial"/>
                <w:spacing w:val="-4"/>
                <w:sz w:val="22"/>
              </w:rPr>
              <w:t xml:space="preserve"> </w:t>
            </w:r>
            <w:r w:rsidRPr="002823C6">
              <w:rPr>
                <w:rFonts w:ascii="Arial" w:eastAsia="Times New Roman" w:hAnsi="Arial" w:cs="Arial"/>
                <w:spacing w:val="-1"/>
                <w:sz w:val="22"/>
              </w:rPr>
              <w:t>longer</w:t>
            </w:r>
            <w:r w:rsidRPr="002823C6">
              <w:rPr>
                <w:rFonts w:ascii="Arial" w:eastAsia="Times New Roman" w:hAnsi="Arial" w:cs="Arial"/>
                <w:spacing w:val="27"/>
                <w:w w:val="99"/>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z w:val="22"/>
              </w:rPr>
              <w:t>any</w:t>
            </w:r>
            <w:r w:rsidRPr="002823C6">
              <w:rPr>
                <w:rFonts w:ascii="Arial" w:eastAsia="Times New Roman" w:hAnsi="Arial" w:cs="Arial"/>
                <w:spacing w:val="-4"/>
                <w:sz w:val="22"/>
              </w:rPr>
              <w:t xml:space="preserve"> </w:t>
            </w:r>
            <w:r w:rsidRPr="002823C6">
              <w:rPr>
                <w:rFonts w:ascii="Arial" w:eastAsia="Times New Roman" w:hAnsi="Arial" w:cs="Arial"/>
                <w:spacing w:val="-1"/>
                <w:sz w:val="22"/>
              </w:rPr>
              <w:t>screen.</w:t>
            </w:r>
            <w:r w:rsidRPr="002823C6">
              <w:rPr>
                <w:rFonts w:ascii="Arial" w:eastAsia="Times New Roman" w:hAnsi="Arial" w:cs="Arial"/>
                <w:spacing w:val="47"/>
                <w:sz w:val="22"/>
              </w:rPr>
              <w:t xml:space="preserve"> </w:t>
            </w:r>
            <w:r w:rsidRPr="002823C6">
              <w:rPr>
                <w:rFonts w:ascii="Arial" w:eastAsia="Times New Roman" w:hAnsi="Arial" w:cs="Arial"/>
                <w:sz w:val="22"/>
              </w:rPr>
              <w:t>Am</w:t>
            </w:r>
            <w:r w:rsidRPr="002823C6">
              <w:rPr>
                <w:rFonts w:ascii="Arial" w:eastAsia="Times New Roman" w:hAnsi="Arial" w:cs="Arial"/>
                <w:spacing w:val="-6"/>
                <w:sz w:val="22"/>
              </w:rPr>
              <w:t xml:space="preserve"> </w:t>
            </w:r>
            <w:r w:rsidRPr="002823C6">
              <w:rPr>
                <w:rFonts w:ascii="Arial" w:eastAsia="Times New Roman" w:hAnsi="Arial" w:cs="Arial"/>
                <w:sz w:val="22"/>
              </w:rPr>
              <w:t>I</w:t>
            </w:r>
            <w:r w:rsidRPr="002823C6">
              <w:rPr>
                <w:rFonts w:ascii="Arial" w:eastAsia="Times New Roman" w:hAnsi="Arial" w:cs="Arial"/>
                <w:spacing w:val="-3"/>
                <w:sz w:val="22"/>
              </w:rPr>
              <w:t xml:space="preserve"> </w:t>
            </w:r>
            <w:r w:rsidRPr="002823C6">
              <w:rPr>
                <w:rFonts w:ascii="Arial" w:eastAsia="Times New Roman" w:hAnsi="Arial" w:cs="Arial"/>
                <w:sz w:val="22"/>
              </w:rPr>
              <w:t>missing</w:t>
            </w:r>
            <w:r w:rsidRPr="002823C6">
              <w:rPr>
                <w:rFonts w:ascii="Arial" w:eastAsia="Times New Roman" w:hAnsi="Arial" w:cs="Arial"/>
                <w:spacing w:val="-4"/>
                <w:sz w:val="22"/>
              </w:rPr>
              <w:t xml:space="preserve"> </w:t>
            </w:r>
            <w:r w:rsidRPr="002823C6">
              <w:rPr>
                <w:rFonts w:ascii="Arial" w:eastAsia="Times New Roman" w:hAnsi="Arial" w:cs="Arial"/>
                <w:spacing w:val="-1"/>
                <w:sz w:val="22"/>
              </w:rPr>
              <w:t>something,</w:t>
            </w:r>
            <w:r w:rsidRPr="002823C6">
              <w:rPr>
                <w:rFonts w:ascii="Arial" w:eastAsia="Times New Roman" w:hAnsi="Arial" w:cs="Arial"/>
                <w:spacing w:val="-4"/>
                <w:sz w:val="22"/>
              </w:rPr>
              <w:t xml:space="preserve"> </w:t>
            </w:r>
            <w:r w:rsidRPr="002823C6">
              <w:rPr>
                <w:rFonts w:ascii="Arial" w:eastAsia="Times New Roman" w:hAnsi="Arial" w:cs="Arial"/>
                <w:sz w:val="22"/>
              </w:rPr>
              <w:t>or</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28"/>
                <w:sz w:val="22"/>
              </w:rPr>
              <w:t xml:space="preserve"> </w:t>
            </w:r>
            <w:r w:rsidRPr="002823C6">
              <w:rPr>
                <w:rFonts w:ascii="Arial" w:eastAsia="Times New Roman" w:hAnsi="Arial" w:cs="Arial"/>
                <w:sz w:val="22"/>
              </w:rPr>
              <w:t>this</w:t>
            </w:r>
            <w:r w:rsidRPr="002823C6">
              <w:rPr>
                <w:rFonts w:ascii="Arial" w:eastAsia="Times New Roman" w:hAnsi="Arial" w:cs="Arial"/>
                <w:spacing w:val="-10"/>
                <w:sz w:val="22"/>
              </w:rPr>
              <w:t xml:space="preserve"> </w:t>
            </w:r>
            <w:r w:rsidRPr="002823C6">
              <w:rPr>
                <w:rFonts w:ascii="Arial" w:eastAsia="Times New Roman" w:hAnsi="Arial" w:cs="Arial"/>
                <w:sz w:val="22"/>
              </w:rPr>
              <w:t>section</w:t>
            </w:r>
            <w:r w:rsidRPr="002823C6">
              <w:rPr>
                <w:rFonts w:ascii="Arial" w:eastAsia="Times New Roman" w:hAnsi="Arial" w:cs="Arial"/>
                <w:spacing w:val="-9"/>
                <w:sz w:val="22"/>
              </w:rPr>
              <w:t xml:space="preserve"> </w:t>
            </w:r>
            <w:r w:rsidRPr="002823C6">
              <w:rPr>
                <w:rFonts w:ascii="Arial" w:eastAsia="Times New Roman" w:hAnsi="Arial" w:cs="Arial"/>
                <w:sz w:val="22"/>
              </w:rPr>
              <w:t>outdated?</w:t>
            </w:r>
          </w:p>
          <w:p w14:paraId="64E4CBE7" w14:textId="02A55659" w:rsidR="0048409D" w:rsidRPr="002823C6" w:rsidRDefault="0048409D" w:rsidP="0048409D">
            <w:pPr>
              <w:pStyle w:val="TableParagraph"/>
              <w:spacing w:line="240" w:lineRule="auto"/>
              <w:ind w:right="141"/>
              <w:rPr>
                <w:rFonts w:ascii="Arial" w:eastAsia="Times New Roman" w:hAnsi="Arial" w:cs="Arial"/>
                <w:sz w:val="22"/>
              </w:rPr>
            </w:pPr>
            <w:r w:rsidRPr="002823C6">
              <w:rPr>
                <w:rFonts w:ascii="Arial" w:eastAsia="Times New Roman" w:hAnsi="Arial" w:cs="Arial"/>
                <w:sz w:val="22"/>
              </w:rPr>
              <w:t>Section</w:t>
            </w:r>
            <w:r w:rsidRPr="002823C6">
              <w:rPr>
                <w:rFonts w:ascii="Arial" w:eastAsia="Times New Roman" w:hAnsi="Arial" w:cs="Arial"/>
                <w:spacing w:val="-4"/>
                <w:sz w:val="22"/>
              </w:rPr>
              <w:t xml:space="preserve"> </w:t>
            </w:r>
            <w:r w:rsidRPr="002823C6">
              <w:rPr>
                <w:rFonts w:ascii="Arial" w:eastAsia="Times New Roman" w:hAnsi="Arial" w:cs="Arial"/>
                <w:sz w:val="22"/>
              </w:rPr>
              <w:t>5.6,</w:t>
            </w:r>
            <w:r w:rsidRPr="002823C6">
              <w:rPr>
                <w:rFonts w:ascii="Arial" w:eastAsia="Times New Roman" w:hAnsi="Arial" w:cs="Arial"/>
                <w:spacing w:val="-4"/>
                <w:sz w:val="22"/>
              </w:rPr>
              <w:t xml:space="preserve"> </w:t>
            </w:r>
            <w:r w:rsidRPr="002823C6">
              <w:rPr>
                <w:rFonts w:ascii="Arial" w:eastAsia="Times New Roman" w:hAnsi="Arial" w:cs="Arial"/>
                <w:spacing w:val="-1"/>
                <w:sz w:val="22"/>
              </w:rPr>
              <w:t>at</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4"/>
                <w:sz w:val="22"/>
              </w:rPr>
              <w:t xml:space="preserve"> </w:t>
            </w:r>
            <w:r w:rsidRPr="002823C6">
              <w:rPr>
                <w:rFonts w:ascii="Arial" w:eastAsia="Times New Roman" w:hAnsi="Arial" w:cs="Arial"/>
                <w:sz w:val="22"/>
              </w:rPr>
              <w:t>top</w:t>
            </w:r>
            <w:r w:rsidRPr="002823C6">
              <w:rPr>
                <w:rFonts w:ascii="Arial" w:eastAsia="Times New Roman" w:hAnsi="Arial" w:cs="Arial"/>
                <w:spacing w:val="-4"/>
                <w:sz w:val="22"/>
              </w:rPr>
              <w:t xml:space="preserve"> </w:t>
            </w:r>
            <w:r w:rsidRPr="002823C6">
              <w:rPr>
                <w:rFonts w:ascii="Arial" w:eastAsia="Times New Roman" w:hAnsi="Arial" w:cs="Arial"/>
                <w:sz w:val="22"/>
              </w:rPr>
              <w:t>of</w:t>
            </w:r>
            <w:r w:rsidRPr="002823C6">
              <w:rPr>
                <w:rFonts w:ascii="Arial" w:eastAsia="Times New Roman" w:hAnsi="Arial" w:cs="Arial"/>
                <w:spacing w:val="-4"/>
                <w:sz w:val="22"/>
              </w:rPr>
              <w:t xml:space="preserve"> </w:t>
            </w:r>
            <w:r w:rsidRPr="002823C6">
              <w:rPr>
                <w:rFonts w:ascii="Arial" w:eastAsia="Times New Roman" w:hAnsi="Arial" w:cs="Arial"/>
                <w:sz w:val="22"/>
              </w:rPr>
              <w:t>p.</w:t>
            </w:r>
            <w:r w:rsidRPr="002823C6">
              <w:rPr>
                <w:rFonts w:ascii="Arial" w:eastAsia="Times New Roman" w:hAnsi="Arial" w:cs="Arial"/>
                <w:spacing w:val="-4"/>
                <w:sz w:val="22"/>
              </w:rPr>
              <w:t xml:space="preserve"> </w:t>
            </w:r>
            <w:r w:rsidRPr="002823C6">
              <w:rPr>
                <w:rFonts w:ascii="Arial" w:eastAsia="Times New Roman" w:hAnsi="Arial" w:cs="Arial"/>
                <w:sz w:val="22"/>
              </w:rPr>
              <w:t>5-21</w:t>
            </w:r>
            <w:r w:rsidRPr="002823C6">
              <w:rPr>
                <w:rFonts w:ascii="Arial" w:eastAsia="Times New Roman" w:hAnsi="Arial" w:cs="Arial"/>
                <w:spacing w:val="-3"/>
                <w:sz w:val="22"/>
              </w:rPr>
              <w:t xml:space="preserve"> </w:t>
            </w:r>
            <w:r w:rsidRPr="002823C6">
              <w:rPr>
                <w:rFonts w:ascii="Arial" w:eastAsia="Times New Roman" w:hAnsi="Arial" w:cs="Arial"/>
                <w:spacing w:val="-1"/>
                <w:sz w:val="22"/>
              </w:rPr>
              <w:t>there</w:t>
            </w:r>
            <w:r w:rsidRPr="002823C6">
              <w:rPr>
                <w:rFonts w:ascii="Arial" w:eastAsia="Times New Roman" w:hAnsi="Arial" w:cs="Arial"/>
                <w:spacing w:val="-5"/>
                <w:sz w:val="22"/>
              </w:rPr>
              <w:t xml:space="preserve"> </w:t>
            </w:r>
            <w:r w:rsidRPr="002823C6">
              <w:rPr>
                <w:rFonts w:ascii="Arial" w:eastAsia="Times New Roman" w:hAnsi="Arial" w:cs="Arial"/>
                <w:sz w:val="22"/>
              </w:rPr>
              <w:t>is a</w:t>
            </w:r>
            <w:r w:rsidRPr="002823C6">
              <w:rPr>
                <w:rFonts w:ascii="Arial" w:eastAsia="Times New Roman" w:hAnsi="Arial" w:cs="Arial"/>
                <w:spacing w:val="27"/>
                <w:w w:val="99"/>
                <w:sz w:val="22"/>
              </w:rPr>
              <w:t xml:space="preserve"> </w:t>
            </w:r>
            <w:r w:rsidRPr="002823C6">
              <w:rPr>
                <w:rFonts w:ascii="Arial" w:eastAsia="Times New Roman" w:hAnsi="Arial" w:cs="Arial"/>
                <w:spacing w:val="-1"/>
                <w:sz w:val="22"/>
              </w:rPr>
              <w:t>message</w:t>
            </w:r>
            <w:r w:rsidRPr="002823C6">
              <w:rPr>
                <w:rFonts w:ascii="Arial" w:eastAsia="Times New Roman" w:hAnsi="Arial" w:cs="Arial"/>
                <w:spacing w:val="-8"/>
                <w:sz w:val="22"/>
              </w:rPr>
              <w:t xml:space="preserve"> </w:t>
            </w:r>
            <w:r w:rsidRPr="002823C6">
              <w:rPr>
                <w:rFonts w:ascii="Arial" w:eastAsia="Times New Roman" w:hAnsi="Arial" w:cs="Arial"/>
                <w:sz w:val="22"/>
              </w:rPr>
              <w:t>text</w:t>
            </w:r>
            <w:r w:rsidRPr="002823C6">
              <w:rPr>
                <w:rFonts w:ascii="Arial" w:eastAsia="Times New Roman" w:hAnsi="Arial" w:cs="Arial"/>
                <w:spacing w:val="-5"/>
                <w:sz w:val="22"/>
              </w:rPr>
              <w:t xml:space="preserve"> </w:t>
            </w:r>
            <w:r w:rsidRPr="002823C6">
              <w:rPr>
                <w:rFonts w:ascii="Arial" w:eastAsia="Times New Roman" w:hAnsi="Arial" w:cs="Arial"/>
                <w:sz w:val="22"/>
              </w:rPr>
              <w:t>for</w:t>
            </w:r>
            <w:r w:rsidRPr="002823C6">
              <w:rPr>
                <w:rFonts w:ascii="Arial" w:eastAsia="Times New Roman" w:hAnsi="Arial" w:cs="Arial"/>
                <w:spacing w:val="-7"/>
                <w:sz w:val="22"/>
              </w:rPr>
              <w:t xml:space="preserve"> </w:t>
            </w:r>
            <w:r w:rsidRPr="002823C6">
              <w:rPr>
                <w:rFonts w:ascii="Arial" w:eastAsia="Times New Roman" w:hAnsi="Arial" w:cs="Arial"/>
                <w:sz w:val="22"/>
              </w:rPr>
              <w:t>sensitive</w:t>
            </w:r>
            <w:r w:rsidRPr="002823C6">
              <w:rPr>
                <w:rFonts w:ascii="Arial" w:eastAsia="Times New Roman" w:hAnsi="Arial" w:cs="Arial"/>
                <w:spacing w:val="-7"/>
                <w:sz w:val="22"/>
              </w:rPr>
              <w:t xml:space="preserve"> </w:t>
            </w:r>
            <w:r w:rsidRPr="002823C6">
              <w:rPr>
                <w:rFonts w:ascii="Arial" w:eastAsia="Times New Roman" w:hAnsi="Arial" w:cs="Arial"/>
                <w:sz w:val="22"/>
              </w:rPr>
              <w:t>patients</w:t>
            </w:r>
            <w:r w:rsidRPr="002823C6">
              <w:rPr>
                <w:rFonts w:ascii="Arial" w:eastAsia="Times New Roman" w:hAnsi="Arial" w:cs="Arial"/>
                <w:spacing w:val="-8"/>
                <w:sz w:val="22"/>
              </w:rPr>
              <w:t xml:space="preserve"> </w:t>
            </w:r>
            <w:r w:rsidRPr="002823C6">
              <w:rPr>
                <w:rFonts w:ascii="Arial" w:eastAsia="Times New Roman" w:hAnsi="Arial" w:cs="Arial"/>
                <w:sz w:val="22"/>
              </w:rPr>
              <w:t>that</w:t>
            </w:r>
            <w:r w:rsidRPr="002823C6">
              <w:rPr>
                <w:rFonts w:ascii="Arial" w:eastAsia="Times New Roman" w:hAnsi="Arial" w:cs="Arial"/>
                <w:spacing w:val="26"/>
                <w:w w:val="99"/>
                <w:sz w:val="22"/>
              </w:rPr>
              <w:t xml:space="preserve"> </w:t>
            </w:r>
            <w:r w:rsidRPr="002823C6">
              <w:rPr>
                <w:rFonts w:ascii="Arial" w:eastAsia="Times New Roman" w:hAnsi="Arial" w:cs="Arial"/>
                <w:sz w:val="22"/>
              </w:rPr>
              <w:t>does not</w:t>
            </w:r>
            <w:r w:rsidRPr="002823C6">
              <w:rPr>
                <w:rFonts w:ascii="Arial" w:eastAsia="Times New Roman" w:hAnsi="Arial" w:cs="Arial"/>
                <w:spacing w:val="-6"/>
                <w:sz w:val="22"/>
              </w:rPr>
              <w:t xml:space="preserve"> </w:t>
            </w:r>
            <w:r w:rsidRPr="002823C6">
              <w:rPr>
                <w:rFonts w:ascii="Arial" w:eastAsia="Times New Roman" w:hAnsi="Arial" w:cs="Arial"/>
                <w:sz w:val="22"/>
              </w:rPr>
              <w:t>seem</w:t>
            </w:r>
            <w:r w:rsidRPr="002823C6">
              <w:rPr>
                <w:rFonts w:ascii="Arial" w:eastAsia="Times New Roman" w:hAnsi="Arial" w:cs="Arial"/>
                <w:spacing w:val="-5"/>
                <w:sz w:val="22"/>
              </w:rPr>
              <w:t xml:space="preserve"> </w:t>
            </w:r>
            <w:r w:rsidRPr="002823C6">
              <w:rPr>
                <w:rFonts w:ascii="Arial" w:eastAsia="Times New Roman" w:hAnsi="Arial" w:cs="Arial"/>
                <w:sz w:val="22"/>
              </w:rPr>
              <w:t>to</w:t>
            </w:r>
            <w:r w:rsidRPr="002823C6">
              <w:rPr>
                <w:rFonts w:ascii="Arial" w:eastAsia="Times New Roman" w:hAnsi="Arial" w:cs="Arial"/>
                <w:spacing w:val="-4"/>
                <w:sz w:val="22"/>
              </w:rPr>
              <w:t xml:space="preserve"> </w:t>
            </w:r>
            <w:r w:rsidRPr="002823C6">
              <w:rPr>
                <w:rFonts w:ascii="Arial" w:eastAsia="Times New Roman" w:hAnsi="Arial" w:cs="Arial"/>
                <w:sz w:val="22"/>
              </w:rPr>
              <w:t>appear</w:t>
            </w:r>
            <w:r w:rsidRPr="002823C6">
              <w:rPr>
                <w:rFonts w:ascii="Arial" w:eastAsia="Times New Roman" w:hAnsi="Arial" w:cs="Arial"/>
                <w:spacing w:val="-5"/>
                <w:sz w:val="22"/>
              </w:rPr>
              <w:t xml:space="preserve"> </w:t>
            </w:r>
            <w:r w:rsidRPr="002823C6">
              <w:rPr>
                <w:rFonts w:ascii="Arial" w:eastAsia="Times New Roman" w:hAnsi="Arial" w:cs="Arial"/>
                <w:sz w:val="22"/>
              </w:rPr>
              <w:t>when</w:t>
            </w:r>
            <w:r w:rsidRPr="002823C6">
              <w:rPr>
                <w:rFonts w:ascii="Arial" w:eastAsia="Times New Roman" w:hAnsi="Arial" w:cs="Arial"/>
                <w:spacing w:val="-4"/>
                <w:sz w:val="22"/>
              </w:rPr>
              <w:t xml:space="preserve"> </w:t>
            </w:r>
            <w:r w:rsidRPr="002823C6">
              <w:rPr>
                <w:rFonts w:ascii="Arial" w:eastAsia="Times New Roman" w:hAnsi="Arial" w:cs="Arial"/>
                <w:sz w:val="22"/>
              </w:rPr>
              <w:t>I</w:t>
            </w:r>
            <w:r w:rsidRPr="002823C6">
              <w:rPr>
                <w:rFonts w:ascii="Arial" w:eastAsia="Times New Roman" w:hAnsi="Arial" w:cs="Arial"/>
                <w:spacing w:val="-5"/>
                <w:sz w:val="22"/>
              </w:rPr>
              <w:t xml:space="preserve"> </w:t>
            </w:r>
            <w:r w:rsidRPr="002823C6">
              <w:rPr>
                <w:rFonts w:ascii="Arial" w:eastAsia="Times New Roman" w:hAnsi="Arial" w:cs="Arial"/>
                <w:sz w:val="22"/>
              </w:rPr>
              <w:t>click</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pacing w:val="-1"/>
                <w:sz w:val="22"/>
              </w:rPr>
              <w:t>the</w:t>
            </w:r>
            <w:r w:rsidRPr="002823C6">
              <w:rPr>
                <w:rFonts w:ascii="Arial" w:eastAsia="Times New Roman" w:hAnsi="Arial" w:cs="Arial"/>
                <w:spacing w:val="22"/>
                <w:w w:val="99"/>
                <w:sz w:val="22"/>
              </w:rPr>
              <w:t xml:space="preserve"> </w:t>
            </w:r>
            <w:r w:rsidRPr="002823C6">
              <w:rPr>
                <w:rFonts w:ascii="Arial" w:eastAsia="Times New Roman" w:hAnsi="Arial" w:cs="Arial"/>
                <w:sz w:val="22"/>
              </w:rPr>
              <w:t>patient</w:t>
            </w:r>
            <w:r w:rsidRPr="002823C6">
              <w:rPr>
                <w:rFonts w:ascii="Arial" w:eastAsia="Times New Roman" w:hAnsi="Arial" w:cs="Arial"/>
                <w:spacing w:val="-5"/>
                <w:sz w:val="22"/>
              </w:rPr>
              <w:t xml:space="preserve"> </w:t>
            </w:r>
            <w:r w:rsidRPr="002823C6">
              <w:rPr>
                <w:rFonts w:ascii="Arial" w:eastAsia="Times New Roman" w:hAnsi="Arial" w:cs="Arial"/>
                <w:sz w:val="22"/>
              </w:rPr>
              <w:t>link</w:t>
            </w:r>
            <w:r w:rsidRPr="002823C6">
              <w:rPr>
                <w:rFonts w:ascii="Arial" w:eastAsia="Times New Roman" w:hAnsi="Arial" w:cs="Arial"/>
                <w:spacing w:val="-4"/>
                <w:sz w:val="22"/>
              </w:rPr>
              <w:t xml:space="preserve"> </w:t>
            </w:r>
            <w:r w:rsidRPr="002823C6">
              <w:rPr>
                <w:rFonts w:ascii="Arial" w:eastAsia="Times New Roman" w:hAnsi="Arial" w:cs="Arial"/>
                <w:spacing w:val="-1"/>
                <w:sz w:val="22"/>
              </w:rPr>
              <w:t>for</w:t>
            </w:r>
            <w:r w:rsidRPr="002823C6">
              <w:rPr>
                <w:rFonts w:ascii="Arial" w:eastAsia="Times New Roman" w:hAnsi="Arial" w:cs="Arial"/>
                <w:spacing w:val="-5"/>
                <w:sz w:val="22"/>
              </w:rPr>
              <w:t xml:space="preserve"> </w:t>
            </w:r>
            <w:r w:rsidRPr="002823C6">
              <w:rPr>
                <w:rFonts w:ascii="Arial" w:eastAsia="Times New Roman" w:hAnsi="Arial" w:cs="Arial"/>
                <w:sz w:val="22"/>
              </w:rPr>
              <w:t>patients</w:t>
            </w:r>
            <w:r w:rsidRPr="002823C6">
              <w:rPr>
                <w:rFonts w:ascii="Arial" w:eastAsia="Times New Roman" w:hAnsi="Arial" w:cs="Arial"/>
                <w:spacing w:val="-5"/>
                <w:sz w:val="22"/>
              </w:rPr>
              <w:t xml:space="preserve"> </w:t>
            </w:r>
            <w:r w:rsidRPr="002823C6">
              <w:rPr>
                <w:rFonts w:ascii="Arial" w:eastAsia="Times New Roman" w:hAnsi="Arial" w:cs="Arial"/>
                <w:sz w:val="22"/>
              </w:rPr>
              <w:t>with</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in</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SSN</w:t>
            </w:r>
            <w:r w:rsidRPr="002823C6">
              <w:rPr>
                <w:rFonts w:ascii="Arial" w:eastAsia="Times New Roman" w:hAnsi="Arial" w:cs="Arial"/>
                <w:spacing w:val="21"/>
                <w:w w:val="99"/>
                <w:sz w:val="22"/>
              </w:rPr>
              <w:t xml:space="preserve"> </w:t>
            </w:r>
            <w:r w:rsidRPr="002823C6">
              <w:rPr>
                <w:rFonts w:ascii="Arial" w:eastAsia="Times New Roman" w:hAnsi="Arial" w:cs="Arial"/>
                <w:spacing w:val="-1"/>
                <w:sz w:val="22"/>
              </w:rPr>
              <w:t>column</w:t>
            </w:r>
            <w:r w:rsidRPr="002823C6">
              <w:rPr>
                <w:rFonts w:ascii="Arial" w:eastAsia="Times New Roman" w:hAnsi="Arial" w:cs="Arial"/>
                <w:spacing w:val="-4"/>
                <w:sz w:val="22"/>
              </w:rPr>
              <w:t xml:space="preserve"> </w:t>
            </w:r>
            <w:r w:rsidRPr="002823C6">
              <w:rPr>
                <w:rFonts w:ascii="Arial" w:eastAsia="Times New Roman" w:hAnsi="Arial" w:cs="Arial"/>
                <w:sz w:val="22"/>
              </w:rPr>
              <w:t>in</w:t>
            </w:r>
            <w:r w:rsidRPr="002823C6">
              <w:rPr>
                <w:rFonts w:ascii="Arial" w:eastAsia="Times New Roman" w:hAnsi="Arial" w:cs="Arial"/>
                <w:spacing w:val="-4"/>
                <w:sz w:val="22"/>
              </w:rPr>
              <w:t xml:space="preserve"> </w:t>
            </w:r>
            <w:r w:rsidRPr="002823C6">
              <w:rPr>
                <w:rFonts w:ascii="Arial" w:eastAsia="Times New Roman" w:hAnsi="Arial" w:cs="Arial"/>
                <w:sz w:val="22"/>
              </w:rPr>
              <w:t>any</w:t>
            </w:r>
            <w:r w:rsidRPr="002823C6">
              <w:rPr>
                <w:rFonts w:ascii="Arial" w:eastAsia="Times New Roman" w:hAnsi="Arial" w:cs="Arial"/>
                <w:spacing w:val="-4"/>
                <w:sz w:val="22"/>
              </w:rPr>
              <w:t xml:space="preserve"> </w:t>
            </w:r>
            <w:r w:rsidRPr="002823C6">
              <w:rPr>
                <w:rFonts w:ascii="Arial" w:eastAsia="Times New Roman" w:hAnsi="Arial" w:cs="Arial"/>
                <w:sz w:val="22"/>
              </w:rPr>
              <w:t>of</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pacing w:val="-1"/>
                <w:sz w:val="22"/>
              </w:rPr>
              <w:t>screens.</w:t>
            </w:r>
            <w:r w:rsidRPr="002823C6">
              <w:rPr>
                <w:rFonts w:ascii="Arial" w:eastAsia="Times New Roman" w:hAnsi="Arial" w:cs="Arial"/>
                <w:spacing w:val="48"/>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brief</w:t>
            </w:r>
            <w:r w:rsidRPr="002823C6">
              <w:rPr>
                <w:rFonts w:ascii="Arial" w:eastAsia="Times New Roman" w:hAnsi="Arial" w:cs="Arial"/>
                <w:spacing w:val="23"/>
                <w:w w:val="99"/>
                <w:sz w:val="22"/>
              </w:rPr>
              <w:t xml:space="preserve"> </w:t>
            </w:r>
            <w:r w:rsidRPr="002823C6">
              <w:rPr>
                <w:rFonts w:ascii="Arial" w:eastAsia="Times New Roman" w:hAnsi="Arial" w:cs="Arial"/>
                <w:sz w:val="22"/>
              </w:rPr>
              <w:t>warning</w:t>
            </w:r>
            <w:r w:rsidRPr="002823C6">
              <w:rPr>
                <w:rFonts w:ascii="Arial" w:eastAsia="Times New Roman" w:hAnsi="Arial" w:cs="Arial"/>
                <w:spacing w:val="-6"/>
                <w:sz w:val="22"/>
              </w:rPr>
              <w:t xml:space="preserve"> </w:t>
            </w:r>
            <w:r w:rsidRPr="002823C6">
              <w:rPr>
                <w:rFonts w:ascii="Arial" w:eastAsia="Times New Roman" w:hAnsi="Arial" w:cs="Arial"/>
                <w:sz w:val="22"/>
              </w:rPr>
              <w:t>in</w:t>
            </w:r>
            <w:r w:rsidRPr="002823C6">
              <w:rPr>
                <w:rFonts w:ascii="Arial" w:eastAsia="Times New Roman" w:hAnsi="Arial" w:cs="Arial"/>
                <w:spacing w:val="-5"/>
                <w:sz w:val="22"/>
              </w:rPr>
              <w:t xml:space="preserve"> the corresponding figure </w:t>
            </w:r>
            <w:r w:rsidRPr="002823C6">
              <w:rPr>
                <w:rFonts w:ascii="Arial" w:eastAsia="Times New Roman" w:hAnsi="Arial" w:cs="Arial"/>
                <w:spacing w:val="-1"/>
                <w:sz w:val="22"/>
              </w:rPr>
              <w:t>and</w:t>
            </w:r>
            <w:r w:rsidRPr="002823C6">
              <w:rPr>
                <w:rFonts w:ascii="Arial" w:eastAsia="Times New Roman" w:hAnsi="Arial" w:cs="Arial"/>
                <w:spacing w:val="-5"/>
                <w:sz w:val="22"/>
              </w:rPr>
              <w:t xml:space="preserve"> </w:t>
            </w:r>
            <w:r w:rsidRPr="002823C6">
              <w:rPr>
                <w:rFonts w:ascii="Arial" w:eastAsia="Times New Roman" w:hAnsi="Arial" w:cs="Arial"/>
                <w:sz w:val="22"/>
              </w:rPr>
              <w:t>another</w:t>
            </w:r>
            <w:r w:rsidRPr="002823C6">
              <w:rPr>
                <w:rFonts w:ascii="Arial" w:eastAsia="Times New Roman" w:hAnsi="Arial" w:cs="Arial"/>
                <w:spacing w:val="-6"/>
                <w:sz w:val="22"/>
              </w:rPr>
              <w:t xml:space="preserve"> </w:t>
            </w:r>
            <w:r w:rsidRPr="002823C6">
              <w:rPr>
                <w:rFonts w:ascii="Arial" w:eastAsia="Times New Roman" w:hAnsi="Arial" w:cs="Arial"/>
                <w:sz w:val="22"/>
              </w:rPr>
              <w:t>full</w:t>
            </w:r>
            <w:r w:rsidRPr="002823C6">
              <w:rPr>
                <w:rFonts w:ascii="Arial" w:eastAsia="Times New Roman" w:hAnsi="Arial" w:cs="Arial"/>
                <w:spacing w:val="-6"/>
                <w:sz w:val="22"/>
              </w:rPr>
              <w:t xml:space="preserve"> </w:t>
            </w:r>
            <w:r w:rsidRPr="002823C6">
              <w:rPr>
                <w:rFonts w:ascii="Arial" w:eastAsia="Times New Roman" w:hAnsi="Arial" w:cs="Arial"/>
                <w:spacing w:val="-1"/>
                <w:sz w:val="22"/>
              </w:rPr>
              <w:t>screen</w:t>
            </w:r>
            <w:r w:rsidRPr="002823C6">
              <w:rPr>
                <w:rFonts w:ascii="Arial" w:eastAsia="Times New Roman" w:hAnsi="Arial" w:cs="Arial"/>
                <w:spacing w:val="26"/>
                <w:w w:val="99"/>
                <w:sz w:val="22"/>
              </w:rPr>
              <w:t xml:space="preserve"> </w:t>
            </w:r>
            <w:r w:rsidRPr="002823C6">
              <w:rPr>
                <w:rFonts w:ascii="Arial" w:eastAsia="Times New Roman" w:hAnsi="Arial" w:cs="Arial"/>
                <w:sz w:val="22"/>
              </w:rPr>
              <w:t>with</w:t>
            </w:r>
            <w:r w:rsidRPr="002823C6">
              <w:rPr>
                <w:rFonts w:ascii="Arial" w:eastAsia="Times New Roman" w:hAnsi="Arial" w:cs="Arial"/>
                <w:spacing w:val="-7"/>
                <w:sz w:val="22"/>
              </w:rPr>
              <w:t xml:space="preserve"> </w:t>
            </w:r>
            <w:r w:rsidRPr="002823C6">
              <w:rPr>
                <w:rFonts w:ascii="Arial" w:eastAsia="Times New Roman" w:hAnsi="Arial" w:cs="Arial"/>
                <w:sz w:val="22"/>
              </w:rPr>
              <w:t>a</w:t>
            </w:r>
            <w:r w:rsidRPr="002823C6">
              <w:rPr>
                <w:rFonts w:ascii="Arial" w:eastAsia="Times New Roman" w:hAnsi="Arial" w:cs="Arial"/>
                <w:spacing w:val="-7"/>
                <w:sz w:val="22"/>
              </w:rPr>
              <w:t xml:space="preserve"> </w:t>
            </w:r>
            <w:r w:rsidRPr="002823C6">
              <w:rPr>
                <w:rFonts w:ascii="Arial" w:eastAsia="Times New Roman" w:hAnsi="Arial" w:cs="Arial"/>
                <w:sz w:val="22"/>
              </w:rPr>
              <w:t>similarly</w:t>
            </w:r>
            <w:r w:rsidRPr="002823C6">
              <w:rPr>
                <w:rFonts w:ascii="Arial" w:eastAsia="Times New Roman" w:hAnsi="Arial" w:cs="Arial"/>
                <w:spacing w:val="-6"/>
                <w:sz w:val="22"/>
              </w:rPr>
              <w:t xml:space="preserve"> </w:t>
            </w:r>
            <w:r w:rsidRPr="002823C6">
              <w:rPr>
                <w:rFonts w:ascii="Arial" w:eastAsia="Times New Roman" w:hAnsi="Arial" w:cs="Arial"/>
                <w:sz w:val="22"/>
              </w:rPr>
              <w:t>worded</w:t>
            </w:r>
            <w:r w:rsidRPr="002823C6">
              <w:rPr>
                <w:rFonts w:ascii="Arial" w:eastAsia="Times New Roman" w:hAnsi="Arial" w:cs="Arial"/>
                <w:spacing w:val="-7"/>
                <w:sz w:val="22"/>
              </w:rPr>
              <w:t xml:space="preserve"> </w:t>
            </w:r>
            <w:r w:rsidRPr="002823C6">
              <w:rPr>
                <w:rFonts w:ascii="Arial" w:eastAsia="Times New Roman" w:hAnsi="Arial" w:cs="Arial"/>
                <w:sz w:val="22"/>
              </w:rPr>
              <w:t>short</w:t>
            </w:r>
            <w:r w:rsidRPr="002823C6">
              <w:rPr>
                <w:rFonts w:ascii="Arial" w:eastAsia="Times New Roman" w:hAnsi="Arial" w:cs="Arial"/>
                <w:spacing w:val="-6"/>
                <w:sz w:val="22"/>
              </w:rPr>
              <w:t xml:space="preserve"> </w:t>
            </w:r>
            <w:r w:rsidRPr="002823C6">
              <w:rPr>
                <w:rFonts w:ascii="Arial" w:eastAsia="Times New Roman" w:hAnsi="Arial" w:cs="Arial"/>
                <w:sz w:val="22"/>
              </w:rPr>
              <w:t>warning</w:t>
            </w:r>
            <w:r w:rsidRPr="002823C6">
              <w:rPr>
                <w:rFonts w:ascii="Arial" w:eastAsia="Times New Roman" w:hAnsi="Arial" w:cs="Arial"/>
                <w:w w:val="99"/>
                <w:sz w:val="22"/>
              </w:rPr>
              <w:t xml:space="preserve"> </w:t>
            </w:r>
            <w:r w:rsidRPr="002823C6">
              <w:rPr>
                <w:rFonts w:ascii="Arial" w:eastAsia="Times New Roman" w:hAnsi="Arial" w:cs="Arial"/>
                <w:sz w:val="22"/>
              </w:rPr>
              <w:t>(**warning**,</w:t>
            </w:r>
            <w:r w:rsidRPr="002823C6">
              <w:rPr>
                <w:rFonts w:ascii="Arial" w:eastAsia="Times New Roman" w:hAnsi="Arial" w:cs="Arial"/>
                <w:spacing w:val="-13"/>
                <w:sz w:val="22"/>
              </w:rPr>
              <w:t xml:space="preserve"> </w:t>
            </w:r>
            <w:r w:rsidRPr="002823C6">
              <w:rPr>
                <w:rFonts w:ascii="Arial" w:eastAsia="Times New Roman" w:hAnsi="Arial" w:cs="Arial"/>
                <w:sz w:val="22"/>
              </w:rPr>
              <w:t>**restricted</w:t>
            </w:r>
            <w:r w:rsidRPr="002823C6">
              <w:rPr>
                <w:rFonts w:ascii="Arial" w:eastAsia="Times New Roman" w:hAnsi="Arial" w:cs="Arial"/>
                <w:spacing w:val="-14"/>
                <w:sz w:val="22"/>
              </w:rPr>
              <w:t xml:space="preserve"> </w:t>
            </w:r>
            <w:r w:rsidRPr="002823C6">
              <w:rPr>
                <w:rFonts w:ascii="Arial" w:eastAsia="Times New Roman" w:hAnsi="Arial" w:cs="Arial"/>
                <w:sz w:val="22"/>
              </w:rPr>
              <w:t>record**)</w:t>
            </w:r>
            <w:r w:rsidRPr="002823C6">
              <w:rPr>
                <w:rFonts w:ascii="Arial" w:eastAsia="Times New Roman" w:hAnsi="Arial" w:cs="Arial"/>
                <w:spacing w:val="-13"/>
                <w:sz w:val="22"/>
              </w:rPr>
              <w:t xml:space="preserve"> </w:t>
            </w:r>
            <w:r w:rsidRPr="002823C6">
              <w:rPr>
                <w:rFonts w:ascii="Arial" w:eastAsia="Times New Roman" w:hAnsi="Arial" w:cs="Arial"/>
                <w:spacing w:val="-1"/>
                <w:sz w:val="22"/>
              </w:rPr>
              <w:t>appear</w:t>
            </w:r>
            <w:r w:rsidRPr="002823C6">
              <w:rPr>
                <w:rFonts w:ascii="Arial" w:eastAsia="Times New Roman" w:hAnsi="Arial" w:cs="Arial"/>
                <w:spacing w:val="24"/>
                <w:w w:val="99"/>
                <w:sz w:val="22"/>
              </w:rPr>
              <w:t xml:space="preserve"> </w:t>
            </w:r>
            <w:r w:rsidRPr="002823C6">
              <w:rPr>
                <w:rFonts w:ascii="Arial" w:eastAsia="Times New Roman" w:hAnsi="Arial" w:cs="Arial"/>
                <w:sz w:val="22"/>
              </w:rPr>
              <w:t>after</w:t>
            </w:r>
            <w:r w:rsidRPr="002823C6">
              <w:rPr>
                <w:rFonts w:ascii="Arial" w:eastAsia="Times New Roman" w:hAnsi="Arial" w:cs="Arial"/>
                <w:spacing w:val="-7"/>
                <w:sz w:val="22"/>
              </w:rPr>
              <w:t xml:space="preserve"> </w:t>
            </w:r>
            <w:r w:rsidRPr="002823C6">
              <w:rPr>
                <w:rFonts w:ascii="Arial" w:eastAsia="Times New Roman" w:hAnsi="Arial" w:cs="Arial"/>
                <w:sz w:val="22"/>
              </w:rPr>
              <w:t>various</w:t>
            </w:r>
            <w:r w:rsidRPr="002823C6">
              <w:rPr>
                <w:rFonts w:ascii="Arial" w:eastAsia="Times New Roman" w:hAnsi="Arial" w:cs="Arial"/>
                <w:spacing w:val="-5"/>
                <w:sz w:val="22"/>
              </w:rPr>
              <w:t xml:space="preserve"> </w:t>
            </w:r>
            <w:r w:rsidRPr="002823C6">
              <w:rPr>
                <w:rFonts w:ascii="Arial" w:eastAsia="Times New Roman" w:hAnsi="Arial" w:cs="Arial"/>
                <w:sz w:val="22"/>
              </w:rPr>
              <w:t>actions,</w:t>
            </w:r>
            <w:r w:rsidRPr="002823C6">
              <w:rPr>
                <w:rFonts w:ascii="Arial" w:eastAsia="Times New Roman" w:hAnsi="Arial" w:cs="Arial"/>
                <w:spacing w:val="-6"/>
                <w:sz w:val="22"/>
              </w:rPr>
              <w:t xml:space="preserve"> </w:t>
            </w:r>
            <w:r w:rsidRPr="002823C6">
              <w:rPr>
                <w:rFonts w:ascii="Arial" w:eastAsia="Times New Roman" w:hAnsi="Arial" w:cs="Arial"/>
                <w:sz w:val="22"/>
              </w:rPr>
              <w:t>but</w:t>
            </w:r>
            <w:r w:rsidRPr="002823C6">
              <w:rPr>
                <w:rFonts w:ascii="Arial" w:eastAsia="Times New Roman" w:hAnsi="Arial" w:cs="Arial"/>
                <w:spacing w:val="-5"/>
                <w:sz w:val="22"/>
              </w:rPr>
              <w:t xml:space="preserve"> </w:t>
            </w:r>
            <w:r w:rsidRPr="002823C6">
              <w:rPr>
                <w:rFonts w:ascii="Arial" w:eastAsia="Times New Roman" w:hAnsi="Arial" w:cs="Arial"/>
                <w:sz w:val="22"/>
              </w:rPr>
              <w:t>not</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longer</w:t>
            </w:r>
            <w:r w:rsidRPr="002823C6">
              <w:rPr>
                <w:rFonts w:ascii="Arial" w:eastAsia="Times New Roman" w:hAnsi="Arial" w:cs="Arial"/>
                <w:w w:val="99"/>
                <w:sz w:val="22"/>
              </w:rPr>
              <w:t xml:space="preserve"> </w:t>
            </w:r>
            <w:r w:rsidRPr="002823C6">
              <w:rPr>
                <w:rFonts w:ascii="Arial" w:eastAsia="Times New Roman" w:hAnsi="Arial" w:cs="Arial"/>
                <w:sz w:val="22"/>
              </w:rPr>
              <w:t>wording.</w:t>
            </w:r>
            <w:r w:rsidRPr="002823C6">
              <w:rPr>
                <w:rFonts w:ascii="Arial" w:eastAsia="Times New Roman" w:hAnsi="Arial" w:cs="Arial"/>
                <w:spacing w:val="40"/>
                <w:sz w:val="22"/>
              </w:rPr>
              <w:t xml:space="preserve"> </w:t>
            </w:r>
            <w:r w:rsidRPr="002823C6">
              <w:rPr>
                <w:rFonts w:ascii="Arial" w:eastAsia="Times New Roman" w:hAnsi="Arial" w:cs="Arial"/>
                <w:spacing w:val="-1"/>
                <w:sz w:val="22"/>
              </w:rPr>
              <w:t>Please</w:t>
            </w:r>
            <w:r w:rsidRPr="002823C6">
              <w:rPr>
                <w:rFonts w:ascii="Arial" w:eastAsia="Times New Roman" w:hAnsi="Arial" w:cs="Arial"/>
                <w:spacing w:val="-8"/>
                <w:sz w:val="22"/>
              </w:rPr>
              <w:t xml:space="preserve"> </w:t>
            </w:r>
            <w:r w:rsidRPr="002823C6">
              <w:rPr>
                <w:rFonts w:ascii="Arial" w:eastAsia="Times New Roman" w:hAnsi="Arial" w:cs="Arial"/>
                <w:sz w:val="22"/>
              </w:rPr>
              <w:t>either</w:t>
            </w:r>
            <w:r w:rsidRPr="002823C6">
              <w:rPr>
                <w:rFonts w:ascii="Arial" w:eastAsia="Times New Roman" w:hAnsi="Arial" w:cs="Arial"/>
                <w:spacing w:val="-7"/>
                <w:sz w:val="22"/>
              </w:rPr>
              <w:t xml:space="preserve"> </w:t>
            </w:r>
            <w:r w:rsidRPr="002823C6">
              <w:rPr>
                <w:rFonts w:ascii="Arial" w:eastAsia="Times New Roman" w:hAnsi="Arial" w:cs="Arial"/>
                <w:sz w:val="22"/>
              </w:rPr>
              <w:t>describe</w:t>
            </w:r>
            <w:r w:rsidRPr="002823C6">
              <w:rPr>
                <w:rFonts w:ascii="Arial" w:eastAsia="Times New Roman" w:hAnsi="Arial" w:cs="Arial"/>
                <w:spacing w:val="-8"/>
                <w:sz w:val="22"/>
              </w:rPr>
              <w:t xml:space="preserve"> </w:t>
            </w:r>
            <w:r w:rsidRPr="002823C6">
              <w:rPr>
                <w:rFonts w:ascii="Arial" w:eastAsia="Times New Roman" w:hAnsi="Arial" w:cs="Arial"/>
                <w:sz w:val="22"/>
              </w:rPr>
              <w:t>accurately</w:t>
            </w:r>
            <w:r w:rsidRPr="002823C6">
              <w:rPr>
                <w:rFonts w:ascii="Arial" w:eastAsia="Times New Roman" w:hAnsi="Arial" w:cs="Arial"/>
                <w:spacing w:val="28"/>
                <w:w w:val="99"/>
                <w:sz w:val="22"/>
              </w:rPr>
              <w:t xml:space="preserve"> </w:t>
            </w:r>
            <w:r w:rsidRPr="002823C6">
              <w:rPr>
                <w:rFonts w:ascii="Arial" w:eastAsia="Times New Roman" w:hAnsi="Arial" w:cs="Arial"/>
                <w:sz w:val="22"/>
              </w:rPr>
              <w:t>what</w:t>
            </w:r>
            <w:r w:rsidRPr="002823C6">
              <w:rPr>
                <w:rFonts w:ascii="Arial" w:eastAsia="Times New Roman" w:hAnsi="Arial" w:cs="Arial"/>
                <w:spacing w:val="-6"/>
                <w:sz w:val="22"/>
              </w:rPr>
              <w:t xml:space="preserve"> </w:t>
            </w:r>
            <w:r w:rsidRPr="002823C6">
              <w:rPr>
                <w:rFonts w:ascii="Arial" w:eastAsia="Times New Roman" w:hAnsi="Arial" w:cs="Arial"/>
                <w:sz w:val="22"/>
              </w:rPr>
              <w:t>action</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5"/>
                <w:sz w:val="22"/>
              </w:rPr>
              <w:t xml:space="preserve"> </w:t>
            </w:r>
            <w:r w:rsidRPr="002823C6">
              <w:rPr>
                <w:rFonts w:ascii="Arial" w:eastAsia="Times New Roman" w:hAnsi="Arial" w:cs="Arial"/>
                <w:sz w:val="22"/>
              </w:rPr>
              <w:t>which</w:t>
            </w:r>
            <w:r w:rsidRPr="002823C6">
              <w:rPr>
                <w:rFonts w:ascii="Arial" w:eastAsia="Times New Roman" w:hAnsi="Arial" w:cs="Arial"/>
                <w:spacing w:val="-5"/>
                <w:sz w:val="22"/>
              </w:rPr>
              <w:t xml:space="preserve"> </w:t>
            </w:r>
            <w:r w:rsidRPr="002823C6">
              <w:rPr>
                <w:rFonts w:ascii="Arial" w:eastAsia="Times New Roman" w:hAnsi="Arial" w:cs="Arial"/>
                <w:spacing w:val="-1"/>
                <w:sz w:val="22"/>
              </w:rPr>
              <w:t>screen</w:t>
            </w:r>
            <w:r w:rsidRPr="002823C6">
              <w:rPr>
                <w:rFonts w:ascii="Arial" w:eastAsia="Times New Roman" w:hAnsi="Arial" w:cs="Arial"/>
                <w:spacing w:val="-5"/>
                <w:sz w:val="22"/>
              </w:rPr>
              <w:t xml:space="preserve"> </w:t>
            </w:r>
            <w:r w:rsidRPr="002823C6">
              <w:rPr>
                <w:rFonts w:ascii="Arial" w:eastAsia="Times New Roman" w:hAnsi="Arial" w:cs="Arial"/>
                <w:sz w:val="22"/>
              </w:rPr>
              <w:t>will</w:t>
            </w:r>
            <w:r w:rsidRPr="002823C6">
              <w:rPr>
                <w:rFonts w:ascii="Arial" w:eastAsia="Times New Roman" w:hAnsi="Arial" w:cs="Arial"/>
                <w:spacing w:val="-6"/>
                <w:sz w:val="22"/>
              </w:rPr>
              <w:t xml:space="preserve"> </w:t>
            </w:r>
            <w:r w:rsidRPr="002823C6">
              <w:rPr>
                <w:rFonts w:ascii="Arial" w:eastAsia="Times New Roman" w:hAnsi="Arial" w:cs="Arial"/>
                <w:sz w:val="22"/>
              </w:rPr>
              <w:t>cause</w:t>
            </w:r>
            <w:r w:rsidRPr="002823C6">
              <w:rPr>
                <w:rFonts w:ascii="Arial" w:eastAsia="Times New Roman" w:hAnsi="Arial" w:cs="Arial"/>
                <w:spacing w:val="-6"/>
                <w:sz w:val="22"/>
              </w:rPr>
              <w:t xml:space="preserve"> </w:t>
            </w:r>
            <w:r w:rsidRPr="002823C6">
              <w:rPr>
                <w:rFonts w:ascii="Arial" w:eastAsia="Times New Roman" w:hAnsi="Arial" w:cs="Arial"/>
                <w:sz w:val="22"/>
              </w:rPr>
              <w:t>this</w:t>
            </w:r>
            <w:r w:rsidRPr="002823C6">
              <w:rPr>
                <w:rFonts w:ascii="Arial" w:eastAsia="Times New Roman" w:hAnsi="Arial" w:cs="Arial"/>
                <w:spacing w:val="25"/>
                <w:w w:val="99"/>
                <w:sz w:val="22"/>
              </w:rPr>
              <w:t xml:space="preserve"> </w:t>
            </w:r>
            <w:r w:rsidRPr="002823C6">
              <w:rPr>
                <w:rFonts w:ascii="Arial" w:eastAsia="Times New Roman" w:hAnsi="Arial" w:cs="Arial"/>
                <w:sz w:val="22"/>
              </w:rPr>
              <w:t>text</w:t>
            </w:r>
            <w:r w:rsidRPr="002823C6">
              <w:rPr>
                <w:rFonts w:ascii="Arial" w:eastAsia="Times New Roman" w:hAnsi="Arial" w:cs="Arial"/>
                <w:spacing w:val="-5"/>
                <w:sz w:val="22"/>
              </w:rPr>
              <w:t xml:space="preserve"> </w:t>
            </w:r>
            <w:r w:rsidRPr="002823C6">
              <w:rPr>
                <w:rFonts w:ascii="Arial" w:eastAsia="Times New Roman" w:hAnsi="Arial" w:cs="Arial"/>
                <w:sz w:val="22"/>
              </w:rPr>
              <w:t>to</w:t>
            </w:r>
            <w:r w:rsidRPr="002823C6">
              <w:rPr>
                <w:rFonts w:ascii="Arial" w:eastAsia="Times New Roman" w:hAnsi="Arial" w:cs="Arial"/>
                <w:spacing w:val="-4"/>
                <w:sz w:val="22"/>
              </w:rPr>
              <w:t xml:space="preserve"> </w:t>
            </w:r>
            <w:r w:rsidRPr="002823C6">
              <w:rPr>
                <w:rFonts w:ascii="Arial" w:eastAsia="Times New Roman" w:hAnsi="Arial" w:cs="Arial"/>
                <w:sz w:val="22"/>
              </w:rPr>
              <w:t>be</w:t>
            </w:r>
            <w:r w:rsidRPr="002823C6">
              <w:rPr>
                <w:rFonts w:ascii="Arial" w:eastAsia="Times New Roman" w:hAnsi="Arial" w:cs="Arial"/>
                <w:spacing w:val="-5"/>
                <w:sz w:val="22"/>
              </w:rPr>
              <w:t xml:space="preserve"> </w:t>
            </w:r>
            <w:r w:rsidRPr="002823C6">
              <w:rPr>
                <w:rFonts w:ascii="Arial" w:eastAsia="Times New Roman" w:hAnsi="Arial" w:cs="Arial"/>
                <w:spacing w:val="-1"/>
                <w:sz w:val="22"/>
              </w:rPr>
              <w:t>displayed,</w:t>
            </w:r>
            <w:r w:rsidRPr="002823C6">
              <w:rPr>
                <w:rFonts w:ascii="Arial" w:eastAsia="Times New Roman" w:hAnsi="Arial" w:cs="Arial"/>
                <w:spacing w:val="-5"/>
                <w:sz w:val="22"/>
              </w:rPr>
              <w:t xml:space="preserve"> </w:t>
            </w:r>
            <w:r w:rsidRPr="002823C6">
              <w:rPr>
                <w:rFonts w:ascii="Arial" w:eastAsia="Times New Roman" w:hAnsi="Arial" w:cs="Arial"/>
                <w:sz w:val="22"/>
              </w:rPr>
              <w:t>or</w:t>
            </w:r>
            <w:r w:rsidRPr="002823C6">
              <w:rPr>
                <w:rFonts w:ascii="Arial" w:eastAsia="Times New Roman" w:hAnsi="Arial" w:cs="Arial"/>
                <w:spacing w:val="-5"/>
                <w:sz w:val="22"/>
              </w:rPr>
              <w:t xml:space="preserve"> </w:t>
            </w:r>
            <w:r w:rsidRPr="002823C6">
              <w:rPr>
                <w:rFonts w:ascii="Arial" w:eastAsia="Times New Roman" w:hAnsi="Arial" w:cs="Arial"/>
                <w:spacing w:val="-1"/>
                <w:sz w:val="22"/>
              </w:rPr>
              <w:t>remove</w:t>
            </w:r>
            <w:r w:rsidRPr="002823C6">
              <w:rPr>
                <w:rFonts w:ascii="Arial" w:eastAsia="Times New Roman" w:hAnsi="Arial" w:cs="Arial"/>
                <w:spacing w:val="-5"/>
                <w:sz w:val="22"/>
              </w:rPr>
              <w:t xml:space="preserve"> </w:t>
            </w:r>
            <w:r w:rsidRPr="002823C6">
              <w:rPr>
                <w:rFonts w:ascii="Arial" w:eastAsia="Times New Roman" w:hAnsi="Arial" w:cs="Arial"/>
                <w:sz w:val="22"/>
              </w:rPr>
              <w:t>it</w:t>
            </w:r>
            <w:r w:rsidRPr="002823C6">
              <w:rPr>
                <w:rFonts w:ascii="Arial" w:eastAsia="Times New Roman" w:hAnsi="Arial" w:cs="Arial"/>
                <w:spacing w:val="-5"/>
                <w:sz w:val="22"/>
              </w:rPr>
              <w:t xml:space="preserve"> </w:t>
            </w:r>
            <w:r w:rsidRPr="002823C6">
              <w:rPr>
                <w:rFonts w:ascii="Arial" w:eastAsia="Times New Roman" w:hAnsi="Arial" w:cs="Arial"/>
                <w:sz w:val="22"/>
              </w:rPr>
              <w:t>from</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23"/>
                <w:w w:val="99"/>
                <w:sz w:val="22"/>
              </w:rPr>
              <w:t xml:space="preserve"> </w:t>
            </w:r>
            <w:r w:rsidRPr="002823C6">
              <w:rPr>
                <w:rFonts w:ascii="Arial" w:eastAsia="Times New Roman" w:hAnsi="Arial" w:cs="Arial"/>
                <w:spacing w:val="-1"/>
                <w:sz w:val="22"/>
              </w:rPr>
              <w:t>manual.</w:t>
            </w:r>
          </w:p>
          <w:p w14:paraId="386F5C72" w14:textId="77777777" w:rsidR="0048409D" w:rsidRPr="002823C6" w:rsidRDefault="0048409D" w:rsidP="0048409D">
            <w:pPr>
              <w:pStyle w:val="TableParagraph"/>
              <w:spacing w:line="240" w:lineRule="auto"/>
              <w:ind w:right="219"/>
              <w:rPr>
                <w:rFonts w:ascii="Arial" w:eastAsia="Times New Roman" w:hAnsi="Arial" w:cs="Arial"/>
                <w:sz w:val="22"/>
              </w:rPr>
            </w:pP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pacing w:val="-1"/>
                <w:sz w:val="22"/>
              </w:rPr>
              <w:t>second</w:t>
            </w:r>
            <w:r w:rsidRPr="002823C6">
              <w:rPr>
                <w:rFonts w:ascii="Arial" w:eastAsia="Times New Roman" w:hAnsi="Arial" w:cs="Arial"/>
                <w:spacing w:val="-5"/>
                <w:sz w:val="22"/>
              </w:rPr>
              <w:t xml:space="preserve"> </w:t>
            </w:r>
            <w:r w:rsidRPr="002823C6">
              <w:rPr>
                <w:rFonts w:ascii="Arial" w:eastAsia="Times New Roman" w:hAnsi="Arial" w:cs="Arial"/>
                <w:sz w:val="22"/>
              </w:rPr>
              <w:t>sentence</w:t>
            </w:r>
            <w:r w:rsidRPr="002823C6">
              <w:rPr>
                <w:rFonts w:ascii="Arial" w:eastAsia="Times New Roman" w:hAnsi="Arial" w:cs="Arial"/>
                <w:spacing w:val="-6"/>
                <w:sz w:val="22"/>
              </w:rPr>
              <w:t xml:space="preserve"> </w:t>
            </w:r>
            <w:r w:rsidRPr="002823C6">
              <w:rPr>
                <w:rFonts w:ascii="Arial" w:eastAsia="Times New Roman" w:hAnsi="Arial" w:cs="Arial"/>
                <w:sz w:val="22"/>
              </w:rPr>
              <w:t>in</w:t>
            </w:r>
            <w:r w:rsidRPr="002823C6">
              <w:rPr>
                <w:rFonts w:ascii="Arial" w:eastAsia="Times New Roman" w:hAnsi="Arial" w:cs="Arial"/>
                <w:spacing w:val="-5"/>
                <w:sz w:val="22"/>
              </w:rPr>
              <w:t xml:space="preserve"> </w:t>
            </w:r>
            <w:r w:rsidRPr="002823C6">
              <w:rPr>
                <w:rFonts w:ascii="Arial" w:eastAsia="Times New Roman" w:hAnsi="Arial" w:cs="Arial"/>
                <w:sz w:val="22"/>
              </w:rPr>
              <w:t>Chapter</w:t>
            </w:r>
            <w:r w:rsidRPr="002823C6">
              <w:rPr>
                <w:rFonts w:ascii="Arial" w:eastAsia="Times New Roman" w:hAnsi="Arial" w:cs="Arial"/>
                <w:spacing w:val="-5"/>
                <w:sz w:val="22"/>
              </w:rPr>
              <w:t xml:space="preserve"> </w:t>
            </w:r>
            <w:r w:rsidRPr="002823C6">
              <w:rPr>
                <w:rFonts w:ascii="Arial" w:eastAsia="Times New Roman" w:hAnsi="Arial" w:cs="Arial"/>
                <w:sz w:val="22"/>
              </w:rPr>
              <w:t>6</w:t>
            </w:r>
            <w:r w:rsidRPr="002823C6">
              <w:rPr>
                <w:rFonts w:ascii="Arial" w:eastAsia="Times New Roman" w:hAnsi="Arial" w:cs="Arial"/>
                <w:spacing w:val="-5"/>
                <w:sz w:val="22"/>
              </w:rPr>
              <w:t xml:space="preserve"> </w:t>
            </w:r>
            <w:r w:rsidRPr="002823C6">
              <w:rPr>
                <w:rFonts w:ascii="Arial" w:eastAsia="Times New Roman" w:hAnsi="Arial" w:cs="Arial"/>
                <w:sz w:val="22"/>
              </w:rPr>
              <w:t>refers</w:t>
            </w:r>
            <w:r w:rsidRPr="002823C6">
              <w:rPr>
                <w:rFonts w:ascii="Arial" w:eastAsia="Times New Roman" w:hAnsi="Arial" w:cs="Arial"/>
                <w:spacing w:val="-5"/>
                <w:sz w:val="22"/>
              </w:rPr>
              <w:t xml:space="preserve"> </w:t>
            </w:r>
            <w:r w:rsidRPr="002823C6">
              <w:rPr>
                <w:rFonts w:ascii="Arial" w:eastAsia="Times New Roman" w:hAnsi="Arial" w:cs="Arial"/>
                <w:sz w:val="22"/>
              </w:rPr>
              <w:t>to</w:t>
            </w:r>
            <w:r w:rsidRPr="002823C6">
              <w:rPr>
                <w:rFonts w:ascii="Arial" w:eastAsia="Times New Roman" w:hAnsi="Arial" w:cs="Arial"/>
                <w:spacing w:val="25"/>
                <w:w w:val="99"/>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Patient</w:t>
            </w:r>
            <w:r w:rsidRPr="002823C6">
              <w:rPr>
                <w:rFonts w:ascii="Arial" w:eastAsia="Times New Roman" w:hAnsi="Arial" w:cs="Arial"/>
                <w:spacing w:val="-5"/>
                <w:sz w:val="22"/>
              </w:rPr>
              <w:t xml:space="preserve"> </w:t>
            </w:r>
            <w:r w:rsidRPr="002823C6">
              <w:rPr>
                <w:rFonts w:ascii="Arial" w:eastAsia="Times New Roman" w:hAnsi="Arial" w:cs="Arial"/>
                <w:sz w:val="22"/>
              </w:rPr>
              <w:t>Stay</w:t>
            </w:r>
            <w:r w:rsidRPr="002823C6">
              <w:rPr>
                <w:rFonts w:ascii="Arial" w:eastAsia="Times New Roman" w:hAnsi="Arial" w:cs="Arial"/>
                <w:spacing w:val="-5"/>
                <w:sz w:val="22"/>
              </w:rPr>
              <w:t xml:space="preserve"> </w:t>
            </w:r>
            <w:r w:rsidRPr="002823C6">
              <w:rPr>
                <w:rFonts w:ascii="Arial" w:eastAsia="Times New Roman" w:hAnsi="Arial" w:cs="Arial"/>
                <w:spacing w:val="-1"/>
                <w:sz w:val="22"/>
              </w:rPr>
              <w:t>History</w:t>
            </w:r>
            <w:r w:rsidRPr="002823C6">
              <w:rPr>
                <w:rFonts w:ascii="Arial" w:eastAsia="Times New Roman" w:hAnsi="Arial" w:cs="Arial"/>
                <w:spacing w:val="-4"/>
                <w:sz w:val="22"/>
              </w:rPr>
              <w:t xml:space="preserve"> </w:t>
            </w:r>
            <w:r w:rsidRPr="002823C6">
              <w:rPr>
                <w:rFonts w:ascii="Arial" w:eastAsia="Times New Roman" w:hAnsi="Arial" w:cs="Arial"/>
                <w:spacing w:val="-1"/>
                <w:sz w:val="22"/>
              </w:rPr>
              <w:t>screen</w:t>
            </w:r>
            <w:r w:rsidRPr="002823C6">
              <w:rPr>
                <w:rFonts w:ascii="Arial" w:eastAsia="Times New Roman" w:hAnsi="Arial" w:cs="Arial"/>
                <w:spacing w:val="-6"/>
                <w:sz w:val="22"/>
              </w:rPr>
              <w:t xml:space="preserve"> </w:t>
            </w:r>
            <w:r w:rsidRPr="002823C6">
              <w:rPr>
                <w:rFonts w:ascii="Arial" w:eastAsia="Times New Roman" w:hAnsi="Arial" w:cs="Arial"/>
                <w:sz w:val="22"/>
              </w:rPr>
              <w:t>as</w:t>
            </w:r>
            <w:r w:rsidRPr="002823C6">
              <w:rPr>
                <w:rFonts w:ascii="Arial" w:eastAsia="Times New Roman" w:hAnsi="Arial" w:cs="Arial"/>
                <w:spacing w:val="-7"/>
                <w:sz w:val="22"/>
              </w:rPr>
              <w:t xml:space="preserve"> </w:t>
            </w:r>
            <w:r w:rsidRPr="002823C6">
              <w:rPr>
                <w:rFonts w:ascii="Arial" w:eastAsia="Times New Roman" w:hAnsi="Arial" w:cs="Arial"/>
                <w:sz w:val="22"/>
              </w:rPr>
              <w:t>“read-</w:t>
            </w:r>
            <w:r w:rsidRPr="002823C6">
              <w:rPr>
                <w:rFonts w:ascii="Arial" w:eastAsia="Times New Roman" w:hAnsi="Arial" w:cs="Arial"/>
                <w:spacing w:val="-1"/>
                <w:sz w:val="22"/>
              </w:rPr>
              <w:t>only.”</w:t>
            </w:r>
            <w:r w:rsidRPr="002823C6">
              <w:rPr>
                <w:rFonts w:ascii="Arial" w:eastAsia="Times New Roman" w:hAnsi="Arial" w:cs="Arial"/>
                <w:spacing w:val="44"/>
                <w:sz w:val="22"/>
              </w:rPr>
              <w:t xml:space="preserve"> </w:t>
            </w:r>
            <w:r w:rsidRPr="002823C6">
              <w:rPr>
                <w:rFonts w:ascii="Arial" w:eastAsia="Times New Roman" w:hAnsi="Arial" w:cs="Arial"/>
                <w:sz w:val="22"/>
              </w:rPr>
              <w:t>Actions</w:t>
            </w:r>
            <w:r w:rsidRPr="002823C6">
              <w:rPr>
                <w:rFonts w:ascii="Arial" w:eastAsia="Times New Roman" w:hAnsi="Arial" w:cs="Arial"/>
                <w:spacing w:val="-5"/>
                <w:sz w:val="22"/>
              </w:rPr>
              <w:t xml:space="preserve"> </w:t>
            </w:r>
            <w:r w:rsidRPr="002823C6">
              <w:rPr>
                <w:rFonts w:ascii="Arial" w:eastAsia="Times New Roman" w:hAnsi="Arial" w:cs="Arial"/>
                <w:sz w:val="22"/>
              </w:rPr>
              <w:t>like</w:t>
            </w:r>
            <w:r w:rsidRPr="002823C6">
              <w:rPr>
                <w:rFonts w:ascii="Arial" w:eastAsia="Times New Roman" w:hAnsi="Arial" w:cs="Arial"/>
                <w:spacing w:val="-6"/>
                <w:sz w:val="22"/>
              </w:rPr>
              <w:t xml:space="preserve"> </w:t>
            </w:r>
            <w:r w:rsidRPr="002823C6">
              <w:rPr>
                <w:rFonts w:ascii="Arial" w:eastAsia="Times New Roman" w:hAnsi="Arial" w:cs="Arial"/>
                <w:spacing w:val="-1"/>
                <w:sz w:val="22"/>
              </w:rPr>
              <w:t>dismissing</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5"/>
                <w:sz w:val="22"/>
              </w:rPr>
              <w:t xml:space="preserve"> </w:t>
            </w:r>
            <w:r w:rsidRPr="002823C6">
              <w:rPr>
                <w:rFonts w:ascii="Arial" w:eastAsia="Times New Roman" w:hAnsi="Arial" w:cs="Arial"/>
                <w:sz w:val="22"/>
              </w:rPr>
              <w:t>stay</w:t>
            </w:r>
            <w:r w:rsidRPr="002823C6">
              <w:rPr>
                <w:rFonts w:ascii="Arial" w:eastAsia="Times New Roman" w:hAnsi="Arial" w:cs="Arial"/>
                <w:spacing w:val="-4"/>
                <w:sz w:val="22"/>
              </w:rPr>
              <w:t xml:space="preserve"> </w:t>
            </w:r>
            <w:r w:rsidRPr="002823C6">
              <w:rPr>
                <w:rFonts w:ascii="Arial" w:eastAsia="Times New Roman" w:hAnsi="Arial" w:cs="Arial"/>
                <w:sz w:val="22"/>
              </w:rPr>
              <w:t>and</w:t>
            </w:r>
            <w:r w:rsidRPr="002823C6">
              <w:rPr>
                <w:rFonts w:ascii="Arial" w:eastAsia="Times New Roman" w:hAnsi="Arial" w:cs="Arial"/>
                <w:spacing w:val="30"/>
                <w:w w:val="99"/>
                <w:sz w:val="22"/>
              </w:rPr>
              <w:t xml:space="preserve"> </w:t>
            </w:r>
            <w:r w:rsidRPr="002823C6">
              <w:rPr>
                <w:rFonts w:ascii="Arial" w:eastAsia="Times New Roman" w:hAnsi="Arial" w:cs="Arial"/>
                <w:sz w:val="22"/>
              </w:rPr>
              <w:t>initiating</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6"/>
                <w:sz w:val="22"/>
              </w:rPr>
              <w:t xml:space="preserve"> </w:t>
            </w:r>
            <w:r w:rsidRPr="002823C6">
              <w:rPr>
                <w:rFonts w:ascii="Arial" w:eastAsia="Times New Roman" w:hAnsi="Arial" w:cs="Arial"/>
                <w:spacing w:val="-1"/>
                <w:sz w:val="22"/>
              </w:rPr>
              <w:t>review</w:t>
            </w:r>
            <w:r w:rsidRPr="002823C6">
              <w:rPr>
                <w:rFonts w:ascii="Arial" w:eastAsia="Times New Roman" w:hAnsi="Arial" w:cs="Arial"/>
                <w:spacing w:val="-5"/>
                <w:sz w:val="22"/>
              </w:rPr>
              <w:t xml:space="preserve"> </w:t>
            </w:r>
            <w:r w:rsidRPr="002823C6">
              <w:rPr>
                <w:rFonts w:ascii="Arial" w:eastAsia="Times New Roman" w:hAnsi="Arial" w:cs="Arial"/>
                <w:spacing w:val="-1"/>
                <w:sz w:val="22"/>
              </w:rPr>
              <w:t>can</w:t>
            </w:r>
            <w:r w:rsidRPr="002823C6">
              <w:rPr>
                <w:rFonts w:ascii="Arial" w:eastAsia="Times New Roman" w:hAnsi="Arial" w:cs="Arial"/>
                <w:spacing w:val="-5"/>
                <w:sz w:val="22"/>
              </w:rPr>
              <w:t xml:space="preserve"> </w:t>
            </w:r>
            <w:r w:rsidRPr="002823C6">
              <w:rPr>
                <w:rFonts w:ascii="Arial" w:eastAsia="Times New Roman" w:hAnsi="Arial" w:cs="Arial"/>
                <w:sz w:val="22"/>
              </w:rPr>
              <w:t>be</w:t>
            </w:r>
            <w:r w:rsidRPr="002823C6">
              <w:rPr>
                <w:rFonts w:ascii="Arial" w:eastAsia="Times New Roman" w:hAnsi="Arial" w:cs="Arial"/>
                <w:spacing w:val="-6"/>
                <w:sz w:val="22"/>
              </w:rPr>
              <w:t xml:space="preserve"> </w:t>
            </w:r>
            <w:r w:rsidRPr="002823C6">
              <w:rPr>
                <w:rFonts w:ascii="Arial" w:eastAsia="Times New Roman" w:hAnsi="Arial" w:cs="Arial"/>
                <w:sz w:val="22"/>
              </w:rPr>
              <w:t>taken</w:t>
            </w:r>
            <w:r w:rsidRPr="002823C6">
              <w:rPr>
                <w:rFonts w:ascii="Arial" w:eastAsia="Times New Roman" w:hAnsi="Arial" w:cs="Arial"/>
                <w:spacing w:val="-4"/>
                <w:sz w:val="22"/>
              </w:rPr>
              <w:t xml:space="preserve"> </w:t>
            </w:r>
            <w:r w:rsidRPr="002823C6">
              <w:rPr>
                <w:rFonts w:ascii="Arial" w:eastAsia="Times New Roman" w:hAnsi="Arial" w:cs="Arial"/>
                <w:sz w:val="22"/>
              </w:rPr>
              <w:t>from</w:t>
            </w:r>
            <w:r w:rsidRPr="002823C6">
              <w:rPr>
                <w:rFonts w:ascii="Arial" w:eastAsia="Times New Roman" w:hAnsi="Arial" w:cs="Arial"/>
                <w:spacing w:val="-7"/>
                <w:sz w:val="22"/>
              </w:rPr>
              <w:t xml:space="preserve"> </w:t>
            </w:r>
            <w:r w:rsidRPr="002823C6">
              <w:rPr>
                <w:rFonts w:ascii="Arial" w:eastAsia="Times New Roman" w:hAnsi="Arial" w:cs="Arial"/>
                <w:sz w:val="22"/>
              </w:rPr>
              <w:t>this</w:t>
            </w:r>
            <w:r w:rsidRPr="002823C6">
              <w:rPr>
                <w:rFonts w:ascii="Arial" w:eastAsia="Times New Roman" w:hAnsi="Arial" w:cs="Arial"/>
                <w:spacing w:val="27"/>
                <w:w w:val="99"/>
                <w:sz w:val="22"/>
              </w:rPr>
              <w:t xml:space="preserve"> </w:t>
            </w:r>
            <w:r w:rsidRPr="002823C6">
              <w:rPr>
                <w:rFonts w:ascii="Arial" w:eastAsia="Times New Roman" w:hAnsi="Arial" w:cs="Arial"/>
                <w:spacing w:val="-1"/>
                <w:sz w:val="22"/>
              </w:rPr>
              <w:t>screen,</w:t>
            </w:r>
            <w:r w:rsidRPr="002823C6">
              <w:rPr>
                <w:rFonts w:ascii="Arial" w:eastAsia="Times New Roman" w:hAnsi="Arial" w:cs="Arial"/>
                <w:spacing w:val="-7"/>
                <w:sz w:val="22"/>
              </w:rPr>
              <w:t xml:space="preserve"> </w:t>
            </w:r>
            <w:r w:rsidRPr="002823C6">
              <w:rPr>
                <w:rFonts w:ascii="Arial" w:eastAsia="Times New Roman" w:hAnsi="Arial" w:cs="Arial"/>
                <w:sz w:val="22"/>
              </w:rPr>
              <w:t>so</w:t>
            </w:r>
            <w:r w:rsidRPr="002823C6">
              <w:rPr>
                <w:rFonts w:ascii="Arial" w:eastAsia="Times New Roman" w:hAnsi="Arial" w:cs="Arial"/>
                <w:spacing w:val="-7"/>
                <w:sz w:val="22"/>
              </w:rPr>
              <w:t xml:space="preserve"> </w:t>
            </w:r>
            <w:r w:rsidRPr="002823C6">
              <w:rPr>
                <w:rFonts w:ascii="Arial" w:eastAsia="Times New Roman" w:hAnsi="Arial" w:cs="Arial"/>
                <w:sz w:val="22"/>
              </w:rPr>
              <w:t>please</w:t>
            </w:r>
            <w:r w:rsidRPr="002823C6">
              <w:rPr>
                <w:rFonts w:ascii="Arial" w:eastAsia="Times New Roman" w:hAnsi="Arial" w:cs="Arial"/>
                <w:spacing w:val="-8"/>
                <w:sz w:val="22"/>
              </w:rPr>
              <w:t xml:space="preserve"> </w:t>
            </w:r>
            <w:r w:rsidRPr="002823C6">
              <w:rPr>
                <w:rFonts w:ascii="Arial" w:eastAsia="Times New Roman" w:hAnsi="Arial" w:cs="Arial"/>
                <w:sz w:val="22"/>
              </w:rPr>
              <w:t>remove</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8"/>
                <w:sz w:val="22"/>
              </w:rPr>
              <w:t xml:space="preserve"> </w:t>
            </w:r>
            <w:r w:rsidRPr="002823C6">
              <w:rPr>
                <w:rFonts w:ascii="Arial" w:eastAsia="Times New Roman" w:hAnsi="Arial" w:cs="Arial"/>
                <w:sz w:val="22"/>
              </w:rPr>
              <w:t>“read-only”</w:t>
            </w:r>
            <w:r w:rsidRPr="002823C6">
              <w:rPr>
                <w:rFonts w:ascii="Arial" w:eastAsia="Times New Roman" w:hAnsi="Arial" w:cs="Arial"/>
                <w:spacing w:val="29"/>
                <w:w w:val="99"/>
                <w:sz w:val="22"/>
              </w:rPr>
              <w:t xml:space="preserve"> </w:t>
            </w:r>
            <w:r w:rsidRPr="002823C6">
              <w:rPr>
                <w:rFonts w:ascii="Arial" w:eastAsia="Times New Roman" w:hAnsi="Arial" w:cs="Arial"/>
                <w:sz w:val="22"/>
              </w:rPr>
              <w:t>phrase</w:t>
            </w:r>
            <w:r w:rsidRPr="002823C6">
              <w:rPr>
                <w:rFonts w:ascii="Arial" w:eastAsia="Times New Roman" w:hAnsi="Arial" w:cs="Arial"/>
                <w:spacing w:val="-6"/>
                <w:sz w:val="22"/>
              </w:rPr>
              <w:t xml:space="preserve"> </w:t>
            </w:r>
            <w:r w:rsidRPr="002823C6">
              <w:rPr>
                <w:rFonts w:ascii="Arial" w:eastAsia="Times New Roman" w:hAnsi="Arial" w:cs="Arial"/>
                <w:sz w:val="22"/>
              </w:rPr>
              <w:t>so</w:t>
            </w:r>
            <w:r w:rsidRPr="002823C6">
              <w:rPr>
                <w:rFonts w:ascii="Arial" w:eastAsia="Times New Roman" w:hAnsi="Arial" w:cs="Arial"/>
                <w:spacing w:val="-6"/>
                <w:sz w:val="22"/>
              </w:rPr>
              <w:t xml:space="preserve"> </w:t>
            </w:r>
            <w:r w:rsidRPr="002823C6">
              <w:rPr>
                <w:rFonts w:ascii="Arial" w:eastAsia="Times New Roman" w:hAnsi="Arial" w:cs="Arial"/>
                <w:sz w:val="22"/>
              </w:rPr>
              <w:t>that</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sentence</w:t>
            </w:r>
            <w:r w:rsidRPr="002823C6">
              <w:rPr>
                <w:rFonts w:ascii="Arial" w:eastAsia="Times New Roman" w:hAnsi="Arial" w:cs="Arial"/>
                <w:spacing w:val="-4"/>
                <w:sz w:val="22"/>
              </w:rPr>
              <w:t xml:space="preserve"> </w:t>
            </w:r>
            <w:r w:rsidRPr="002823C6">
              <w:rPr>
                <w:rFonts w:ascii="Arial" w:eastAsia="Times New Roman" w:hAnsi="Arial" w:cs="Arial"/>
                <w:sz w:val="22"/>
              </w:rPr>
              <w:t>begins</w:t>
            </w:r>
            <w:r w:rsidRPr="002823C6">
              <w:rPr>
                <w:rFonts w:ascii="Arial" w:eastAsia="Times New Roman" w:hAnsi="Arial" w:cs="Arial"/>
                <w:spacing w:val="-6"/>
                <w:sz w:val="22"/>
              </w:rPr>
              <w:t xml:space="preserve"> </w:t>
            </w:r>
            <w:r w:rsidRPr="002823C6">
              <w:rPr>
                <w:rFonts w:ascii="Arial" w:eastAsia="Times New Roman" w:hAnsi="Arial" w:cs="Arial"/>
                <w:sz w:val="22"/>
              </w:rPr>
              <w:t>with</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w w:val="99"/>
                <w:sz w:val="22"/>
              </w:rPr>
              <w:t xml:space="preserve"> </w:t>
            </w:r>
            <w:r w:rsidRPr="002823C6">
              <w:rPr>
                <w:rFonts w:ascii="Arial" w:eastAsia="Times New Roman" w:hAnsi="Arial" w:cs="Arial"/>
                <w:b/>
                <w:bCs/>
                <w:i/>
                <w:sz w:val="22"/>
              </w:rPr>
              <w:t>Patient</w:t>
            </w:r>
            <w:r w:rsidRPr="002823C6">
              <w:rPr>
                <w:rFonts w:ascii="Arial" w:eastAsia="Times New Roman" w:hAnsi="Arial" w:cs="Arial"/>
                <w:b/>
                <w:bCs/>
                <w:i/>
                <w:spacing w:val="-8"/>
                <w:sz w:val="22"/>
              </w:rPr>
              <w:t xml:space="preserve"> </w:t>
            </w:r>
            <w:r w:rsidRPr="002823C6">
              <w:rPr>
                <w:rFonts w:ascii="Arial" w:eastAsia="Times New Roman" w:hAnsi="Arial" w:cs="Arial"/>
                <w:b/>
                <w:bCs/>
                <w:i/>
                <w:sz w:val="22"/>
              </w:rPr>
              <w:t>Stay</w:t>
            </w:r>
            <w:r w:rsidRPr="002823C6">
              <w:rPr>
                <w:rFonts w:ascii="Arial" w:eastAsia="Times New Roman" w:hAnsi="Arial" w:cs="Arial"/>
                <w:b/>
                <w:bCs/>
                <w:i/>
                <w:spacing w:val="-9"/>
                <w:sz w:val="22"/>
              </w:rPr>
              <w:t xml:space="preserve"> </w:t>
            </w:r>
            <w:r w:rsidRPr="002823C6">
              <w:rPr>
                <w:rFonts w:ascii="Arial" w:eastAsia="Times New Roman" w:hAnsi="Arial" w:cs="Arial"/>
                <w:b/>
                <w:bCs/>
                <w:i/>
                <w:sz w:val="22"/>
              </w:rPr>
              <w:t>History</w:t>
            </w:r>
            <w:r w:rsidRPr="002823C6">
              <w:rPr>
                <w:rFonts w:ascii="Arial" w:eastAsia="Times New Roman" w:hAnsi="Arial" w:cs="Arial"/>
                <w:b/>
                <w:bCs/>
                <w:i/>
                <w:spacing w:val="-8"/>
                <w:sz w:val="22"/>
              </w:rPr>
              <w:t xml:space="preserve"> </w:t>
            </w:r>
            <w:r w:rsidRPr="002823C6">
              <w:rPr>
                <w:rFonts w:ascii="Arial" w:eastAsia="Times New Roman" w:hAnsi="Arial" w:cs="Arial"/>
                <w:sz w:val="22"/>
              </w:rPr>
              <w:t>screen</w:t>
            </w:r>
            <w:r w:rsidRPr="002823C6">
              <w:rPr>
                <w:rFonts w:ascii="Arial" w:eastAsia="Times New Roman" w:hAnsi="Arial" w:cs="Arial"/>
                <w:spacing w:val="-7"/>
                <w:sz w:val="22"/>
              </w:rPr>
              <w:t xml:space="preserve"> </w:t>
            </w:r>
            <w:r w:rsidRPr="002823C6">
              <w:rPr>
                <w:rFonts w:ascii="Arial" w:eastAsia="Times New Roman" w:hAnsi="Arial" w:cs="Arial"/>
                <w:sz w:val="22"/>
              </w:rPr>
              <w:t>displays</w:t>
            </w:r>
            <w:r w:rsidRPr="002823C6">
              <w:rPr>
                <w:rFonts w:ascii="Arial" w:eastAsia="Times New Roman" w:hAnsi="Arial" w:cs="Arial"/>
                <w:w w:val="99"/>
                <w:sz w:val="22"/>
              </w:rPr>
              <w:t xml:space="preserve"> </w:t>
            </w:r>
            <w:r w:rsidRPr="002823C6">
              <w:rPr>
                <w:rFonts w:ascii="Arial" w:eastAsia="Times New Roman" w:hAnsi="Arial" w:cs="Arial"/>
                <w:spacing w:val="-1"/>
                <w:sz w:val="22"/>
              </w:rPr>
              <w:t>information</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3"/>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3"/>
                <w:sz w:val="22"/>
              </w:rPr>
              <w:t xml:space="preserve"> </w:t>
            </w:r>
            <w:r w:rsidRPr="002823C6">
              <w:rPr>
                <w:rFonts w:ascii="Arial" w:eastAsia="Times New Roman" w:hAnsi="Arial" w:cs="Arial"/>
                <w:sz w:val="22"/>
              </w:rPr>
              <w:t>“</w:t>
            </w:r>
          </w:p>
          <w:p w14:paraId="11ABD433" w14:textId="77777777" w:rsidR="0048409D" w:rsidRPr="002823C6" w:rsidRDefault="0048409D" w:rsidP="0048409D">
            <w:pPr>
              <w:pStyle w:val="TableParagraph"/>
              <w:spacing w:line="240" w:lineRule="auto"/>
              <w:ind w:right="482"/>
              <w:rPr>
                <w:rFonts w:ascii="Arial" w:eastAsia="Times New Roman" w:hAnsi="Arial" w:cs="Arial"/>
                <w:sz w:val="22"/>
              </w:rPr>
            </w:pPr>
            <w:r w:rsidRPr="002823C6">
              <w:rPr>
                <w:rFonts w:ascii="Arial" w:hAnsi="Arial" w:cs="Arial"/>
                <w:sz w:val="22"/>
              </w:rPr>
              <w:t>Two</w:t>
            </w:r>
            <w:r w:rsidRPr="002823C6">
              <w:rPr>
                <w:rFonts w:ascii="Arial" w:hAnsi="Arial" w:cs="Arial"/>
                <w:spacing w:val="-4"/>
                <w:sz w:val="22"/>
              </w:rPr>
              <w:t xml:space="preserve"> </w:t>
            </w:r>
            <w:r w:rsidRPr="002823C6">
              <w:rPr>
                <w:rFonts w:ascii="Arial" w:hAnsi="Arial" w:cs="Arial"/>
                <w:sz w:val="22"/>
              </w:rPr>
              <w:t>bullet</w:t>
            </w:r>
            <w:r w:rsidRPr="002823C6">
              <w:rPr>
                <w:rFonts w:ascii="Arial" w:hAnsi="Arial" w:cs="Arial"/>
                <w:spacing w:val="-5"/>
                <w:sz w:val="22"/>
              </w:rPr>
              <w:t xml:space="preserve"> </w:t>
            </w:r>
            <w:r w:rsidRPr="002823C6">
              <w:rPr>
                <w:rFonts w:ascii="Arial" w:hAnsi="Arial" w:cs="Arial"/>
                <w:spacing w:val="-1"/>
                <w:sz w:val="22"/>
              </w:rPr>
              <w:t>items</w:t>
            </w:r>
            <w:r w:rsidRPr="002823C6">
              <w:rPr>
                <w:rFonts w:ascii="Arial" w:hAnsi="Arial" w:cs="Arial"/>
                <w:spacing w:val="-5"/>
                <w:sz w:val="22"/>
              </w:rPr>
              <w:t xml:space="preserve"> </w:t>
            </w:r>
            <w:r w:rsidRPr="002823C6">
              <w:rPr>
                <w:rFonts w:ascii="Arial" w:hAnsi="Arial" w:cs="Arial"/>
                <w:sz w:val="22"/>
              </w:rPr>
              <w:t>on</w:t>
            </w:r>
            <w:r w:rsidRPr="002823C6">
              <w:rPr>
                <w:rFonts w:ascii="Arial" w:hAnsi="Arial" w:cs="Arial"/>
                <w:spacing w:val="-4"/>
                <w:sz w:val="22"/>
              </w:rPr>
              <w:t xml:space="preserve"> </w:t>
            </w:r>
            <w:r w:rsidRPr="002823C6">
              <w:rPr>
                <w:rFonts w:ascii="Arial" w:hAnsi="Arial" w:cs="Arial"/>
                <w:sz w:val="22"/>
              </w:rPr>
              <w:t>p.</w:t>
            </w:r>
            <w:r w:rsidRPr="002823C6">
              <w:rPr>
                <w:rFonts w:ascii="Arial" w:hAnsi="Arial" w:cs="Arial"/>
                <w:spacing w:val="-4"/>
                <w:sz w:val="22"/>
              </w:rPr>
              <w:t xml:space="preserve"> </w:t>
            </w:r>
            <w:r w:rsidRPr="002823C6">
              <w:rPr>
                <w:rFonts w:ascii="Arial" w:hAnsi="Arial" w:cs="Arial"/>
                <w:sz w:val="22"/>
              </w:rPr>
              <w:t>6-1</w:t>
            </w:r>
            <w:r w:rsidRPr="002823C6">
              <w:rPr>
                <w:rFonts w:ascii="Arial" w:hAnsi="Arial" w:cs="Arial"/>
                <w:spacing w:val="-5"/>
                <w:sz w:val="22"/>
              </w:rPr>
              <w:t xml:space="preserve"> </w:t>
            </w:r>
            <w:r w:rsidRPr="002823C6">
              <w:rPr>
                <w:rFonts w:ascii="Arial" w:hAnsi="Arial" w:cs="Arial"/>
                <w:spacing w:val="-1"/>
                <w:sz w:val="22"/>
              </w:rPr>
              <w:t>refer</w:t>
            </w:r>
            <w:r w:rsidRPr="002823C6">
              <w:rPr>
                <w:rFonts w:ascii="Arial" w:hAnsi="Arial" w:cs="Arial"/>
                <w:spacing w:val="-4"/>
                <w:sz w:val="22"/>
              </w:rPr>
              <w:t xml:space="preserve"> </w:t>
            </w:r>
            <w:r w:rsidRPr="002823C6">
              <w:rPr>
                <w:rFonts w:ascii="Arial" w:hAnsi="Arial" w:cs="Arial"/>
                <w:sz w:val="22"/>
              </w:rPr>
              <w:t>to</w:t>
            </w:r>
            <w:r w:rsidRPr="002823C6">
              <w:rPr>
                <w:rFonts w:ascii="Arial" w:hAnsi="Arial" w:cs="Arial"/>
                <w:spacing w:val="-4"/>
                <w:sz w:val="22"/>
              </w:rPr>
              <w:t xml:space="preserve"> </w:t>
            </w:r>
            <w:r w:rsidRPr="002823C6">
              <w:rPr>
                <w:rFonts w:ascii="Arial" w:hAnsi="Arial" w:cs="Arial"/>
                <w:sz w:val="22"/>
              </w:rPr>
              <w:t>RSD</w:t>
            </w:r>
            <w:r w:rsidRPr="002823C6">
              <w:rPr>
                <w:rFonts w:ascii="Arial" w:hAnsi="Arial" w:cs="Arial"/>
                <w:spacing w:val="29"/>
                <w:w w:val="99"/>
                <w:sz w:val="22"/>
              </w:rPr>
              <w:t xml:space="preserve"> </w:t>
            </w:r>
            <w:r w:rsidRPr="002823C6">
              <w:rPr>
                <w:rFonts w:ascii="Arial" w:hAnsi="Arial" w:cs="Arial"/>
                <w:spacing w:val="-1"/>
                <w:sz w:val="22"/>
              </w:rPr>
              <w:t>items,</w:t>
            </w:r>
            <w:r w:rsidRPr="002823C6">
              <w:rPr>
                <w:rFonts w:ascii="Arial" w:hAnsi="Arial" w:cs="Arial"/>
                <w:spacing w:val="-6"/>
                <w:sz w:val="22"/>
              </w:rPr>
              <w:t xml:space="preserve"> </w:t>
            </w:r>
            <w:r w:rsidRPr="002823C6">
              <w:rPr>
                <w:rFonts w:ascii="Arial" w:hAnsi="Arial" w:cs="Arial"/>
                <w:sz w:val="22"/>
              </w:rPr>
              <w:t>which</w:t>
            </w:r>
            <w:r w:rsidRPr="002823C6">
              <w:rPr>
                <w:rFonts w:ascii="Arial" w:hAnsi="Arial" w:cs="Arial"/>
                <w:spacing w:val="-4"/>
                <w:sz w:val="22"/>
              </w:rPr>
              <w:t xml:space="preserve"> </w:t>
            </w:r>
            <w:r w:rsidRPr="002823C6">
              <w:rPr>
                <w:rFonts w:ascii="Arial" w:hAnsi="Arial" w:cs="Arial"/>
                <w:sz w:val="22"/>
              </w:rPr>
              <w:t>is</w:t>
            </w:r>
            <w:r w:rsidRPr="002823C6">
              <w:rPr>
                <w:rFonts w:ascii="Arial" w:hAnsi="Arial" w:cs="Arial"/>
                <w:spacing w:val="-6"/>
                <w:sz w:val="22"/>
              </w:rPr>
              <w:t xml:space="preserve"> </w:t>
            </w:r>
            <w:r w:rsidRPr="002823C6">
              <w:rPr>
                <w:rFonts w:ascii="Arial" w:hAnsi="Arial" w:cs="Arial"/>
                <w:sz w:val="22"/>
              </w:rPr>
              <w:t>not</w:t>
            </w:r>
            <w:r w:rsidRPr="002823C6">
              <w:rPr>
                <w:rFonts w:ascii="Arial" w:hAnsi="Arial" w:cs="Arial"/>
                <w:spacing w:val="-4"/>
                <w:sz w:val="22"/>
              </w:rPr>
              <w:t xml:space="preserve"> </w:t>
            </w:r>
            <w:r w:rsidRPr="002823C6">
              <w:rPr>
                <w:rFonts w:ascii="Arial" w:hAnsi="Arial" w:cs="Arial"/>
                <w:sz w:val="22"/>
              </w:rPr>
              <w:t>appropriate</w:t>
            </w:r>
            <w:r w:rsidRPr="002823C6">
              <w:rPr>
                <w:rFonts w:ascii="Arial" w:hAnsi="Arial" w:cs="Arial"/>
                <w:spacing w:val="-6"/>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z w:val="22"/>
              </w:rPr>
              <w:t>a</w:t>
            </w:r>
            <w:r w:rsidRPr="002823C6">
              <w:rPr>
                <w:rFonts w:ascii="Arial" w:hAnsi="Arial" w:cs="Arial"/>
                <w:spacing w:val="-5"/>
                <w:sz w:val="22"/>
              </w:rPr>
              <w:t xml:space="preserve"> </w:t>
            </w:r>
            <w:r w:rsidRPr="002823C6">
              <w:rPr>
                <w:rFonts w:ascii="Arial" w:hAnsi="Arial" w:cs="Arial"/>
                <w:sz w:val="22"/>
              </w:rPr>
              <w:t>User</w:t>
            </w:r>
            <w:r w:rsidRPr="002823C6">
              <w:rPr>
                <w:rFonts w:ascii="Arial" w:hAnsi="Arial" w:cs="Arial"/>
                <w:spacing w:val="24"/>
                <w:w w:val="99"/>
                <w:sz w:val="22"/>
              </w:rPr>
              <w:t xml:space="preserve"> </w:t>
            </w:r>
            <w:r w:rsidRPr="002823C6">
              <w:rPr>
                <w:rFonts w:ascii="Arial" w:hAnsi="Arial" w:cs="Arial"/>
                <w:sz w:val="22"/>
              </w:rPr>
              <w:t>Guide.</w:t>
            </w:r>
            <w:r w:rsidRPr="002823C6">
              <w:rPr>
                <w:rFonts w:ascii="Arial" w:hAnsi="Arial" w:cs="Arial"/>
                <w:spacing w:val="41"/>
                <w:sz w:val="22"/>
              </w:rPr>
              <w:t xml:space="preserve"> </w:t>
            </w:r>
            <w:r w:rsidRPr="002823C6">
              <w:rPr>
                <w:rFonts w:ascii="Arial" w:hAnsi="Arial" w:cs="Arial"/>
                <w:spacing w:val="-1"/>
                <w:sz w:val="22"/>
              </w:rPr>
              <w:t>Please</w:t>
            </w:r>
            <w:r w:rsidRPr="002823C6">
              <w:rPr>
                <w:rFonts w:ascii="Arial" w:hAnsi="Arial" w:cs="Arial"/>
                <w:spacing w:val="-7"/>
                <w:sz w:val="22"/>
              </w:rPr>
              <w:t xml:space="preserve"> </w:t>
            </w:r>
            <w:r w:rsidRPr="002823C6">
              <w:rPr>
                <w:rFonts w:ascii="Arial" w:hAnsi="Arial" w:cs="Arial"/>
                <w:spacing w:val="-1"/>
                <w:sz w:val="22"/>
              </w:rPr>
              <w:t>remove.</w:t>
            </w:r>
          </w:p>
          <w:p w14:paraId="07F87362" w14:textId="77777777" w:rsidR="0048409D" w:rsidRPr="002823C6" w:rsidRDefault="0048409D" w:rsidP="0048409D">
            <w:pPr>
              <w:pStyle w:val="TableParagraph"/>
              <w:spacing w:line="240" w:lineRule="auto"/>
              <w:rPr>
                <w:rFonts w:ascii="Arial" w:eastAsia="Times New Roman" w:hAnsi="Arial" w:cs="Arial"/>
                <w:sz w:val="22"/>
              </w:rPr>
            </w:pPr>
          </w:p>
          <w:p w14:paraId="0351948D" w14:textId="5BF0AD47" w:rsidR="0048409D" w:rsidRPr="002823C6" w:rsidRDefault="0048409D" w:rsidP="0048409D">
            <w:pPr>
              <w:pStyle w:val="TableParagraph"/>
              <w:spacing w:line="240" w:lineRule="auto"/>
              <w:ind w:right="307"/>
              <w:jc w:val="both"/>
              <w:rPr>
                <w:rFonts w:ascii="Arial" w:eastAsia="Times New Roman" w:hAnsi="Arial" w:cs="Arial"/>
                <w:sz w:val="22"/>
              </w:rPr>
            </w:pPr>
            <w:r w:rsidRPr="002823C6">
              <w:rPr>
                <w:rFonts w:ascii="Arial" w:hAnsi="Arial" w:cs="Arial"/>
                <w:sz w:val="22"/>
              </w:rPr>
              <w:t>p.</w:t>
            </w:r>
            <w:r w:rsidRPr="002823C6">
              <w:rPr>
                <w:rFonts w:ascii="Arial" w:hAnsi="Arial" w:cs="Arial"/>
                <w:spacing w:val="-4"/>
                <w:sz w:val="22"/>
              </w:rPr>
              <w:t xml:space="preserve"> </w:t>
            </w:r>
            <w:r w:rsidRPr="002823C6">
              <w:rPr>
                <w:rFonts w:ascii="Arial" w:hAnsi="Arial" w:cs="Arial"/>
                <w:sz w:val="22"/>
              </w:rPr>
              <w:t>6-5</w:t>
            </w:r>
            <w:r w:rsidRPr="002823C6">
              <w:rPr>
                <w:rFonts w:ascii="Arial" w:hAnsi="Arial" w:cs="Arial"/>
                <w:spacing w:val="-4"/>
                <w:sz w:val="22"/>
              </w:rPr>
              <w:t xml:space="preserve"> </w:t>
            </w:r>
            <w:r w:rsidRPr="002823C6">
              <w:rPr>
                <w:rFonts w:ascii="Arial" w:hAnsi="Arial" w:cs="Arial"/>
                <w:sz w:val="22"/>
              </w:rPr>
              <w:t>refers</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3"/>
                <w:sz w:val="22"/>
              </w:rPr>
              <w:t xml:space="preserve"> </w:t>
            </w:r>
            <w:r w:rsidRPr="002823C6">
              <w:rPr>
                <w:rFonts w:ascii="Arial" w:hAnsi="Arial" w:cs="Arial"/>
                <w:sz w:val="22"/>
              </w:rPr>
              <w:t>Chapter</w:t>
            </w:r>
            <w:r w:rsidRPr="002823C6">
              <w:rPr>
                <w:rFonts w:ascii="Arial" w:hAnsi="Arial" w:cs="Arial"/>
                <w:spacing w:val="-5"/>
                <w:sz w:val="22"/>
              </w:rPr>
              <w:t xml:space="preserve"> </w:t>
            </w:r>
            <w:r w:rsidRPr="002823C6">
              <w:rPr>
                <w:rFonts w:ascii="Arial" w:hAnsi="Arial" w:cs="Arial"/>
                <w:sz w:val="22"/>
              </w:rPr>
              <w:t>12</w:t>
            </w:r>
            <w:r w:rsidRPr="002823C6">
              <w:rPr>
                <w:rFonts w:ascii="Arial" w:hAnsi="Arial" w:cs="Arial"/>
                <w:spacing w:val="-5"/>
                <w:sz w:val="22"/>
              </w:rPr>
              <w:t xml:space="preserve"> </w:t>
            </w:r>
            <w:r w:rsidRPr="002823C6">
              <w:rPr>
                <w:rFonts w:ascii="Arial" w:hAnsi="Arial" w:cs="Arial"/>
                <w:sz w:val="22"/>
              </w:rPr>
              <w:t>for</w:t>
            </w:r>
            <w:r w:rsidRPr="002823C6">
              <w:rPr>
                <w:rFonts w:ascii="Arial" w:hAnsi="Arial" w:cs="Arial"/>
                <w:spacing w:val="-3"/>
                <w:sz w:val="22"/>
              </w:rPr>
              <w:t xml:space="preserve"> </w:t>
            </w:r>
            <w:r w:rsidRPr="002823C6">
              <w:rPr>
                <w:rFonts w:ascii="Arial" w:hAnsi="Arial" w:cs="Arial"/>
                <w:sz w:val="22"/>
              </w:rPr>
              <w:t>details</w:t>
            </w:r>
            <w:r w:rsidRPr="002823C6">
              <w:rPr>
                <w:rFonts w:ascii="Arial" w:hAnsi="Arial" w:cs="Arial"/>
                <w:spacing w:val="-5"/>
                <w:sz w:val="22"/>
              </w:rPr>
              <w:t xml:space="preserve"> </w:t>
            </w:r>
            <w:r w:rsidRPr="002823C6">
              <w:rPr>
                <w:rFonts w:ascii="Arial" w:hAnsi="Arial" w:cs="Arial"/>
                <w:sz w:val="22"/>
              </w:rPr>
              <w:t>about</w:t>
            </w:r>
            <w:r w:rsidRPr="002823C6">
              <w:rPr>
                <w:rFonts w:ascii="Arial" w:hAnsi="Arial" w:cs="Arial"/>
                <w:spacing w:val="21"/>
                <w:w w:val="99"/>
                <w:sz w:val="22"/>
              </w:rPr>
              <w:t xml:space="preserve"> </w:t>
            </w:r>
            <w:r w:rsidRPr="002823C6">
              <w:rPr>
                <w:rFonts w:ascii="Arial" w:hAnsi="Arial" w:cs="Arial"/>
                <w:sz w:val="22"/>
              </w:rPr>
              <w:t>Unlocking</w:t>
            </w:r>
            <w:r w:rsidRPr="002823C6">
              <w:rPr>
                <w:rFonts w:ascii="Arial" w:hAnsi="Arial" w:cs="Arial"/>
                <w:spacing w:val="-6"/>
                <w:sz w:val="22"/>
              </w:rPr>
              <w:t xml:space="preserve"> </w:t>
            </w:r>
            <w:r w:rsidRPr="002823C6">
              <w:rPr>
                <w:rFonts w:ascii="Arial" w:hAnsi="Arial" w:cs="Arial"/>
                <w:spacing w:val="-1"/>
                <w:sz w:val="22"/>
              </w:rPr>
              <w:t>and</w:t>
            </w:r>
            <w:r w:rsidRPr="002823C6">
              <w:rPr>
                <w:rFonts w:ascii="Arial" w:hAnsi="Arial" w:cs="Arial"/>
                <w:spacing w:val="-5"/>
                <w:sz w:val="22"/>
              </w:rPr>
              <w:t xml:space="preserve"> </w:t>
            </w:r>
            <w:r w:rsidRPr="002823C6">
              <w:rPr>
                <w:rFonts w:ascii="Arial" w:hAnsi="Arial" w:cs="Arial"/>
                <w:sz w:val="22"/>
              </w:rPr>
              <w:t>Deleting</w:t>
            </w:r>
            <w:r w:rsidRPr="002823C6">
              <w:rPr>
                <w:rFonts w:ascii="Arial" w:hAnsi="Arial" w:cs="Arial"/>
                <w:spacing w:val="-5"/>
                <w:sz w:val="22"/>
              </w:rPr>
              <w:t xml:space="preserve"> </w:t>
            </w:r>
            <w:r w:rsidRPr="002823C6">
              <w:rPr>
                <w:rFonts w:ascii="Arial" w:hAnsi="Arial" w:cs="Arial"/>
                <w:sz w:val="22"/>
              </w:rPr>
              <w:t>reviews,</w:t>
            </w:r>
            <w:r w:rsidRPr="002823C6">
              <w:rPr>
                <w:rFonts w:ascii="Arial" w:hAnsi="Arial" w:cs="Arial"/>
                <w:spacing w:val="-6"/>
                <w:sz w:val="22"/>
              </w:rPr>
              <w:t xml:space="preserve"> </w:t>
            </w:r>
            <w:r w:rsidRPr="002823C6">
              <w:rPr>
                <w:rFonts w:ascii="Arial" w:hAnsi="Arial" w:cs="Arial"/>
                <w:sz w:val="22"/>
              </w:rPr>
              <w:t>but</w:t>
            </w:r>
            <w:r w:rsidRPr="002823C6">
              <w:rPr>
                <w:rFonts w:ascii="Arial" w:hAnsi="Arial" w:cs="Arial"/>
                <w:spacing w:val="-5"/>
                <w:sz w:val="22"/>
              </w:rPr>
              <w:t xml:space="preserve"> </w:t>
            </w:r>
            <w:r w:rsidRPr="002823C6">
              <w:rPr>
                <w:rFonts w:ascii="Arial" w:hAnsi="Arial" w:cs="Arial"/>
                <w:spacing w:val="-1"/>
                <w:sz w:val="22"/>
              </w:rPr>
              <w:t>that</w:t>
            </w:r>
            <w:r w:rsidRPr="002823C6">
              <w:rPr>
                <w:rFonts w:ascii="Arial" w:hAnsi="Arial" w:cs="Arial"/>
                <w:spacing w:val="-7"/>
                <w:sz w:val="22"/>
              </w:rPr>
              <w:t xml:space="preserve"> </w:t>
            </w:r>
            <w:r w:rsidRPr="002823C6">
              <w:rPr>
                <w:rFonts w:ascii="Arial" w:hAnsi="Arial" w:cs="Arial"/>
                <w:sz w:val="22"/>
              </w:rPr>
              <w:t>is</w:t>
            </w:r>
            <w:r w:rsidRPr="002823C6">
              <w:rPr>
                <w:rFonts w:ascii="Arial" w:hAnsi="Arial" w:cs="Arial"/>
                <w:spacing w:val="24"/>
                <w:w w:val="99"/>
                <w:sz w:val="22"/>
              </w:rPr>
              <w:t xml:space="preserve"> </w:t>
            </w:r>
            <w:r w:rsidRPr="002823C6">
              <w:rPr>
                <w:rFonts w:ascii="Arial" w:hAnsi="Arial" w:cs="Arial"/>
                <w:sz w:val="22"/>
              </w:rPr>
              <w:t>now</w:t>
            </w:r>
            <w:r w:rsidRPr="002823C6">
              <w:rPr>
                <w:rFonts w:ascii="Arial" w:hAnsi="Arial" w:cs="Arial"/>
                <w:spacing w:val="-5"/>
                <w:sz w:val="22"/>
              </w:rPr>
              <w:t xml:space="preserve"> </w:t>
            </w:r>
            <w:r w:rsidRPr="002823C6">
              <w:rPr>
                <w:rFonts w:ascii="Arial" w:hAnsi="Arial" w:cs="Arial"/>
                <w:sz w:val="22"/>
              </w:rPr>
              <w:t>in</w:t>
            </w:r>
            <w:r w:rsidRPr="002823C6">
              <w:rPr>
                <w:rFonts w:ascii="Arial" w:hAnsi="Arial" w:cs="Arial"/>
                <w:spacing w:val="-3"/>
                <w:sz w:val="22"/>
              </w:rPr>
              <w:t xml:space="preserve"> </w:t>
            </w:r>
            <w:r w:rsidRPr="002823C6">
              <w:rPr>
                <w:rFonts w:ascii="Arial" w:hAnsi="Arial" w:cs="Arial"/>
                <w:spacing w:val="-1"/>
                <w:sz w:val="22"/>
              </w:rPr>
              <w:t>Chapter</w:t>
            </w:r>
            <w:r w:rsidRPr="002823C6">
              <w:rPr>
                <w:rFonts w:ascii="Arial" w:hAnsi="Arial" w:cs="Arial"/>
                <w:spacing w:val="-5"/>
                <w:sz w:val="22"/>
              </w:rPr>
              <w:t xml:space="preserve"> </w:t>
            </w:r>
            <w:r w:rsidRPr="002823C6">
              <w:rPr>
                <w:rFonts w:ascii="Arial" w:hAnsi="Arial" w:cs="Arial"/>
                <w:sz w:val="22"/>
              </w:rPr>
              <w:t>6</w:t>
            </w:r>
            <w:r w:rsidRPr="002823C6">
              <w:rPr>
                <w:rFonts w:ascii="Arial" w:hAnsi="Arial" w:cs="Arial"/>
                <w:spacing w:val="-3"/>
                <w:sz w:val="22"/>
              </w:rPr>
              <w:t xml:space="preserve"> </w:t>
            </w:r>
            <w:r w:rsidRPr="002823C6">
              <w:rPr>
                <w:rFonts w:ascii="Arial" w:hAnsi="Arial" w:cs="Arial"/>
                <w:sz w:val="22"/>
              </w:rPr>
              <w:t>and</w:t>
            </w:r>
            <w:r w:rsidRPr="002823C6">
              <w:rPr>
                <w:rFonts w:ascii="Arial" w:hAnsi="Arial" w:cs="Arial"/>
                <w:spacing w:val="-3"/>
                <w:sz w:val="22"/>
              </w:rPr>
              <w:t xml:space="preserve"> </w:t>
            </w:r>
            <w:r w:rsidRPr="002823C6">
              <w:rPr>
                <w:rFonts w:ascii="Arial" w:hAnsi="Arial" w:cs="Arial"/>
                <w:sz w:val="22"/>
              </w:rPr>
              <w:t>13,</w:t>
            </w:r>
            <w:r w:rsidRPr="002823C6">
              <w:rPr>
                <w:rFonts w:ascii="Arial" w:hAnsi="Arial" w:cs="Arial"/>
                <w:spacing w:val="-5"/>
                <w:sz w:val="22"/>
              </w:rPr>
              <w:t xml:space="preserve"> </w:t>
            </w:r>
            <w:r w:rsidRPr="002823C6">
              <w:rPr>
                <w:rFonts w:ascii="Arial" w:hAnsi="Arial" w:cs="Arial"/>
                <w:sz w:val="22"/>
              </w:rPr>
              <w:t>and</w:t>
            </w:r>
            <w:r w:rsidRPr="002823C6">
              <w:rPr>
                <w:rFonts w:ascii="Arial" w:hAnsi="Arial" w:cs="Arial"/>
                <w:spacing w:val="-3"/>
                <w:sz w:val="22"/>
              </w:rPr>
              <w:t xml:space="preserve"> </w:t>
            </w:r>
            <w:r w:rsidRPr="002823C6">
              <w:rPr>
                <w:rFonts w:ascii="Arial" w:hAnsi="Arial" w:cs="Arial"/>
                <w:sz w:val="22"/>
              </w:rPr>
              <w:t>Chapter</w:t>
            </w:r>
            <w:r w:rsidRPr="002823C6">
              <w:rPr>
                <w:rFonts w:ascii="Arial" w:hAnsi="Arial" w:cs="Arial"/>
                <w:spacing w:val="-4"/>
                <w:sz w:val="22"/>
              </w:rPr>
              <w:t xml:space="preserve"> </w:t>
            </w:r>
            <w:r w:rsidRPr="002823C6">
              <w:rPr>
                <w:rFonts w:ascii="Arial" w:hAnsi="Arial" w:cs="Arial"/>
                <w:sz w:val="22"/>
              </w:rPr>
              <w:t>12</w:t>
            </w:r>
            <w:r w:rsidRPr="002823C6">
              <w:rPr>
                <w:rFonts w:ascii="Arial" w:hAnsi="Arial" w:cs="Arial"/>
                <w:spacing w:val="-4"/>
                <w:sz w:val="22"/>
              </w:rPr>
              <w:t xml:space="preserve"> </w:t>
            </w:r>
            <w:r w:rsidRPr="002823C6">
              <w:rPr>
                <w:rFonts w:ascii="Arial" w:hAnsi="Arial" w:cs="Arial"/>
                <w:sz w:val="22"/>
              </w:rPr>
              <w:t>is</w:t>
            </w:r>
            <w:r w:rsidRPr="002823C6">
              <w:rPr>
                <w:rFonts w:ascii="Arial" w:hAnsi="Arial" w:cs="Arial"/>
                <w:spacing w:val="26"/>
                <w:w w:val="99"/>
                <w:sz w:val="22"/>
              </w:rPr>
              <w:t xml:space="preserve"> </w:t>
            </w:r>
            <w:r w:rsidRPr="002823C6">
              <w:rPr>
                <w:rFonts w:ascii="Arial" w:hAnsi="Arial" w:cs="Arial"/>
                <w:sz w:val="22"/>
              </w:rPr>
              <w:t>for</w:t>
            </w:r>
            <w:r w:rsidRPr="002823C6">
              <w:rPr>
                <w:rFonts w:ascii="Arial" w:hAnsi="Arial" w:cs="Arial"/>
                <w:spacing w:val="-11"/>
                <w:sz w:val="22"/>
              </w:rPr>
              <w:t xml:space="preserve"> </w:t>
            </w:r>
            <w:r w:rsidRPr="002823C6">
              <w:rPr>
                <w:rFonts w:ascii="Arial" w:hAnsi="Arial" w:cs="Arial"/>
                <w:sz w:val="22"/>
              </w:rPr>
              <w:t>Reports.</w:t>
            </w:r>
          </w:p>
          <w:p w14:paraId="6BBC8EE1" w14:textId="77777777" w:rsidR="0048409D" w:rsidRPr="002823C6" w:rsidRDefault="0048409D" w:rsidP="0048409D">
            <w:pPr>
              <w:pStyle w:val="TableParagraph"/>
              <w:spacing w:line="240" w:lineRule="auto"/>
              <w:ind w:right="192"/>
              <w:rPr>
                <w:rFonts w:ascii="Arial" w:eastAsia="Times New Roman" w:hAnsi="Arial" w:cs="Arial"/>
                <w:sz w:val="22"/>
              </w:rPr>
            </w:pPr>
            <w:r w:rsidRPr="002823C6">
              <w:rPr>
                <w:rFonts w:ascii="Arial" w:eastAsia="Times New Roman" w:hAnsi="Arial" w:cs="Arial"/>
                <w:sz w:val="22"/>
              </w:rPr>
              <w:t>Section</w:t>
            </w:r>
            <w:r w:rsidRPr="002823C6">
              <w:rPr>
                <w:rFonts w:ascii="Arial" w:eastAsia="Times New Roman" w:hAnsi="Arial" w:cs="Arial"/>
                <w:spacing w:val="-5"/>
                <w:sz w:val="22"/>
              </w:rPr>
              <w:t xml:space="preserve"> </w:t>
            </w:r>
            <w:r w:rsidRPr="002823C6">
              <w:rPr>
                <w:rFonts w:ascii="Arial" w:eastAsia="Times New Roman" w:hAnsi="Arial" w:cs="Arial"/>
                <w:sz w:val="22"/>
              </w:rPr>
              <w:t>5.3</w:t>
            </w:r>
            <w:r w:rsidRPr="002823C6">
              <w:rPr>
                <w:rFonts w:ascii="Arial" w:eastAsia="Times New Roman" w:hAnsi="Arial" w:cs="Arial"/>
                <w:spacing w:val="-5"/>
                <w:sz w:val="22"/>
              </w:rPr>
              <w:t xml:space="preserve"> </w:t>
            </w:r>
            <w:r w:rsidRPr="002823C6">
              <w:rPr>
                <w:rFonts w:ascii="Arial" w:eastAsia="Times New Roman" w:hAnsi="Arial" w:cs="Arial"/>
                <w:spacing w:val="-1"/>
                <w:sz w:val="22"/>
              </w:rPr>
              <w:t xml:space="preserve">states </w:t>
            </w:r>
            <w:r w:rsidRPr="002823C6">
              <w:rPr>
                <w:rFonts w:ascii="Arial" w:eastAsia="Times New Roman" w:hAnsi="Arial" w:cs="Arial"/>
                <w:spacing w:val="-5"/>
                <w:sz w:val="22"/>
              </w:rPr>
              <w:t>(</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default</w:t>
            </w:r>
            <w:r w:rsidRPr="002823C6">
              <w:rPr>
                <w:rFonts w:ascii="Arial" w:eastAsia="Times New Roman" w:hAnsi="Arial" w:cs="Arial"/>
                <w:spacing w:val="-5"/>
                <w:sz w:val="22"/>
              </w:rPr>
              <w:t xml:space="preserve"> </w:t>
            </w:r>
            <w:r w:rsidRPr="002823C6">
              <w:rPr>
                <w:rFonts w:ascii="Arial" w:eastAsia="Times New Roman" w:hAnsi="Arial" w:cs="Arial"/>
                <w:sz w:val="22"/>
              </w:rPr>
              <w:t>is</w:t>
            </w:r>
            <w:r w:rsidRPr="002823C6">
              <w:rPr>
                <w:rFonts w:ascii="Arial" w:eastAsia="Times New Roman" w:hAnsi="Arial" w:cs="Arial"/>
                <w:spacing w:val="-5"/>
                <w:sz w:val="22"/>
              </w:rPr>
              <w:t xml:space="preserve"> </w:t>
            </w:r>
            <w:r w:rsidRPr="002823C6">
              <w:rPr>
                <w:rFonts w:ascii="Arial" w:eastAsia="Times New Roman" w:hAnsi="Arial" w:cs="Arial"/>
                <w:sz w:val="22"/>
              </w:rPr>
              <w:t>for</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26"/>
                <w:w w:val="99"/>
                <w:sz w:val="22"/>
              </w:rPr>
              <w:t xml:space="preserve"> </w:t>
            </w:r>
            <w:r w:rsidRPr="002823C6">
              <w:rPr>
                <w:rFonts w:ascii="Arial" w:eastAsia="Times New Roman" w:hAnsi="Arial" w:cs="Arial"/>
                <w:sz w:val="22"/>
              </w:rPr>
              <w:t>‘Include</w:t>
            </w:r>
            <w:r w:rsidRPr="002823C6">
              <w:rPr>
                <w:rFonts w:ascii="Arial" w:eastAsia="Times New Roman" w:hAnsi="Arial" w:cs="Arial"/>
                <w:spacing w:val="-8"/>
                <w:sz w:val="22"/>
              </w:rPr>
              <w:t xml:space="preserve"> </w:t>
            </w:r>
            <w:r w:rsidRPr="002823C6">
              <w:rPr>
                <w:rFonts w:ascii="Arial" w:eastAsia="Times New Roman" w:hAnsi="Arial" w:cs="Arial"/>
                <w:sz w:val="22"/>
              </w:rPr>
              <w:t>Observations’</w:t>
            </w:r>
            <w:r w:rsidRPr="002823C6">
              <w:rPr>
                <w:rFonts w:ascii="Arial" w:eastAsia="Times New Roman" w:hAnsi="Arial" w:cs="Arial"/>
                <w:spacing w:val="-8"/>
                <w:sz w:val="22"/>
              </w:rPr>
              <w:t xml:space="preserve"> </w:t>
            </w:r>
            <w:r w:rsidRPr="002823C6">
              <w:rPr>
                <w:rFonts w:ascii="Arial" w:eastAsia="Times New Roman" w:hAnsi="Arial" w:cs="Arial"/>
                <w:sz w:val="22"/>
              </w:rPr>
              <w:t>checkbox</w:t>
            </w:r>
            <w:r w:rsidRPr="002823C6">
              <w:rPr>
                <w:rFonts w:ascii="Arial" w:eastAsia="Times New Roman" w:hAnsi="Arial" w:cs="Arial"/>
                <w:spacing w:val="-8"/>
                <w:sz w:val="22"/>
              </w:rPr>
              <w:t xml:space="preserve"> </w:t>
            </w:r>
            <w:r w:rsidRPr="002823C6">
              <w:rPr>
                <w:rFonts w:ascii="Arial" w:eastAsia="Times New Roman" w:hAnsi="Arial" w:cs="Arial"/>
                <w:sz w:val="22"/>
              </w:rPr>
              <w:t>to</w:t>
            </w:r>
            <w:r w:rsidRPr="002823C6">
              <w:rPr>
                <w:rFonts w:ascii="Arial" w:eastAsia="Times New Roman" w:hAnsi="Arial" w:cs="Arial"/>
                <w:spacing w:val="-8"/>
                <w:sz w:val="22"/>
              </w:rPr>
              <w:t xml:space="preserve"> </w:t>
            </w:r>
            <w:r w:rsidRPr="002823C6">
              <w:rPr>
                <w:rFonts w:ascii="Arial" w:eastAsia="Times New Roman" w:hAnsi="Arial" w:cs="Arial"/>
                <w:sz w:val="22"/>
              </w:rPr>
              <w:t>not</w:t>
            </w:r>
            <w:r w:rsidRPr="002823C6">
              <w:rPr>
                <w:rFonts w:ascii="Arial" w:eastAsia="Times New Roman" w:hAnsi="Arial" w:cs="Arial"/>
                <w:spacing w:val="-9"/>
                <w:sz w:val="22"/>
              </w:rPr>
              <w:t xml:space="preserve"> </w:t>
            </w:r>
            <w:r w:rsidRPr="002823C6">
              <w:rPr>
                <w:rFonts w:ascii="Arial" w:eastAsia="Times New Roman" w:hAnsi="Arial" w:cs="Arial"/>
                <w:sz w:val="22"/>
              </w:rPr>
              <w:t>be</w:t>
            </w:r>
            <w:r w:rsidRPr="002823C6">
              <w:rPr>
                <w:rFonts w:ascii="Arial" w:eastAsia="Times New Roman" w:hAnsi="Arial" w:cs="Arial"/>
                <w:spacing w:val="21"/>
                <w:w w:val="99"/>
                <w:sz w:val="22"/>
              </w:rPr>
              <w:t xml:space="preserve"> </w:t>
            </w:r>
            <w:r w:rsidRPr="002823C6">
              <w:rPr>
                <w:rFonts w:ascii="Arial" w:eastAsia="Times New Roman" w:hAnsi="Arial" w:cs="Arial"/>
                <w:spacing w:val="-1"/>
                <w:sz w:val="22"/>
              </w:rPr>
              <w:t>selected,”)</w:t>
            </w:r>
            <w:r w:rsidRPr="002823C6">
              <w:rPr>
                <w:rFonts w:ascii="Arial" w:eastAsia="Times New Roman" w:hAnsi="Arial" w:cs="Arial"/>
                <w:spacing w:val="-6"/>
                <w:sz w:val="22"/>
              </w:rPr>
              <w:t xml:space="preserve"> </w:t>
            </w:r>
            <w:r w:rsidRPr="002823C6">
              <w:rPr>
                <w:rFonts w:ascii="Arial" w:eastAsia="Times New Roman" w:hAnsi="Arial" w:cs="Arial"/>
                <w:sz w:val="22"/>
              </w:rPr>
              <w:t>but</w:t>
            </w:r>
            <w:r w:rsidRPr="002823C6">
              <w:rPr>
                <w:rFonts w:ascii="Arial" w:eastAsia="Times New Roman" w:hAnsi="Arial" w:cs="Arial"/>
                <w:spacing w:val="-5"/>
                <w:sz w:val="22"/>
              </w:rPr>
              <w:t xml:space="preserve"> </w:t>
            </w:r>
            <w:r w:rsidRPr="002823C6">
              <w:rPr>
                <w:rFonts w:ascii="Arial" w:eastAsia="Times New Roman" w:hAnsi="Arial" w:cs="Arial"/>
                <w:sz w:val="22"/>
              </w:rPr>
              <w:t>it</w:t>
            </w:r>
            <w:r w:rsidRPr="002823C6">
              <w:rPr>
                <w:rFonts w:ascii="Arial" w:eastAsia="Times New Roman" w:hAnsi="Arial" w:cs="Arial"/>
                <w:spacing w:val="-5"/>
                <w:sz w:val="22"/>
              </w:rPr>
              <w:t xml:space="preserve"> </w:t>
            </w:r>
            <w:r w:rsidRPr="002823C6">
              <w:rPr>
                <w:rFonts w:ascii="Arial" w:eastAsia="Times New Roman" w:hAnsi="Arial" w:cs="Arial"/>
                <w:sz w:val="22"/>
              </w:rPr>
              <w:t>was</w:t>
            </w:r>
            <w:r w:rsidRPr="002823C6">
              <w:rPr>
                <w:rFonts w:ascii="Arial" w:eastAsia="Times New Roman" w:hAnsi="Arial" w:cs="Arial"/>
                <w:spacing w:val="-5"/>
                <w:sz w:val="22"/>
              </w:rPr>
              <w:t xml:space="preserve"> </w:t>
            </w:r>
            <w:r w:rsidRPr="002823C6">
              <w:rPr>
                <w:rFonts w:ascii="Arial" w:eastAsia="Times New Roman" w:hAnsi="Arial" w:cs="Arial"/>
                <w:sz w:val="22"/>
              </w:rPr>
              <w:t>checked</w:t>
            </w:r>
            <w:r w:rsidRPr="002823C6">
              <w:rPr>
                <w:rFonts w:ascii="Arial" w:eastAsia="Times New Roman" w:hAnsi="Arial" w:cs="Arial"/>
                <w:spacing w:val="-5"/>
                <w:sz w:val="22"/>
              </w:rPr>
              <w:t xml:space="preserve"> </w:t>
            </w:r>
            <w:r w:rsidRPr="002823C6">
              <w:rPr>
                <w:rFonts w:ascii="Arial" w:eastAsia="Times New Roman" w:hAnsi="Arial" w:cs="Arial"/>
                <w:spacing w:val="-1"/>
                <w:sz w:val="22"/>
              </w:rPr>
              <w:t>most</w:t>
            </w:r>
            <w:r w:rsidRPr="002823C6">
              <w:rPr>
                <w:rFonts w:ascii="Arial" w:eastAsia="Times New Roman" w:hAnsi="Arial" w:cs="Arial"/>
                <w:spacing w:val="-5"/>
                <w:sz w:val="22"/>
              </w:rPr>
              <w:t xml:space="preserve"> </w:t>
            </w:r>
            <w:r w:rsidRPr="002823C6">
              <w:rPr>
                <w:rFonts w:ascii="Arial" w:eastAsia="Times New Roman" w:hAnsi="Arial" w:cs="Arial"/>
                <w:sz w:val="22"/>
              </w:rPr>
              <w:t>of</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27"/>
                <w:w w:val="99"/>
                <w:sz w:val="22"/>
              </w:rPr>
              <w:t xml:space="preserve"> </w:t>
            </w:r>
            <w:r w:rsidRPr="002823C6">
              <w:rPr>
                <w:rFonts w:ascii="Arial" w:eastAsia="Times New Roman" w:hAnsi="Arial" w:cs="Arial"/>
                <w:sz w:val="22"/>
              </w:rPr>
              <w:t>time</w:t>
            </w:r>
            <w:r w:rsidRPr="002823C6">
              <w:rPr>
                <w:rFonts w:ascii="Arial" w:eastAsia="Times New Roman" w:hAnsi="Arial" w:cs="Arial"/>
                <w:spacing w:val="-6"/>
                <w:sz w:val="22"/>
              </w:rPr>
              <w:t xml:space="preserve"> </w:t>
            </w:r>
            <w:r w:rsidRPr="002823C6">
              <w:rPr>
                <w:rFonts w:ascii="Arial" w:eastAsia="Times New Roman" w:hAnsi="Arial" w:cs="Arial"/>
                <w:sz w:val="22"/>
              </w:rPr>
              <w:t>when</w:t>
            </w:r>
            <w:r w:rsidRPr="002823C6">
              <w:rPr>
                <w:rFonts w:ascii="Arial" w:eastAsia="Times New Roman" w:hAnsi="Arial" w:cs="Arial"/>
                <w:spacing w:val="-5"/>
                <w:sz w:val="22"/>
              </w:rPr>
              <w:t xml:space="preserve"> </w:t>
            </w:r>
            <w:r w:rsidRPr="002823C6">
              <w:rPr>
                <w:rFonts w:ascii="Arial" w:eastAsia="Times New Roman" w:hAnsi="Arial" w:cs="Arial"/>
                <w:sz w:val="22"/>
              </w:rPr>
              <w:t>I</w:t>
            </w:r>
            <w:r w:rsidRPr="002823C6">
              <w:rPr>
                <w:rFonts w:ascii="Arial" w:eastAsia="Times New Roman" w:hAnsi="Arial" w:cs="Arial"/>
                <w:spacing w:val="-5"/>
                <w:sz w:val="22"/>
              </w:rPr>
              <w:t xml:space="preserve"> </w:t>
            </w:r>
            <w:r w:rsidRPr="002823C6">
              <w:rPr>
                <w:rFonts w:ascii="Arial" w:eastAsia="Times New Roman" w:hAnsi="Arial" w:cs="Arial"/>
                <w:sz w:val="22"/>
              </w:rPr>
              <w:t>brought</w:t>
            </w:r>
            <w:r w:rsidRPr="002823C6">
              <w:rPr>
                <w:rFonts w:ascii="Arial" w:eastAsia="Times New Roman" w:hAnsi="Arial" w:cs="Arial"/>
                <w:spacing w:val="-6"/>
                <w:sz w:val="22"/>
              </w:rPr>
              <w:t xml:space="preserve"> </w:t>
            </w:r>
            <w:r w:rsidRPr="002823C6">
              <w:rPr>
                <w:rFonts w:ascii="Arial" w:eastAsia="Times New Roman" w:hAnsi="Arial" w:cs="Arial"/>
                <w:sz w:val="22"/>
              </w:rPr>
              <w:t>up</w:t>
            </w:r>
            <w:r w:rsidRPr="002823C6">
              <w:rPr>
                <w:rFonts w:ascii="Arial" w:eastAsia="Times New Roman" w:hAnsi="Arial" w:cs="Arial"/>
                <w:spacing w:val="-4"/>
                <w:sz w:val="22"/>
              </w:rPr>
              <w:t xml:space="preserve"> </w:t>
            </w:r>
            <w:r w:rsidRPr="002823C6">
              <w:rPr>
                <w:rFonts w:ascii="Arial" w:eastAsia="Times New Roman" w:hAnsi="Arial" w:cs="Arial"/>
                <w:spacing w:val="-1"/>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Patient</w:t>
            </w:r>
            <w:r w:rsidRPr="002823C6">
              <w:rPr>
                <w:rFonts w:ascii="Arial" w:eastAsia="Times New Roman" w:hAnsi="Arial" w:cs="Arial"/>
                <w:spacing w:val="22"/>
                <w:w w:val="99"/>
                <w:sz w:val="22"/>
              </w:rPr>
              <w:t xml:space="preserve"> </w:t>
            </w:r>
            <w:r w:rsidRPr="002823C6">
              <w:rPr>
                <w:rFonts w:ascii="Arial" w:eastAsia="Times New Roman" w:hAnsi="Arial" w:cs="Arial"/>
                <w:sz w:val="22"/>
              </w:rPr>
              <w:t>Selection/Worklist</w:t>
            </w:r>
            <w:r w:rsidRPr="002823C6">
              <w:rPr>
                <w:rFonts w:ascii="Arial" w:eastAsia="Times New Roman" w:hAnsi="Arial" w:cs="Arial"/>
                <w:spacing w:val="-11"/>
                <w:sz w:val="22"/>
              </w:rPr>
              <w:t xml:space="preserve"> </w:t>
            </w:r>
            <w:r w:rsidRPr="002823C6">
              <w:rPr>
                <w:rFonts w:ascii="Arial" w:eastAsia="Times New Roman" w:hAnsi="Arial" w:cs="Arial"/>
                <w:sz w:val="22"/>
              </w:rPr>
              <w:t>screen,</w:t>
            </w:r>
            <w:r w:rsidRPr="002823C6">
              <w:rPr>
                <w:rFonts w:ascii="Arial" w:eastAsia="Times New Roman" w:hAnsi="Arial" w:cs="Arial"/>
                <w:spacing w:val="-8"/>
                <w:sz w:val="22"/>
              </w:rPr>
              <w:t xml:space="preserve"> </w:t>
            </w:r>
            <w:r w:rsidRPr="002823C6">
              <w:rPr>
                <w:rFonts w:ascii="Arial" w:eastAsia="Times New Roman" w:hAnsi="Arial" w:cs="Arial"/>
                <w:sz w:val="22"/>
              </w:rPr>
              <w:t>including</w:t>
            </w:r>
            <w:r w:rsidRPr="002823C6">
              <w:rPr>
                <w:rFonts w:ascii="Arial" w:eastAsia="Times New Roman" w:hAnsi="Arial" w:cs="Arial"/>
                <w:spacing w:val="-10"/>
                <w:sz w:val="22"/>
              </w:rPr>
              <w:t xml:space="preserve"> </w:t>
            </w:r>
            <w:r w:rsidRPr="002823C6">
              <w:rPr>
                <w:rFonts w:ascii="Arial" w:eastAsia="Times New Roman" w:hAnsi="Arial" w:cs="Arial"/>
                <w:sz w:val="22"/>
              </w:rPr>
              <w:t>when</w:t>
            </w:r>
            <w:r w:rsidRPr="002823C6">
              <w:rPr>
                <w:rFonts w:ascii="Arial" w:eastAsia="Times New Roman" w:hAnsi="Arial" w:cs="Arial"/>
                <w:spacing w:val="-10"/>
                <w:sz w:val="22"/>
              </w:rPr>
              <w:t xml:space="preserve"> </w:t>
            </w:r>
            <w:r w:rsidRPr="002823C6">
              <w:rPr>
                <w:rFonts w:ascii="Arial" w:eastAsia="Times New Roman" w:hAnsi="Arial" w:cs="Arial"/>
                <w:sz w:val="22"/>
              </w:rPr>
              <w:t>I</w:t>
            </w:r>
            <w:r w:rsidRPr="002823C6">
              <w:rPr>
                <w:rFonts w:ascii="Arial" w:eastAsia="Times New Roman" w:hAnsi="Arial" w:cs="Arial"/>
                <w:w w:val="99"/>
                <w:sz w:val="22"/>
              </w:rPr>
              <w:t xml:space="preserve"> </w:t>
            </w:r>
            <w:r w:rsidRPr="002823C6">
              <w:rPr>
                <w:rFonts w:ascii="Arial" w:eastAsia="Times New Roman" w:hAnsi="Arial" w:cs="Arial"/>
                <w:sz w:val="22"/>
              </w:rPr>
              <w:t>had</w:t>
            </w:r>
            <w:r w:rsidRPr="002823C6">
              <w:rPr>
                <w:rFonts w:ascii="Arial" w:eastAsia="Times New Roman" w:hAnsi="Arial" w:cs="Arial"/>
                <w:spacing w:val="-5"/>
                <w:sz w:val="22"/>
              </w:rPr>
              <w:t xml:space="preserve"> </w:t>
            </w:r>
            <w:r w:rsidRPr="002823C6">
              <w:rPr>
                <w:rFonts w:ascii="Arial" w:eastAsia="Times New Roman" w:hAnsi="Arial" w:cs="Arial"/>
                <w:sz w:val="22"/>
              </w:rPr>
              <w:t>just</w:t>
            </w:r>
            <w:r w:rsidRPr="002823C6">
              <w:rPr>
                <w:rFonts w:ascii="Arial" w:eastAsia="Times New Roman" w:hAnsi="Arial" w:cs="Arial"/>
                <w:spacing w:val="-5"/>
                <w:sz w:val="22"/>
              </w:rPr>
              <w:t xml:space="preserve"> </w:t>
            </w:r>
            <w:r w:rsidRPr="002823C6">
              <w:rPr>
                <w:rFonts w:ascii="Arial" w:eastAsia="Times New Roman" w:hAnsi="Arial" w:cs="Arial"/>
                <w:sz w:val="22"/>
              </w:rPr>
              <w:t>logged</w:t>
            </w:r>
            <w:r w:rsidRPr="002823C6">
              <w:rPr>
                <w:rFonts w:ascii="Arial" w:eastAsia="Times New Roman" w:hAnsi="Arial" w:cs="Arial"/>
                <w:spacing w:val="-5"/>
                <w:sz w:val="22"/>
              </w:rPr>
              <w:t xml:space="preserve"> </w:t>
            </w:r>
            <w:r w:rsidRPr="002823C6">
              <w:rPr>
                <w:rFonts w:ascii="Arial" w:eastAsia="Times New Roman" w:hAnsi="Arial" w:cs="Arial"/>
                <w:sz w:val="22"/>
              </w:rPr>
              <w:t>in</w:t>
            </w:r>
            <w:r w:rsidRPr="002823C6">
              <w:rPr>
                <w:rFonts w:ascii="Arial" w:eastAsia="Times New Roman" w:hAnsi="Arial" w:cs="Arial"/>
                <w:spacing w:val="-4"/>
                <w:sz w:val="22"/>
              </w:rPr>
              <w:t xml:space="preserve"> </w:t>
            </w:r>
            <w:r w:rsidRPr="002823C6">
              <w:rPr>
                <w:rFonts w:ascii="Arial" w:eastAsia="Times New Roman" w:hAnsi="Arial" w:cs="Arial"/>
                <w:sz w:val="22"/>
              </w:rPr>
              <w:t>and</w:t>
            </w:r>
            <w:r w:rsidRPr="002823C6">
              <w:rPr>
                <w:rFonts w:ascii="Arial" w:eastAsia="Times New Roman" w:hAnsi="Arial" w:cs="Arial"/>
                <w:spacing w:val="-4"/>
                <w:sz w:val="22"/>
              </w:rPr>
              <w:t xml:space="preserve"> </w:t>
            </w:r>
            <w:r w:rsidRPr="002823C6">
              <w:rPr>
                <w:rFonts w:ascii="Arial" w:eastAsia="Times New Roman" w:hAnsi="Arial" w:cs="Arial"/>
                <w:spacing w:val="-1"/>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screen</w:t>
            </w:r>
            <w:r w:rsidRPr="002823C6">
              <w:rPr>
                <w:rFonts w:ascii="Arial" w:eastAsia="Times New Roman" w:hAnsi="Arial" w:cs="Arial"/>
                <w:spacing w:val="-5"/>
                <w:sz w:val="22"/>
              </w:rPr>
              <w:t xml:space="preserve"> </w:t>
            </w:r>
            <w:r w:rsidRPr="002823C6">
              <w:rPr>
                <w:rFonts w:ascii="Arial" w:eastAsia="Times New Roman" w:hAnsi="Arial" w:cs="Arial"/>
                <w:sz w:val="22"/>
              </w:rPr>
              <w:t>came</w:t>
            </w:r>
            <w:r w:rsidRPr="002823C6">
              <w:rPr>
                <w:rFonts w:ascii="Arial" w:eastAsia="Times New Roman" w:hAnsi="Arial" w:cs="Arial"/>
                <w:spacing w:val="-4"/>
                <w:sz w:val="22"/>
              </w:rPr>
              <w:t xml:space="preserve"> </w:t>
            </w:r>
            <w:r w:rsidRPr="002823C6">
              <w:rPr>
                <w:rFonts w:ascii="Arial" w:eastAsia="Times New Roman" w:hAnsi="Arial" w:cs="Arial"/>
                <w:sz w:val="22"/>
              </w:rPr>
              <w:t>up</w:t>
            </w:r>
            <w:r w:rsidRPr="002823C6">
              <w:rPr>
                <w:rFonts w:ascii="Arial" w:hAnsi="Arial" w:cs="Arial"/>
                <w:sz w:val="22"/>
              </w:rPr>
              <w:t xml:space="preserve"> on</w:t>
            </w:r>
            <w:r w:rsidRPr="002823C6">
              <w:rPr>
                <w:rFonts w:ascii="Arial" w:hAnsi="Arial" w:cs="Arial"/>
                <w:spacing w:val="-5"/>
                <w:sz w:val="22"/>
              </w:rPr>
              <w:t xml:space="preserve"> </w:t>
            </w: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z w:val="22"/>
              </w:rPr>
              <w:t>7-13,</w:t>
            </w:r>
            <w:r w:rsidRPr="002823C6">
              <w:rPr>
                <w:rFonts w:ascii="Arial" w:hAnsi="Arial" w:cs="Arial"/>
                <w:spacing w:val="-6"/>
                <w:sz w:val="22"/>
              </w:rPr>
              <w:t xml:space="preserve"> </w:t>
            </w: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following</w:t>
            </w:r>
            <w:r w:rsidRPr="002823C6">
              <w:rPr>
                <w:rFonts w:ascii="Arial" w:hAnsi="Arial" w:cs="Arial"/>
                <w:spacing w:val="-6"/>
                <w:sz w:val="22"/>
              </w:rPr>
              <w:t xml:space="preserve"> </w:t>
            </w:r>
            <w:r w:rsidRPr="002823C6">
              <w:rPr>
                <w:rFonts w:ascii="Arial" w:hAnsi="Arial" w:cs="Arial"/>
                <w:sz w:val="22"/>
              </w:rPr>
              <w:t>sentence</w:t>
            </w:r>
            <w:r w:rsidRPr="002823C6">
              <w:rPr>
                <w:rFonts w:ascii="Arial" w:hAnsi="Arial" w:cs="Arial"/>
                <w:spacing w:val="-6"/>
                <w:sz w:val="22"/>
              </w:rPr>
              <w:t xml:space="preserve"> </w:t>
            </w:r>
            <w:r w:rsidRPr="002823C6">
              <w:rPr>
                <w:rFonts w:ascii="Arial" w:hAnsi="Arial" w:cs="Arial"/>
                <w:sz w:val="22"/>
              </w:rPr>
              <w:t>refers</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22"/>
                <w:w w:val="99"/>
                <w:sz w:val="22"/>
              </w:rPr>
              <w:t xml:space="preserve"> </w:t>
            </w:r>
            <w:r w:rsidRPr="002823C6">
              <w:rPr>
                <w:rFonts w:ascii="Arial" w:hAnsi="Arial" w:cs="Arial"/>
                <w:spacing w:val="-1"/>
                <w:sz w:val="22"/>
              </w:rPr>
              <w:t>section</w:t>
            </w:r>
            <w:r w:rsidRPr="002823C6">
              <w:rPr>
                <w:rFonts w:ascii="Arial" w:hAnsi="Arial" w:cs="Arial"/>
                <w:spacing w:val="-8"/>
                <w:sz w:val="22"/>
              </w:rPr>
              <w:t xml:space="preserve"> </w:t>
            </w:r>
            <w:r w:rsidRPr="002823C6">
              <w:rPr>
                <w:rFonts w:ascii="Arial" w:hAnsi="Arial" w:cs="Arial"/>
                <w:sz w:val="22"/>
              </w:rPr>
              <w:t>8.15</w:t>
            </w:r>
            <w:r w:rsidRPr="002823C6">
              <w:rPr>
                <w:rFonts w:ascii="Arial" w:hAnsi="Arial" w:cs="Arial"/>
                <w:spacing w:val="-7"/>
                <w:sz w:val="22"/>
              </w:rPr>
              <w:t xml:space="preserve"> </w:t>
            </w:r>
            <w:r w:rsidRPr="002823C6">
              <w:rPr>
                <w:rFonts w:ascii="Arial" w:hAnsi="Arial" w:cs="Arial"/>
                <w:spacing w:val="-1"/>
                <w:sz w:val="22"/>
              </w:rPr>
              <w:t>for</w:t>
            </w:r>
            <w:r w:rsidRPr="002823C6">
              <w:rPr>
                <w:rFonts w:ascii="Arial" w:hAnsi="Arial" w:cs="Arial"/>
                <w:spacing w:val="-7"/>
                <w:sz w:val="22"/>
              </w:rPr>
              <w:t xml:space="preserve"> </w:t>
            </w:r>
            <w:r w:rsidRPr="002823C6">
              <w:rPr>
                <w:rFonts w:ascii="Arial" w:hAnsi="Arial" w:cs="Arial"/>
                <w:spacing w:val="-1"/>
                <w:sz w:val="22"/>
              </w:rPr>
              <w:t>admission</w:t>
            </w:r>
            <w:r w:rsidRPr="002823C6">
              <w:rPr>
                <w:rFonts w:ascii="Arial" w:hAnsi="Arial" w:cs="Arial"/>
                <w:spacing w:val="-7"/>
                <w:sz w:val="22"/>
              </w:rPr>
              <w:t xml:space="preserve"> </w:t>
            </w:r>
            <w:r w:rsidRPr="002823C6">
              <w:rPr>
                <w:rFonts w:ascii="Arial" w:hAnsi="Arial" w:cs="Arial"/>
                <w:spacing w:val="-1"/>
                <w:sz w:val="22"/>
              </w:rPr>
              <w:t>information,</w:t>
            </w:r>
            <w:r w:rsidRPr="002823C6">
              <w:rPr>
                <w:rFonts w:ascii="Arial" w:hAnsi="Arial" w:cs="Arial"/>
                <w:spacing w:val="-8"/>
                <w:sz w:val="22"/>
              </w:rPr>
              <w:t xml:space="preserve"> </w:t>
            </w:r>
            <w:r w:rsidRPr="002823C6">
              <w:rPr>
                <w:rFonts w:ascii="Arial" w:hAnsi="Arial" w:cs="Arial"/>
                <w:sz w:val="22"/>
              </w:rPr>
              <w:t>but</w:t>
            </w:r>
            <w:r w:rsidRPr="002823C6">
              <w:rPr>
                <w:rFonts w:ascii="Arial" w:hAnsi="Arial" w:cs="Arial"/>
                <w:spacing w:val="53"/>
                <w:w w:val="99"/>
                <w:sz w:val="22"/>
              </w:rPr>
              <w:t xml:space="preserve"> </w:t>
            </w:r>
            <w:r w:rsidRPr="002823C6">
              <w:rPr>
                <w:rFonts w:ascii="Arial" w:hAnsi="Arial" w:cs="Arial"/>
                <w:spacing w:val="-1"/>
                <w:sz w:val="22"/>
              </w:rPr>
              <w:t>admission</w:t>
            </w:r>
            <w:r w:rsidRPr="002823C6">
              <w:rPr>
                <w:rFonts w:ascii="Arial" w:hAnsi="Arial" w:cs="Arial"/>
                <w:spacing w:val="-7"/>
                <w:sz w:val="22"/>
              </w:rPr>
              <w:t xml:space="preserve"> </w:t>
            </w:r>
            <w:r w:rsidRPr="002823C6">
              <w:rPr>
                <w:rFonts w:ascii="Arial" w:hAnsi="Arial" w:cs="Arial"/>
                <w:sz w:val="22"/>
              </w:rPr>
              <w:t>review</w:t>
            </w:r>
            <w:r w:rsidRPr="002823C6">
              <w:rPr>
                <w:rFonts w:ascii="Arial" w:hAnsi="Arial" w:cs="Arial"/>
                <w:spacing w:val="-7"/>
                <w:sz w:val="22"/>
              </w:rPr>
              <w:t xml:space="preserve"> </w:t>
            </w:r>
            <w:r w:rsidRPr="002823C6">
              <w:rPr>
                <w:rFonts w:ascii="Arial" w:hAnsi="Arial" w:cs="Arial"/>
                <w:sz w:val="22"/>
              </w:rPr>
              <w:t>types</w:t>
            </w:r>
            <w:r w:rsidRPr="002823C6">
              <w:rPr>
                <w:rFonts w:ascii="Arial" w:hAnsi="Arial" w:cs="Arial"/>
                <w:spacing w:val="-7"/>
                <w:sz w:val="22"/>
              </w:rPr>
              <w:t xml:space="preserve"> </w:t>
            </w:r>
            <w:r w:rsidRPr="002823C6">
              <w:rPr>
                <w:rFonts w:ascii="Arial" w:hAnsi="Arial" w:cs="Arial"/>
                <w:sz w:val="22"/>
              </w:rPr>
              <w:t>are</w:t>
            </w:r>
            <w:r w:rsidRPr="002823C6">
              <w:rPr>
                <w:rFonts w:ascii="Arial" w:hAnsi="Arial" w:cs="Arial"/>
                <w:spacing w:val="-6"/>
                <w:sz w:val="22"/>
              </w:rPr>
              <w:t xml:space="preserve"> </w:t>
            </w:r>
            <w:r w:rsidRPr="002823C6">
              <w:rPr>
                <w:rFonts w:ascii="Arial" w:hAnsi="Arial" w:cs="Arial"/>
                <w:sz w:val="22"/>
              </w:rPr>
              <w:t>now</w:t>
            </w:r>
            <w:r w:rsidRPr="002823C6">
              <w:rPr>
                <w:rFonts w:ascii="Arial" w:hAnsi="Arial" w:cs="Arial"/>
                <w:spacing w:val="-7"/>
                <w:sz w:val="22"/>
              </w:rPr>
              <w:t xml:space="preserve"> </w:t>
            </w:r>
            <w:r w:rsidRPr="002823C6">
              <w:rPr>
                <w:rFonts w:ascii="Arial" w:hAnsi="Arial" w:cs="Arial"/>
                <w:sz w:val="22"/>
              </w:rPr>
              <w:t>described</w:t>
            </w:r>
            <w:r w:rsidRPr="002823C6">
              <w:rPr>
                <w:rFonts w:ascii="Arial" w:hAnsi="Arial" w:cs="Arial"/>
                <w:spacing w:val="-6"/>
                <w:sz w:val="22"/>
              </w:rPr>
              <w:t xml:space="preserve"> </w:t>
            </w:r>
            <w:r w:rsidRPr="002823C6">
              <w:rPr>
                <w:rFonts w:ascii="Arial" w:hAnsi="Arial" w:cs="Arial"/>
                <w:sz w:val="22"/>
              </w:rPr>
              <w:t>in</w:t>
            </w:r>
            <w:r w:rsidRPr="002823C6">
              <w:rPr>
                <w:rFonts w:ascii="Arial" w:hAnsi="Arial" w:cs="Arial"/>
                <w:spacing w:val="29"/>
                <w:w w:val="99"/>
                <w:sz w:val="22"/>
              </w:rPr>
              <w:t xml:space="preserve"> </w:t>
            </w:r>
            <w:r w:rsidRPr="002823C6">
              <w:rPr>
                <w:rFonts w:ascii="Arial" w:hAnsi="Arial" w:cs="Arial"/>
                <w:spacing w:val="-1"/>
                <w:sz w:val="22"/>
              </w:rPr>
              <w:t>section</w:t>
            </w:r>
            <w:r w:rsidRPr="002823C6">
              <w:rPr>
                <w:rFonts w:ascii="Arial" w:hAnsi="Arial" w:cs="Arial"/>
                <w:spacing w:val="-5"/>
                <w:sz w:val="22"/>
              </w:rPr>
              <w:t xml:space="preserve"> </w:t>
            </w:r>
            <w:r w:rsidRPr="002823C6">
              <w:rPr>
                <w:rFonts w:ascii="Arial" w:hAnsi="Arial" w:cs="Arial"/>
                <w:sz w:val="22"/>
              </w:rPr>
              <w:t>8.18.</w:t>
            </w:r>
            <w:r w:rsidRPr="002823C6">
              <w:rPr>
                <w:rFonts w:ascii="Arial" w:hAnsi="Arial" w:cs="Arial"/>
                <w:spacing w:val="45"/>
                <w:sz w:val="22"/>
              </w:rPr>
              <w:t xml:space="preserve"> </w:t>
            </w:r>
            <w:r w:rsidRPr="002823C6">
              <w:rPr>
                <w:rFonts w:ascii="Arial" w:hAnsi="Arial" w:cs="Arial"/>
                <w:sz w:val="22"/>
              </w:rPr>
              <w:t>I</w:t>
            </w:r>
            <w:r w:rsidRPr="002823C6">
              <w:rPr>
                <w:rFonts w:ascii="Arial" w:hAnsi="Arial" w:cs="Arial"/>
                <w:spacing w:val="-6"/>
                <w:sz w:val="22"/>
              </w:rPr>
              <w:t xml:space="preserve"> </w:t>
            </w:r>
            <w:r w:rsidRPr="002823C6">
              <w:rPr>
                <w:rFonts w:ascii="Arial" w:hAnsi="Arial" w:cs="Arial"/>
                <w:sz w:val="22"/>
              </w:rPr>
              <w:t>think</w:t>
            </w:r>
            <w:r w:rsidRPr="002823C6">
              <w:rPr>
                <w:rFonts w:ascii="Arial" w:hAnsi="Arial" w:cs="Arial"/>
                <w:spacing w:val="-4"/>
                <w:sz w:val="22"/>
              </w:rPr>
              <w:t xml:space="preserve"> </w:t>
            </w:r>
            <w:r w:rsidRPr="002823C6">
              <w:rPr>
                <w:rFonts w:ascii="Arial" w:hAnsi="Arial" w:cs="Arial"/>
                <w:spacing w:val="-1"/>
                <w:sz w:val="22"/>
              </w:rPr>
              <w:t>this</w:t>
            </w:r>
            <w:r w:rsidRPr="002823C6">
              <w:rPr>
                <w:rFonts w:ascii="Arial" w:hAnsi="Arial" w:cs="Arial"/>
                <w:spacing w:val="-5"/>
                <w:sz w:val="22"/>
              </w:rPr>
              <w:t xml:space="preserve"> </w:t>
            </w:r>
            <w:r w:rsidRPr="002823C6">
              <w:rPr>
                <w:rFonts w:ascii="Arial" w:hAnsi="Arial" w:cs="Arial"/>
                <w:sz w:val="22"/>
              </w:rPr>
              <w:t>sentence</w:t>
            </w:r>
            <w:r w:rsidRPr="002823C6">
              <w:rPr>
                <w:rFonts w:ascii="Arial" w:hAnsi="Arial" w:cs="Arial"/>
                <w:spacing w:val="-6"/>
                <w:sz w:val="22"/>
              </w:rPr>
              <w:t xml:space="preserve"> </w:t>
            </w:r>
            <w:r w:rsidRPr="002823C6">
              <w:rPr>
                <w:rFonts w:ascii="Arial" w:hAnsi="Arial" w:cs="Arial"/>
                <w:sz w:val="22"/>
              </w:rPr>
              <w:t>should</w:t>
            </w:r>
            <w:r w:rsidRPr="002823C6">
              <w:rPr>
                <w:rFonts w:ascii="Arial" w:hAnsi="Arial" w:cs="Arial"/>
                <w:spacing w:val="-5"/>
                <w:sz w:val="22"/>
              </w:rPr>
              <w:t xml:space="preserve"> </w:t>
            </w:r>
            <w:r w:rsidRPr="002823C6">
              <w:rPr>
                <w:rFonts w:ascii="Arial" w:hAnsi="Arial" w:cs="Arial"/>
                <w:sz w:val="22"/>
              </w:rPr>
              <w:t>be</w:t>
            </w:r>
            <w:r w:rsidRPr="002823C6">
              <w:rPr>
                <w:rFonts w:ascii="Arial" w:hAnsi="Arial" w:cs="Arial"/>
                <w:spacing w:val="28"/>
                <w:w w:val="99"/>
                <w:sz w:val="22"/>
              </w:rPr>
              <w:t xml:space="preserve"> </w:t>
            </w:r>
            <w:r w:rsidRPr="002823C6">
              <w:rPr>
                <w:rFonts w:ascii="Arial" w:hAnsi="Arial" w:cs="Arial"/>
                <w:sz w:val="22"/>
              </w:rPr>
              <w:t>reworded:</w:t>
            </w:r>
          </w:p>
          <w:p w14:paraId="3BC24DA5" w14:textId="77777777" w:rsidR="0048409D" w:rsidRPr="002823C6" w:rsidRDefault="0048409D" w:rsidP="0048409D">
            <w:pPr>
              <w:pStyle w:val="TableParagraph"/>
              <w:spacing w:line="240" w:lineRule="auto"/>
              <w:ind w:right="340"/>
              <w:rPr>
                <w:rFonts w:ascii="Arial" w:eastAsia="Times New Roman" w:hAnsi="Arial" w:cs="Arial"/>
                <w:spacing w:val="-1"/>
                <w:sz w:val="22"/>
              </w:rPr>
            </w:pPr>
            <w:r w:rsidRPr="002823C6">
              <w:rPr>
                <w:rFonts w:ascii="Arial" w:eastAsia="Times New Roman" w:hAnsi="Arial" w:cs="Arial"/>
                <w:sz w:val="22"/>
              </w:rPr>
              <w:t>FROM:</w:t>
            </w:r>
            <w:r w:rsidRPr="002823C6">
              <w:rPr>
                <w:rFonts w:ascii="Arial" w:eastAsia="Times New Roman" w:hAnsi="Arial" w:cs="Arial"/>
                <w:spacing w:val="-6"/>
                <w:sz w:val="22"/>
              </w:rPr>
              <w:t xml:space="preserve"> </w:t>
            </w:r>
            <w:r w:rsidRPr="002823C6">
              <w:rPr>
                <w:rFonts w:ascii="Arial" w:eastAsia="Times New Roman" w:hAnsi="Arial" w:cs="Arial"/>
                <w:sz w:val="22"/>
              </w:rPr>
              <w:t>“Please</w:t>
            </w:r>
            <w:r w:rsidRPr="002823C6">
              <w:rPr>
                <w:rFonts w:ascii="Arial" w:eastAsia="Times New Roman" w:hAnsi="Arial" w:cs="Arial"/>
                <w:spacing w:val="-7"/>
                <w:sz w:val="22"/>
              </w:rPr>
              <w:t xml:space="preserve"> </w:t>
            </w:r>
            <w:r w:rsidRPr="002823C6">
              <w:rPr>
                <w:rFonts w:ascii="Arial" w:eastAsia="Times New Roman" w:hAnsi="Arial" w:cs="Arial"/>
                <w:sz w:val="22"/>
              </w:rPr>
              <w:t>see</w:t>
            </w:r>
            <w:r w:rsidRPr="002823C6">
              <w:rPr>
                <w:rFonts w:ascii="Arial" w:eastAsia="Times New Roman" w:hAnsi="Arial" w:cs="Arial"/>
                <w:spacing w:val="-4"/>
                <w:sz w:val="22"/>
              </w:rPr>
              <w:t xml:space="preserve"> </w:t>
            </w:r>
            <w:r w:rsidRPr="002823C6">
              <w:rPr>
                <w:rFonts w:ascii="Arial" w:eastAsia="Times New Roman" w:hAnsi="Arial" w:cs="Arial"/>
                <w:sz w:val="22"/>
                <w:u w:val="single" w:color="000000"/>
              </w:rPr>
              <w:t>Chapter</w:t>
            </w:r>
            <w:r w:rsidRPr="002823C6">
              <w:rPr>
                <w:rFonts w:ascii="Arial" w:eastAsia="Times New Roman" w:hAnsi="Arial" w:cs="Arial"/>
                <w:spacing w:val="-6"/>
                <w:sz w:val="22"/>
                <w:u w:val="single" w:color="000000"/>
              </w:rPr>
              <w:t xml:space="preserve"> </w:t>
            </w:r>
            <w:r w:rsidRPr="002823C6">
              <w:rPr>
                <w:rFonts w:ascii="Arial" w:eastAsia="Times New Roman" w:hAnsi="Arial" w:cs="Arial"/>
                <w:sz w:val="22"/>
                <w:u w:val="single" w:color="000000"/>
              </w:rPr>
              <w:t>12</w:t>
            </w:r>
            <w:r w:rsidRPr="002823C6">
              <w:rPr>
                <w:rFonts w:ascii="Arial" w:eastAsia="Times New Roman" w:hAnsi="Arial" w:cs="Arial"/>
                <w:spacing w:val="-5"/>
                <w:sz w:val="22"/>
                <w:u w:val="single" w:color="000000"/>
              </w:rPr>
              <w:t xml:space="preserve"> </w:t>
            </w:r>
            <w:r w:rsidRPr="002823C6">
              <w:rPr>
                <w:rFonts w:ascii="Arial" w:eastAsia="Times New Roman" w:hAnsi="Arial" w:cs="Arial"/>
                <w:sz w:val="22"/>
              </w:rPr>
              <w:t>for</w:t>
            </w:r>
            <w:r w:rsidRPr="002823C6">
              <w:rPr>
                <w:rFonts w:ascii="Arial" w:eastAsia="Times New Roman" w:hAnsi="Arial" w:cs="Arial"/>
                <w:w w:val="99"/>
                <w:sz w:val="22"/>
              </w:rPr>
              <w:t xml:space="preserve"> </w:t>
            </w:r>
            <w:r w:rsidRPr="002823C6">
              <w:rPr>
                <w:rFonts w:ascii="Arial" w:eastAsia="Times New Roman" w:hAnsi="Arial" w:cs="Arial"/>
                <w:spacing w:val="-1"/>
                <w:sz w:val="22"/>
              </w:rPr>
              <w:t>more</w:t>
            </w:r>
            <w:r w:rsidRPr="002823C6">
              <w:rPr>
                <w:rFonts w:ascii="Arial" w:eastAsia="Times New Roman" w:hAnsi="Arial" w:cs="Arial"/>
                <w:spacing w:val="-11"/>
                <w:sz w:val="22"/>
              </w:rPr>
              <w:t xml:space="preserve"> </w:t>
            </w:r>
            <w:r w:rsidRPr="002823C6">
              <w:rPr>
                <w:rFonts w:ascii="Arial" w:eastAsia="Times New Roman" w:hAnsi="Arial" w:cs="Arial"/>
                <w:sz w:val="22"/>
              </w:rPr>
              <w:t>information</w:t>
            </w:r>
            <w:r w:rsidRPr="002823C6">
              <w:rPr>
                <w:rFonts w:ascii="Arial" w:eastAsia="Times New Roman" w:hAnsi="Arial" w:cs="Arial"/>
                <w:spacing w:val="-9"/>
                <w:sz w:val="22"/>
              </w:rPr>
              <w:t xml:space="preserve"> </w:t>
            </w:r>
            <w:r w:rsidRPr="002823C6">
              <w:rPr>
                <w:rFonts w:ascii="Arial" w:eastAsia="Times New Roman" w:hAnsi="Arial" w:cs="Arial"/>
                <w:sz w:val="22"/>
              </w:rPr>
              <w:t>about</w:t>
            </w:r>
            <w:r w:rsidRPr="002823C6">
              <w:rPr>
                <w:rFonts w:ascii="Arial" w:eastAsia="Times New Roman" w:hAnsi="Arial" w:cs="Arial"/>
                <w:spacing w:val="-9"/>
                <w:sz w:val="22"/>
              </w:rPr>
              <w:t xml:space="preserve"> </w:t>
            </w:r>
            <w:r w:rsidRPr="002823C6">
              <w:rPr>
                <w:rFonts w:ascii="Arial" w:eastAsia="Times New Roman" w:hAnsi="Arial" w:cs="Arial"/>
                <w:spacing w:val="-1"/>
                <w:sz w:val="22"/>
              </w:rPr>
              <w:t>reporting</w:t>
            </w:r>
            <w:r w:rsidRPr="002823C6">
              <w:rPr>
                <w:rFonts w:ascii="Arial" w:eastAsia="Times New Roman" w:hAnsi="Arial" w:cs="Arial"/>
                <w:spacing w:val="22"/>
                <w:w w:val="99"/>
                <w:sz w:val="22"/>
              </w:rPr>
              <w:t xml:space="preserve"> </w:t>
            </w:r>
            <w:r w:rsidRPr="002823C6">
              <w:rPr>
                <w:rFonts w:ascii="Arial" w:eastAsia="Times New Roman" w:hAnsi="Arial" w:cs="Arial"/>
                <w:sz w:val="22"/>
              </w:rPr>
              <w:t>and</w:t>
            </w:r>
            <w:r w:rsidRPr="002823C6">
              <w:rPr>
                <w:rFonts w:ascii="Arial" w:eastAsia="Times New Roman" w:hAnsi="Arial" w:cs="Arial"/>
                <w:spacing w:val="-6"/>
                <w:sz w:val="22"/>
              </w:rPr>
              <w:t xml:space="preserve"> </w:t>
            </w:r>
            <w:r w:rsidRPr="002823C6">
              <w:rPr>
                <w:rFonts w:ascii="Arial" w:eastAsia="Times New Roman" w:hAnsi="Arial" w:cs="Arial"/>
                <w:sz w:val="22"/>
                <w:u w:val="single" w:color="000000"/>
              </w:rPr>
              <w:t>Section</w:t>
            </w:r>
            <w:r w:rsidRPr="002823C6">
              <w:rPr>
                <w:rFonts w:ascii="Arial" w:eastAsia="Times New Roman" w:hAnsi="Arial" w:cs="Arial"/>
                <w:spacing w:val="-7"/>
                <w:sz w:val="22"/>
                <w:u w:val="single" w:color="000000"/>
              </w:rPr>
              <w:t xml:space="preserve"> </w:t>
            </w:r>
            <w:r w:rsidRPr="002823C6">
              <w:rPr>
                <w:rFonts w:ascii="Arial" w:eastAsia="Times New Roman" w:hAnsi="Arial" w:cs="Arial"/>
                <w:sz w:val="22"/>
                <w:u w:val="single" w:color="000000"/>
              </w:rPr>
              <w:t>8.15</w:t>
            </w:r>
            <w:r w:rsidRPr="002823C6">
              <w:rPr>
                <w:rFonts w:ascii="Arial" w:eastAsia="Times New Roman" w:hAnsi="Arial" w:cs="Arial"/>
                <w:spacing w:val="-5"/>
                <w:sz w:val="22"/>
                <w:u w:val="single" w:color="000000"/>
              </w:rPr>
              <w:t xml:space="preserve"> </w:t>
            </w:r>
            <w:r w:rsidRPr="002823C6">
              <w:rPr>
                <w:rFonts w:ascii="Arial" w:eastAsia="Times New Roman" w:hAnsi="Arial" w:cs="Arial"/>
                <w:sz w:val="22"/>
              </w:rPr>
              <w:t>for</w:t>
            </w:r>
            <w:r w:rsidRPr="002823C6">
              <w:rPr>
                <w:rFonts w:ascii="Arial" w:eastAsia="Times New Roman" w:hAnsi="Arial" w:cs="Arial"/>
                <w:spacing w:val="-8"/>
                <w:sz w:val="22"/>
              </w:rPr>
              <w:t xml:space="preserve"> </w:t>
            </w:r>
            <w:r w:rsidRPr="002823C6">
              <w:rPr>
                <w:rFonts w:ascii="Arial" w:eastAsia="Times New Roman" w:hAnsi="Arial" w:cs="Arial"/>
                <w:spacing w:val="-1"/>
                <w:sz w:val="22"/>
              </w:rPr>
              <w:t>information</w:t>
            </w:r>
            <w:r w:rsidRPr="002823C6">
              <w:rPr>
                <w:rFonts w:ascii="Arial" w:eastAsia="Times New Roman" w:hAnsi="Arial" w:cs="Arial"/>
                <w:spacing w:val="29"/>
                <w:w w:val="99"/>
                <w:sz w:val="22"/>
              </w:rPr>
              <w:t xml:space="preserve"> </w:t>
            </w:r>
            <w:r w:rsidRPr="002823C6">
              <w:rPr>
                <w:rFonts w:ascii="Arial" w:eastAsia="Times New Roman" w:hAnsi="Arial" w:cs="Arial"/>
                <w:sz w:val="22"/>
              </w:rPr>
              <w:t>about</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pacing w:val="-1"/>
                <w:sz w:val="22"/>
              </w:rPr>
              <w:t>different</w:t>
            </w:r>
            <w:r w:rsidRPr="002823C6">
              <w:rPr>
                <w:rFonts w:ascii="Arial" w:eastAsia="Times New Roman" w:hAnsi="Arial" w:cs="Arial"/>
                <w:spacing w:val="-7"/>
                <w:sz w:val="22"/>
              </w:rPr>
              <w:t xml:space="preserve"> </w:t>
            </w:r>
            <w:r w:rsidRPr="002823C6">
              <w:rPr>
                <w:rFonts w:ascii="Arial" w:eastAsia="Times New Roman" w:hAnsi="Arial" w:cs="Arial"/>
                <w:sz w:val="22"/>
              </w:rPr>
              <w:t>types</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27"/>
                <w:w w:val="99"/>
                <w:sz w:val="22"/>
              </w:rPr>
              <w:t xml:space="preserve"> </w:t>
            </w:r>
            <w:r w:rsidRPr="002823C6">
              <w:rPr>
                <w:rFonts w:ascii="Arial" w:eastAsia="Times New Roman" w:hAnsi="Arial" w:cs="Arial"/>
                <w:spacing w:val="-1"/>
                <w:sz w:val="22"/>
              </w:rPr>
              <w:t>admissions.”</w:t>
            </w:r>
          </w:p>
          <w:p w14:paraId="5B167CD4" w14:textId="77777777" w:rsidR="0048409D" w:rsidRPr="002823C6" w:rsidRDefault="0048409D" w:rsidP="0048409D">
            <w:pPr>
              <w:pStyle w:val="TableParagraph"/>
              <w:spacing w:line="240" w:lineRule="auto"/>
              <w:ind w:right="209"/>
              <w:rPr>
                <w:rFonts w:ascii="Arial" w:hAnsi="Arial" w:cs="Arial"/>
                <w:sz w:val="22"/>
              </w:rPr>
            </w:pPr>
            <w:r w:rsidRPr="002823C6">
              <w:rPr>
                <w:rFonts w:ascii="Arial" w:hAnsi="Arial" w:cs="Arial"/>
                <w:sz w:val="22"/>
              </w:rPr>
              <w:t>TO:</w:t>
            </w:r>
            <w:r w:rsidRPr="002823C6">
              <w:rPr>
                <w:rFonts w:ascii="Arial" w:hAnsi="Arial" w:cs="Arial"/>
                <w:spacing w:val="46"/>
                <w:sz w:val="22"/>
              </w:rPr>
              <w:t xml:space="preserve"> “</w:t>
            </w:r>
            <w:r w:rsidRPr="002823C6">
              <w:rPr>
                <w:rFonts w:ascii="Arial" w:hAnsi="Arial" w:cs="Arial"/>
                <w:sz w:val="22"/>
              </w:rPr>
              <w:t>Please</w:t>
            </w:r>
            <w:r w:rsidRPr="002823C6">
              <w:rPr>
                <w:rFonts w:ascii="Arial" w:hAnsi="Arial" w:cs="Arial"/>
                <w:spacing w:val="-5"/>
                <w:sz w:val="22"/>
              </w:rPr>
              <w:t xml:space="preserve"> </w:t>
            </w:r>
            <w:r w:rsidRPr="002823C6">
              <w:rPr>
                <w:rFonts w:ascii="Arial" w:hAnsi="Arial" w:cs="Arial"/>
                <w:sz w:val="22"/>
              </w:rPr>
              <w:t>see</w:t>
            </w:r>
            <w:r w:rsidRPr="002823C6">
              <w:rPr>
                <w:rFonts w:ascii="Arial" w:hAnsi="Arial" w:cs="Arial"/>
                <w:spacing w:val="-4"/>
                <w:sz w:val="22"/>
              </w:rPr>
              <w:t xml:space="preserve"> </w:t>
            </w:r>
            <w:r w:rsidRPr="002823C6">
              <w:rPr>
                <w:rFonts w:ascii="Arial" w:hAnsi="Arial" w:cs="Arial"/>
                <w:sz w:val="22"/>
                <w:u w:val="single" w:color="000000"/>
              </w:rPr>
              <w:t>Chapter</w:t>
            </w:r>
            <w:r w:rsidRPr="002823C6">
              <w:rPr>
                <w:rFonts w:ascii="Arial" w:hAnsi="Arial" w:cs="Arial"/>
                <w:spacing w:val="-4"/>
                <w:sz w:val="22"/>
                <w:u w:val="single" w:color="000000"/>
              </w:rPr>
              <w:t xml:space="preserve"> </w:t>
            </w:r>
            <w:r w:rsidRPr="002823C6">
              <w:rPr>
                <w:rFonts w:ascii="Arial" w:hAnsi="Arial" w:cs="Arial"/>
                <w:sz w:val="22"/>
                <w:u w:val="single" w:color="000000"/>
              </w:rPr>
              <w:t>12</w:t>
            </w:r>
            <w:r w:rsidRPr="002823C6">
              <w:rPr>
                <w:rFonts w:ascii="Arial" w:hAnsi="Arial" w:cs="Arial"/>
                <w:spacing w:val="-3"/>
                <w:sz w:val="22"/>
                <w:u w:val="single" w:color="000000"/>
              </w:rPr>
              <w:t xml:space="preserve"> </w:t>
            </w:r>
            <w:r w:rsidRPr="002823C6">
              <w:rPr>
                <w:rFonts w:ascii="Arial" w:hAnsi="Arial" w:cs="Arial"/>
                <w:sz w:val="22"/>
              </w:rPr>
              <w:t>for</w:t>
            </w:r>
            <w:r w:rsidRPr="002823C6">
              <w:rPr>
                <w:rFonts w:ascii="Arial" w:hAnsi="Arial" w:cs="Arial"/>
                <w:spacing w:val="-5"/>
                <w:sz w:val="22"/>
              </w:rPr>
              <w:t xml:space="preserve"> </w:t>
            </w:r>
            <w:r w:rsidRPr="002823C6">
              <w:rPr>
                <w:rFonts w:ascii="Arial" w:hAnsi="Arial" w:cs="Arial"/>
                <w:spacing w:val="-1"/>
                <w:sz w:val="22"/>
              </w:rPr>
              <w:t>more</w:t>
            </w:r>
            <w:r w:rsidRPr="002823C6">
              <w:rPr>
                <w:rFonts w:ascii="Arial" w:hAnsi="Arial" w:cs="Arial"/>
                <w:spacing w:val="23"/>
                <w:w w:val="99"/>
                <w:sz w:val="22"/>
              </w:rPr>
              <w:t xml:space="preserve"> </w:t>
            </w:r>
            <w:r w:rsidRPr="002823C6">
              <w:rPr>
                <w:rFonts w:ascii="Arial" w:hAnsi="Arial" w:cs="Arial"/>
                <w:spacing w:val="-1"/>
                <w:sz w:val="22"/>
              </w:rPr>
              <w:t>information</w:t>
            </w:r>
            <w:r w:rsidRPr="002823C6">
              <w:rPr>
                <w:rFonts w:ascii="Arial" w:hAnsi="Arial" w:cs="Arial"/>
                <w:spacing w:val="-9"/>
                <w:sz w:val="22"/>
              </w:rPr>
              <w:t xml:space="preserve"> </w:t>
            </w:r>
            <w:r w:rsidRPr="002823C6">
              <w:rPr>
                <w:rFonts w:ascii="Arial" w:hAnsi="Arial" w:cs="Arial"/>
                <w:sz w:val="22"/>
              </w:rPr>
              <w:t>about</w:t>
            </w:r>
            <w:r w:rsidRPr="002823C6">
              <w:rPr>
                <w:rFonts w:ascii="Arial" w:hAnsi="Arial" w:cs="Arial"/>
                <w:spacing w:val="-9"/>
                <w:sz w:val="22"/>
              </w:rPr>
              <w:t xml:space="preserve"> </w:t>
            </w:r>
            <w:r w:rsidRPr="002823C6">
              <w:rPr>
                <w:rFonts w:ascii="Arial" w:hAnsi="Arial" w:cs="Arial"/>
                <w:sz w:val="22"/>
              </w:rPr>
              <w:t>reporting</w:t>
            </w:r>
            <w:r w:rsidRPr="002823C6">
              <w:rPr>
                <w:rFonts w:ascii="Arial" w:hAnsi="Arial" w:cs="Arial"/>
                <w:spacing w:val="-9"/>
                <w:sz w:val="22"/>
              </w:rPr>
              <w:t xml:space="preserve"> </w:t>
            </w:r>
            <w:r w:rsidRPr="002823C6">
              <w:rPr>
                <w:rFonts w:ascii="Arial" w:hAnsi="Arial" w:cs="Arial"/>
                <w:sz w:val="22"/>
              </w:rPr>
              <w:t>and</w:t>
            </w:r>
            <w:r w:rsidRPr="002823C6">
              <w:rPr>
                <w:rFonts w:ascii="Arial" w:hAnsi="Arial" w:cs="Arial"/>
                <w:spacing w:val="29"/>
                <w:w w:val="99"/>
                <w:sz w:val="22"/>
              </w:rPr>
              <w:t xml:space="preserve"> </w:t>
            </w:r>
            <w:r w:rsidRPr="002823C6">
              <w:rPr>
                <w:rFonts w:ascii="Arial" w:hAnsi="Arial" w:cs="Arial"/>
                <w:sz w:val="22"/>
                <w:u w:val="single" w:color="000000"/>
              </w:rPr>
              <w:t>Section</w:t>
            </w:r>
            <w:r w:rsidRPr="002823C6">
              <w:rPr>
                <w:rFonts w:ascii="Arial" w:hAnsi="Arial" w:cs="Arial"/>
                <w:spacing w:val="-8"/>
                <w:sz w:val="22"/>
                <w:u w:val="single" w:color="000000"/>
              </w:rPr>
              <w:t xml:space="preserve"> </w:t>
            </w:r>
            <w:r w:rsidRPr="002823C6">
              <w:rPr>
                <w:rFonts w:ascii="Arial" w:hAnsi="Arial" w:cs="Arial"/>
                <w:sz w:val="22"/>
                <w:u w:val="single" w:color="000000"/>
              </w:rPr>
              <w:t>8.18</w:t>
            </w:r>
            <w:r w:rsidRPr="002823C6">
              <w:rPr>
                <w:rFonts w:ascii="Arial" w:hAnsi="Arial" w:cs="Arial"/>
                <w:spacing w:val="-7"/>
                <w:sz w:val="22"/>
                <w:u w:val="single" w:color="000000"/>
              </w:rPr>
              <w:t xml:space="preserve"> </w:t>
            </w:r>
            <w:r w:rsidRPr="002823C6">
              <w:rPr>
                <w:rFonts w:ascii="Arial" w:hAnsi="Arial" w:cs="Arial"/>
                <w:spacing w:val="-1"/>
                <w:sz w:val="22"/>
              </w:rPr>
              <w:t>for</w:t>
            </w:r>
            <w:r w:rsidRPr="002823C6">
              <w:rPr>
                <w:rFonts w:ascii="Arial" w:hAnsi="Arial" w:cs="Arial"/>
                <w:spacing w:val="-7"/>
                <w:sz w:val="22"/>
              </w:rPr>
              <w:t xml:space="preserve"> </w:t>
            </w:r>
            <w:r w:rsidRPr="002823C6">
              <w:rPr>
                <w:rFonts w:ascii="Arial" w:hAnsi="Arial" w:cs="Arial"/>
                <w:spacing w:val="-1"/>
                <w:sz w:val="22"/>
              </w:rPr>
              <w:t>information</w:t>
            </w:r>
            <w:r w:rsidRPr="002823C6">
              <w:rPr>
                <w:rFonts w:ascii="Arial" w:hAnsi="Arial" w:cs="Arial"/>
                <w:spacing w:val="-7"/>
                <w:sz w:val="22"/>
              </w:rPr>
              <w:t xml:space="preserve"> </w:t>
            </w:r>
            <w:r w:rsidRPr="002823C6">
              <w:rPr>
                <w:rFonts w:ascii="Arial" w:hAnsi="Arial" w:cs="Arial"/>
                <w:sz w:val="22"/>
              </w:rPr>
              <w:t>about</w:t>
            </w:r>
            <w:r w:rsidRPr="002823C6">
              <w:rPr>
                <w:rFonts w:ascii="Arial" w:hAnsi="Arial" w:cs="Arial"/>
                <w:spacing w:val="21"/>
                <w:w w:val="99"/>
                <w:sz w:val="22"/>
              </w:rPr>
              <w:t xml:space="preserve"> </w:t>
            </w:r>
            <w:r w:rsidRPr="002823C6">
              <w:rPr>
                <w:rFonts w:ascii="Arial" w:hAnsi="Arial" w:cs="Arial"/>
                <w:sz w:val="22"/>
              </w:rPr>
              <w:t>the</w:t>
            </w:r>
            <w:r w:rsidRPr="002823C6">
              <w:rPr>
                <w:rFonts w:ascii="Arial" w:hAnsi="Arial" w:cs="Arial"/>
                <w:spacing w:val="-8"/>
                <w:sz w:val="22"/>
              </w:rPr>
              <w:t xml:space="preserve"> </w:t>
            </w:r>
            <w:r w:rsidRPr="002823C6">
              <w:rPr>
                <w:rFonts w:ascii="Arial" w:hAnsi="Arial" w:cs="Arial"/>
                <w:sz w:val="22"/>
              </w:rPr>
              <w:t>different</w:t>
            </w:r>
            <w:r w:rsidRPr="002823C6">
              <w:rPr>
                <w:rFonts w:ascii="Arial" w:hAnsi="Arial" w:cs="Arial"/>
                <w:spacing w:val="-6"/>
                <w:sz w:val="22"/>
              </w:rPr>
              <w:t xml:space="preserve"> </w:t>
            </w:r>
            <w:r w:rsidRPr="002823C6">
              <w:rPr>
                <w:rFonts w:ascii="Arial" w:hAnsi="Arial" w:cs="Arial"/>
                <w:sz w:val="22"/>
              </w:rPr>
              <w:t>types</w:t>
            </w:r>
            <w:r w:rsidRPr="002823C6">
              <w:rPr>
                <w:rFonts w:ascii="Arial" w:hAnsi="Arial" w:cs="Arial"/>
                <w:spacing w:val="-8"/>
                <w:sz w:val="22"/>
              </w:rPr>
              <w:t xml:space="preserve"> </w:t>
            </w:r>
            <w:r w:rsidRPr="002823C6">
              <w:rPr>
                <w:rFonts w:ascii="Arial" w:hAnsi="Arial" w:cs="Arial"/>
                <w:sz w:val="22"/>
              </w:rPr>
              <w:t>of</w:t>
            </w:r>
            <w:r w:rsidRPr="002823C6">
              <w:rPr>
                <w:rFonts w:ascii="Arial" w:hAnsi="Arial" w:cs="Arial"/>
                <w:spacing w:val="-7"/>
                <w:sz w:val="22"/>
              </w:rPr>
              <w:t xml:space="preserve"> </w:t>
            </w:r>
            <w:r w:rsidRPr="002823C6">
              <w:rPr>
                <w:rFonts w:ascii="Arial" w:hAnsi="Arial" w:cs="Arial"/>
                <w:spacing w:val="-1"/>
                <w:sz w:val="22"/>
              </w:rPr>
              <w:t>admission</w:t>
            </w:r>
            <w:r w:rsidRPr="002823C6">
              <w:rPr>
                <w:rFonts w:ascii="Arial" w:hAnsi="Arial" w:cs="Arial"/>
                <w:spacing w:val="27"/>
                <w:w w:val="99"/>
                <w:sz w:val="22"/>
              </w:rPr>
              <w:t xml:space="preserve"> </w:t>
            </w:r>
            <w:r w:rsidRPr="002823C6">
              <w:rPr>
                <w:rFonts w:ascii="Arial" w:hAnsi="Arial" w:cs="Arial"/>
                <w:sz w:val="22"/>
              </w:rPr>
              <w:t>reviews.”</w:t>
            </w:r>
          </w:p>
          <w:p w14:paraId="5D9253C6" w14:textId="77777777" w:rsidR="0048409D" w:rsidRPr="002823C6" w:rsidRDefault="0048409D" w:rsidP="0048409D">
            <w:pPr>
              <w:pStyle w:val="TableParagraph"/>
              <w:spacing w:line="240" w:lineRule="auto"/>
              <w:ind w:right="110"/>
              <w:rPr>
                <w:rFonts w:ascii="Arial" w:eastAsia="Times New Roman" w:hAnsi="Arial" w:cs="Arial"/>
                <w:sz w:val="22"/>
              </w:rPr>
            </w:pPr>
            <w:r w:rsidRPr="002823C6">
              <w:rPr>
                <w:rFonts w:ascii="Arial" w:eastAsia="Times New Roman" w:hAnsi="Arial" w:cs="Arial"/>
                <w:sz w:val="22"/>
              </w:rPr>
              <w:t>Also</w:t>
            </w:r>
            <w:r w:rsidRPr="002823C6">
              <w:rPr>
                <w:rFonts w:ascii="Arial" w:eastAsia="Times New Roman" w:hAnsi="Arial" w:cs="Arial"/>
                <w:spacing w:val="-4"/>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z w:val="22"/>
              </w:rPr>
              <w:t>p.</w:t>
            </w:r>
            <w:r w:rsidRPr="002823C6">
              <w:rPr>
                <w:rFonts w:ascii="Arial" w:eastAsia="Times New Roman" w:hAnsi="Arial" w:cs="Arial"/>
                <w:spacing w:val="-5"/>
                <w:sz w:val="22"/>
              </w:rPr>
              <w:t xml:space="preserve"> </w:t>
            </w:r>
            <w:r w:rsidRPr="002823C6">
              <w:rPr>
                <w:rFonts w:ascii="Arial" w:eastAsia="Times New Roman" w:hAnsi="Arial" w:cs="Arial"/>
                <w:spacing w:val="-1"/>
                <w:sz w:val="22"/>
              </w:rPr>
              <w:t>7-13,</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5"/>
                <w:sz w:val="22"/>
              </w:rPr>
              <w:t xml:space="preserve"> </w:t>
            </w:r>
            <w:r w:rsidRPr="002823C6">
              <w:rPr>
                <w:rFonts w:ascii="Arial" w:eastAsia="Times New Roman" w:hAnsi="Arial" w:cs="Arial"/>
                <w:sz w:val="22"/>
              </w:rPr>
              <w:t>note</w:t>
            </w:r>
            <w:r w:rsidRPr="002823C6">
              <w:rPr>
                <w:rFonts w:ascii="Arial" w:eastAsia="Times New Roman" w:hAnsi="Arial" w:cs="Arial"/>
                <w:spacing w:val="-5"/>
                <w:sz w:val="22"/>
              </w:rPr>
              <w:t xml:space="preserve"> </w:t>
            </w:r>
            <w:r w:rsidRPr="002823C6">
              <w:rPr>
                <w:rFonts w:ascii="Arial" w:eastAsia="Times New Roman" w:hAnsi="Arial" w:cs="Arial"/>
                <w:sz w:val="22"/>
              </w:rPr>
              <w:t>needs</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word</w:t>
            </w:r>
            <w:r w:rsidRPr="002823C6">
              <w:rPr>
                <w:rFonts w:ascii="Arial" w:eastAsia="Times New Roman" w:hAnsi="Arial" w:cs="Arial"/>
                <w:spacing w:val="-4"/>
                <w:sz w:val="22"/>
              </w:rPr>
              <w:t xml:space="preserve"> </w:t>
            </w:r>
            <w:r w:rsidRPr="002823C6">
              <w:rPr>
                <w:rFonts w:ascii="Arial" w:eastAsia="Times New Roman" w:hAnsi="Arial" w:cs="Arial"/>
                <w:sz w:val="22"/>
              </w:rPr>
              <w:t>“now”</w:t>
            </w:r>
            <w:r w:rsidRPr="002823C6">
              <w:rPr>
                <w:rFonts w:ascii="Arial" w:eastAsia="Times New Roman" w:hAnsi="Arial" w:cs="Arial"/>
                <w:spacing w:val="23"/>
                <w:w w:val="99"/>
                <w:sz w:val="22"/>
              </w:rPr>
              <w:t xml:space="preserve"> </w:t>
            </w:r>
            <w:r w:rsidRPr="002823C6">
              <w:rPr>
                <w:rFonts w:ascii="Arial" w:eastAsia="Times New Roman" w:hAnsi="Arial" w:cs="Arial"/>
                <w:spacing w:val="-1"/>
                <w:sz w:val="22"/>
              </w:rPr>
              <w:t>removed</w:t>
            </w:r>
            <w:r w:rsidRPr="002823C6">
              <w:rPr>
                <w:rFonts w:ascii="Arial" w:eastAsia="Times New Roman" w:hAnsi="Arial" w:cs="Arial"/>
                <w:spacing w:val="-7"/>
                <w:sz w:val="22"/>
              </w:rPr>
              <w:t xml:space="preserve"> </w:t>
            </w:r>
            <w:r w:rsidRPr="002823C6">
              <w:rPr>
                <w:rFonts w:ascii="Arial" w:eastAsia="Times New Roman" w:hAnsi="Arial" w:cs="Arial"/>
                <w:sz w:val="22"/>
              </w:rPr>
              <w:t>because</w:t>
            </w:r>
            <w:r w:rsidRPr="002823C6">
              <w:rPr>
                <w:rFonts w:ascii="Arial" w:eastAsia="Times New Roman" w:hAnsi="Arial" w:cs="Arial"/>
                <w:spacing w:val="-7"/>
                <w:sz w:val="22"/>
              </w:rPr>
              <w:t xml:space="preserve"> </w:t>
            </w:r>
            <w:r w:rsidRPr="002823C6">
              <w:rPr>
                <w:rFonts w:ascii="Arial" w:eastAsia="Times New Roman" w:hAnsi="Arial" w:cs="Arial"/>
                <w:sz w:val="22"/>
              </w:rPr>
              <w:t>this</w:t>
            </w:r>
            <w:r w:rsidRPr="002823C6">
              <w:rPr>
                <w:rFonts w:ascii="Arial" w:eastAsia="Times New Roman" w:hAnsi="Arial" w:cs="Arial"/>
                <w:spacing w:val="-7"/>
                <w:sz w:val="22"/>
              </w:rPr>
              <w:t xml:space="preserve"> </w:t>
            </w:r>
            <w:r w:rsidRPr="002823C6">
              <w:rPr>
                <w:rFonts w:ascii="Arial" w:eastAsia="Times New Roman" w:hAnsi="Arial" w:cs="Arial"/>
                <w:sz w:val="22"/>
              </w:rPr>
              <w:t>User</w:t>
            </w:r>
            <w:r w:rsidRPr="002823C6">
              <w:rPr>
                <w:rFonts w:ascii="Arial" w:eastAsia="Times New Roman" w:hAnsi="Arial" w:cs="Arial"/>
                <w:spacing w:val="-7"/>
                <w:sz w:val="22"/>
              </w:rPr>
              <w:t xml:space="preserve"> </w:t>
            </w:r>
            <w:r w:rsidRPr="002823C6">
              <w:rPr>
                <w:rFonts w:ascii="Arial" w:eastAsia="Times New Roman" w:hAnsi="Arial" w:cs="Arial"/>
                <w:sz w:val="22"/>
              </w:rPr>
              <w:t>Guide</w:t>
            </w:r>
            <w:r w:rsidRPr="002823C6">
              <w:rPr>
                <w:rFonts w:ascii="Arial" w:eastAsia="Times New Roman" w:hAnsi="Arial" w:cs="Arial"/>
                <w:spacing w:val="-7"/>
                <w:sz w:val="22"/>
              </w:rPr>
              <w:t xml:space="preserve"> </w:t>
            </w:r>
            <w:r w:rsidRPr="002823C6">
              <w:rPr>
                <w:rFonts w:ascii="Arial" w:eastAsia="Times New Roman" w:hAnsi="Arial" w:cs="Arial"/>
                <w:sz w:val="22"/>
              </w:rPr>
              <w:t>should</w:t>
            </w:r>
            <w:r w:rsidRPr="002823C6">
              <w:rPr>
                <w:rFonts w:ascii="Arial" w:eastAsia="Times New Roman" w:hAnsi="Arial" w:cs="Arial"/>
                <w:spacing w:val="-7"/>
                <w:sz w:val="22"/>
              </w:rPr>
              <w:t xml:space="preserve"> </w:t>
            </w:r>
            <w:r w:rsidRPr="002823C6">
              <w:rPr>
                <w:rFonts w:ascii="Arial" w:eastAsia="Times New Roman" w:hAnsi="Arial" w:cs="Arial"/>
                <w:sz w:val="22"/>
              </w:rPr>
              <w:t>not</w:t>
            </w:r>
            <w:r w:rsidRPr="002823C6">
              <w:rPr>
                <w:rFonts w:ascii="Arial" w:eastAsia="Times New Roman" w:hAnsi="Arial" w:cs="Arial"/>
                <w:spacing w:val="25"/>
                <w:w w:val="99"/>
                <w:sz w:val="22"/>
              </w:rPr>
              <w:t xml:space="preserve"> </w:t>
            </w:r>
            <w:r w:rsidRPr="002823C6">
              <w:rPr>
                <w:rFonts w:ascii="Arial" w:eastAsia="Times New Roman" w:hAnsi="Arial" w:cs="Arial"/>
                <w:sz w:val="22"/>
              </w:rPr>
              <w:t>be</w:t>
            </w:r>
            <w:r w:rsidRPr="002823C6">
              <w:rPr>
                <w:rFonts w:ascii="Arial" w:eastAsia="Times New Roman" w:hAnsi="Arial" w:cs="Arial"/>
                <w:spacing w:val="-8"/>
                <w:sz w:val="22"/>
              </w:rPr>
              <w:t xml:space="preserve"> </w:t>
            </w:r>
            <w:r w:rsidRPr="002823C6">
              <w:rPr>
                <w:rFonts w:ascii="Arial" w:eastAsia="Times New Roman" w:hAnsi="Arial" w:cs="Arial"/>
                <w:spacing w:val="-1"/>
                <w:sz w:val="22"/>
              </w:rPr>
              <w:t>specific</w:t>
            </w:r>
            <w:r w:rsidRPr="002823C6">
              <w:rPr>
                <w:rFonts w:ascii="Arial" w:eastAsia="Times New Roman" w:hAnsi="Arial" w:cs="Arial"/>
                <w:spacing w:val="-7"/>
                <w:sz w:val="22"/>
              </w:rPr>
              <w:t xml:space="preserve"> </w:t>
            </w:r>
            <w:r w:rsidRPr="002823C6">
              <w:rPr>
                <w:rFonts w:ascii="Arial" w:eastAsia="Times New Roman" w:hAnsi="Arial" w:cs="Arial"/>
                <w:sz w:val="22"/>
              </w:rPr>
              <w:t>to</w:t>
            </w:r>
            <w:r w:rsidRPr="002823C6">
              <w:rPr>
                <w:rFonts w:ascii="Arial" w:eastAsia="Times New Roman" w:hAnsi="Arial" w:cs="Arial"/>
                <w:spacing w:val="-6"/>
                <w:sz w:val="22"/>
              </w:rPr>
              <w:t xml:space="preserve"> </w:t>
            </w:r>
            <w:r w:rsidRPr="002823C6">
              <w:rPr>
                <w:rFonts w:ascii="Arial" w:eastAsia="Times New Roman" w:hAnsi="Arial" w:cs="Arial"/>
                <w:sz w:val="22"/>
              </w:rPr>
              <w:t>v.1.1.14:</w:t>
            </w:r>
          </w:p>
          <w:p w14:paraId="51A4B070" w14:textId="77777777" w:rsidR="0048409D" w:rsidRPr="002823C6" w:rsidRDefault="0048409D" w:rsidP="0048409D">
            <w:pPr>
              <w:pStyle w:val="TableParagraph"/>
              <w:spacing w:line="240" w:lineRule="auto"/>
              <w:ind w:right="398"/>
              <w:rPr>
                <w:rFonts w:ascii="Arial" w:hAnsi="Arial" w:cs="Arial"/>
                <w:sz w:val="22"/>
              </w:rPr>
            </w:pPr>
            <w:r w:rsidRPr="002823C6">
              <w:rPr>
                <w:rFonts w:ascii="Arial" w:hAnsi="Arial" w:cs="Arial"/>
                <w:sz w:val="22"/>
              </w:rPr>
              <w:t>FROM:</w:t>
            </w:r>
            <w:r w:rsidRPr="002823C6">
              <w:rPr>
                <w:rFonts w:ascii="Arial" w:hAnsi="Arial" w:cs="Arial"/>
                <w:spacing w:val="-5"/>
                <w:sz w:val="22"/>
              </w:rPr>
              <w:t xml:space="preserve"> </w:t>
            </w:r>
            <w:r w:rsidRPr="002823C6">
              <w:rPr>
                <w:rFonts w:ascii="Arial" w:hAnsi="Arial" w:cs="Arial"/>
                <w:sz w:val="22"/>
              </w:rPr>
              <w:t>At</w:t>
            </w:r>
            <w:r w:rsidRPr="002823C6">
              <w:rPr>
                <w:rFonts w:ascii="Arial" w:hAnsi="Arial" w:cs="Arial"/>
                <w:spacing w:val="-5"/>
                <w:sz w:val="22"/>
              </w:rPr>
              <w:t xml:space="preserve"> </w:t>
            </w: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pacing w:val="-1"/>
                <w:sz w:val="22"/>
              </w:rPr>
              <w:t>time</w:t>
            </w:r>
            <w:r w:rsidRPr="002823C6">
              <w:rPr>
                <w:rFonts w:ascii="Arial" w:hAnsi="Arial" w:cs="Arial"/>
                <w:spacing w:val="-5"/>
                <w:sz w:val="22"/>
              </w:rPr>
              <w:t xml:space="preserve"> </w:t>
            </w:r>
            <w:r w:rsidRPr="002823C6">
              <w:rPr>
                <w:rFonts w:ascii="Arial" w:hAnsi="Arial" w:cs="Arial"/>
                <w:sz w:val="22"/>
              </w:rPr>
              <w:t>a</w:t>
            </w:r>
            <w:r w:rsidRPr="002823C6">
              <w:rPr>
                <w:rFonts w:ascii="Arial" w:hAnsi="Arial" w:cs="Arial"/>
                <w:spacing w:val="-6"/>
                <w:sz w:val="22"/>
              </w:rPr>
              <w:t xml:space="preserve"> </w:t>
            </w:r>
            <w:r w:rsidRPr="002823C6">
              <w:rPr>
                <w:rFonts w:ascii="Arial" w:hAnsi="Arial" w:cs="Arial"/>
                <w:sz w:val="22"/>
              </w:rPr>
              <w:t>review</w:t>
            </w:r>
            <w:r w:rsidRPr="002823C6">
              <w:rPr>
                <w:rFonts w:ascii="Arial" w:hAnsi="Arial" w:cs="Arial"/>
                <w:spacing w:val="-5"/>
                <w:sz w:val="22"/>
              </w:rPr>
              <w:t xml:space="preserve"> </w:t>
            </w:r>
            <w:r w:rsidRPr="002823C6">
              <w:rPr>
                <w:rFonts w:ascii="Arial" w:hAnsi="Arial" w:cs="Arial"/>
                <w:sz w:val="22"/>
              </w:rPr>
              <w:t>is</w:t>
            </w:r>
            <w:r w:rsidRPr="002823C6">
              <w:rPr>
                <w:rFonts w:ascii="Arial" w:hAnsi="Arial" w:cs="Arial"/>
                <w:spacing w:val="-5"/>
                <w:sz w:val="22"/>
              </w:rPr>
              <w:t xml:space="preserve"> </w:t>
            </w:r>
            <w:r w:rsidRPr="002823C6">
              <w:rPr>
                <w:rFonts w:ascii="Arial" w:hAnsi="Arial" w:cs="Arial"/>
                <w:sz w:val="22"/>
              </w:rPr>
              <w:t>created,</w:t>
            </w:r>
            <w:r w:rsidRPr="002823C6">
              <w:rPr>
                <w:rFonts w:ascii="Arial" w:hAnsi="Arial" w:cs="Arial"/>
                <w:spacing w:val="24"/>
                <w:w w:val="99"/>
                <w:sz w:val="22"/>
              </w:rPr>
              <w:t xml:space="preserve"> </w:t>
            </w:r>
            <w:r w:rsidRPr="002823C6">
              <w:rPr>
                <w:rFonts w:ascii="Arial" w:hAnsi="Arial" w:cs="Arial"/>
                <w:sz w:val="22"/>
              </w:rPr>
              <w:t>NUMI</w:t>
            </w:r>
            <w:r w:rsidRPr="002823C6">
              <w:rPr>
                <w:rFonts w:ascii="Arial" w:hAnsi="Arial" w:cs="Arial"/>
                <w:spacing w:val="-7"/>
                <w:sz w:val="22"/>
              </w:rPr>
              <w:t xml:space="preserve"> </w:t>
            </w:r>
            <w:r w:rsidRPr="002823C6">
              <w:rPr>
                <w:rFonts w:ascii="Arial" w:hAnsi="Arial" w:cs="Arial"/>
                <w:sz w:val="22"/>
              </w:rPr>
              <w:t>will</w:t>
            </w:r>
            <w:r w:rsidRPr="002823C6">
              <w:rPr>
                <w:rFonts w:ascii="Arial" w:hAnsi="Arial" w:cs="Arial"/>
                <w:spacing w:val="-6"/>
                <w:sz w:val="22"/>
              </w:rPr>
              <w:t xml:space="preserve"> </w:t>
            </w:r>
            <w:r w:rsidRPr="002823C6">
              <w:rPr>
                <w:rFonts w:ascii="Arial" w:hAnsi="Arial" w:cs="Arial"/>
                <w:sz w:val="22"/>
              </w:rPr>
              <w:t>now</w:t>
            </w:r>
            <w:r w:rsidRPr="002823C6">
              <w:rPr>
                <w:rFonts w:ascii="Arial" w:hAnsi="Arial" w:cs="Arial"/>
                <w:spacing w:val="-5"/>
                <w:sz w:val="22"/>
              </w:rPr>
              <w:t xml:space="preserve"> </w:t>
            </w:r>
            <w:r w:rsidRPr="002823C6">
              <w:rPr>
                <w:rFonts w:ascii="Arial" w:hAnsi="Arial" w:cs="Arial"/>
                <w:sz w:val="22"/>
              </w:rPr>
              <w:t>save</w:t>
            </w:r>
            <w:r w:rsidRPr="002823C6">
              <w:rPr>
                <w:rFonts w:ascii="Arial" w:hAnsi="Arial" w:cs="Arial"/>
                <w:spacing w:val="-7"/>
                <w:sz w:val="22"/>
              </w:rPr>
              <w:t xml:space="preserve"> </w:t>
            </w:r>
            <w:r w:rsidRPr="002823C6">
              <w:rPr>
                <w:rFonts w:ascii="Arial" w:hAnsi="Arial" w:cs="Arial"/>
                <w:sz w:val="22"/>
              </w:rPr>
              <w:t>three</w:t>
            </w:r>
            <w:r w:rsidRPr="002823C6">
              <w:rPr>
                <w:rFonts w:ascii="Arial" w:hAnsi="Arial" w:cs="Arial"/>
                <w:spacing w:val="-6"/>
                <w:sz w:val="22"/>
              </w:rPr>
              <w:t xml:space="preserve"> </w:t>
            </w:r>
            <w:r w:rsidRPr="002823C6">
              <w:rPr>
                <w:rFonts w:ascii="Arial" w:hAnsi="Arial" w:cs="Arial"/>
                <w:sz w:val="22"/>
              </w:rPr>
              <w:t>additional</w:t>
            </w:r>
            <w:r w:rsidRPr="002823C6">
              <w:rPr>
                <w:rFonts w:ascii="Arial" w:hAnsi="Arial" w:cs="Arial"/>
                <w:spacing w:val="-6"/>
                <w:sz w:val="22"/>
              </w:rPr>
              <w:t xml:space="preserve"> </w:t>
            </w:r>
            <w:r w:rsidRPr="002823C6">
              <w:rPr>
                <w:rFonts w:ascii="Arial" w:hAnsi="Arial" w:cs="Arial"/>
                <w:sz w:val="22"/>
              </w:rPr>
              <w:t>data</w:t>
            </w:r>
            <w:r w:rsidRPr="002823C6">
              <w:rPr>
                <w:rFonts w:ascii="Arial" w:hAnsi="Arial" w:cs="Arial"/>
                <w:w w:val="99"/>
                <w:sz w:val="22"/>
              </w:rPr>
              <w:t xml:space="preserve"> </w:t>
            </w:r>
            <w:r w:rsidRPr="002823C6">
              <w:rPr>
                <w:rFonts w:ascii="Arial" w:hAnsi="Arial" w:cs="Arial"/>
                <w:sz w:val="22"/>
              </w:rPr>
              <w:t>fields</w:t>
            </w:r>
            <w:r w:rsidRPr="002823C6">
              <w:rPr>
                <w:rFonts w:ascii="Arial" w:hAnsi="Arial" w:cs="Arial"/>
                <w:spacing w:val="-9"/>
                <w:sz w:val="22"/>
              </w:rPr>
              <w:t xml:space="preserve"> </w:t>
            </w:r>
            <w:r w:rsidRPr="002823C6">
              <w:rPr>
                <w:rFonts w:ascii="Arial" w:hAnsi="Arial" w:cs="Arial"/>
                <w:sz w:val="22"/>
              </w:rPr>
              <w:t>captured</w:t>
            </w:r>
            <w:r w:rsidRPr="002823C6">
              <w:rPr>
                <w:rFonts w:ascii="Arial" w:hAnsi="Arial" w:cs="Arial"/>
                <w:spacing w:val="-8"/>
                <w:sz w:val="22"/>
              </w:rPr>
              <w:t xml:space="preserve"> </w:t>
            </w:r>
            <w:r w:rsidRPr="002823C6">
              <w:rPr>
                <w:rFonts w:ascii="Arial" w:hAnsi="Arial" w:cs="Arial"/>
                <w:sz w:val="22"/>
              </w:rPr>
              <w:t>from</w:t>
            </w:r>
            <w:r w:rsidRPr="002823C6">
              <w:rPr>
                <w:rFonts w:ascii="Arial" w:hAnsi="Arial" w:cs="Arial"/>
                <w:spacing w:val="-10"/>
                <w:sz w:val="22"/>
              </w:rPr>
              <w:t xml:space="preserve"> </w:t>
            </w:r>
            <w:r w:rsidRPr="002823C6">
              <w:rPr>
                <w:rFonts w:ascii="Arial" w:hAnsi="Arial" w:cs="Arial"/>
                <w:sz w:val="22"/>
              </w:rPr>
              <w:t>CERMe:</w:t>
            </w:r>
            <w:r w:rsidRPr="002823C6">
              <w:rPr>
                <w:rFonts w:ascii="Arial" w:hAnsi="Arial" w:cs="Arial"/>
                <w:spacing w:val="-9"/>
                <w:sz w:val="22"/>
              </w:rPr>
              <w:t xml:space="preserve"> </w:t>
            </w:r>
            <w:r w:rsidRPr="002823C6">
              <w:rPr>
                <w:rFonts w:ascii="Arial" w:hAnsi="Arial" w:cs="Arial"/>
                <w:sz w:val="22"/>
              </w:rPr>
              <w:t>Criteria</w:t>
            </w:r>
            <w:r w:rsidRPr="002823C6">
              <w:rPr>
                <w:rFonts w:ascii="Arial" w:hAnsi="Arial" w:cs="Arial"/>
                <w:spacing w:val="21"/>
                <w:w w:val="99"/>
                <w:sz w:val="22"/>
              </w:rPr>
              <w:t xml:space="preserve"> </w:t>
            </w:r>
            <w:r w:rsidRPr="002823C6">
              <w:rPr>
                <w:rFonts w:ascii="Arial" w:hAnsi="Arial" w:cs="Arial"/>
                <w:sz w:val="22"/>
              </w:rPr>
              <w:t>Subset,</w:t>
            </w:r>
            <w:r w:rsidRPr="002823C6">
              <w:rPr>
                <w:rFonts w:ascii="Arial" w:hAnsi="Arial" w:cs="Arial"/>
                <w:spacing w:val="-6"/>
                <w:sz w:val="22"/>
              </w:rPr>
              <w:t xml:space="preserve"> </w:t>
            </w:r>
            <w:r w:rsidRPr="002823C6">
              <w:rPr>
                <w:rFonts w:ascii="Arial" w:hAnsi="Arial" w:cs="Arial"/>
                <w:spacing w:val="-1"/>
                <w:sz w:val="22"/>
              </w:rPr>
              <w:t>Episode</w:t>
            </w:r>
            <w:r w:rsidRPr="002823C6">
              <w:rPr>
                <w:rFonts w:ascii="Arial" w:hAnsi="Arial" w:cs="Arial"/>
                <w:spacing w:val="-7"/>
                <w:sz w:val="22"/>
              </w:rPr>
              <w:t xml:space="preserve"> </w:t>
            </w:r>
            <w:r w:rsidRPr="002823C6">
              <w:rPr>
                <w:rFonts w:ascii="Arial" w:hAnsi="Arial" w:cs="Arial"/>
                <w:sz w:val="22"/>
              </w:rPr>
              <w:t>Day</w:t>
            </w:r>
            <w:r w:rsidRPr="002823C6">
              <w:rPr>
                <w:rFonts w:ascii="Arial" w:hAnsi="Arial" w:cs="Arial"/>
                <w:spacing w:val="-5"/>
                <w:sz w:val="22"/>
              </w:rPr>
              <w:t xml:space="preserve"> </w:t>
            </w:r>
            <w:r w:rsidRPr="002823C6">
              <w:rPr>
                <w:rFonts w:ascii="Arial" w:hAnsi="Arial" w:cs="Arial"/>
                <w:sz w:val="22"/>
              </w:rPr>
              <w:t>of</w:t>
            </w:r>
            <w:r w:rsidRPr="002823C6">
              <w:rPr>
                <w:rFonts w:ascii="Arial" w:hAnsi="Arial" w:cs="Arial"/>
                <w:spacing w:val="-6"/>
                <w:sz w:val="22"/>
              </w:rPr>
              <w:t xml:space="preserve"> </w:t>
            </w:r>
            <w:r w:rsidRPr="002823C6">
              <w:rPr>
                <w:rFonts w:ascii="Arial" w:hAnsi="Arial" w:cs="Arial"/>
                <w:spacing w:val="-1"/>
                <w:sz w:val="22"/>
              </w:rPr>
              <w:t>Care,</w:t>
            </w:r>
            <w:r w:rsidRPr="002823C6">
              <w:rPr>
                <w:rFonts w:ascii="Arial" w:hAnsi="Arial" w:cs="Arial"/>
                <w:spacing w:val="-7"/>
                <w:sz w:val="22"/>
              </w:rPr>
              <w:t xml:space="preserve"> </w:t>
            </w:r>
            <w:r w:rsidRPr="002823C6">
              <w:rPr>
                <w:rFonts w:ascii="Arial" w:hAnsi="Arial" w:cs="Arial"/>
                <w:sz w:val="22"/>
              </w:rPr>
              <w:t>and</w:t>
            </w:r>
            <w:r w:rsidRPr="002823C6">
              <w:rPr>
                <w:rFonts w:ascii="Arial" w:hAnsi="Arial" w:cs="Arial"/>
                <w:spacing w:val="-6"/>
                <w:sz w:val="22"/>
              </w:rPr>
              <w:t xml:space="preserve"> </w:t>
            </w:r>
            <w:r w:rsidRPr="002823C6">
              <w:rPr>
                <w:rFonts w:ascii="Arial" w:hAnsi="Arial" w:cs="Arial"/>
                <w:sz w:val="22"/>
              </w:rPr>
              <w:t>CERMe</w:t>
            </w:r>
            <w:r w:rsidRPr="002823C6">
              <w:rPr>
                <w:rFonts w:ascii="Arial" w:hAnsi="Arial" w:cs="Arial"/>
                <w:spacing w:val="29"/>
                <w:w w:val="99"/>
                <w:sz w:val="22"/>
              </w:rPr>
              <w:t xml:space="preserve"> </w:t>
            </w:r>
            <w:r w:rsidRPr="002823C6">
              <w:rPr>
                <w:rFonts w:ascii="Arial" w:hAnsi="Arial" w:cs="Arial"/>
                <w:sz w:val="22"/>
              </w:rPr>
              <w:t>version.</w:t>
            </w:r>
          </w:p>
          <w:p w14:paraId="5F22E931" w14:textId="77777777" w:rsidR="0048409D" w:rsidRPr="002823C6" w:rsidRDefault="0048409D" w:rsidP="0048409D">
            <w:pPr>
              <w:pStyle w:val="TableParagraph"/>
              <w:spacing w:line="240" w:lineRule="auto"/>
              <w:ind w:right="236"/>
              <w:rPr>
                <w:rFonts w:ascii="Arial" w:eastAsia="Times New Roman" w:hAnsi="Arial" w:cs="Arial"/>
                <w:sz w:val="22"/>
              </w:rPr>
            </w:pPr>
            <w:r w:rsidRPr="002823C6">
              <w:rPr>
                <w:rFonts w:ascii="Arial" w:hAnsi="Arial" w:cs="Arial"/>
                <w:sz w:val="22"/>
              </w:rPr>
              <w:t>TO:</w:t>
            </w:r>
            <w:r w:rsidRPr="002823C6">
              <w:rPr>
                <w:rFonts w:ascii="Arial" w:hAnsi="Arial" w:cs="Arial"/>
                <w:spacing w:val="-6"/>
                <w:sz w:val="22"/>
              </w:rPr>
              <w:t xml:space="preserve"> </w:t>
            </w:r>
            <w:r w:rsidRPr="002823C6">
              <w:rPr>
                <w:rFonts w:ascii="Arial" w:hAnsi="Arial" w:cs="Arial"/>
                <w:sz w:val="22"/>
              </w:rPr>
              <w:t>At</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z w:val="22"/>
              </w:rPr>
              <w:t>time</w:t>
            </w:r>
            <w:r w:rsidRPr="002823C6">
              <w:rPr>
                <w:rFonts w:ascii="Arial" w:hAnsi="Arial" w:cs="Arial"/>
                <w:spacing w:val="-5"/>
                <w:sz w:val="22"/>
              </w:rPr>
              <w:t xml:space="preserve"> </w:t>
            </w:r>
            <w:r w:rsidRPr="002823C6">
              <w:rPr>
                <w:rFonts w:ascii="Arial" w:hAnsi="Arial" w:cs="Arial"/>
                <w:sz w:val="22"/>
              </w:rPr>
              <w:t>a</w:t>
            </w:r>
            <w:r w:rsidRPr="002823C6">
              <w:rPr>
                <w:rFonts w:ascii="Arial" w:hAnsi="Arial" w:cs="Arial"/>
                <w:spacing w:val="-5"/>
                <w:sz w:val="22"/>
              </w:rPr>
              <w:t xml:space="preserve"> </w:t>
            </w:r>
            <w:r w:rsidRPr="002823C6">
              <w:rPr>
                <w:rFonts w:ascii="Arial" w:hAnsi="Arial" w:cs="Arial"/>
                <w:sz w:val="22"/>
              </w:rPr>
              <w:t>review</w:t>
            </w:r>
            <w:r w:rsidRPr="002823C6">
              <w:rPr>
                <w:rFonts w:ascii="Arial" w:hAnsi="Arial" w:cs="Arial"/>
                <w:spacing w:val="-6"/>
                <w:sz w:val="22"/>
              </w:rPr>
              <w:t xml:space="preserve"> </w:t>
            </w:r>
            <w:r w:rsidRPr="002823C6">
              <w:rPr>
                <w:rFonts w:ascii="Arial" w:hAnsi="Arial" w:cs="Arial"/>
                <w:sz w:val="22"/>
              </w:rPr>
              <w:t>is</w:t>
            </w:r>
            <w:r w:rsidRPr="002823C6">
              <w:rPr>
                <w:rFonts w:ascii="Arial" w:hAnsi="Arial" w:cs="Arial"/>
                <w:spacing w:val="-5"/>
                <w:sz w:val="22"/>
              </w:rPr>
              <w:t xml:space="preserve"> </w:t>
            </w:r>
            <w:r w:rsidRPr="002823C6">
              <w:rPr>
                <w:rFonts w:ascii="Arial" w:hAnsi="Arial" w:cs="Arial"/>
                <w:sz w:val="22"/>
              </w:rPr>
              <w:t>created,</w:t>
            </w:r>
            <w:r w:rsidRPr="002823C6">
              <w:rPr>
                <w:rFonts w:ascii="Arial" w:hAnsi="Arial" w:cs="Arial"/>
                <w:spacing w:val="-4"/>
                <w:sz w:val="22"/>
              </w:rPr>
              <w:t xml:space="preserve"> </w:t>
            </w:r>
            <w:r w:rsidRPr="002823C6">
              <w:rPr>
                <w:rFonts w:ascii="Arial" w:hAnsi="Arial" w:cs="Arial"/>
                <w:sz w:val="22"/>
              </w:rPr>
              <w:t>NUMI</w:t>
            </w:r>
            <w:r w:rsidRPr="002823C6">
              <w:rPr>
                <w:rFonts w:ascii="Arial" w:hAnsi="Arial" w:cs="Arial"/>
                <w:spacing w:val="22"/>
                <w:w w:val="99"/>
                <w:sz w:val="22"/>
              </w:rPr>
              <w:t xml:space="preserve"> </w:t>
            </w:r>
            <w:r w:rsidRPr="002823C6">
              <w:rPr>
                <w:rFonts w:ascii="Arial" w:hAnsi="Arial" w:cs="Arial"/>
                <w:sz w:val="22"/>
              </w:rPr>
              <w:t>will</w:t>
            </w:r>
            <w:r w:rsidRPr="002823C6">
              <w:rPr>
                <w:rFonts w:ascii="Arial" w:hAnsi="Arial" w:cs="Arial"/>
                <w:spacing w:val="-7"/>
                <w:sz w:val="22"/>
              </w:rPr>
              <w:t xml:space="preserve"> </w:t>
            </w:r>
            <w:r w:rsidRPr="002823C6">
              <w:rPr>
                <w:rFonts w:ascii="Arial" w:hAnsi="Arial" w:cs="Arial"/>
                <w:sz w:val="22"/>
              </w:rPr>
              <w:t>now</w:t>
            </w:r>
            <w:r w:rsidRPr="002823C6">
              <w:rPr>
                <w:rFonts w:ascii="Arial" w:hAnsi="Arial" w:cs="Arial"/>
                <w:spacing w:val="-6"/>
                <w:sz w:val="22"/>
              </w:rPr>
              <w:t xml:space="preserve"> </w:t>
            </w:r>
            <w:r w:rsidRPr="002823C6">
              <w:rPr>
                <w:rFonts w:ascii="Arial" w:hAnsi="Arial" w:cs="Arial"/>
                <w:sz w:val="22"/>
              </w:rPr>
              <w:t>save</w:t>
            </w:r>
            <w:r w:rsidRPr="002823C6">
              <w:rPr>
                <w:rFonts w:ascii="Arial" w:hAnsi="Arial" w:cs="Arial"/>
                <w:spacing w:val="-6"/>
                <w:sz w:val="22"/>
              </w:rPr>
              <w:t xml:space="preserve"> </w:t>
            </w:r>
            <w:r w:rsidRPr="002823C6">
              <w:rPr>
                <w:rFonts w:ascii="Arial" w:hAnsi="Arial" w:cs="Arial"/>
                <w:sz w:val="22"/>
              </w:rPr>
              <w:t>three</w:t>
            </w:r>
            <w:r w:rsidRPr="002823C6">
              <w:rPr>
                <w:rFonts w:ascii="Arial" w:hAnsi="Arial" w:cs="Arial"/>
                <w:spacing w:val="-6"/>
                <w:sz w:val="22"/>
              </w:rPr>
              <w:t xml:space="preserve"> </w:t>
            </w:r>
            <w:r w:rsidRPr="002823C6">
              <w:rPr>
                <w:rFonts w:ascii="Arial" w:hAnsi="Arial" w:cs="Arial"/>
                <w:sz w:val="22"/>
              </w:rPr>
              <w:t>additional</w:t>
            </w:r>
            <w:r w:rsidRPr="002823C6">
              <w:rPr>
                <w:rFonts w:ascii="Arial" w:hAnsi="Arial" w:cs="Arial"/>
                <w:spacing w:val="-7"/>
                <w:sz w:val="22"/>
              </w:rPr>
              <w:t xml:space="preserve"> </w:t>
            </w:r>
            <w:r w:rsidRPr="002823C6">
              <w:rPr>
                <w:rFonts w:ascii="Arial" w:hAnsi="Arial" w:cs="Arial"/>
                <w:sz w:val="22"/>
              </w:rPr>
              <w:t>data</w:t>
            </w:r>
            <w:r w:rsidRPr="002823C6">
              <w:rPr>
                <w:rFonts w:ascii="Arial" w:hAnsi="Arial" w:cs="Arial"/>
                <w:spacing w:val="-6"/>
                <w:sz w:val="22"/>
              </w:rPr>
              <w:t xml:space="preserve"> </w:t>
            </w:r>
            <w:r w:rsidRPr="002823C6">
              <w:rPr>
                <w:rFonts w:ascii="Arial" w:hAnsi="Arial" w:cs="Arial"/>
                <w:sz w:val="22"/>
              </w:rPr>
              <w:t>fields</w:t>
            </w:r>
            <w:r w:rsidRPr="002823C6">
              <w:rPr>
                <w:rFonts w:ascii="Arial" w:hAnsi="Arial" w:cs="Arial"/>
                <w:spacing w:val="22"/>
                <w:w w:val="99"/>
                <w:sz w:val="22"/>
              </w:rPr>
              <w:t xml:space="preserve"> </w:t>
            </w:r>
            <w:r w:rsidRPr="002823C6">
              <w:rPr>
                <w:rFonts w:ascii="Arial" w:hAnsi="Arial" w:cs="Arial"/>
                <w:sz w:val="22"/>
              </w:rPr>
              <w:t>captured</w:t>
            </w:r>
            <w:r w:rsidRPr="002823C6">
              <w:rPr>
                <w:rFonts w:ascii="Arial" w:hAnsi="Arial" w:cs="Arial"/>
                <w:spacing w:val="-9"/>
                <w:sz w:val="22"/>
              </w:rPr>
              <w:t xml:space="preserve"> </w:t>
            </w:r>
            <w:r w:rsidRPr="002823C6">
              <w:rPr>
                <w:rFonts w:ascii="Arial" w:hAnsi="Arial" w:cs="Arial"/>
                <w:sz w:val="22"/>
              </w:rPr>
              <w:t>from</w:t>
            </w:r>
            <w:r w:rsidRPr="002823C6">
              <w:rPr>
                <w:rFonts w:ascii="Arial" w:hAnsi="Arial" w:cs="Arial"/>
                <w:spacing w:val="-9"/>
                <w:sz w:val="22"/>
              </w:rPr>
              <w:t xml:space="preserve"> </w:t>
            </w:r>
            <w:r w:rsidRPr="002823C6">
              <w:rPr>
                <w:rFonts w:ascii="Arial" w:hAnsi="Arial" w:cs="Arial"/>
                <w:sz w:val="22"/>
              </w:rPr>
              <w:t>CERMe:</w:t>
            </w:r>
            <w:r w:rsidRPr="002823C6">
              <w:rPr>
                <w:rFonts w:ascii="Arial" w:hAnsi="Arial" w:cs="Arial"/>
                <w:spacing w:val="-9"/>
                <w:sz w:val="22"/>
              </w:rPr>
              <w:t xml:space="preserve"> </w:t>
            </w:r>
            <w:r w:rsidRPr="002823C6">
              <w:rPr>
                <w:rFonts w:ascii="Arial" w:hAnsi="Arial" w:cs="Arial"/>
                <w:sz w:val="22"/>
              </w:rPr>
              <w:t>Criteria</w:t>
            </w:r>
            <w:r w:rsidRPr="002823C6">
              <w:rPr>
                <w:rFonts w:ascii="Arial" w:hAnsi="Arial" w:cs="Arial"/>
                <w:spacing w:val="-9"/>
                <w:sz w:val="22"/>
              </w:rPr>
              <w:t xml:space="preserve"> </w:t>
            </w:r>
            <w:r w:rsidRPr="002823C6">
              <w:rPr>
                <w:rFonts w:ascii="Arial" w:hAnsi="Arial" w:cs="Arial"/>
                <w:sz w:val="22"/>
              </w:rPr>
              <w:t>Subset,</w:t>
            </w:r>
            <w:r w:rsidRPr="002823C6">
              <w:rPr>
                <w:rFonts w:ascii="Arial" w:hAnsi="Arial" w:cs="Arial"/>
                <w:spacing w:val="21"/>
                <w:w w:val="99"/>
                <w:sz w:val="22"/>
              </w:rPr>
              <w:t xml:space="preserve"> </w:t>
            </w:r>
            <w:r w:rsidRPr="002823C6">
              <w:rPr>
                <w:rFonts w:ascii="Arial" w:hAnsi="Arial" w:cs="Arial"/>
                <w:sz w:val="22"/>
              </w:rPr>
              <w:t>Episode</w:t>
            </w:r>
            <w:r w:rsidRPr="002823C6">
              <w:rPr>
                <w:rFonts w:ascii="Arial" w:hAnsi="Arial" w:cs="Arial"/>
                <w:spacing w:val="-7"/>
                <w:sz w:val="22"/>
              </w:rPr>
              <w:t xml:space="preserve"> </w:t>
            </w:r>
            <w:r w:rsidRPr="002823C6">
              <w:rPr>
                <w:rFonts w:ascii="Arial" w:hAnsi="Arial" w:cs="Arial"/>
                <w:sz w:val="22"/>
              </w:rPr>
              <w:t>Day</w:t>
            </w:r>
            <w:r w:rsidRPr="002823C6">
              <w:rPr>
                <w:rFonts w:ascii="Arial" w:hAnsi="Arial" w:cs="Arial"/>
                <w:spacing w:val="-6"/>
                <w:sz w:val="22"/>
              </w:rPr>
              <w:t xml:space="preserve"> </w:t>
            </w:r>
            <w:r w:rsidRPr="002823C6">
              <w:rPr>
                <w:rFonts w:ascii="Arial" w:hAnsi="Arial" w:cs="Arial"/>
                <w:sz w:val="22"/>
              </w:rPr>
              <w:t>of</w:t>
            </w:r>
            <w:r w:rsidRPr="002823C6">
              <w:rPr>
                <w:rFonts w:ascii="Arial" w:hAnsi="Arial" w:cs="Arial"/>
                <w:spacing w:val="-6"/>
                <w:sz w:val="22"/>
              </w:rPr>
              <w:t xml:space="preserve"> </w:t>
            </w:r>
            <w:r w:rsidRPr="002823C6">
              <w:rPr>
                <w:rFonts w:ascii="Arial" w:hAnsi="Arial" w:cs="Arial"/>
                <w:sz w:val="22"/>
              </w:rPr>
              <w:t>Care,</w:t>
            </w:r>
            <w:r w:rsidRPr="002823C6">
              <w:rPr>
                <w:rFonts w:ascii="Arial" w:hAnsi="Arial" w:cs="Arial"/>
                <w:spacing w:val="-7"/>
                <w:sz w:val="22"/>
              </w:rPr>
              <w:t xml:space="preserve"> </w:t>
            </w:r>
            <w:r w:rsidRPr="002823C6">
              <w:rPr>
                <w:rFonts w:ascii="Arial" w:hAnsi="Arial" w:cs="Arial"/>
                <w:sz w:val="22"/>
              </w:rPr>
              <w:t>and</w:t>
            </w:r>
            <w:r w:rsidRPr="002823C6">
              <w:rPr>
                <w:rFonts w:ascii="Arial" w:hAnsi="Arial" w:cs="Arial"/>
                <w:spacing w:val="-5"/>
                <w:sz w:val="22"/>
              </w:rPr>
              <w:t xml:space="preserve"> </w:t>
            </w:r>
            <w:r w:rsidRPr="002823C6">
              <w:rPr>
                <w:rFonts w:ascii="Arial" w:hAnsi="Arial" w:cs="Arial"/>
                <w:sz w:val="22"/>
              </w:rPr>
              <w:t>CERMe</w:t>
            </w:r>
            <w:r w:rsidRPr="002823C6">
              <w:rPr>
                <w:rFonts w:ascii="Arial" w:hAnsi="Arial" w:cs="Arial"/>
                <w:spacing w:val="-7"/>
                <w:sz w:val="22"/>
              </w:rPr>
              <w:t xml:space="preserve"> </w:t>
            </w:r>
            <w:r w:rsidRPr="002823C6">
              <w:rPr>
                <w:rFonts w:ascii="Arial" w:hAnsi="Arial" w:cs="Arial"/>
                <w:sz w:val="22"/>
              </w:rPr>
              <w:t>version.</w:t>
            </w:r>
          </w:p>
          <w:p w14:paraId="5958DD62" w14:textId="77777777" w:rsidR="0048409D" w:rsidRPr="002823C6" w:rsidRDefault="0048409D" w:rsidP="0048409D">
            <w:pPr>
              <w:pStyle w:val="TableParagraph"/>
              <w:spacing w:line="240" w:lineRule="auto"/>
              <w:rPr>
                <w:rFonts w:ascii="Arial" w:eastAsia="Times New Roman" w:hAnsi="Arial" w:cs="Arial"/>
                <w:sz w:val="22"/>
              </w:rPr>
            </w:pPr>
          </w:p>
          <w:p w14:paraId="302961CD" w14:textId="5C7B2590" w:rsidR="0048409D" w:rsidRPr="002823C6" w:rsidRDefault="0048409D" w:rsidP="0048409D">
            <w:pPr>
              <w:pStyle w:val="TableParagraph"/>
              <w:spacing w:line="240" w:lineRule="auto"/>
              <w:ind w:right="102"/>
              <w:rPr>
                <w:rFonts w:ascii="Arial" w:eastAsia="Times New Roman" w:hAnsi="Arial" w:cs="Arial"/>
                <w:sz w:val="22"/>
              </w:rPr>
            </w:pPr>
            <w:r w:rsidRPr="002823C6">
              <w:rPr>
                <w:rFonts w:ascii="Arial" w:eastAsia="Times New Roman" w:hAnsi="Arial" w:cs="Arial"/>
                <w:sz w:val="22"/>
              </w:rPr>
              <w:t>I’m</w:t>
            </w:r>
            <w:r w:rsidRPr="002823C6">
              <w:rPr>
                <w:rFonts w:ascii="Arial" w:eastAsia="Times New Roman" w:hAnsi="Arial" w:cs="Arial"/>
                <w:spacing w:val="-6"/>
                <w:sz w:val="22"/>
              </w:rPr>
              <w:t xml:space="preserve"> </w:t>
            </w:r>
            <w:r w:rsidRPr="002823C6">
              <w:rPr>
                <w:rFonts w:ascii="Arial" w:eastAsia="Times New Roman" w:hAnsi="Arial" w:cs="Arial"/>
                <w:sz w:val="22"/>
              </w:rPr>
              <w:t>not</w:t>
            </w:r>
            <w:r w:rsidRPr="002823C6">
              <w:rPr>
                <w:rFonts w:ascii="Arial" w:eastAsia="Times New Roman" w:hAnsi="Arial" w:cs="Arial"/>
                <w:spacing w:val="-4"/>
                <w:sz w:val="22"/>
              </w:rPr>
              <w:t xml:space="preserve"> </w:t>
            </w:r>
            <w:r w:rsidRPr="002823C6">
              <w:rPr>
                <w:rFonts w:ascii="Arial" w:eastAsia="Times New Roman" w:hAnsi="Arial" w:cs="Arial"/>
                <w:sz w:val="22"/>
              </w:rPr>
              <w:t>sure</w:t>
            </w:r>
            <w:r w:rsidRPr="002823C6">
              <w:rPr>
                <w:rFonts w:ascii="Arial" w:eastAsia="Times New Roman" w:hAnsi="Arial" w:cs="Arial"/>
                <w:spacing w:val="-5"/>
                <w:sz w:val="22"/>
              </w:rPr>
              <w:t xml:space="preserve"> </w:t>
            </w:r>
            <w:r w:rsidRPr="002823C6">
              <w:rPr>
                <w:rFonts w:ascii="Arial" w:eastAsia="Times New Roman" w:hAnsi="Arial" w:cs="Arial"/>
                <w:sz w:val="22"/>
              </w:rPr>
              <w:t>what</w:t>
            </w:r>
            <w:r w:rsidRPr="002823C6">
              <w:rPr>
                <w:rFonts w:ascii="Arial" w:eastAsia="Times New Roman" w:hAnsi="Arial" w:cs="Arial"/>
                <w:spacing w:val="-4"/>
                <w:sz w:val="22"/>
              </w:rPr>
              <w:t xml:space="preserve"> </w:t>
            </w:r>
            <w:r w:rsidRPr="002823C6">
              <w:rPr>
                <w:rFonts w:ascii="Arial" w:eastAsia="Times New Roman" w:hAnsi="Arial" w:cs="Arial"/>
                <w:sz w:val="22"/>
              </w:rPr>
              <w:t>this</w:t>
            </w:r>
            <w:r w:rsidRPr="002823C6">
              <w:rPr>
                <w:rFonts w:ascii="Arial" w:eastAsia="Times New Roman" w:hAnsi="Arial" w:cs="Arial"/>
                <w:spacing w:val="-4"/>
                <w:sz w:val="22"/>
              </w:rPr>
              <w:t xml:space="preserve"> </w:t>
            </w:r>
            <w:r w:rsidRPr="002823C6">
              <w:rPr>
                <w:rFonts w:ascii="Arial" w:eastAsia="Times New Roman" w:hAnsi="Arial" w:cs="Arial"/>
                <w:sz w:val="22"/>
              </w:rPr>
              <w:t>sentence</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z w:val="22"/>
              </w:rPr>
              <w:t>p.</w:t>
            </w:r>
            <w:r w:rsidRPr="002823C6">
              <w:rPr>
                <w:rFonts w:ascii="Arial" w:eastAsia="Times New Roman" w:hAnsi="Arial" w:cs="Arial"/>
                <w:spacing w:val="-5"/>
                <w:sz w:val="22"/>
              </w:rPr>
              <w:t xml:space="preserve"> </w:t>
            </w:r>
            <w:r w:rsidRPr="002823C6">
              <w:rPr>
                <w:rFonts w:ascii="Arial" w:eastAsia="Times New Roman" w:hAnsi="Arial" w:cs="Arial"/>
                <w:sz w:val="22"/>
              </w:rPr>
              <w:t>7-15</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23"/>
                <w:w w:val="99"/>
                <w:sz w:val="22"/>
              </w:rPr>
              <w:t xml:space="preserve"> </w:t>
            </w:r>
            <w:r w:rsidRPr="002823C6">
              <w:rPr>
                <w:rFonts w:ascii="Arial" w:eastAsia="Times New Roman" w:hAnsi="Arial" w:cs="Arial"/>
                <w:spacing w:val="-1"/>
                <w:sz w:val="22"/>
              </w:rPr>
              <w:t>trying</w:t>
            </w:r>
            <w:r w:rsidRPr="002823C6">
              <w:rPr>
                <w:rFonts w:ascii="Arial" w:eastAsia="Times New Roman" w:hAnsi="Arial" w:cs="Arial"/>
                <w:spacing w:val="-5"/>
                <w:sz w:val="22"/>
              </w:rPr>
              <w:t xml:space="preserve"> </w:t>
            </w:r>
            <w:r w:rsidRPr="002823C6">
              <w:rPr>
                <w:rFonts w:ascii="Arial" w:eastAsia="Times New Roman" w:hAnsi="Arial" w:cs="Arial"/>
                <w:spacing w:val="-1"/>
                <w:sz w:val="22"/>
              </w:rPr>
              <w:t>to</w:t>
            </w:r>
            <w:r w:rsidRPr="002823C6">
              <w:rPr>
                <w:rFonts w:ascii="Arial" w:eastAsia="Times New Roman" w:hAnsi="Arial" w:cs="Arial"/>
                <w:spacing w:val="-5"/>
                <w:sz w:val="22"/>
              </w:rPr>
              <w:t xml:space="preserve"> </w:t>
            </w:r>
            <w:r w:rsidRPr="002823C6">
              <w:rPr>
                <w:rFonts w:ascii="Arial" w:eastAsia="Times New Roman" w:hAnsi="Arial" w:cs="Arial"/>
                <w:sz w:val="22"/>
              </w:rPr>
              <w:t>say.</w:t>
            </w:r>
            <w:r w:rsidRPr="002823C6">
              <w:rPr>
                <w:rFonts w:ascii="Arial" w:eastAsia="Times New Roman" w:hAnsi="Arial" w:cs="Arial"/>
                <w:spacing w:val="-5"/>
                <w:sz w:val="22"/>
              </w:rPr>
              <w:t xml:space="preserve"> </w:t>
            </w:r>
            <w:r w:rsidRPr="002823C6">
              <w:rPr>
                <w:rFonts w:ascii="Arial" w:eastAsia="Times New Roman" w:hAnsi="Arial" w:cs="Arial"/>
                <w:spacing w:val="-1"/>
                <w:sz w:val="22"/>
              </w:rPr>
              <w:t>Please</w:t>
            </w:r>
            <w:r w:rsidRPr="002823C6">
              <w:rPr>
                <w:rFonts w:ascii="Arial" w:eastAsia="Times New Roman" w:hAnsi="Arial" w:cs="Arial"/>
                <w:spacing w:val="-5"/>
                <w:sz w:val="22"/>
              </w:rPr>
              <w:t xml:space="preserve"> </w:t>
            </w:r>
            <w:r w:rsidRPr="002823C6">
              <w:rPr>
                <w:rFonts w:ascii="Arial" w:eastAsia="Times New Roman" w:hAnsi="Arial" w:cs="Arial"/>
                <w:sz w:val="22"/>
              </w:rPr>
              <w:t>reword</w:t>
            </w:r>
            <w:r w:rsidRPr="002823C6">
              <w:rPr>
                <w:rFonts w:ascii="Arial" w:eastAsia="Times New Roman" w:hAnsi="Arial" w:cs="Arial"/>
                <w:spacing w:val="-5"/>
                <w:sz w:val="22"/>
              </w:rPr>
              <w:t xml:space="preserve"> </w:t>
            </w:r>
            <w:r w:rsidRPr="002823C6">
              <w:rPr>
                <w:rFonts w:ascii="Arial" w:eastAsia="Times New Roman" w:hAnsi="Arial" w:cs="Arial"/>
                <w:sz w:val="22"/>
              </w:rPr>
              <w:t>and</w:t>
            </w:r>
            <w:r w:rsidRPr="002823C6">
              <w:rPr>
                <w:rFonts w:ascii="Arial" w:eastAsia="Times New Roman" w:hAnsi="Arial" w:cs="Arial"/>
                <w:spacing w:val="-4"/>
                <w:sz w:val="22"/>
              </w:rPr>
              <w:t xml:space="preserve"> </w:t>
            </w:r>
            <w:r w:rsidRPr="002823C6">
              <w:rPr>
                <w:rFonts w:ascii="Arial" w:eastAsia="Times New Roman" w:hAnsi="Arial" w:cs="Arial"/>
                <w:sz w:val="22"/>
              </w:rPr>
              <w:t>correct:</w:t>
            </w:r>
            <w:r w:rsidRPr="002823C6">
              <w:rPr>
                <w:rFonts w:ascii="Arial" w:eastAsia="Times New Roman" w:hAnsi="Arial" w:cs="Arial"/>
                <w:spacing w:val="45"/>
                <w:sz w:val="22"/>
              </w:rPr>
              <w:t xml:space="preserve"> </w:t>
            </w:r>
            <w:r w:rsidRPr="002823C6">
              <w:rPr>
                <w:rFonts w:ascii="Arial" w:eastAsia="Times New Roman" w:hAnsi="Arial" w:cs="Arial"/>
                <w:sz w:val="22"/>
              </w:rPr>
              <w:t>“On</w:t>
            </w:r>
            <w:r w:rsidRPr="002823C6">
              <w:rPr>
                <w:rFonts w:ascii="Arial" w:eastAsia="Times New Roman" w:hAnsi="Arial" w:cs="Arial"/>
                <w:spacing w:val="28"/>
                <w:w w:val="99"/>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i/>
                <w:sz w:val="22"/>
              </w:rPr>
              <w:t>Primary</w:t>
            </w:r>
            <w:r w:rsidRPr="002823C6">
              <w:rPr>
                <w:rFonts w:ascii="Arial" w:eastAsia="Times New Roman" w:hAnsi="Arial" w:cs="Arial"/>
                <w:i/>
                <w:spacing w:val="-5"/>
                <w:sz w:val="22"/>
              </w:rPr>
              <w:t xml:space="preserve"> </w:t>
            </w:r>
            <w:r w:rsidRPr="002823C6">
              <w:rPr>
                <w:rFonts w:ascii="Arial" w:eastAsia="Times New Roman" w:hAnsi="Arial" w:cs="Arial"/>
                <w:i/>
                <w:sz w:val="22"/>
              </w:rPr>
              <w:t>Review</w:t>
            </w:r>
            <w:r w:rsidRPr="002823C6">
              <w:rPr>
                <w:rFonts w:ascii="Arial" w:eastAsia="Times New Roman" w:hAnsi="Arial" w:cs="Arial"/>
                <w:i/>
                <w:spacing w:val="-6"/>
                <w:sz w:val="22"/>
              </w:rPr>
              <w:t xml:space="preserve"> </w:t>
            </w:r>
            <w:r w:rsidRPr="002823C6">
              <w:rPr>
                <w:rFonts w:ascii="Arial" w:eastAsia="Times New Roman" w:hAnsi="Arial" w:cs="Arial"/>
                <w:i/>
                <w:sz w:val="22"/>
              </w:rPr>
              <w:t>Summary</w:t>
            </w:r>
            <w:r w:rsidRPr="002823C6">
              <w:rPr>
                <w:rFonts w:ascii="Arial" w:eastAsia="Times New Roman" w:hAnsi="Arial" w:cs="Arial"/>
                <w:i/>
                <w:spacing w:val="-6"/>
                <w:sz w:val="22"/>
              </w:rPr>
              <w:t xml:space="preserve"> </w:t>
            </w:r>
            <w:r w:rsidRPr="002823C6">
              <w:rPr>
                <w:rFonts w:ascii="Arial" w:eastAsia="Times New Roman" w:hAnsi="Arial" w:cs="Arial"/>
                <w:sz w:val="22"/>
              </w:rPr>
              <w:t>screen</w:t>
            </w:r>
            <w:r w:rsidRPr="002823C6">
              <w:rPr>
                <w:rFonts w:ascii="Arial" w:eastAsia="Times New Roman" w:hAnsi="Arial" w:cs="Arial"/>
                <w:spacing w:val="-6"/>
                <w:sz w:val="22"/>
              </w:rPr>
              <w:t xml:space="preserve"> </w:t>
            </w:r>
            <w:r w:rsidRPr="002823C6">
              <w:rPr>
                <w:rFonts w:ascii="Arial" w:eastAsia="Times New Roman" w:hAnsi="Arial" w:cs="Arial"/>
                <w:sz w:val="22"/>
              </w:rPr>
              <w:t>you</w:t>
            </w:r>
            <w:r w:rsidRPr="002823C6">
              <w:rPr>
                <w:rFonts w:ascii="Arial" w:eastAsia="Times New Roman" w:hAnsi="Arial" w:cs="Arial"/>
                <w:spacing w:val="-8"/>
                <w:sz w:val="22"/>
              </w:rPr>
              <w:t xml:space="preserve"> </w:t>
            </w:r>
            <w:r w:rsidRPr="002823C6">
              <w:rPr>
                <w:rFonts w:ascii="Arial" w:eastAsia="Times New Roman" w:hAnsi="Arial" w:cs="Arial"/>
                <w:sz w:val="22"/>
              </w:rPr>
              <w:t>will</w:t>
            </w:r>
            <w:r w:rsidRPr="002823C6">
              <w:rPr>
                <w:rFonts w:ascii="Arial" w:eastAsia="Times New Roman" w:hAnsi="Arial" w:cs="Arial"/>
                <w:spacing w:val="21"/>
                <w:w w:val="99"/>
                <w:sz w:val="22"/>
              </w:rPr>
              <w:t xml:space="preserve"> </w:t>
            </w:r>
            <w:r w:rsidRPr="002823C6">
              <w:rPr>
                <w:rFonts w:ascii="Arial" w:eastAsia="Times New Roman" w:hAnsi="Arial" w:cs="Arial"/>
                <w:spacing w:val="-1"/>
                <w:sz w:val="22"/>
              </w:rPr>
              <w:t>complete</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4"/>
                <w:sz w:val="22"/>
              </w:rPr>
              <w:t xml:space="preserve"> </w:t>
            </w:r>
            <w:r w:rsidRPr="002823C6">
              <w:rPr>
                <w:rFonts w:ascii="Arial" w:eastAsia="Times New Roman" w:hAnsi="Arial" w:cs="Arial"/>
                <w:sz w:val="22"/>
              </w:rPr>
              <w:t>review</w:t>
            </w:r>
            <w:r w:rsidRPr="002823C6">
              <w:rPr>
                <w:rFonts w:ascii="Arial" w:eastAsia="Times New Roman" w:hAnsi="Arial" w:cs="Arial"/>
                <w:spacing w:val="-7"/>
                <w:sz w:val="22"/>
              </w:rPr>
              <w:t xml:space="preserve"> </w:t>
            </w:r>
            <w:r w:rsidRPr="002823C6">
              <w:rPr>
                <w:rFonts w:ascii="Arial" w:eastAsia="Times New Roman" w:hAnsi="Arial" w:cs="Arial"/>
                <w:sz w:val="22"/>
              </w:rPr>
              <w:t>by</w:t>
            </w:r>
            <w:r w:rsidRPr="002823C6">
              <w:rPr>
                <w:rFonts w:ascii="Arial" w:eastAsia="Times New Roman" w:hAnsi="Arial" w:cs="Arial"/>
                <w:spacing w:val="-4"/>
                <w:sz w:val="22"/>
              </w:rPr>
              <w:t xml:space="preserve"> </w:t>
            </w:r>
            <w:r w:rsidRPr="002823C6">
              <w:rPr>
                <w:rFonts w:ascii="Arial" w:eastAsia="Times New Roman" w:hAnsi="Arial" w:cs="Arial"/>
                <w:sz w:val="22"/>
              </w:rPr>
              <w:t>entering</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Day</w:t>
            </w:r>
            <w:r w:rsidRPr="002823C6">
              <w:rPr>
                <w:rFonts w:ascii="Arial" w:eastAsia="Times New Roman" w:hAnsi="Arial" w:cs="Arial"/>
                <w:spacing w:val="27"/>
                <w:w w:val="99"/>
                <w:sz w:val="22"/>
              </w:rPr>
              <w:t xml:space="preserve"> </w:t>
            </w:r>
            <w:r w:rsidRPr="002823C6">
              <w:rPr>
                <w:rFonts w:ascii="Arial" w:eastAsia="Times New Roman" w:hAnsi="Arial" w:cs="Arial"/>
                <w:sz w:val="22"/>
              </w:rPr>
              <w:t>Being</w:t>
            </w:r>
            <w:r w:rsidRPr="002823C6">
              <w:rPr>
                <w:rFonts w:ascii="Arial" w:eastAsia="Times New Roman" w:hAnsi="Arial" w:cs="Arial"/>
                <w:spacing w:val="-6"/>
                <w:sz w:val="22"/>
              </w:rPr>
              <w:t xml:space="preserve"> </w:t>
            </w:r>
            <w:r w:rsidRPr="002823C6">
              <w:rPr>
                <w:rFonts w:ascii="Arial" w:eastAsia="Times New Roman" w:hAnsi="Arial" w:cs="Arial"/>
                <w:spacing w:val="-1"/>
                <w:sz w:val="22"/>
              </w:rPr>
              <w:t>Reviewed,</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Current</w:t>
            </w:r>
            <w:r w:rsidRPr="002823C6">
              <w:rPr>
                <w:rFonts w:ascii="Arial" w:eastAsia="Times New Roman" w:hAnsi="Arial" w:cs="Arial"/>
                <w:spacing w:val="-6"/>
                <w:sz w:val="22"/>
              </w:rPr>
              <w:t xml:space="preserve"> </w:t>
            </w:r>
            <w:r w:rsidRPr="002823C6">
              <w:rPr>
                <w:rFonts w:ascii="Arial" w:eastAsia="Times New Roman" w:hAnsi="Arial" w:cs="Arial"/>
                <w:sz w:val="22"/>
              </w:rPr>
              <w:t>Level</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7"/>
                <w:sz w:val="22"/>
              </w:rPr>
              <w:t xml:space="preserve"> </w:t>
            </w:r>
            <w:r w:rsidRPr="002823C6">
              <w:rPr>
                <w:rFonts w:ascii="Arial" w:eastAsia="Times New Roman" w:hAnsi="Arial" w:cs="Arial"/>
                <w:sz w:val="22"/>
              </w:rPr>
              <w:t>Care,</w:t>
            </w:r>
            <w:r w:rsidRPr="002823C6">
              <w:rPr>
                <w:rFonts w:ascii="Arial" w:eastAsia="Times New Roman" w:hAnsi="Arial" w:cs="Arial"/>
                <w:spacing w:val="28"/>
                <w:w w:val="99"/>
                <w:sz w:val="22"/>
              </w:rPr>
              <w:t xml:space="preserve"> </w:t>
            </w:r>
            <w:r w:rsidRPr="002823C6">
              <w:rPr>
                <w:rFonts w:ascii="Arial" w:eastAsia="Times New Roman" w:hAnsi="Arial" w:cs="Arial"/>
                <w:sz w:val="22"/>
              </w:rPr>
              <w:t>entering</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9"/>
                <w:sz w:val="22"/>
              </w:rPr>
              <w:t xml:space="preserve"> </w:t>
            </w:r>
            <w:r w:rsidRPr="002823C6">
              <w:rPr>
                <w:rFonts w:ascii="Arial" w:eastAsia="Times New Roman" w:hAnsi="Arial" w:cs="Arial"/>
                <w:sz w:val="22"/>
              </w:rPr>
              <w:t>Criteria</w:t>
            </w:r>
            <w:r w:rsidRPr="002823C6">
              <w:rPr>
                <w:rFonts w:ascii="Arial" w:eastAsia="Times New Roman" w:hAnsi="Arial" w:cs="Arial"/>
                <w:spacing w:val="-8"/>
                <w:sz w:val="22"/>
              </w:rPr>
              <w:t xml:space="preserve"> </w:t>
            </w:r>
            <w:r w:rsidRPr="002823C6">
              <w:rPr>
                <w:rFonts w:ascii="Arial" w:eastAsia="Times New Roman" w:hAnsi="Arial" w:cs="Arial"/>
                <w:sz w:val="22"/>
              </w:rPr>
              <w:t>Not</w:t>
            </w:r>
            <w:r w:rsidRPr="002823C6">
              <w:rPr>
                <w:rFonts w:ascii="Arial" w:eastAsia="Times New Roman" w:hAnsi="Arial" w:cs="Arial"/>
                <w:spacing w:val="-6"/>
                <w:sz w:val="22"/>
              </w:rPr>
              <w:t xml:space="preserve"> </w:t>
            </w:r>
            <w:r w:rsidRPr="002823C6">
              <w:rPr>
                <w:rFonts w:ascii="Arial" w:eastAsia="Times New Roman" w:hAnsi="Arial" w:cs="Arial"/>
                <w:sz w:val="22"/>
              </w:rPr>
              <w:t>Met</w:t>
            </w:r>
            <w:r w:rsidRPr="002823C6">
              <w:rPr>
                <w:rFonts w:ascii="Arial" w:eastAsia="Times New Roman" w:hAnsi="Arial" w:cs="Arial"/>
                <w:spacing w:val="-7"/>
                <w:sz w:val="22"/>
              </w:rPr>
              <w:t xml:space="preserve"> </w:t>
            </w:r>
            <w:r w:rsidRPr="002823C6">
              <w:rPr>
                <w:rFonts w:ascii="Arial" w:eastAsia="Times New Roman" w:hAnsi="Arial" w:cs="Arial"/>
                <w:sz w:val="22"/>
              </w:rPr>
              <w:t>Elaboration</w:t>
            </w:r>
            <w:r w:rsidRPr="002823C6">
              <w:rPr>
                <w:rFonts w:ascii="Arial" w:eastAsia="Times New Roman" w:hAnsi="Arial" w:cs="Arial"/>
                <w:w w:val="99"/>
                <w:sz w:val="22"/>
              </w:rPr>
              <w:t xml:space="preserve"> </w:t>
            </w:r>
            <w:r w:rsidRPr="002823C6">
              <w:rPr>
                <w:rFonts w:ascii="Arial" w:eastAsia="Times New Roman" w:hAnsi="Arial" w:cs="Arial"/>
                <w:sz w:val="22"/>
              </w:rPr>
              <w:t>details,</w:t>
            </w:r>
            <w:r w:rsidRPr="002823C6">
              <w:rPr>
                <w:rFonts w:ascii="Arial" w:eastAsia="Times New Roman" w:hAnsi="Arial" w:cs="Arial"/>
                <w:spacing w:val="-10"/>
                <w:sz w:val="22"/>
              </w:rPr>
              <w:t xml:space="preserve"> </w:t>
            </w:r>
            <w:r w:rsidRPr="002823C6">
              <w:rPr>
                <w:rFonts w:ascii="Arial" w:eastAsia="Times New Roman" w:hAnsi="Arial" w:cs="Arial"/>
                <w:sz w:val="22"/>
              </w:rPr>
              <w:t>and</w:t>
            </w:r>
            <w:r w:rsidRPr="002823C6">
              <w:rPr>
                <w:rFonts w:ascii="Arial" w:eastAsia="Times New Roman" w:hAnsi="Arial" w:cs="Arial"/>
                <w:spacing w:val="-9"/>
                <w:sz w:val="22"/>
              </w:rPr>
              <w:t xml:space="preserve"> </w:t>
            </w:r>
            <w:r w:rsidRPr="002823C6">
              <w:rPr>
                <w:rFonts w:ascii="Arial" w:eastAsia="Times New Roman" w:hAnsi="Arial" w:cs="Arial"/>
                <w:spacing w:val="-1"/>
                <w:sz w:val="22"/>
              </w:rPr>
              <w:t>Reviewer</w:t>
            </w:r>
            <w:r w:rsidRPr="002823C6">
              <w:rPr>
                <w:rFonts w:ascii="Arial" w:eastAsia="Times New Roman" w:hAnsi="Arial" w:cs="Arial"/>
                <w:spacing w:val="-9"/>
                <w:sz w:val="22"/>
              </w:rPr>
              <w:t xml:space="preserve"> </w:t>
            </w:r>
            <w:r w:rsidRPr="002823C6">
              <w:rPr>
                <w:rFonts w:ascii="Arial" w:eastAsia="Times New Roman" w:hAnsi="Arial" w:cs="Arial"/>
                <w:sz w:val="22"/>
              </w:rPr>
              <w:t>Comments,</w:t>
            </w:r>
            <w:r w:rsidRPr="002823C6">
              <w:rPr>
                <w:rFonts w:ascii="Arial" w:eastAsia="Times New Roman" w:hAnsi="Arial" w:cs="Arial"/>
                <w:spacing w:val="-10"/>
                <w:sz w:val="22"/>
              </w:rPr>
              <w:t xml:space="preserve"> </w:t>
            </w:r>
            <w:r w:rsidRPr="002823C6">
              <w:rPr>
                <w:rFonts w:ascii="Arial" w:eastAsia="Times New Roman" w:hAnsi="Arial" w:cs="Arial"/>
                <w:sz w:val="22"/>
              </w:rPr>
              <w:t>selecting</w:t>
            </w:r>
            <w:r w:rsidRPr="002823C6">
              <w:rPr>
                <w:rFonts w:ascii="Arial" w:eastAsia="Times New Roman" w:hAnsi="Arial" w:cs="Arial"/>
                <w:spacing w:val="27"/>
                <w:w w:val="99"/>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Selected</w:t>
            </w:r>
            <w:r w:rsidRPr="002823C6">
              <w:rPr>
                <w:rFonts w:ascii="Arial" w:eastAsia="Times New Roman" w:hAnsi="Arial" w:cs="Arial"/>
                <w:spacing w:val="-5"/>
                <w:sz w:val="22"/>
              </w:rPr>
              <w:t xml:space="preserve"> </w:t>
            </w:r>
            <w:r w:rsidRPr="002823C6">
              <w:rPr>
                <w:rFonts w:ascii="Arial" w:eastAsia="Times New Roman" w:hAnsi="Arial" w:cs="Arial"/>
                <w:spacing w:val="-1"/>
                <w:sz w:val="22"/>
              </w:rPr>
              <w:t>Reason</w:t>
            </w:r>
            <w:r w:rsidRPr="002823C6">
              <w:rPr>
                <w:rFonts w:ascii="Arial" w:eastAsia="Times New Roman" w:hAnsi="Arial" w:cs="Arial"/>
                <w:spacing w:val="-6"/>
                <w:sz w:val="22"/>
              </w:rPr>
              <w:t xml:space="preserve"> </w:t>
            </w:r>
            <w:r w:rsidRPr="002823C6">
              <w:rPr>
                <w:rFonts w:ascii="Arial" w:eastAsia="Times New Roman" w:hAnsi="Arial" w:cs="Arial"/>
                <w:sz w:val="22"/>
              </w:rPr>
              <w:t>Description</w:t>
            </w:r>
            <w:r w:rsidRPr="002823C6">
              <w:rPr>
                <w:rFonts w:ascii="Arial" w:eastAsia="Times New Roman" w:hAnsi="Arial" w:cs="Arial"/>
                <w:spacing w:val="-5"/>
                <w:sz w:val="22"/>
              </w:rPr>
              <w:t xml:space="preserve"> </w:t>
            </w:r>
            <w:r w:rsidRPr="002823C6">
              <w:rPr>
                <w:rFonts w:ascii="Arial" w:eastAsia="Times New Roman" w:hAnsi="Arial" w:cs="Arial"/>
                <w:spacing w:val="-1"/>
                <w:sz w:val="22"/>
              </w:rPr>
              <w:t>and,</w:t>
            </w:r>
            <w:r w:rsidRPr="002823C6">
              <w:rPr>
                <w:rFonts w:ascii="Arial" w:eastAsia="Times New Roman" w:hAnsi="Arial" w:cs="Arial"/>
                <w:spacing w:val="-3"/>
                <w:sz w:val="22"/>
              </w:rPr>
              <w:t xml:space="preserve"> </w:t>
            </w:r>
            <w:r w:rsidRPr="002823C6">
              <w:rPr>
                <w:rFonts w:ascii="Arial" w:eastAsia="Times New Roman" w:hAnsi="Arial" w:cs="Arial"/>
                <w:sz w:val="22"/>
              </w:rPr>
              <w:t>if</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28"/>
                <w:w w:val="99"/>
                <w:sz w:val="22"/>
              </w:rPr>
              <w:t xml:space="preserve"> </w:t>
            </w:r>
            <w:r w:rsidRPr="002823C6">
              <w:rPr>
                <w:rFonts w:ascii="Arial" w:eastAsia="Times New Roman" w:hAnsi="Arial" w:cs="Arial"/>
                <w:sz w:val="22"/>
              </w:rPr>
              <w:t>review</w:t>
            </w:r>
            <w:r w:rsidRPr="002823C6">
              <w:rPr>
                <w:rFonts w:ascii="Arial" w:eastAsia="Times New Roman" w:hAnsi="Arial" w:cs="Arial"/>
                <w:spacing w:val="-7"/>
                <w:sz w:val="22"/>
              </w:rPr>
              <w:t xml:space="preserve"> </w:t>
            </w:r>
            <w:r w:rsidRPr="002823C6">
              <w:rPr>
                <w:rFonts w:ascii="Arial" w:eastAsia="Times New Roman" w:hAnsi="Arial" w:cs="Arial"/>
                <w:sz w:val="22"/>
              </w:rPr>
              <w:t>does</w:t>
            </w:r>
            <w:r w:rsidRPr="002823C6">
              <w:rPr>
                <w:rFonts w:ascii="Arial" w:eastAsia="Times New Roman" w:hAnsi="Arial" w:cs="Arial"/>
                <w:spacing w:val="-6"/>
                <w:sz w:val="22"/>
              </w:rPr>
              <w:t xml:space="preserve"> </w:t>
            </w:r>
            <w:r w:rsidRPr="002823C6">
              <w:rPr>
                <w:rFonts w:ascii="Arial" w:eastAsia="Times New Roman" w:hAnsi="Arial" w:cs="Arial"/>
                <w:sz w:val="22"/>
              </w:rPr>
              <w:t>not</w:t>
            </w:r>
            <w:r w:rsidRPr="002823C6">
              <w:rPr>
                <w:rFonts w:ascii="Arial" w:eastAsia="Times New Roman" w:hAnsi="Arial" w:cs="Arial"/>
                <w:spacing w:val="-6"/>
                <w:sz w:val="22"/>
              </w:rPr>
              <w:t xml:space="preserve"> </w:t>
            </w:r>
            <w:r w:rsidRPr="002823C6">
              <w:rPr>
                <w:rFonts w:ascii="Arial" w:eastAsia="Times New Roman" w:hAnsi="Arial" w:cs="Arial"/>
                <w:spacing w:val="-1"/>
                <w:sz w:val="22"/>
              </w:rPr>
              <w:t>meet</w:t>
            </w:r>
            <w:r w:rsidRPr="002823C6">
              <w:rPr>
                <w:rFonts w:ascii="Arial" w:eastAsia="Times New Roman" w:hAnsi="Arial" w:cs="Arial"/>
                <w:spacing w:val="-6"/>
                <w:sz w:val="22"/>
              </w:rPr>
              <w:t xml:space="preserve"> </w:t>
            </w:r>
            <w:r w:rsidRPr="002823C6">
              <w:rPr>
                <w:rFonts w:ascii="Arial" w:eastAsia="Times New Roman" w:hAnsi="Arial" w:cs="Arial"/>
                <w:sz w:val="22"/>
              </w:rPr>
              <w:t>criteria,</w:t>
            </w:r>
            <w:r w:rsidRPr="002823C6">
              <w:rPr>
                <w:rFonts w:ascii="Arial" w:eastAsia="Times New Roman" w:hAnsi="Arial" w:cs="Arial"/>
                <w:spacing w:val="-7"/>
                <w:sz w:val="22"/>
              </w:rPr>
              <w:t xml:space="preserve"> </w:t>
            </w:r>
            <w:r w:rsidRPr="002823C6">
              <w:rPr>
                <w:rFonts w:ascii="Arial" w:eastAsia="Times New Roman" w:hAnsi="Arial" w:cs="Arial"/>
                <w:sz w:val="22"/>
              </w:rPr>
              <w:t>selecting</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22"/>
                <w:w w:val="99"/>
                <w:sz w:val="22"/>
              </w:rPr>
              <w:t xml:space="preserve"> </w:t>
            </w:r>
            <w:r w:rsidRPr="002823C6">
              <w:rPr>
                <w:rFonts w:ascii="Arial" w:eastAsia="Times New Roman" w:hAnsi="Arial" w:cs="Arial"/>
                <w:spacing w:val="-1"/>
                <w:sz w:val="22"/>
              </w:rPr>
              <w:t>Recommended</w:t>
            </w:r>
            <w:r w:rsidRPr="002823C6">
              <w:rPr>
                <w:rFonts w:ascii="Arial" w:eastAsia="Times New Roman" w:hAnsi="Arial" w:cs="Arial"/>
                <w:spacing w:val="-7"/>
                <w:sz w:val="22"/>
              </w:rPr>
              <w:t xml:space="preserve"> </w:t>
            </w:r>
            <w:r w:rsidRPr="002823C6">
              <w:rPr>
                <w:rFonts w:ascii="Arial" w:eastAsia="Times New Roman" w:hAnsi="Arial" w:cs="Arial"/>
                <w:sz w:val="22"/>
              </w:rPr>
              <w:t>Level</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6"/>
                <w:sz w:val="22"/>
              </w:rPr>
              <w:t xml:space="preserve"> </w:t>
            </w:r>
            <w:r w:rsidRPr="002823C6">
              <w:rPr>
                <w:rFonts w:ascii="Arial" w:eastAsia="Times New Roman" w:hAnsi="Arial" w:cs="Arial"/>
                <w:sz w:val="22"/>
              </w:rPr>
              <w:t>Care</w:t>
            </w:r>
            <w:r w:rsidRPr="002823C6">
              <w:rPr>
                <w:rFonts w:ascii="Arial" w:eastAsia="Times New Roman" w:hAnsi="Arial" w:cs="Arial"/>
                <w:spacing w:val="-7"/>
                <w:sz w:val="22"/>
              </w:rPr>
              <w:t xml:space="preserve"> </w:t>
            </w:r>
            <w:r w:rsidRPr="002823C6">
              <w:rPr>
                <w:rFonts w:ascii="Arial" w:eastAsia="Times New Roman" w:hAnsi="Arial" w:cs="Arial"/>
                <w:sz w:val="22"/>
              </w:rPr>
              <w:t>and</w:t>
            </w:r>
            <w:r w:rsidRPr="002823C6">
              <w:rPr>
                <w:rFonts w:ascii="Arial" w:eastAsia="Times New Roman" w:hAnsi="Arial" w:cs="Arial"/>
                <w:spacing w:val="-7"/>
                <w:sz w:val="22"/>
              </w:rPr>
              <w:t xml:space="preserve"> </w:t>
            </w:r>
            <w:r w:rsidRPr="002823C6">
              <w:rPr>
                <w:rFonts w:ascii="Arial" w:eastAsia="Times New Roman" w:hAnsi="Arial" w:cs="Arial"/>
                <w:sz w:val="22"/>
              </w:rPr>
              <w:t>Stay</w:t>
            </w:r>
            <w:r w:rsidRPr="002823C6">
              <w:rPr>
                <w:rFonts w:ascii="Arial" w:eastAsia="Times New Roman" w:hAnsi="Arial" w:cs="Arial"/>
                <w:spacing w:val="24"/>
                <w:w w:val="99"/>
                <w:sz w:val="22"/>
              </w:rPr>
              <w:t xml:space="preserve"> </w:t>
            </w:r>
            <w:r w:rsidRPr="002823C6">
              <w:rPr>
                <w:rFonts w:ascii="Arial" w:eastAsia="Times New Roman" w:hAnsi="Arial" w:cs="Arial"/>
                <w:spacing w:val="-1"/>
                <w:sz w:val="22"/>
              </w:rPr>
              <w:t>Reason,</w:t>
            </w:r>
            <w:r w:rsidRPr="002823C6">
              <w:rPr>
                <w:rFonts w:ascii="Arial" w:eastAsia="Times New Roman" w:hAnsi="Arial" w:cs="Arial"/>
                <w:spacing w:val="-8"/>
                <w:sz w:val="22"/>
              </w:rPr>
              <w:t xml:space="preserve"> </w:t>
            </w:r>
            <w:r w:rsidRPr="002823C6">
              <w:rPr>
                <w:rFonts w:ascii="Arial" w:eastAsia="Times New Roman" w:hAnsi="Arial" w:cs="Arial"/>
                <w:sz w:val="22"/>
              </w:rPr>
              <w:t>and</w:t>
            </w:r>
            <w:r w:rsidRPr="002823C6">
              <w:rPr>
                <w:rFonts w:ascii="Arial" w:eastAsia="Times New Roman" w:hAnsi="Arial" w:cs="Arial"/>
                <w:spacing w:val="-7"/>
                <w:sz w:val="22"/>
              </w:rPr>
              <w:t xml:space="preserve"> </w:t>
            </w:r>
            <w:r w:rsidRPr="002823C6">
              <w:rPr>
                <w:rFonts w:ascii="Arial" w:eastAsia="Times New Roman" w:hAnsi="Arial" w:cs="Arial"/>
                <w:spacing w:val="-1"/>
                <w:sz w:val="22"/>
              </w:rPr>
              <w:t>selecting</w:t>
            </w:r>
            <w:r w:rsidRPr="002823C6">
              <w:rPr>
                <w:rFonts w:ascii="Arial" w:eastAsia="Times New Roman" w:hAnsi="Arial" w:cs="Arial"/>
                <w:spacing w:val="-7"/>
                <w:sz w:val="22"/>
              </w:rPr>
              <w:t xml:space="preserve"> </w:t>
            </w:r>
            <w:r w:rsidRPr="002823C6">
              <w:rPr>
                <w:rFonts w:ascii="Arial" w:eastAsia="Times New Roman" w:hAnsi="Arial" w:cs="Arial"/>
                <w:sz w:val="22"/>
              </w:rPr>
              <w:t>a</w:t>
            </w:r>
            <w:r w:rsidRPr="002823C6">
              <w:rPr>
                <w:rFonts w:ascii="Arial" w:eastAsia="Times New Roman" w:hAnsi="Arial" w:cs="Arial"/>
                <w:spacing w:val="-8"/>
                <w:sz w:val="22"/>
              </w:rPr>
              <w:t xml:space="preserve"> </w:t>
            </w:r>
            <w:r w:rsidRPr="002823C6">
              <w:rPr>
                <w:rFonts w:ascii="Arial" w:eastAsia="Times New Roman" w:hAnsi="Arial" w:cs="Arial"/>
                <w:sz w:val="22"/>
              </w:rPr>
              <w:t>Physician</w:t>
            </w:r>
            <w:r w:rsidRPr="002823C6">
              <w:rPr>
                <w:rFonts w:ascii="Arial" w:eastAsia="Times New Roman" w:hAnsi="Arial" w:cs="Arial"/>
                <w:spacing w:val="-8"/>
                <w:sz w:val="22"/>
              </w:rPr>
              <w:t xml:space="preserve"> </w:t>
            </w:r>
            <w:r w:rsidRPr="002823C6">
              <w:rPr>
                <w:rFonts w:ascii="Arial" w:eastAsia="Times New Roman" w:hAnsi="Arial" w:cs="Arial"/>
                <w:spacing w:val="-1"/>
                <w:sz w:val="22"/>
              </w:rPr>
              <w:t>Advisor</w:t>
            </w:r>
            <w:r w:rsidRPr="002823C6">
              <w:rPr>
                <w:rFonts w:ascii="Arial" w:eastAsia="Times New Roman" w:hAnsi="Arial" w:cs="Arial"/>
                <w:spacing w:val="41"/>
                <w:w w:val="99"/>
                <w:sz w:val="22"/>
              </w:rPr>
              <w:t xml:space="preserve"> </w:t>
            </w:r>
            <w:r w:rsidRPr="002823C6">
              <w:rPr>
                <w:rFonts w:ascii="Arial" w:eastAsia="Times New Roman" w:hAnsi="Arial" w:cs="Arial"/>
                <w:sz w:val="22"/>
              </w:rPr>
              <w:t>Reviewer</w:t>
            </w:r>
            <w:r w:rsidRPr="002823C6">
              <w:rPr>
                <w:rFonts w:ascii="Arial" w:eastAsia="Times New Roman" w:hAnsi="Arial" w:cs="Arial"/>
                <w:spacing w:val="-7"/>
                <w:sz w:val="22"/>
              </w:rPr>
              <w:t xml:space="preserve"> </w:t>
            </w:r>
            <w:r w:rsidRPr="002823C6">
              <w:rPr>
                <w:rFonts w:ascii="Arial" w:eastAsia="Times New Roman" w:hAnsi="Arial" w:cs="Arial"/>
                <w:sz w:val="22"/>
              </w:rPr>
              <w:t>and</w:t>
            </w:r>
            <w:r w:rsidRPr="002823C6">
              <w:rPr>
                <w:rFonts w:ascii="Arial" w:eastAsia="Times New Roman" w:hAnsi="Arial" w:cs="Arial"/>
                <w:spacing w:val="-6"/>
                <w:sz w:val="22"/>
              </w:rPr>
              <w:t xml:space="preserve"> </w:t>
            </w:r>
            <w:r w:rsidRPr="002823C6">
              <w:rPr>
                <w:rFonts w:ascii="Arial" w:eastAsia="Times New Roman" w:hAnsi="Arial" w:cs="Arial"/>
                <w:sz w:val="22"/>
              </w:rPr>
              <w:t>setting</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Next</w:t>
            </w:r>
            <w:r w:rsidRPr="002823C6">
              <w:rPr>
                <w:rFonts w:ascii="Arial" w:eastAsia="Times New Roman" w:hAnsi="Arial" w:cs="Arial"/>
                <w:spacing w:val="-8"/>
                <w:sz w:val="22"/>
              </w:rPr>
              <w:t xml:space="preserve"> </w:t>
            </w:r>
            <w:r w:rsidRPr="002823C6">
              <w:rPr>
                <w:rFonts w:ascii="Arial" w:eastAsia="Times New Roman" w:hAnsi="Arial" w:cs="Arial"/>
                <w:sz w:val="22"/>
              </w:rPr>
              <w:t>Review</w:t>
            </w:r>
            <w:r w:rsidRPr="002823C6">
              <w:rPr>
                <w:rFonts w:ascii="Arial" w:eastAsia="Times New Roman" w:hAnsi="Arial" w:cs="Arial"/>
                <w:w w:val="99"/>
                <w:sz w:val="22"/>
              </w:rPr>
              <w:t xml:space="preserve"> </w:t>
            </w:r>
            <w:r w:rsidRPr="002823C6">
              <w:rPr>
                <w:rFonts w:ascii="Arial" w:eastAsia="Times New Roman" w:hAnsi="Arial" w:cs="Arial"/>
                <w:spacing w:val="-1"/>
                <w:sz w:val="22"/>
              </w:rPr>
              <w:t>Reminder</w:t>
            </w:r>
            <w:r w:rsidRPr="002823C6">
              <w:rPr>
                <w:rFonts w:ascii="Arial" w:eastAsia="Times New Roman" w:hAnsi="Arial" w:cs="Arial"/>
                <w:spacing w:val="-11"/>
                <w:sz w:val="22"/>
              </w:rPr>
              <w:t xml:space="preserve"> </w:t>
            </w:r>
            <w:r w:rsidRPr="002823C6">
              <w:rPr>
                <w:rFonts w:ascii="Arial" w:eastAsia="Times New Roman" w:hAnsi="Arial" w:cs="Arial"/>
                <w:sz w:val="22"/>
              </w:rPr>
              <w:t>Date Verify</w:t>
            </w:r>
            <w:r w:rsidRPr="002823C6">
              <w:rPr>
                <w:rFonts w:ascii="Arial" w:eastAsia="Times New Roman" w:hAnsi="Arial" w:cs="Arial"/>
                <w:spacing w:val="-9"/>
                <w:sz w:val="22"/>
              </w:rPr>
              <w:t xml:space="preserve"> </w:t>
            </w:r>
            <w:r w:rsidRPr="002823C6">
              <w:rPr>
                <w:rFonts w:ascii="Arial" w:eastAsia="Times New Roman" w:hAnsi="Arial" w:cs="Arial"/>
                <w:sz w:val="22"/>
              </w:rPr>
              <w:t>that</w:t>
            </w:r>
            <w:r w:rsidRPr="002823C6">
              <w:rPr>
                <w:rFonts w:ascii="Arial" w:eastAsia="Times New Roman" w:hAnsi="Arial" w:cs="Arial"/>
                <w:spacing w:val="-12"/>
                <w:sz w:val="22"/>
              </w:rPr>
              <w:t xml:space="preserve"> </w:t>
            </w:r>
            <w:r w:rsidRPr="002823C6">
              <w:rPr>
                <w:rFonts w:ascii="Arial" w:eastAsia="Times New Roman" w:hAnsi="Arial" w:cs="Arial"/>
                <w:spacing w:val="-1"/>
                <w:sz w:val="22"/>
              </w:rPr>
              <w:t>Admitting</w:t>
            </w:r>
            <w:r w:rsidRPr="002823C6">
              <w:rPr>
                <w:rFonts w:ascii="Arial" w:eastAsia="Times New Roman" w:hAnsi="Arial" w:cs="Arial"/>
                <w:spacing w:val="30"/>
                <w:w w:val="99"/>
                <w:sz w:val="22"/>
              </w:rPr>
              <w:t xml:space="preserve"> </w:t>
            </w:r>
            <w:r w:rsidRPr="002823C6">
              <w:rPr>
                <w:rFonts w:ascii="Arial" w:eastAsia="Times New Roman" w:hAnsi="Arial" w:cs="Arial"/>
                <w:sz w:val="22"/>
              </w:rPr>
              <w:t>Physician,</w:t>
            </w:r>
            <w:r w:rsidRPr="002823C6">
              <w:rPr>
                <w:rFonts w:ascii="Arial" w:eastAsia="Times New Roman" w:hAnsi="Arial" w:cs="Arial"/>
                <w:spacing w:val="-12"/>
                <w:sz w:val="22"/>
              </w:rPr>
              <w:t xml:space="preserve"> </w:t>
            </w:r>
            <w:r w:rsidRPr="002823C6">
              <w:rPr>
                <w:rFonts w:ascii="Arial" w:eastAsia="Times New Roman" w:hAnsi="Arial" w:cs="Arial"/>
                <w:sz w:val="22"/>
              </w:rPr>
              <w:t>Attending</w:t>
            </w:r>
            <w:r w:rsidRPr="002823C6">
              <w:rPr>
                <w:rFonts w:ascii="Arial" w:eastAsia="Times New Roman" w:hAnsi="Arial" w:cs="Arial"/>
                <w:spacing w:val="-11"/>
                <w:sz w:val="22"/>
              </w:rPr>
              <w:t xml:space="preserve"> </w:t>
            </w:r>
            <w:r w:rsidRPr="002823C6">
              <w:rPr>
                <w:rFonts w:ascii="Arial" w:eastAsia="Times New Roman" w:hAnsi="Arial" w:cs="Arial"/>
                <w:spacing w:val="-1"/>
                <w:sz w:val="22"/>
              </w:rPr>
              <w:t>Physician,</w:t>
            </w:r>
            <w:r w:rsidRPr="002823C6">
              <w:rPr>
                <w:rFonts w:ascii="Arial" w:eastAsia="Times New Roman" w:hAnsi="Arial" w:cs="Arial"/>
                <w:spacing w:val="-12"/>
                <w:sz w:val="22"/>
              </w:rPr>
              <w:t xml:space="preserve"> </w:t>
            </w:r>
            <w:r w:rsidRPr="002823C6">
              <w:rPr>
                <w:rFonts w:ascii="Arial" w:eastAsia="Times New Roman" w:hAnsi="Arial" w:cs="Arial"/>
                <w:sz w:val="22"/>
              </w:rPr>
              <w:t>Treating</w:t>
            </w:r>
            <w:r w:rsidRPr="002823C6">
              <w:rPr>
                <w:rFonts w:ascii="Arial" w:eastAsia="Times New Roman" w:hAnsi="Arial" w:cs="Arial"/>
                <w:spacing w:val="28"/>
                <w:w w:val="99"/>
                <w:sz w:val="22"/>
              </w:rPr>
              <w:t xml:space="preserve"> </w:t>
            </w:r>
            <w:r w:rsidRPr="002823C6">
              <w:rPr>
                <w:rFonts w:ascii="Arial" w:eastAsia="Times New Roman" w:hAnsi="Arial" w:cs="Arial"/>
                <w:sz w:val="22"/>
              </w:rPr>
              <w:t>Specialty,</w:t>
            </w:r>
            <w:r w:rsidRPr="002823C6">
              <w:rPr>
                <w:rFonts w:ascii="Arial" w:eastAsia="Times New Roman" w:hAnsi="Arial" w:cs="Arial"/>
                <w:spacing w:val="-12"/>
                <w:sz w:val="22"/>
              </w:rPr>
              <w:t xml:space="preserve"> </w:t>
            </w:r>
            <w:r w:rsidRPr="002823C6">
              <w:rPr>
                <w:rFonts w:ascii="Arial" w:eastAsia="Times New Roman" w:hAnsi="Arial" w:cs="Arial"/>
                <w:spacing w:val="-1"/>
                <w:sz w:val="22"/>
              </w:rPr>
              <w:t>Service</w:t>
            </w:r>
            <w:r w:rsidRPr="002823C6">
              <w:rPr>
                <w:rFonts w:ascii="Arial" w:eastAsia="Times New Roman" w:hAnsi="Arial" w:cs="Arial"/>
                <w:spacing w:val="-12"/>
                <w:sz w:val="22"/>
              </w:rPr>
              <w:t xml:space="preserve"> </w:t>
            </w:r>
            <w:r w:rsidRPr="002823C6">
              <w:rPr>
                <w:rFonts w:ascii="Arial" w:eastAsia="Times New Roman" w:hAnsi="Arial" w:cs="Arial"/>
                <w:sz w:val="22"/>
              </w:rPr>
              <w:t>Selection,</w:t>
            </w:r>
            <w:r w:rsidRPr="002823C6">
              <w:rPr>
                <w:rFonts w:ascii="Arial" w:eastAsia="Times New Roman" w:hAnsi="Arial" w:cs="Arial"/>
                <w:spacing w:val="-11"/>
                <w:sz w:val="22"/>
              </w:rPr>
              <w:t xml:space="preserve"> </w:t>
            </w:r>
            <w:r w:rsidRPr="002823C6">
              <w:rPr>
                <w:rFonts w:ascii="Arial" w:eastAsia="Times New Roman" w:hAnsi="Arial" w:cs="Arial"/>
                <w:sz w:val="22"/>
              </w:rPr>
              <w:t>Hardware</w:t>
            </w:r>
            <w:r w:rsidRPr="002823C6">
              <w:rPr>
                <w:rFonts w:ascii="Arial" w:eastAsia="Times New Roman" w:hAnsi="Arial" w:cs="Arial"/>
                <w:spacing w:val="25"/>
                <w:w w:val="99"/>
                <w:sz w:val="22"/>
              </w:rPr>
              <w:t xml:space="preserve"> </w:t>
            </w:r>
            <w:r w:rsidRPr="002823C6">
              <w:rPr>
                <w:rFonts w:ascii="Arial" w:eastAsia="Times New Roman" w:hAnsi="Arial" w:cs="Arial"/>
                <w:sz w:val="22"/>
              </w:rPr>
              <w:t>correct.”</w:t>
            </w:r>
          </w:p>
          <w:p w14:paraId="3E99BF0D" w14:textId="77777777" w:rsidR="0048409D" w:rsidRPr="002823C6" w:rsidRDefault="0048409D" w:rsidP="0048409D">
            <w:pPr>
              <w:pStyle w:val="TableParagraph"/>
              <w:spacing w:line="240" w:lineRule="auto"/>
              <w:ind w:right="143"/>
              <w:rPr>
                <w:rFonts w:ascii="Arial" w:eastAsia="Times New Roman" w:hAnsi="Arial" w:cs="Arial"/>
                <w:sz w:val="22"/>
              </w:rPr>
            </w:pP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following</w:t>
            </w:r>
            <w:r w:rsidRPr="002823C6">
              <w:rPr>
                <w:rFonts w:ascii="Arial" w:hAnsi="Arial" w:cs="Arial"/>
                <w:spacing w:val="-6"/>
                <w:sz w:val="22"/>
              </w:rPr>
              <w:t xml:space="preserve"> </w:t>
            </w:r>
            <w:r w:rsidRPr="002823C6">
              <w:rPr>
                <w:rFonts w:ascii="Arial" w:hAnsi="Arial" w:cs="Arial"/>
                <w:sz w:val="22"/>
              </w:rPr>
              <w:t>sentence</w:t>
            </w:r>
            <w:r w:rsidRPr="002823C6">
              <w:rPr>
                <w:rFonts w:ascii="Arial" w:hAnsi="Arial" w:cs="Arial"/>
                <w:spacing w:val="-6"/>
                <w:sz w:val="22"/>
              </w:rPr>
              <w:t xml:space="preserve"> </w:t>
            </w:r>
            <w:r w:rsidRPr="002823C6">
              <w:rPr>
                <w:rFonts w:ascii="Arial" w:hAnsi="Arial" w:cs="Arial"/>
                <w:sz w:val="22"/>
              </w:rPr>
              <w:t>on</w:t>
            </w:r>
            <w:r w:rsidRPr="002823C6">
              <w:rPr>
                <w:rFonts w:ascii="Arial" w:hAnsi="Arial" w:cs="Arial"/>
                <w:spacing w:val="-5"/>
                <w:sz w:val="22"/>
              </w:rPr>
              <w:t xml:space="preserve"> </w:t>
            </w:r>
            <w:r w:rsidRPr="002823C6">
              <w:rPr>
                <w:rFonts w:ascii="Arial" w:hAnsi="Arial" w:cs="Arial"/>
                <w:sz w:val="22"/>
              </w:rPr>
              <w:t>p.</w:t>
            </w:r>
            <w:r w:rsidRPr="002823C6">
              <w:rPr>
                <w:rFonts w:ascii="Arial" w:hAnsi="Arial" w:cs="Arial"/>
                <w:spacing w:val="-6"/>
                <w:sz w:val="22"/>
              </w:rPr>
              <w:t xml:space="preserve"> </w:t>
            </w:r>
            <w:r w:rsidRPr="002823C6">
              <w:rPr>
                <w:rFonts w:ascii="Arial" w:hAnsi="Arial" w:cs="Arial"/>
                <w:sz w:val="22"/>
              </w:rPr>
              <w:t>8-1</w:t>
            </w:r>
            <w:r w:rsidRPr="002823C6">
              <w:rPr>
                <w:rFonts w:ascii="Arial" w:hAnsi="Arial" w:cs="Arial"/>
                <w:spacing w:val="-6"/>
                <w:sz w:val="22"/>
              </w:rPr>
              <w:t xml:space="preserve"> </w:t>
            </w:r>
            <w:r w:rsidRPr="002823C6">
              <w:rPr>
                <w:rFonts w:ascii="Arial" w:hAnsi="Arial" w:cs="Arial"/>
                <w:sz w:val="22"/>
              </w:rPr>
              <w:t>is</w:t>
            </w:r>
            <w:r w:rsidRPr="002823C6">
              <w:rPr>
                <w:rFonts w:ascii="Arial" w:hAnsi="Arial" w:cs="Arial"/>
                <w:spacing w:val="-6"/>
                <w:sz w:val="22"/>
              </w:rPr>
              <w:t xml:space="preserve"> </w:t>
            </w:r>
            <w:r w:rsidRPr="002823C6">
              <w:rPr>
                <w:rFonts w:ascii="Arial" w:hAnsi="Arial" w:cs="Arial"/>
                <w:spacing w:val="-1"/>
                <w:sz w:val="22"/>
              </w:rPr>
              <w:t xml:space="preserve">unclear. </w:t>
            </w:r>
            <w:r w:rsidRPr="002823C6">
              <w:rPr>
                <w:rFonts w:ascii="Arial" w:eastAsia="Times New Roman" w:hAnsi="Arial" w:cs="Arial"/>
                <w:sz w:val="22"/>
              </w:rPr>
              <w:t>Why</w:t>
            </w:r>
            <w:r w:rsidRPr="002823C6">
              <w:rPr>
                <w:rFonts w:ascii="Arial" w:eastAsia="Times New Roman" w:hAnsi="Arial" w:cs="Arial"/>
                <w:spacing w:val="-5"/>
                <w:sz w:val="22"/>
              </w:rPr>
              <w:t xml:space="preserve"> </w:t>
            </w:r>
            <w:r w:rsidRPr="002823C6">
              <w:rPr>
                <w:rFonts w:ascii="Arial" w:eastAsia="Times New Roman" w:hAnsi="Arial" w:cs="Arial"/>
                <w:sz w:val="22"/>
              </w:rPr>
              <w:t>would</w:t>
            </w:r>
            <w:r w:rsidRPr="002823C6">
              <w:rPr>
                <w:rFonts w:ascii="Arial" w:eastAsia="Times New Roman" w:hAnsi="Arial" w:cs="Arial"/>
                <w:spacing w:val="-6"/>
                <w:sz w:val="22"/>
              </w:rPr>
              <w:t xml:space="preserve"> </w:t>
            </w:r>
            <w:r w:rsidRPr="002823C6">
              <w:rPr>
                <w:rFonts w:ascii="Arial" w:eastAsia="Times New Roman" w:hAnsi="Arial" w:cs="Arial"/>
                <w:spacing w:val="-1"/>
                <w:sz w:val="22"/>
              </w:rPr>
              <w:t>only</w:t>
            </w:r>
            <w:r w:rsidRPr="002823C6">
              <w:rPr>
                <w:rFonts w:ascii="Arial" w:eastAsia="Times New Roman" w:hAnsi="Arial" w:cs="Arial"/>
                <w:spacing w:val="-5"/>
                <w:sz w:val="22"/>
              </w:rPr>
              <w:t xml:space="preserve"> </w:t>
            </w:r>
            <w:r w:rsidRPr="002823C6">
              <w:rPr>
                <w:rFonts w:ascii="Arial" w:eastAsia="Times New Roman" w:hAnsi="Arial" w:cs="Arial"/>
                <w:sz w:val="22"/>
              </w:rPr>
              <w:t>“first</w:t>
            </w:r>
            <w:r w:rsidRPr="002823C6">
              <w:rPr>
                <w:rFonts w:ascii="Arial" w:eastAsia="Times New Roman" w:hAnsi="Arial" w:cs="Arial"/>
                <w:spacing w:val="-6"/>
                <w:sz w:val="22"/>
              </w:rPr>
              <w:t xml:space="preserve"> </w:t>
            </w:r>
            <w:r w:rsidRPr="002823C6">
              <w:rPr>
                <w:rFonts w:ascii="Arial" w:eastAsia="Times New Roman" w:hAnsi="Arial" w:cs="Arial"/>
                <w:sz w:val="22"/>
              </w:rPr>
              <w:t>time</w:t>
            </w:r>
            <w:r w:rsidRPr="002823C6">
              <w:rPr>
                <w:rFonts w:ascii="Arial" w:eastAsia="Times New Roman" w:hAnsi="Arial" w:cs="Arial"/>
                <w:spacing w:val="-6"/>
                <w:sz w:val="22"/>
              </w:rPr>
              <w:t xml:space="preserve"> </w:t>
            </w:r>
            <w:r w:rsidRPr="002823C6">
              <w:rPr>
                <w:rFonts w:ascii="Arial" w:eastAsia="Times New Roman" w:hAnsi="Arial" w:cs="Arial"/>
                <w:sz w:val="22"/>
              </w:rPr>
              <w:t>reviewers”</w:t>
            </w:r>
            <w:r w:rsidRPr="002823C6">
              <w:rPr>
                <w:rFonts w:ascii="Arial" w:eastAsia="Times New Roman" w:hAnsi="Arial" w:cs="Arial"/>
                <w:spacing w:val="-6"/>
                <w:sz w:val="22"/>
              </w:rPr>
              <w:t xml:space="preserve"> </w:t>
            </w:r>
            <w:r w:rsidRPr="002823C6">
              <w:rPr>
                <w:rFonts w:ascii="Arial" w:eastAsia="Times New Roman" w:hAnsi="Arial" w:cs="Arial"/>
                <w:spacing w:val="-1"/>
                <w:sz w:val="22"/>
              </w:rPr>
              <w:t>select</w:t>
            </w:r>
            <w:r w:rsidRPr="002823C6">
              <w:rPr>
                <w:rFonts w:ascii="Arial" w:eastAsia="Times New Roman" w:hAnsi="Arial" w:cs="Arial"/>
                <w:spacing w:val="28"/>
                <w:w w:val="99"/>
                <w:sz w:val="22"/>
              </w:rPr>
              <w:t xml:space="preserve"> </w:t>
            </w:r>
            <w:r w:rsidRPr="002823C6">
              <w:rPr>
                <w:rFonts w:ascii="Arial" w:eastAsia="Times New Roman" w:hAnsi="Arial" w:cs="Arial"/>
                <w:sz w:val="22"/>
              </w:rPr>
              <w:t>an</w:t>
            </w:r>
            <w:r w:rsidRPr="002823C6">
              <w:rPr>
                <w:rFonts w:ascii="Arial" w:eastAsia="Times New Roman" w:hAnsi="Arial" w:cs="Arial"/>
                <w:spacing w:val="-6"/>
                <w:sz w:val="22"/>
              </w:rPr>
              <w:t xml:space="preserve"> </w:t>
            </w:r>
            <w:r w:rsidRPr="002823C6">
              <w:rPr>
                <w:rFonts w:ascii="Arial" w:eastAsia="Times New Roman" w:hAnsi="Arial" w:cs="Arial"/>
                <w:spacing w:val="-1"/>
                <w:sz w:val="22"/>
              </w:rPr>
              <w:t>admitting</w:t>
            </w:r>
            <w:r w:rsidRPr="002823C6">
              <w:rPr>
                <w:rFonts w:ascii="Arial" w:eastAsia="Times New Roman" w:hAnsi="Arial" w:cs="Arial"/>
                <w:spacing w:val="-4"/>
                <w:sz w:val="22"/>
              </w:rPr>
              <w:t xml:space="preserve"> </w:t>
            </w:r>
            <w:r w:rsidRPr="002823C6">
              <w:rPr>
                <w:rFonts w:ascii="Arial" w:eastAsia="Times New Roman" w:hAnsi="Arial" w:cs="Arial"/>
                <w:sz w:val="22"/>
              </w:rPr>
              <w:t>Physician?</w:t>
            </w:r>
            <w:r w:rsidRPr="002823C6">
              <w:rPr>
                <w:rFonts w:ascii="Arial" w:eastAsia="Times New Roman" w:hAnsi="Arial" w:cs="Arial"/>
                <w:spacing w:val="45"/>
                <w:sz w:val="22"/>
              </w:rPr>
              <w:t xml:space="preserve"> </w:t>
            </w:r>
            <w:r w:rsidRPr="002823C6">
              <w:rPr>
                <w:rFonts w:ascii="Arial" w:eastAsia="Times New Roman" w:hAnsi="Arial" w:cs="Arial"/>
                <w:sz w:val="22"/>
              </w:rPr>
              <w:t>This</w:t>
            </w:r>
            <w:r w:rsidRPr="002823C6">
              <w:rPr>
                <w:rFonts w:ascii="Arial" w:eastAsia="Times New Roman" w:hAnsi="Arial" w:cs="Arial"/>
                <w:spacing w:val="-5"/>
                <w:sz w:val="22"/>
              </w:rPr>
              <w:t xml:space="preserve"> </w:t>
            </w:r>
            <w:r w:rsidRPr="002823C6">
              <w:rPr>
                <w:rFonts w:ascii="Arial" w:eastAsia="Times New Roman" w:hAnsi="Arial" w:cs="Arial"/>
                <w:spacing w:val="-1"/>
                <w:sz w:val="22"/>
              </w:rPr>
              <w:t>same</w:t>
            </w:r>
            <w:r w:rsidRPr="002823C6">
              <w:rPr>
                <w:rFonts w:ascii="Arial" w:eastAsia="Times New Roman" w:hAnsi="Arial" w:cs="Arial"/>
                <w:spacing w:val="-5"/>
                <w:sz w:val="22"/>
              </w:rPr>
              <w:t xml:space="preserve"> </w:t>
            </w:r>
            <w:r w:rsidRPr="002823C6">
              <w:rPr>
                <w:rFonts w:ascii="Arial" w:eastAsia="Times New Roman" w:hAnsi="Arial" w:cs="Arial"/>
                <w:sz w:val="22"/>
              </w:rPr>
              <w:t>sentence</w:t>
            </w:r>
            <w:r w:rsidRPr="002823C6">
              <w:rPr>
                <w:rFonts w:ascii="Arial" w:eastAsia="Times New Roman" w:hAnsi="Arial" w:cs="Arial"/>
                <w:spacing w:val="22"/>
                <w:w w:val="99"/>
                <w:sz w:val="22"/>
              </w:rPr>
              <w:t xml:space="preserve"> </w:t>
            </w:r>
            <w:r w:rsidRPr="002823C6">
              <w:rPr>
                <w:rFonts w:ascii="Arial" w:eastAsia="Times New Roman" w:hAnsi="Arial" w:cs="Arial"/>
                <w:sz w:val="22"/>
              </w:rPr>
              <w:t>appears</w:t>
            </w:r>
            <w:r w:rsidRPr="002823C6">
              <w:rPr>
                <w:rFonts w:ascii="Arial" w:eastAsia="Times New Roman" w:hAnsi="Arial" w:cs="Arial"/>
                <w:spacing w:val="-7"/>
                <w:sz w:val="22"/>
              </w:rPr>
              <w:t xml:space="preserve"> </w:t>
            </w:r>
            <w:r w:rsidRPr="002823C6">
              <w:rPr>
                <w:rFonts w:ascii="Arial" w:eastAsia="Times New Roman" w:hAnsi="Arial" w:cs="Arial"/>
                <w:sz w:val="22"/>
              </w:rPr>
              <w:t>again</w:t>
            </w:r>
            <w:r w:rsidRPr="002823C6">
              <w:rPr>
                <w:rFonts w:ascii="Arial" w:eastAsia="Times New Roman" w:hAnsi="Arial" w:cs="Arial"/>
                <w:spacing w:val="-5"/>
                <w:sz w:val="22"/>
              </w:rPr>
              <w:t xml:space="preserve"> </w:t>
            </w:r>
            <w:r w:rsidRPr="002823C6">
              <w:rPr>
                <w:rFonts w:ascii="Arial" w:eastAsia="Times New Roman" w:hAnsi="Arial" w:cs="Arial"/>
                <w:sz w:val="22"/>
              </w:rPr>
              <w:t>at</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beginning</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6"/>
                <w:sz w:val="22"/>
              </w:rPr>
              <w:t xml:space="preserve"> </w:t>
            </w:r>
            <w:r w:rsidRPr="002823C6">
              <w:rPr>
                <w:rFonts w:ascii="Arial" w:eastAsia="Times New Roman" w:hAnsi="Arial" w:cs="Arial"/>
                <w:spacing w:val="-1"/>
                <w:sz w:val="22"/>
              </w:rPr>
              <w:t>Section</w:t>
            </w:r>
          </w:p>
          <w:p w14:paraId="4DA6A069" w14:textId="4859C7A8" w:rsidR="0048409D" w:rsidRPr="002823C6" w:rsidRDefault="0048409D" w:rsidP="0048409D">
            <w:pPr>
              <w:pStyle w:val="TableParagraph"/>
              <w:spacing w:line="240" w:lineRule="auto"/>
              <w:ind w:right="638"/>
              <w:rPr>
                <w:rFonts w:ascii="Arial" w:hAnsi="Arial" w:cs="Arial"/>
                <w:spacing w:val="-1"/>
                <w:sz w:val="22"/>
              </w:rPr>
            </w:pPr>
            <w:r w:rsidRPr="002823C6">
              <w:rPr>
                <w:rFonts w:ascii="Arial" w:hAnsi="Arial" w:cs="Arial"/>
                <w:sz w:val="22"/>
              </w:rPr>
              <w:t>8.11</w:t>
            </w:r>
            <w:r w:rsidRPr="002823C6">
              <w:rPr>
                <w:rFonts w:ascii="Arial" w:hAnsi="Arial" w:cs="Arial"/>
                <w:spacing w:val="-5"/>
                <w:sz w:val="22"/>
              </w:rPr>
              <w:t xml:space="preserve"> </w:t>
            </w:r>
            <w:r w:rsidRPr="002823C6">
              <w:rPr>
                <w:rFonts w:ascii="Arial" w:hAnsi="Arial" w:cs="Arial"/>
                <w:sz w:val="22"/>
              </w:rPr>
              <w:t>On</w:t>
            </w:r>
            <w:r w:rsidRPr="002823C6">
              <w:rPr>
                <w:rFonts w:ascii="Arial" w:hAnsi="Arial" w:cs="Arial"/>
                <w:spacing w:val="-5"/>
                <w:sz w:val="22"/>
              </w:rPr>
              <w:t xml:space="preserve"> </w:t>
            </w:r>
            <w:r w:rsidRPr="002823C6">
              <w:rPr>
                <w:rFonts w:ascii="Arial" w:hAnsi="Arial" w:cs="Arial"/>
                <w:sz w:val="22"/>
              </w:rPr>
              <w:t>p.</w:t>
            </w:r>
            <w:r w:rsidRPr="002823C6">
              <w:rPr>
                <w:rFonts w:ascii="Arial" w:hAnsi="Arial" w:cs="Arial"/>
                <w:spacing w:val="-4"/>
                <w:sz w:val="22"/>
              </w:rPr>
              <w:t xml:space="preserve"> </w:t>
            </w:r>
            <w:r w:rsidRPr="002823C6">
              <w:rPr>
                <w:rFonts w:ascii="Arial" w:hAnsi="Arial" w:cs="Arial"/>
                <w:sz w:val="22"/>
              </w:rPr>
              <w:t>8-11.</w:t>
            </w:r>
            <w:r w:rsidRPr="002823C6">
              <w:rPr>
                <w:rFonts w:ascii="Arial" w:hAnsi="Arial" w:cs="Arial"/>
                <w:spacing w:val="-4"/>
                <w:sz w:val="22"/>
              </w:rPr>
              <w:t xml:space="preserve"> </w:t>
            </w:r>
            <w:r w:rsidRPr="002823C6">
              <w:rPr>
                <w:rFonts w:ascii="Arial" w:hAnsi="Arial" w:cs="Arial"/>
                <w:sz w:val="22"/>
              </w:rPr>
              <w:t>Was</w:t>
            </w:r>
            <w:r w:rsidRPr="002823C6">
              <w:rPr>
                <w:rFonts w:ascii="Arial" w:hAnsi="Arial" w:cs="Arial"/>
                <w:spacing w:val="-5"/>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z w:val="22"/>
              </w:rPr>
              <w:t>intent</w:t>
            </w:r>
            <w:r w:rsidRPr="002823C6">
              <w:rPr>
                <w:rFonts w:ascii="Arial" w:hAnsi="Arial" w:cs="Arial"/>
                <w:spacing w:val="-4"/>
                <w:sz w:val="22"/>
              </w:rPr>
              <w:t xml:space="preserve"> </w:t>
            </w:r>
            <w:r w:rsidRPr="002823C6">
              <w:rPr>
                <w:rFonts w:ascii="Arial" w:hAnsi="Arial" w:cs="Arial"/>
                <w:sz w:val="22"/>
              </w:rPr>
              <w:t>that</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w w:val="99"/>
                <w:sz w:val="22"/>
              </w:rPr>
              <w:t xml:space="preserve"> </w:t>
            </w:r>
            <w:r w:rsidRPr="002823C6">
              <w:rPr>
                <w:rFonts w:ascii="Arial" w:hAnsi="Arial" w:cs="Arial"/>
                <w:spacing w:val="-1"/>
                <w:sz w:val="22"/>
              </w:rPr>
              <w:t>admission</w:t>
            </w:r>
            <w:r w:rsidRPr="002823C6">
              <w:rPr>
                <w:rFonts w:ascii="Arial" w:hAnsi="Arial" w:cs="Arial"/>
                <w:spacing w:val="-7"/>
                <w:sz w:val="22"/>
              </w:rPr>
              <w:t xml:space="preserve"> </w:t>
            </w:r>
            <w:r w:rsidRPr="002823C6">
              <w:rPr>
                <w:rFonts w:ascii="Arial" w:hAnsi="Arial" w:cs="Arial"/>
                <w:sz w:val="22"/>
              </w:rPr>
              <w:t>review</w:t>
            </w:r>
            <w:r w:rsidRPr="002823C6">
              <w:rPr>
                <w:rFonts w:ascii="Arial" w:hAnsi="Arial" w:cs="Arial"/>
                <w:spacing w:val="-7"/>
                <w:sz w:val="22"/>
              </w:rPr>
              <w:t xml:space="preserve"> </w:t>
            </w:r>
            <w:r w:rsidRPr="002823C6">
              <w:rPr>
                <w:rFonts w:ascii="Arial" w:hAnsi="Arial" w:cs="Arial"/>
                <w:sz w:val="22"/>
              </w:rPr>
              <w:t>is</w:t>
            </w:r>
            <w:r w:rsidRPr="002823C6">
              <w:rPr>
                <w:rFonts w:ascii="Arial" w:hAnsi="Arial" w:cs="Arial"/>
                <w:spacing w:val="-8"/>
                <w:sz w:val="22"/>
              </w:rPr>
              <w:t xml:space="preserve"> </w:t>
            </w:r>
            <w:r w:rsidRPr="002823C6">
              <w:rPr>
                <w:rFonts w:ascii="Arial" w:hAnsi="Arial" w:cs="Arial"/>
                <w:sz w:val="22"/>
              </w:rPr>
              <w:t>where</w:t>
            </w:r>
            <w:r w:rsidRPr="002823C6">
              <w:rPr>
                <w:rFonts w:ascii="Arial" w:hAnsi="Arial" w:cs="Arial"/>
                <w:spacing w:val="-6"/>
                <w:sz w:val="22"/>
              </w:rPr>
              <w:t xml:space="preserve"> </w:t>
            </w:r>
            <w:r w:rsidRPr="002823C6">
              <w:rPr>
                <w:rFonts w:ascii="Arial" w:hAnsi="Arial" w:cs="Arial"/>
                <w:sz w:val="22"/>
              </w:rPr>
              <w:t>an</w:t>
            </w:r>
            <w:r w:rsidRPr="002823C6">
              <w:rPr>
                <w:rFonts w:ascii="Arial" w:hAnsi="Arial" w:cs="Arial"/>
                <w:spacing w:val="-8"/>
                <w:sz w:val="22"/>
              </w:rPr>
              <w:t xml:space="preserve"> </w:t>
            </w:r>
            <w:r w:rsidRPr="002823C6">
              <w:rPr>
                <w:rFonts w:ascii="Arial" w:hAnsi="Arial" w:cs="Arial"/>
                <w:spacing w:val="-1"/>
                <w:sz w:val="22"/>
              </w:rPr>
              <w:t>admitting</w:t>
            </w:r>
            <w:r w:rsidRPr="002823C6">
              <w:rPr>
                <w:rFonts w:ascii="Arial" w:hAnsi="Arial" w:cs="Arial"/>
                <w:spacing w:val="31"/>
                <w:w w:val="99"/>
                <w:sz w:val="22"/>
              </w:rPr>
              <w:t xml:space="preserve"> </w:t>
            </w:r>
            <w:r w:rsidRPr="002823C6">
              <w:rPr>
                <w:rFonts w:ascii="Arial" w:hAnsi="Arial" w:cs="Arial"/>
                <w:sz w:val="22"/>
              </w:rPr>
              <w:t>physician</w:t>
            </w:r>
            <w:r w:rsidRPr="002823C6">
              <w:rPr>
                <w:rFonts w:ascii="Arial" w:hAnsi="Arial" w:cs="Arial"/>
                <w:spacing w:val="-10"/>
                <w:sz w:val="22"/>
              </w:rPr>
              <w:t xml:space="preserve"> </w:t>
            </w:r>
            <w:r w:rsidRPr="002823C6">
              <w:rPr>
                <w:rFonts w:ascii="Arial" w:hAnsi="Arial" w:cs="Arial"/>
                <w:sz w:val="22"/>
              </w:rPr>
              <w:t>should</w:t>
            </w:r>
            <w:r w:rsidRPr="002823C6">
              <w:rPr>
                <w:rFonts w:ascii="Arial" w:hAnsi="Arial" w:cs="Arial"/>
                <w:spacing w:val="-8"/>
                <w:sz w:val="22"/>
              </w:rPr>
              <w:t xml:space="preserve"> </w:t>
            </w:r>
            <w:r w:rsidRPr="002823C6">
              <w:rPr>
                <w:rFonts w:ascii="Arial" w:hAnsi="Arial" w:cs="Arial"/>
                <w:sz w:val="22"/>
              </w:rPr>
              <w:t>be</w:t>
            </w:r>
            <w:r w:rsidRPr="002823C6">
              <w:rPr>
                <w:rFonts w:ascii="Arial" w:hAnsi="Arial" w:cs="Arial"/>
                <w:spacing w:val="-9"/>
                <w:sz w:val="22"/>
              </w:rPr>
              <w:t xml:space="preserve"> </w:t>
            </w:r>
            <w:r w:rsidRPr="002823C6">
              <w:rPr>
                <w:rFonts w:ascii="Arial" w:hAnsi="Arial" w:cs="Arial"/>
                <w:spacing w:val="-1"/>
                <w:sz w:val="22"/>
              </w:rPr>
              <w:t>selected?</w:t>
            </w:r>
          </w:p>
          <w:p w14:paraId="0C64CC2A" w14:textId="77777777" w:rsidR="0048409D" w:rsidRPr="002823C6" w:rsidRDefault="0048409D" w:rsidP="0048409D">
            <w:pPr>
              <w:pStyle w:val="TableParagraph"/>
              <w:spacing w:line="240" w:lineRule="auto"/>
              <w:ind w:right="103"/>
              <w:rPr>
                <w:rFonts w:ascii="Arial" w:eastAsia="Times New Roman" w:hAnsi="Arial" w:cs="Arial"/>
                <w:sz w:val="22"/>
              </w:rPr>
            </w:pPr>
            <w:r w:rsidRPr="002823C6">
              <w:rPr>
                <w:rFonts w:ascii="Arial" w:eastAsia="Times New Roman" w:hAnsi="Arial" w:cs="Arial"/>
                <w:sz w:val="22"/>
              </w:rPr>
              <w:t>“First</w:t>
            </w:r>
            <w:r w:rsidRPr="002823C6">
              <w:rPr>
                <w:rFonts w:ascii="Arial" w:eastAsia="Times New Roman" w:hAnsi="Arial" w:cs="Arial"/>
                <w:spacing w:val="-9"/>
                <w:sz w:val="22"/>
              </w:rPr>
              <w:t xml:space="preserve"> </w:t>
            </w:r>
            <w:r w:rsidRPr="002823C6">
              <w:rPr>
                <w:rFonts w:ascii="Arial" w:eastAsia="Times New Roman" w:hAnsi="Arial" w:cs="Arial"/>
                <w:spacing w:val="-1"/>
                <w:sz w:val="22"/>
              </w:rPr>
              <w:t>time</w:t>
            </w:r>
            <w:r w:rsidRPr="002823C6">
              <w:rPr>
                <w:rFonts w:ascii="Arial" w:eastAsia="Times New Roman" w:hAnsi="Arial" w:cs="Arial"/>
                <w:spacing w:val="-8"/>
                <w:sz w:val="22"/>
              </w:rPr>
              <w:t xml:space="preserve"> </w:t>
            </w:r>
            <w:r w:rsidRPr="002823C6">
              <w:rPr>
                <w:rFonts w:ascii="Arial" w:eastAsia="Times New Roman" w:hAnsi="Arial" w:cs="Arial"/>
                <w:sz w:val="22"/>
              </w:rPr>
              <w:t>reviewers</w:t>
            </w:r>
            <w:r w:rsidRPr="002823C6">
              <w:rPr>
                <w:rFonts w:ascii="Arial" w:eastAsia="Times New Roman" w:hAnsi="Arial" w:cs="Arial"/>
                <w:spacing w:val="-8"/>
                <w:sz w:val="22"/>
              </w:rPr>
              <w:t xml:space="preserve"> </w:t>
            </w:r>
            <w:r w:rsidRPr="002823C6">
              <w:rPr>
                <w:rFonts w:ascii="Arial" w:eastAsia="Times New Roman" w:hAnsi="Arial" w:cs="Arial"/>
                <w:sz w:val="22"/>
              </w:rPr>
              <w:t>should</w:t>
            </w:r>
            <w:r w:rsidRPr="002823C6">
              <w:rPr>
                <w:rFonts w:ascii="Arial" w:eastAsia="Times New Roman" w:hAnsi="Arial" w:cs="Arial"/>
                <w:spacing w:val="-7"/>
                <w:sz w:val="22"/>
              </w:rPr>
              <w:t xml:space="preserve"> </w:t>
            </w:r>
            <w:r w:rsidRPr="002823C6">
              <w:rPr>
                <w:rFonts w:ascii="Arial" w:eastAsia="Times New Roman" w:hAnsi="Arial" w:cs="Arial"/>
                <w:spacing w:val="-1"/>
                <w:sz w:val="22"/>
              </w:rPr>
              <w:t>select</w:t>
            </w:r>
            <w:r w:rsidRPr="002823C6">
              <w:rPr>
                <w:rFonts w:ascii="Arial" w:eastAsia="Times New Roman" w:hAnsi="Arial" w:cs="Arial"/>
                <w:spacing w:val="29"/>
                <w:w w:val="99"/>
                <w:sz w:val="22"/>
              </w:rPr>
              <w:t xml:space="preserve"> </w:t>
            </w:r>
            <w:r w:rsidRPr="002823C6">
              <w:rPr>
                <w:rFonts w:ascii="Arial" w:eastAsia="Times New Roman" w:hAnsi="Arial" w:cs="Arial"/>
                <w:sz w:val="22"/>
              </w:rPr>
              <w:t>the</w:t>
            </w:r>
            <w:r w:rsidRPr="002823C6">
              <w:rPr>
                <w:rFonts w:ascii="Arial" w:eastAsia="Times New Roman" w:hAnsi="Arial" w:cs="Arial"/>
                <w:spacing w:val="-8"/>
                <w:sz w:val="22"/>
              </w:rPr>
              <w:t xml:space="preserve"> </w:t>
            </w:r>
            <w:r w:rsidRPr="002823C6">
              <w:rPr>
                <w:rFonts w:ascii="Arial" w:eastAsia="Times New Roman" w:hAnsi="Arial" w:cs="Arial"/>
                <w:sz w:val="22"/>
              </w:rPr>
              <w:t>Admitting</w:t>
            </w:r>
            <w:r w:rsidRPr="002823C6">
              <w:rPr>
                <w:rFonts w:ascii="Arial" w:eastAsia="Times New Roman" w:hAnsi="Arial" w:cs="Arial"/>
                <w:spacing w:val="-7"/>
                <w:sz w:val="22"/>
              </w:rPr>
              <w:t xml:space="preserve"> </w:t>
            </w:r>
            <w:r w:rsidRPr="002823C6">
              <w:rPr>
                <w:rFonts w:ascii="Arial" w:eastAsia="Times New Roman" w:hAnsi="Arial" w:cs="Arial"/>
                <w:sz w:val="22"/>
              </w:rPr>
              <w:t>Physician</w:t>
            </w:r>
            <w:r w:rsidRPr="002823C6">
              <w:rPr>
                <w:rFonts w:ascii="Arial" w:eastAsia="Times New Roman" w:hAnsi="Arial" w:cs="Arial"/>
                <w:spacing w:val="-8"/>
                <w:sz w:val="22"/>
              </w:rPr>
              <w:t xml:space="preserve"> </w:t>
            </w:r>
            <w:r w:rsidRPr="002823C6">
              <w:rPr>
                <w:rFonts w:ascii="Arial" w:eastAsia="Times New Roman" w:hAnsi="Arial" w:cs="Arial"/>
                <w:spacing w:val="-1"/>
                <w:sz w:val="22"/>
              </w:rPr>
              <w:t>from</w:t>
            </w:r>
            <w:r w:rsidRPr="002823C6">
              <w:rPr>
                <w:rFonts w:ascii="Arial" w:eastAsia="Times New Roman" w:hAnsi="Arial" w:cs="Arial"/>
                <w:spacing w:val="-9"/>
                <w:sz w:val="22"/>
              </w:rPr>
              <w:t xml:space="preserve"> </w:t>
            </w:r>
            <w:r w:rsidRPr="002823C6">
              <w:rPr>
                <w:rFonts w:ascii="Arial" w:eastAsia="Times New Roman" w:hAnsi="Arial" w:cs="Arial"/>
                <w:sz w:val="22"/>
              </w:rPr>
              <w:t>the</w:t>
            </w:r>
            <w:r w:rsidRPr="002823C6">
              <w:rPr>
                <w:rFonts w:ascii="Arial" w:eastAsia="Times New Roman" w:hAnsi="Arial" w:cs="Arial"/>
                <w:spacing w:val="24"/>
                <w:w w:val="99"/>
                <w:sz w:val="22"/>
              </w:rPr>
              <w:t xml:space="preserve"> </w:t>
            </w:r>
            <w:r w:rsidRPr="002823C6">
              <w:rPr>
                <w:rFonts w:ascii="Arial" w:eastAsia="Times New Roman" w:hAnsi="Arial" w:cs="Arial"/>
                <w:spacing w:val="-1"/>
                <w:sz w:val="22"/>
              </w:rPr>
              <w:t>Admitting</w:t>
            </w:r>
            <w:r w:rsidRPr="002823C6">
              <w:rPr>
                <w:rFonts w:ascii="Arial" w:eastAsia="Times New Roman" w:hAnsi="Arial" w:cs="Arial"/>
                <w:spacing w:val="-8"/>
                <w:sz w:val="22"/>
              </w:rPr>
              <w:t xml:space="preserve"> </w:t>
            </w:r>
            <w:r w:rsidRPr="002823C6">
              <w:rPr>
                <w:rFonts w:ascii="Arial" w:eastAsia="Times New Roman" w:hAnsi="Arial" w:cs="Arial"/>
                <w:sz w:val="22"/>
              </w:rPr>
              <w:t>Physician</w:t>
            </w:r>
            <w:r w:rsidRPr="002823C6">
              <w:rPr>
                <w:rFonts w:ascii="Arial" w:eastAsia="Times New Roman" w:hAnsi="Arial" w:cs="Arial"/>
                <w:spacing w:val="-9"/>
                <w:sz w:val="22"/>
              </w:rPr>
              <w:t xml:space="preserve"> </w:t>
            </w:r>
            <w:r w:rsidRPr="002823C6">
              <w:rPr>
                <w:rFonts w:ascii="Arial" w:eastAsia="Times New Roman" w:hAnsi="Arial" w:cs="Arial"/>
                <w:spacing w:val="-1"/>
                <w:sz w:val="22"/>
              </w:rPr>
              <w:t>dropdown</w:t>
            </w:r>
            <w:r w:rsidRPr="002823C6">
              <w:rPr>
                <w:rFonts w:ascii="Arial" w:eastAsia="Times New Roman" w:hAnsi="Arial" w:cs="Arial"/>
                <w:spacing w:val="-8"/>
                <w:sz w:val="22"/>
              </w:rPr>
              <w:t xml:space="preserve"> </w:t>
            </w:r>
            <w:r w:rsidRPr="002823C6">
              <w:rPr>
                <w:rFonts w:ascii="Arial" w:eastAsia="Times New Roman" w:hAnsi="Arial" w:cs="Arial"/>
                <w:sz w:val="22"/>
              </w:rPr>
              <w:t>in</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30"/>
                <w:w w:val="99"/>
                <w:sz w:val="22"/>
              </w:rPr>
              <w:t xml:space="preserve"> </w:t>
            </w:r>
            <w:r w:rsidRPr="002823C6">
              <w:rPr>
                <w:rFonts w:ascii="Arial" w:eastAsia="Times New Roman" w:hAnsi="Arial" w:cs="Arial"/>
                <w:sz w:val="22"/>
              </w:rPr>
              <w:t>stay</w:t>
            </w:r>
            <w:r w:rsidRPr="002823C6">
              <w:rPr>
                <w:rFonts w:ascii="Arial" w:eastAsia="Times New Roman" w:hAnsi="Arial" w:cs="Arial"/>
                <w:spacing w:val="-6"/>
                <w:sz w:val="22"/>
              </w:rPr>
              <w:t xml:space="preserve"> </w:t>
            </w:r>
            <w:r w:rsidRPr="002823C6">
              <w:rPr>
                <w:rFonts w:ascii="Arial" w:eastAsia="Times New Roman" w:hAnsi="Arial" w:cs="Arial"/>
                <w:spacing w:val="-1"/>
                <w:sz w:val="22"/>
              </w:rPr>
              <w:t>information</w:t>
            </w:r>
            <w:r w:rsidRPr="002823C6">
              <w:rPr>
                <w:rFonts w:ascii="Arial" w:eastAsia="Times New Roman" w:hAnsi="Arial" w:cs="Arial"/>
                <w:spacing w:val="-6"/>
                <w:sz w:val="22"/>
              </w:rPr>
              <w:t xml:space="preserve"> </w:t>
            </w:r>
            <w:r w:rsidRPr="002823C6">
              <w:rPr>
                <w:rFonts w:ascii="Arial" w:eastAsia="Times New Roman" w:hAnsi="Arial" w:cs="Arial"/>
                <w:sz w:val="22"/>
              </w:rPr>
              <w:t>section</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7"/>
                <w:sz w:val="22"/>
              </w:rPr>
              <w:t xml:space="preserve"> </w:t>
            </w:r>
            <w:r w:rsidRPr="002823C6">
              <w:rPr>
                <w:rFonts w:ascii="Arial" w:eastAsia="Times New Roman" w:hAnsi="Arial" w:cs="Arial"/>
                <w:sz w:val="22"/>
              </w:rPr>
              <w:t>the</w:t>
            </w:r>
            <w:r w:rsidRPr="002823C6">
              <w:rPr>
                <w:rFonts w:ascii="Arial" w:eastAsia="Times New Roman" w:hAnsi="Arial" w:cs="Arial"/>
                <w:spacing w:val="27"/>
                <w:w w:val="99"/>
                <w:sz w:val="22"/>
              </w:rPr>
              <w:t xml:space="preserve"> </w:t>
            </w:r>
            <w:r w:rsidRPr="002823C6">
              <w:rPr>
                <w:rFonts w:ascii="Arial" w:eastAsia="Times New Roman" w:hAnsi="Arial" w:cs="Arial"/>
                <w:spacing w:val="-1"/>
                <w:sz w:val="22"/>
              </w:rPr>
              <w:t>Primary</w:t>
            </w:r>
            <w:r w:rsidRPr="002823C6">
              <w:rPr>
                <w:rFonts w:ascii="Arial" w:eastAsia="Times New Roman" w:hAnsi="Arial" w:cs="Arial"/>
                <w:spacing w:val="-9"/>
                <w:sz w:val="22"/>
              </w:rPr>
              <w:t xml:space="preserve"> </w:t>
            </w:r>
            <w:r w:rsidRPr="002823C6">
              <w:rPr>
                <w:rFonts w:ascii="Arial" w:eastAsia="Times New Roman" w:hAnsi="Arial" w:cs="Arial"/>
                <w:sz w:val="22"/>
              </w:rPr>
              <w:t>Review</w:t>
            </w:r>
            <w:r w:rsidRPr="002823C6">
              <w:rPr>
                <w:rFonts w:ascii="Arial" w:eastAsia="Times New Roman" w:hAnsi="Arial" w:cs="Arial"/>
                <w:spacing w:val="-11"/>
                <w:sz w:val="22"/>
              </w:rPr>
              <w:t xml:space="preserve"> </w:t>
            </w:r>
            <w:r w:rsidRPr="002823C6">
              <w:rPr>
                <w:rFonts w:ascii="Arial" w:eastAsia="Times New Roman" w:hAnsi="Arial" w:cs="Arial"/>
                <w:sz w:val="22"/>
              </w:rPr>
              <w:t>Summary</w:t>
            </w:r>
            <w:r w:rsidRPr="002823C6">
              <w:rPr>
                <w:rFonts w:ascii="Arial" w:eastAsia="Times New Roman" w:hAnsi="Arial" w:cs="Arial"/>
                <w:spacing w:val="-10"/>
                <w:sz w:val="22"/>
              </w:rPr>
              <w:t xml:space="preserve"> </w:t>
            </w:r>
            <w:r w:rsidRPr="002823C6">
              <w:rPr>
                <w:rFonts w:ascii="Arial" w:eastAsia="Times New Roman" w:hAnsi="Arial" w:cs="Arial"/>
                <w:spacing w:val="-1"/>
                <w:sz w:val="22"/>
              </w:rPr>
              <w:t>screen.”</w:t>
            </w:r>
          </w:p>
          <w:p w14:paraId="1FB0EB5F" w14:textId="4DACB5B0" w:rsidR="0048409D" w:rsidRPr="002823C6" w:rsidRDefault="0048409D" w:rsidP="0048409D">
            <w:pPr>
              <w:pStyle w:val="TableParagraph"/>
              <w:spacing w:before="120" w:line="240" w:lineRule="auto"/>
              <w:ind w:right="133"/>
              <w:rPr>
                <w:rFonts w:ascii="Arial" w:eastAsia="Times New Roman" w:hAnsi="Arial" w:cs="Arial"/>
                <w:sz w:val="22"/>
              </w:rPr>
            </w:pP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3rd</w:t>
            </w:r>
            <w:r w:rsidRPr="002823C6">
              <w:rPr>
                <w:rFonts w:ascii="Arial" w:eastAsia="Times New Roman" w:hAnsi="Arial" w:cs="Arial"/>
                <w:spacing w:val="47"/>
                <w:sz w:val="22"/>
              </w:rPr>
              <w:t xml:space="preserve"> </w:t>
            </w:r>
            <w:r w:rsidRPr="002823C6">
              <w:rPr>
                <w:rFonts w:ascii="Arial" w:eastAsia="Times New Roman" w:hAnsi="Arial" w:cs="Arial"/>
                <w:spacing w:val="-1"/>
                <w:sz w:val="22"/>
              </w:rPr>
              <w:t>paragraph</w:t>
            </w:r>
            <w:r w:rsidRPr="002823C6">
              <w:rPr>
                <w:rFonts w:ascii="Arial" w:eastAsia="Times New Roman" w:hAnsi="Arial" w:cs="Arial"/>
                <w:spacing w:val="-4"/>
                <w:sz w:val="22"/>
              </w:rPr>
              <w:t xml:space="preserve"> </w:t>
            </w:r>
            <w:r w:rsidRPr="002823C6">
              <w:rPr>
                <w:rFonts w:ascii="Arial" w:eastAsia="Times New Roman" w:hAnsi="Arial" w:cs="Arial"/>
                <w:sz w:val="22"/>
              </w:rPr>
              <w:t>in</w:t>
            </w:r>
            <w:r w:rsidRPr="002823C6">
              <w:rPr>
                <w:rFonts w:ascii="Arial" w:eastAsia="Times New Roman" w:hAnsi="Arial" w:cs="Arial"/>
                <w:spacing w:val="-4"/>
                <w:sz w:val="22"/>
              </w:rPr>
              <w:t xml:space="preserve"> </w:t>
            </w:r>
            <w:r w:rsidRPr="002823C6">
              <w:rPr>
                <w:rFonts w:ascii="Arial" w:eastAsia="Times New Roman" w:hAnsi="Arial" w:cs="Arial"/>
                <w:sz w:val="22"/>
              </w:rPr>
              <w:t>section</w:t>
            </w:r>
            <w:r w:rsidRPr="002823C6">
              <w:rPr>
                <w:rFonts w:ascii="Arial" w:eastAsia="Times New Roman" w:hAnsi="Arial" w:cs="Arial"/>
                <w:spacing w:val="-4"/>
                <w:sz w:val="22"/>
              </w:rPr>
              <w:t xml:space="preserve"> </w:t>
            </w:r>
            <w:r w:rsidRPr="002823C6">
              <w:rPr>
                <w:rFonts w:ascii="Arial" w:eastAsia="Times New Roman" w:hAnsi="Arial" w:cs="Arial"/>
                <w:sz w:val="22"/>
              </w:rPr>
              <w:t>8</w:t>
            </w:r>
            <w:r w:rsidRPr="002823C6">
              <w:rPr>
                <w:rFonts w:ascii="Arial" w:eastAsia="Times New Roman" w:hAnsi="Arial" w:cs="Arial"/>
                <w:spacing w:val="-4"/>
                <w:sz w:val="22"/>
              </w:rPr>
              <w:t xml:space="preserve"> </w:t>
            </w:r>
            <w:r w:rsidRPr="002823C6">
              <w:rPr>
                <w:rFonts w:ascii="Arial" w:eastAsia="Times New Roman" w:hAnsi="Arial" w:cs="Arial"/>
                <w:spacing w:val="-1"/>
                <w:sz w:val="22"/>
              </w:rPr>
              <w:t>says</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5"/>
                <w:sz w:val="22"/>
              </w:rPr>
              <w:t xml:space="preserve"> </w:t>
            </w:r>
            <w:r w:rsidRPr="002823C6">
              <w:rPr>
                <w:rFonts w:ascii="Arial" w:eastAsia="Times New Roman" w:hAnsi="Arial" w:cs="Arial"/>
                <w:sz w:val="22"/>
              </w:rPr>
              <w:t>read-</w:t>
            </w:r>
            <w:r w:rsidRPr="002823C6">
              <w:rPr>
                <w:rFonts w:ascii="Arial" w:eastAsia="Times New Roman" w:hAnsi="Arial" w:cs="Arial"/>
                <w:spacing w:val="-1"/>
                <w:sz w:val="22"/>
              </w:rPr>
              <w:t>only</w:t>
            </w:r>
            <w:r w:rsidRPr="002823C6">
              <w:rPr>
                <w:rFonts w:ascii="Arial" w:eastAsia="Times New Roman" w:hAnsi="Arial" w:cs="Arial"/>
                <w:spacing w:val="-5"/>
                <w:sz w:val="22"/>
              </w:rPr>
              <w:t xml:space="preserve"> </w:t>
            </w:r>
            <w:r w:rsidRPr="002823C6">
              <w:rPr>
                <w:rFonts w:ascii="Arial" w:eastAsia="Times New Roman" w:hAnsi="Arial" w:cs="Arial"/>
                <w:sz w:val="22"/>
              </w:rPr>
              <w:t>edit</w:t>
            </w:r>
            <w:r w:rsidRPr="002823C6">
              <w:rPr>
                <w:rFonts w:ascii="Arial" w:eastAsia="Times New Roman" w:hAnsi="Arial" w:cs="Arial"/>
                <w:spacing w:val="-6"/>
                <w:sz w:val="22"/>
              </w:rPr>
              <w:t xml:space="preserve"> </w:t>
            </w:r>
            <w:r w:rsidRPr="002823C6">
              <w:rPr>
                <w:rFonts w:ascii="Arial" w:eastAsia="Times New Roman" w:hAnsi="Arial" w:cs="Arial"/>
                <w:sz w:val="22"/>
              </w:rPr>
              <w:t>box</w:t>
            </w:r>
            <w:r w:rsidRPr="002823C6">
              <w:rPr>
                <w:rFonts w:ascii="Arial" w:eastAsia="Times New Roman" w:hAnsi="Arial" w:cs="Arial"/>
                <w:spacing w:val="-6"/>
                <w:sz w:val="22"/>
              </w:rPr>
              <w:t xml:space="preserve"> </w:t>
            </w:r>
            <w:r w:rsidRPr="002823C6">
              <w:rPr>
                <w:rFonts w:ascii="Arial" w:eastAsia="Times New Roman" w:hAnsi="Arial" w:cs="Arial"/>
                <w:sz w:val="22"/>
              </w:rPr>
              <w:t>near</w:t>
            </w:r>
            <w:r w:rsidRPr="002823C6">
              <w:rPr>
                <w:rFonts w:ascii="Arial" w:eastAsia="Times New Roman" w:hAnsi="Arial" w:cs="Arial"/>
                <w:spacing w:val="-6"/>
                <w:sz w:val="22"/>
              </w:rPr>
              <w:t xml:space="preserve"> </w:t>
            </w:r>
            <w:r w:rsidRPr="002823C6">
              <w:rPr>
                <w:rFonts w:ascii="Arial" w:eastAsia="Times New Roman" w:hAnsi="Arial" w:cs="Arial"/>
                <w:sz w:val="22"/>
              </w:rPr>
              <w:t>Criteria</w:t>
            </w:r>
            <w:r w:rsidRPr="002823C6">
              <w:rPr>
                <w:rFonts w:ascii="Arial" w:eastAsia="Times New Roman" w:hAnsi="Arial" w:cs="Arial"/>
                <w:spacing w:val="-5"/>
                <w:sz w:val="22"/>
              </w:rPr>
              <w:t xml:space="preserve"> </w:t>
            </w:r>
            <w:r w:rsidRPr="002823C6">
              <w:rPr>
                <w:rFonts w:ascii="Arial" w:eastAsia="Times New Roman" w:hAnsi="Arial" w:cs="Arial"/>
                <w:sz w:val="22"/>
              </w:rPr>
              <w:t>Subset</w:t>
            </w:r>
            <w:r w:rsidRPr="002823C6">
              <w:rPr>
                <w:rFonts w:ascii="Arial" w:eastAsia="Times New Roman" w:hAnsi="Arial" w:cs="Arial"/>
                <w:spacing w:val="-6"/>
                <w:sz w:val="22"/>
              </w:rPr>
              <w:t xml:space="preserve"> </w:t>
            </w:r>
            <w:r w:rsidRPr="002823C6">
              <w:rPr>
                <w:rFonts w:ascii="Arial" w:eastAsia="Times New Roman" w:hAnsi="Arial" w:cs="Arial"/>
                <w:sz w:val="22"/>
              </w:rPr>
              <w:t>is</w:t>
            </w:r>
            <w:r w:rsidRPr="002823C6">
              <w:rPr>
                <w:rFonts w:ascii="Arial" w:eastAsia="Times New Roman" w:hAnsi="Arial" w:cs="Arial"/>
                <w:spacing w:val="-6"/>
                <w:sz w:val="22"/>
              </w:rPr>
              <w:t xml:space="preserve"> </w:t>
            </w:r>
            <w:r w:rsidRPr="002823C6">
              <w:rPr>
                <w:rFonts w:ascii="Arial" w:eastAsia="Times New Roman" w:hAnsi="Arial" w:cs="Arial"/>
                <w:sz w:val="22"/>
              </w:rPr>
              <w:t>labeled</w:t>
            </w:r>
            <w:r w:rsidRPr="002823C6">
              <w:rPr>
                <w:rFonts w:ascii="Arial" w:eastAsia="Times New Roman" w:hAnsi="Arial" w:cs="Arial"/>
                <w:spacing w:val="22"/>
                <w:w w:val="99"/>
                <w:sz w:val="22"/>
              </w:rPr>
              <w:t xml:space="preserve"> </w:t>
            </w:r>
            <w:r w:rsidRPr="002823C6">
              <w:rPr>
                <w:rFonts w:ascii="Arial" w:eastAsia="Times New Roman" w:hAnsi="Arial" w:cs="Arial"/>
                <w:sz w:val="22"/>
              </w:rPr>
              <w:t>“Episode</w:t>
            </w:r>
            <w:r w:rsidRPr="002823C6">
              <w:rPr>
                <w:rFonts w:ascii="Arial" w:eastAsia="Times New Roman" w:hAnsi="Arial" w:cs="Arial"/>
                <w:spacing w:val="-7"/>
                <w:sz w:val="22"/>
              </w:rPr>
              <w:t xml:space="preserve"> </w:t>
            </w:r>
            <w:r w:rsidRPr="002823C6">
              <w:rPr>
                <w:rFonts w:ascii="Arial" w:eastAsia="Times New Roman" w:hAnsi="Arial" w:cs="Arial"/>
                <w:sz w:val="22"/>
              </w:rPr>
              <w:t>Day</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6"/>
                <w:sz w:val="22"/>
              </w:rPr>
              <w:t xml:space="preserve"> </w:t>
            </w:r>
            <w:r w:rsidRPr="002823C6">
              <w:rPr>
                <w:rFonts w:ascii="Arial" w:eastAsia="Times New Roman" w:hAnsi="Arial" w:cs="Arial"/>
                <w:sz w:val="22"/>
              </w:rPr>
              <w:t>Care”</w:t>
            </w:r>
            <w:r w:rsidRPr="002823C6">
              <w:rPr>
                <w:rFonts w:ascii="Arial" w:eastAsia="Times New Roman" w:hAnsi="Arial" w:cs="Arial"/>
                <w:spacing w:val="-7"/>
                <w:sz w:val="22"/>
              </w:rPr>
              <w:t xml:space="preserve"> </w:t>
            </w:r>
            <w:r w:rsidRPr="002823C6">
              <w:rPr>
                <w:rFonts w:ascii="Arial" w:eastAsia="Times New Roman" w:hAnsi="Arial" w:cs="Arial"/>
                <w:sz w:val="22"/>
              </w:rPr>
              <w:t>and</w:t>
            </w:r>
            <w:r w:rsidRPr="002823C6">
              <w:rPr>
                <w:rFonts w:ascii="Arial" w:eastAsia="Times New Roman" w:hAnsi="Arial" w:cs="Arial"/>
                <w:spacing w:val="-5"/>
                <w:sz w:val="22"/>
              </w:rPr>
              <w:t xml:space="preserve"> </w:t>
            </w:r>
            <w:r w:rsidRPr="002823C6">
              <w:rPr>
                <w:rFonts w:ascii="Arial" w:eastAsia="Times New Roman" w:hAnsi="Arial" w:cs="Arial"/>
                <w:spacing w:val="-1"/>
                <w:sz w:val="22"/>
              </w:rPr>
              <w:t>displays</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28"/>
                <w:w w:val="99"/>
                <w:sz w:val="22"/>
              </w:rPr>
              <w:t xml:space="preserve"> </w:t>
            </w:r>
            <w:r w:rsidRPr="002823C6">
              <w:rPr>
                <w:rFonts w:ascii="Arial" w:eastAsia="Times New Roman" w:hAnsi="Arial" w:cs="Arial"/>
                <w:spacing w:val="-1"/>
                <w:sz w:val="22"/>
              </w:rPr>
              <w:t>information</w:t>
            </w:r>
            <w:r w:rsidRPr="002823C6">
              <w:rPr>
                <w:rFonts w:ascii="Arial" w:eastAsia="Times New Roman" w:hAnsi="Arial" w:cs="Arial"/>
                <w:spacing w:val="-7"/>
                <w:sz w:val="22"/>
              </w:rPr>
              <w:t xml:space="preserve"> </w:t>
            </w:r>
            <w:r w:rsidRPr="002823C6">
              <w:rPr>
                <w:rFonts w:ascii="Arial" w:eastAsia="Times New Roman" w:hAnsi="Arial" w:cs="Arial"/>
                <w:sz w:val="22"/>
              </w:rPr>
              <w:t>captured</w:t>
            </w:r>
            <w:r w:rsidRPr="002823C6">
              <w:rPr>
                <w:rFonts w:ascii="Arial" w:eastAsia="Times New Roman" w:hAnsi="Arial" w:cs="Arial"/>
                <w:spacing w:val="-7"/>
                <w:sz w:val="22"/>
              </w:rPr>
              <w:t xml:space="preserve"> </w:t>
            </w:r>
            <w:r w:rsidRPr="002823C6">
              <w:rPr>
                <w:rFonts w:ascii="Arial" w:eastAsia="Times New Roman" w:hAnsi="Arial" w:cs="Arial"/>
                <w:sz w:val="22"/>
              </w:rPr>
              <w:t>from</w:t>
            </w:r>
            <w:r w:rsidRPr="002823C6">
              <w:rPr>
                <w:rFonts w:ascii="Arial" w:eastAsia="Times New Roman" w:hAnsi="Arial" w:cs="Arial"/>
                <w:spacing w:val="-8"/>
                <w:sz w:val="22"/>
              </w:rPr>
              <w:t xml:space="preserve"> </w:t>
            </w:r>
            <w:r w:rsidRPr="002823C6">
              <w:rPr>
                <w:rFonts w:ascii="Arial" w:eastAsia="Times New Roman" w:hAnsi="Arial" w:cs="Arial"/>
                <w:sz w:val="22"/>
              </w:rPr>
              <w:t>CERMe.”</w:t>
            </w:r>
            <w:r w:rsidRPr="002823C6">
              <w:rPr>
                <w:rFonts w:ascii="Arial" w:eastAsia="Times New Roman" w:hAnsi="Arial" w:cs="Arial"/>
                <w:spacing w:val="41"/>
                <w:sz w:val="22"/>
              </w:rPr>
              <w:t xml:space="preserve"> </w:t>
            </w:r>
            <w:r w:rsidRPr="002823C6">
              <w:rPr>
                <w:rFonts w:ascii="Arial" w:eastAsia="Times New Roman" w:hAnsi="Arial" w:cs="Arial"/>
                <w:sz w:val="22"/>
              </w:rPr>
              <w:t>The</w:t>
            </w:r>
            <w:r w:rsidRPr="002823C6">
              <w:rPr>
                <w:rFonts w:ascii="Arial" w:eastAsia="Times New Roman" w:hAnsi="Arial" w:cs="Arial"/>
                <w:spacing w:val="29"/>
                <w:w w:val="99"/>
                <w:sz w:val="22"/>
              </w:rPr>
              <w:t xml:space="preserve"> </w:t>
            </w:r>
            <w:r w:rsidRPr="002823C6">
              <w:rPr>
                <w:rFonts w:ascii="Arial" w:eastAsia="Times New Roman" w:hAnsi="Arial" w:cs="Arial"/>
                <w:spacing w:val="-1"/>
                <w:sz w:val="22"/>
              </w:rPr>
              <w:t>only</w:t>
            </w:r>
            <w:r w:rsidRPr="002823C6">
              <w:rPr>
                <w:rFonts w:ascii="Arial" w:eastAsia="Times New Roman" w:hAnsi="Arial" w:cs="Arial"/>
                <w:spacing w:val="-4"/>
                <w:sz w:val="22"/>
              </w:rPr>
              <w:t xml:space="preserve"> </w:t>
            </w:r>
            <w:r w:rsidRPr="002823C6">
              <w:rPr>
                <w:rFonts w:ascii="Arial" w:eastAsia="Times New Roman" w:hAnsi="Arial" w:cs="Arial"/>
                <w:sz w:val="22"/>
              </w:rPr>
              <w:t>place</w:t>
            </w:r>
            <w:r w:rsidRPr="002823C6">
              <w:rPr>
                <w:rFonts w:ascii="Arial" w:eastAsia="Times New Roman" w:hAnsi="Arial" w:cs="Arial"/>
                <w:spacing w:val="-5"/>
                <w:sz w:val="22"/>
              </w:rPr>
              <w:t xml:space="preserve"> </w:t>
            </w:r>
            <w:r w:rsidRPr="002823C6">
              <w:rPr>
                <w:rFonts w:ascii="Arial" w:eastAsia="Times New Roman" w:hAnsi="Arial" w:cs="Arial"/>
                <w:sz w:val="22"/>
              </w:rPr>
              <w:t>I</w:t>
            </w:r>
            <w:r w:rsidRPr="002823C6">
              <w:rPr>
                <w:rFonts w:ascii="Arial" w:eastAsia="Times New Roman" w:hAnsi="Arial" w:cs="Arial"/>
                <w:spacing w:val="-4"/>
                <w:sz w:val="22"/>
              </w:rPr>
              <w:t xml:space="preserve"> </w:t>
            </w:r>
            <w:r w:rsidRPr="002823C6">
              <w:rPr>
                <w:rFonts w:ascii="Arial" w:eastAsia="Times New Roman" w:hAnsi="Arial" w:cs="Arial"/>
                <w:sz w:val="22"/>
              </w:rPr>
              <w:t>can</w:t>
            </w:r>
            <w:r w:rsidRPr="002823C6">
              <w:rPr>
                <w:rFonts w:ascii="Arial" w:eastAsia="Times New Roman" w:hAnsi="Arial" w:cs="Arial"/>
                <w:spacing w:val="-5"/>
                <w:sz w:val="22"/>
              </w:rPr>
              <w:t xml:space="preserve"> </w:t>
            </w:r>
            <w:r w:rsidRPr="002823C6">
              <w:rPr>
                <w:rFonts w:ascii="Arial" w:eastAsia="Times New Roman" w:hAnsi="Arial" w:cs="Arial"/>
                <w:sz w:val="22"/>
              </w:rPr>
              <w:t>find</w:t>
            </w:r>
            <w:r w:rsidRPr="002823C6">
              <w:rPr>
                <w:rFonts w:ascii="Arial" w:eastAsia="Times New Roman" w:hAnsi="Arial" w:cs="Arial"/>
                <w:spacing w:val="-4"/>
                <w:sz w:val="22"/>
              </w:rPr>
              <w:t xml:space="preserve"> </w:t>
            </w:r>
            <w:r w:rsidRPr="002823C6">
              <w:rPr>
                <w:rFonts w:ascii="Arial" w:eastAsia="Times New Roman" w:hAnsi="Arial" w:cs="Arial"/>
                <w:sz w:val="22"/>
              </w:rPr>
              <w:t>an</w:t>
            </w:r>
            <w:r w:rsidRPr="002823C6">
              <w:rPr>
                <w:rFonts w:ascii="Arial" w:eastAsia="Times New Roman" w:hAnsi="Arial" w:cs="Arial"/>
                <w:spacing w:val="-4"/>
                <w:sz w:val="22"/>
              </w:rPr>
              <w:t xml:space="preserve"> </w:t>
            </w:r>
            <w:r w:rsidRPr="002823C6">
              <w:rPr>
                <w:rFonts w:ascii="Arial" w:eastAsia="Times New Roman" w:hAnsi="Arial" w:cs="Arial"/>
                <w:spacing w:val="-1"/>
                <w:sz w:val="22"/>
              </w:rPr>
              <w:t>illustration</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5"/>
                <w:sz w:val="22"/>
              </w:rPr>
              <w:t xml:space="preserve"> </w:t>
            </w:r>
            <w:r w:rsidRPr="002823C6">
              <w:rPr>
                <w:rFonts w:ascii="Arial" w:eastAsia="Times New Roman" w:hAnsi="Arial" w:cs="Arial"/>
                <w:sz w:val="22"/>
              </w:rPr>
              <w:t>in</w:t>
            </w:r>
            <w:r w:rsidRPr="002823C6">
              <w:rPr>
                <w:rFonts w:ascii="Arial" w:eastAsia="Times New Roman" w:hAnsi="Arial" w:cs="Arial"/>
                <w:spacing w:val="25"/>
                <w:w w:val="99"/>
                <w:sz w:val="22"/>
              </w:rPr>
              <w:t xml:space="preserve"> </w:t>
            </w:r>
            <w:r w:rsidRPr="002823C6">
              <w:rPr>
                <w:rFonts w:ascii="Arial" w:eastAsia="Times New Roman" w:hAnsi="Arial" w:cs="Arial"/>
                <w:sz w:val="22"/>
              </w:rPr>
              <w:t>Chapter</w:t>
            </w:r>
            <w:r w:rsidRPr="002823C6">
              <w:rPr>
                <w:rFonts w:ascii="Arial" w:eastAsia="Times New Roman" w:hAnsi="Arial" w:cs="Arial"/>
                <w:spacing w:val="-6"/>
                <w:sz w:val="22"/>
              </w:rPr>
              <w:t xml:space="preserve"> </w:t>
            </w:r>
            <w:r w:rsidRPr="002823C6">
              <w:rPr>
                <w:rFonts w:ascii="Arial" w:eastAsia="Times New Roman" w:hAnsi="Arial" w:cs="Arial"/>
                <w:sz w:val="22"/>
              </w:rPr>
              <w:t>9</w:t>
            </w:r>
            <w:r w:rsidRPr="002823C6">
              <w:rPr>
                <w:rFonts w:ascii="Arial" w:eastAsia="Times New Roman" w:hAnsi="Arial" w:cs="Arial"/>
                <w:spacing w:val="-5"/>
                <w:sz w:val="22"/>
              </w:rPr>
              <w:t xml:space="preserve"> </w:t>
            </w:r>
            <w:r w:rsidRPr="002823C6">
              <w:rPr>
                <w:rFonts w:ascii="Arial" w:eastAsia="Times New Roman" w:hAnsi="Arial" w:cs="Arial"/>
                <w:sz w:val="22"/>
              </w:rPr>
              <w:t>which</w:t>
            </w:r>
            <w:r w:rsidRPr="002823C6">
              <w:rPr>
                <w:rFonts w:ascii="Arial" w:eastAsia="Times New Roman" w:hAnsi="Arial" w:cs="Arial"/>
                <w:spacing w:val="-5"/>
                <w:sz w:val="22"/>
              </w:rPr>
              <w:t xml:space="preserve"> </w:t>
            </w:r>
            <w:r w:rsidRPr="002823C6">
              <w:rPr>
                <w:rFonts w:ascii="Arial" w:eastAsia="Times New Roman" w:hAnsi="Arial" w:cs="Arial"/>
                <w:sz w:val="22"/>
              </w:rPr>
              <w:t>has</w:t>
            </w:r>
            <w:r w:rsidRPr="002823C6">
              <w:rPr>
                <w:rFonts w:ascii="Arial" w:eastAsia="Times New Roman" w:hAnsi="Arial" w:cs="Arial"/>
                <w:spacing w:val="-6"/>
                <w:sz w:val="22"/>
              </w:rPr>
              <w:t xml:space="preserve"> </w:t>
            </w:r>
            <w:r w:rsidRPr="002823C6">
              <w:rPr>
                <w:rFonts w:ascii="Arial" w:eastAsia="Times New Roman" w:hAnsi="Arial" w:cs="Arial"/>
                <w:sz w:val="22"/>
              </w:rPr>
              <w:t>a</w:t>
            </w:r>
            <w:r w:rsidRPr="002823C6">
              <w:rPr>
                <w:rFonts w:ascii="Arial" w:eastAsia="Times New Roman" w:hAnsi="Arial" w:cs="Arial"/>
                <w:spacing w:val="-6"/>
                <w:sz w:val="22"/>
              </w:rPr>
              <w:t xml:space="preserve"> </w:t>
            </w:r>
            <w:r w:rsidRPr="002823C6">
              <w:rPr>
                <w:rFonts w:ascii="Arial" w:eastAsia="Times New Roman" w:hAnsi="Arial" w:cs="Arial"/>
                <w:sz w:val="22"/>
              </w:rPr>
              <w:t>saved</w:t>
            </w:r>
            <w:r w:rsidRPr="002823C6">
              <w:rPr>
                <w:rFonts w:ascii="Arial" w:eastAsia="Times New Roman" w:hAnsi="Arial" w:cs="Arial"/>
                <w:spacing w:val="-5"/>
                <w:sz w:val="22"/>
              </w:rPr>
              <w:t xml:space="preserve"> </w:t>
            </w:r>
            <w:r w:rsidRPr="002823C6">
              <w:rPr>
                <w:rFonts w:ascii="Arial" w:eastAsia="Times New Roman" w:hAnsi="Arial" w:cs="Arial"/>
                <w:sz w:val="22"/>
              </w:rPr>
              <w:t>review</w:t>
            </w:r>
            <w:r w:rsidRPr="002823C6">
              <w:rPr>
                <w:rFonts w:ascii="Arial" w:eastAsia="Times New Roman" w:hAnsi="Arial" w:cs="Arial"/>
                <w:spacing w:val="-6"/>
                <w:sz w:val="22"/>
              </w:rPr>
              <w:t xml:space="preserve"> </w:t>
            </w:r>
            <w:r w:rsidRPr="002823C6">
              <w:rPr>
                <w:rFonts w:ascii="Arial" w:eastAsia="Times New Roman" w:hAnsi="Arial" w:cs="Arial"/>
                <w:sz w:val="22"/>
              </w:rPr>
              <w:t>display</w:t>
            </w:r>
            <w:r w:rsidRPr="002823C6">
              <w:rPr>
                <w:rFonts w:ascii="Arial" w:eastAsia="Times New Roman" w:hAnsi="Arial" w:cs="Arial"/>
                <w:spacing w:val="21"/>
                <w:w w:val="99"/>
                <w:sz w:val="22"/>
              </w:rPr>
              <w:t xml:space="preserve"> </w:t>
            </w:r>
            <w:r w:rsidRPr="002823C6">
              <w:rPr>
                <w:rFonts w:ascii="Arial" w:eastAsia="Times New Roman" w:hAnsi="Arial" w:cs="Arial"/>
                <w:sz w:val="22"/>
              </w:rPr>
              <w:t>but</w:t>
            </w:r>
            <w:r w:rsidRPr="002823C6">
              <w:rPr>
                <w:rFonts w:ascii="Arial" w:eastAsia="Times New Roman" w:hAnsi="Arial" w:cs="Arial"/>
                <w:spacing w:val="-5"/>
                <w:sz w:val="22"/>
              </w:rPr>
              <w:t xml:space="preserve"> </w:t>
            </w:r>
            <w:r w:rsidRPr="002823C6">
              <w:rPr>
                <w:rFonts w:ascii="Arial" w:eastAsia="Times New Roman" w:hAnsi="Arial" w:cs="Arial"/>
                <w:sz w:val="22"/>
              </w:rPr>
              <w:t>it</w:t>
            </w:r>
            <w:r w:rsidRPr="002823C6">
              <w:rPr>
                <w:rFonts w:ascii="Arial" w:eastAsia="Times New Roman" w:hAnsi="Arial" w:cs="Arial"/>
                <w:spacing w:val="-4"/>
                <w:sz w:val="22"/>
              </w:rPr>
              <w:t xml:space="preserve"> </w:t>
            </w:r>
            <w:r w:rsidRPr="002823C6">
              <w:rPr>
                <w:rFonts w:ascii="Arial" w:eastAsia="Times New Roman" w:hAnsi="Arial" w:cs="Arial"/>
                <w:sz w:val="22"/>
              </w:rPr>
              <w:t>has</w:t>
            </w:r>
            <w:r w:rsidRPr="002823C6">
              <w:rPr>
                <w:rFonts w:ascii="Arial" w:eastAsia="Times New Roman" w:hAnsi="Arial" w:cs="Arial"/>
                <w:spacing w:val="-4"/>
                <w:sz w:val="22"/>
              </w:rPr>
              <w:t xml:space="preserve"> </w:t>
            </w:r>
            <w:r w:rsidRPr="002823C6">
              <w:rPr>
                <w:rFonts w:ascii="Arial" w:eastAsia="Times New Roman" w:hAnsi="Arial" w:cs="Arial"/>
                <w:sz w:val="22"/>
              </w:rPr>
              <w:t>“n/a”</w:t>
            </w:r>
            <w:r w:rsidRPr="002823C6">
              <w:rPr>
                <w:rFonts w:ascii="Arial" w:eastAsia="Times New Roman" w:hAnsi="Arial" w:cs="Arial"/>
                <w:spacing w:val="-4"/>
                <w:sz w:val="22"/>
              </w:rPr>
              <w:t xml:space="preserve"> </w:t>
            </w:r>
            <w:r w:rsidRPr="002823C6">
              <w:rPr>
                <w:rFonts w:ascii="Arial" w:eastAsia="Times New Roman" w:hAnsi="Arial" w:cs="Arial"/>
                <w:sz w:val="22"/>
              </w:rPr>
              <w:t>in</w:t>
            </w:r>
            <w:r w:rsidRPr="002823C6">
              <w:rPr>
                <w:rFonts w:ascii="Arial" w:eastAsia="Times New Roman" w:hAnsi="Arial" w:cs="Arial"/>
                <w:spacing w:val="-4"/>
                <w:sz w:val="22"/>
              </w:rPr>
              <w:t xml:space="preserve"> </w:t>
            </w:r>
            <w:r w:rsidRPr="002823C6">
              <w:rPr>
                <w:rFonts w:ascii="Arial" w:eastAsia="Times New Roman" w:hAnsi="Arial" w:cs="Arial"/>
                <w:sz w:val="22"/>
              </w:rPr>
              <w:t>that</w:t>
            </w:r>
            <w:r w:rsidRPr="002823C6">
              <w:rPr>
                <w:rFonts w:ascii="Arial" w:eastAsia="Times New Roman" w:hAnsi="Arial" w:cs="Arial"/>
                <w:spacing w:val="-4"/>
                <w:sz w:val="22"/>
              </w:rPr>
              <w:t xml:space="preserve"> </w:t>
            </w:r>
            <w:r w:rsidRPr="002823C6">
              <w:rPr>
                <w:rFonts w:ascii="Arial" w:eastAsia="Times New Roman" w:hAnsi="Arial" w:cs="Arial"/>
                <w:sz w:val="22"/>
              </w:rPr>
              <w:t>field.</w:t>
            </w:r>
            <w:r w:rsidRPr="002823C6">
              <w:rPr>
                <w:rFonts w:ascii="Arial" w:eastAsia="Times New Roman" w:hAnsi="Arial" w:cs="Arial"/>
                <w:spacing w:val="47"/>
                <w:sz w:val="22"/>
              </w:rPr>
              <w:t xml:space="preserve"> </w:t>
            </w:r>
            <w:r w:rsidRPr="002823C6">
              <w:rPr>
                <w:rFonts w:ascii="Arial" w:eastAsia="Times New Roman" w:hAnsi="Arial" w:cs="Arial"/>
                <w:sz w:val="22"/>
              </w:rPr>
              <w:t>Figure</w:t>
            </w:r>
            <w:r w:rsidRPr="002823C6">
              <w:rPr>
                <w:rFonts w:ascii="Arial" w:eastAsia="Times New Roman" w:hAnsi="Arial" w:cs="Arial"/>
                <w:spacing w:val="-5"/>
                <w:sz w:val="22"/>
              </w:rPr>
              <w:t xml:space="preserve"> </w:t>
            </w:r>
            <w:r w:rsidRPr="002823C6">
              <w:rPr>
                <w:rFonts w:ascii="Arial" w:eastAsia="Times New Roman" w:hAnsi="Arial" w:cs="Arial"/>
                <w:sz w:val="22"/>
              </w:rPr>
              <w:t>62</w:t>
            </w:r>
            <w:r w:rsidRPr="002823C6">
              <w:rPr>
                <w:rFonts w:ascii="Arial" w:eastAsia="Times New Roman" w:hAnsi="Arial" w:cs="Arial"/>
                <w:w w:val="99"/>
                <w:sz w:val="22"/>
              </w:rPr>
              <w:t xml:space="preserve"> </w:t>
            </w:r>
            <w:r w:rsidRPr="002823C6">
              <w:rPr>
                <w:rFonts w:ascii="Arial" w:eastAsia="Times New Roman" w:hAnsi="Arial" w:cs="Arial"/>
                <w:sz w:val="22"/>
              </w:rPr>
              <w:t>does not</w:t>
            </w:r>
            <w:r w:rsidRPr="002823C6">
              <w:rPr>
                <w:rFonts w:ascii="Arial" w:eastAsia="Times New Roman" w:hAnsi="Arial" w:cs="Arial"/>
                <w:spacing w:val="-7"/>
                <w:sz w:val="22"/>
              </w:rPr>
              <w:t xml:space="preserve"> </w:t>
            </w:r>
            <w:r w:rsidRPr="002823C6">
              <w:rPr>
                <w:rFonts w:ascii="Arial" w:eastAsia="Times New Roman" w:hAnsi="Arial" w:cs="Arial"/>
                <w:spacing w:val="-1"/>
                <w:sz w:val="22"/>
              </w:rPr>
              <w:t>include</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field</w:t>
            </w:r>
            <w:r w:rsidRPr="002823C6">
              <w:rPr>
                <w:rFonts w:ascii="Arial" w:eastAsia="Times New Roman" w:hAnsi="Arial" w:cs="Arial"/>
                <w:spacing w:val="-5"/>
                <w:sz w:val="22"/>
              </w:rPr>
              <w:t xml:space="preserve"> </w:t>
            </w:r>
            <w:r w:rsidRPr="002823C6">
              <w:rPr>
                <w:rFonts w:ascii="Arial" w:eastAsia="Times New Roman" w:hAnsi="Arial" w:cs="Arial"/>
                <w:sz w:val="22"/>
              </w:rPr>
              <w:t>label</w:t>
            </w:r>
            <w:r w:rsidRPr="002823C6">
              <w:rPr>
                <w:rFonts w:ascii="Arial" w:eastAsia="Times New Roman" w:hAnsi="Arial" w:cs="Arial"/>
                <w:spacing w:val="-6"/>
                <w:sz w:val="22"/>
              </w:rPr>
              <w:t xml:space="preserve"> </w:t>
            </w:r>
            <w:r w:rsidRPr="002823C6">
              <w:rPr>
                <w:rFonts w:ascii="Arial" w:eastAsia="Times New Roman" w:hAnsi="Arial" w:cs="Arial"/>
                <w:spacing w:val="-1"/>
                <w:sz w:val="22"/>
              </w:rPr>
              <w:t>because</w:t>
            </w:r>
            <w:r w:rsidRPr="002823C6">
              <w:rPr>
                <w:rFonts w:ascii="Arial" w:eastAsia="Times New Roman" w:hAnsi="Arial" w:cs="Arial"/>
                <w:spacing w:val="-6"/>
                <w:sz w:val="22"/>
              </w:rPr>
              <w:t xml:space="preserve"> </w:t>
            </w:r>
            <w:r w:rsidRPr="002823C6">
              <w:rPr>
                <w:rFonts w:ascii="Arial" w:eastAsia="Times New Roman" w:hAnsi="Arial" w:cs="Arial"/>
                <w:sz w:val="22"/>
              </w:rPr>
              <w:t>it</w:t>
            </w:r>
            <w:r w:rsidRPr="002823C6">
              <w:rPr>
                <w:rFonts w:ascii="Arial" w:eastAsia="Times New Roman" w:hAnsi="Arial" w:cs="Arial"/>
                <w:spacing w:val="-5"/>
                <w:sz w:val="22"/>
              </w:rPr>
              <w:t xml:space="preserve"> </w:t>
            </w:r>
            <w:r w:rsidRPr="002823C6">
              <w:rPr>
                <w:rFonts w:ascii="Arial" w:eastAsia="Times New Roman" w:hAnsi="Arial" w:cs="Arial"/>
                <w:sz w:val="22"/>
              </w:rPr>
              <w:t>is not</w:t>
            </w:r>
            <w:r w:rsidRPr="002823C6">
              <w:rPr>
                <w:rFonts w:ascii="Arial" w:eastAsia="Times New Roman" w:hAnsi="Arial" w:cs="Arial"/>
                <w:spacing w:val="28"/>
                <w:w w:val="99"/>
                <w:sz w:val="22"/>
              </w:rPr>
              <w:t xml:space="preserve"> </w:t>
            </w:r>
            <w:r w:rsidRPr="002823C6">
              <w:rPr>
                <w:rFonts w:ascii="Arial" w:eastAsia="Times New Roman" w:hAnsi="Arial" w:cs="Arial"/>
                <w:sz w:val="22"/>
              </w:rPr>
              <w:t>a</w:t>
            </w:r>
            <w:r w:rsidRPr="002823C6">
              <w:rPr>
                <w:rFonts w:ascii="Arial" w:eastAsia="Times New Roman" w:hAnsi="Arial" w:cs="Arial"/>
                <w:spacing w:val="-8"/>
                <w:sz w:val="22"/>
              </w:rPr>
              <w:t xml:space="preserve"> </w:t>
            </w:r>
            <w:r w:rsidRPr="002823C6">
              <w:rPr>
                <w:rFonts w:ascii="Arial" w:eastAsia="Times New Roman" w:hAnsi="Arial" w:cs="Arial"/>
                <w:spacing w:val="-1"/>
                <w:sz w:val="22"/>
              </w:rPr>
              <w:t>condition-specific</w:t>
            </w:r>
            <w:r w:rsidRPr="002823C6">
              <w:rPr>
                <w:rFonts w:ascii="Arial" w:eastAsia="Times New Roman" w:hAnsi="Arial" w:cs="Arial"/>
                <w:spacing w:val="-7"/>
                <w:sz w:val="22"/>
              </w:rPr>
              <w:t xml:space="preserve"> </w:t>
            </w:r>
            <w:r w:rsidRPr="002823C6">
              <w:rPr>
                <w:rFonts w:ascii="Arial" w:eastAsia="Times New Roman" w:hAnsi="Arial" w:cs="Arial"/>
                <w:sz w:val="22"/>
              </w:rPr>
              <w:t>review.</w:t>
            </w:r>
            <w:r w:rsidRPr="002823C6">
              <w:rPr>
                <w:rFonts w:ascii="Arial" w:eastAsia="Times New Roman" w:hAnsi="Arial" w:cs="Arial"/>
                <w:spacing w:val="42"/>
                <w:sz w:val="22"/>
              </w:rPr>
              <w:t xml:space="preserve"> </w:t>
            </w:r>
            <w:r w:rsidRPr="002823C6">
              <w:rPr>
                <w:rFonts w:ascii="Arial" w:eastAsia="Times New Roman" w:hAnsi="Arial" w:cs="Arial"/>
                <w:sz w:val="22"/>
              </w:rPr>
              <w:t>A</w:t>
            </w:r>
            <w:r w:rsidRPr="002823C6">
              <w:rPr>
                <w:rFonts w:ascii="Arial" w:eastAsia="Times New Roman" w:hAnsi="Arial" w:cs="Arial"/>
                <w:spacing w:val="-7"/>
                <w:sz w:val="22"/>
              </w:rPr>
              <w:t xml:space="preserve"> </w:t>
            </w:r>
            <w:r w:rsidRPr="002823C6">
              <w:rPr>
                <w:rFonts w:ascii="Arial" w:eastAsia="Times New Roman" w:hAnsi="Arial" w:cs="Arial"/>
                <w:spacing w:val="-1"/>
                <w:sz w:val="22"/>
              </w:rPr>
              <w:t>sample</w:t>
            </w:r>
            <w:r w:rsidRPr="002823C6">
              <w:rPr>
                <w:rFonts w:ascii="Arial" w:eastAsia="Times New Roman" w:hAnsi="Arial" w:cs="Arial"/>
                <w:spacing w:val="41"/>
                <w:w w:val="99"/>
                <w:sz w:val="22"/>
              </w:rPr>
              <w:t xml:space="preserve"> </w:t>
            </w:r>
            <w:r w:rsidRPr="002823C6">
              <w:rPr>
                <w:rFonts w:ascii="Arial" w:eastAsia="Times New Roman" w:hAnsi="Arial" w:cs="Arial"/>
                <w:sz w:val="22"/>
              </w:rPr>
              <w:t>review</w:t>
            </w:r>
            <w:r w:rsidRPr="002823C6">
              <w:rPr>
                <w:rFonts w:ascii="Arial" w:eastAsia="Times New Roman" w:hAnsi="Arial" w:cs="Arial"/>
                <w:spacing w:val="-10"/>
                <w:sz w:val="22"/>
              </w:rPr>
              <w:t xml:space="preserve"> </w:t>
            </w:r>
            <w:r w:rsidRPr="002823C6">
              <w:rPr>
                <w:rFonts w:ascii="Arial" w:eastAsia="Times New Roman" w:hAnsi="Arial" w:cs="Arial"/>
                <w:sz w:val="22"/>
              </w:rPr>
              <w:t>with</w:t>
            </w:r>
            <w:r w:rsidRPr="002823C6">
              <w:rPr>
                <w:rFonts w:ascii="Arial" w:eastAsia="Times New Roman" w:hAnsi="Arial" w:cs="Arial"/>
                <w:spacing w:val="-9"/>
                <w:sz w:val="22"/>
              </w:rPr>
              <w:t xml:space="preserve"> </w:t>
            </w:r>
            <w:r w:rsidRPr="002823C6">
              <w:rPr>
                <w:rFonts w:ascii="Arial" w:eastAsia="Times New Roman" w:hAnsi="Arial" w:cs="Arial"/>
                <w:sz w:val="22"/>
              </w:rPr>
              <w:t>condition-specific</w:t>
            </w:r>
            <w:r w:rsidRPr="002823C6">
              <w:rPr>
                <w:rFonts w:ascii="Arial" w:eastAsia="Times New Roman" w:hAnsi="Arial" w:cs="Arial"/>
                <w:spacing w:val="-10"/>
                <w:sz w:val="22"/>
              </w:rPr>
              <w:t xml:space="preserve"> </w:t>
            </w:r>
            <w:r w:rsidRPr="002823C6">
              <w:rPr>
                <w:rFonts w:ascii="Arial" w:eastAsia="Times New Roman" w:hAnsi="Arial" w:cs="Arial"/>
                <w:sz w:val="22"/>
              </w:rPr>
              <w:t>criteria</w:t>
            </w:r>
            <w:r w:rsidRPr="002823C6">
              <w:rPr>
                <w:rFonts w:ascii="Arial" w:eastAsia="Times New Roman" w:hAnsi="Arial" w:cs="Arial"/>
                <w:spacing w:val="-10"/>
                <w:sz w:val="22"/>
              </w:rPr>
              <w:t xml:space="preserve"> </w:t>
            </w:r>
            <w:r w:rsidRPr="002823C6">
              <w:rPr>
                <w:rFonts w:ascii="Arial" w:eastAsia="Times New Roman" w:hAnsi="Arial" w:cs="Arial"/>
                <w:sz w:val="22"/>
              </w:rPr>
              <w:t>that</w:t>
            </w:r>
            <w:r w:rsidRPr="002823C6">
              <w:rPr>
                <w:rFonts w:ascii="Arial" w:eastAsia="Times New Roman" w:hAnsi="Arial" w:cs="Arial"/>
                <w:spacing w:val="22"/>
                <w:w w:val="99"/>
                <w:sz w:val="22"/>
              </w:rPr>
              <w:t xml:space="preserve"> </w:t>
            </w:r>
            <w:r w:rsidRPr="002823C6">
              <w:rPr>
                <w:rFonts w:ascii="Arial" w:eastAsia="Times New Roman" w:hAnsi="Arial" w:cs="Arial"/>
                <w:sz w:val="22"/>
              </w:rPr>
              <w:t>has</w:t>
            </w:r>
            <w:r w:rsidRPr="002823C6">
              <w:rPr>
                <w:rFonts w:ascii="Arial" w:eastAsia="Times New Roman" w:hAnsi="Arial" w:cs="Arial"/>
                <w:spacing w:val="-6"/>
                <w:sz w:val="22"/>
              </w:rPr>
              <w:t xml:space="preserve"> </w:t>
            </w:r>
            <w:r w:rsidRPr="002823C6">
              <w:rPr>
                <w:rFonts w:ascii="Arial" w:eastAsia="Times New Roman" w:hAnsi="Arial" w:cs="Arial"/>
                <w:sz w:val="22"/>
              </w:rPr>
              <w:t>Episode</w:t>
            </w:r>
            <w:r w:rsidRPr="002823C6">
              <w:rPr>
                <w:rFonts w:ascii="Arial" w:eastAsia="Times New Roman" w:hAnsi="Arial" w:cs="Arial"/>
                <w:spacing w:val="-5"/>
                <w:sz w:val="22"/>
              </w:rPr>
              <w:t xml:space="preserve"> </w:t>
            </w:r>
            <w:r w:rsidRPr="002823C6">
              <w:rPr>
                <w:rFonts w:ascii="Arial" w:eastAsia="Times New Roman" w:hAnsi="Arial" w:cs="Arial"/>
                <w:sz w:val="22"/>
              </w:rPr>
              <w:t>Day</w:t>
            </w:r>
            <w:r w:rsidRPr="002823C6">
              <w:rPr>
                <w:rFonts w:ascii="Arial" w:eastAsia="Times New Roman" w:hAnsi="Arial" w:cs="Arial"/>
                <w:spacing w:val="-4"/>
                <w:sz w:val="22"/>
              </w:rPr>
              <w:t xml:space="preserve"> </w:t>
            </w:r>
            <w:r w:rsidRPr="002823C6">
              <w:rPr>
                <w:rFonts w:ascii="Arial" w:eastAsia="Times New Roman" w:hAnsi="Arial" w:cs="Arial"/>
                <w:sz w:val="22"/>
              </w:rPr>
              <w:t>of</w:t>
            </w:r>
            <w:r w:rsidRPr="002823C6">
              <w:rPr>
                <w:rFonts w:ascii="Arial" w:eastAsia="Times New Roman" w:hAnsi="Arial" w:cs="Arial"/>
                <w:spacing w:val="-5"/>
                <w:sz w:val="22"/>
              </w:rPr>
              <w:t xml:space="preserve"> </w:t>
            </w:r>
            <w:r w:rsidRPr="002823C6">
              <w:rPr>
                <w:rFonts w:ascii="Arial" w:eastAsia="Times New Roman" w:hAnsi="Arial" w:cs="Arial"/>
                <w:sz w:val="22"/>
              </w:rPr>
              <w:t>Care</w:t>
            </w:r>
            <w:r w:rsidRPr="002823C6">
              <w:rPr>
                <w:rFonts w:ascii="Arial" w:eastAsia="Times New Roman" w:hAnsi="Arial" w:cs="Arial"/>
                <w:spacing w:val="-6"/>
                <w:sz w:val="22"/>
              </w:rPr>
              <w:t xml:space="preserve"> </w:t>
            </w:r>
            <w:r w:rsidRPr="002823C6">
              <w:rPr>
                <w:rFonts w:ascii="Arial" w:eastAsia="Times New Roman" w:hAnsi="Arial" w:cs="Arial"/>
                <w:sz w:val="22"/>
              </w:rPr>
              <w:t>data</w:t>
            </w:r>
            <w:r w:rsidRPr="002823C6">
              <w:rPr>
                <w:rFonts w:ascii="Arial" w:eastAsia="Times New Roman" w:hAnsi="Arial" w:cs="Arial"/>
                <w:spacing w:val="-5"/>
                <w:sz w:val="22"/>
              </w:rPr>
              <w:t xml:space="preserve"> </w:t>
            </w:r>
            <w:r w:rsidRPr="002823C6">
              <w:rPr>
                <w:rFonts w:ascii="Arial" w:eastAsia="Times New Roman" w:hAnsi="Arial" w:cs="Arial"/>
                <w:sz w:val="22"/>
              </w:rPr>
              <w:t>would</w:t>
            </w:r>
            <w:r w:rsidRPr="002823C6">
              <w:rPr>
                <w:rFonts w:ascii="Arial" w:eastAsia="Times New Roman" w:hAnsi="Arial" w:cs="Arial"/>
                <w:spacing w:val="-4"/>
                <w:sz w:val="22"/>
              </w:rPr>
              <w:t xml:space="preserve"> </w:t>
            </w:r>
            <w:r w:rsidRPr="002823C6">
              <w:rPr>
                <w:rFonts w:ascii="Arial" w:eastAsia="Times New Roman" w:hAnsi="Arial" w:cs="Arial"/>
                <w:sz w:val="22"/>
              </w:rPr>
              <w:t>be</w:t>
            </w:r>
            <w:r w:rsidRPr="002823C6">
              <w:rPr>
                <w:rFonts w:ascii="Arial" w:eastAsia="Times New Roman" w:hAnsi="Arial" w:cs="Arial"/>
                <w:w w:val="99"/>
                <w:sz w:val="22"/>
              </w:rPr>
              <w:t xml:space="preserve"> </w:t>
            </w:r>
            <w:r w:rsidRPr="002823C6">
              <w:rPr>
                <w:rFonts w:ascii="Arial" w:eastAsia="Times New Roman" w:hAnsi="Arial" w:cs="Arial"/>
                <w:sz w:val="22"/>
              </w:rPr>
              <w:t>helpful.</w:t>
            </w:r>
          </w:p>
          <w:p w14:paraId="4B3E4AA8" w14:textId="3DF3CDE8" w:rsidR="0048409D" w:rsidRPr="002823C6" w:rsidRDefault="0048409D" w:rsidP="0048409D">
            <w:pPr>
              <w:pStyle w:val="TableParagraph"/>
              <w:spacing w:line="240" w:lineRule="auto"/>
              <w:ind w:right="228"/>
              <w:rPr>
                <w:rFonts w:ascii="Arial" w:hAnsi="Arial" w:cs="Arial"/>
                <w:spacing w:val="-1"/>
                <w:sz w:val="22"/>
              </w:rPr>
            </w:pPr>
            <w:r w:rsidRPr="002823C6">
              <w:rPr>
                <w:rFonts w:ascii="Arial" w:hAnsi="Arial" w:cs="Arial"/>
                <w:sz w:val="22"/>
              </w:rPr>
              <w:t>Add</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pacing w:val="-1"/>
                <w:sz w:val="22"/>
              </w:rPr>
              <w:t>first</w:t>
            </w:r>
            <w:r w:rsidRPr="002823C6">
              <w:rPr>
                <w:rFonts w:ascii="Arial" w:hAnsi="Arial" w:cs="Arial"/>
                <w:spacing w:val="-5"/>
                <w:sz w:val="22"/>
              </w:rPr>
              <w:t xml:space="preserve"> </w:t>
            </w:r>
            <w:r w:rsidRPr="002823C6">
              <w:rPr>
                <w:rFonts w:ascii="Arial" w:hAnsi="Arial" w:cs="Arial"/>
                <w:sz w:val="22"/>
              </w:rPr>
              <w:t>paragraph</w:t>
            </w:r>
            <w:r w:rsidRPr="002823C6">
              <w:rPr>
                <w:rFonts w:ascii="Arial" w:hAnsi="Arial" w:cs="Arial"/>
                <w:spacing w:val="-5"/>
                <w:sz w:val="22"/>
              </w:rPr>
              <w:t xml:space="preserve"> </w:t>
            </w:r>
            <w:r w:rsidRPr="002823C6">
              <w:rPr>
                <w:rFonts w:ascii="Arial" w:hAnsi="Arial" w:cs="Arial"/>
                <w:sz w:val="22"/>
              </w:rPr>
              <w:t>of</w:t>
            </w:r>
            <w:r w:rsidRPr="002823C6">
              <w:rPr>
                <w:rFonts w:ascii="Arial" w:hAnsi="Arial" w:cs="Arial"/>
                <w:spacing w:val="-5"/>
                <w:sz w:val="22"/>
              </w:rPr>
              <w:t xml:space="preserve"> </w:t>
            </w:r>
            <w:r w:rsidRPr="002823C6">
              <w:rPr>
                <w:rFonts w:ascii="Arial" w:hAnsi="Arial" w:cs="Arial"/>
                <w:sz w:val="22"/>
              </w:rPr>
              <w:t>Chapter</w:t>
            </w:r>
            <w:r w:rsidRPr="002823C6">
              <w:rPr>
                <w:rFonts w:ascii="Arial" w:hAnsi="Arial" w:cs="Arial"/>
                <w:spacing w:val="-5"/>
                <w:sz w:val="22"/>
              </w:rPr>
              <w:t xml:space="preserve"> </w:t>
            </w:r>
            <w:r w:rsidRPr="002823C6">
              <w:rPr>
                <w:rFonts w:ascii="Arial" w:hAnsi="Arial" w:cs="Arial"/>
                <w:sz w:val="22"/>
              </w:rPr>
              <w:t>9</w:t>
            </w:r>
            <w:r w:rsidRPr="002823C6">
              <w:rPr>
                <w:rFonts w:ascii="Arial" w:hAnsi="Arial" w:cs="Arial"/>
                <w:spacing w:val="-4"/>
                <w:sz w:val="22"/>
              </w:rPr>
              <w:t xml:space="preserve"> </w:t>
            </w:r>
            <w:r w:rsidRPr="002823C6">
              <w:rPr>
                <w:rFonts w:ascii="Arial" w:hAnsi="Arial" w:cs="Arial"/>
                <w:spacing w:val="-1"/>
                <w:sz w:val="22"/>
              </w:rPr>
              <w:t>that</w:t>
            </w:r>
            <w:r w:rsidRPr="002823C6">
              <w:rPr>
                <w:rFonts w:ascii="Arial" w:hAnsi="Arial" w:cs="Arial"/>
                <w:spacing w:val="27"/>
                <w:w w:val="99"/>
                <w:sz w:val="22"/>
              </w:rPr>
              <w:t xml:space="preserve"> </w:t>
            </w:r>
            <w:r w:rsidRPr="002823C6">
              <w:rPr>
                <w:rFonts w:ascii="Arial" w:hAnsi="Arial" w:cs="Arial"/>
                <w:sz w:val="22"/>
              </w:rPr>
              <w:t>the</w:t>
            </w:r>
            <w:r w:rsidRPr="002823C6">
              <w:rPr>
                <w:rFonts w:ascii="Arial" w:hAnsi="Arial" w:cs="Arial"/>
                <w:spacing w:val="-7"/>
                <w:sz w:val="22"/>
              </w:rPr>
              <w:t xml:space="preserve"> </w:t>
            </w:r>
            <w:r w:rsidRPr="002823C6">
              <w:rPr>
                <w:rFonts w:ascii="Arial" w:hAnsi="Arial" w:cs="Arial"/>
                <w:sz w:val="22"/>
              </w:rPr>
              <w:t>saved</w:t>
            </w:r>
            <w:r w:rsidRPr="002823C6">
              <w:rPr>
                <w:rFonts w:ascii="Arial" w:hAnsi="Arial" w:cs="Arial"/>
                <w:spacing w:val="-6"/>
                <w:sz w:val="22"/>
              </w:rPr>
              <w:t xml:space="preserve"> </w:t>
            </w:r>
            <w:r w:rsidRPr="002823C6">
              <w:rPr>
                <w:rFonts w:ascii="Arial" w:hAnsi="Arial" w:cs="Arial"/>
                <w:sz w:val="22"/>
              </w:rPr>
              <w:t>review</w:t>
            </w:r>
            <w:r w:rsidRPr="002823C6">
              <w:rPr>
                <w:rFonts w:ascii="Arial" w:hAnsi="Arial" w:cs="Arial"/>
                <w:spacing w:val="-7"/>
                <w:sz w:val="22"/>
              </w:rPr>
              <w:t xml:space="preserve"> </w:t>
            </w:r>
            <w:r w:rsidRPr="002823C6">
              <w:rPr>
                <w:rFonts w:ascii="Arial" w:hAnsi="Arial" w:cs="Arial"/>
                <w:sz w:val="22"/>
              </w:rPr>
              <w:t>summary</w:t>
            </w:r>
            <w:r w:rsidRPr="002823C6">
              <w:rPr>
                <w:rFonts w:ascii="Arial" w:hAnsi="Arial" w:cs="Arial"/>
                <w:spacing w:val="-5"/>
                <w:sz w:val="22"/>
              </w:rPr>
              <w:t xml:space="preserve"> </w:t>
            </w:r>
            <w:r w:rsidRPr="002823C6">
              <w:rPr>
                <w:rFonts w:ascii="Arial" w:hAnsi="Arial" w:cs="Arial"/>
                <w:sz w:val="22"/>
              </w:rPr>
              <w:t>is</w:t>
            </w:r>
            <w:r w:rsidRPr="002823C6">
              <w:rPr>
                <w:rFonts w:ascii="Arial" w:hAnsi="Arial" w:cs="Arial"/>
                <w:spacing w:val="-7"/>
                <w:sz w:val="22"/>
              </w:rPr>
              <w:t xml:space="preserve"> </w:t>
            </w:r>
            <w:r w:rsidRPr="002823C6">
              <w:rPr>
                <w:rFonts w:ascii="Arial" w:hAnsi="Arial" w:cs="Arial"/>
                <w:sz w:val="22"/>
              </w:rPr>
              <w:t>also</w:t>
            </w:r>
            <w:r w:rsidRPr="002823C6">
              <w:rPr>
                <w:rFonts w:ascii="Arial" w:hAnsi="Arial" w:cs="Arial"/>
                <w:spacing w:val="-6"/>
                <w:sz w:val="22"/>
              </w:rPr>
              <w:t xml:space="preserve"> </w:t>
            </w:r>
            <w:r w:rsidRPr="002823C6">
              <w:rPr>
                <w:rFonts w:ascii="Arial" w:hAnsi="Arial" w:cs="Arial"/>
                <w:sz w:val="22"/>
              </w:rPr>
              <w:t>accessible</w:t>
            </w:r>
            <w:r w:rsidRPr="002823C6">
              <w:rPr>
                <w:rFonts w:ascii="Arial" w:hAnsi="Arial" w:cs="Arial"/>
                <w:w w:val="99"/>
                <w:sz w:val="22"/>
              </w:rPr>
              <w:t xml:space="preserve"> </w:t>
            </w:r>
            <w:r w:rsidRPr="002823C6">
              <w:rPr>
                <w:rFonts w:ascii="Arial" w:hAnsi="Arial" w:cs="Arial"/>
                <w:sz w:val="22"/>
              </w:rPr>
              <w:t>from</w:t>
            </w:r>
            <w:r w:rsidRPr="002823C6">
              <w:rPr>
                <w:rFonts w:ascii="Arial" w:hAnsi="Arial" w:cs="Arial"/>
                <w:spacing w:val="-8"/>
                <w:sz w:val="22"/>
              </w:rPr>
              <w:t xml:space="preserve"> </w:t>
            </w:r>
            <w:r w:rsidRPr="002823C6">
              <w:rPr>
                <w:rFonts w:ascii="Arial" w:hAnsi="Arial" w:cs="Arial"/>
                <w:sz w:val="22"/>
              </w:rPr>
              <w:t>the</w:t>
            </w:r>
            <w:r w:rsidRPr="002823C6">
              <w:rPr>
                <w:rFonts w:ascii="Arial" w:hAnsi="Arial" w:cs="Arial"/>
                <w:spacing w:val="-7"/>
                <w:sz w:val="22"/>
              </w:rPr>
              <w:t xml:space="preserve"> </w:t>
            </w:r>
            <w:r w:rsidRPr="002823C6">
              <w:rPr>
                <w:rFonts w:ascii="Arial" w:hAnsi="Arial" w:cs="Arial"/>
                <w:sz w:val="22"/>
              </w:rPr>
              <w:t>UM</w:t>
            </w:r>
            <w:r w:rsidRPr="002823C6">
              <w:rPr>
                <w:rFonts w:ascii="Arial" w:hAnsi="Arial" w:cs="Arial"/>
                <w:spacing w:val="-5"/>
                <w:sz w:val="22"/>
              </w:rPr>
              <w:t xml:space="preserve"> </w:t>
            </w:r>
            <w:r w:rsidRPr="002823C6">
              <w:rPr>
                <w:rFonts w:ascii="Arial" w:hAnsi="Arial" w:cs="Arial"/>
                <w:sz w:val="22"/>
              </w:rPr>
              <w:t>Review</w:t>
            </w:r>
            <w:r w:rsidRPr="002823C6">
              <w:rPr>
                <w:rFonts w:ascii="Arial" w:hAnsi="Arial" w:cs="Arial"/>
                <w:spacing w:val="-7"/>
                <w:sz w:val="22"/>
              </w:rPr>
              <w:t xml:space="preserve"> </w:t>
            </w:r>
            <w:r w:rsidRPr="002823C6">
              <w:rPr>
                <w:rFonts w:ascii="Arial" w:hAnsi="Arial" w:cs="Arial"/>
                <w:sz w:val="22"/>
              </w:rPr>
              <w:t>Listing</w:t>
            </w:r>
            <w:r w:rsidRPr="002823C6">
              <w:rPr>
                <w:rFonts w:ascii="Arial" w:hAnsi="Arial" w:cs="Arial"/>
                <w:spacing w:val="-6"/>
                <w:sz w:val="22"/>
              </w:rPr>
              <w:t xml:space="preserve"> </w:t>
            </w:r>
            <w:r w:rsidRPr="002823C6">
              <w:rPr>
                <w:rFonts w:ascii="Arial" w:hAnsi="Arial" w:cs="Arial"/>
                <w:spacing w:val="-1"/>
                <w:sz w:val="22"/>
              </w:rPr>
              <w:t>screen.</w:t>
            </w:r>
          </w:p>
          <w:p w14:paraId="616FBB93" w14:textId="4A203FF2" w:rsidR="0048409D" w:rsidRPr="002823C6" w:rsidRDefault="0048409D" w:rsidP="0048409D">
            <w:pPr>
              <w:pStyle w:val="TableParagraph"/>
              <w:spacing w:line="240" w:lineRule="auto"/>
              <w:ind w:right="116"/>
              <w:rPr>
                <w:rFonts w:ascii="Arial" w:eastAsia="Times New Roman" w:hAnsi="Arial" w:cs="Arial"/>
                <w:sz w:val="22"/>
              </w:rPr>
            </w:pP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pacing w:val="-1"/>
                <w:sz w:val="22"/>
              </w:rPr>
              <w:t>2nd</w:t>
            </w:r>
            <w:r w:rsidRPr="002823C6">
              <w:rPr>
                <w:rFonts w:ascii="Arial" w:hAnsi="Arial" w:cs="Arial"/>
                <w:spacing w:val="15"/>
                <w:position w:val="10"/>
                <w:sz w:val="22"/>
              </w:rPr>
              <w:t xml:space="preserve"> </w:t>
            </w:r>
            <w:r w:rsidRPr="002823C6">
              <w:rPr>
                <w:rFonts w:ascii="Arial" w:hAnsi="Arial" w:cs="Arial"/>
                <w:spacing w:val="-1"/>
                <w:sz w:val="22"/>
              </w:rPr>
              <w:t>paragraph</w:t>
            </w:r>
            <w:r w:rsidRPr="002823C6">
              <w:rPr>
                <w:rFonts w:ascii="Arial" w:hAnsi="Arial" w:cs="Arial"/>
                <w:spacing w:val="-4"/>
                <w:sz w:val="22"/>
              </w:rPr>
              <w:t xml:space="preserve"> </w:t>
            </w:r>
            <w:r w:rsidRPr="002823C6">
              <w:rPr>
                <w:rFonts w:ascii="Arial" w:hAnsi="Arial" w:cs="Arial"/>
                <w:sz w:val="22"/>
              </w:rPr>
              <w:t>of</w:t>
            </w:r>
            <w:r w:rsidRPr="002823C6">
              <w:rPr>
                <w:rFonts w:ascii="Arial" w:hAnsi="Arial" w:cs="Arial"/>
                <w:spacing w:val="-6"/>
                <w:sz w:val="22"/>
              </w:rPr>
              <w:t xml:space="preserve"> </w:t>
            </w:r>
            <w:r w:rsidRPr="002823C6">
              <w:rPr>
                <w:rFonts w:ascii="Arial" w:hAnsi="Arial" w:cs="Arial"/>
                <w:sz w:val="22"/>
              </w:rPr>
              <w:t>Section</w:t>
            </w:r>
            <w:r w:rsidRPr="002823C6">
              <w:rPr>
                <w:rFonts w:ascii="Arial" w:hAnsi="Arial" w:cs="Arial"/>
                <w:spacing w:val="-5"/>
                <w:sz w:val="22"/>
              </w:rPr>
              <w:t xml:space="preserve"> </w:t>
            </w:r>
            <w:r w:rsidRPr="002823C6">
              <w:rPr>
                <w:rFonts w:ascii="Arial" w:hAnsi="Arial" w:cs="Arial"/>
                <w:sz w:val="22"/>
              </w:rPr>
              <w:t>11.2</w:t>
            </w:r>
            <w:r w:rsidRPr="002823C6">
              <w:rPr>
                <w:rFonts w:ascii="Arial" w:hAnsi="Arial" w:cs="Arial"/>
                <w:spacing w:val="-4"/>
                <w:sz w:val="22"/>
              </w:rPr>
              <w:t xml:space="preserve"> </w:t>
            </w:r>
            <w:r w:rsidRPr="002823C6">
              <w:rPr>
                <w:rFonts w:ascii="Arial" w:hAnsi="Arial" w:cs="Arial"/>
                <w:sz w:val="22"/>
              </w:rPr>
              <w:t>refers</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20"/>
                <w:w w:val="99"/>
                <w:sz w:val="22"/>
              </w:rPr>
              <w:t xml:space="preserve"> </w:t>
            </w:r>
            <w:r w:rsidRPr="002823C6">
              <w:rPr>
                <w:rFonts w:ascii="Arial" w:hAnsi="Arial" w:cs="Arial"/>
                <w:sz w:val="22"/>
              </w:rPr>
              <w:t>Section</w:t>
            </w:r>
            <w:r w:rsidRPr="002823C6">
              <w:rPr>
                <w:rFonts w:ascii="Arial" w:hAnsi="Arial" w:cs="Arial"/>
                <w:spacing w:val="-8"/>
                <w:sz w:val="22"/>
              </w:rPr>
              <w:t xml:space="preserve"> </w:t>
            </w:r>
            <w:r w:rsidRPr="002823C6">
              <w:rPr>
                <w:rFonts w:ascii="Arial" w:hAnsi="Arial" w:cs="Arial"/>
                <w:sz w:val="22"/>
              </w:rPr>
              <w:t>12</w:t>
            </w:r>
            <w:r w:rsidRPr="002823C6">
              <w:rPr>
                <w:rFonts w:ascii="Arial" w:hAnsi="Arial" w:cs="Arial"/>
                <w:spacing w:val="-7"/>
                <w:sz w:val="22"/>
              </w:rPr>
              <w:t xml:space="preserve"> </w:t>
            </w:r>
            <w:r w:rsidRPr="002823C6">
              <w:rPr>
                <w:rFonts w:ascii="Arial" w:hAnsi="Arial" w:cs="Arial"/>
                <w:sz w:val="22"/>
              </w:rPr>
              <w:t>for</w:t>
            </w:r>
            <w:r w:rsidRPr="002823C6">
              <w:rPr>
                <w:rFonts w:ascii="Arial" w:hAnsi="Arial" w:cs="Arial"/>
                <w:spacing w:val="-8"/>
                <w:sz w:val="22"/>
              </w:rPr>
              <w:t xml:space="preserve"> </w:t>
            </w:r>
            <w:r w:rsidRPr="002823C6">
              <w:rPr>
                <w:rFonts w:ascii="Arial" w:hAnsi="Arial" w:cs="Arial"/>
                <w:spacing w:val="-1"/>
                <w:sz w:val="22"/>
              </w:rPr>
              <w:t>information</w:t>
            </w:r>
            <w:r w:rsidRPr="002823C6">
              <w:rPr>
                <w:rFonts w:ascii="Arial" w:hAnsi="Arial" w:cs="Arial"/>
                <w:spacing w:val="-7"/>
                <w:sz w:val="22"/>
              </w:rPr>
              <w:t xml:space="preserve"> </w:t>
            </w:r>
            <w:r w:rsidRPr="002823C6">
              <w:rPr>
                <w:rFonts w:ascii="Arial" w:hAnsi="Arial" w:cs="Arial"/>
                <w:sz w:val="22"/>
              </w:rPr>
              <w:t>about</w:t>
            </w:r>
            <w:r w:rsidRPr="002823C6">
              <w:rPr>
                <w:rFonts w:ascii="Arial" w:hAnsi="Arial" w:cs="Arial"/>
                <w:spacing w:val="-7"/>
                <w:sz w:val="22"/>
              </w:rPr>
              <w:t xml:space="preserve"> </w:t>
            </w:r>
            <w:r w:rsidRPr="002823C6">
              <w:rPr>
                <w:rFonts w:ascii="Arial" w:hAnsi="Arial" w:cs="Arial"/>
                <w:spacing w:val="-1"/>
                <w:sz w:val="22"/>
              </w:rPr>
              <w:t>unlocking,</w:t>
            </w:r>
            <w:r w:rsidRPr="002823C6">
              <w:rPr>
                <w:rFonts w:ascii="Arial" w:hAnsi="Arial" w:cs="Arial"/>
                <w:spacing w:val="37"/>
                <w:w w:val="99"/>
                <w:sz w:val="22"/>
              </w:rPr>
              <w:t xml:space="preserve"> </w:t>
            </w:r>
            <w:r w:rsidRPr="002823C6">
              <w:rPr>
                <w:rFonts w:ascii="Arial" w:hAnsi="Arial" w:cs="Arial"/>
                <w:sz w:val="22"/>
              </w:rPr>
              <w:t>deleting,</w:t>
            </w:r>
            <w:r w:rsidRPr="002823C6">
              <w:rPr>
                <w:rFonts w:ascii="Arial" w:hAnsi="Arial" w:cs="Arial"/>
                <w:spacing w:val="-7"/>
                <w:sz w:val="22"/>
              </w:rPr>
              <w:t xml:space="preserve"> </w:t>
            </w:r>
            <w:r w:rsidRPr="002823C6">
              <w:rPr>
                <w:rFonts w:ascii="Arial" w:hAnsi="Arial" w:cs="Arial"/>
                <w:sz w:val="22"/>
              </w:rPr>
              <w:t>and</w:t>
            </w:r>
            <w:r w:rsidRPr="002823C6">
              <w:rPr>
                <w:rFonts w:ascii="Arial" w:hAnsi="Arial" w:cs="Arial"/>
                <w:spacing w:val="-7"/>
                <w:sz w:val="22"/>
              </w:rPr>
              <w:t xml:space="preserve"> </w:t>
            </w:r>
            <w:r w:rsidRPr="002823C6">
              <w:rPr>
                <w:rFonts w:ascii="Arial" w:hAnsi="Arial" w:cs="Arial"/>
                <w:sz w:val="22"/>
              </w:rPr>
              <w:t>copying</w:t>
            </w:r>
            <w:r w:rsidRPr="002823C6">
              <w:rPr>
                <w:rFonts w:ascii="Arial" w:hAnsi="Arial" w:cs="Arial"/>
                <w:spacing w:val="-7"/>
                <w:sz w:val="22"/>
              </w:rPr>
              <w:t xml:space="preserve"> </w:t>
            </w:r>
            <w:r w:rsidRPr="002823C6">
              <w:rPr>
                <w:rFonts w:ascii="Arial" w:hAnsi="Arial" w:cs="Arial"/>
                <w:sz w:val="22"/>
              </w:rPr>
              <w:t>reviews,</w:t>
            </w:r>
            <w:r w:rsidRPr="002823C6">
              <w:rPr>
                <w:rFonts w:ascii="Arial" w:hAnsi="Arial" w:cs="Arial"/>
                <w:spacing w:val="-7"/>
                <w:sz w:val="22"/>
              </w:rPr>
              <w:t xml:space="preserve"> </w:t>
            </w:r>
            <w:r w:rsidRPr="002823C6">
              <w:rPr>
                <w:rFonts w:ascii="Arial" w:hAnsi="Arial" w:cs="Arial"/>
                <w:sz w:val="22"/>
              </w:rPr>
              <w:t>but</w:t>
            </w:r>
            <w:r w:rsidRPr="002823C6">
              <w:rPr>
                <w:rFonts w:ascii="Arial" w:hAnsi="Arial" w:cs="Arial"/>
                <w:spacing w:val="-6"/>
                <w:sz w:val="22"/>
              </w:rPr>
              <w:t xml:space="preserve"> </w:t>
            </w:r>
            <w:r w:rsidRPr="002823C6">
              <w:rPr>
                <w:rFonts w:ascii="Arial" w:hAnsi="Arial" w:cs="Arial"/>
                <w:sz w:val="22"/>
              </w:rPr>
              <w:t>Section</w:t>
            </w:r>
            <w:r w:rsidRPr="002823C6">
              <w:rPr>
                <w:rFonts w:ascii="Arial" w:hAnsi="Arial" w:cs="Arial"/>
                <w:spacing w:val="-6"/>
                <w:sz w:val="22"/>
              </w:rPr>
              <w:t xml:space="preserve"> </w:t>
            </w:r>
            <w:r w:rsidRPr="002823C6">
              <w:rPr>
                <w:rFonts w:ascii="Arial" w:hAnsi="Arial" w:cs="Arial"/>
                <w:sz w:val="22"/>
              </w:rPr>
              <w:t>12</w:t>
            </w:r>
            <w:r w:rsidRPr="002823C6">
              <w:rPr>
                <w:rFonts w:ascii="Arial" w:hAnsi="Arial" w:cs="Arial"/>
                <w:spacing w:val="21"/>
                <w:w w:val="99"/>
                <w:sz w:val="22"/>
              </w:rPr>
              <w:t xml:space="preserve"> </w:t>
            </w:r>
            <w:r w:rsidRPr="002823C6">
              <w:rPr>
                <w:rFonts w:ascii="Arial" w:hAnsi="Arial" w:cs="Arial"/>
                <w:sz w:val="22"/>
              </w:rPr>
              <w:t>is</w:t>
            </w:r>
            <w:r w:rsidRPr="002823C6">
              <w:rPr>
                <w:rFonts w:ascii="Arial" w:hAnsi="Arial" w:cs="Arial"/>
                <w:spacing w:val="-5"/>
                <w:sz w:val="22"/>
              </w:rPr>
              <w:t xml:space="preserve"> </w:t>
            </w:r>
            <w:r w:rsidRPr="002823C6">
              <w:rPr>
                <w:rFonts w:ascii="Arial" w:hAnsi="Arial" w:cs="Arial"/>
                <w:sz w:val="22"/>
              </w:rPr>
              <w:t>now</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z w:val="22"/>
              </w:rPr>
              <w:t>Reports</w:t>
            </w:r>
            <w:r w:rsidRPr="002823C6">
              <w:rPr>
                <w:rFonts w:ascii="Arial" w:hAnsi="Arial" w:cs="Arial"/>
                <w:spacing w:val="-4"/>
                <w:sz w:val="22"/>
              </w:rPr>
              <w:t xml:space="preserve"> </w:t>
            </w:r>
            <w:r w:rsidRPr="002823C6">
              <w:rPr>
                <w:rFonts w:ascii="Arial" w:hAnsi="Arial" w:cs="Arial"/>
                <w:sz w:val="22"/>
              </w:rPr>
              <w:t>Menu.</w:t>
            </w:r>
            <w:r w:rsidRPr="002823C6">
              <w:rPr>
                <w:rFonts w:ascii="Arial" w:hAnsi="Arial" w:cs="Arial"/>
                <w:spacing w:val="46"/>
                <w:sz w:val="22"/>
              </w:rPr>
              <w:t xml:space="preserve"> </w:t>
            </w:r>
            <w:r w:rsidRPr="002823C6">
              <w:rPr>
                <w:rFonts w:ascii="Arial" w:hAnsi="Arial" w:cs="Arial"/>
                <w:sz w:val="22"/>
              </w:rPr>
              <w:t>It</w:t>
            </w:r>
            <w:r w:rsidRPr="002823C6">
              <w:rPr>
                <w:rFonts w:ascii="Arial" w:hAnsi="Arial" w:cs="Arial"/>
                <w:spacing w:val="-5"/>
                <w:sz w:val="22"/>
              </w:rPr>
              <w:t xml:space="preserve"> </w:t>
            </w:r>
            <w:r w:rsidRPr="002823C6">
              <w:rPr>
                <w:rFonts w:ascii="Arial" w:hAnsi="Arial" w:cs="Arial"/>
                <w:sz w:val="22"/>
              </w:rPr>
              <w:t>should</w:t>
            </w:r>
            <w:r w:rsidRPr="002823C6">
              <w:rPr>
                <w:rFonts w:ascii="Arial" w:hAnsi="Arial" w:cs="Arial"/>
                <w:spacing w:val="-3"/>
                <w:sz w:val="22"/>
              </w:rPr>
              <w:t xml:space="preserve"> </w:t>
            </w:r>
            <w:r w:rsidRPr="002823C6">
              <w:rPr>
                <w:rFonts w:ascii="Arial" w:hAnsi="Arial" w:cs="Arial"/>
                <w:spacing w:val="-1"/>
                <w:sz w:val="22"/>
              </w:rPr>
              <w:t>refer</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23"/>
                <w:w w:val="99"/>
                <w:sz w:val="22"/>
              </w:rPr>
              <w:t xml:space="preserve"> </w:t>
            </w:r>
            <w:r w:rsidRPr="002823C6">
              <w:rPr>
                <w:rFonts w:ascii="Arial" w:hAnsi="Arial" w:cs="Arial"/>
                <w:sz w:val="22"/>
              </w:rPr>
              <w:t>Section</w:t>
            </w:r>
            <w:r w:rsidRPr="002823C6">
              <w:rPr>
                <w:rFonts w:ascii="Arial" w:hAnsi="Arial" w:cs="Arial"/>
                <w:spacing w:val="-6"/>
                <w:sz w:val="22"/>
              </w:rPr>
              <w:t xml:space="preserve"> </w:t>
            </w:r>
            <w:r w:rsidRPr="002823C6">
              <w:rPr>
                <w:rFonts w:ascii="Arial" w:hAnsi="Arial" w:cs="Arial"/>
                <w:sz w:val="22"/>
              </w:rPr>
              <w:t>13</w:t>
            </w:r>
            <w:r w:rsidRPr="002823C6">
              <w:rPr>
                <w:rFonts w:ascii="Arial" w:hAnsi="Arial" w:cs="Arial"/>
                <w:spacing w:val="-5"/>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pacing w:val="-1"/>
                <w:sz w:val="22"/>
              </w:rPr>
              <w:t>unlocking</w:t>
            </w:r>
            <w:r w:rsidRPr="002823C6">
              <w:rPr>
                <w:rFonts w:ascii="Arial" w:hAnsi="Arial" w:cs="Arial"/>
                <w:spacing w:val="-5"/>
                <w:sz w:val="22"/>
              </w:rPr>
              <w:t xml:space="preserve"> </w:t>
            </w:r>
            <w:r w:rsidRPr="002823C6">
              <w:rPr>
                <w:rFonts w:ascii="Arial" w:hAnsi="Arial" w:cs="Arial"/>
                <w:spacing w:val="-1"/>
                <w:sz w:val="22"/>
              </w:rPr>
              <w:t>and</w:t>
            </w:r>
            <w:r w:rsidRPr="002823C6">
              <w:rPr>
                <w:rFonts w:ascii="Arial" w:hAnsi="Arial" w:cs="Arial"/>
                <w:spacing w:val="-5"/>
                <w:sz w:val="22"/>
              </w:rPr>
              <w:t xml:space="preserve"> </w:t>
            </w:r>
            <w:r w:rsidRPr="002823C6">
              <w:rPr>
                <w:rFonts w:ascii="Arial" w:hAnsi="Arial" w:cs="Arial"/>
                <w:sz w:val="22"/>
              </w:rPr>
              <w:t>deleting</w:t>
            </w:r>
            <w:r w:rsidRPr="002823C6">
              <w:rPr>
                <w:rFonts w:ascii="Arial" w:hAnsi="Arial" w:cs="Arial"/>
                <w:spacing w:val="-5"/>
                <w:sz w:val="22"/>
              </w:rPr>
              <w:t xml:space="preserve"> </w:t>
            </w:r>
            <w:r w:rsidRPr="002823C6">
              <w:rPr>
                <w:rFonts w:ascii="Arial" w:hAnsi="Arial" w:cs="Arial"/>
                <w:spacing w:val="-1"/>
                <w:sz w:val="22"/>
              </w:rPr>
              <w:t>and</w:t>
            </w:r>
            <w:r w:rsidRPr="002823C6">
              <w:rPr>
                <w:rFonts w:ascii="Arial" w:hAnsi="Arial" w:cs="Arial"/>
                <w:spacing w:val="-5"/>
                <w:sz w:val="22"/>
              </w:rPr>
              <w:t xml:space="preserve"> </w:t>
            </w:r>
            <w:r w:rsidRPr="002823C6">
              <w:rPr>
                <w:rFonts w:ascii="Arial" w:hAnsi="Arial" w:cs="Arial"/>
                <w:sz w:val="22"/>
              </w:rPr>
              <w:t>14</w:t>
            </w:r>
            <w:r w:rsidRPr="002823C6">
              <w:rPr>
                <w:rFonts w:ascii="Arial" w:hAnsi="Arial" w:cs="Arial"/>
                <w:spacing w:val="21"/>
                <w:w w:val="99"/>
                <w:sz w:val="22"/>
              </w:rPr>
              <w:t xml:space="preserve"> </w:t>
            </w:r>
            <w:r w:rsidRPr="002823C6">
              <w:rPr>
                <w:rFonts w:ascii="Arial" w:hAnsi="Arial" w:cs="Arial"/>
                <w:sz w:val="22"/>
              </w:rPr>
              <w:t>for</w:t>
            </w:r>
            <w:r w:rsidRPr="002823C6">
              <w:rPr>
                <w:rFonts w:ascii="Arial" w:hAnsi="Arial" w:cs="Arial"/>
                <w:spacing w:val="-12"/>
                <w:sz w:val="22"/>
              </w:rPr>
              <w:t xml:space="preserve"> </w:t>
            </w:r>
            <w:r w:rsidRPr="002823C6">
              <w:rPr>
                <w:rFonts w:ascii="Arial" w:hAnsi="Arial" w:cs="Arial"/>
                <w:sz w:val="22"/>
              </w:rPr>
              <w:t>copying.</w:t>
            </w:r>
          </w:p>
          <w:p w14:paraId="26F38C11" w14:textId="6B04980A" w:rsidR="0048409D" w:rsidRPr="002823C6" w:rsidRDefault="0048409D" w:rsidP="0048409D">
            <w:pPr>
              <w:pStyle w:val="TableParagraph"/>
              <w:spacing w:line="240" w:lineRule="auto"/>
              <w:ind w:right="435"/>
              <w:rPr>
                <w:rFonts w:ascii="Arial" w:eastAsia="Times New Roman" w:hAnsi="Arial" w:cs="Arial"/>
                <w:sz w:val="22"/>
              </w:rPr>
            </w:pPr>
            <w:r w:rsidRPr="002823C6">
              <w:rPr>
                <w:rFonts w:ascii="Arial" w:hAnsi="Arial" w:cs="Arial"/>
                <w:sz w:val="22"/>
              </w:rPr>
              <w:t>Please</w:t>
            </w:r>
            <w:r w:rsidRPr="002823C6">
              <w:rPr>
                <w:rFonts w:ascii="Arial" w:hAnsi="Arial" w:cs="Arial"/>
                <w:spacing w:val="-6"/>
                <w:sz w:val="22"/>
              </w:rPr>
              <w:t xml:space="preserve"> </w:t>
            </w:r>
            <w:r w:rsidRPr="002823C6">
              <w:rPr>
                <w:rFonts w:ascii="Arial" w:hAnsi="Arial" w:cs="Arial"/>
                <w:sz w:val="22"/>
              </w:rPr>
              <w:t>search</w:t>
            </w:r>
            <w:r w:rsidRPr="002823C6">
              <w:rPr>
                <w:rFonts w:ascii="Arial" w:hAnsi="Arial" w:cs="Arial"/>
                <w:spacing w:val="-6"/>
                <w:sz w:val="22"/>
              </w:rPr>
              <w:t xml:space="preserve"> </w:t>
            </w: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manual</w:t>
            </w:r>
            <w:r w:rsidRPr="002823C6">
              <w:rPr>
                <w:rFonts w:ascii="Arial" w:hAnsi="Arial" w:cs="Arial"/>
                <w:spacing w:val="-6"/>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z w:val="22"/>
              </w:rPr>
              <w:t>references</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21"/>
                <w:w w:val="99"/>
                <w:sz w:val="22"/>
              </w:rPr>
              <w:t xml:space="preserve"> </w:t>
            </w:r>
            <w:r w:rsidRPr="002823C6">
              <w:rPr>
                <w:rFonts w:ascii="Arial" w:hAnsi="Arial" w:cs="Arial"/>
                <w:sz w:val="22"/>
              </w:rPr>
              <w:t>chapter</w:t>
            </w:r>
            <w:r w:rsidRPr="002823C6">
              <w:rPr>
                <w:rFonts w:ascii="Arial" w:hAnsi="Arial" w:cs="Arial"/>
                <w:spacing w:val="-5"/>
                <w:sz w:val="22"/>
              </w:rPr>
              <w:t xml:space="preserve"> </w:t>
            </w:r>
            <w:r w:rsidRPr="002823C6">
              <w:rPr>
                <w:rFonts w:ascii="Arial" w:hAnsi="Arial" w:cs="Arial"/>
                <w:sz w:val="22"/>
              </w:rPr>
              <w:t>12</w:t>
            </w:r>
            <w:r w:rsidRPr="002823C6">
              <w:rPr>
                <w:rFonts w:ascii="Arial" w:hAnsi="Arial" w:cs="Arial"/>
                <w:spacing w:val="-4"/>
                <w:sz w:val="22"/>
              </w:rPr>
              <w:t xml:space="preserve"> </w:t>
            </w:r>
            <w:r w:rsidRPr="002823C6">
              <w:rPr>
                <w:rFonts w:ascii="Arial" w:hAnsi="Arial" w:cs="Arial"/>
                <w:sz w:val="22"/>
              </w:rPr>
              <w:t>for</w:t>
            </w:r>
            <w:r w:rsidRPr="002823C6">
              <w:rPr>
                <w:rFonts w:ascii="Arial" w:hAnsi="Arial" w:cs="Arial"/>
                <w:spacing w:val="-5"/>
                <w:sz w:val="22"/>
              </w:rPr>
              <w:t xml:space="preserve"> </w:t>
            </w:r>
            <w:r w:rsidRPr="002823C6">
              <w:rPr>
                <w:rFonts w:ascii="Arial" w:hAnsi="Arial" w:cs="Arial"/>
                <w:sz w:val="22"/>
              </w:rPr>
              <w:t>Unlocking</w:t>
            </w:r>
            <w:r w:rsidRPr="002823C6">
              <w:rPr>
                <w:rFonts w:ascii="Arial" w:hAnsi="Arial" w:cs="Arial"/>
                <w:spacing w:val="-4"/>
                <w:sz w:val="22"/>
              </w:rPr>
              <w:t xml:space="preserve"> </w:t>
            </w:r>
            <w:r w:rsidRPr="002823C6">
              <w:rPr>
                <w:rFonts w:ascii="Arial" w:hAnsi="Arial" w:cs="Arial"/>
                <w:sz w:val="22"/>
              </w:rPr>
              <w:t>a</w:t>
            </w:r>
            <w:r w:rsidRPr="002823C6">
              <w:rPr>
                <w:rFonts w:ascii="Arial" w:hAnsi="Arial" w:cs="Arial"/>
                <w:spacing w:val="-6"/>
                <w:sz w:val="22"/>
              </w:rPr>
              <w:t xml:space="preserve"> </w:t>
            </w:r>
            <w:r w:rsidRPr="002823C6">
              <w:rPr>
                <w:rFonts w:ascii="Arial" w:hAnsi="Arial" w:cs="Arial"/>
                <w:sz w:val="22"/>
              </w:rPr>
              <w:t>review;</w:t>
            </w:r>
            <w:r w:rsidRPr="002823C6">
              <w:rPr>
                <w:rFonts w:ascii="Arial" w:hAnsi="Arial" w:cs="Arial"/>
                <w:spacing w:val="-5"/>
                <w:sz w:val="22"/>
              </w:rPr>
              <w:t xml:space="preserve"> </w:t>
            </w:r>
            <w:r w:rsidRPr="002823C6">
              <w:rPr>
                <w:rFonts w:ascii="Arial" w:hAnsi="Arial" w:cs="Arial"/>
                <w:sz w:val="22"/>
              </w:rPr>
              <w:t>this</w:t>
            </w:r>
            <w:r w:rsidRPr="002823C6">
              <w:rPr>
                <w:rFonts w:ascii="Arial" w:hAnsi="Arial" w:cs="Arial"/>
                <w:spacing w:val="-5"/>
                <w:sz w:val="22"/>
              </w:rPr>
              <w:t xml:space="preserve"> </w:t>
            </w:r>
            <w:r w:rsidRPr="002823C6">
              <w:rPr>
                <w:rFonts w:ascii="Arial" w:hAnsi="Arial" w:cs="Arial"/>
                <w:sz w:val="22"/>
              </w:rPr>
              <w:t>is</w:t>
            </w:r>
            <w:r w:rsidRPr="002823C6">
              <w:rPr>
                <w:rFonts w:ascii="Arial" w:hAnsi="Arial" w:cs="Arial"/>
                <w:w w:val="99"/>
                <w:sz w:val="22"/>
              </w:rPr>
              <w:t xml:space="preserve"> </w:t>
            </w:r>
            <w:r w:rsidRPr="002823C6">
              <w:rPr>
                <w:rFonts w:ascii="Arial" w:hAnsi="Arial" w:cs="Arial"/>
                <w:sz w:val="22"/>
              </w:rPr>
              <w:t>now</w:t>
            </w:r>
            <w:r w:rsidRPr="002823C6">
              <w:rPr>
                <w:rFonts w:ascii="Arial" w:hAnsi="Arial" w:cs="Arial"/>
                <w:spacing w:val="-7"/>
                <w:sz w:val="22"/>
              </w:rPr>
              <w:t xml:space="preserve"> </w:t>
            </w:r>
            <w:r w:rsidRPr="002823C6">
              <w:rPr>
                <w:rFonts w:ascii="Arial" w:hAnsi="Arial" w:cs="Arial"/>
                <w:spacing w:val="-1"/>
                <w:sz w:val="22"/>
              </w:rPr>
              <w:t>primarily</w:t>
            </w:r>
            <w:r w:rsidRPr="002823C6">
              <w:rPr>
                <w:rFonts w:ascii="Arial" w:hAnsi="Arial" w:cs="Arial"/>
                <w:spacing w:val="-6"/>
                <w:sz w:val="22"/>
              </w:rPr>
              <w:t xml:space="preserve"> </w:t>
            </w:r>
            <w:r w:rsidRPr="002823C6">
              <w:rPr>
                <w:rFonts w:ascii="Arial" w:hAnsi="Arial" w:cs="Arial"/>
                <w:sz w:val="22"/>
              </w:rPr>
              <w:t>in</w:t>
            </w:r>
            <w:r w:rsidRPr="002823C6">
              <w:rPr>
                <w:rFonts w:ascii="Arial" w:hAnsi="Arial" w:cs="Arial"/>
                <w:spacing w:val="-6"/>
                <w:sz w:val="22"/>
              </w:rPr>
              <w:t xml:space="preserve"> </w:t>
            </w:r>
            <w:r w:rsidRPr="002823C6">
              <w:rPr>
                <w:rFonts w:ascii="Arial" w:hAnsi="Arial" w:cs="Arial"/>
                <w:sz w:val="22"/>
              </w:rPr>
              <w:t>Chapter</w:t>
            </w:r>
            <w:r w:rsidRPr="002823C6">
              <w:rPr>
                <w:rFonts w:ascii="Arial" w:hAnsi="Arial" w:cs="Arial"/>
                <w:spacing w:val="-7"/>
                <w:sz w:val="22"/>
              </w:rPr>
              <w:t xml:space="preserve"> </w:t>
            </w:r>
            <w:r w:rsidRPr="002823C6">
              <w:rPr>
                <w:rFonts w:ascii="Arial" w:hAnsi="Arial" w:cs="Arial"/>
                <w:sz w:val="22"/>
              </w:rPr>
              <w:t>13.</w:t>
            </w:r>
          </w:p>
          <w:p w14:paraId="68513D71"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Section</w:t>
            </w:r>
            <w:r w:rsidRPr="002823C6">
              <w:rPr>
                <w:rFonts w:ascii="Arial" w:eastAsia="Times New Roman" w:hAnsi="Arial" w:cs="Arial"/>
                <w:spacing w:val="-6"/>
                <w:sz w:val="22"/>
              </w:rPr>
              <w:t xml:space="preserve"> </w:t>
            </w:r>
            <w:r w:rsidRPr="002823C6">
              <w:rPr>
                <w:rFonts w:ascii="Arial" w:eastAsia="Times New Roman" w:hAnsi="Arial" w:cs="Arial"/>
                <w:sz w:val="22"/>
              </w:rPr>
              <w:t>11.3</w:t>
            </w:r>
            <w:r w:rsidRPr="002823C6">
              <w:rPr>
                <w:rFonts w:ascii="Arial" w:eastAsia="Times New Roman" w:hAnsi="Arial" w:cs="Arial"/>
                <w:spacing w:val="-8"/>
                <w:sz w:val="22"/>
              </w:rPr>
              <w:t xml:space="preserve"> </w:t>
            </w:r>
            <w:r w:rsidRPr="002823C6">
              <w:rPr>
                <w:rFonts w:ascii="Arial" w:eastAsia="Times New Roman" w:hAnsi="Arial" w:cs="Arial"/>
                <w:sz w:val="22"/>
              </w:rPr>
              <w:t>says</w:t>
            </w:r>
            <w:r w:rsidRPr="002823C6">
              <w:rPr>
                <w:rFonts w:ascii="Arial" w:eastAsia="Times New Roman" w:hAnsi="Arial" w:cs="Arial"/>
                <w:spacing w:val="-7"/>
                <w:sz w:val="22"/>
              </w:rPr>
              <w:t xml:space="preserve"> </w:t>
            </w:r>
            <w:r w:rsidRPr="002823C6">
              <w:rPr>
                <w:rFonts w:ascii="Arial" w:eastAsia="Times New Roman" w:hAnsi="Arial" w:cs="Arial"/>
                <w:sz w:val="22"/>
              </w:rPr>
              <w:t>“</w:t>
            </w:r>
            <w:r w:rsidRPr="002823C6">
              <w:rPr>
                <w:rFonts w:ascii="Arial" w:eastAsia="Times New Roman" w:hAnsi="Arial" w:cs="Arial"/>
                <w:sz w:val="22"/>
                <w:u w:val="single" w:color="000000"/>
              </w:rPr>
              <w:t>Section</w:t>
            </w:r>
            <w:r w:rsidRPr="002823C6">
              <w:rPr>
                <w:rFonts w:ascii="Arial" w:eastAsia="Times New Roman" w:hAnsi="Arial" w:cs="Arial"/>
                <w:spacing w:val="-6"/>
                <w:sz w:val="22"/>
                <w:u w:val="single" w:color="000000"/>
              </w:rPr>
              <w:t xml:space="preserve"> </w:t>
            </w:r>
            <w:r w:rsidRPr="002823C6">
              <w:rPr>
                <w:rFonts w:ascii="Arial" w:eastAsia="Times New Roman" w:hAnsi="Arial" w:cs="Arial"/>
                <w:sz w:val="22"/>
                <w:u w:val="single" w:color="000000"/>
              </w:rPr>
              <w:t>3.1</w:t>
            </w:r>
            <w:r w:rsidRPr="002823C6">
              <w:rPr>
                <w:rFonts w:ascii="Arial" w:eastAsia="Times New Roman" w:hAnsi="Arial" w:cs="Arial"/>
                <w:spacing w:val="-5"/>
                <w:sz w:val="22"/>
                <w:u w:val="single" w:color="000000"/>
              </w:rPr>
              <w:t xml:space="preserve"> </w:t>
            </w:r>
            <w:r w:rsidRPr="002823C6">
              <w:rPr>
                <w:rFonts w:ascii="Arial" w:eastAsia="Times New Roman" w:hAnsi="Arial" w:cs="Arial"/>
                <w:sz w:val="22"/>
              </w:rPr>
              <w:t>and</w:t>
            </w:r>
            <w:r w:rsidRPr="002823C6">
              <w:rPr>
                <w:rFonts w:ascii="Arial" w:eastAsia="Times New Roman" w:hAnsi="Arial" w:cs="Arial"/>
                <w:spacing w:val="-6"/>
                <w:sz w:val="22"/>
              </w:rPr>
              <w:t xml:space="preserve"> </w:t>
            </w:r>
            <w:r w:rsidRPr="002823C6">
              <w:rPr>
                <w:rFonts w:ascii="Arial" w:eastAsia="Times New Roman" w:hAnsi="Arial" w:cs="Arial"/>
                <w:sz w:val="22"/>
                <w:u w:val="single" w:color="000000"/>
              </w:rPr>
              <w:t>Section</w:t>
            </w:r>
          </w:p>
          <w:p w14:paraId="49931AAF" w14:textId="1DDF05FA" w:rsidR="0048409D" w:rsidRPr="002823C6" w:rsidRDefault="0048409D" w:rsidP="0048409D">
            <w:pPr>
              <w:pStyle w:val="TableParagraph"/>
              <w:spacing w:line="240" w:lineRule="auto"/>
              <w:ind w:right="128"/>
              <w:rPr>
                <w:rFonts w:ascii="Arial" w:eastAsia="Times New Roman" w:hAnsi="Arial" w:cs="Arial"/>
                <w:sz w:val="22"/>
              </w:rPr>
            </w:pPr>
            <w:r w:rsidRPr="002823C6">
              <w:rPr>
                <w:rFonts w:ascii="Arial" w:eastAsia="Times New Roman" w:hAnsi="Arial" w:cs="Arial"/>
                <w:sz w:val="22"/>
                <w:u w:val="single" w:color="000000"/>
              </w:rPr>
              <w:t>2.1.11</w:t>
            </w:r>
            <w:r w:rsidRPr="002823C6">
              <w:rPr>
                <w:rFonts w:ascii="Arial" w:eastAsia="Times New Roman" w:hAnsi="Arial" w:cs="Arial"/>
                <w:spacing w:val="-6"/>
                <w:sz w:val="22"/>
                <w:u w:val="single" w:color="000000"/>
              </w:rPr>
              <w:t xml:space="preserve"> </w:t>
            </w:r>
            <w:r w:rsidRPr="002823C6">
              <w:rPr>
                <w:rFonts w:ascii="Arial" w:eastAsia="Times New Roman" w:hAnsi="Arial" w:cs="Arial"/>
                <w:sz w:val="22"/>
              </w:rPr>
              <w:t>describes</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6"/>
                <w:sz w:val="22"/>
              </w:rPr>
              <w:t xml:space="preserve"> </w:t>
            </w:r>
            <w:r w:rsidRPr="002823C6">
              <w:rPr>
                <w:rFonts w:ascii="Arial" w:eastAsia="Times New Roman" w:hAnsi="Arial" w:cs="Arial"/>
                <w:sz w:val="22"/>
              </w:rPr>
              <w:t>use</w:t>
            </w:r>
            <w:r w:rsidRPr="002823C6">
              <w:rPr>
                <w:rFonts w:ascii="Arial" w:eastAsia="Times New Roman" w:hAnsi="Arial" w:cs="Arial"/>
                <w:spacing w:val="-6"/>
                <w:sz w:val="22"/>
              </w:rPr>
              <w:t xml:space="preserve"> </w:t>
            </w:r>
            <w:r w:rsidRPr="002823C6">
              <w:rPr>
                <w:rFonts w:ascii="Arial" w:eastAsia="Times New Roman" w:hAnsi="Arial" w:cs="Arial"/>
                <w:sz w:val="22"/>
              </w:rPr>
              <w:t>of</w:t>
            </w:r>
            <w:r w:rsidRPr="002823C6">
              <w:rPr>
                <w:rFonts w:ascii="Arial" w:eastAsia="Times New Roman" w:hAnsi="Arial" w:cs="Arial"/>
                <w:spacing w:val="-7"/>
                <w:sz w:val="22"/>
              </w:rPr>
              <w:t xml:space="preserve"> </w:t>
            </w:r>
            <w:r w:rsidRPr="002823C6">
              <w:rPr>
                <w:rFonts w:ascii="Arial" w:eastAsia="Times New Roman" w:hAnsi="Arial" w:cs="Arial"/>
                <w:sz w:val="22"/>
              </w:rPr>
              <w:t>these</w:t>
            </w:r>
            <w:r w:rsidRPr="002823C6">
              <w:rPr>
                <w:rFonts w:ascii="Arial" w:eastAsia="Times New Roman" w:hAnsi="Arial" w:cs="Arial"/>
                <w:spacing w:val="-6"/>
                <w:sz w:val="22"/>
              </w:rPr>
              <w:t xml:space="preserve"> </w:t>
            </w:r>
            <w:r w:rsidRPr="002823C6">
              <w:rPr>
                <w:rFonts w:ascii="Arial" w:eastAsia="Times New Roman" w:hAnsi="Arial" w:cs="Arial"/>
                <w:sz w:val="22"/>
              </w:rPr>
              <w:t>filters.”</w:t>
            </w:r>
            <w:r w:rsidRPr="002823C6">
              <w:rPr>
                <w:rFonts w:ascii="Arial" w:eastAsia="Times New Roman" w:hAnsi="Arial" w:cs="Arial"/>
                <w:w w:val="99"/>
                <w:sz w:val="22"/>
              </w:rPr>
              <w:t xml:space="preserve"> </w:t>
            </w:r>
            <w:r w:rsidRPr="002823C6">
              <w:rPr>
                <w:rFonts w:ascii="Arial" w:eastAsia="Times New Roman" w:hAnsi="Arial" w:cs="Arial"/>
                <w:sz w:val="22"/>
              </w:rPr>
              <w:t>However,</w:t>
            </w:r>
            <w:r w:rsidRPr="002823C6">
              <w:rPr>
                <w:rFonts w:ascii="Arial" w:eastAsia="Times New Roman" w:hAnsi="Arial" w:cs="Arial"/>
                <w:spacing w:val="-6"/>
                <w:sz w:val="22"/>
              </w:rPr>
              <w:t xml:space="preserve"> </w:t>
            </w:r>
            <w:r w:rsidRPr="002823C6">
              <w:rPr>
                <w:rFonts w:ascii="Arial" w:eastAsia="Times New Roman" w:hAnsi="Arial" w:cs="Arial"/>
                <w:sz w:val="22"/>
              </w:rPr>
              <w:t>Section</w:t>
            </w:r>
            <w:r w:rsidRPr="002823C6">
              <w:rPr>
                <w:rFonts w:ascii="Arial" w:eastAsia="Times New Roman" w:hAnsi="Arial" w:cs="Arial"/>
                <w:spacing w:val="-5"/>
                <w:sz w:val="22"/>
              </w:rPr>
              <w:t xml:space="preserve"> </w:t>
            </w:r>
            <w:r w:rsidRPr="002823C6">
              <w:rPr>
                <w:rFonts w:ascii="Arial" w:eastAsia="Times New Roman" w:hAnsi="Arial" w:cs="Arial"/>
                <w:sz w:val="22"/>
              </w:rPr>
              <w:t>3</w:t>
            </w:r>
            <w:r w:rsidRPr="002823C6">
              <w:rPr>
                <w:rFonts w:ascii="Arial" w:eastAsia="Times New Roman" w:hAnsi="Arial" w:cs="Arial"/>
                <w:spacing w:val="-5"/>
                <w:sz w:val="22"/>
              </w:rPr>
              <w:t xml:space="preserve"> </w:t>
            </w:r>
            <w:r w:rsidRPr="002823C6">
              <w:rPr>
                <w:rFonts w:ascii="Arial" w:eastAsia="Times New Roman" w:hAnsi="Arial" w:cs="Arial"/>
                <w:sz w:val="22"/>
              </w:rPr>
              <w:t>now</w:t>
            </w:r>
            <w:r w:rsidRPr="002823C6">
              <w:rPr>
                <w:rFonts w:ascii="Arial" w:eastAsia="Times New Roman" w:hAnsi="Arial" w:cs="Arial"/>
                <w:spacing w:val="-6"/>
                <w:sz w:val="22"/>
              </w:rPr>
              <w:t xml:space="preserve"> </w:t>
            </w:r>
            <w:r w:rsidRPr="002823C6">
              <w:rPr>
                <w:rFonts w:ascii="Arial" w:eastAsia="Times New Roman" w:hAnsi="Arial" w:cs="Arial"/>
                <w:spacing w:val="-1"/>
                <w:sz w:val="22"/>
              </w:rPr>
              <w:t>describes</w:t>
            </w:r>
            <w:r w:rsidRPr="002823C6">
              <w:rPr>
                <w:rFonts w:ascii="Arial" w:eastAsia="Times New Roman" w:hAnsi="Arial" w:cs="Arial"/>
                <w:spacing w:val="-6"/>
                <w:sz w:val="22"/>
              </w:rPr>
              <w:t xml:space="preserve"> </w:t>
            </w:r>
            <w:r w:rsidRPr="002823C6">
              <w:rPr>
                <w:rFonts w:ascii="Arial" w:eastAsia="Times New Roman" w:hAnsi="Arial" w:cs="Arial"/>
                <w:sz w:val="22"/>
              </w:rPr>
              <w:t>part</w:t>
            </w:r>
            <w:r w:rsidRPr="002823C6">
              <w:rPr>
                <w:rFonts w:ascii="Arial" w:eastAsia="Times New Roman" w:hAnsi="Arial" w:cs="Arial"/>
                <w:spacing w:val="-5"/>
                <w:sz w:val="22"/>
              </w:rPr>
              <w:t xml:space="preserve"> </w:t>
            </w:r>
            <w:r w:rsidRPr="002823C6">
              <w:rPr>
                <w:rFonts w:ascii="Arial" w:eastAsia="Times New Roman" w:hAnsi="Arial" w:cs="Arial"/>
                <w:sz w:val="22"/>
              </w:rPr>
              <w:t>of</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29"/>
                <w:w w:val="99"/>
                <w:sz w:val="22"/>
              </w:rPr>
              <w:t xml:space="preserve"> </w:t>
            </w:r>
            <w:r w:rsidRPr="002823C6">
              <w:rPr>
                <w:rFonts w:ascii="Arial" w:eastAsia="Times New Roman" w:hAnsi="Arial" w:cs="Arial"/>
                <w:sz w:val="22"/>
              </w:rPr>
              <w:t>login</w:t>
            </w:r>
            <w:r w:rsidRPr="002823C6">
              <w:rPr>
                <w:rFonts w:ascii="Arial" w:eastAsia="Times New Roman" w:hAnsi="Arial" w:cs="Arial"/>
                <w:spacing w:val="-13"/>
                <w:sz w:val="22"/>
              </w:rPr>
              <w:t xml:space="preserve"> </w:t>
            </w:r>
            <w:r w:rsidRPr="002823C6">
              <w:rPr>
                <w:rFonts w:ascii="Arial" w:eastAsia="Times New Roman" w:hAnsi="Arial" w:cs="Arial"/>
                <w:spacing w:val="-1"/>
                <w:sz w:val="22"/>
              </w:rPr>
              <w:t>process.</w:t>
            </w:r>
          </w:p>
          <w:p w14:paraId="2B738950"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b/>
                <w:sz w:val="22"/>
              </w:rPr>
              <w:t>FAQ</w:t>
            </w:r>
            <w:r w:rsidRPr="002823C6">
              <w:rPr>
                <w:rFonts w:ascii="Arial" w:hAnsi="Arial" w:cs="Arial"/>
                <w:b/>
                <w:spacing w:val="-7"/>
                <w:sz w:val="22"/>
              </w:rPr>
              <w:t xml:space="preserve"> </w:t>
            </w:r>
            <w:r w:rsidRPr="002823C6">
              <w:rPr>
                <w:rFonts w:ascii="Arial" w:hAnsi="Arial" w:cs="Arial"/>
                <w:b/>
                <w:spacing w:val="-1"/>
                <w:sz w:val="22"/>
              </w:rPr>
              <w:t>section</w:t>
            </w:r>
            <w:r w:rsidRPr="002823C6">
              <w:rPr>
                <w:rFonts w:ascii="Arial" w:hAnsi="Arial" w:cs="Arial"/>
                <w:b/>
                <w:spacing w:val="-6"/>
                <w:sz w:val="22"/>
              </w:rPr>
              <w:t xml:space="preserve"> </w:t>
            </w:r>
            <w:r w:rsidRPr="002823C6">
              <w:rPr>
                <w:rFonts w:ascii="Arial" w:hAnsi="Arial" w:cs="Arial"/>
                <w:b/>
                <w:sz w:val="22"/>
              </w:rPr>
              <w:t>of</w:t>
            </w:r>
            <w:r w:rsidRPr="002823C6">
              <w:rPr>
                <w:rFonts w:ascii="Arial" w:hAnsi="Arial" w:cs="Arial"/>
                <w:b/>
                <w:spacing w:val="-7"/>
                <w:sz w:val="22"/>
              </w:rPr>
              <w:t xml:space="preserve"> </w:t>
            </w:r>
            <w:r w:rsidRPr="002823C6">
              <w:rPr>
                <w:rFonts w:ascii="Arial" w:hAnsi="Arial" w:cs="Arial"/>
                <w:b/>
                <w:sz w:val="22"/>
              </w:rPr>
              <w:t>User</w:t>
            </w:r>
            <w:r w:rsidRPr="002823C6">
              <w:rPr>
                <w:rFonts w:ascii="Arial" w:hAnsi="Arial" w:cs="Arial"/>
                <w:b/>
                <w:spacing w:val="-7"/>
                <w:sz w:val="22"/>
              </w:rPr>
              <w:t xml:space="preserve"> </w:t>
            </w:r>
            <w:r w:rsidRPr="002823C6">
              <w:rPr>
                <w:rFonts w:ascii="Arial" w:hAnsi="Arial" w:cs="Arial"/>
                <w:b/>
                <w:sz w:val="22"/>
              </w:rPr>
              <w:t>Guide:</w:t>
            </w:r>
          </w:p>
          <w:p w14:paraId="3F6B116A" w14:textId="107956E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z w:val="22"/>
              </w:rPr>
              <w:t>18-18</w:t>
            </w:r>
            <w:r w:rsidRPr="002823C6">
              <w:rPr>
                <w:rFonts w:ascii="Arial" w:hAnsi="Arial" w:cs="Arial"/>
                <w:spacing w:val="-5"/>
                <w:sz w:val="22"/>
              </w:rPr>
              <w:t xml:space="preserve"> </w:t>
            </w:r>
            <w:r w:rsidRPr="002823C6">
              <w:rPr>
                <w:rFonts w:ascii="Arial" w:hAnsi="Arial" w:cs="Arial"/>
                <w:sz w:val="22"/>
              </w:rPr>
              <w:t>refers</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4"/>
                <w:sz w:val="22"/>
              </w:rPr>
              <w:t xml:space="preserve"> </w:t>
            </w:r>
            <w:r w:rsidRPr="002823C6">
              <w:rPr>
                <w:rFonts w:ascii="Arial" w:hAnsi="Arial" w:cs="Arial"/>
                <w:sz w:val="22"/>
              </w:rPr>
              <w:t>Chapter</w:t>
            </w:r>
            <w:r w:rsidRPr="002823C6">
              <w:rPr>
                <w:rFonts w:ascii="Arial" w:hAnsi="Arial" w:cs="Arial"/>
                <w:spacing w:val="-6"/>
                <w:sz w:val="22"/>
              </w:rPr>
              <w:t xml:space="preserve"> </w:t>
            </w:r>
            <w:r w:rsidRPr="002823C6">
              <w:rPr>
                <w:rFonts w:ascii="Arial" w:hAnsi="Arial" w:cs="Arial"/>
                <w:sz w:val="22"/>
              </w:rPr>
              <w:t>7</w:t>
            </w:r>
            <w:r w:rsidRPr="002823C6">
              <w:rPr>
                <w:rFonts w:ascii="Arial" w:hAnsi="Arial" w:cs="Arial"/>
                <w:spacing w:val="-5"/>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z w:val="22"/>
              </w:rPr>
              <w:t>deleting</w:t>
            </w:r>
            <w:r w:rsidRPr="002823C6">
              <w:rPr>
                <w:rFonts w:ascii="Arial" w:hAnsi="Arial" w:cs="Arial"/>
                <w:spacing w:val="21"/>
                <w:w w:val="99"/>
                <w:sz w:val="22"/>
              </w:rPr>
              <w:t xml:space="preserve"> </w:t>
            </w:r>
            <w:r w:rsidRPr="002823C6">
              <w:rPr>
                <w:rFonts w:ascii="Arial" w:hAnsi="Arial" w:cs="Arial"/>
                <w:sz w:val="22"/>
              </w:rPr>
              <w:t>patient</w:t>
            </w:r>
            <w:r w:rsidRPr="002823C6">
              <w:rPr>
                <w:rFonts w:ascii="Arial" w:hAnsi="Arial" w:cs="Arial"/>
                <w:spacing w:val="-6"/>
                <w:sz w:val="22"/>
              </w:rPr>
              <w:t xml:space="preserve"> </w:t>
            </w:r>
            <w:r w:rsidRPr="002823C6">
              <w:rPr>
                <w:rFonts w:ascii="Arial" w:hAnsi="Arial" w:cs="Arial"/>
                <w:sz w:val="22"/>
              </w:rPr>
              <w:t>stays,</w:t>
            </w:r>
            <w:r w:rsidRPr="002823C6">
              <w:rPr>
                <w:rFonts w:ascii="Arial" w:hAnsi="Arial" w:cs="Arial"/>
                <w:spacing w:val="-5"/>
                <w:sz w:val="22"/>
              </w:rPr>
              <w:t xml:space="preserve"> </w:t>
            </w:r>
            <w:r w:rsidRPr="002823C6">
              <w:rPr>
                <w:rFonts w:ascii="Arial" w:hAnsi="Arial" w:cs="Arial"/>
                <w:sz w:val="22"/>
              </w:rPr>
              <w:t>but</w:t>
            </w:r>
            <w:r w:rsidRPr="002823C6">
              <w:rPr>
                <w:rFonts w:ascii="Arial" w:hAnsi="Arial" w:cs="Arial"/>
                <w:spacing w:val="-6"/>
                <w:sz w:val="22"/>
              </w:rPr>
              <w:t xml:space="preserve"> </w:t>
            </w:r>
            <w:r w:rsidRPr="002823C6">
              <w:rPr>
                <w:rFonts w:ascii="Arial" w:hAnsi="Arial" w:cs="Arial"/>
                <w:sz w:val="22"/>
              </w:rPr>
              <w:t>I</w:t>
            </w:r>
            <w:r w:rsidRPr="002823C6">
              <w:rPr>
                <w:rFonts w:ascii="Arial" w:hAnsi="Arial" w:cs="Arial"/>
                <w:spacing w:val="-4"/>
                <w:sz w:val="22"/>
              </w:rPr>
              <w:t xml:space="preserve"> </w:t>
            </w:r>
            <w:r w:rsidRPr="002823C6">
              <w:rPr>
                <w:rFonts w:ascii="Arial" w:hAnsi="Arial" w:cs="Arial"/>
                <w:spacing w:val="-1"/>
                <w:sz w:val="22"/>
              </w:rPr>
              <w:t>think</w:t>
            </w:r>
            <w:r w:rsidRPr="002823C6">
              <w:rPr>
                <w:rFonts w:ascii="Arial" w:hAnsi="Arial" w:cs="Arial"/>
                <w:spacing w:val="-5"/>
                <w:sz w:val="22"/>
              </w:rPr>
              <w:t xml:space="preserve"> </w:t>
            </w:r>
            <w:r w:rsidRPr="002823C6">
              <w:rPr>
                <w:rFonts w:ascii="Arial" w:hAnsi="Arial" w:cs="Arial"/>
                <w:sz w:val="22"/>
              </w:rPr>
              <w:t>it</w:t>
            </w:r>
            <w:r w:rsidRPr="002823C6">
              <w:rPr>
                <w:rFonts w:ascii="Arial" w:hAnsi="Arial" w:cs="Arial"/>
                <w:spacing w:val="-6"/>
                <w:sz w:val="22"/>
              </w:rPr>
              <w:t xml:space="preserve"> </w:t>
            </w:r>
            <w:r w:rsidRPr="002823C6">
              <w:rPr>
                <w:rFonts w:ascii="Arial" w:hAnsi="Arial" w:cs="Arial"/>
                <w:sz w:val="22"/>
              </w:rPr>
              <w:t>should</w:t>
            </w:r>
            <w:r w:rsidRPr="002823C6">
              <w:rPr>
                <w:rFonts w:ascii="Arial" w:hAnsi="Arial" w:cs="Arial"/>
                <w:spacing w:val="-5"/>
                <w:sz w:val="22"/>
              </w:rPr>
              <w:t xml:space="preserve"> </w:t>
            </w:r>
            <w:r w:rsidRPr="002823C6">
              <w:rPr>
                <w:rFonts w:ascii="Arial" w:hAnsi="Arial" w:cs="Arial"/>
                <w:sz w:val="22"/>
              </w:rPr>
              <w:t>be</w:t>
            </w:r>
            <w:r w:rsidRPr="002823C6">
              <w:rPr>
                <w:rFonts w:ascii="Arial" w:hAnsi="Arial" w:cs="Arial"/>
                <w:spacing w:val="-6"/>
                <w:sz w:val="22"/>
              </w:rPr>
              <w:t xml:space="preserve"> </w:t>
            </w:r>
            <w:r w:rsidRPr="002823C6">
              <w:rPr>
                <w:rFonts w:ascii="Arial" w:hAnsi="Arial" w:cs="Arial"/>
                <w:sz w:val="22"/>
              </w:rPr>
              <w:t>Chapter 11.</w:t>
            </w:r>
          </w:p>
          <w:p w14:paraId="3F3D9F6D" w14:textId="3E04E3DA" w:rsidR="0048409D" w:rsidRPr="002823C6" w:rsidRDefault="0048409D" w:rsidP="0048409D">
            <w:pPr>
              <w:pStyle w:val="TableParagraph"/>
              <w:spacing w:line="240" w:lineRule="auto"/>
              <w:ind w:right="264"/>
              <w:rPr>
                <w:rFonts w:ascii="Arial" w:eastAsia="Times New Roman" w:hAnsi="Arial" w:cs="Arial"/>
                <w:sz w:val="22"/>
              </w:rPr>
            </w:pP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z w:val="22"/>
              </w:rPr>
              <w:t>18-18</w:t>
            </w:r>
            <w:r w:rsidRPr="002823C6">
              <w:rPr>
                <w:rFonts w:ascii="Arial" w:hAnsi="Arial" w:cs="Arial"/>
                <w:spacing w:val="-4"/>
                <w:sz w:val="22"/>
              </w:rPr>
              <w:t xml:space="preserve"> </w:t>
            </w:r>
            <w:r w:rsidRPr="002823C6">
              <w:rPr>
                <w:rFonts w:ascii="Arial" w:hAnsi="Arial" w:cs="Arial"/>
                <w:sz w:val="22"/>
              </w:rPr>
              <w:t>refers</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5"/>
                <w:sz w:val="22"/>
              </w:rPr>
              <w:t xml:space="preserve"> </w:t>
            </w:r>
            <w:r w:rsidRPr="002823C6">
              <w:rPr>
                <w:rFonts w:ascii="Arial" w:hAnsi="Arial" w:cs="Arial"/>
                <w:sz w:val="22"/>
              </w:rPr>
              <w:t>Chapter</w:t>
            </w:r>
            <w:r w:rsidRPr="002823C6">
              <w:rPr>
                <w:rFonts w:ascii="Arial" w:hAnsi="Arial" w:cs="Arial"/>
                <w:spacing w:val="-4"/>
                <w:sz w:val="22"/>
              </w:rPr>
              <w:t xml:space="preserve"> </w:t>
            </w:r>
            <w:r w:rsidRPr="002823C6">
              <w:rPr>
                <w:rFonts w:ascii="Arial" w:hAnsi="Arial" w:cs="Arial"/>
                <w:sz w:val="22"/>
              </w:rPr>
              <w:t>4</w:t>
            </w:r>
            <w:r w:rsidRPr="002823C6">
              <w:rPr>
                <w:rFonts w:ascii="Arial" w:hAnsi="Arial" w:cs="Arial"/>
                <w:spacing w:val="-5"/>
                <w:sz w:val="22"/>
              </w:rPr>
              <w:t xml:space="preserve"> </w:t>
            </w:r>
            <w:r w:rsidRPr="002823C6">
              <w:rPr>
                <w:rFonts w:ascii="Arial" w:hAnsi="Arial" w:cs="Arial"/>
                <w:spacing w:val="-1"/>
                <w:sz w:val="22"/>
              </w:rPr>
              <w:t>[Table</w:t>
            </w:r>
            <w:r w:rsidRPr="002823C6">
              <w:rPr>
                <w:rFonts w:ascii="Arial" w:hAnsi="Arial" w:cs="Arial"/>
                <w:spacing w:val="-5"/>
                <w:sz w:val="22"/>
              </w:rPr>
              <w:t xml:space="preserve"> </w:t>
            </w:r>
            <w:r w:rsidRPr="002823C6">
              <w:rPr>
                <w:rFonts w:ascii="Arial" w:hAnsi="Arial" w:cs="Arial"/>
                <w:sz w:val="22"/>
              </w:rPr>
              <w:t>7]</w:t>
            </w:r>
            <w:r w:rsidRPr="002823C6">
              <w:rPr>
                <w:rFonts w:ascii="Arial" w:hAnsi="Arial" w:cs="Arial"/>
                <w:spacing w:val="-6"/>
                <w:sz w:val="22"/>
              </w:rPr>
              <w:t xml:space="preserve"> </w:t>
            </w:r>
            <w:r w:rsidRPr="002823C6">
              <w:rPr>
                <w:rFonts w:ascii="Arial" w:hAnsi="Arial" w:cs="Arial"/>
                <w:sz w:val="22"/>
              </w:rPr>
              <w:t>for</w:t>
            </w:r>
            <w:r w:rsidRPr="002823C6">
              <w:rPr>
                <w:rFonts w:ascii="Arial" w:hAnsi="Arial" w:cs="Arial"/>
                <w:spacing w:val="27"/>
                <w:w w:val="99"/>
                <w:sz w:val="22"/>
              </w:rPr>
              <w:t xml:space="preserve"> </w:t>
            </w:r>
            <w:r w:rsidRPr="002823C6">
              <w:rPr>
                <w:rFonts w:ascii="Arial" w:hAnsi="Arial" w:cs="Arial"/>
                <w:sz w:val="22"/>
              </w:rPr>
              <w:t>unsupported</w:t>
            </w:r>
            <w:r w:rsidRPr="002823C6">
              <w:rPr>
                <w:rFonts w:ascii="Arial" w:hAnsi="Arial" w:cs="Arial"/>
                <w:spacing w:val="-6"/>
                <w:sz w:val="22"/>
              </w:rPr>
              <w:t xml:space="preserve"> </w:t>
            </w:r>
            <w:r w:rsidRPr="002823C6">
              <w:rPr>
                <w:rFonts w:ascii="Arial" w:hAnsi="Arial" w:cs="Arial"/>
                <w:spacing w:val="-1"/>
                <w:sz w:val="22"/>
              </w:rPr>
              <w:t>criteria,</w:t>
            </w:r>
            <w:r w:rsidRPr="002823C6">
              <w:rPr>
                <w:rFonts w:ascii="Arial" w:hAnsi="Arial" w:cs="Arial"/>
                <w:spacing w:val="-6"/>
                <w:sz w:val="22"/>
              </w:rPr>
              <w:t xml:space="preserve"> </w:t>
            </w:r>
            <w:r w:rsidRPr="002823C6">
              <w:rPr>
                <w:rFonts w:ascii="Arial" w:hAnsi="Arial" w:cs="Arial"/>
                <w:sz w:val="22"/>
              </w:rPr>
              <w:t>but</w:t>
            </w:r>
            <w:r w:rsidRPr="002823C6">
              <w:rPr>
                <w:rFonts w:ascii="Arial" w:hAnsi="Arial" w:cs="Arial"/>
                <w:spacing w:val="-5"/>
                <w:sz w:val="22"/>
              </w:rPr>
              <w:t xml:space="preserve"> </w:t>
            </w:r>
            <w:r w:rsidRPr="002823C6">
              <w:rPr>
                <w:rFonts w:ascii="Arial" w:hAnsi="Arial" w:cs="Arial"/>
                <w:sz w:val="22"/>
              </w:rPr>
              <w:t>this</w:t>
            </w:r>
            <w:r w:rsidRPr="002823C6">
              <w:rPr>
                <w:rFonts w:ascii="Arial" w:hAnsi="Arial" w:cs="Arial"/>
                <w:spacing w:val="-6"/>
                <w:sz w:val="22"/>
              </w:rPr>
              <w:t xml:space="preserve"> </w:t>
            </w:r>
            <w:r w:rsidRPr="002823C6">
              <w:rPr>
                <w:rFonts w:ascii="Arial" w:hAnsi="Arial" w:cs="Arial"/>
                <w:sz w:val="22"/>
              </w:rPr>
              <w:t>table</w:t>
            </w:r>
            <w:r w:rsidRPr="002823C6">
              <w:rPr>
                <w:rFonts w:ascii="Arial" w:hAnsi="Arial" w:cs="Arial"/>
                <w:spacing w:val="-6"/>
                <w:sz w:val="22"/>
              </w:rPr>
              <w:t xml:space="preserve"> </w:t>
            </w:r>
            <w:r w:rsidRPr="002823C6">
              <w:rPr>
                <w:rFonts w:ascii="Arial" w:hAnsi="Arial" w:cs="Arial"/>
                <w:sz w:val="22"/>
              </w:rPr>
              <w:t>is</w:t>
            </w:r>
            <w:r w:rsidRPr="002823C6">
              <w:rPr>
                <w:rFonts w:ascii="Arial" w:hAnsi="Arial" w:cs="Arial"/>
                <w:spacing w:val="-6"/>
                <w:sz w:val="22"/>
              </w:rPr>
              <w:t xml:space="preserve"> </w:t>
            </w:r>
            <w:r w:rsidRPr="002823C6">
              <w:rPr>
                <w:rFonts w:ascii="Arial" w:hAnsi="Arial" w:cs="Arial"/>
                <w:sz w:val="22"/>
              </w:rPr>
              <w:t>now</w:t>
            </w:r>
            <w:r w:rsidRPr="002823C6">
              <w:rPr>
                <w:rFonts w:ascii="Arial" w:hAnsi="Arial" w:cs="Arial"/>
                <w:spacing w:val="-6"/>
                <w:sz w:val="22"/>
              </w:rPr>
              <w:t xml:space="preserve"> </w:t>
            </w:r>
            <w:r w:rsidRPr="002823C6">
              <w:rPr>
                <w:rFonts w:ascii="Arial" w:hAnsi="Arial" w:cs="Arial"/>
                <w:sz w:val="22"/>
              </w:rPr>
              <w:t>in</w:t>
            </w:r>
            <w:r w:rsidRPr="002823C6">
              <w:rPr>
                <w:rFonts w:ascii="Arial" w:hAnsi="Arial" w:cs="Arial"/>
                <w:spacing w:val="28"/>
                <w:w w:val="99"/>
                <w:sz w:val="22"/>
              </w:rPr>
              <w:t xml:space="preserve"> </w:t>
            </w:r>
            <w:r w:rsidRPr="002823C6">
              <w:rPr>
                <w:rFonts w:ascii="Arial" w:hAnsi="Arial" w:cs="Arial"/>
                <w:sz w:val="22"/>
              </w:rPr>
              <w:t>Chapter</w:t>
            </w:r>
            <w:r w:rsidRPr="002823C6">
              <w:rPr>
                <w:rFonts w:ascii="Arial" w:hAnsi="Arial" w:cs="Arial"/>
                <w:spacing w:val="-10"/>
                <w:sz w:val="22"/>
              </w:rPr>
              <w:t xml:space="preserve"> </w:t>
            </w:r>
            <w:r w:rsidRPr="002823C6">
              <w:rPr>
                <w:rFonts w:ascii="Arial" w:hAnsi="Arial" w:cs="Arial"/>
                <w:sz w:val="22"/>
              </w:rPr>
              <w:t>7.</w:t>
            </w:r>
          </w:p>
          <w:p w14:paraId="3A19E746" w14:textId="77777777" w:rsidR="0048409D" w:rsidRPr="002823C6" w:rsidRDefault="0048409D" w:rsidP="0048409D">
            <w:pPr>
              <w:pStyle w:val="TableParagraph"/>
              <w:spacing w:line="240" w:lineRule="auto"/>
              <w:ind w:right="331"/>
              <w:rPr>
                <w:rFonts w:ascii="Arial" w:eastAsia="Times New Roman" w:hAnsi="Arial" w:cs="Arial"/>
                <w:sz w:val="22"/>
              </w:rPr>
            </w:pP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pacing w:val="-1"/>
                <w:sz w:val="22"/>
              </w:rPr>
              <w:t>18-18,</w:t>
            </w:r>
            <w:r w:rsidRPr="002823C6">
              <w:rPr>
                <w:rFonts w:ascii="Arial" w:hAnsi="Arial" w:cs="Arial"/>
                <w:spacing w:val="-5"/>
                <w:sz w:val="22"/>
              </w:rPr>
              <w:t xml:space="preserve"> </w:t>
            </w:r>
            <w:r w:rsidRPr="002823C6">
              <w:rPr>
                <w:rFonts w:ascii="Arial" w:hAnsi="Arial" w:cs="Arial"/>
                <w:sz w:val="22"/>
              </w:rPr>
              <w:t>the</w:t>
            </w:r>
            <w:r w:rsidRPr="002823C6">
              <w:rPr>
                <w:rFonts w:ascii="Arial" w:hAnsi="Arial" w:cs="Arial"/>
                <w:spacing w:val="-6"/>
                <w:sz w:val="22"/>
              </w:rPr>
              <w:t xml:space="preserve"> </w:t>
            </w:r>
            <w:r w:rsidRPr="002823C6">
              <w:rPr>
                <w:rFonts w:ascii="Arial" w:hAnsi="Arial" w:cs="Arial"/>
                <w:sz w:val="22"/>
              </w:rPr>
              <w:t>first</w:t>
            </w:r>
            <w:r w:rsidRPr="002823C6">
              <w:rPr>
                <w:rFonts w:ascii="Arial" w:hAnsi="Arial" w:cs="Arial"/>
                <w:spacing w:val="-5"/>
                <w:sz w:val="22"/>
              </w:rPr>
              <w:t xml:space="preserve"> </w:t>
            </w:r>
            <w:r w:rsidRPr="002823C6">
              <w:rPr>
                <w:rFonts w:ascii="Arial" w:hAnsi="Arial" w:cs="Arial"/>
                <w:sz w:val="22"/>
              </w:rPr>
              <w:t>sentence</w:t>
            </w:r>
            <w:r w:rsidRPr="002823C6">
              <w:rPr>
                <w:rFonts w:ascii="Arial" w:hAnsi="Arial" w:cs="Arial"/>
                <w:spacing w:val="-4"/>
                <w:sz w:val="22"/>
              </w:rPr>
              <w:t xml:space="preserve"> </w:t>
            </w:r>
            <w:r w:rsidRPr="002823C6">
              <w:rPr>
                <w:rFonts w:ascii="Arial" w:hAnsi="Arial" w:cs="Arial"/>
                <w:sz w:val="22"/>
              </w:rPr>
              <w:t>and</w:t>
            </w:r>
            <w:r w:rsidRPr="002823C6">
              <w:rPr>
                <w:rFonts w:ascii="Arial" w:hAnsi="Arial" w:cs="Arial"/>
                <w:spacing w:val="-4"/>
                <w:sz w:val="22"/>
              </w:rPr>
              <w:t xml:space="preserve"> </w:t>
            </w:r>
            <w:r w:rsidRPr="002823C6">
              <w:rPr>
                <w:rFonts w:ascii="Arial" w:hAnsi="Arial" w:cs="Arial"/>
                <w:sz w:val="22"/>
              </w:rPr>
              <w:t>the</w:t>
            </w:r>
            <w:r w:rsidRPr="002823C6">
              <w:rPr>
                <w:rFonts w:ascii="Arial" w:hAnsi="Arial" w:cs="Arial"/>
                <w:spacing w:val="-5"/>
                <w:sz w:val="22"/>
              </w:rPr>
              <w:t xml:space="preserve"> </w:t>
            </w:r>
            <w:r w:rsidRPr="002823C6">
              <w:rPr>
                <w:rFonts w:ascii="Arial" w:hAnsi="Arial" w:cs="Arial"/>
                <w:sz w:val="22"/>
              </w:rPr>
              <w:t>next</w:t>
            </w:r>
            <w:r w:rsidRPr="002823C6">
              <w:rPr>
                <w:rFonts w:ascii="Arial" w:hAnsi="Arial" w:cs="Arial"/>
                <w:spacing w:val="-4"/>
                <w:sz w:val="22"/>
              </w:rPr>
              <w:t xml:space="preserve"> </w:t>
            </w:r>
            <w:r w:rsidRPr="002823C6">
              <w:rPr>
                <w:rFonts w:ascii="Arial" w:hAnsi="Arial" w:cs="Arial"/>
                <w:spacing w:val="-1"/>
                <w:sz w:val="22"/>
              </w:rPr>
              <w:t>to</w:t>
            </w:r>
            <w:r w:rsidRPr="002823C6">
              <w:rPr>
                <w:rFonts w:ascii="Arial" w:hAnsi="Arial" w:cs="Arial"/>
                <w:spacing w:val="28"/>
                <w:w w:val="99"/>
                <w:sz w:val="22"/>
              </w:rPr>
              <w:t xml:space="preserve"> </w:t>
            </w:r>
            <w:r w:rsidRPr="002823C6">
              <w:rPr>
                <w:rFonts w:ascii="Arial" w:hAnsi="Arial" w:cs="Arial"/>
                <w:sz w:val="22"/>
              </w:rPr>
              <w:t>last</w:t>
            </w:r>
            <w:r w:rsidRPr="002823C6">
              <w:rPr>
                <w:rFonts w:ascii="Arial" w:hAnsi="Arial" w:cs="Arial"/>
                <w:spacing w:val="-5"/>
                <w:sz w:val="22"/>
              </w:rPr>
              <w:t xml:space="preserve"> </w:t>
            </w:r>
            <w:r w:rsidRPr="002823C6">
              <w:rPr>
                <w:rFonts w:ascii="Arial" w:hAnsi="Arial" w:cs="Arial"/>
                <w:sz w:val="22"/>
              </w:rPr>
              <w:t>FAQ</w:t>
            </w:r>
            <w:r w:rsidRPr="002823C6">
              <w:rPr>
                <w:rFonts w:ascii="Arial" w:hAnsi="Arial" w:cs="Arial"/>
                <w:spacing w:val="-5"/>
                <w:sz w:val="22"/>
              </w:rPr>
              <w:t xml:space="preserve"> </w:t>
            </w:r>
            <w:r w:rsidRPr="002823C6">
              <w:rPr>
                <w:rFonts w:ascii="Arial" w:hAnsi="Arial" w:cs="Arial"/>
                <w:sz w:val="22"/>
              </w:rPr>
              <w:t>refer</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3"/>
                <w:sz w:val="22"/>
              </w:rPr>
              <w:t xml:space="preserve"> </w:t>
            </w:r>
            <w:r w:rsidRPr="002823C6">
              <w:rPr>
                <w:rFonts w:ascii="Arial" w:hAnsi="Arial" w:cs="Arial"/>
                <w:sz w:val="22"/>
              </w:rPr>
              <w:t>Chapter</w:t>
            </w:r>
            <w:r w:rsidRPr="002823C6">
              <w:rPr>
                <w:rFonts w:ascii="Arial" w:hAnsi="Arial" w:cs="Arial"/>
                <w:spacing w:val="-5"/>
                <w:sz w:val="22"/>
              </w:rPr>
              <w:t xml:space="preserve"> </w:t>
            </w:r>
            <w:r w:rsidRPr="002823C6">
              <w:rPr>
                <w:rFonts w:ascii="Arial" w:hAnsi="Arial" w:cs="Arial"/>
                <w:sz w:val="22"/>
              </w:rPr>
              <w:t>7</w:t>
            </w:r>
            <w:r w:rsidRPr="002823C6">
              <w:rPr>
                <w:rFonts w:ascii="Arial" w:hAnsi="Arial" w:cs="Arial"/>
                <w:spacing w:val="-5"/>
                <w:sz w:val="22"/>
              </w:rPr>
              <w:t xml:space="preserve"> </w:t>
            </w:r>
            <w:r w:rsidRPr="002823C6">
              <w:rPr>
                <w:rFonts w:ascii="Arial" w:hAnsi="Arial" w:cs="Arial"/>
                <w:sz w:val="22"/>
              </w:rPr>
              <w:t>for</w:t>
            </w:r>
            <w:r w:rsidRPr="002823C6">
              <w:rPr>
                <w:rFonts w:ascii="Arial" w:hAnsi="Arial" w:cs="Arial"/>
                <w:spacing w:val="-4"/>
                <w:sz w:val="22"/>
              </w:rPr>
              <w:t xml:space="preserve"> </w:t>
            </w:r>
            <w:r w:rsidRPr="002823C6">
              <w:rPr>
                <w:rFonts w:ascii="Arial" w:hAnsi="Arial" w:cs="Arial"/>
                <w:sz w:val="22"/>
              </w:rPr>
              <w:t>info</w:t>
            </w:r>
            <w:r w:rsidRPr="002823C6">
              <w:rPr>
                <w:rFonts w:ascii="Arial" w:hAnsi="Arial" w:cs="Arial"/>
                <w:spacing w:val="-5"/>
                <w:sz w:val="22"/>
              </w:rPr>
              <w:t xml:space="preserve"> </w:t>
            </w:r>
            <w:r w:rsidRPr="002823C6">
              <w:rPr>
                <w:rFonts w:ascii="Arial" w:hAnsi="Arial" w:cs="Arial"/>
                <w:sz w:val="22"/>
              </w:rPr>
              <w:t>on</w:t>
            </w:r>
            <w:r w:rsidRPr="002823C6">
              <w:rPr>
                <w:rFonts w:ascii="Arial" w:hAnsi="Arial" w:cs="Arial"/>
                <w:spacing w:val="21"/>
                <w:w w:val="99"/>
                <w:sz w:val="22"/>
              </w:rPr>
              <w:t xml:space="preserve"> </w:t>
            </w:r>
            <w:r w:rsidRPr="002823C6">
              <w:rPr>
                <w:rFonts w:ascii="Arial" w:hAnsi="Arial" w:cs="Arial"/>
                <w:sz w:val="22"/>
              </w:rPr>
              <w:t>Manual</w:t>
            </w:r>
            <w:r w:rsidRPr="002823C6">
              <w:rPr>
                <w:rFonts w:ascii="Arial" w:hAnsi="Arial" w:cs="Arial"/>
                <w:spacing w:val="-6"/>
                <w:sz w:val="22"/>
              </w:rPr>
              <w:t xml:space="preserve"> </w:t>
            </w:r>
            <w:r w:rsidRPr="002823C6">
              <w:rPr>
                <w:rFonts w:ascii="Arial" w:hAnsi="Arial" w:cs="Arial"/>
                <w:spacing w:val="-1"/>
                <w:sz w:val="22"/>
              </w:rPr>
              <w:t>Synchronization,</w:t>
            </w:r>
            <w:r w:rsidRPr="002823C6">
              <w:rPr>
                <w:rFonts w:ascii="Arial" w:hAnsi="Arial" w:cs="Arial"/>
                <w:spacing w:val="-7"/>
                <w:sz w:val="22"/>
              </w:rPr>
              <w:t xml:space="preserve"> </w:t>
            </w:r>
            <w:r w:rsidRPr="002823C6">
              <w:rPr>
                <w:rFonts w:ascii="Arial" w:hAnsi="Arial" w:cs="Arial"/>
                <w:spacing w:val="-1"/>
                <w:sz w:val="22"/>
              </w:rPr>
              <w:t>but</w:t>
            </w:r>
            <w:r w:rsidRPr="002823C6">
              <w:rPr>
                <w:rFonts w:ascii="Arial" w:hAnsi="Arial" w:cs="Arial"/>
                <w:spacing w:val="-6"/>
                <w:sz w:val="22"/>
              </w:rPr>
              <w:t xml:space="preserve"> </w:t>
            </w:r>
            <w:r w:rsidRPr="002823C6">
              <w:rPr>
                <w:rFonts w:ascii="Arial" w:hAnsi="Arial" w:cs="Arial"/>
                <w:sz w:val="22"/>
              </w:rPr>
              <w:t>that</w:t>
            </w:r>
            <w:r w:rsidRPr="002823C6">
              <w:rPr>
                <w:rFonts w:ascii="Arial" w:hAnsi="Arial" w:cs="Arial"/>
                <w:spacing w:val="-7"/>
                <w:sz w:val="22"/>
              </w:rPr>
              <w:t xml:space="preserve"> </w:t>
            </w:r>
            <w:r w:rsidRPr="002823C6">
              <w:rPr>
                <w:rFonts w:ascii="Arial" w:hAnsi="Arial" w:cs="Arial"/>
                <w:sz w:val="22"/>
              </w:rPr>
              <w:t>is</w:t>
            </w:r>
            <w:r w:rsidRPr="002823C6">
              <w:rPr>
                <w:rFonts w:ascii="Arial" w:hAnsi="Arial" w:cs="Arial"/>
                <w:spacing w:val="-6"/>
                <w:sz w:val="22"/>
              </w:rPr>
              <w:t xml:space="preserve"> </w:t>
            </w:r>
            <w:r w:rsidRPr="002823C6">
              <w:rPr>
                <w:rFonts w:ascii="Arial" w:hAnsi="Arial" w:cs="Arial"/>
                <w:sz w:val="22"/>
              </w:rPr>
              <w:t>now</w:t>
            </w:r>
            <w:r w:rsidRPr="002823C6">
              <w:rPr>
                <w:rFonts w:ascii="Arial" w:hAnsi="Arial" w:cs="Arial"/>
                <w:spacing w:val="-7"/>
                <w:sz w:val="22"/>
              </w:rPr>
              <w:t xml:space="preserve"> </w:t>
            </w:r>
            <w:r w:rsidRPr="002823C6">
              <w:rPr>
                <w:rFonts w:ascii="Arial" w:hAnsi="Arial" w:cs="Arial"/>
                <w:sz w:val="22"/>
              </w:rPr>
              <w:t>in</w:t>
            </w:r>
            <w:r w:rsidRPr="002823C6">
              <w:rPr>
                <w:rFonts w:ascii="Arial" w:hAnsi="Arial" w:cs="Arial"/>
                <w:spacing w:val="33"/>
                <w:w w:val="99"/>
                <w:sz w:val="22"/>
              </w:rPr>
              <w:t xml:space="preserve"> </w:t>
            </w:r>
            <w:r w:rsidRPr="002823C6">
              <w:rPr>
                <w:rFonts w:ascii="Arial" w:hAnsi="Arial" w:cs="Arial"/>
                <w:sz w:val="22"/>
              </w:rPr>
              <w:t>Chapter</w:t>
            </w:r>
            <w:r w:rsidRPr="002823C6">
              <w:rPr>
                <w:rFonts w:ascii="Arial" w:hAnsi="Arial" w:cs="Arial"/>
                <w:spacing w:val="-11"/>
                <w:sz w:val="22"/>
              </w:rPr>
              <w:t xml:space="preserve"> </w:t>
            </w:r>
            <w:r w:rsidRPr="002823C6">
              <w:rPr>
                <w:rFonts w:ascii="Arial" w:hAnsi="Arial" w:cs="Arial"/>
                <w:sz w:val="22"/>
              </w:rPr>
              <w:t>11.</w:t>
            </w:r>
          </w:p>
          <w:p w14:paraId="64FBC993" w14:textId="2BA41E41" w:rsidR="0048409D" w:rsidRPr="002823C6" w:rsidRDefault="0048409D" w:rsidP="0048409D">
            <w:pPr>
              <w:pStyle w:val="TableParagraph"/>
              <w:spacing w:line="240" w:lineRule="auto"/>
              <w:ind w:right="299"/>
              <w:rPr>
                <w:rFonts w:ascii="Arial" w:eastAsia="Times New Roman" w:hAnsi="Arial" w:cs="Arial"/>
                <w:sz w:val="22"/>
              </w:rPr>
            </w:pP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pacing w:val="-1"/>
                <w:sz w:val="22"/>
              </w:rPr>
              <w:t>18-19</w:t>
            </w:r>
            <w:r w:rsidRPr="002823C6">
              <w:rPr>
                <w:rFonts w:ascii="Arial" w:hAnsi="Arial" w:cs="Arial"/>
                <w:spacing w:val="-5"/>
                <w:sz w:val="22"/>
              </w:rPr>
              <w:t xml:space="preserve"> </w:t>
            </w:r>
            <w:r w:rsidRPr="002823C6">
              <w:rPr>
                <w:rFonts w:ascii="Arial" w:hAnsi="Arial" w:cs="Arial"/>
                <w:sz w:val="22"/>
              </w:rPr>
              <w:t>refers</w:t>
            </w:r>
            <w:r w:rsidRPr="002823C6">
              <w:rPr>
                <w:rFonts w:ascii="Arial" w:hAnsi="Arial" w:cs="Arial"/>
                <w:spacing w:val="-5"/>
                <w:sz w:val="22"/>
              </w:rPr>
              <w:t xml:space="preserve"> </w:t>
            </w:r>
            <w:r w:rsidRPr="002823C6">
              <w:rPr>
                <w:rFonts w:ascii="Arial" w:hAnsi="Arial" w:cs="Arial"/>
                <w:sz w:val="22"/>
              </w:rPr>
              <w:t>to</w:t>
            </w:r>
            <w:r w:rsidRPr="002823C6">
              <w:rPr>
                <w:rFonts w:ascii="Arial" w:hAnsi="Arial" w:cs="Arial"/>
                <w:spacing w:val="-5"/>
                <w:sz w:val="22"/>
              </w:rPr>
              <w:t xml:space="preserve"> </w:t>
            </w:r>
            <w:r w:rsidRPr="002823C6">
              <w:rPr>
                <w:rFonts w:ascii="Arial" w:hAnsi="Arial" w:cs="Arial"/>
                <w:sz w:val="22"/>
              </w:rPr>
              <w:t>Chapter</w:t>
            </w:r>
            <w:r w:rsidRPr="002823C6">
              <w:rPr>
                <w:rFonts w:ascii="Arial" w:hAnsi="Arial" w:cs="Arial"/>
                <w:spacing w:val="-6"/>
                <w:sz w:val="22"/>
              </w:rPr>
              <w:t xml:space="preserve"> </w:t>
            </w:r>
            <w:r w:rsidRPr="002823C6">
              <w:rPr>
                <w:rFonts w:ascii="Arial" w:hAnsi="Arial" w:cs="Arial"/>
                <w:sz w:val="22"/>
              </w:rPr>
              <w:t>5</w:t>
            </w:r>
            <w:r w:rsidRPr="002823C6">
              <w:rPr>
                <w:rFonts w:ascii="Arial" w:hAnsi="Arial" w:cs="Arial"/>
                <w:spacing w:val="-5"/>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z w:val="22"/>
              </w:rPr>
              <w:t>changing</w:t>
            </w:r>
            <w:r w:rsidRPr="002823C6">
              <w:rPr>
                <w:rFonts w:ascii="Arial" w:hAnsi="Arial" w:cs="Arial"/>
                <w:spacing w:val="24"/>
                <w:w w:val="99"/>
                <w:sz w:val="22"/>
              </w:rPr>
              <w:t xml:space="preserve"> </w:t>
            </w:r>
            <w:r w:rsidRPr="002823C6">
              <w:rPr>
                <w:rFonts w:ascii="Arial" w:hAnsi="Arial" w:cs="Arial"/>
                <w:sz w:val="22"/>
              </w:rPr>
              <w:t>Attending</w:t>
            </w:r>
            <w:r w:rsidRPr="002823C6">
              <w:rPr>
                <w:rFonts w:ascii="Arial" w:hAnsi="Arial" w:cs="Arial"/>
                <w:spacing w:val="-5"/>
                <w:sz w:val="22"/>
              </w:rPr>
              <w:t xml:space="preserve"> </w:t>
            </w:r>
            <w:r w:rsidRPr="002823C6">
              <w:rPr>
                <w:rFonts w:ascii="Arial" w:hAnsi="Arial" w:cs="Arial"/>
                <w:sz w:val="22"/>
              </w:rPr>
              <w:t>Physician</w:t>
            </w:r>
            <w:r w:rsidRPr="002823C6">
              <w:rPr>
                <w:rFonts w:ascii="Arial" w:hAnsi="Arial" w:cs="Arial"/>
                <w:spacing w:val="-6"/>
                <w:sz w:val="22"/>
              </w:rPr>
              <w:t xml:space="preserve"> </w:t>
            </w:r>
            <w:r w:rsidRPr="002823C6">
              <w:rPr>
                <w:rFonts w:ascii="Arial" w:hAnsi="Arial" w:cs="Arial"/>
                <w:sz w:val="22"/>
              </w:rPr>
              <w:t>on</w:t>
            </w:r>
            <w:r w:rsidRPr="002823C6">
              <w:rPr>
                <w:rFonts w:ascii="Arial" w:hAnsi="Arial" w:cs="Arial"/>
                <w:spacing w:val="-5"/>
                <w:sz w:val="22"/>
              </w:rPr>
              <w:t xml:space="preserve"> </w:t>
            </w:r>
            <w:r w:rsidRPr="002823C6">
              <w:rPr>
                <w:rFonts w:ascii="Arial" w:hAnsi="Arial" w:cs="Arial"/>
                <w:sz w:val="22"/>
              </w:rPr>
              <w:t>a</w:t>
            </w:r>
            <w:r w:rsidRPr="002823C6">
              <w:rPr>
                <w:rFonts w:ascii="Arial" w:hAnsi="Arial" w:cs="Arial"/>
                <w:spacing w:val="-6"/>
                <w:sz w:val="22"/>
              </w:rPr>
              <w:t xml:space="preserve"> </w:t>
            </w:r>
            <w:r w:rsidRPr="002823C6">
              <w:rPr>
                <w:rFonts w:ascii="Arial" w:hAnsi="Arial" w:cs="Arial"/>
                <w:sz w:val="22"/>
              </w:rPr>
              <w:t>review,</w:t>
            </w:r>
            <w:r w:rsidRPr="002823C6">
              <w:rPr>
                <w:rFonts w:ascii="Arial" w:hAnsi="Arial" w:cs="Arial"/>
                <w:spacing w:val="-5"/>
                <w:sz w:val="22"/>
              </w:rPr>
              <w:t xml:space="preserve"> </w:t>
            </w:r>
            <w:r w:rsidRPr="002823C6">
              <w:rPr>
                <w:rFonts w:ascii="Arial" w:hAnsi="Arial" w:cs="Arial"/>
                <w:sz w:val="22"/>
              </w:rPr>
              <w:t>but</w:t>
            </w:r>
            <w:r w:rsidRPr="002823C6">
              <w:rPr>
                <w:rFonts w:ascii="Arial" w:hAnsi="Arial" w:cs="Arial"/>
                <w:spacing w:val="-6"/>
                <w:sz w:val="22"/>
              </w:rPr>
              <w:t xml:space="preserve"> </w:t>
            </w:r>
            <w:r w:rsidRPr="002823C6">
              <w:rPr>
                <w:rFonts w:ascii="Arial" w:hAnsi="Arial" w:cs="Arial"/>
                <w:spacing w:val="-1"/>
                <w:sz w:val="22"/>
              </w:rPr>
              <w:t>this</w:t>
            </w:r>
            <w:r w:rsidRPr="002823C6">
              <w:rPr>
                <w:rFonts w:ascii="Arial" w:hAnsi="Arial" w:cs="Arial"/>
                <w:spacing w:val="-6"/>
                <w:sz w:val="22"/>
              </w:rPr>
              <w:t xml:space="preserve"> </w:t>
            </w:r>
            <w:r w:rsidRPr="002823C6">
              <w:rPr>
                <w:rFonts w:ascii="Arial" w:hAnsi="Arial" w:cs="Arial"/>
                <w:sz w:val="22"/>
              </w:rPr>
              <w:t>is</w:t>
            </w:r>
            <w:r w:rsidRPr="002823C6">
              <w:rPr>
                <w:rFonts w:ascii="Arial" w:hAnsi="Arial" w:cs="Arial"/>
                <w:spacing w:val="23"/>
                <w:w w:val="99"/>
                <w:sz w:val="22"/>
              </w:rPr>
              <w:t xml:space="preserve"> </w:t>
            </w:r>
            <w:r w:rsidRPr="002823C6">
              <w:rPr>
                <w:rFonts w:ascii="Arial" w:hAnsi="Arial" w:cs="Arial"/>
                <w:sz w:val="22"/>
              </w:rPr>
              <w:t>now</w:t>
            </w:r>
            <w:r w:rsidRPr="002823C6">
              <w:rPr>
                <w:rFonts w:ascii="Arial" w:hAnsi="Arial" w:cs="Arial"/>
                <w:spacing w:val="-6"/>
                <w:sz w:val="22"/>
              </w:rPr>
              <w:t xml:space="preserve"> </w:t>
            </w:r>
            <w:r w:rsidRPr="002823C6">
              <w:rPr>
                <w:rFonts w:ascii="Arial" w:hAnsi="Arial" w:cs="Arial"/>
                <w:sz w:val="22"/>
              </w:rPr>
              <w:t>in</w:t>
            </w:r>
            <w:r w:rsidRPr="002823C6">
              <w:rPr>
                <w:rFonts w:ascii="Arial" w:hAnsi="Arial" w:cs="Arial"/>
                <w:spacing w:val="-5"/>
                <w:sz w:val="22"/>
              </w:rPr>
              <w:t xml:space="preserve"> </w:t>
            </w:r>
            <w:r w:rsidRPr="002823C6">
              <w:rPr>
                <w:rFonts w:ascii="Arial" w:hAnsi="Arial" w:cs="Arial"/>
                <w:spacing w:val="-1"/>
                <w:sz w:val="22"/>
              </w:rPr>
              <w:t>Chapter</w:t>
            </w:r>
            <w:r w:rsidRPr="002823C6">
              <w:rPr>
                <w:rFonts w:ascii="Arial" w:hAnsi="Arial" w:cs="Arial"/>
                <w:spacing w:val="-6"/>
                <w:sz w:val="22"/>
              </w:rPr>
              <w:t xml:space="preserve"> </w:t>
            </w:r>
            <w:r w:rsidRPr="002823C6">
              <w:rPr>
                <w:rFonts w:ascii="Arial" w:hAnsi="Arial" w:cs="Arial"/>
                <w:sz w:val="22"/>
              </w:rPr>
              <w:t>8.</w:t>
            </w:r>
          </w:p>
          <w:p w14:paraId="2A70F23B" w14:textId="77777777" w:rsidR="0048409D" w:rsidRPr="002823C6" w:rsidRDefault="0048409D" w:rsidP="0048409D">
            <w:pPr>
              <w:pStyle w:val="TableParagraph"/>
              <w:spacing w:line="240" w:lineRule="auto"/>
              <w:ind w:right="354"/>
              <w:rPr>
                <w:rFonts w:ascii="Arial" w:eastAsia="Times New Roman" w:hAnsi="Arial" w:cs="Arial"/>
                <w:sz w:val="22"/>
              </w:rPr>
            </w:pPr>
            <w:r w:rsidRPr="002823C6">
              <w:rPr>
                <w:rFonts w:ascii="Arial" w:hAnsi="Arial" w:cs="Arial"/>
                <w:sz w:val="22"/>
              </w:rPr>
              <w:t>p.</w:t>
            </w:r>
            <w:r w:rsidRPr="002823C6">
              <w:rPr>
                <w:rFonts w:ascii="Arial" w:hAnsi="Arial" w:cs="Arial"/>
                <w:spacing w:val="-5"/>
                <w:sz w:val="22"/>
              </w:rPr>
              <w:t xml:space="preserve"> </w:t>
            </w:r>
            <w:r w:rsidRPr="002823C6">
              <w:rPr>
                <w:rFonts w:ascii="Arial" w:hAnsi="Arial" w:cs="Arial"/>
                <w:spacing w:val="-1"/>
                <w:sz w:val="22"/>
              </w:rPr>
              <w:t>18-20</w:t>
            </w:r>
            <w:r w:rsidRPr="002823C6">
              <w:rPr>
                <w:rFonts w:ascii="Arial" w:hAnsi="Arial" w:cs="Arial"/>
                <w:spacing w:val="-5"/>
                <w:sz w:val="22"/>
              </w:rPr>
              <w:t xml:space="preserve"> </w:t>
            </w:r>
            <w:r w:rsidRPr="002823C6">
              <w:rPr>
                <w:rFonts w:ascii="Arial" w:hAnsi="Arial" w:cs="Arial"/>
                <w:sz w:val="22"/>
              </w:rPr>
              <w:t>refers</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5"/>
                <w:sz w:val="22"/>
              </w:rPr>
              <w:t xml:space="preserve"> </w:t>
            </w:r>
            <w:r w:rsidRPr="002823C6">
              <w:rPr>
                <w:rFonts w:ascii="Arial" w:hAnsi="Arial" w:cs="Arial"/>
                <w:sz w:val="22"/>
              </w:rPr>
              <w:t>Chapter</w:t>
            </w:r>
            <w:r w:rsidRPr="002823C6">
              <w:rPr>
                <w:rFonts w:ascii="Arial" w:hAnsi="Arial" w:cs="Arial"/>
                <w:spacing w:val="-5"/>
                <w:sz w:val="22"/>
              </w:rPr>
              <w:t xml:space="preserve"> </w:t>
            </w:r>
            <w:r w:rsidRPr="002823C6">
              <w:rPr>
                <w:rFonts w:ascii="Arial" w:hAnsi="Arial" w:cs="Arial"/>
                <w:sz w:val="22"/>
              </w:rPr>
              <w:t>7</w:t>
            </w:r>
            <w:r w:rsidRPr="002823C6">
              <w:rPr>
                <w:rFonts w:ascii="Arial" w:hAnsi="Arial" w:cs="Arial"/>
                <w:spacing w:val="-6"/>
                <w:sz w:val="22"/>
              </w:rPr>
              <w:t xml:space="preserve"> </w:t>
            </w:r>
            <w:r w:rsidRPr="002823C6">
              <w:rPr>
                <w:rFonts w:ascii="Arial" w:hAnsi="Arial" w:cs="Arial"/>
                <w:sz w:val="22"/>
              </w:rPr>
              <w:t>for</w:t>
            </w:r>
            <w:r w:rsidRPr="002823C6">
              <w:rPr>
                <w:rFonts w:ascii="Arial" w:hAnsi="Arial" w:cs="Arial"/>
                <w:spacing w:val="-6"/>
                <w:sz w:val="22"/>
              </w:rPr>
              <w:t xml:space="preserve"> </w:t>
            </w:r>
            <w:r w:rsidRPr="002823C6">
              <w:rPr>
                <w:rFonts w:ascii="Arial" w:hAnsi="Arial" w:cs="Arial"/>
                <w:spacing w:val="-1"/>
                <w:sz w:val="22"/>
              </w:rPr>
              <w:t>Dismissed</w:t>
            </w:r>
            <w:r w:rsidRPr="002823C6">
              <w:rPr>
                <w:rFonts w:ascii="Arial" w:hAnsi="Arial" w:cs="Arial"/>
                <w:spacing w:val="24"/>
                <w:w w:val="99"/>
                <w:sz w:val="22"/>
              </w:rPr>
              <w:t xml:space="preserve"> </w:t>
            </w:r>
            <w:r w:rsidRPr="002823C6">
              <w:rPr>
                <w:rFonts w:ascii="Arial" w:hAnsi="Arial" w:cs="Arial"/>
                <w:sz w:val="22"/>
              </w:rPr>
              <w:t>Patient</w:t>
            </w:r>
            <w:r w:rsidRPr="002823C6">
              <w:rPr>
                <w:rFonts w:ascii="Arial" w:hAnsi="Arial" w:cs="Arial"/>
                <w:spacing w:val="-5"/>
                <w:sz w:val="22"/>
              </w:rPr>
              <w:t xml:space="preserve"> </w:t>
            </w:r>
            <w:r w:rsidRPr="002823C6">
              <w:rPr>
                <w:rFonts w:ascii="Arial" w:hAnsi="Arial" w:cs="Arial"/>
                <w:sz w:val="22"/>
              </w:rPr>
              <w:t>Stay</w:t>
            </w:r>
            <w:r w:rsidRPr="002823C6">
              <w:rPr>
                <w:rFonts w:ascii="Arial" w:hAnsi="Arial" w:cs="Arial"/>
                <w:spacing w:val="-3"/>
                <w:sz w:val="22"/>
              </w:rPr>
              <w:t xml:space="preserve"> </w:t>
            </w:r>
            <w:r w:rsidRPr="002823C6">
              <w:rPr>
                <w:rFonts w:ascii="Arial" w:hAnsi="Arial" w:cs="Arial"/>
                <w:spacing w:val="-1"/>
                <w:sz w:val="22"/>
              </w:rPr>
              <w:t>info,</w:t>
            </w:r>
            <w:r w:rsidRPr="002823C6">
              <w:rPr>
                <w:rFonts w:ascii="Arial" w:hAnsi="Arial" w:cs="Arial"/>
                <w:spacing w:val="-4"/>
                <w:sz w:val="22"/>
              </w:rPr>
              <w:t xml:space="preserve"> </w:t>
            </w:r>
            <w:r w:rsidRPr="002823C6">
              <w:rPr>
                <w:rFonts w:ascii="Arial" w:hAnsi="Arial" w:cs="Arial"/>
                <w:sz w:val="22"/>
              </w:rPr>
              <w:t>but</w:t>
            </w:r>
            <w:r w:rsidRPr="002823C6">
              <w:rPr>
                <w:rFonts w:ascii="Arial" w:hAnsi="Arial" w:cs="Arial"/>
                <w:spacing w:val="-4"/>
                <w:sz w:val="22"/>
              </w:rPr>
              <w:t xml:space="preserve"> </w:t>
            </w:r>
            <w:r w:rsidRPr="002823C6">
              <w:rPr>
                <w:rFonts w:ascii="Arial" w:hAnsi="Arial" w:cs="Arial"/>
                <w:sz w:val="22"/>
              </w:rPr>
              <w:t>his</w:t>
            </w:r>
            <w:r w:rsidRPr="002823C6">
              <w:rPr>
                <w:rFonts w:ascii="Arial" w:hAnsi="Arial" w:cs="Arial"/>
                <w:spacing w:val="-5"/>
                <w:sz w:val="22"/>
              </w:rPr>
              <w:t xml:space="preserve"> </w:t>
            </w:r>
            <w:r w:rsidRPr="002823C6">
              <w:rPr>
                <w:rFonts w:ascii="Arial" w:hAnsi="Arial" w:cs="Arial"/>
                <w:sz w:val="22"/>
              </w:rPr>
              <w:t>is</w:t>
            </w:r>
            <w:r w:rsidRPr="002823C6">
              <w:rPr>
                <w:rFonts w:ascii="Arial" w:hAnsi="Arial" w:cs="Arial"/>
                <w:spacing w:val="-7"/>
                <w:sz w:val="22"/>
              </w:rPr>
              <w:t xml:space="preserve"> </w:t>
            </w:r>
            <w:r w:rsidRPr="002823C6">
              <w:rPr>
                <w:rFonts w:ascii="Arial" w:hAnsi="Arial" w:cs="Arial"/>
                <w:sz w:val="22"/>
              </w:rPr>
              <w:t>now</w:t>
            </w:r>
            <w:r w:rsidRPr="002823C6">
              <w:rPr>
                <w:rFonts w:ascii="Arial" w:hAnsi="Arial" w:cs="Arial"/>
                <w:spacing w:val="-4"/>
                <w:sz w:val="22"/>
              </w:rPr>
              <w:t xml:space="preserve"> </w:t>
            </w:r>
            <w:r w:rsidRPr="002823C6">
              <w:rPr>
                <w:rFonts w:ascii="Arial" w:hAnsi="Arial" w:cs="Arial"/>
                <w:sz w:val="22"/>
              </w:rPr>
              <w:t>in</w:t>
            </w:r>
            <w:r w:rsidRPr="002823C6">
              <w:rPr>
                <w:rFonts w:ascii="Arial" w:hAnsi="Arial" w:cs="Arial"/>
                <w:spacing w:val="-4"/>
                <w:sz w:val="22"/>
              </w:rPr>
              <w:t xml:space="preserve"> </w:t>
            </w:r>
            <w:r w:rsidRPr="002823C6">
              <w:rPr>
                <w:rFonts w:ascii="Arial" w:hAnsi="Arial" w:cs="Arial"/>
                <w:spacing w:val="-1"/>
                <w:sz w:val="22"/>
              </w:rPr>
              <w:t>Chapter</w:t>
            </w:r>
            <w:r w:rsidRPr="002823C6">
              <w:rPr>
                <w:rFonts w:ascii="Arial" w:hAnsi="Arial" w:cs="Arial"/>
                <w:spacing w:val="20"/>
                <w:w w:val="99"/>
                <w:sz w:val="22"/>
              </w:rPr>
              <w:t xml:space="preserve"> </w:t>
            </w:r>
            <w:r w:rsidRPr="002823C6">
              <w:rPr>
                <w:rFonts w:ascii="Arial" w:hAnsi="Arial" w:cs="Arial"/>
                <w:sz w:val="22"/>
              </w:rPr>
              <w:t>11.</w:t>
            </w:r>
          </w:p>
          <w:p w14:paraId="6CB9480F" w14:textId="77777777" w:rsidR="0048409D" w:rsidRPr="002823C6" w:rsidRDefault="0048409D" w:rsidP="0048409D">
            <w:pPr>
              <w:pStyle w:val="TableParagraph"/>
              <w:spacing w:line="240" w:lineRule="auto"/>
              <w:ind w:right="129"/>
              <w:rPr>
                <w:rFonts w:ascii="Arial" w:eastAsia="Times New Roman" w:hAnsi="Arial" w:cs="Arial"/>
                <w:sz w:val="22"/>
              </w:rPr>
            </w:pPr>
            <w:r w:rsidRPr="002823C6">
              <w:rPr>
                <w:rFonts w:ascii="Arial" w:hAnsi="Arial" w:cs="Arial"/>
                <w:sz w:val="22"/>
              </w:rPr>
              <w:t>p.</w:t>
            </w:r>
            <w:r w:rsidRPr="002823C6">
              <w:rPr>
                <w:rFonts w:ascii="Arial" w:hAnsi="Arial" w:cs="Arial"/>
                <w:spacing w:val="-6"/>
                <w:sz w:val="22"/>
              </w:rPr>
              <w:t xml:space="preserve"> </w:t>
            </w:r>
            <w:r w:rsidRPr="002823C6">
              <w:rPr>
                <w:rFonts w:ascii="Arial" w:hAnsi="Arial" w:cs="Arial"/>
                <w:sz w:val="22"/>
              </w:rPr>
              <w:t>1-20</w:t>
            </w:r>
            <w:r w:rsidRPr="002823C6">
              <w:rPr>
                <w:rFonts w:ascii="Arial" w:hAnsi="Arial" w:cs="Arial"/>
                <w:spacing w:val="-7"/>
                <w:sz w:val="22"/>
              </w:rPr>
              <w:t xml:space="preserve"> </w:t>
            </w:r>
            <w:r w:rsidRPr="002823C6">
              <w:rPr>
                <w:rFonts w:ascii="Arial" w:hAnsi="Arial" w:cs="Arial"/>
                <w:spacing w:val="-1"/>
                <w:sz w:val="22"/>
              </w:rPr>
              <w:t>describes</w:t>
            </w:r>
            <w:r w:rsidRPr="002823C6">
              <w:rPr>
                <w:rFonts w:ascii="Arial" w:hAnsi="Arial" w:cs="Arial"/>
                <w:spacing w:val="-6"/>
                <w:sz w:val="22"/>
              </w:rPr>
              <w:t xml:space="preserve"> </w:t>
            </w:r>
            <w:r w:rsidRPr="002823C6">
              <w:rPr>
                <w:rFonts w:ascii="Arial" w:hAnsi="Arial" w:cs="Arial"/>
                <w:sz w:val="22"/>
              </w:rPr>
              <w:t>a</w:t>
            </w:r>
            <w:r w:rsidRPr="002823C6">
              <w:rPr>
                <w:rFonts w:ascii="Arial" w:hAnsi="Arial" w:cs="Arial"/>
                <w:spacing w:val="-7"/>
                <w:sz w:val="22"/>
              </w:rPr>
              <w:t xml:space="preserve"> </w:t>
            </w:r>
            <w:r w:rsidRPr="002823C6">
              <w:rPr>
                <w:rFonts w:ascii="Arial" w:hAnsi="Arial" w:cs="Arial"/>
                <w:spacing w:val="-1"/>
                <w:sz w:val="22"/>
              </w:rPr>
              <w:t>process</w:t>
            </w:r>
            <w:r w:rsidRPr="002823C6">
              <w:rPr>
                <w:rFonts w:ascii="Arial" w:hAnsi="Arial" w:cs="Arial"/>
                <w:spacing w:val="-4"/>
                <w:sz w:val="22"/>
              </w:rPr>
              <w:t xml:space="preserve"> </w:t>
            </w:r>
            <w:r w:rsidRPr="002823C6">
              <w:rPr>
                <w:rFonts w:ascii="Arial" w:hAnsi="Arial" w:cs="Arial"/>
                <w:sz w:val="22"/>
              </w:rPr>
              <w:t>for</w:t>
            </w:r>
            <w:r w:rsidRPr="002823C6">
              <w:rPr>
                <w:rFonts w:ascii="Arial" w:hAnsi="Arial" w:cs="Arial"/>
                <w:spacing w:val="-7"/>
                <w:sz w:val="22"/>
              </w:rPr>
              <w:t xml:space="preserve"> </w:t>
            </w:r>
            <w:r w:rsidRPr="002823C6">
              <w:rPr>
                <w:rFonts w:ascii="Arial" w:hAnsi="Arial" w:cs="Arial"/>
                <w:spacing w:val="-1"/>
                <w:sz w:val="22"/>
              </w:rPr>
              <w:t>dismissing</w:t>
            </w:r>
            <w:r w:rsidRPr="002823C6">
              <w:rPr>
                <w:rFonts w:ascii="Arial" w:hAnsi="Arial" w:cs="Arial"/>
                <w:spacing w:val="47"/>
                <w:w w:val="99"/>
                <w:sz w:val="22"/>
              </w:rPr>
              <w:t xml:space="preserve"> </w:t>
            </w:r>
            <w:r w:rsidRPr="002823C6">
              <w:rPr>
                <w:rFonts w:ascii="Arial" w:hAnsi="Arial" w:cs="Arial"/>
                <w:sz w:val="22"/>
              </w:rPr>
              <w:t>DOM,</w:t>
            </w:r>
            <w:r w:rsidRPr="002823C6">
              <w:rPr>
                <w:rFonts w:ascii="Arial" w:hAnsi="Arial" w:cs="Arial"/>
                <w:spacing w:val="-9"/>
                <w:sz w:val="22"/>
              </w:rPr>
              <w:t xml:space="preserve"> </w:t>
            </w:r>
            <w:r w:rsidRPr="002823C6">
              <w:rPr>
                <w:rFonts w:ascii="Arial" w:hAnsi="Arial" w:cs="Arial"/>
                <w:sz w:val="22"/>
              </w:rPr>
              <w:t>NH,</w:t>
            </w:r>
            <w:r w:rsidRPr="002823C6">
              <w:rPr>
                <w:rFonts w:ascii="Arial" w:hAnsi="Arial" w:cs="Arial"/>
                <w:spacing w:val="-9"/>
                <w:sz w:val="22"/>
              </w:rPr>
              <w:t xml:space="preserve"> </w:t>
            </w:r>
            <w:r w:rsidRPr="002823C6">
              <w:rPr>
                <w:rFonts w:ascii="Arial" w:hAnsi="Arial" w:cs="Arial"/>
                <w:sz w:val="22"/>
              </w:rPr>
              <w:t>REHAB</w:t>
            </w:r>
            <w:r w:rsidRPr="002823C6">
              <w:rPr>
                <w:rFonts w:ascii="Arial" w:hAnsi="Arial" w:cs="Arial"/>
                <w:spacing w:val="-10"/>
                <w:sz w:val="22"/>
              </w:rPr>
              <w:t xml:space="preserve"> </w:t>
            </w:r>
            <w:r w:rsidRPr="002823C6">
              <w:rPr>
                <w:rFonts w:ascii="Arial" w:hAnsi="Arial" w:cs="Arial"/>
                <w:sz w:val="22"/>
              </w:rPr>
              <w:t>and</w:t>
            </w:r>
            <w:r w:rsidRPr="002823C6">
              <w:rPr>
                <w:rFonts w:ascii="Arial" w:hAnsi="Arial" w:cs="Arial"/>
                <w:spacing w:val="-8"/>
                <w:sz w:val="22"/>
              </w:rPr>
              <w:t xml:space="preserve"> </w:t>
            </w:r>
            <w:r w:rsidRPr="002823C6">
              <w:rPr>
                <w:rFonts w:ascii="Arial" w:hAnsi="Arial" w:cs="Arial"/>
                <w:sz w:val="22"/>
              </w:rPr>
              <w:t>OUTPATIENT</w:t>
            </w:r>
            <w:r w:rsidRPr="002823C6">
              <w:rPr>
                <w:rFonts w:ascii="Arial" w:hAnsi="Arial" w:cs="Arial"/>
                <w:spacing w:val="22"/>
                <w:w w:val="99"/>
                <w:sz w:val="22"/>
              </w:rPr>
              <w:t xml:space="preserve"> </w:t>
            </w:r>
            <w:r w:rsidRPr="002823C6">
              <w:rPr>
                <w:rFonts w:ascii="Arial" w:hAnsi="Arial" w:cs="Arial"/>
                <w:sz w:val="22"/>
              </w:rPr>
              <w:t>stays,</w:t>
            </w:r>
            <w:r w:rsidRPr="002823C6">
              <w:rPr>
                <w:rFonts w:ascii="Arial" w:hAnsi="Arial" w:cs="Arial"/>
                <w:spacing w:val="-7"/>
                <w:sz w:val="22"/>
              </w:rPr>
              <w:t xml:space="preserve"> </w:t>
            </w:r>
            <w:r w:rsidRPr="002823C6">
              <w:rPr>
                <w:rFonts w:ascii="Arial" w:hAnsi="Arial" w:cs="Arial"/>
                <w:sz w:val="22"/>
              </w:rPr>
              <w:t>and</w:t>
            </w:r>
            <w:r w:rsidRPr="002823C6">
              <w:rPr>
                <w:rFonts w:ascii="Arial" w:hAnsi="Arial" w:cs="Arial"/>
                <w:spacing w:val="-6"/>
                <w:sz w:val="22"/>
              </w:rPr>
              <w:t xml:space="preserve"> </w:t>
            </w:r>
            <w:r w:rsidRPr="002823C6">
              <w:rPr>
                <w:rFonts w:ascii="Arial" w:hAnsi="Arial" w:cs="Arial"/>
                <w:spacing w:val="-1"/>
                <w:sz w:val="22"/>
              </w:rPr>
              <w:t>should</w:t>
            </w:r>
            <w:r w:rsidRPr="002823C6">
              <w:rPr>
                <w:rFonts w:ascii="Arial" w:hAnsi="Arial" w:cs="Arial"/>
                <w:spacing w:val="-7"/>
                <w:sz w:val="22"/>
              </w:rPr>
              <w:t xml:space="preserve"> </w:t>
            </w:r>
            <w:r w:rsidRPr="002823C6">
              <w:rPr>
                <w:rFonts w:ascii="Arial" w:hAnsi="Arial" w:cs="Arial"/>
                <w:sz w:val="22"/>
              </w:rPr>
              <w:t>be</w:t>
            </w:r>
            <w:r w:rsidRPr="002823C6">
              <w:rPr>
                <w:rFonts w:ascii="Arial" w:hAnsi="Arial" w:cs="Arial"/>
                <w:spacing w:val="-7"/>
                <w:sz w:val="22"/>
              </w:rPr>
              <w:t xml:space="preserve"> </w:t>
            </w:r>
            <w:r w:rsidRPr="002823C6">
              <w:rPr>
                <w:rFonts w:ascii="Arial" w:hAnsi="Arial" w:cs="Arial"/>
                <w:sz w:val="22"/>
              </w:rPr>
              <w:t>replaced</w:t>
            </w:r>
            <w:r w:rsidRPr="002823C6">
              <w:rPr>
                <w:rFonts w:ascii="Arial" w:hAnsi="Arial" w:cs="Arial"/>
                <w:spacing w:val="-6"/>
                <w:sz w:val="22"/>
              </w:rPr>
              <w:t xml:space="preserve"> </w:t>
            </w:r>
            <w:r w:rsidRPr="002823C6">
              <w:rPr>
                <w:rFonts w:ascii="Arial" w:hAnsi="Arial" w:cs="Arial"/>
                <w:sz w:val="22"/>
              </w:rPr>
              <w:t>by</w:t>
            </w:r>
            <w:r w:rsidRPr="002823C6">
              <w:rPr>
                <w:rFonts w:ascii="Arial" w:hAnsi="Arial" w:cs="Arial"/>
                <w:spacing w:val="-6"/>
                <w:sz w:val="22"/>
              </w:rPr>
              <w:t xml:space="preserve"> </w:t>
            </w:r>
            <w:r w:rsidRPr="002823C6">
              <w:rPr>
                <w:rFonts w:ascii="Arial" w:hAnsi="Arial" w:cs="Arial"/>
                <w:spacing w:val="-1"/>
                <w:sz w:val="22"/>
              </w:rPr>
              <w:t>something</w:t>
            </w:r>
            <w:r w:rsidRPr="002823C6">
              <w:rPr>
                <w:rFonts w:ascii="Arial" w:hAnsi="Arial" w:cs="Arial"/>
                <w:spacing w:val="26"/>
                <w:w w:val="99"/>
                <w:sz w:val="22"/>
              </w:rPr>
              <w:t xml:space="preserve"> </w:t>
            </w:r>
            <w:r w:rsidRPr="002823C6">
              <w:rPr>
                <w:rFonts w:ascii="Arial" w:hAnsi="Arial" w:cs="Arial"/>
                <w:sz w:val="22"/>
              </w:rPr>
              <w:t>describing</w:t>
            </w:r>
            <w:r w:rsidRPr="002823C6">
              <w:rPr>
                <w:rFonts w:ascii="Arial" w:hAnsi="Arial" w:cs="Arial"/>
                <w:spacing w:val="-7"/>
                <w:sz w:val="22"/>
              </w:rPr>
              <w:t xml:space="preserve"> </w:t>
            </w:r>
            <w:r w:rsidRPr="002823C6">
              <w:rPr>
                <w:rFonts w:ascii="Arial" w:hAnsi="Arial" w:cs="Arial"/>
                <w:sz w:val="22"/>
              </w:rPr>
              <w:t>how</w:t>
            </w:r>
            <w:r w:rsidRPr="002823C6">
              <w:rPr>
                <w:rFonts w:ascii="Arial" w:hAnsi="Arial" w:cs="Arial"/>
                <w:spacing w:val="-6"/>
                <w:sz w:val="22"/>
              </w:rPr>
              <w:t xml:space="preserve"> </w:t>
            </w:r>
            <w:r w:rsidRPr="002823C6">
              <w:rPr>
                <w:rFonts w:ascii="Arial" w:hAnsi="Arial" w:cs="Arial"/>
                <w:sz w:val="22"/>
              </w:rPr>
              <w:t>to</w:t>
            </w:r>
            <w:r w:rsidRPr="002823C6">
              <w:rPr>
                <w:rFonts w:ascii="Arial" w:hAnsi="Arial" w:cs="Arial"/>
                <w:spacing w:val="-6"/>
                <w:sz w:val="22"/>
              </w:rPr>
              <w:t xml:space="preserve"> </w:t>
            </w:r>
            <w:r w:rsidRPr="002823C6">
              <w:rPr>
                <w:rFonts w:ascii="Arial" w:hAnsi="Arial" w:cs="Arial"/>
                <w:sz w:val="22"/>
              </w:rPr>
              <w:t>use</w:t>
            </w:r>
            <w:r w:rsidRPr="002823C6">
              <w:rPr>
                <w:rFonts w:ascii="Arial" w:hAnsi="Arial" w:cs="Arial"/>
                <w:spacing w:val="-7"/>
                <w:sz w:val="22"/>
              </w:rPr>
              <w:t xml:space="preserve"> </w:t>
            </w:r>
            <w:r w:rsidRPr="002823C6">
              <w:rPr>
                <w:rFonts w:ascii="Arial" w:hAnsi="Arial" w:cs="Arial"/>
                <w:sz w:val="22"/>
              </w:rPr>
              <w:t>the</w:t>
            </w:r>
            <w:r w:rsidRPr="002823C6">
              <w:rPr>
                <w:rFonts w:ascii="Arial" w:hAnsi="Arial" w:cs="Arial"/>
                <w:spacing w:val="-7"/>
                <w:sz w:val="22"/>
              </w:rPr>
              <w:t xml:space="preserve"> </w:t>
            </w:r>
            <w:r w:rsidRPr="002823C6">
              <w:rPr>
                <w:rFonts w:ascii="Arial" w:hAnsi="Arial" w:cs="Arial"/>
                <w:sz w:val="22"/>
              </w:rPr>
              <w:t>Treating</w:t>
            </w:r>
            <w:r w:rsidRPr="002823C6">
              <w:rPr>
                <w:rFonts w:ascii="Arial" w:hAnsi="Arial" w:cs="Arial"/>
                <w:spacing w:val="-6"/>
                <w:sz w:val="22"/>
              </w:rPr>
              <w:t xml:space="preserve"> </w:t>
            </w:r>
            <w:r w:rsidRPr="002823C6">
              <w:rPr>
                <w:rFonts w:ascii="Arial" w:hAnsi="Arial" w:cs="Arial"/>
                <w:spacing w:val="-1"/>
                <w:sz w:val="22"/>
              </w:rPr>
              <w:t>Specialty</w:t>
            </w:r>
            <w:r w:rsidRPr="002823C6">
              <w:rPr>
                <w:rFonts w:ascii="Arial" w:hAnsi="Arial" w:cs="Arial"/>
                <w:spacing w:val="28"/>
                <w:w w:val="99"/>
                <w:sz w:val="22"/>
              </w:rPr>
              <w:t xml:space="preserve"> </w:t>
            </w:r>
            <w:r w:rsidRPr="002823C6">
              <w:rPr>
                <w:rFonts w:ascii="Arial" w:hAnsi="Arial" w:cs="Arial"/>
                <w:sz w:val="22"/>
              </w:rPr>
              <w:t>configuration</w:t>
            </w:r>
            <w:r w:rsidRPr="002823C6">
              <w:rPr>
                <w:rFonts w:ascii="Arial" w:hAnsi="Arial" w:cs="Arial"/>
                <w:spacing w:val="-9"/>
                <w:sz w:val="22"/>
              </w:rPr>
              <w:t xml:space="preserve"> </w:t>
            </w:r>
            <w:r w:rsidRPr="002823C6">
              <w:rPr>
                <w:rFonts w:ascii="Arial" w:hAnsi="Arial" w:cs="Arial"/>
                <w:sz w:val="22"/>
              </w:rPr>
              <w:t>so</w:t>
            </w:r>
            <w:r w:rsidRPr="002823C6">
              <w:rPr>
                <w:rFonts w:ascii="Arial" w:hAnsi="Arial" w:cs="Arial"/>
                <w:spacing w:val="-7"/>
                <w:sz w:val="22"/>
              </w:rPr>
              <w:t xml:space="preserve"> </w:t>
            </w:r>
            <w:r w:rsidRPr="002823C6">
              <w:rPr>
                <w:rFonts w:ascii="Arial" w:hAnsi="Arial" w:cs="Arial"/>
                <w:sz w:val="22"/>
              </w:rPr>
              <w:t>that</w:t>
            </w:r>
            <w:r w:rsidRPr="002823C6">
              <w:rPr>
                <w:rFonts w:ascii="Arial" w:hAnsi="Arial" w:cs="Arial"/>
                <w:spacing w:val="-9"/>
                <w:sz w:val="22"/>
              </w:rPr>
              <w:t xml:space="preserve"> </w:t>
            </w:r>
            <w:r w:rsidRPr="002823C6">
              <w:rPr>
                <w:rFonts w:ascii="Arial" w:hAnsi="Arial" w:cs="Arial"/>
                <w:spacing w:val="-1"/>
                <w:sz w:val="22"/>
              </w:rPr>
              <w:t>they</w:t>
            </w:r>
            <w:r w:rsidRPr="002823C6">
              <w:rPr>
                <w:rFonts w:ascii="Arial" w:hAnsi="Arial" w:cs="Arial"/>
                <w:spacing w:val="-6"/>
                <w:sz w:val="22"/>
              </w:rPr>
              <w:t xml:space="preserve"> </w:t>
            </w:r>
            <w:r w:rsidRPr="002823C6">
              <w:rPr>
                <w:rFonts w:ascii="Arial" w:hAnsi="Arial" w:cs="Arial"/>
                <w:spacing w:val="-1"/>
                <w:sz w:val="22"/>
              </w:rPr>
              <w:t>are</w:t>
            </w:r>
            <w:r w:rsidRPr="002823C6">
              <w:rPr>
                <w:rFonts w:ascii="Arial" w:hAnsi="Arial" w:cs="Arial"/>
                <w:spacing w:val="-9"/>
                <w:sz w:val="22"/>
              </w:rPr>
              <w:t xml:space="preserve"> </w:t>
            </w:r>
            <w:r w:rsidRPr="002823C6">
              <w:rPr>
                <w:rFonts w:ascii="Arial" w:hAnsi="Arial" w:cs="Arial"/>
                <w:sz w:val="22"/>
              </w:rPr>
              <w:t>auto-dismissed.</w:t>
            </w:r>
          </w:p>
          <w:p w14:paraId="1B0E4B42" w14:textId="77777777" w:rsidR="0048409D" w:rsidRPr="002823C6" w:rsidRDefault="0048409D" w:rsidP="0048409D">
            <w:pPr>
              <w:pStyle w:val="TableParagraph"/>
              <w:spacing w:line="240" w:lineRule="auto"/>
              <w:ind w:right="147"/>
              <w:rPr>
                <w:rFonts w:ascii="Arial" w:eastAsia="Times New Roman" w:hAnsi="Arial" w:cs="Arial"/>
                <w:sz w:val="22"/>
              </w:rPr>
            </w:pPr>
            <w:r w:rsidRPr="002823C6">
              <w:rPr>
                <w:rFonts w:ascii="Arial" w:eastAsia="Times New Roman" w:hAnsi="Arial" w:cs="Arial"/>
                <w:sz w:val="22"/>
              </w:rPr>
              <w:t>On</w:t>
            </w:r>
            <w:r w:rsidRPr="002823C6">
              <w:rPr>
                <w:rFonts w:ascii="Arial" w:eastAsia="Times New Roman" w:hAnsi="Arial" w:cs="Arial"/>
                <w:spacing w:val="-5"/>
                <w:sz w:val="22"/>
              </w:rPr>
              <w:t xml:space="preserve"> </w:t>
            </w:r>
            <w:r w:rsidRPr="002823C6">
              <w:rPr>
                <w:rFonts w:ascii="Arial" w:eastAsia="Times New Roman" w:hAnsi="Arial" w:cs="Arial"/>
                <w:sz w:val="22"/>
              </w:rPr>
              <w:t>p.</w:t>
            </w:r>
            <w:r w:rsidRPr="002823C6">
              <w:rPr>
                <w:rFonts w:ascii="Arial" w:eastAsia="Times New Roman" w:hAnsi="Arial" w:cs="Arial"/>
                <w:spacing w:val="-4"/>
                <w:sz w:val="22"/>
              </w:rPr>
              <w:t xml:space="preserve"> </w:t>
            </w:r>
            <w:r w:rsidRPr="002823C6">
              <w:rPr>
                <w:rFonts w:ascii="Arial" w:eastAsia="Times New Roman" w:hAnsi="Arial" w:cs="Arial"/>
                <w:spacing w:val="-1"/>
                <w:sz w:val="22"/>
              </w:rPr>
              <w:t>18-21,</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first</w:t>
            </w:r>
            <w:r w:rsidRPr="002823C6">
              <w:rPr>
                <w:rFonts w:ascii="Arial" w:eastAsia="Times New Roman" w:hAnsi="Arial" w:cs="Arial"/>
                <w:spacing w:val="-4"/>
                <w:sz w:val="22"/>
              </w:rPr>
              <w:t xml:space="preserve"> </w:t>
            </w:r>
            <w:r w:rsidRPr="002823C6">
              <w:rPr>
                <w:rFonts w:ascii="Arial" w:eastAsia="Times New Roman" w:hAnsi="Arial" w:cs="Arial"/>
                <w:sz w:val="22"/>
              </w:rPr>
              <w:t>FAQ</w:t>
            </w:r>
            <w:r w:rsidRPr="002823C6">
              <w:rPr>
                <w:rFonts w:ascii="Arial" w:eastAsia="Times New Roman" w:hAnsi="Arial" w:cs="Arial"/>
                <w:spacing w:val="-4"/>
                <w:sz w:val="22"/>
              </w:rPr>
              <w:t xml:space="preserve"> </w:t>
            </w:r>
            <w:r w:rsidRPr="002823C6">
              <w:rPr>
                <w:rFonts w:ascii="Arial" w:eastAsia="Times New Roman" w:hAnsi="Arial" w:cs="Arial"/>
                <w:sz w:val="22"/>
              </w:rPr>
              <w:t>under</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25"/>
                <w:w w:val="99"/>
                <w:sz w:val="22"/>
              </w:rPr>
              <w:t xml:space="preserve"> </w:t>
            </w:r>
            <w:r w:rsidRPr="002823C6">
              <w:rPr>
                <w:rFonts w:ascii="Arial" w:eastAsia="Times New Roman" w:hAnsi="Arial" w:cs="Arial"/>
                <w:sz w:val="22"/>
              </w:rPr>
              <w:t>Working</w:t>
            </w:r>
            <w:r w:rsidRPr="002823C6">
              <w:rPr>
                <w:rFonts w:ascii="Arial" w:eastAsia="Times New Roman" w:hAnsi="Arial" w:cs="Arial"/>
                <w:spacing w:val="-10"/>
                <w:sz w:val="22"/>
              </w:rPr>
              <w:t xml:space="preserve"> </w:t>
            </w:r>
            <w:r w:rsidRPr="002823C6">
              <w:rPr>
                <w:rFonts w:ascii="Arial" w:eastAsia="Times New Roman" w:hAnsi="Arial" w:cs="Arial"/>
                <w:sz w:val="22"/>
              </w:rPr>
              <w:t>with</w:t>
            </w:r>
            <w:r w:rsidRPr="002823C6">
              <w:rPr>
                <w:rFonts w:ascii="Arial" w:eastAsia="Times New Roman" w:hAnsi="Arial" w:cs="Arial"/>
                <w:spacing w:val="-9"/>
                <w:sz w:val="22"/>
              </w:rPr>
              <w:t xml:space="preserve"> </w:t>
            </w:r>
            <w:r w:rsidRPr="002823C6">
              <w:rPr>
                <w:rFonts w:ascii="Arial" w:eastAsia="Times New Roman" w:hAnsi="Arial" w:cs="Arial"/>
                <w:sz w:val="22"/>
              </w:rPr>
              <w:t>Reviews</w:t>
            </w:r>
            <w:r w:rsidRPr="002823C6">
              <w:rPr>
                <w:rFonts w:ascii="Arial" w:eastAsia="Times New Roman" w:hAnsi="Arial" w:cs="Arial"/>
                <w:spacing w:val="-10"/>
                <w:sz w:val="22"/>
              </w:rPr>
              <w:t xml:space="preserve"> </w:t>
            </w:r>
            <w:r w:rsidRPr="002823C6">
              <w:rPr>
                <w:rFonts w:ascii="Arial" w:eastAsia="Times New Roman" w:hAnsi="Arial" w:cs="Arial"/>
                <w:sz w:val="22"/>
              </w:rPr>
              <w:t>section</w:t>
            </w:r>
            <w:r w:rsidRPr="002823C6">
              <w:rPr>
                <w:rFonts w:ascii="Arial" w:eastAsia="Times New Roman" w:hAnsi="Arial" w:cs="Arial"/>
                <w:spacing w:val="-8"/>
                <w:sz w:val="22"/>
              </w:rPr>
              <w:t xml:space="preserve"> </w:t>
            </w:r>
            <w:r w:rsidRPr="002823C6">
              <w:rPr>
                <w:rFonts w:ascii="Arial" w:eastAsia="Times New Roman" w:hAnsi="Arial" w:cs="Arial"/>
                <w:sz w:val="22"/>
              </w:rPr>
              <w:t>describes</w:t>
            </w:r>
            <w:r w:rsidRPr="002823C6">
              <w:rPr>
                <w:rFonts w:ascii="Arial" w:eastAsia="Times New Roman" w:hAnsi="Arial" w:cs="Arial"/>
                <w:spacing w:val="21"/>
                <w:w w:val="99"/>
                <w:sz w:val="22"/>
              </w:rPr>
              <w:t xml:space="preserve"> </w:t>
            </w:r>
            <w:r w:rsidRPr="002823C6">
              <w:rPr>
                <w:rFonts w:ascii="Arial" w:eastAsia="Times New Roman" w:hAnsi="Arial" w:cs="Arial"/>
                <w:sz w:val="22"/>
              </w:rPr>
              <w:t>functionality</w:t>
            </w:r>
            <w:r w:rsidRPr="002823C6">
              <w:rPr>
                <w:rFonts w:ascii="Arial" w:eastAsia="Times New Roman" w:hAnsi="Arial" w:cs="Arial"/>
                <w:spacing w:val="-8"/>
                <w:sz w:val="22"/>
              </w:rPr>
              <w:t xml:space="preserve"> </w:t>
            </w:r>
            <w:r w:rsidRPr="002823C6">
              <w:rPr>
                <w:rFonts w:ascii="Arial" w:eastAsia="Times New Roman" w:hAnsi="Arial" w:cs="Arial"/>
                <w:sz w:val="22"/>
              </w:rPr>
              <w:t>that</w:t>
            </w:r>
            <w:r w:rsidRPr="002823C6">
              <w:rPr>
                <w:rFonts w:ascii="Arial" w:eastAsia="Times New Roman" w:hAnsi="Arial" w:cs="Arial"/>
                <w:spacing w:val="-7"/>
                <w:sz w:val="22"/>
              </w:rPr>
              <w:t xml:space="preserve"> </w:t>
            </w:r>
            <w:r w:rsidRPr="002823C6">
              <w:rPr>
                <w:rFonts w:ascii="Arial" w:eastAsia="Times New Roman" w:hAnsi="Arial" w:cs="Arial"/>
                <w:sz w:val="22"/>
              </w:rPr>
              <w:t>works</w:t>
            </w:r>
            <w:r w:rsidRPr="002823C6">
              <w:rPr>
                <w:rFonts w:ascii="Arial" w:eastAsia="Times New Roman" w:hAnsi="Arial" w:cs="Arial"/>
                <w:spacing w:val="-8"/>
                <w:sz w:val="22"/>
              </w:rPr>
              <w:t xml:space="preserve"> </w:t>
            </w:r>
            <w:r w:rsidRPr="002823C6">
              <w:rPr>
                <w:rFonts w:ascii="Arial" w:eastAsia="Times New Roman" w:hAnsi="Arial" w:cs="Arial"/>
                <w:spacing w:val="-1"/>
                <w:sz w:val="22"/>
              </w:rPr>
              <w:t>differently</w:t>
            </w:r>
            <w:r w:rsidRPr="002823C6">
              <w:rPr>
                <w:rFonts w:ascii="Arial" w:eastAsia="Times New Roman" w:hAnsi="Arial" w:cs="Arial"/>
                <w:spacing w:val="-6"/>
                <w:sz w:val="22"/>
              </w:rPr>
              <w:t xml:space="preserve"> </w:t>
            </w:r>
            <w:r w:rsidRPr="002823C6">
              <w:rPr>
                <w:rFonts w:ascii="Arial" w:eastAsia="Times New Roman" w:hAnsi="Arial" w:cs="Arial"/>
                <w:spacing w:val="-1"/>
                <w:sz w:val="22"/>
              </w:rPr>
              <w:t>in</w:t>
            </w:r>
            <w:r w:rsidRPr="002823C6">
              <w:rPr>
                <w:rFonts w:ascii="Arial" w:eastAsia="Times New Roman" w:hAnsi="Arial" w:cs="Arial"/>
                <w:spacing w:val="-7"/>
                <w:sz w:val="22"/>
              </w:rPr>
              <w:t xml:space="preserve"> </w:t>
            </w:r>
            <w:r w:rsidRPr="002823C6">
              <w:rPr>
                <w:rFonts w:ascii="Arial" w:eastAsia="Times New Roman" w:hAnsi="Arial" w:cs="Arial"/>
                <w:sz w:val="22"/>
              </w:rPr>
              <w:t>14.0.</w:t>
            </w:r>
            <w:r w:rsidRPr="002823C6">
              <w:rPr>
                <w:rFonts w:ascii="Arial" w:eastAsia="Times New Roman" w:hAnsi="Arial" w:cs="Arial"/>
                <w:spacing w:val="21"/>
                <w:w w:val="99"/>
                <w:sz w:val="22"/>
              </w:rPr>
              <w:t xml:space="preserve"> </w:t>
            </w:r>
            <w:r w:rsidRPr="002823C6">
              <w:rPr>
                <w:rFonts w:ascii="Arial" w:eastAsia="Times New Roman" w:hAnsi="Arial" w:cs="Arial"/>
                <w:sz w:val="22"/>
              </w:rPr>
              <w:t>There</w:t>
            </w:r>
            <w:r w:rsidRPr="002823C6">
              <w:rPr>
                <w:rFonts w:ascii="Arial" w:eastAsia="Times New Roman" w:hAnsi="Arial" w:cs="Arial"/>
                <w:spacing w:val="-6"/>
                <w:sz w:val="22"/>
              </w:rPr>
              <w:t xml:space="preserve"> </w:t>
            </w:r>
            <w:r w:rsidRPr="002823C6">
              <w:rPr>
                <w:rFonts w:ascii="Arial" w:eastAsia="Times New Roman" w:hAnsi="Arial" w:cs="Arial"/>
                <w:sz w:val="22"/>
              </w:rPr>
              <w:t>is</w:t>
            </w:r>
            <w:r w:rsidRPr="002823C6">
              <w:rPr>
                <w:rFonts w:ascii="Arial" w:eastAsia="Times New Roman" w:hAnsi="Arial" w:cs="Arial"/>
                <w:spacing w:val="-5"/>
                <w:sz w:val="22"/>
              </w:rPr>
              <w:t xml:space="preserve"> </w:t>
            </w:r>
            <w:r w:rsidRPr="002823C6">
              <w:rPr>
                <w:rFonts w:ascii="Arial" w:eastAsia="Times New Roman" w:hAnsi="Arial" w:cs="Arial"/>
                <w:sz w:val="22"/>
              </w:rPr>
              <w:t>no</w:t>
            </w:r>
            <w:r w:rsidRPr="002823C6">
              <w:rPr>
                <w:rFonts w:ascii="Arial" w:eastAsia="Times New Roman" w:hAnsi="Arial" w:cs="Arial"/>
                <w:spacing w:val="-5"/>
                <w:sz w:val="22"/>
              </w:rPr>
              <w:t xml:space="preserve"> </w:t>
            </w:r>
            <w:r w:rsidRPr="002823C6">
              <w:rPr>
                <w:rFonts w:ascii="Arial" w:eastAsia="Times New Roman" w:hAnsi="Arial" w:cs="Arial"/>
                <w:sz w:val="22"/>
              </w:rPr>
              <w:t>“view”</w:t>
            </w:r>
            <w:r w:rsidRPr="002823C6">
              <w:rPr>
                <w:rFonts w:ascii="Arial" w:eastAsia="Times New Roman" w:hAnsi="Arial" w:cs="Arial"/>
                <w:spacing w:val="-5"/>
                <w:sz w:val="22"/>
              </w:rPr>
              <w:t xml:space="preserve"> </w:t>
            </w:r>
            <w:r w:rsidRPr="002823C6">
              <w:rPr>
                <w:rFonts w:ascii="Arial" w:eastAsia="Times New Roman" w:hAnsi="Arial" w:cs="Arial"/>
                <w:sz w:val="22"/>
              </w:rPr>
              <w:t>hyperlink</w:t>
            </w:r>
            <w:r w:rsidRPr="002823C6">
              <w:rPr>
                <w:rFonts w:ascii="Arial" w:eastAsia="Times New Roman" w:hAnsi="Arial" w:cs="Arial"/>
                <w:spacing w:val="-5"/>
                <w:sz w:val="22"/>
              </w:rPr>
              <w:t xml:space="preserve"> </w:t>
            </w:r>
            <w:r w:rsidRPr="002823C6">
              <w:rPr>
                <w:rFonts w:ascii="Arial" w:eastAsia="Times New Roman" w:hAnsi="Arial" w:cs="Arial"/>
                <w:sz w:val="22"/>
              </w:rPr>
              <w:t>any</w:t>
            </w:r>
            <w:r w:rsidRPr="002823C6">
              <w:rPr>
                <w:rFonts w:ascii="Arial" w:eastAsia="Times New Roman" w:hAnsi="Arial" w:cs="Arial"/>
                <w:spacing w:val="-4"/>
                <w:sz w:val="22"/>
              </w:rPr>
              <w:t xml:space="preserve"> </w:t>
            </w:r>
            <w:r w:rsidRPr="002823C6">
              <w:rPr>
                <w:rFonts w:ascii="Arial" w:eastAsia="Times New Roman" w:hAnsi="Arial" w:cs="Arial"/>
                <w:spacing w:val="-1"/>
                <w:sz w:val="22"/>
              </w:rPr>
              <w:t>more.</w:t>
            </w:r>
            <w:r w:rsidRPr="002823C6">
              <w:rPr>
                <w:rFonts w:ascii="Arial" w:eastAsia="Times New Roman" w:hAnsi="Arial" w:cs="Arial"/>
                <w:spacing w:val="45"/>
                <w:sz w:val="22"/>
              </w:rPr>
              <w:t xml:space="preserve"> </w:t>
            </w:r>
            <w:r w:rsidRPr="002823C6">
              <w:rPr>
                <w:rFonts w:ascii="Arial" w:eastAsia="Times New Roman" w:hAnsi="Arial" w:cs="Arial"/>
                <w:sz w:val="22"/>
              </w:rPr>
              <w:t>You</w:t>
            </w:r>
            <w:r w:rsidRPr="002823C6">
              <w:rPr>
                <w:rFonts w:ascii="Arial" w:eastAsia="Times New Roman" w:hAnsi="Arial" w:cs="Arial"/>
                <w:spacing w:val="24"/>
                <w:w w:val="99"/>
                <w:sz w:val="22"/>
              </w:rPr>
              <w:t xml:space="preserve"> </w:t>
            </w:r>
            <w:r w:rsidRPr="002823C6">
              <w:rPr>
                <w:rFonts w:ascii="Arial" w:eastAsia="Times New Roman" w:hAnsi="Arial" w:cs="Arial"/>
                <w:sz w:val="22"/>
              </w:rPr>
              <w:t>have</w:t>
            </w:r>
            <w:r w:rsidRPr="002823C6">
              <w:rPr>
                <w:rFonts w:ascii="Arial" w:eastAsia="Times New Roman" w:hAnsi="Arial" w:cs="Arial"/>
                <w:spacing w:val="-6"/>
                <w:sz w:val="22"/>
              </w:rPr>
              <w:t xml:space="preserve"> </w:t>
            </w:r>
            <w:r w:rsidRPr="002823C6">
              <w:rPr>
                <w:rFonts w:ascii="Arial" w:eastAsia="Times New Roman" w:hAnsi="Arial" w:cs="Arial"/>
                <w:sz w:val="22"/>
              </w:rPr>
              <w:t>to</w:t>
            </w:r>
            <w:r w:rsidRPr="002823C6">
              <w:rPr>
                <w:rFonts w:ascii="Arial" w:eastAsia="Times New Roman" w:hAnsi="Arial" w:cs="Arial"/>
                <w:spacing w:val="-4"/>
                <w:sz w:val="22"/>
              </w:rPr>
              <w:t xml:space="preserve"> </w:t>
            </w:r>
            <w:r w:rsidRPr="002823C6">
              <w:rPr>
                <w:rFonts w:ascii="Arial" w:eastAsia="Times New Roman" w:hAnsi="Arial" w:cs="Arial"/>
                <w:sz w:val="22"/>
              </w:rPr>
              <w:t>click</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5"/>
                <w:sz w:val="22"/>
              </w:rPr>
              <w:t xml:space="preserve"> </w:t>
            </w:r>
            <w:r w:rsidRPr="002823C6">
              <w:rPr>
                <w:rFonts w:ascii="Arial" w:eastAsia="Times New Roman" w:hAnsi="Arial" w:cs="Arial"/>
                <w:sz w:val="22"/>
              </w:rPr>
              <w:t>the</w:t>
            </w:r>
            <w:r w:rsidRPr="002823C6">
              <w:rPr>
                <w:rFonts w:ascii="Arial" w:eastAsia="Times New Roman" w:hAnsi="Arial" w:cs="Arial"/>
                <w:spacing w:val="-5"/>
                <w:sz w:val="22"/>
              </w:rPr>
              <w:t xml:space="preserve"> </w:t>
            </w:r>
            <w:r w:rsidRPr="002823C6">
              <w:rPr>
                <w:rFonts w:ascii="Arial" w:eastAsia="Times New Roman" w:hAnsi="Arial" w:cs="Arial"/>
                <w:sz w:val="22"/>
              </w:rPr>
              <w:t>patient</w:t>
            </w:r>
            <w:r w:rsidRPr="002823C6">
              <w:rPr>
                <w:rFonts w:ascii="Arial" w:eastAsia="Times New Roman" w:hAnsi="Arial" w:cs="Arial"/>
                <w:spacing w:val="-6"/>
                <w:sz w:val="22"/>
              </w:rPr>
              <w:t xml:space="preserve"> </w:t>
            </w:r>
            <w:r w:rsidRPr="002823C6">
              <w:rPr>
                <w:rFonts w:ascii="Arial" w:eastAsia="Times New Roman" w:hAnsi="Arial" w:cs="Arial"/>
                <w:sz w:val="22"/>
              </w:rPr>
              <w:t>hyperlink</w:t>
            </w:r>
            <w:r w:rsidRPr="002823C6">
              <w:rPr>
                <w:rFonts w:ascii="Arial" w:eastAsia="Times New Roman" w:hAnsi="Arial" w:cs="Arial"/>
                <w:spacing w:val="-5"/>
                <w:sz w:val="22"/>
              </w:rPr>
              <w:t xml:space="preserve"> </w:t>
            </w:r>
            <w:r w:rsidRPr="002823C6">
              <w:rPr>
                <w:rFonts w:ascii="Arial" w:eastAsia="Times New Roman" w:hAnsi="Arial" w:cs="Arial"/>
                <w:sz w:val="22"/>
              </w:rPr>
              <w:t>to</w:t>
            </w:r>
            <w:r w:rsidRPr="002823C6">
              <w:rPr>
                <w:rFonts w:ascii="Arial" w:eastAsia="Times New Roman" w:hAnsi="Arial" w:cs="Arial"/>
                <w:spacing w:val="-5"/>
                <w:sz w:val="22"/>
              </w:rPr>
              <w:t xml:space="preserve"> </w:t>
            </w:r>
            <w:r w:rsidRPr="002823C6">
              <w:rPr>
                <w:rFonts w:ascii="Arial" w:eastAsia="Times New Roman" w:hAnsi="Arial" w:cs="Arial"/>
                <w:sz w:val="22"/>
              </w:rPr>
              <w:t>get</w:t>
            </w:r>
            <w:r w:rsidRPr="002823C6">
              <w:rPr>
                <w:rFonts w:ascii="Arial" w:eastAsia="Times New Roman" w:hAnsi="Arial" w:cs="Arial"/>
                <w:spacing w:val="21"/>
                <w:w w:val="99"/>
                <w:sz w:val="22"/>
              </w:rPr>
              <w:t xml:space="preserve"> </w:t>
            </w:r>
            <w:r w:rsidRPr="002823C6">
              <w:rPr>
                <w:rFonts w:ascii="Arial" w:eastAsia="Times New Roman" w:hAnsi="Arial" w:cs="Arial"/>
                <w:sz w:val="22"/>
              </w:rPr>
              <w:t>to</w:t>
            </w:r>
            <w:r w:rsidRPr="002823C6">
              <w:rPr>
                <w:rFonts w:ascii="Arial" w:eastAsia="Times New Roman" w:hAnsi="Arial" w:cs="Arial"/>
                <w:spacing w:val="-6"/>
                <w:sz w:val="22"/>
              </w:rPr>
              <w:t xml:space="preserve"> </w:t>
            </w:r>
            <w:r w:rsidRPr="002823C6">
              <w:rPr>
                <w:rFonts w:ascii="Arial" w:eastAsia="Times New Roman" w:hAnsi="Arial" w:cs="Arial"/>
                <w:sz w:val="22"/>
              </w:rPr>
              <w:t>the</w:t>
            </w:r>
            <w:r w:rsidRPr="002823C6">
              <w:rPr>
                <w:rFonts w:ascii="Arial" w:eastAsia="Times New Roman" w:hAnsi="Arial" w:cs="Arial"/>
                <w:spacing w:val="-7"/>
                <w:sz w:val="22"/>
              </w:rPr>
              <w:t xml:space="preserve"> </w:t>
            </w:r>
            <w:r w:rsidRPr="002823C6">
              <w:rPr>
                <w:rFonts w:ascii="Arial" w:eastAsia="Times New Roman" w:hAnsi="Arial" w:cs="Arial"/>
                <w:sz w:val="22"/>
              </w:rPr>
              <w:t>review</w:t>
            </w:r>
            <w:r w:rsidRPr="002823C6">
              <w:rPr>
                <w:rFonts w:ascii="Arial" w:eastAsia="Times New Roman" w:hAnsi="Arial" w:cs="Arial"/>
                <w:spacing w:val="-6"/>
                <w:sz w:val="22"/>
              </w:rPr>
              <w:t xml:space="preserve"> </w:t>
            </w:r>
            <w:r w:rsidRPr="002823C6">
              <w:rPr>
                <w:rFonts w:ascii="Arial" w:eastAsia="Times New Roman" w:hAnsi="Arial" w:cs="Arial"/>
                <w:sz w:val="22"/>
              </w:rPr>
              <w:t>display.</w:t>
            </w:r>
            <w:r w:rsidRPr="002823C6">
              <w:rPr>
                <w:rFonts w:ascii="Arial" w:eastAsia="Times New Roman" w:hAnsi="Arial" w:cs="Arial"/>
                <w:spacing w:val="-6"/>
                <w:sz w:val="22"/>
              </w:rPr>
              <w:t xml:space="preserve"> </w:t>
            </w:r>
            <w:r w:rsidRPr="002823C6">
              <w:rPr>
                <w:rFonts w:ascii="Arial" w:eastAsia="Times New Roman" w:hAnsi="Arial" w:cs="Arial"/>
                <w:sz w:val="22"/>
              </w:rPr>
              <w:t>Also,</w:t>
            </w:r>
            <w:r w:rsidRPr="002823C6">
              <w:rPr>
                <w:rFonts w:ascii="Arial" w:eastAsia="Times New Roman" w:hAnsi="Arial" w:cs="Arial"/>
                <w:spacing w:val="-7"/>
                <w:sz w:val="22"/>
              </w:rPr>
              <w:t xml:space="preserve"> </w:t>
            </w:r>
            <w:r w:rsidRPr="002823C6">
              <w:rPr>
                <w:rFonts w:ascii="Arial" w:eastAsia="Times New Roman" w:hAnsi="Arial" w:cs="Arial"/>
                <w:sz w:val="22"/>
              </w:rPr>
              <w:t>this</w:t>
            </w:r>
            <w:r w:rsidRPr="002823C6">
              <w:rPr>
                <w:rFonts w:ascii="Arial" w:eastAsia="Times New Roman" w:hAnsi="Arial" w:cs="Arial"/>
                <w:spacing w:val="-6"/>
                <w:sz w:val="22"/>
              </w:rPr>
              <w:t xml:space="preserve"> </w:t>
            </w:r>
            <w:r w:rsidRPr="002823C6">
              <w:rPr>
                <w:rFonts w:ascii="Arial" w:eastAsia="Times New Roman" w:hAnsi="Arial" w:cs="Arial"/>
                <w:sz w:val="22"/>
              </w:rPr>
              <w:t>paragraph</w:t>
            </w:r>
            <w:r w:rsidRPr="002823C6">
              <w:rPr>
                <w:rFonts w:ascii="Arial" w:eastAsia="Times New Roman" w:hAnsi="Arial" w:cs="Arial"/>
                <w:spacing w:val="22"/>
                <w:w w:val="99"/>
                <w:sz w:val="22"/>
              </w:rPr>
              <w:t xml:space="preserve"> </w:t>
            </w:r>
            <w:r w:rsidRPr="002823C6">
              <w:rPr>
                <w:rFonts w:ascii="Arial" w:eastAsia="Times New Roman" w:hAnsi="Arial" w:cs="Arial"/>
                <w:sz w:val="22"/>
              </w:rPr>
              <w:t>refers</w:t>
            </w:r>
            <w:r w:rsidRPr="002823C6">
              <w:rPr>
                <w:rFonts w:ascii="Arial" w:eastAsia="Times New Roman" w:hAnsi="Arial" w:cs="Arial"/>
                <w:spacing w:val="-6"/>
                <w:sz w:val="22"/>
              </w:rPr>
              <w:t xml:space="preserve"> </w:t>
            </w:r>
            <w:r w:rsidRPr="002823C6">
              <w:rPr>
                <w:rFonts w:ascii="Arial" w:eastAsia="Times New Roman" w:hAnsi="Arial" w:cs="Arial"/>
                <w:sz w:val="22"/>
              </w:rPr>
              <w:t>to</w:t>
            </w:r>
            <w:r w:rsidRPr="002823C6">
              <w:rPr>
                <w:rFonts w:ascii="Arial" w:eastAsia="Times New Roman" w:hAnsi="Arial" w:cs="Arial"/>
                <w:spacing w:val="-4"/>
                <w:sz w:val="22"/>
              </w:rPr>
              <w:t xml:space="preserve"> </w:t>
            </w:r>
            <w:r w:rsidRPr="002823C6">
              <w:rPr>
                <w:rFonts w:ascii="Arial" w:eastAsia="Times New Roman" w:hAnsi="Arial" w:cs="Arial"/>
                <w:sz w:val="22"/>
              </w:rPr>
              <w:t>Chapter</w:t>
            </w:r>
            <w:r w:rsidRPr="002823C6">
              <w:rPr>
                <w:rFonts w:ascii="Arial" w:eastAsia="Times New Roman" w:hAnsi="Arial" w:cs="Arial"/>
                <w:spacing w:val="-5"/>
                <w:sz w:val="22"/>
              </w:rPr>
              <w:t xml:space="preserve"> </w:t>
            </w:r>
            <w:r w:rsidRPr="002823C6">
              <w:rPr>
                <w:rFonts w:ascii="Arial" w:eastAsia="Times New Roman" w:hAnsi="Arial" w:cs="Arial"/>
                <w:sz w:val="22"/>
              </w:rPr>
              <w:t>9</w:t>
            </w:r>
            <w:r w:rsidRPr="002823C6">
              <w:rPr>
                <w:rFonts w:ascii="Arial" w:eastAsia="Times New Roman" w:hAnsi="Arial" w:cs="Arial"/>
                <w:spacing w:val="-4"/>
                <w:sz w:val="22"/>
              </w:rPr>
              <w:t xml:space="preserve"> </w:t>
            </w:r>
            <w:r w:rsidRPr="002823C6">
              <w:rPr>
                <w:rFonts w:ascii="Arial" w:eastAsia="Times New Roman" w:hAnsi="Arial" w:cs="Arial"/>
                <w:sz w:val="22"/>
              </w:rPr>
              <w:t>for</w:t>
            </w:r>
            <w:r w:rsidRPr="002823C6">
              <w:rPr>
                <w:rFonts w:ascii="Arial" w:eastAsia="Times New Roman" w:hAnsi="Arial" w:cs="Arial"/>
                <w:spacing w:val="-5"/>
                <w:sz w:val="22"/>
              </w:rPr>
              <w:t xml:space="preserve"> </w:t>
            </w:r>
            <w:r w:rsidRPr="002823C6">
              <w:rPr>
                <w:rFonts w:ascii="Arial" w:eastAsia="Times New Roman" w:hAnsi="Arial" w:cs="Arial"/>
                <w:spacing w:val="-1"/>
                <w:sz w:val="22"/>
              </w:rPr>
              <w:t>info</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z w:val="22"/>
              </w:rPr>
              <w:t>unlocking</w:t>
            </w:r>
            <w:r w:rsidRPr="002823C6">
              <w:rPr>
                <w:rFonts w:ascii="Arial" w:eastAsia="Times New Roman" w:hAnsi="Arial" w:cs="Arial"/>
                <w:spacing w:val="-5"/>
                <w:sz w:val="22"/>
              </w:rPr>
              <w:t xml:space="preserve"> </w:t>
            </w:r>
            <w:r w:rsidRPr="002823C6">
              <w:rPr>
                <w:rFonts w:ascii="Arial" w:eastAsia="Times New Roman" w:hAnsi="Arial" w:cs="Arial"/>
                <w:sz w:val="22"/>
              </w:rPr>
              <w:t>a</w:t>
            </w:r>
            <w:r w:rsidRPr="002823C6">
              <w:rPr>
                <w:rFonts w:ascii="Arial" w:eastAsia="Times New Roman" w:hAnsi="Arial" w:cs="Arial"/>
                <w:spacing w:val="23"/>
                <w:w w:val="99"/>
                <w:sz w:val="22"/>
              </w:rPr>
              <w:t xml:space="preserve"> </w:t>
            </w:r>
            <w:r w:rsidRPr="002823C6">
              <w:rPr>
                <w:rFonts w:ascii="Arial" w:eastAsia="Times New Roman" w:hAnsi="Arial" w:cs="Arial"/>
                <w:sz w:val="22"/>
              </w:rPr>
              <w:t>review,</w:t>
            </w:r>
            <w:r w:rsidRPr="002823C6">
              <w:rPr>
                <w:rFonts w:ascii="Arial" w:eastAsia="Times New Roman" w:hAnsi="Arial" w:cs="Arial"/>
                <w:spacing w:val="-5"/>
                <w:sz w:val="22"/>
              </w:rPr>
              <w:t xml:space="preserve"> </w:t>
            </w:r>
            <w:r w:rsidRPr="002823C6">
              <w:rPr>
                <w:rFonts w:ascii="Arial" w:eastAsia="Times New Roman" w:hAnsi="Arial" w:cs="Arial"/>
                <w:sz w:val="22"/>
              </w:rPr>
              <w:t>and</w:t>
            </w:r>
            <w:r w:rsidRPr="002823C6">
              <w:rPr>
                <w:rFonts w:ascii="Arial" w:eastAsia="Times New Roman" w:hAnsi="Arial" w:cs="Arial"/>
                <w:spacing w:val="-4"/>
                <w:sz w:val="22"/>
              </w:rPr>
              <w:t xml:space="preserve"> </w:t>
            </w:r>
            <w:r w:rsidRPr="002823C6">
              <w:rPr>
                <w:rFonts w:ascii="Arial" w:eastAsia="Times New Roman" w:hAnsi="Arial" w:cs="Arial"/>
                <w:sz w:val="22"/>
              </w:rPr>
              <w:t>that</w:t>
            </w:r>
            <w:r w:rsidRPr="002823C6">
              <w:rPr>
                <w:rFonts w:ascii="Arial" w:eastAsia="Times New Roman" w:hAnsi="Arial" w:cs="Arial"/>
                <w:spacing w:val="-5"/>
                <w:sz w:val="22"/>
              </w:rPr>
              <w:t xml:space="preserve"> </w:t>
            </w:r>
            <w:r w:rsidRPr="002823C6">
              <w:rPr>
                <w:rFonts w:ascii="Arial" w:eastAsia="Times New Roman" w:hAnsi="Arial" w:cs="Arial"/>
                <w:sz w:val="22"/>
              </w:rPr>
              <w:t>info</w:t>
            </w:r>
            <w:r w:rsidRPr="002823C6">
              <w:rPr>
                <w:rFonts w:ascii="Arial" w:eastAsia="Times New Roman" w:hAnsi="Arial" w:cs="Arial"/>
                <w:spacing w:val="-4"/>
                <w:sz w:val="22"/>
              </w:rPr>
              <w:t xml:space="preserve"> </w:t>
            </w:r>
            <w:r w:rsidRPr="002823C6">
              <w:rPr>
                <w:rFonts w:ascii="Arial" w:eastAsia="Times New Roman" w:hAnsi="Arial" w:cs="Arial"/>
                <w:sz w:val="22"/>
              </w:rPr>
              <w:t>is</w:t>
            </w:r>
            <w:r w:rsidRPr="002823C6">
              <w:rPr>
                <w:rFonts w:ascii="Arial" w:eastAsia="Times New Roman" w:hAnsi="Arial" w:cs="Arial"/>
                <w:spacing w:val="-5"/>
                <w:sz w:val="22"/>
              </w:rPr>
              <w:t xml:space="preserve"> </w:t>
            </w:r>
            <w:r w:rsidRPr="002823C6">
              <w:rPr>
                <w:rFonts w:ascii="Arial" w:eastAsia="Times New Roman" w:hAnsi="Arial" w:cs="Arial"/>
                <w:spacing w:val="-1"/>
                <w:sz w:val="22"/>
              </w:rPr>
              <w:t>now</w:t>
            </w:r>
            <w:r w:rsidRPr="002823C6">
              <w:rPr>
                <w:rFonts w:ascii="Arial" w:eastAsia="Times New Roman" w:hAnsi="Arial" w:cs="Arial"/>
                <w:spacing w:val="-5"/>
                <w:sz w:val="22"/>
              </w:rPr>
              <w:t xml:space="preserve"> </w:t>
            </w:r>
            <w:r w:rsidRPr="002823C6">
              <w:rPr>
                <w:rFonts w:ascii="Arial" w:eastAsia="Times New Roman" w:hAnsi="Arial" w:cs="Arial"/>
                <w:sz w:val="22"/>
              </w:rPr>
              <w:t>in</w:t>
            </w:r>
            <w:r w:rsidRPr="002823C6">
              <w:rPr>
                <w:rFonts w:ascii="Arial" w:eastAsia="Times New Roman" w:hAnsi="Arial" w:cs="Arial"/>
                <w:spacing w:val="-5"/>
                <w:sz w:val="22"/>
              </w:rPr>
              <w:t xml:space="preserve"> </w:t>
            </w:r>
            <w:r w:rsidRPr="002823C6">
              <w:rPr>
                <w:rFonts w:ascii="Arial" w:eastAsia="Times New Roman" w:hAnsi="Arial" w:cs="Arial"/>
                <w:sz w:val="22"/>
              </w:rPr>
              <w:t>Chapter</w:t>
            </w:r>
            <w:r w:rsidRPr="002823C6">
              <w:rPr>
                <w:rFonts w:ascii="Arial" w:eastAsia="Times New Roman" w:hAnsi="Arial" w:cs="Arial"/>
                <w:spacing w:val="-5"/>
                <w:sz w:val="22"/>
              </w:rPr>
              <w:t xml:space="preserve"> </w:t>
            </w:r>
            <w:r w:rsidRPr="002823C6">
              <w:rPr>
                <w:rFonts w:ascii="Arial" w:eastAsia="Times New Roman" w:hAnsi="Arial" w:cs="Arial"/>
                <w:sz w:val="22"/>
              </w:rPr>
              <w:t>13.</w:t>
            </w:r>
          </w:p>
          <w:p w14:paraId="0D047570" w14:textId="77777777" w:rsidR="0048409D" w:rsidRPr="002823C6" w:rsidRDefault="0048409D" w:rsidP="0048409D">
            <w:pPr>
              <w:pStyle w:val="TableParagraph"/>
              <w:spacing w:line="240" w:lineRule="auto"/>
              <w:rPr>
                <w:rFonts w:ascii="Arial" w:hAnsi="Arial" w:cs="Arial"/>
                <w:sz w:val="22"/>
              </w:rPr>
            </w:pPr>
            <w:r w:rsidRPr="002823C6">
              <w:rPr>
                <w:rFonts w:ascii="Arial" w:eastAsia="Times New Roman" w:hAnsi="Arial" w:cs="Arial"/>
                <w:sz w:val="22"/>
              </w:rPr>
              <w:t>p.</w:t>
            </w:r>
            <w:r w:rsidRPr="002823C6">
              <w:rPr>
                <w:rFonts w:ascii="Arial" w:eastAsia="Times New Roman" w:hAnsi="Arial" w:cs="Arial"/>
                <w:spacing w:val="-4"/>
                <w:sz w:val="22"/>
              </w:rPr>
              <w:t xml:space="preserve"> </w:t>
            </w:r>
            <w:r w:rsidRPr="002823C6">
              <w:rPr>
                <w:rFonts w:ascii="Arial" w:eastAsia="Times New Roman" w:hAnsi="Arial" w:cs="Arial"/>
                <w:spacing w:val="-1"/>
                <w:sz w:val="22"/>
              </w:rPr>
              <w:t>18-21</w:t>
            </w:r>
            <w:r w:rsidRPr="002823C6">
              <w:rPr>
                <w:rFonts w:ascii="Arial" w:eastAsia="Times New Roman" w:hAnsi="Arial" w:cs="Arial"/>
                <w:spacing w:val="-4"/>
                <w:sz w:val="22"/>
              </w:rPr>
              <w:t xml:space="preserve"> </w:t>
            </w:r>
            <w:r w:rsidRPr="002823C6">
              <w:rPr>
                <w:rFonts w:ascii="Arial" w:eastAsia="Times New Roman" w:hAnsi="Arial" w:cs="Arial"/>
                <w:sz w:val="22"/>
              </w:rPr>
              <w:t>has</w:t>
            </w:r>
            <w:r w:rsidRPr="002823C6">
              <w:rPr>
                <w:rFonts w:ascii="Arial" w:eastAsia="Times New Roman" w:hAnsi="Arial" w:cs="Arial"/>
                <w:spacing w:val="-6"/>
                <w:sz w:val="22"/>
              </w:rPr>
              <w:t xml:space="preserve"> </w:t>
            </w:r>
            <w:r w:rsidRPr="002823C6">
              <w:rPr>
                <w:rFonts w:ascii="Arial" w:eastAsia="Times New Roman" w:hAnsi="Arial" w:cs="Arial"/>
                <w:sz w:val="22"/>
              </w:rPr>
              <w:t>an</w:t>
            </w:r>
            <w:r w:rsidRPr="002823C6">
              <w:rPr>
                <w:rFonts w:ascii="Arial" w:eastAsia="Times New Roman" w:hAnsi="Arial" w:cs="Arial"/>
                <w:spacing w:val="-5"/>
                <w:sz w:val="22"/>
              </w:rPr>
              <w:t xml:space="preserve"> </w:t>
            </w:r>
            <w:r w:rsidRPr="002823C6">
              <w:rPr>
                <w:rFonts w:ascii="Arial" w:eastAsia="Times New Roman" w:hAnsi="Arial" w:cs="Arial"/>
                <w:sz w:val="22"/>
              </w:rPr>
              <w:t>FAQ</w:t>
            </w:r>
            <w:r w:rsidRPr="002823C6">
              <w:rPr>
                <w:rFonts w:ascii="Arial" w:eastAsia="Times New Roman" w:hAnsi="Arial" w:cs="Arial"/>
                <w:spacing w:val="-5"/>
                <w:sz w:val="22"/>
              </w:rPr>
              <w:t xml:space="preserve"> </w:t>
            </w:r>
            <w:r w:rsidRPr="002823C6">
              <w:rPr>
                <w:rFonts w:ascii="Arial" w:eastAsia="Times New Roman" w:hAnsi="Arial" w:cs="Arial"/>
                <w:sz w:val="22"/>
              </w:rPr>
              <w:t>on</w:t>
            </w:r>
            <w:r w:rsidRPr="002823C6">
              <w:rPr>
                <w:rFonts w:ascii="Arial" w:eastAsia="Times New Roman" w:hAnsi="Arial" w:cs="Arial"/>
                <w:spacing w:val="-4"/>
                <w:sz w:val="22"/>
              </w:rPr>
              <w:t xml:space="preserve"> </w:t>
            </w:r>
            <w:r w:rsidRPr="002823C6">
              <w:rPr>
                <w:rFonts w:ascii="Arial" w:eastAsia="Times New Roman" w:hAnsi="Arial" w:cs="Arial"/>
                <w:sz w:val="22"/>
              </w:rPr>
              <w:t>copying</w:t>
            </w:r>
            <w:r w:rsidRPr="002823C6">
              <w:rPr>
                <w:rFonts w:ascii="Arial" w:eastAsia="Times New Roman" w:hAnsi="Arial" w:cs="Arial"/>
                <w:spacing w:val="-5"/>
                <w:sz w:val="22"/>
              </w:rPr>
              <w:t xml:space="preserve"> </w:t>
            </w:r>
            <w:r w:rsidRPr="002823C6">
              <w:rPr>
                <w:rFonts w:ascii="Arial" w:eastAsia="Times New Roman" w:hAnsi="Arial" w:cs="Arial"/>
                <w:spacing w:val="-1"/>
                <w:sz w:val="22"/>
              </w:rPr>
              <w:t>reviews</w:t>
            </w:r>
            <w:r w:rsidRPr="002823C6">
              <w:rPr>
                <w:rFonts w:ascii="Arial" w:eastAsia="Times New Roman" w:hAnsi="Arial" w:cs="Arial"/>
                <w:spacing w:val="-5"/>
                <w:sz w:val="22"/>
              </w:rPr>
              <w:t xml:space="preserve"> </w:t>
            </w:r>
            <w:r w:rsidRPr="002823C6">
              <w:rPr>
                <w:rFonts w:ascii="Arial" w:eastAsia="Times New Roman" w:hAnsi="Arial" w:cs="Arial"/>
                <w:sz w:val="22"/>
              </w:rPr>
              <w:t>(“...</w:t>
            </w:r>
            <w:r w:rsidRPr="002823C6">
              <w:rPr>
                <w:rFonts w:ascii="Arial" w:eastAsia="Times New Roman" w:hAnsi="Arial" w:cs="Arial"/>
                <w:spacing w:val="-5"/>
                <w:sz w:val="22"/>
              </w:rPr>
              <w:t xml:space="preserve"> </w:t>
            </w:r>
            <w:r w:rsidRPr="002823C6">
              <w:rPr>
                <w:rFonts w:ascii="Arial" w:eastAsia="Times New Roman" w:hAnsi="Arial" w:cs="Arial"/>
                <w:spacing w:val="-1"/>
                <w:sz w:val="22"/>
              </w:rPr>
              <w:t>complete</w:t>
            </w:r>
            <w:r w:rsidRPr="002823C6">
              <w:rPr>
                <w:rFonts w:ascii="Arial" w:eastAsia="Times New Roman" w:hAnsi="Arial" w:cs="Arial"/>
                <w:spacing w:val="-3"/>
                <w:sz w:val="22"/>
              </w:rPr>
              <w:t xml:space="preserve"> </w:t>
            </w:r>
            <w:r w:rsidRPr="002823C6">
              <w:rPr>
                <w:rFonts w:ascii="Arial" w:eastAsia="Times New Roman" w:hAnsi="Arial" w:cs="Arial"/>
                <w:sz w:val="22"/>
              </w:rPr>
              <w:t>more</w:t>
            </w:r>
            <w:r w:rsidRPr="002823C6">
              <w:rPr>
                <w:rFonts w:ascii="Arial" w:eastAsia="Times New Roman" w:hAnsi="Arial" w:cs="Arial"/>
                <w:spacing w:val="-4"/>
                <w:sz w:val="22"/>
              </w:rPr>
              <w:t xml:space="preserve"> </w:t>
            </w:r>
            <w:r w:rsidRPr="002823C6">
              <w:rPr>
                <w:rFonts w:ascii="Arial" w:eastAsia="Times New Roman" w:hAnsi="Arial" w:cs="Arial"/>
                <w:sz w:val="22"/>
              </w:rPr>
              <w:t>than</w:t>
            </w:r>
            <w:r w:rsidRPr="002823C6">
              <w:rPr>
                <w:rFonts w:ascii="Arial" w:eastAsia="Times New Roman" w:hAnsi="Arial" w:cs="Arial"/>
                <w:spacing w:val="-4"/>
                <w:sz w:val="22"/>
              </w:rPr>
              <w:t xml:space="preserve"> </w:t>
            </w:r>
            <w:r w:rsidRPr="002823C6">
              <w:rPr>
                <w:rFonts w:ascii="Arial" w:eastAsia="Times New Roman" w:hAnsi="Arial" w:cs="Arial"/>
                <w:sz w:val="22"/>
              </w:rPr>
              <w:t>one</w:t>
            </w:r>
            <w:r w:rsidRPr="002823C6">
              <w:rPr>
                <w:rFonts w:ascii="Arial" w:eastAsia="Times New Roman" w:hAnsi="Arial" w:cs="Arial"/>
                <w:spacing w:val="-4"/>
                <w:sz w:val="22"/>
              </w:rPr>
              <w:t xml:space="preserve"> </w:t>
            </w:r>
            <w:r w:rsidRPr="002823C6">
              <w:rPr>
                <w:rFonts w:ascii="Arial" w:eastAsia="Times New Roman" w:hAnsi="Arial" w:cs="Arial"/>
                <w:spacing w:val="-1"/>
                <w:sz w:val="22"/>
              </w:rPr>
              <w:t>review</w:t>
            </w:r>
            <w:r w:rsidRPr="002823C6">
              <w:rPr>
                <w:rFonts w:ascii="Arial" w:eastAsia="Times New Roman" w:hAnsi="Arial" w:cs="Arial"/>
                <w:spacing w:val="-4"/>
                <w:sz w:val="22"/>
              </w:rPr>
              <w:t xml:space="preserve"> </w:t>
            </w:r>
            <w:r w:rsidRPr="002823C6">
              <w:rPr>
                <w:rFonts w:ascii="Arial" w:eastAsia="Times New Roman" w:hAnsi="Arial" w:cs="Arial"/>
                <w:sz w:val="22"/>
              </w:rPr>
              <w:t>at</w:t>
            </w:r>
            <w:r w:rsidRPr="002823C6">
              <w:rPr>
                <w:rFonts w:ascii="Arial" w:eastAsia="Times New Roman" w:hAnsi="Arial" w:cs="Arial"/>
                <w:spacing w:val="-4"/>
                <w:sz w:val="22"/>
              </w:rPr>
              <w:t xml:space="preserve"> </w:t>
            </w:r>
            <w:r w:rsidRPr="002823C6">
              <w:rPr>
                <w:rFonts w:ascii="Arial" w:eastAsia="Times New Roman" w:hAnsi="Arial" w:cs="Arial"/>
                <w:sz w:val="22"/>
              </w:rPr>
              <w:t>a</w:t>
            </w:r>
            <w:r w:rsidRPr="002823C6">
              <w:rPr>
                <w:rFonts w:ascii="Arial" w:eastAsia="Times New Roman" w:hAnsi="Arial" w:cs="Arial"/>
                <w:spacing w:val="-4"/>
                <w:sz w:val="22"/>
              </w:rPr>
              <w:t xml:space="preserve"> </w:t>
            </w:r>
            <w:r w:rsidRPr="002823C6">
              <w:rPr>
                <w:rFonts w:ascii="Arial" w:eastAsia="Times New Roman" w:hAnsi="Arial" w:cs="Arial"/>
                <w:sz w:val="22"/>
              </w:rPr>
              <w:t>time</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4"/>
                <w:sz w:val="22"/>
              </w:rPr>
              <w:t xml:space="preserve"> </w:t>
            </w:r>
            <w:r w:rsidRPr="002823C6">
              <w:rPr>
                <w:rFonts w:ascii="Arial" w:eastAsia="Times New Roman" w:hAnsi="Arial" w:cs="Arial"/>
                <w:sz w:val="22"/>
              </w:rPr>
              <w:t>.”)</w:t>
            </w:r>
            <w:r w:rsidRPr="002823C6">
              <w:rPr>
                <w:rFonts w:ascii="Arial" w:eastAsia="Times New Roman" w:hAnsi="Arial" w:cs="Arial"/>
                <w:spacing w:val="-5"/>
                <w:sz w:val="22"/>
              </w:rPr>
              <w:t xml:space="preserve"> </w:t>
            </w:r>
            <w:r w:rsidRPr="002823C6">
              <w:rPr>
                <w:rFonts w:ascii="Arial" w:eastAsia="Times New Roman" w:hAnsi="Arial" w:cs="Arial"/>
                <w:sz w:val="22"/>
              </w:rPr>
              <w:t>that</w:t>
            </w:r>
            <w:r w:rsidRPr="002823C6">
              <w:rPr>
                <w:rFonts w:ascii="Arial" w:eastAsia="Times New Roman" w:hAnsi="Arial" w:cs="Arial"/>
                <w:spacing w:val="-5"/>
                <w:sz w:val="22"/>
              </w:rPr>
              <w:t xml:space="preserve"> </w:t>
            </w:r>
            <w:r w:rsidRPr="002823C6">
              <w:rPr>
                <w:rFonts w:ascii="Arial" w:eastAsia="Times New Roman" w:hAnsi="Arial" w:cs="Arial"/>
                <w:sz w:val="22"/>
              </w:rPr>
              <w:t>refers</w:t>
            </w:r>
            <w:r w:rsidRPr="002823C6">
              <w:rPr>
                <w:rFonts w:ascii="Arial" w:eastAsia="Times New Roman" w:hAnsi="Arial" w:cs="Arial"/>
                <w:spacing w:val="-4"/>
                <w:sz w:val="22"/>
              </w:rPr>
              <w:t xml:space="preserve"> </w:t>
            </w:r>
            <w:r w:rsidRPr="002823C6">
              <w:rPr>
                <w:rFonts w:ascii="Arial" w:eastAsia="Times New Roman" w:hAnsi="Arial" w:cs="Arial"/>
                <w:sz w:val="22"/>
              </w:rPr>
              <w:t>to</w:t>
            </w:r>
            <w:r w:rsidRPr="002823C6">
              <w:rPr>
                <w:rFonts w:ascii="Arial" w:eastAsia="Times New Roman" w:hAnsi="Arial" w:cs="Arial"/>
                <w:spacing w:val="-4"/>
                <w:sz w:val="22"/>
              </w:rPr>
              <w:t xml:space="preserve"> </w:t>
            </w:r>
            <w:r w:rsidRPr="002823C6">
              <w:rPr>
                <w:rFonts w:ascii="Arial" w:eastAsia="Times New Roman" w:hAnsi="Arial" w:cs="Arial"/>
                <w:sz w:val="22"/>
              </w:rPr>
              <w:t>Chapter</w:t>
            </w:r>
            <w:r w:rsidRPr="002823C6">
              <w:rPr>
                <w:rFonts w:ascii="Arial" w:eastAsia="Times New Roman" w:hAnsi="Arial" w:cs="Arial"/>
                <w:spacing w:val="-5"/>
                <w:sz w:val="22"/>
              </w:rPr>
              <w:t xml:space="preserve"> </w:t>
            </w:r>
            <w:r w:rsidRPr="002823C6">
              <w:rPr>
                <w:rFonts w:ascii="Arial" w:eastAsia="Times New Roman" w:hAnsi="Arial" w:cs="Arial"/>
                <w:sz w:val="22"/>
              </w:rPr>
              <w:t>10,</w:t>
            </w:r>
            <w:r w:rsidRPr="002823C6">
              <w:rPr>
                <w:rFonts w:ascii="Arial" w:eastAsia="Times New Roman" w:hAnsi="Arial" w:cs="Arial"/>
                <w:spacing w:val="-4"/>
                <w:sz w:val="22"/>
              </w:rPr>
              <w:t xml:space="preserve"> </w:t>
            </w:r>
            <w:r w:rsidRPr="002823C6">
              <w:rPr>
                <w:rFonts w:ascii="Arial" w:eastAsia="Times New Roman" w:hAnsi="Arial" w:cs="Arial"/>
                <w:sz w:val="22"/>
              </w:rPr>
              <w:t>but</w:t>
            </w:r>
            <w:r w:rsidRPr="002823C6">
              <w:rPr>
                <w:rFonts w:ascii="Arial" w:eastAsia="Times New Roman" w:hAnsi="Arial" w:cs="Arial"/>
                <w:spacing w:val="-5"/>
                <w:sz w:val="22"/>
              </w:rPr>
              <w:t xml:space="preserve"> </w:t>
            </w:r>
            <w:r w:rsidRPr="002823C6">
              <w:rPr>
                <w:rFonts w:ascii="Arial" w:eastAsia="Times New Roman" w:hAnsi="Arial" w:cs="Arial"/>
                <w:sz w:val="22"/>
              </w:rPr>
              <w:t>that</w:t>
            </w:r>
            <w:r w:rsidRPr="002823C6">
              <w:rPr>
                <w:rFonts w:ascii="Arial" w:eastAsia="Times New Roman" w:hAnsi="Arial" w:cs="Arial"/>
                <w:spacing w:val="-4"/>
                <w:sz w:val="22"/>
              </w:rPr>
              <w:t xml:space="preserve"> </w:t>
            </w:r>
            <w:r w:rsidRPr="002823C6">
              <w:rPr>
                <w:rFonts w:ascii="Arial" w:eastAsia="Times New Roman" w:hAnsi="Arial" w:cs="Arial"/>
                <w:spacing w:val="-1"/>
                <w:sz w:val="22"/>
              </w:rPr>
              <w:t>info</w:t>
            </w:r>
            <w:r w:rsidRPr="002823C6">
              <w:rPr>
                <w:rFonts w:ascii="Arial" w:eastAsia="Times New Roman" w:hAnsi="Arial" w:cs="Arial"/>
                <w:spacing w:val="-5"/>
                <w:sz w:val="22"/>
              </w:rPr>
              <w:t xml:space="preserve"> </w:t>
            </w:r>
            <w:r w:rsidRPr="002823C6">
              <w:rPr>
                <w:rFonts w:ascii="Arial" w:eastAsia="Times New Roman" w:hAnsi="Arial" w:cs="Arial"/>
                <w:sz w:val="22"/>
              </w:rPr>
              <w:t>is</w:t>
            </w:r>
            <w:r w:rsidRPr="002823C6">
              <w:rPr>
                <w:rFonts w:ascii="Arial" w:eastAsia="Times New Roman" w:hAnsi="Arial" w:cs="Arial"/>
                <w:spacing w:val="23"/>
                <w:w w:val="99"/>
                <w:sz w:val="22"/>
              </w:rPr>
              <w:t xml:space="preserve"> </w:t>
            </w:r>
            <w:r w:rsidRPr="002823C6">
              <w:rPr>
                <w:rFonts w:ascii="Arial" w:eastAsia="Times New Roman" w:hAnsi="Arial" w:cs="Arial"/>
                <w:sz w:val="22"/>
              </w:rPr>
              <w:t>now</w:t>
            </w:r>
            <w:r w:rsidRPr="002823C6">
              <w:rPr>
                <w:rFonts w:ascii="Arial" w:eastAsia="Times New Roman" w:hAnsi="Arial" w:cs="Arial"/>
                <w:spacing w:val="-5"/>
                <w:sz w:val="22"/>
              </w:rPr>
              <w:t xml:space="preserve"> </w:t>
            </w:r>
            <w:r w:rsidRPr="002823C6">
              <w:rPr>
                <w:rFonts w:ascii="Arial" w:eastAsia="Times New Roman" w:hAnsi="Arial" w:cs="Arial"/>
                <w:sz w:val="22"/>
              </w:rPr>
              <w:t>in</w:t>
            </w:r>
            <w:r w:rsidRPr="002823C6">
              <w:rPr>
                <w:rFonts w:ascii="Arial" w:eastAsia="Times New Roman" w:hAnsi="Arial" w:cs="Arial"/>
                <w:spacing w:val="-4"/>
                <w:sz w:val="22"/>
              </w:rPr>
              <w:t xml:space="preserve"> </w:t>
            </w:r>
            <w:r w:rsidRPr="002823C6">
              <w:rPr>
                <w:rFonts w:ascii="Arial" w:eastAsia="Times New Roman" w:hAnsi="Arial" w:cs="Arial"/>
                <w:spacing w:val="-1"/>
                <w:sz w:val="22"/>
              </w:rPr>
              <w:t>Chapters</w:t>
            </w:r>
            <w:r w:rsidRPr="002823C6">
              <w:rPr>
                <w:rFonts w:ascii="Arial" w:eastAsia="Times New Roman" w:hAnsi="Arial" w:cs="Arial"/>
                <w:spacing w:val="-5"/>
                <w:sz w:val="22"/>
              </w:rPr>
              <w:t xml:space="preserve"> </w:t>
            </w:r>
            <w:r w:rsidRPr="002823C6">
              <w:rPr>
                <w:rFonts w:ascii="Arial" w:eastAsia="Times New Roman" w:hAnsi="Arial" w:cs="Arial"/>
                <w:sz w:val="22"/>
              </w:rPr>
              <w:t>8,</w:t>
            </w:r>
            <w:r w:rsidRPr="002823C6">
              <w:rPr>
                <w:rFonts w:ascii="Arial" w:eastAsia="Times New Roman" w:hAnsi="Arial" w:cs="Arial"/>
                <w:spacing w:val="-4"/>
                <w:sz w:val="22"/>
              </w:rPr>
              <w:t xml:space="preserve"> </w:t>
            </w:r>
            <w:r w:rsidRPr="002823C6">
              <w:rPr>
                <w:rFonts w:ascii="Arial" w:eastAsia="Times New Roman" w:hAnsi="Arial" w:cs="Arial"/>
                <w:sz w:val="22"/>
              </w:rPr>
              <w:t>11</w:t>
            </w:r>
            <w:r w:rsidRPr="002823C6">
              <w:rPr>
                <w:rFonts w:ascii="Arial" w:eastAsia="Times New Roman" w:hAnsi="Arial" w:cs="Arial"/>
                <w:spacing w:val="-4"/>
                <w:sz w:val="22"/>
              </w:rPr>
              <w:t xml:space="preserve"> </w:t>
            </w:r>
            <w:r w:rsidRPr="002823C6">
              <w:rPr>
                <w:rFonts w:ascii="Arial" w:eastAsia="Times New Roman" w:hAnsi="Arial" w:cs="Arial"/>
                <w:sz w:val="22"/>
              </w:rPr>
              <w:t>and</w:t>
            </w:r>
            <w:r w:rsidRPr="002823C6">
              <w:rPr>
                <w:rFonts w:ascii="Arial" w:eastAsia="Times New Roman" w:hAnsi="Arial" w:cs="Arial"/>
                <w:spacing w:val="-5"/>
                <w:sz w:val="22"/>
              </w:rPr>
              <w:t xml:space="preserve"> </w:t>
            </w:r>
            <w:r w:rsidRPr="002823C6">
              <w:rPr>
                <w:rFonts w:ascii="Arial" w:eastAsia="Times New Roman" w:hAnsi="Arial" w:cs="Arial"/>
                <w:sz w:val="22"/>
              </w:rPr>
              <w:t>14.</w:t>
            </w:r>
          </w:p>
        </w:tc>
        <w:tc>
          <w:tcPr>
            <w:tcW w:w="1212" w:type="pct"/>
          </w:tcPr>
          <w:p w14:paraId="7F19FD03" w14:textId="4F82B329"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BB7610A" w14:textId="77777777" w:rsidTr="00AD615D">
        <w:tc>
          <w:tcPr>
            <w:tcW w:w="808" w:type="pct"/>
          </w:tcPr>
          <w:p w14:paraId="28ED8112" w14:textId="77777777" w:rsidR="0048409D" w:rsidRPr="002823C6" w:rsidRDefault="0048409D" w:rsidP="0048409D">
            <w:pPr>
              <w:pStyle w:val="TableText"/>
              <w:spacing w:line="240" w:lineRule="auto"/>
              <w:rPr>
                <w:sz w:val="22"/>
                <w:szCs w:val="22"/>
              </w:rPr>
            </w:pPr>
            <w:r w:rsidRPr="002823C6">
              <w:rPr>
                <w:sz w:val="22"/>
                <w:szCs w:val="22"/>
              </w:rPr>
              <w:t>06/18/2012</w:t>
            </w:r>
          </w:p>
        </w:tc>
        <w:tc>
          <w:tcPr>
            <w:tcW w:w="683" w:type="pct"/>
          </w:tcPr>
          <w:p w14:paraId="3A7D5D04" w14:textId="77777777" w:rsidR="0048409D" w:rsidRPr="002823C6" w:rsidRDefault="0048409D" w:rsidP="0048409D">
            <w:pPr>
              <w:pStyle w:val="TableText"/>
              <w:spacing w:line="240" w:lineRule="auto"/>
              <w:rPr>
                <w:sz w:val="22"/>
                <w:szCs w:val="22"/>
              </w:rPr>
            </w:pPr>
            <w:r w:rsidRPr="002823C6">
              <w:rPr>
                <w:sz w:val="22"/>
                <w:szCs w:val="22"/>
              </w:rPr>
              <w:t>1.2</w:t>
            </w:r>
          </w:p>
        </w:tc>
        <w:tc>
          <w:tcPr>
            <w:tcW w:w="2297" w:type="pct"/>
          </w:tcPr>
          <w:p w14:paraId="7666353F" w14:textId="77777777" w:rsidR="0048409D" w:rsidRPr="002823C6" w:rsidRDefault="0048409D" w:rsidP="0048409D">
            <w:pPr>
              <w:pStyle w:val="TableText"/>
              <w:spacing w:line="240" w:lineRule="auto"/>
              <w:rPr>
                <w:sz w:val="22"/>
                <w:szCs w:val="22"/>
              </w:rPr>
            </w:pPr>
            <w:r w:rsidRPr="002823C6">
              <w:rPr>
                <w:sz w:val="22"/>
                <w:szCs w:val="22"/>
              </w:rPr>
              <w:t xml:space="preserve">Per Harris PM, </w:t>
            </w:r>
            <w:r w:rsidRPr="002823C6">
              <w:rPr>
                <w:spacing w:val="-1"/>
                <w:sz w:val="22"/>
                <w:szCs w:val="22"/>
              </w:rPr>
              <w:t>highlighted</w:t>
            </w:r>
            <w:r w:rsidRPr="002823C6">
              <w:rPr>
                <w:sz w:val="22"/>
                <w:szCs w:val="22"/>
              </w:rPr>
              <w:t xml:space="preserve"> changes</w:t>
            </w:r>
            <w:r w:rsidRPr="002823C6">
              <w:rPr>
                <w:spacing w:val="-1"/>
                <w:sz w:val="22"/>
                <w:szCs w:val="22"/>
              </w:rPr>
              <w:t xml:space="preserve"> </w:t>
            </w:r>
            <w:r w:rsidRPr="002823C6">
              <w:rPr>
                <w:sz w:val="22"/>
                <w:szCs w:val="22"/>
              </w:rPr>
              <w:t>between</w:t>
            </w:r>
            <w:r w:rsidRPr="002823C6">
              <w:rPr>
                <w:spacing w:val="29"/>
                <w:sz w:val="22"/>
                <w:szCs w:val="22"/>
              </w:rPr>
              <w:t xml:space="preserve"> </w:t>
            </w:r>
            <w:r w:rsidRPr="002823C6">
              <w:rPr>
                <w:sz w:val="22"/>
                <w:szCs w:val="22"/>
              </w:rPr>
              <w:t>release 13.2</w:t>
            </w:r>
            <w:r w:rsidRPr="002823C6">
              <w:rPr>
                <w:spacing w:val="-1"/>
                <w:sz w:val="22"/>
                <w:szCs w:val="22"/>
              </w:rPr>
              <w:t xml:space="preserve"> </w:t>
            </w:r>
            <w:r w:rsidRPr="002823C6">
              <w:rPr>
                <w:sz w:val="22"/>
                <w:szCs w:val="22"/>
              </w:rPr>
              <w:t xml:space="preserve">and 14.0 in </w:t>
            </w:r>
            <w:r w:rsidRPr="002823C6">
              <w:rPr>
                <w:spacing w:val="-1"/>
                <w:sz w:val="22"/>
                <w:szCs w:val="22"/>
              </w:rPr>
              <w:t>this</w:t>
            </w:r>
            <w:r w:rsidRPr="002823C6">
              <w:rPr>
                <w:sz w:val="22"/>
                <w:szCs w:val="22"/>
              </w:rPr>
              <w:t xml:space="preserve"> User </w:t>
            </w:r>
            <w:r w:rsidRPr="002823C6">
              <w:rPr>
                <w:spacing w:val="-1"/>
                <w:sz w:val="22"/>
                <w:szCs w:val="22"/>
              </w:rPr>
              <w:t>Guide</w:t>
            </w:r>
            <w:r w:rsidRPr="002823C6">
              <w:rPr>
                <w:sz w:val="22"/>
                <w:szCs w:val="22"/>
              </w:rPr>
              <w:t xml:space="preserve"> for</w:t>
            </w:r>
            <w:r w:rsidRPr="002823C6">
              <w:rPr>
                <w:spacing w:val="26"/>
                <w:sz w:val="22"/>
                <w:szCs w:val="22"/>
              </w:rPr>
              <w:t xml:space="preserve"> </w:t>
            </w:r>
            <w:r w:rsidRPr="002823C6">
              <w:rPr>
                <w:sz w:val="22"/>
                <w:szCs w:val="22"/>
              </w:rPr>
              <w:t xml:space="preserve">the </w:t>
            </w:r>
            <w:r w:rsidRPr="002823C6">
              <w:rPr>
                <w:spacing w:val="-1"/>
                <w:sz w:val="22"/>
                <w:szCs w:val="22"/>
              </w:rPr>
              <w:t>customer.</w:t>
            </w:r>
          </w:p>
        </w:tc>
        <w:tc>
          <w:tcPr>
            <w:tcW w:w="1212" w:type="pct"/>
          </w:tcPr>
          <w:p w14:paraId="4A15A713" w14:textId="3ADF3699"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5ACC5DD" w14:textId="77777777" w:rsidTr="00103A49">
        <w:tc>
          <w:tcPr>
            <w:tcW w:w="808" w:type="pct"/>
          </w:tcPr>
          <w:p w14:paraId="05128E02" w14:textId="77777777" w:rsidR="0048409D" w:rsidRPr="002823C6" w:rsidRDefault="0048409D" w:rsidP="0048409D">
            <w:pPr>
              <w:pStyle w:val="TableText"/>
              <w:spacing w:line="240" w:lineRule="auto"/>
              <w:rPr>
                <w:sz w:val="22"/>
                <w:szCs w:val="22"/>
              </w:rPr>
            </w:pPr>
            <w:r w:rsidRPr="002823C6">
              <w:rPr>
                <w:sz w:val="22"/>
                <w:szCs w:val="22"/>
              </w:rPr>
              <w:t>05/14/2012</w:t>
            </w:r>
          </w:p>
        </w:tc>
        <w:tc>
          <w:tcPr>
            <w:tcW w:w="683" w:type="pct"/>
          </w:tcPr>
          <w:p w14:paraId="33DEA03E" w14:textId="77777777" w:rsidR="0048409D" w:rsidRPr="002823C6" w:rsidRDefault="0048409D" w:rsidP="0048409D">
            <w:pPr>
              <w:pStyle w:val="TableText"/>
              <w:spacing w:line="240" w:lineRule="auto"/>
              <w:rPr>
                <w:sz w:val="22"/>
                <w:szCs w:val="22"/>
              </w:rPr>
            </w:pPr>
            <w:r w:rsidRPr="002823C6">
              <w:rPr>
                <w:sz w:val="22"/>
                <w:szCs w:val="22"/>
              </w:rPr>
              <w:t>1.2</w:t>
            </w:r>
          </w:p>
        </w:tc>
        <w:tc>
          <w:tcPr>
            <w:tcW w:w="2297" w:type="pct"/>
          </w:tcPr>
          <w:p w14:paraId="7EB6493B"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section</w:t>
            </w:r>
            <w:r w:rsidRPr="002823C6">
              <w:rPr>
                <w:sz w:val="22"/>
                <w:szCs w:val="22"/>
              </w:rPr>
              <w:t xml:space="preserve"> 5.1.1 to</w:t>
            </w:r>
            <w:r w:rsidRPr="002823C6">
              <w:rPr>
                <w:spacing w:val="-1"/>
                <w:sz w:val="22"/>
                <w:szCs w:val="22"/>
              </w:rPr>
              <w:t xml:space="preserve"> </w:t>
            </w:r>
            <w:r w:rsidRPr="002823C6">
              <w:rPr>
                <w:sz w:val="22"/>
                <w:szCs w:val="22"/>
              </w:rPr>
              <w:t>reflect</w:t>
            </w:r>
            <w:r w:rsidRPr="002823C6">
              <w:rPr>
                <w:spacing w:val="-1"/>
                <w:sz w:val="22"/>
                <w:szCs w:val="22"/>
              </w:rPr>
              <w:t xml:space="preserve"> </w:t>
            </w:r>
            <w:r w:rsidRPr="002823C6">
              <w:rPr>
                <w:sz w:val="22"/>
                <w:szCs w:val="22"/>
              </w:rPr>
              <w:t>the</w:t>
            </w:r>
            <w:r w:rsidRPr="002823C6">
              <w:rPr>
                <w:spacing w:val="-1"/>
                <w:sz w:val="22"/>
                <w:szCs w:val="22"/>
              </w:rPr>
              <w:t xml:space="preserve"> </w:t>
            </w:r>
            <w:r w:rsidRPr="002823C6">
              <w:rPr>
                <w:sz w:val="22"/>
                <w:szCs w:val="22"/>
              </w:rPr>
              <w:t>Modify</w:t>
            </w:r>
            <w:r w:rsidRPr="002823C6">
              <w:rPr>
                <w:spacing w:val="26"/>
                <w:sz w:val="22"/>
                <w:szCs w:val="22"/>
              </w:rPr>
              <w:t xml:space="preserve"> </w:t>
            </w:r>
            <w:r w:rsidRPr="002823C6">
              <w:rPr>
                <w:sz w:val="22"/>
                <w:szCs w:val="22"/>
              </w:rPr>
              <w:t xml:space="preserve">Filter </w:t>
            </w:r>
            <w:r w:rsidRPr="002823C6">
              <w:rPr>
                <w:spacing w:val="-1"/>
                <w:sz w:val="22"/>
                <w:szCs w:val="22"/>
              </w:rPr>
              <w:t xml:space="preserve">button </w:t>
            </w:r>
            <w:r w:rsidRPr="002823C6">
              <w:rPr>
                <w:sz w:val="22"/>
                <w:szCs w:val="22"/>
              </w:rPr>
              <w:t xml:space="preserve">and functionality; </w:t>
            </w:r>
            <w:r w:rsidRPr="002823C6">
              <w:rPr>
                <w:spacing w:val="-1"/>
                <w:sz w:val="22"/>
                <w:szCs w:val="22"/>
              </w:rPr>
              <w:t xml:space="preserve">updated </w:t>
            </w:r>
            <w:r w:rsidRPr="002823C6">
              <w:rPr>
                <w:sz w:val="22"/>
                <w:szCs w:val="22"/>
              </w:rPr>
              <w:t>section 15 to</w:t>
            </w:r>
            <w:r w:rsidRPr="002823C6">
              <w:rPr>
                <w:spacing w:val="-1"/>
                <w:sz w:val="22"/>
                <w:szCs w:val="22"/>
              </w:rPr>
              <w:t xml:space="preserve"> </w:t>
            </w:r>
            <w:r w:rsidRPr="002823C6">
              <w:rPr>
                <w:sz w:val="22"/>
                <w:szCs w:val="22"/>
              </w:rPr>
              <w:t xml:space="preserve">list </w:t>
            </w:r>
            <w:r w:rsidRPr="002823C6">
              <w:rPr>
                <w:spacing w:val="-1"/>
                <w:sz w:val="22"/>
                <w:szCs w:val="22"/>
              </w:rPr>
              <w:t>revised</w:t>
            </w:r>
            <w:r w:rsidRPr="002823C6">
              <w:rPr>
                <w:spacing w:val="-2"/>
                <w:sz w:val="22"/>
                <w:szCs w:val="22"/>
              </w:rPr>
              <w:t xml:space="preserve"> </w:t>
            </w:r>
            <w:r w:rsidRPr="002823C6">
              <w:rPr>
                <w:sz w:val="22"/>
                <w:szCs w:val="22"/>
              </w:rPr>
              <w:t>Treating Specialties</w:t>
            </w:r>
            <w:r w:rsidRPr="002823C6">
              <w:rPr>
                <w:spacing w:val="26"/>
                <w:sz w:val="22"/>
                <w:szCs w:val="22"/>
              </w:rPr>
              <w:t xml:space="preserve"> </w:t>
            </w:r>
            <w:r w:rsidRPr="002823C6">
              <w:rPr>
                <w:sz w:val="22"/>
                <w:szCs w:val="22"/>
              </w:rPr>
              <w:t>features and</w:t>
            </w:r>
            <w:r w:rsidRPr="002823C6">
              <w:rPr>
                <w:spacing w:val="-2"/>
                <w:sz w:val="22"/>
                <w:szCs w:val="22"/>
              </w:rPr>
              <w:t xml:space="preserve"> </w:t>
            </w:r>
            <w:r w:rsidRPr="002823C6">
              <w:rPr>
                <w:sz w:val="22"/>
                <w:szCs w:val="22"/>
              </w:rPr>
              <w:t xml:space="preserve">updated </w:t>
            </w:r>
            <w:r w:rsidRPr="002823C6">
              <w:rPr>
                <w:spacing w:val="-1"/>
                <w:sz w:val="22"/>
                <w:szCs w:val="22"/>
              </w:rPr>
              <w:t>section</w:t>
            </w:r>
            <w:r w:rsidRPr="002823C6">
              <w:rPr>
                <w:sz w:val="22"/>
                <w:szCs w:val="22"/>
              </w:rPr>
              <w:t xml:space="preserve"> 15.3 with</w:t>
            </w:r>
            <w:r w:rsidRPr="002823C6">
              <w:rPr>
                <w:spacing w:val="26"/>
                <w:sz w:val="22"/>
                <w:szCs w:val="22"/>
              </w:rPr>
              <w:t xml:space="preserve"> </w:t>
            </w:r>
            <w:r w:rsidRPr="002823C6">
              <w:rPr>
                <w:sz w:val="22"/>
                <w:szCs w:val="22"/>
              </w:rPr>
              <w:t xml:space="preserve">revised </w:t>
            </w:r>
            <w:r w:rsidRPr="002823C6">
              <w:rPr>
                <w:spacing w:val="-1"/>
                <w:sz w:val="22"/>
                <w:szCs w:val="22"/>
              </w:rPr>
              <w:t>Treating</w:t>
            </w:r>
            <w:r w:rsidRPr="002823C6">
              <w:rPr>
                <w:sz w:val="22"/>
                <w:szCs w:val="22"/>
              </w:rPr>
              <w:t xml:space="preserve"> </w:t>
            </w:r>
            <w:r w:rsidRPr="002823C6">
              <w:rPr>
                <w:spacing w:val="-1"/>
                <w:sz w:val="22"/>
                <w:szCs w:val="22"/>
              </w:rPr>
              <w:t>Specialties</w:t>
            </w:r>
            <w:r w:rsidRPr="002823C6">
              <w:rPr>
                <w:sz w:val="22"/>
                <w:szCs w:val="22"/>
              </w:rPr>
              <w:t xml:space="preserve"> details</w:t>
            </w:r>
          </w:p>
        </w:tc>
        <w:tc>
          <w:tcPr>
            <w:tcW w:w="1212" w:type="pct"/>
          </w:tcPr>
          <w:p w14:paraId="32244D0D" w14:textId="16A5BC50"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8DDA704" w14:textId="77777777" w:rsidTr="00103A49">
        <w:tc>
          <w:tcPr>
            <w:tcW w:w="808" w:type="pct"/>
          </w:tcPr>
          <w:p w14:paraId="402F7678" w14:textId="77777777" w:rsidR="0048409D" w:rsidRPr="002823C6" w:rsidRDefault="0048409D" w:rsidP="0048409D">
            <w:pPr>
              <w:pStyle w:val="TableText"/>
              <w:spacing w:line="240" w:lineRule="auto"/>
              <w:rPr>
                <w:sz w:val="22"/>
                <w:szCs w:val="22"/>
              </w:rPr>
            </w:pPr>
            <w:r w:rsidRPr="002823C6">
              <w:rPr>
                <w:sz w:val="22"/>
                <w:szCs w:val="22"/>
              </w:rPr>
              <w:t>12/29/2011</w:t>
            </w:r>
          </w:p>
        </w:tc>
        <w:tc>
          <w:tcPr>
            <w:tcW w:w="683" w:type="pct"/>
          </w:tcPr>
          <w:p w14:paraId="77E0A27F" w14:textId="77777777" w:rsidR="0048409D" w:rsidRPr="002823C6" w:rsidRDefault="0048409D" w:rsidP="0048409D">
            <w:pPr>
              <w:pStyle w:val="TableText"/>
              <w:spacing w:line="240" w:lineRule="auto"/>
              <w:rPr>
                <w:sz w:val="22"/>
                <w:szCs w:val="22"/>
              </w:rPr>
            </w:pPr>
            <w:r w:rsidRPr="002823C6">
              <w:rPr>
                <w:sz w:val="22"/>
                <w:szCs w:val="22"/>
              </w:rPr>
              <w:t>1.1</w:t>
            </w:r>
          </w:p>
        </w:tc>
        <w:tc>
          <w:tcPr>
            <w:tcW w:w="2297" w:type="pct"/>
          </w:tcPr>
          <w:p w14:paraId="7FC6D838" w14:textId="77777777" w:rsidR="0048409D" w:rsidRPr="002823C6" w:rsidRDefault="0048409D" w:rsidP="0048409D">
            <w:pPr>
              <w:pStyle w:val="TableText"/>
              <w:spacing w:line="240" w:lineRule="auto"/>
              <w:rPr>
                <w:sz w:val="22"/>
                <w:szCs w:val="22"/>
              </w:rPr>
            </w:pPr>
            <w:r w:rsidRPr="002823C6">
              <w:rPr>
                <w:sz w:val="22"/>
                <w:szCs w:val="22"/>
              </w:rPr>
              <w:t xml:space="preserve">Updated for Release </w:t>
            </w:r>
            <w:r w:rsidRPr="002823C6">
              <w:rPr>
                <w:spacing w:val="-1"/>
                <w:sz w:val="22"/>
                <w:szCs w:val="22"/>
              </w:rPr>
              <w:t>1.1.14.0:</w:t>
            </w:r>
            <w:r w:rsidRPr="002823C6">
              <w:rPr>
                <w:sz w:val="22"/>
                <w:szCs w:val="22"/>
              </w:rPr>
              <w:t xml:space="preserve"> Made general</w:t>
            </w:r>
            <w:r w:rsidRPr="002823C6">
              <w:rPr>
                <w:spacing w:val="27"/>
                <w:sz w:val="22"/>
                <w:szCs w:val="22"/>
              </w:rPr>
              <w:t xml:space="preserve"> </w:t>
            </w:r>
            <w:r w:rsidRPr="002823C6">
              <w:rPr>
                <w:sz w:val="22"/>
                <w:szCs w:val="22"/>
              </w:rPr>
              <w:t xml:space="preserve">edits, </w:t>
            </w:r>
            <w:r w:rsidRPr="002823C6">
              <w:rPr>
                <w:spacing w:val="-1"/>
                <w:sz w:val="22"/>
                <w:szCs w:val="22"/>
              </w:rPr>
              <w:t>updated</w:t>
            </w:r>
            <w:r w:rsidRPr="002823C6">
              <w:rPr>
                <w:sz w:val="22"/>
                <w:szCs w:val="22"/>
              </w:rPr>
              <w:t xml:space="preserve"> screen </w:t>
            </w:r>
            <w:r w:rsidRPr="002823C6">
              <w:rPr>
                <w:spacing w:val="-1"/>
                <w:sz w:val="22"/>
                <w:szCs w:val="22"/>
              </w:rPr>
              <w:t>names,</w:t>
            </w:r>
            <w:r w:rsidRPr="002823C6">
              <w:rPr>
                <w:sz w:val="22"/>
                <w:szCs w:val="22"/>
              </w:rPr>
              <w:t xml:space="preserve"> dispersed</w:t>
            </w:r>
            <w:r w:rsidRPr="002823C6">
              <w:rPr>
                <w:spacing w:val="27"/>
                <w:sz w:val="22"/>
                <w:szCs w:val="22"/>
              </w:rPr>
              <w:t xml:space="preserve"> </w:t>
            </w:r>
            <w:r w:rsidRPr="002823C6">
              <w:rPr>
                <w:sz w:val="22"/>
                <w:szCs w:val="22"/>
              </w:rPr>
              <w:t xml:space="preserve">contents </w:t>
            </w:r>
            <w:r w:rsidRPr="002823C6">
              <w:rPr>
                <w:spacing w:val="-1"/>
                <w:sz w:val="22"/>
                <w:szCs w:val="22"/>
              </w:rPr>
              <w:t>from</w:t>
            </w:r>
            <w:r w:rsidRPr="002823C6">
              <w:rPr>
                <w:sz w:val="22"/>
                <w:szCs w:val="22"/>
              </w:rPr>
              <w:t xml:space="preserve"> </w:t>
            </w:r>
            <w:r w:rsidRPr="002823C6">
              <w:rPr>
                <w:spacing w:val="-1"/>
                <w:sz w:val="22"/>
                <w:szCs w:val="22"/>
              </w:rPr>
              <w:t>former</w:t>
            </w:r>
            <w:r w:rsidRPr="002823C6">
              <w:rPr>
                <w:sz w:val="22"/>
                <w:szCs w:val="22"/>
              </w:rPr>
              <w:t xml:space="preserve"> section 13 </w:t>
            </w:r>
            <w:r w:rsidRPr="002823C6">
              <w:rPr>
                <w:spacing w:val="-1"/>
                <w:sz w:val="22"/>
                <w:szCs w:val="22"/>
              </w:rPr>
              <w:t>Additional</w:t>
            </w:r>
            <w:r w:rsidRPr="002823C6">
              <w:rPr>
                <w:spacing w:val="29"/>
                <w:sz w:val="22"/>
                <w:szCs w:val="22"/>
              </w:rPr>
              <w:t xml:space="preserve"> </w:t>
            </w:r>
            <w:r w:rsidRPr="002823C6">
              <w:rPr>
                <w:spacing w:val="-1"/>
                <w:sz w:val="22"/>
                <w:szCs w:val="22"/>
              </w:rPr>
              <w:t>NUMI</w:t>
            </w:r>
            <w:r w:rsidRPr="002823C6">
              <w:rPr>
                <w:sz w:val="22"/>
                <w:szCs w:val="22"/>
              </w:rPr>
              <w:t xml:space="preserve"> </w:t>
            </w:r>
            <w:r w:rsidRPr="002823C6">
              <w:rPr>
                <w:spacing w:val="-1"/>
                <w:sz w:val="22"/>
                <w:szCs w:val="22"/>
              </w:rPr>
              <w:t>Information,</w:t>
            </w:r>
            <w:r w:rsidRPr="002823C6">
              <w:rPr>
                <w:sz w:val="22"/>
                <w:szCs w:val="22"/>
              </w:rPr>
              <w:t xml:space="preserve"> added </w:t>
            </w:r>
            <w:r w:rsidRPr="002823C6">
              <w:rPr>
                <w:spacing w:val="-1"/>
                <w:sz w:val="22"/>
                <w:szCs w:val="22"/>
              </w:rPr>
              <w:t>functionality</w:t>
            </w:r>
            <w:r w:rsidRPr="002823C6">
              <w:rPr>
                <w:spacing w:val="51"/>
                <w:sz w:val="22"/>
                <w:szCs w:val="22"/>
              </w:rPr>
              <w:t xml:space="preserve"> </w:t>
            </w:r>
            <w:r w:rsidRPr="002823C6">
              <w:rPr>
                <w:sz w:val="22"/>
                <w:szCs w:val="22"/>
              </w:rPr>
              <w:t>updates per</w:t>
            </w:r>
            <w:r w:rsidRPr="002823C6">
              <w:rPr>
                <w:spacing w:val="-2"/>
                <w:sz w:val="22"/>
                <w:szCs w:val="22"/>
              </w:rPr>
              <w:t xml:space="preserve"> </w:t>
            </w:r>
            <w:r w:rsidRPr="002823C6">
              <w:rPr>
                <w:spacing w:val="-1"/>
                <w:sz w:val="22"/>
                <w:szCs w:val="22"/>
              </w:rPr>
              <w:t>SDD,</w:t>
            </w:r>
            <w:r w:rsidRPr="002823C6">
              <w:rPr>
                <w:sz w:val="22"/>
                <w:szCs w:val="22"/>
              </w:rPr>
              <w:t xml:space="preserve"> added</w:t>
            </w:r>
            <w:r w:rsidRPr="002823C6">
              <w:rPr>
                <w:spacing w:val="1"/>
                <w:sz w:val="22"/>
                <w:szCs w:val="22"/>
              </w:rPr>
              <w:t xml:space="preserve"> </w:t>
            </w:r>
            <w:r w:rsidRPr="002823C6">
              <w:rPr>
                <w:spacing w:val="-1"/>
                <w:sz w:val="22"/>
                <w:szCs w:val="22"/>
              </w:rPr>
              <w:t>Document</w:t>
            </w:r>
            <w:r w:rsidRPr="002823C6">
              <w:rPr>
                <w:sz w:val="22"/>
                <w:szCs w:val="22"/>
              </w:rPr>
              <w:t xml:space="preserve"> Change</w:t>
            </w:r>
            <w:r w:rsidRPr="002823C6">
              <w:rPr>
                <w:spacing w:val="28"/>
                <w:sz w:val="22"/>
                <w:szCs w:val="22"/>
              </w:rPr>
              <w:t xml:space="preserve"> </w:t>
            </w:r>
            <w:r w:rsidRPr="002823C6">
              <w:rPr>
                <w:sz w:val="22"/>
                <w:szCs w:val="22"/>
              </w:rPr>
              <w:t xml:space="preserve">Table to </w:t>
            </w:r>
            <w:r w:rsidRPr="002823C6">
              <w:rPr>
                <w:spacing w:val="-1"/>
                <w:sz w:val="22"/>
                <w:szCs w:val="22"/>
              </w:rPr>
              <w:t>document</w:t>
            </w:r>
            <w:r w:rsidRPr="002823C6">
              <w:rPr>
                <w:sz w:val="22"/>
                <w:szCs w:val="22"/>
              </w:rPr>
              <w:t xml:space="preserve"> </w:t>
            </w:r>
            <w:r w:rsidRPr="002823C6">
              <w:rPr>
                <w:spacing w:val="-1"/>
                <w:sz w:val="22"/>
                <w:szCs w:val="22"/>
              </w:rPr>
              <w:t>specific</w:t>
            </w:r>
            <w:r w:rsidRPr="002823C6">
              <w:rPr>
                <w:sz w:val="22"/>
                <w:szCs w:val="22"/>
              </w:rPr>
              <w:t xml:space="preserve"> changes</w:t>
            </w:r>
          </w:p>
        </w:tc>
        <w:tc>
          <w:tcPr>
            <w:tcW w:w="1212" w:type="pct"/>
          </w:tcPr>
          <w:p w14:paraId="0A61E6BD" w14:textId="056DE893"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02BBA9E9" w14:textId="77777777" w:rsidTr="00103A49">
        <w:tc>
          <w:tcPr>
            <w:tcW w:w="808" w:type="pct"/>
          </w:tcPr>
          <w:p w14:paraId="1A5D33CD" w14:textId="77777777" w:rsidR="0048409D" w:rsidRPr="002823C6" w:rsidRDefault="0048409D" w:rsidP="0048409D">
            <w:pPr>
              <w:pStyle w:val="TableText"/>
              <w:spacing w:line="240" w:lineRule="auto"/>
              <w:rPr>
                <w:sz w:val="22"/>
                <w:szCs w:val="22"/>
              </w:rPr>
            </w:pPr>
            <w:r w:rsidRPr="002823C6">
              <w:rPr>
                <w:sz w:val="22"/>
                <w:szCs w:val="22"/>
              </w:rPr>
              <w:t>8/31/2011</w:t>
            </w:r>
          </w:p>
        </w:tc>
        <w:tc>
          <w:tcPr>
            <w:tcW w:w="683" w:type="pct"/>
          </w:tcPr>
          <w:p w14:paraId="0498EFCE" w14:textId="77777777" w:rsidR="0048409D" w:rsidRPr="002823C6" w:rsidRDefault="0048409D" w:rsidP="0048409D">
            <w:pPr>
              <w:pStyle w:val="TableText"/>
              <w:spacing w:line="240" w:lineRule="auto"/>
              <w:rPr>
                <w:sz w:val="22"/>
                <w:szCs w:val="22"/>
              </w:rPr>
            </w:pPr>
            <w:r w:rsidRPr="002823C6">
              <w:rPr>
                <w:sz w:val="22"/>
                <w:szCs w:val="22"/>
              </w:rPr>
              <w:t>1.0</w:t>
            </w:r>
          </w:p>
        </w:tc>
        <w:tc>
          <w:tcPr>
            <w:tcW w:w="2297" w:type="pct"/>
          </w:tcPr>
          <w:p w14:paraId="7A346B61" w14:textId="77777777" w:rsidR="0048409D" w:rsidRPr="002823C6" w:rsidRDefault="0048409D" w:rsidP="0048409D">
            <w:pPr>
              <w:pStyle w:val="TableText"/>
              <w:spacing w:line="240" w:lineRule="auto"/>
              <w:rPr>
                <w:sz w:val="22"/>
                <w:szCs w:val="22"/>
              </w:rPr>
            </w:pPr>
            <w:r w:rsidRPr="002823C6">
              <w:rPr>
                <w:spacing w:val="-1"/>
                <w:sz w:val="22"/>
                <w:szCs w:val="22"/>
              </w:rPr>
              <w:t>Removed</w:t>
            </w:r>
            <w:r w:rsidRPr="002823C6">
              <w:rPr>
                <w:sz w:val="22"/>
                <w:szCs w:val="22"/>
              </w:rPr>
              <w:t xml:space="preserve"> references to </w:t>
            </w:r>
            <w:r w:rsidRPr="002823C6">
              <w:rPr>
                <w:spacing w:val="-1"/>
                <w:sz w:val="22"/>
                <w:szCs w:val="22"/>
              </w:rPr>
              <w:t>green</w:t>
            </w:r>
            <w:r w:rsidRPr="002823C6">
              <w:rPr>
                <w:sz w:val="22"/>
                <w:szCs w:val="22"/>
              </w:rPr>
              <w:t xml:space="preserve"> “Please</w:t>
            </w:r>
            <w:r w:rsidRPr="002823C6">
              <w:rPr>
                <w:spacing w:val="28"/>
                <w:sz w:val="22"/>
                <w:szCs w:val="22"/>
              </w:rPr>
              <w:t xml:space="preserve"> </w:t>
            </w:r>
            <w:r w:rsidRPr="002823C6">
              <w:rPr>
                <w:sz w:val="22"/>
                <w:szCs w:val="22"/>
              </w:rPr>
              <w:t>wait….page</w:t>
            </w:r>
            <w:r w:rsidRPr="002823C6">
              <w:rPr>
                <w:spacing w:val="-1"/>
                <w:sz w:val="22"/>
                <w:szCs w:val="22"/>
              </w:rPr>
              <w:t xml:space="preserve"> </w:t>
            </w:r>
            <w:r w:rsidRPr="002823C6">
              <w:rPr>
                <w:sz w:val="22"/>
                <w:szCs w:val="22"/>
              </w:rPr>
              <w:t xml:space="preserve">is </w:t>
            </w:r>
            <w:r w:rsidRPr="002823C6">
              <w:rPr>
                <w:spacing w:val="-1"/>
                <w:sz w:val="22"/>
                <w:szCs w:val="22"/>
              </w:rPr>
              <w:t>loading” message</w:t>
            </w:r>
            <w:r w:rsidRPr="002823C6">
              <w:rPr>
                <w:sz w:val="22"/>
                <w:szCs w:val="22"/>
              </w:rPr>
              <w:t xml:space="preserve"> in Section</w:t>
            </w:r>
            <w:r w:rsidRPr="002823C6">
              <w:rPr>
                <w:spacing w:val="25"/>
                <w:sz w:val="22"/>
                <w:szCs w:val="22"/>
              </w:rPr>
              <w:t xml:space="preserve"> </w:t>
            </w:r>
            <w:r w:rsidRPr="002823C6">
              <w:rPr>
                <w:sz w:val="22"/>
                <w:szCs w:val="22"/>
              </w:rPr>
              <w:t xml:space="preserve">3.2.1, as </w:t>
            </w:r>
            <w:r w:rsidRPr="002823C6">
              <w:rPr>
                <w:spacing w:val="-1"/>
                <w:sz w:val="22"/>
                <w:szCs w:val="22"/>
              </w:rPr>
              <w:t xml:space="preserve">that </w:t>
            </w:r>
            <w:r w:rsidRPr="002823C6">
              <w:rPr>
                <w:sz w:val="22"/>
                <w:szCs w:val="22"/>
              </w:rPr>
              <w:t xml:space="preserve">has been </w:t>
            </w:r>
            <w:r w:rsidRPr="002823C6">
              <w:rPr>
                <w:spacing w:val="-1"/>
                <w:sz w:val="22"/>
                <w:szCs w:val="22"/>
              </w:rPr>
              <w:t>removed</w:t>
            </w:r>
            <w:r w:rsidRPr="002823C6">
              <w:rPr>
                <w:sz w:val="22"/>
                <w:szCs w:val="22"/>
              </w:rPr>
              <w:t xml:space="preserve"> from </w:t>
            </w:r>
            <w:r w:rsidRPr="002823C6">
              <w:rPr>
                <w:spacing w:val="-1"/>
                <w:sz w:val="22"/>
                <w:szCs w:val="22"/>
              </w:rPr>
              <w:t>NUMI</w:t>
            </w:r>
          </w:p>
        </w:tc>
        <w:tc>
          <w:tcPr>
            <w:tcW w:w="1212" w:type="pct"/>
          </w:tcPr>
          <w:p w14:paraId="48085542" w14:textId="1FBBAF3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4A4D2314" w14:textId="77777777" w:rsidTr="00103A49">
        <w:tc>
          <w:tcPr>
            <w:tcW w:w="808" w:type="pct"/>
          </w:tcPr>
          <w:p w14:paraId="7471F674" w14:textId="77777777" w:rsidR="0048409D" w:rsidRPr="002823C6" w:rsidRDefault="0048409D" w:rsidP="0048409D">
            <w:pPr>
              <w:pStyle w:val="TableText"/>
              <w:spacing w:line="240" w:lineRule="auto"/>
              <w:rPr>
                <w:sz w:val="22"/>
                <w:szCs w:val="22"/>
              </w:rPr>
            </w:pPr>
            <w:r w:rsidRPr="002823C6">
              <w:rPr>
                <w:sz w:val="22"/>
                <w:szCs w:val="22"/>
              </w:rPr>
              <w:t>8/30/2011</w:t>
            </w:r>
          </w:p>
        </w:tc>
        <w:tc>
          <w:tcPr>
            <w:tcW w:w="683" w:type="pct"/>
          </w:tcPr>
          <w:p w14:paraId="5308C3CB" w14:textId="77777777" w:rsidR="0048409D" w:rsidRPr="002823C6" w:rsidRDefault="0048409D" w:rsidP="0048409D">
            <w:pPr>
              <w:pStyle w:val="TableText"/>
              <w:spacing w:line="240" w:lineRule="auto"/>
              <w:rPr>
                <w:sz w:val="22"/>
                <w:szCs w:val="22"/>
              </w:rPr>
            </w:pPr>
          </w:p>
        </w:tc>
        <w:tc>
          <w:tcPr>
            <w:tcW w:w="2297" w:type="pct"/>
          </w:tcPr>
          <w:p w14:paraId="124C12B3" w14:textId="77777777" w:rsidR="0048409D" w:rsidRPr="002823C6" w:rsidRDefault="0048409D" w:rsidP="0048409D">
            <w:pPr>
              <w:pStyle w:val="TableText"/>
              <w:spacing w:line="240" w:lineRule="auto"/>
              <w:rPr>
                <w:sz w:val="22"/>
                <w:szCs w:val="22"/>
              </w:rPr>
            </w:pPr>
            <w:r w:rsidRPr="002823C6">
              <w:rPr>
                <w:sz w:val="22"/>
                <w:szCs w:val="22"/>
              </w:rPr>
              <w:t>Revised Section 7.3 and</w:t>
            </w:r>
            <w:r w:rsidRPr="002823C6">
              <w:rPr>
                <w:spacing w:val="-1"/>
                <w:sz w:val="22"/>
                <w:szCs w:val="22"/>
              </w:rPr>
              <w:t xml:space="preserve"> </w:t>
            </w:r>
            <w:r w:rsidRPr="002823C6">
              <w:rPr>
                <w:sz w:val="22"/>
                <w:szCs w:val="22"/>
              </w:rPr>
              <w:t xml:space="preserve">13.8 to </w:t>
            </w:r>
            <w:r w:rsidRPr="002823C6">
              <w:rPr>
                <w:spacing w:val="-1"/>
                <w:sz w:val="22"/>
                <w:szCs w:val="22"/>
              </w:rPr>
              <w:t>reflect</w:t>
            </w:r>
            <w:r w:rsidRPr="002823C6">
              <w:rPr>
                <w:sz w:val="22"/>
                <w:szCs w:val="22"/>
              </w:rPr>
              <w:t xml:space="preserve"> the 6</w:t>
            </w:r>
            <w:r w:rsidRPr="002823C6">
              <w:rPr>
                <w:spacing w:val="26"/>
                <w:sz w:val="22"/>
                <w:szCs w:val="22"/>
              </w:rPr>
              <w:t xml:space="preserve"> </w:t>
            </w:r>
            <w:r w:rsidRPr="002823C6">
              <w:rPr>
                <w:sz w:val="22"/>
                <w:szCs w:val="22"/>
              </w:rPr>
              <w:t xml:space="preserve">month </w:t>
            </w:r>
            <w:r w:rsidRPr="002823C6">
              <w:rPr>
                <w:spacing w:val="-1"/>
                <w:sz w:val="22"/>
                <w:szCs w:val="22"/>
              </w:rPr>
              <w:t>default</w:t>
            </w:r>
            <w:r w:rsidRPr="002823C6">
              <w:rPr>
                <w:sz w:val="22"/>
                <w:szCs w:val="22"/>
              </w:rPr>
              <w:t xml:space="preserve"> </w:t>
            </w:r>
            <w:r w:rsidRPr="002823C6">
              <w:rPr>
                <w:spacing w:val="-1"/>
                <w:sz w:val="22"/>
                <w:szCs w:val="22"/>
              </w:rPr>
              <w:t>change</w:t>
            </w:r>
            <w:r w:rsidRPr="002823C6">
              <w:rPr>
                <w:sz w:val="22"/>
                <w:szCs w:val="22"/>
              </w:rPr>
              <w:t xml:space="preserve"> to</w:t>
            </w:r>
            <w:r w:rsidRPr="002823C6">
              <w:rPr>
                <w:spacing w:val="-2"/>
                <w:sz w:val="22"/>
                <w:szCs w:val="22"/>
              </w:rPr>
              <w:t xml:space="preserve"> </w:t>
            </w:r>
            <w:r w:rsidRPr="002823C6">
              <w:rPr>
                <w:sz w:val="22"/>
                <w:szCs w:val="22"/>
              </w:rPr>
              <w:t xml:space="preserve">1 week per </w:t>
            </w:r>
            <w:r w:rsidRPr="002823C6">
              <w:rPr>
                <w:spacing w:val="-1"/>
                <w:sz w:val="22"/>
                <w:szCs w:val="22"/>
              </w:rPr>
              <w:t>revised</w:t>
            </w:r>
            <w:r w:rsidRPr="002823C6">
              <w:rPr>
                <w:spacing w:val="33"/>
                <w:sz w:val="22"/>
                <w:szCs w:val="22"/>
              </w:rPr>
              <w:t xml:space="preserve"> </w:t>
            </w:r>
            <w:r w:rsidRPr="002823C6">
              <w:rPr>
                <w:spacing w:val="-1"/>
                <w:sz w:val="22"/>
                <w:szCs w:val="22"/>
              </w:rPr>
              <w:t>requirements</w:t>
            </w:r>
          </w:p>
        </w:tc>
        <w:tc>
          <w:tcPr>
            <w:tcW w:w="1212" w:type="pct"/>
          </w:tcPr>
          <w:p w14:paraId="0B76093D" w14:textId="3CE0F1A0"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3EBA5DC" w14:textId="77777777" w:rsidTr="00103A49">
        <w:tc>
          <w:tcPr>
            <w:tcW w:w="808" w:type="pct"/>
          </w:tcPr>
          <w:p w14:paraId="0C479FC5" w14:textId="77777777" w:rsidR="0048409D" w:rsidRPr="002823C6" w:rsidRDefault="0048409D" w:rsidP="0048409D">
            <w:pPr>
              <w:pStyle w:val="TableText"/>
              <w:spacing w:line="240" w:lineRule="auto"/>
              <w:rPr>
                <w:sz w:val="22"/>
                <w:szCs w:val="22"/>
              </w:rPr>
            </w:pPr>
            <w:r w:rsidRPr="002823C6">
              <w:rPr>
                <w:sz w:val="22"/>
                <w:szCs w:val="22"/>
              </w:rPr>
              <w:t>7/29/2011</w:t>
            </w:r>
          </w:p>
        </w:tc>
        <w:tc>
          <w:tcPr>
            <w:tcW w:w="683" w:type="pct"/>
          </w:tcPr>
          <w:p w14:paraId="32C8F274" w14:textId="77777777" w:rsidR="0048409D" w:rsidRPr="002823C6" w:rsidRDefault="0048409D" w:rsidP="0048409D">
            <w:pPr>
              <w:pStyle w:val="TableText"/>
              <w:spacing w:line="240" w:lineRule="auto"/>
              <w:rPr>
                <w:sz w:val="22"/>
                <w:szCs w:val="22"/>
              </w:rPr>
            </w:pPr>
          </w:p>
        </w:tc>
        <w:tc>
          <w:tcPr>
            <w:tcW w:w="2297" w:type="pct"/>
          </w:tcPr>
          <w:p w14:paraId="620A1438" w14:textId="77777777" w:rsidR="0048409D" w:rsidRPr="002823C6" w:rsidRDefault="0048409D" w:rsidP="0048409D">
            <w:pPr>
              <w:pStyle w:val="TableText"/>
              <w:spacing w:line="240" w:lineRule="auto"/>
              <w:rPr>
                <w:sz w:val="22"/>
                <w:szCs w:val="22"/>
              </w:rPr>
            </w:pPr>
            <w:r w:rsidRPr="002823C6">
              <w:rPr>
                <w:spacing w:val="-1"/>
                <w:sz w:val="22"/>
                <w:szCs w:val="22"/>
              </w:rPr>
              <w:t>Removed</w:t>
            </w:r>
            <w:r w:rsidRPr="002823C6">
              <w:rPr>
                <w:sz w:val="22"/>
                <w:szCs w:val="22"/>
              </w:rPr>
              <w:t xml:space="preserve"> </w:t>
            </w:r>
            <w:r w:rsidRPr="002823C6">
              <w:rPr>
                <w:spacing w:val="-1"/>
                <w:sz w:val="22"/>
                <w:szCs w:val="22"/>
              </w:rPr>
              <w:t>some</w:t>
            </w:r>
            <w:r w:rsidRPr="002823C6">
              <w:rPr>
                <w:spacing w:val="1"/>
                <w:sz w:val="22"/>
                <w:szCs w:val="22"/>
              </w:rPr>
              <w:t xml:space="preserve"> </w:t>
            </w:r>
            <w:r w:rsidRPr="002823C6">
              <w:rPr>
                <w:spacing w:val="-1"/>
                <w:sz w:val="22"/>
                <w:szCs w:val="22"/>
              </w:rPr>
              <w:t>FAQs</w:t>
            </w:r>
            <w:r w:rsidRPr="002823C6">
              <w:rPr>
                <w:sz w:val="22"/>
                <w:szCs w:val="22"/>
              </w:rPr>
              <w:t xml:space="preserve"> per Product </w:t>
            </w:r>
            <w:r w:rsidRPr="002823C6">
              <w:rPr>
                <w:spacing w:val="-1"/>
                <w:sz w:val="22"/>
                <w:szCs w:val="22"/>
              </w:rPr>
              <w:t>Support</w:t>
            </w:r>
            <w:r w:rsidRPr="002823C6">
              <w:rPr>
                <w:spacing w:val="31"/>
                <w:sz w:val="22"/>
                <w:szCs w:val="22"/>
              </w:rPr>
              <w:t xml:space="preserve"> </w:t>
            </w:r>
            <w:r w:rsidRPr="002823C6">
              <w:rPr>
                <w:spacing w:val="-1"/>
                <w:sz w:val="22"/>
                <w:szCs w:val="22"/>
              </w:rPr>
              <w:t>comments</w:t>
            </w:r>
          </w:p>
        </w:tc>
        <w:tc>
          <w:tcPr>
            <w:tcW w:w="1212" w:type="pct"/>
          </w:tcPr>
          <w:p w14:paraId="37B69E82" w14:textId="1E3AA0B6"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385B8890" w14:textId="77777777" w:rsidTr="00103A49">
        <w:tc>
          <w:tcPr>
            <w:tcW w:w="808" w:type="pct"/>
          </w:tcPr>
          <w:p w14:paraId="3246D173"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7/29/2011 –</w:t>
            </w:r>
          </w:p>
          <w:p w14:paraId="61DDEB3D" w14:textId="77777777" w:rsidR="0048409D" w:rsidRPr="002823C6" w:rsidRDefault="0048409D" w:rsidP="0048409D">
            <w:pPr>
              <w:pStyle w:val="TableText"/>
              <w:spacing w:line="240" w:lineRule="auto"/>
              <w:rPr>
                <w:sz w:val="22"/>
                <w:szCs w:val="22"/>
              </w:rPr>
            </w:pPr>
            <w:r w:rsidRPr="002823C6">
              <w:rPr>
                <w:sz w:val="22"/>
                <w:szCs w:val="22"/>
              </w:rPr>
              <w:t>8/12/2011</w:t>
            </w:r>
          </w:p>
        </w:tc>
        <w:tc>
          <w:tcPr>
            <w:tcW w:w="683" w:type="pct"/>
          </w:tcPr>
          <w:p w14:paraId="1996616C" w14:textId="77777777" w:rsidR="0048409D" w:rsidRPr="002823C6" w:rsidRDefault="0048409D" w:rsidP="0048409D">
            <w:pPr>
              <w:pStyle w:val="TableText"/>
              <w:spacing w:line="240" w:lineRule="auto"/>
              <w:rPr>
                <w:sz w:val="22"/>
                <w:szCs w:val="22"/>
              </w:rPr>
            </w:pPr>
          </w:p>
        </w:tc>
        <w:tc>
          <w:tcPr>
            <w:tcW w:w="2297" w:type="pct"/>
          </w:tcPr>
          <w:p w14:paraId="3924330B"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with v1.1.13.1</w:t>
            </w:r>
            <w:r w:rsidRPr="002823C6">
              <w:rPr>
                <w:spacing w:val="26"/>
                <w:sz w:val="22"/>
                <w:szCs w:val="22"/>
              </w:rPr>
              <w:t xml:space="preserve"> </w:t>
            </w:r>
            <w:r w:rsidRPr="002823C6">
              <w:rPr>
                <w:spacing w:val="-1"/>
                <w:sz w:val="22"/>
                <w:szCs w:val="22"/>
              </w:rPr>
              <w:t>requirement</w:t>
            </w:r>
            <w:r w:rsidRPr="002823C6">
              <w:rPr>
                <w:sz w:val="22"/>
                <w:szCs w:val="22"/>
              </w:rPr>
              <w:t xml:space="preserve"> </w:t>
            </w:r>
            <w:r w:rsidRPr="002823C6">
              <w:rPr>
                <w:spacing w:val="-1"/>
                <w:sz w:val="22"/>
                <w:szCs w:val="22"/>
              </w:rPr>
              <w:t>functionality</w:t>
            </w:r>
          </w:p>
        </w:tc>
        <w:tc>
          <w:tcPr>
            <w:tcW w:w="1212" w:type="pct"/>
          </w:tcPr>
          <w:p w14:paraId="3CC6F96C" w14:textId="506138DE"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567C377F" w14:textId="77777777" w:rsidTr="00103A49">
        <w:tc>
          <w:tcPr>
            <w:tcW w:w="808" w:type="pct"/>
          </w:tcPr>
          <w:p w14:paraId="2A92DE78" w14:textId="77777777" w:rsidR="0048409D" w:rsidRPr="002823C6" w:rsidRDefault="0048409D" w:rsidP="0048409D">
            <w:pPr>
              <w:pStyle w:val="TableText"/>
              <w:spacing w:line="240" w:lineRule="auto"/>
              <w:rPr>
                <w:sz w:val="22"/>
                <w:szCs w:val="22"/>
              </w:rPr>
            </w:pPr>
            <w:r w:rsidRPr="002823C6">
              <w:rPr>
                <w:sz w:val="22"/>
                <w:szCs w:val="22"/>
              </w:rPr>
              <w:t>6/6/2011</w:t>
            </w:r>
          </w:p>
        </w:tc>
        <w:tc>
          <w:tcPr>
            <w:tcW w:w="683" w:type="pct"/>
          </w:tcPr>
          <w:p w14:paraId="5F6D797C" w14:textId="77777777" w:rsidR="0048409D" w:rsidRPr="002823C6" w:rsidRDefault="0048409D" w:rsidP="0048409D">
            <w:pPr>
              <w:pStyle w:val="TableText"/>
              <w:spacing w:line="240" w:lineRule="auto"/>
              <w:rPr>
                <w:sz w:val="22"/>
                <w:szCs w:val="22"/>
              </w:rPr>
            </w:pPr>
          </w:p>
        </w:tc>
        <w:tc>
          <w:tcPr>
            <w:tcW w:w="2297" w:type="pct"/>
          </w:tcPr>
          <w:p w14:paraId="05DA665D" w14:textId="77777777" w:rsidR="0048409D" w:rsidRPr="002823C6" w:rsidRDefault="0048409D" w:rsidP="0048409D">
            <w:pPr>
              <w:pStyle w:val="TableText"/>
              <w:spacing w:line="240" w:lineRule="auto"/>
              <w:rPr>
                <w:sz w:val="22"/>
                <w:szCs w:val="22"/>
              </w:rPr>
            </w:pPr>
            <w:r w:rsidRPr="002823C6">
              <w:rPr>
                <w:sz w:val="22"/>
                <w:szCs w:val="22"/>
              </w:rPr>
              <w:t xml:space="preserve">Updated Section 8.13.2 </w:t>
            </w:r>
            <w:r w:rsidRPr="002823C6">
              <w:rPr>
                <w:spacing w:val="-1"/>
                <w:sz w:val="22"/>
                <w:szCs w:val="22"/>
              </w:rPr>
              <w:t>with</w:t>
            </w:r>
            <w:r w:rsidRPr="002823C6">
              <w:rPr>
                <w:sz w:val="22"/>
                <w:szCs w:val="22"/>
              </w:rPr>
              <w:t xml:space="preserve"> steps </w:t>
            </w:r>
            <w:r w:rsidRPr="002823C6">
              <w:rPr>
                <w:spacing w:val="-1"/>
                <w:sz w:val="22"/>
                <w:szCs w:val="22"/>
              </w:rPr>
              <w:t>for</w:t>
            </w:r>
            <w:r w:rsidRPr="002823C6">
              <w:rPr>
                <w:spacing w:val="23"/>
                <w:sz w:val="22"/>
                <w:szCs w:val="22"/>
              </w:rPr>
              <w:t xml:space="preserve"> </w:t>
            </w:r>
            <w:r w:rsidRPr="002823C6">
              <w:rPr>
                <w:sz w:val="22"/>
                <w:szCs w:val="22"/>
              </w:rPr>
              <w:t xml:space="preserve">exporting Enhanced </w:t>
            </w:r>
            <w:r w:rsidRPr="002823C6">
              <w:rPr>
                <w:spacing w:val="-1"/>
                <w:sz w:val="22"/>
                <w:szCs w:val="22"/>
              </w:rPr>
              <w:t xml:space="preserve">Reporting </w:t>
            </w:r>
            <w:r w:rsidRPr="002823C6">
              <w:rPr>
                <w:sz w:val="22"/>
                <w:szCs w:val="22"/>
              </w:rPr>
              <w:t>artifacts.</w:t>
            </w:r>
            <w:r w:rsidRPr="002823C6">
              <w:rPr>
                <w:spacing w:val="27"/>
                <w:sz w:val="22"/>
                <w:szCs w:val="22"/>
              </w:rPr>
              <w:t xml:space="preserve"> </w:t>
            </w:r>
            <w:r w:rsidRPr="002823C6">
              <w:rPr>
                <w:sz w:val="22"/>
                <w:szCs w:val="22"/>
              </w:rPr>
              <w:t xml:space="preserve">Inserted </w:t>
            </w:r>
            <w:r w:rsidRPr="002823C6">
              <w:rPr>
                <w:spacing w:val="-1"/>
                <w:sz w:val="22"/>
                <w:szCs w:val="22"/>
              </w:rPr>
              <w:t>figure</w:t>
            </w:r>
            <w:r w:rsidRPr="002823C6">
              <w:rPr>
                <w:sz w:val="22"/>
                <w:szCs w:val="22"/>
              </w:rPr>
              <w:t xml:space="preserve"> depicting</w:t>
            </w:r>
            <w:r w:rsidRPr="002823C6">
              <w:rPr>
                <w:spacing w:val="-2"/>
                <w:sz w:val="22"/>
                <w:szCs w:val="22"/>
              </w:rPr>
              <w:t xml:space="preserve"> </w:t>
            </w:r>
            <w:r w:rsidRPr="002823C6">
              <w:rPr>
                <w:spacing w:val="-1"/>
                <w:sz w:val="22"/>
                <w:szCs w:val="22"/>
              </w:rPr>
              <w:t>Format</w:t>
            </w:r>
            <w:r w:rsidRPr="002823C6">
              <w:rPr>
                <w:sz w:val="22"/>
                <w:szCs w:val="22"/>
              </w:rPr>
              <w:t xml:space="preserve"> type</w:t>
            </w:r>
            <w:r w:rsidRPr="002823C6">
              <w:rPr>
                <w:spacing w:val="28"/>
                <w:sz w:val="22"/>
                <w:szCs w:val="22"/>
              </w:rPr>
              <w:t xml:space="preserve"> </w:t>
            </w:r>
            <w:r w:rsidRPr="002823C6">
              <w:rPr>
                <w:sz w:val="22"/>
                <w:szCs w:val="22"/>
              </w:rPr>
              <w:t xml:space="preserve">selection and </w:t>
            </w:r>
            <w:r w:rsidRPr="002823C6">
              <w:rPr>
                <w:spacing w:val="-1"/>
                <w:sz w:val="22"/>
                <w:szCs w:val="22"/>
              </w:rPr>
              <w:t>Export</w:t>
            </w:r>
            <w:r w:rsidRPr="002823C6">
              <w:rPr>
                <w:sz w:val="22"/>
                <w:szCs w:val="22"/>
              </w:rPr>
              <w:t xml:space="preserve"> </w:t>
            </w:r>
            <w:r w:rsidRPr="002823C6">
              <w:rPr>
                <w:spacing w:val="-1"/>
                <w:sz w:val="22"/>
                <w:szCs w:val="22"/>
              </w:rPr>
              <w:t>hyperlink</w:t>
            </w:r>
          </w:p>
        </w:tc>
        <w:tc>
          <w:tcPr>
            <w:tcW w:w="1212" w:type="pct"/>
          </w:tcPr>
          <w:p w14:paraId="2695A8DF" w14:textId="7DB0EEB3"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3332B67E" w14:textId="77777777" w:rsidTr="00103A49">
        <w:tc>
          <w:tcPr>
            <w:tcW w:w="808" w:type="pct"/>
          </w:tcPr>
          <w:p w14:paraId="7669DDB9" w14:textId="77777777" w:rsidR="0048409D" w:rsidRPr="002823C6" w:rsidRDefault="0048409D" w:rsidP="0048409D">
            <w:pPr>
              <w:pStyle w:val="TableText"/>
              <w:spacing w:line="240" w:lineRule="auto"/>
              <w:rPr>
                <w:sz w:val="22"/>
                <w:szCs w:val="22"/>
              </w:rPr>
            </w:pPr>
            <w:r w:rsidRPr="002823C6">
              <w:rPr>
                <w:sz w:val="22"/>
                <w:szCs w:val="22"/>
              </w:rPr>
              <w:t>6/2/2011</w:t>
            </w:r>
          </w:p>
        </w:tc>
        <w:tc>
          <w:tcPr>
            <w:tcW w:w="683" w:type="pct"/>
          </w:tcPr>
          <w:p w14:paraId="566BF333" w14:textId="77777777" w:rsidR="0048409D" w:rsidRPr="002823C6" w:rsidRDefault="0048409D" w:rsidP="0048409D">
            <w:pPr>
              <w:pStyle w:val="TableText"/>
              <w:spacing w:line="240" w:lineRule="auto"/>
              <w:rPr>
                <w:sz w:val="22"/>
                <w:szCs w:val="22"/>
              </w:rPr>
            </w:pPr>
          </w:p>
        </w:tc>
        <w:tc>
          <w:tcPr>
            <w:tcW w:w="2297" w:type="pct"/>
          </w:tcPr>
          <w:p w14:paraId="065DC213" w14:textId="77777777" w:rsidR="0048409D" w:rsidRPr="002823C6" w:rsidRDefault="0048409D" w:rsidP="0048409D">
            <w:pPr>
              <w:pStyle w:val="TableText"/>
              <w:spacing w:line="240" w:lineRule="auto"/>
              <w:rPr>
                <w:sz w:val="22"/>
                <w:szCs w:val="22"/>
              </w:rPr>
            </w:pPr>
            <w:r w:rsidRPr="002823C6">
              <w:rPr>
                <w:sz w:val="22"/>
                <w:szCs w:val="22"/>
              </w:rPr>
              <w:t>Updated the</w:t>
            </w:r>
            <w:r w:rsidRPr="002823C6">
              <w:rPr>
                <w:spacing w:val="-1"/>
                <w:sz w:val="22"/>
                <w:szCs w:val="22"/>
              </w:rPr>
              <w:t xml:space="preserve"> document</w:t>
            </w:r>
            <w:r w:rsidRPr="002823C6">
              <w:rPr>
                <w:sz w:val="22"/>
                <w:szCs w:val="22"/>
              </w:rPr>
              <w:t xml:space="preserve"> with </w:t>
            </w:r>
            <w:r w:rsidRPr="002823C6">
              <w:rPr>
                <w:spacing w:val="-1"/>
                <w:sz w:val="22"/>
                <w:szCs w:val="22"/>
              </w:rPr>
              <w:t>input</w:t>
            </w:r>
            <w:r w:rsidRPr="002823C6">
              <w:rPr>
                <w:sz w:val="22"/>
                <w:szCs w:val="22"/>
              </w:rPr>
              <w:t xml:space="preserve"> </w:t>
            </w:r>
            <w:r w:rsidRPr="002823C6">
              <w:rPr>
                <w:spacing w:val="-1"/>
                <w:sz w:val="22"/>
                <w:szCs w:val="22"/>
              </w:rPr>
              <w:t>from</w:t>
            </w:r>
            <w:r w:rsidRPr="002823C6">
              <w:rPr>
                <w:sz w:val="22"/>
                <w:szCs w:val="22"/>
              </w:rPr>
              <w:t xml:space="preserve"> the</w:t>
            </w:r>
            <w:r w:rsidRPr="002823C6">
              <w:rPr>
                <w:spacing w:val="25"/>
                <w:sz w:val="22"/>
                <w:szCs w:val="22"/>
              </w:rPr>
              <w:t xml:space="preserve"> </w:t>
            </w:r>
            <w:r w:rsidRPr="002823C6">
              <w:rPr>
                <w:sz w:val="22"/>
                <w:szCs w:val="22"/>
              </w:rPr>
              <w:t xml:space="preserve">6/1 </w:t>
            </w:r>
            <w:r w:rsidRPr="002823C6">
              <w:rPr>
                <w:spacing w:val="-1"/>
                <w:sz w:val="22"/>
                <w:szCs w:val="22"/>
              </w:rPr>
              <w:t>formal</w:t>
            </w:r>
            <w:r w:rsidRPr="002823C6">
              <w:rPr>
                <w:sz w:val="22"/>
                <w:szCs w:val="22"/>
              </w:rPr>
              <w:t xml:space="preserve"> peer </w:t>
            </w:r>
            <w:r w:rsidRPr="002823C6">
              <w:rPr>
                <w:spacing w:val="-1"/>
                <w:sz w:val="22"/>
                <w:szCs w:val="22"/>
              </w:rPr>
              <w:t>review</w:t>
            </w:r>
            <w:r w:rsidRPr="002823C6">
              <w:rPr>
                <w:sz w:val="22"/>
                <w:szCs w:val="22"/>
              </w:rPr>
              <w:t xml:space="preserve"> </w:t>
            </w:r>
            <w:r w:rsidRPr="002823C6">
              <w:rPr>
                <w:spacing w:val="-1"/>
                <w:sz w:val="22"/>
                <w:szCs w:val="22"/>
              </w:rPr>
              <w:t>discussion</w:t>
            </w:r>
          </w:p>
        </w:tc>
        <w:tc>
          <w:tcPr>
            <w:tcW w:w="1212" w:type="pct"/>
          </w:tcPr>
          <w:p w14:paraId="55EAFE82" w14:textId="437A6E70"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3CDA5EA8" w14:textId="77777777" w:rsidTr="00103A49">
        <w:tc>
          <w:tcPr>
            <w:tcW w:w="808" w:type="pct"/>
          </w:tcPr>
          <w:p w14:paraId="3B8FBD84" w14:textId="77777777" w:rsidR="0048409D" w:rsidRPr="002823C6" w:rsidRDefault="0048409D" w:rsidP="0048409D">
            <w:pPr>
              <w:pStyle w:val="TableText"/>
              <w:spacing w:line="240" w:lineRule="auto"/>
              <w:rPr>
                <w:sz w:val="22"/>
                <w:szCs w:val="22"/>
              </w:rPr>
            </w:pPr>
            <w:r w:rsidRPr="002823C6">
              <w:rPr>
                <w:sz w:val="22"/>
                <w:szCs w:val="22"/>
              </w:rPr>
              <w:t>5/25/2011</w:t>
            </w:r>
          </w:p>
        </w:tc>
        <w:tc>
          <w:tcPr>
            <w:tcW w:w="683" w:type="pct"/>
          </w:tcPr>
          <w:p w14:paraId="14663E35" w14:textId="77777777" w:rsidR="0048409D" w:rsidRPr="002823C6" w:rsidRDefault="0048409D" w:rsidP="0048409D">
            <w:pPr>
              <w:pStyle w:val="TableText"/>
              <w:spacing w:line="240" w:lineRule="auto"/>
              <w:rPr>
                <w:sz w:val="22"/>
                <w:szCs w:val="22"/>
              </w:rPr>
            </w:pPr>
          </w:p>
        </w:tc>
        <w:tc>
          <w:tcPr>
            <w:tcW w:w="2297" w:type="pct"/>
          </w:tcPr>
          <w:p w14:paraId="316D3525"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Updated </w:t>
            </w:r>
            <w:r w:rsidRPr="002823C6">
              <w:rPr>
                <w:rFonts w:ascii="Arial" w:hAnsi="Arial" w:cs="Arial"/>
                <w:spacing w:val="-1"/>
                <w:sz w:val="22"/>
              </w:rPr>
              <w:t>document</w:t>
            </w:r>
            <w:r w:rsidRPr="002823C6">
              <w:rPr>
                <w:rFonts w:ascii="Arial" w:hAnsi="Arial" w:cs="Arial"/>
                <w:sz w:val="22"/>
              </w:rPr>
              <w:t xml:space="preserve"> </w:t>
            </w:r>
            <w:r w:rsidRPr="002823C6">
              <w:rPr>
                <w:rFonts w:ascii="Arial" w:hAnsi="Arial" w:cs="Arial"/>
                <w:spacing w:val="-1"/>
                <w:sz w:val="22"/>
              </w:rPr>
              <w:t>sections</w:t>
            </w:r>
            <w:r w:rsidRPr="002823C6">
              <w:rPr>
                <w:rFonts w:ascii="Arial" w:hAnsi="Arial" w:cs="Arial"/>
                <w:sz w:val="22"/>
              </w:rPr>
              <w:t xml:space="preserve"> 2.1.18, 2.1.19,</w:t>
            </w:r>
          </w:p>
          <w:p w14:paraId="459CA7A1"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 xml:space="preserve">Figure 11, </w:t>
            </w:r>
            <w:r w:rsidRPr="002823C6">
              <w:rPr>
                <w:rFonts w:ascii="Arial" w:hAnsi="Arial" w:cs="Arial"/>
                <w:spacing w:val="-1"/>
                <w:sz w:val="22"/>
              </w:rPr>
              <w:t>2.3.1.1,</w:t>
            </w:r>
            <w:r w:rsidRPr="002823C6">
              <w:rPr>
                <w:rFonts w:ascii="Arial" w:hAnsi="Arial" w:cs="Arial"/>
                <w:sz w:val="22"/>
              </w:rPr>
              <w:t xml:space="preserve"> 2.1.12, 2.1.13, Table 3,</w:t>
            </w:r>
          </w:p>
          <w:p w14:paraId="25D7A781" w14:textId="77777777" w:rsidR="0048409D" w:rsidRPr="002823C6" w:rsidRDefault="0048409D" w:rsidP="0048409D">
            <w:pPr>
              <w:pStyle w:val="TableText"/>
              <w:spacing w:line="240" w:lineRule="auto"/>
              <w:rPr>
                <w:sz w:val="22"/>
                <w:szCs w:val="22"/>
              </w:rPr>
            </w:pPr>
            <w:r w:rsidRPr="002823C6">
              <w:rPr>
                <w:sz w:val="22"/>
                <w:szCs w:val="22"/>
              </w:rPr>
              <w:t xml:space="preserve">3.2.1, 7.3 with input </w:t>
            </w:r>
            <w:r w:rsidRPr="002823C6">
              <w:rPr>
                <w:spacing w:val="-1"/>
                <w:sz w:val="22"/>
                <w:szCs w:val="22"/>
              </w:rPr>
              <w:t>from</w:t>
            </w:r>
            <w:r w:rsidRPr="002823C6">
              <w:rPr>
                <w:spacing w:val="-2"/>
                <w:sz w:val="22"/>
                <w:szCs w:val="22"/>
              </w:rPr>
              <w:t xml:space="preserve"> </w:t>
            </w:r>
            <w:r w:rsidRPr="002823C6">
              <w:rPr>
                <w:sz w:val="22"/>
                <w:szCs w:val="22"/>
              </w:rPr>
              <w:t xml:space="preserve">5/25 formal </w:t>
            </w:r>
            <w:r w:rsidRPr="002823C6">
              <w:rPr>
                <w:spacing w:val="-1"/>
                <w:sz w:val="22"/>
                <w:szCs w:val="22"/>
              </w:rPr>
              <w:t>peer</w:t>
            </w:r>
            <w:r w:rsidRPr="002823C6">
              <w:rPr>
                <w:spacing w:val="27"/>
                <w:sz w:val="22"/>
                <w:szCs w:val="22"/>
              </w:rPr>
              <w:t xml:space="preserve"> </w:t>
            </w:r>
            <w:r w:rsidRPr="002823C6">
              <w:rPr>
                <w:sz w:val="22"/>
                <w:szCs w:val="22"/>
              </w:rPr>
              <w:t xml:space="preserve">review </w:t>
            </w:r>
            <w:r w:rsidRPr="002823C6">
              <w:rPr>
                <w:spacing w:val="-1"/>
                <w:sz w:val="22"/>
                <w:szCs w:val="22"/>
              </w:rPr>
              <w:t>discussion</w:t>
            </w:r>
          </w:p>
        </w:tc>
        <w:tc>
          <w:tcPr>
            <w:tcW w:w="1212" w:type="pct"/>
          </w:tcPr>
          <w:p w14:paraId="5D41B570" w14:textId="4D7D8B3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6E2A664" w14:textId="77777777" w:rsidTr="00103A49">
        <w:tc>
          <w:tcPr>
            <w:tcW w:w="808" w:type="pct"/>
          </w:tcPr>
          <w:p w14:paraId="206E2C20" w14:textId="77777777" w:rsidR="0048409D" w:rsidRPr="002823C6" w:rsidRDefault="0048409D" w:rsidP="0048409D">
            <w:pPr>
              <w:pStyle w:val="TableParagraph"/>
              <w:spacing w:before="133" w:line="240" w:lineRule="auto"/>
              <w:rPr>
                <w:rFonts w:ascii="Arial" w:eastAsia="Times New Roman" w:hAnsi="Arial" w:cs="Arial"/>
                <w:sz w:val="22"/>
              </w:rPr>
            </w:pPr>
            <w:r w:rsidRPr="002823C6">
              <w:rPr>
                <w:rFonts w:ascii="Arial" w:eastAsia="Times New Roman" w:hAnsi="Arial" w:cs="Arial"/>
                <w:sz w:val="22"/>
              </w:rPr>
              <w:t>5/9/2011 –</w:t>
            </w:r>
          </w:p>
          <w:p w14:paraId="3D9F79FA" w14:textId="77777777" w:rsidR="0048409D" w:rsidRPr="002823C6" w:rsidRDefault="0048409D" w:rsidP="0048409D">
            <w:pPr>
              <w:pStyle w:val="TableText"/>
              <w:spacing w:line="240" w:lineRule="auto"/>
              <w:rPr>
                <w:sz w:val="22"/>
                <w:szCs w:val="22"/>
              </w:rPr>
            </w:pPr>
            <w:r w:rsidRPr="002823C6">
              <w:rPr>
                <w:sz w:val="22"/>
                <w:szCs w:val="22"/>
              </w:rPr>
              <w:t>5/11/2011</w:t>
            </w:r>
          </w:p>
        </w:tc>
        <w:tc>
          <w:tcPr>
            <w:tcW w:w="683" w:type="pct"/>
          </w:tcPr>
          <w:p w14:paraId="2A17480F" w14:textId="77777777" w:rsidR="0048409D" w:rsidRPr="002823C6" w:rsidRDefault="0048409D" w:rsidP="0048409D">
            <w:pPr>
              <w:pStyle w:val="TableText"/>
              <w:spacing w:line="240" w:lineRule="auto"/>
              <w:rPr>
                <w:sz w:val="22"/>
                <w:szCs w:val="22"/>
              </w:rPr>
            </w:pPr>
          </w:p>
        </w:tc>
        <w:tc>
          <w:tcPr>
            <w:tcW w:w="2297" w:type="pct"/>
          </w:tcPr>
          <w:p w14:paraId="5A3431ED" w14:textId="77777777" w:rsidR="0048409D" w:rsidRPr="002823C6" w:rsidRDefault="0048409D" w:rsidP="0048409D">
            <w:pPr>
              <w:pStyle w:val="TableText"/>
              <w:spacing w:line="240" w:lineRule="auto"/>
              <w:rPr>
                <w:sz w:val="22"/>
                <w:szCs w:val="22"/>
              </w:rPr>
            </w:pPr>
            <w:r w:rsidRPr="002823C6">
              <w:rPr>
                <w:sz w:val="22"/>
                <w:szCs w:val="22"/>
              </w:rPr>
              <w:t xml:space="preserve">Updates </w:t>
            </w:r>
            <w:r w:rsidRPr="002823C6">
              <w:rPr>
                <w:spacing w:val="-1"/>
                <w:sz w:val="22"/>
                <w:szCs w:val="22"/>
              </w:rPr>
              <w:t>made</w:t>
            </w:r>
            <w:r w:rsidRPr="002823C6">
              <w:rPr>
                <w:sz w:val="22"/>
                <w:szCs w:val="22"/>
              </w:rPr>
              <w:t xml:space="preserve"> to </w:t>
            </w:r>
            <w:r w:rsidRPr="002823C6">
              <w:rPr>
                <w:spacing w:val="-1"/>
                <w:sz w:val="22"/>
                <w:szCs w:val="22"/>
              </w:rPr>
              <w:t>sections</w:t>
            </w:r>
            <w:r w:rsidRPr="002823C6">
              <w:rPr>
                <w:sz w:val="22"/>
                <w:szCs w:val="22"/>
              </w:rPr>
              <w:t xml:space="preserve"> 3.3.3, 7.3, 3.2.</w:t>
            </w:r>
            <w:r w:rsidRPr="002823C6">
              <w:rPr>
                <w:spacing w:val="20"/>
                <w:sz w:val="22"/>
                <w:szCs w:val="22"/>
              </w:rPr>
              <w:t xml:space="preserve"> </w:t>
            </w:r>
            <w:r w:rsidRPr="002823C6">
              <w:rPr>
                <w:sz w:val="22"/>
                <w:szCs w:val="22"/>
              </w:rPr>
              <w:t xml:space="preserve">Replaced </w:t>
            </w:r>
            <w:r w:rsidRPr="002823C6">
              <w:rPr>
                <w:spacing w:val="-1"/>
                <w:sz w:val="22"/>
                <w:szCs w:val="22"/>
              </w:rPr>
              <w:t>various</w:t>
            </w:r>
            <w:r w:rsidRPr="002823C6">
              <w:rPr>
                <w:sz w:val="22"/>
                <w:szCs w:val="22"/>
              </w:rPr>
              <w:t xml:space="preserve"> screenshots in</w:t>
            </w:r>
            <w:r w:rsidRPr="002823C6">
              <w:rPr>
                <w:spacing w:val="-2"/>
                <w:sz w:val="22"/>
                <w:szCs w:val="22"/>
              </w:rPr>
              <w:t xml:space="preserve"> </w:t>
            </w:r>
            <w:r w:rsidRPr="002823C6">
              <w:rPr>
                <w:sz w:val="22"/>
                <w:szCs w:val="22"/>
              </w:rPr>
              <w:t>the</w:t>
            </w:r>
            <w:r w:rsidRPr="002823C6">
              <w:rPr>
                <w:spacing w:val="26"/>
                <w:sz w:val="22"/>
                <w:szCs w:val="22"/>
              </w:rPr>
              <w:t xml:space="preserve"> </w:t>
            </w:r>
            <w:r w:rsidRPr="002823C6">
              <w:rPr>
                <w:spacing w:val="-1"/>
                <w:sz w:val="22"/>
                <w:szCs w:val="22"/>
              </w:rPr>
              <w:t>document.</w:t>
            </w:r>
          </w:p>
        </w:tc>
        <w:tc>
          <w:tcPr>
            <w:tcW w:w="1212" w:type="pct"/>
          </w:tcPr>
          <w:p w14:paraId="1F6C4012" w14:textId="70EF662E"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66543F68" w14:textId="77777777" w:rsidTr="00103A49">
        <w:tc>
          <w:tcPr>
            <w:tcW w:w="808" w:type="pct"/>
          </w:tcPr>
          <w:p w14:paraId="1016187B"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4/8/2011 –</w:t>
            </w:r>
          </w:p>
          <w:p w14:paraId="3AB5EB78" w14:textId="77777777" w:rsidR="0048409D" w:rsidRPr="002823C6" w:rsidRDefault="0048409D" w:rsidP="0048409D">
            <w:pPr>
              <w:pStyle w:val="TableText"/>
              <w:spacing w:line="240" w:lineRule="auto"/>
              <w:rPr>
                <w:sz w:val="22"/>
                <w:szCs w:val="22"/>
              </w:rPr>
            </w:pPr>
            <w:r w:rsidRPr="002823C6">
              <w:rPr>
                <w:sz w:val="22"/>
                <w:szCs w:val="22"/>
              </w:rPr>
              <w:t>5/3/2011</w:t>
            </w:r>
          </w:p>
        </w:tc>
        <w:tc>
          <w:tcPr>
            <w:tcW w:w="683" w:type="pct"/>
          </w:tcPr>
          <w:p w14:paraId="70172AB1" w14:textId="77777777" w:rsidR="0048409D" w:rsidRPr="002823C6" w:rsidRDefault="0048409D" w:rsidP="0048409D">
            <w:pPr>
              <w:pStyle w:val="TableText"/>
              <w:spacing w:line="240" w:lineRule="auto"/>
              <w:rPr>
                <w:sz w:val="22"/>
                <w:szCs w:val="22"/>
              </w:rPr>
            </w:pPr>
          </w:p>
        </w:tc>
        <w:tc>
          <w:tcPr>
            <w:tcW w:w="2297" w:type="pct"/>
          </w:tcPr>
          <w:p w14:paraId="43CDA8CF" w14:textId="77777777" w:rsidR="0048409D" w:rsidRPr="002823C6" w:rsidRDefault="0048409D" w:rsidP="0048409D">
            <w:pPr>
              <w:pStyle w:val="TableText"/>
              <w:spacing w:line="240" w:lineRule="auto"/>
              <w:rPr>
                <w:sz w:val="22"/>
                <w:szCs w:val="22"/>
              </w:rPr>
            </w:pPr>
            <w:r w:rsidRPr="002823C6">
              <w:rPr>
                <w:sz w:val="22"/>
                <w:szCs w:val="22"/>
              </w:rPr>
              <w:t>Made additional updates</w:t>
            </w:r>
            <w:r w:rsidRPr="002823C6">
              <w:rPr>
                <w:spacing w:val="-2"/>
                <w:sz w:val="22"/>
                <w:szCs w:val="22"/>
              </w:rPr>
              <w:t xml:space="preserve"> </w:t>
            </w:r>
            <w:r w:rsidRPr="002823C6">
              <w:rPr>
                <w:sz w:val="22"/>
                <w:szCs w:val="22"/>
              </w:rPr>
              <w:t>per 1.1.13</w:t>
            </w:r>
            <w:r w:rsidRPr="002823C6">
              <w:rPr>
                <w:spacing w:val="-2"/>
                <w:sz w:val="22"/>
                <w:szCs w:val="22"/>
              </w:rPr>
              <w:t xml:space="preserve"> </w:t>
            </w:r>
            <w:r w:rsidRPr="002823C6">
              <w:rPr>
                <w:spacing w:val="-1"/>
                <w:sz w:val="22"/>
                <w:szCs w:val="22"/>
              </w:rPr>
              <w:t>RSD</w:t>
            </w:r>
            <w:r w:rsidRPr="002823C6">
              <w:rPr>
                <w:spacing w:val="22"/>
                <w:sz w:val="22"/>
                <w:szCs w:val="22"/>
              </w:rPr>
              <w:t xml:space="preserve"> </w:t>
            </w:r>
            <w:r w:rsidRPr="002823C6">
              <w:rPr>
                <w:spacing w:val="-1"/>
                <w:sz w:val="22"/>
                <w:szCs w:val="22"/>
              </w:rPr>
              <w:t>requirements</w:t>
            </w:r>
          </w:p>
        </w:tc>
        <w:tc>
          <w:tcPr>
            <w:tcW w:w="1212" w:type="pct"/>
          </w:tcPr>
          <w:p w14:paraId="43D1E53D" w14:textId="66EECA8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4D4AB484" w14:textId="77777777" w:rsidTr="00103A49">
        <w:tc>
          <w:tcPr>
            <w:tcW w:w="808" w:type="pct"/>
          </w:tcPr>
          <w:p w14:paraId="49116859" w14:textId="77777777" w:rsidR="0048409D" w:rsidRPr="002823C6" w:rsidRDefault="0048409D" w:rsidP="0048409D">
            <w:pPr>
              <w:pStyle w:val="TableText"/>
              <w:spacing w:line="240" w:lineRule="auto"/>
              <w:rPr>
                <w:sz w:val="22"/>
                <w:szCs w:val="22"/>
              </w:rPr>
            </w:pPr>
            <w:r w:rsidRPr="002823C6">
              <w:rPr>
                <w:sz w:val="22"/>
                <w:szCs w:val="22"/>
              </w:rPr>
              <w:t>4/4/2011</w:t>
            </w:r>
          </w:p>
        </w:tc>
        <w:tc>
          <w:tcPr>
            <w:tcW w:w="683" w:type="pct"/>
          </w:tcPr>
          <w:p w14:paraId="3BDD09EE" w14:textId="77777777" w:rsidR="0048409D" w:rsidRPr="002823C6" w:rsidRDefault="0048409D" w:rsidP="0048409D">
            <w:pPr>
              <w:pStyle w:val="TableText"/>
              <w:spacing w:line="240" w:lineRule="auto"/>
              <w:rPr>
                <w:sz w:val="22"/>
                <w:szCs w:val="22"/>
              </w:rPr>
            </w:pPr>
          </w:p>
        </w:tc>
        <w:tc>
          <w:tcPr>
            <w:tcW w:w="2297" w:type="pct"/>
          </w:tcPr>
          <w:p w14:paraId="29D2C302" w14:textId="77777777" w:rsidR="0048409D" w:rsidRPr="002823C6" w:rsidRDefault="0048409D" w:rsidP="0048409D">
            <w:pPr>
              <w:pStyle w:val="TableText"/>
              <w:spacing w:line="240" w:lineRule="auto"/>
              <w:rPr>
                <w:sz w:val="22"/>
                <w:szCs w:val="22"/>
              </w:rPr>
            </w:pPr>
            <w:r w:rsidRPr="002823C6">
              <w:rPr>
                <w:sz w:val="22"/>
                <w:szCs w:val="22"/>
              </w:rPr>
              <w:t xml:space="preserve">Began </w:t>
            </w:r>
            <w:r w:rsidRPr="002823C6">
              <w:rPr>
                <w:spacing w:val="-1"/>
                <w:sz w:val="22"/>
                <w:szCs w:val="22"/>
              </w:rPr>
              <w:t>making</w:t>
            </w:r>
            <w:r w:rsidRPr="002823C6">
              <w:rPr>
                <w:sz w:val="22"/>
                <w:szCs w:val="22"/>
              </w:rPr>
              <w:t xml:space="preserve"> updates </w:t>
            </w:r>
            <w:r w:rsidRPr="002823C6">
              <w:rPr>
                <w:spacing w:val="-1"/>
                <w:sz w:val="22"/>
                <w:szCs w:val="22"/>
              </w:rPr>
              <w:t>per</w:t>
            </w:r>
            <w:r w:rsidRPr="002823C6">
              <w:rPr>
                <w:sz w:val="22"/>
                <w:szCs w:val="22"/>
              </w:rPr>
              <w:t xml:space="preserve"> </w:t>
            </w:r>
            <w:r w:rsidRPr="002823C6">
              <w:rPr>
                <w:spacing w:val="-1"/>
                <w:sz w:val="22"/>
                <w:szCs w:val="22"/>
              </w:rPr>
              <w:t>requirements</w:t>
            </w:r>
            <w:r w:rsidRPr="002823C6">
              <w:rPr>
                <w:sz w:val="22"/>
                <w:szCs w:val="22"/>
              </w:rPr>
              <w:t xml:space="preserve"> in</w:t>
            </w:r>
            <w:r w:rsidRPr="002823C6">
              <w:rPr>
                <w:spacing w:val="31"/>
                <w:sz w:val="22"/>
                <w:szCs w:val="22"/>
              </w:rPr>
              <w:t xml:space="preserve"> </w:t>
            </w:r>
            <w:r w:rsidRPr="002823C6">
              <w:rPr>
                <w:sz w:val="22"/>
                <w:szCs w:val="22"/>
              </w:rPr>
              <w:t xml:space="preserve">the 1.1.13 </w:t>
            </w:r>
            <w:r w:rsidRPr="002823C6">
              <w:rPr>
                <w:spacing w:val="-1"/>
                <w:sz w:val="22"/>
                <w:szCs w:val="22"/>
              </w:rPr>
              <w:t>RSD</w:t>
            </w:r>
          </w:p>
        </w:tc>
        <w:tc>
          <w:tcPr>
            <w:tcW w:w="1212" w:type="pct"/>
          </w:tcPr>
          <w:p w14:paraId="158FEB83" w14:textId="58E56B55"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EBA7600" w14:textId="77777777" w:rsidTr="00103A49">
        <w:tc>
          <w:tcPr>
            <w:tcW w:w="808" w:type="pct"/>
          </w:tcPr>
          <w:p w14:paraId="45FC0112"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4/1/2011</w:t>
            </w:r>
          </w:p>
        </w:tc>
        <w:tc>
          <w:tcPr>
            <w:tcW w:w="683" w:type="pct"/>
          </w:tcPr>
          <w:p w14:paraId="6FC1F690" w14:textId="77777777" w:rsidR="0048409D" w:rsidRPr="002823C6" w:rsidRDefault="0048409D" w:rsidP="0048409D">
            <w:pPr>
              <w:pStyle w:val="TableText"/>
              <w:spacing w:line="240" w:lineRule="auto"/>
              <w:rPr>
                <w:sz w:val="22"/>
                <w:szCs w:val="22"/>
              </w:rPr>
            </w:pPr>
          </w:p>
        </w:tc>
        <w:tc>
          <w:tcPr>
            <w:tcW w:w="2297" w:type="pct"/>
          </w:tcPr>
          <w:p w14:paraId="7F1CE925"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with input from</w:t>
            </w:r>
            <w:r w:rsidRPr="002823C6">
              <w:rPr>
                <w:spacing w:val="-2"/>
                <w:sz w:val="22"/>
                <w:szCs w:val="22"/>
              </w:rPr>
              <w:t xml:space="preserve"> </w:t>
            </w:r>
            <w:r w:rsidRPr="002823C6">
              <w:rPr>
                <w:sz w:val="22"/>
                <w:szCs w:val="22"/>
              </w:rPr>
              <w:t>the</w:t>
            </w:r>
            <w:r w:rsidRPr="002823C6">
              <w:rPr>
                <w:spacing w:val="27"/>
                <w:sz w:val="22"/>
                <w:szCs w:val="22"/>
              </w:rPr>
              <w:t xml:space="preserve"> </w:t>
            </w:r>
            <w:r w:rsidRPr="002823C6">
              <w:rPr>
                <w:spacing w:val="-1"/>
                <w:sz w:val="22"/>
                <w:szCs w:val="22"/>
              </w:rPr>
              <w:t>formal</w:t>
            </w:r>
            <w:r w:rsidRPr="002823C6">
              <w:rPr>
                <w:sz w:val="22"/>
                <w:szCs w:val="22"/>
              </w:rPr>
              <w:t xml:space="preserve"> peer</w:t>
            </w:r>
            <w:r w:rsidRPr="002823C6">
              <w:rPr>
                <w:spacing w:val="-1"/>
                <w:sz w:val="22"/>
                <w:szCs w:val="22"/>
              </w:rPr>
              <w:t xml:space="preserve"> </w:t>
            </w:r>
            <w:r w:rsidRPr="002823C6">
              <w:rPr>
                <w:sz w:val="22"/>
                <w:szCs w:val="22"/>
              </w:rPr>
              <w:t xml:space="preserve">review </w:t>
            </w:r>
            <w:r w:rsidRPr="002823C6">
              <w:rPr>
                <w:spacing w:val="-1"/>
                <w:sz w:val="22"/>
                <w:szCs w:val="22"/>
              </w:rPr>
              <w:t>discussion.</w:t>
            </w:r>
          </w:p>
        </w:tc>
        <w:tc>
          <w:tcPr>
            <w:tcW w:w="1212" w:type="pct"/>
          </w:tcPr>
          <w:p w14:paraId="132933F2" w14:textId="3FEC301F"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39A8EB6" w14:textId="77777777" w:rsidTr="00103A49">
        <w:tc>
          <w:tcPr>
            <w:tcW w:w="808" w:type="pct"/>
          </w:tcPr>
          <w:p w14:paraId="424DA27C"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3/21/2011 –</w:t>
            </w:r>
          </w:p>
          <w:p w14:paraId="375F49A3" w14:textId="77777777" w:rsidR="0048409D" w:rsidRPr="002823C6" w:rsidRDefault="0048409D" w:rsidP="0048409D">
            <w:pPr>
              <w:pStyle w:val="TableText"/>
              <w:spacing w:line="240" w:lineRule="auto"/>
              <w:rPr>
                <w:sz w:val="22"/>
                <w:szCs w:val="22"/>
              </w:rPr>
            </w:pPr>
            <w:r w:rsidRPr="002823C6">
              <w:rPr>
                <w:sz w:val="22"/>
                <w:szCs w:val="22"/>
              </w:rPr>
              <w:t>3/22/2011</w:t>
            </w:r>
          </w:p>
        </w:tc>
        <w:tc>
          <w:tcPr>
            <w:tcW w:w="683" w:type="pct"/>
          </w:tcPr>
          <w:p w14:paraId="5D98BCD8" w14:textId="77777777" w:rsidR="0048409D" w:rsidRPr="002823C6" w:rsidRDefault="0048409D" w:rsidP="0048409D">
            <w:pPr>
              <w:pStyle w:val="TableText"/>
              <w:spacing w:line="240" w:lineRule="auto"/>
              <w:rPr>
                <w:sz w:val="22"/>
                <w:szCs w:val="22"/>
              </w:rPr>
            </w:pPr>
          </w:p>
        </w:tc>
        <w:tc>
          <w:tcPr>
            <w:tcW w:w="2297" w:type="pct"/>
          </w:tcPr>
          <w:p w14:paraId="47918103" w14:textId="77777777" w:rsidR="0048409D" w:rsidRPr="002823C6" w:rsidRDefault="0048409D" w:rsidP="0048409D">
            <w:pPr>
              <w:pStyle w:val="TableText"/>
              <w:spacing w:line="240" w:lineRule="auto"/>
              <w:rPr>
                <w:sz w:val="22"/>
                <w:szCs w:val="22"/>
              </w:rPr>
            </w:pPr>
            <w:r w:rsidRPr="002823C6">
              <w:rPr>
                <w:sz w:val="22"/>
                <w:szCs w:val="22"/>
              </w:rPr>
              <w:t xml:space="preserve">Updated per release </w:t>
            </w:r>
            <w:r w:rsidRPr="002823C6">
              <w:rPr>
                <w:spacing w:val="-1"/>
                <w:sz w:val="22"/>
                <w:szCs w:val="22"/>
              </w:rPr>
              <w:t>1.1.12.1</w:t>
            </w:r>
            <w:r w:rsidRPr="002823C6">
              <w:rPr>
                <w:sz w:val="22"/>
                <w:szCs w:val="22"/>
              </w:rPr>
              <w:t xml:space="preserve"> </w:t>
            </w:r>
            <w:r w:rsidRPr="002823C6">
              <w:rPr>
                <w:spacing w:val="-1"/>
                <w:sz w:val="22"/>
                <w:szCs w:val="22"/>
              </w:rPr>
              <w:t>enhancements</w:t>
            </w:r>
          </w:p>
        </w:tc>
        <w:tc>
          <w:tcPr>
            <w:tcW w:w="1212" w:type="pct"/>
          </w:tcPr>
          <w:p w14:paraId="340F2210" w14:textId="67FC9791"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18B12302" w14:textId="77777777" w:rsidTr="003830AD">
        <w:tc>
          <w:tcPr>
            <w:tcW w:w="808" w:type="pct"/>
          </w:tcPr>
          <w:p w14:paraId="1B61C039" w14:textId="77777777" w:rsidR="0048409D" w:rsidRPr="002823C6" w:rsidRDefault="0048409D" w:rsidP="0048409D">
            <w:pPr>
              <w:pStyle w:val="TableText"/>
              <w:spacing w:line="240" w:lineRule="auto"/>
              <w:rPr>
                <w:sz w:val="22"/>
                <w:szCs w:val="22"/>
              </w:rPr>
            </w:pPr>
            <w:r w:rsidRPr="002823C6">
              <w:rPr>
                <w:sz w:val="22"/>
                <w:szCs w:val="22"/>
              </w:rPr>
              <w:t>3/2/2011</w:t>
            </w:r>
          </w:p>
        </w:tc>
        <w:tc>
          <w:tcPr>
            <w:tcW w:w="683" w:type="pct"/>
          </w:tcPr>
          <w:p w14:paraId="101817F6" w14:textId="77777777" w:rsidR="0048409D" w:rsidRPr="002823C6" w:rsidRDefault="0048409D" w:rsidP="0048409D">
            <w:pPr>
              <w:pStyle w:val="TableText"/>
              <w:spacing w:line="240" w:lineRule="auto"/>
              <w:rPr>
                <w:sz w:val="22"/>
                <w:szCs w:val="22"/>
              </w:rPr>
            </w:pPr>
          </w:p>
        </w:tc>
        <w:tc>
          <w:tcPr>
            <w:tcW w:w="2297" w:type="pct"/>
          </w:tcPr>
          <w:p w14:paraId="075BF643" w14:textId="77777777" w:rsidR="0048409D" w:rsidRPr="002823C6" w:rsidRDefault="0048409D" w:rsidP="0048409D">
            <w:pPr>
              <w:pStyle w:val="TableParagraph"/>
              <w:spacing w:line="240" w:lineRule="auto"/>
              <w:ind w:right="109"/>
              <w:rPr>
                <w:rFonts w:ascii="Arial" w:eastAsia="Times New Roman" w:hAnsi="Arial" w:cs="Arial"/>
                <w:sz w:val="22"/>
              </w:rPr>
            </w:pPr>
            <w:r w:rsidRPr="002823C6">
              <w:rPr>
                <w:rFonts w:ascii="Arial" w:hAnsi="Arial" w:cs="Arial"/>
                <w:sz w:val="22"/>
              </w:rPr>
              <w:t xml:space="preserve">Updated </w:t>
            </w:r>
            <w:r w:rsidRPr="002823C6">
              <w:rPr>
                <w:rFonts w:ascii="Arial" w:hAnsi="Arial" w:cs="Arial"/>
                <w:spacing w:val="-1"/>
                <w:sz w:val="22"/>
              </w:rPr>
              <w:t>sections</w:t>
            </w:r>
            <w:r w:rsidRPr="002823C6">
              <w:rPr>
                <w:rFonts w:ascii="Arial" w:hAnsi="Arial" w:cs="Arial"/>
                <w:sz w:val="22"/>
              </w:rPr>
              <w:t xml:space="preserve"> 8.1 </w:t>
            </w:r>
            <w:r w:rsidRPr="002823C6">
              <w:rPr>
                <w:rFonts w:ascii="Arial" w:hAnsi="Arial" w:cs="Arial"/>
                <w:spacing w:val="-1"/>
                <w:sz w:val="22"/>
              </w:rPr>
              <w:t>thru</w:t>
            </w:r>
            <w:r w:rsidRPr="002823C6">
              <w:rPr>
                <w:rFonts w:ascii="Arial" w:hAnsi="Arial" w:cs="Arial"/>
                <w:sz w:val="22"/>
              </w:rPr>
              <w:t xml:space="preserve"> 8.10 with updated </w:t>
            </w:r>
            <w:r w:rsidRPr="002823C6">
              <w:rPr>
                <w:rFonts w:ascii="Arial" w:hAnsi="Arial" w:cs="Arial"/>
                <w:spacing w:val="-1"/>
                <w:sz w:val="22"/>
              </w:rPr>
              <w:t>screenshots</w:t>
            </w:r>
            <w:r w:rsidRPr="002823C6">
              <w:rPr>
                <w:rFonts w:ascii="Arial" w:hAnsi="Arial" w:cs="Arial"/>
                <w:sz w:val="22"/>
              </w:rPr>
              <w:t xml:space="preserve"> and </w:t>
            </w:r>
            <w:r w:rsidRPr="002823C6">
              <w:rPr>
                <w:rFonts w:ascii="Arial" w:hAnsi="Arial" w:cs="Arial"/>
                <w:spacing w:val="-1"/>
                <w:sz w:val="22"/>
              </w:rPr>
              <w:t>verbiage</w:t>
            </w:r>
            <w:r w:rsidRPr="002823C6">
              <w:rPr>
                <w:rFonts w:ascii="Arial" w:hAnsi="Arial" w:cs="Arial"/>
                <w:sz w:val="22"/>
              </w:rPr>
              <w:t xml:space="preserve"> that </w:t>
            </w:r>
            <w:r w:rsidRPr="002823C6">
              <w:rPr>
                <w:rFonts w:ascii="Arial" w:hAnsi="Arial" w:cs="Arial"/>
                <w:spacing w:val="-1"/>
                <w:sz w:val="22"/>
              </w:rPr>
              <w:t>reflects</w:t>
            </w:r>
            <w:r w:rsidRPr="002823C6">
              <w:rPr>
                <w:rFonts w:ascii="Arial" w:hAnsi="Arial" w:cs="Arial"/>
                <w:sz w:val="22"/>
              </w:rPr>
              <w:t xml:space="preserve"> the</w:t>
            </w:r>
            <w:r w:rsidRPr="002823C6">
              <w:rPr>
                <w:rFonts w:ascii="Arial" w:hAnsi="Arial" w:cs="Arial"/>
                <w:spacing w:val="45"/>
                <w:sz w:val="22"/>
              </w:rPr>
              <w:t xml:space="preserve"> </w:t>
            </w:r>
            <w:r w:rsidRPr="002823C6">
              <w:rPr>
                <w:rFonts w:ascii="Arial" w:hAnsi="Arial" w:cs="Arial"/>
                <w:sz w:val="22"/>
              </w:rPr>
              <w:t>addition of</w:t>
            </w:r>
            <w:r w:rsidRPr="002823C6">
              <w:rPr>
                <w:rFonts w:ascii="Arial" w:hAnsi="Arial" w:cs="Arial"/>
                <w:spacing w:val="-1"/>
                <w:sz w:val="22"/>
              </w:rPr>
              <w:t xml:space="preserve"> bulletined</w:t>
            </w:r>
            <w:r w:rsidRPr="002823C6">
              <w:rPr>
                <w:rFonts w:ascii="Arial" w:hAnsi="Arial" w:cs="Arial"/>
                <w:sz w:val="22"/>
              </w:rPr>
              <w:t xml:space="preserve"> </w:t>
            </w:r>
            <w:r w:rsidRPr="002823C6">
              <w:rPr>
                <w:rFonts w:ascii="Arial" w:hAnsi="Arial" w:cs="Arial"/>
                <w:spacing w:val="-1"/>
                <w:sz w:val="22"/>
              </w:rPr>
              <w:t>instructional</w:t>
            </w:r>
            <w:r w:rsidRPr="002823C6">
              <w:rPr>
                <w:rFonts w:ascii="Arial" w:hAnsi="Arial" w:cs="Arial"/>
                <w:sz w:val="22"/>
              </w:rPr>
              <w:t xml:space="preserve"> </w:t>
            </w:r>
            <w:r w:rsidRPr="002823C6">
              <w:rPr>
                <w:rFonts w:ascii="Arial" w:hAnsi="Arial" w:cs="Arial"/>
                <w:spacing w:val="-1"/>
                <w:sz w:val="22"/>
              </w:rPr>
              <w:t>text</w:t>
            </w:r>
            <w:r w:rsidRPr="002823C6">
              <w:rPr>
                <w:rFonts w:ascii="Arial" w:hAnsi="Arial" w:cs="Arial"/>
                <w:sz w:val="22"/>
              </w:rPr>
              <w:t xml:space="preserve"> on the</w:t>
            </w:r>
            <w:r w:rsidRPr="002823C6">
              <w:rPr>
                <w:rFonts w:ascii="Arial" w:hAnsi="Arial" w:cs="Arial"/>
                <w:spacing w:val="43"/>
                <w:sz w:val="22"/>
              </w:rPr>
              <w:t xml:space="preserve"> </w:t>
            </w:r>
            <w:r w:rsidRPr="002823C6">
              <w:rPr>
                <w:rFonts w:ascii="Arial" w:hAnsi="Arial" w:cs="Arial"/>
                <w:sz w:val="22"/>
              </w:rPr>
              <w:t xml:space="preserve">report </w:t>
            </w:r>
            <w:r w:rsidRPr="002823C6">
              <w:rPr>
                <w:rFonts w:ascii="Arial" w:hAnsi="Arial" w:cs="Arial"/>
                <w:spacing w:val="-1"/>
                <w:sz w:val="22"/>
              </w:rPr>
              <w:t>filter</w:t>
            </w:r>
            <w:r w:rsidRPr="002823C6">
              <w:rPr>
                <w:rFonts w:ascii="Arial" w:hAnsi="Arial" w:cs="Arial"/>
                <w:sz w:val="22"/>
              </w:rPr>
              <w:t xml:space="preserve"> screens</w:t>
            </w:r>
            <w:r w:rsidRPr="002823C6">
              <w:rPr>
                <w:rFonts w:ascii="Arial" w:hAnsi="Arial" w:cs="Arial"/>
                <w:spacing w:val="-1"/>
                <w:sz w:val="22"/>
              </w:rPr>
              <w:t xml:space="preserve"> screen.</w:t>
            </w:r>
            <w:r w:rsidRPr="002823C6">
              <w:rPr>
                <w:rFonts w:ascii="Arial" w:hAnsi="Arial" w:cs="Arial"/>
                <w:sz w:val="22"/>
              </w:rPr>
              <w:t xml:space="preserve"> Updated</w:t>
            </w:r>
            <w:r w:rsidRPr="002823C6">
              <w:rPr>
                <w:rFonts w:ascii="Arial" w:hAnsi="Arial" w:cs="Arial"/>
                <w:spacing w:val="-2"/>
                <w:sz w:val="22"/>
              </w:rPr>
              <w:t xml:space="preserve"> </w:t>
            </w:r>
            <w:r w:rsidRPr="002823C6">
              <w:rPr>
                <w:rFonts w:ascii="Arial" w:hAnsi="Arial" w:cs="Arial"/>
                <w:sz w:val="22"/>
              </w:rPr>
              <w:t>sections</w:t>
            </w:r>
          </w:p>
          <w:p w14:paraId="6E031D29" w14:textId="77777777" w:rsidR="0048409D" w:rsidRPr="002823C6" w:rsidRDefault="0048409D" w:rsidP="0048409D">
            <w:pPr>
              <w:pStyle w:val="TableText"/>
              <w:spacing w:line="240" w:lineRule="auto"/>
              <w:rPr>
                <w:sz w:val="22"/>
                <w:szCs w:val="22"/>
              </w:rPr>
            </w:pPr>
            <w:r w:rsidRPr="002823C6">
              <w:rPr>
                <w:sz w:val="22"/>
                <w:szCs w:val="22"/>
              </w:rPr>
              <w:t xml:space="preserve">8.11 and 8.12 with updated </w:t>
            </w:r>
            <w:r w:rsidRPr="002823C6">
              <w:rPr>
                <w:spacing w:val="-1"/>
                <w:sz w:val="22"/>
                <w:szCs w:val="22"/>
              </w:rPr>
              <w:t>screenshots</w:t>
            </w:r>
          </w:p>
        </w:tc>
        <w:tc>
          <w:tcPr>
            <w:tcW w:w="1212" w:type="pct"/>
          </w:tcPr>
          <w:p w14:paraId="0882B046" w14:textId="6361A205"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E611D2A" w14:textId="77777777" w:rsidTr="003830AD">
        <w:tc>
          <w:tcPr>
            <w:tcW w:w="808" w:type="pct"/>
          </w:tcPr>
          <w:p w14:paraId="5E98B255" w14:textId="77777777" w:rsidR="0048409D" w:rsidRPr="002823C6" w:rsidRDefault="0048409D" w:rsidP="0048409D">
            <w:pPr>
              <w:pStyle w:val="TableText"/>
              <w:spacing w:line="240" w:lineRule="auto"/>
              <w:rPr>
                <w:sz w:val="22"/>
                <w:szCs w:val="22"/>
              </w:rPr>
            </w:pPr>
            <w:r w:rsidRPr="002823C6">
              <w:rPr>
                <w:sz w:val="22"/>
                <w:szCs w:val="22"/>
              </w:rPr>
              <w:t>2/15/2011</w:t>
            </w:r>
          </w:p>
        </w:tc>
        <w:tc>
          <w:tcPr>
            <w:tcW w:w="683" w:type="pct"/>
          </w:tcPr>
          <w:p w14:paraId="22FE3FF9" w14:textId="77777777" w:rsidR="0048409D" w:rsidRPr="002823C6" w:rsidRDefault="0048409D" w:rsidP="0048409D">
            <w:pPr>
              <w:pStyle w:val="TableText"/>
              <w:spacing w:line="240" w:lineRule="auto"/>
              <w:rPr>
                <w:sz w:val="22"/>
                <w:szCs w:val="22"/>
              </w:rPr>
            </w:pPr>
          </w:p>
        </w:tc>
        <w:tc>
          <w:tcPr>
            <w:tcW w:w="2297" w:type="pct"/>
          </w:tcPr>
          <w:p w14:paraId="0EE8E5D0" w14:textId="77777777" w:rsidR="0048409D" w:rsidRPr="002823C6" w:rsidRDefault="0048409D" w:rsidP="0048409D">
            <w:pPr>
              <w:pStyle w:val="TableText"/>
              <w:spacing w:line="240" w:lineRule="auto"/>
              <w:rPr>
                <w:sz w:val="22"/>
                <w:szCs w:val="22"/>
              </w:rPr>
            </w:pPr>
            <w:r w:rsidRPr="002823C6">
              <w:rPr>
                <w:spacing w:val="-1"/>
                <w:sz w:val="22"/>
                <w:szCs w:val="22"/>
              </w:rPr>
              <w:t>Rewrote</w:t>
            </w:r>
            <w:r w:rsidRPr="002823C6">
              <w:rPr>
                <w:sz w:val="22"/>
                <w:szCs w:val="22"/>
              </w:rPr>
              <w:t xml:space="preserve"> </w:t>
            </w:r>
            <w:r w:rsidRPr="002823C6">
              <w:rPr>
                <w:spacing w:val="-1"/>
                <w:sz w:val="22"/>
                <w:szCs w:val="22"/>
              </w:rPr>
              <w:t>section</w:t>
            </w:r>
            <w:r w:rsidRPr="002823C6">
              <w:rPr>
                <w:sz w:val="22"/>
                <w:szCs w:val="22"/>
              </w:rPr>
              <w:t xml:space="preserve"> 8.11 </w:t>
            </w:r>
            <w:r w:rsidRPr="002823C6">
              <w:rPr>
                <w:spacing w:val="-1"/>
                <w:sz w:val="22"/>
                <w:szCs w:val="22"/>
              </w:rPr>
              <w:t>and</w:t>
            </w:r>
            <w:r w:rsidRPr="002823C6">
              <w:rPr>
                <w:sz w:val="22"/>
                <w:szCs w:val="22"/>
              </w:rPr>
              <w:t xml:space="preserve"> 8.12 and updated</w:t>
            </w:r>
            <w:r w:rsidRPr="002823C6">
              <w:rPr>
                <w:spacing w:val="29"/>
                <w:sz w:val="22"/>
                <w:szCs w:val="22"/>
              </w:rPr>
              <w:t xml:space="preserve"> </w:t>
            </w:r>
            <w:r w:rsidRPr="002823C6">
              <w:rPr>
                <w:spacing w:val="-1"/>
                <w:sz w:val="22"/>
                <w:szCs w:val="22"/>
              </w:rPr>
              <w:t>screenshots</w:t>
            </w:r>
            <w:r w:rsidRPr="002823C6">
              <w:rPr>
                <w:sz w:val="22"/>
                <w:szCs w:val="22"/>
              </w:rPr>
              <w:t xml:space="preserve"> per client</w:t>
            </w:r>
            <w:r w:rsidRPr="002823C6">
              <w:rPr>
                <w:spacing w:val="-1"/>
                <w:sz w:val="22"/>
                <w:szCs w:val="22"/>
              </w:rPr>
              <w:t xml:space="preserve"> </w:t>
            </w:r>
            <w:r w:rsidRPr="002823C6">
              <w:rPr>
                <w:sz w:val="22"/>
                <w:szCs w:val="22"/>
              </w:rPr>
              <w:t xml:space="preserve">requested </w:t>
            </w:r>
            <w:r w:rsidRPr="002823C6">
              <w:rPr>
                <w:spacing w:val="-1"/>
                <w:sz w:val="22"/>
                <w:szCs w:val="22"/>
              </w:rPr>
              <w:t>requirement</w:t>
            </w:r>
            <w:r w:rsidRPr="002823C6">
              <w:rPr>
                <w:spacing w:val="33"/>
                <w:sz w:val="22"/>
                <w:szCs w:val="22"/>
              </w:rPr>
              <w:t xml:space="preserve"> </w:t>
            </w:r>
            <w:r w:rsidRPr="002823C6">
              <w:rPr>
                <w:sz w:val="22"/>
                <w:szCs w:val="22"/>
              </w:rPr>
              <w:t>changes and</w:t>
            </w:r>
            <w:r w:rsidRPr="002823C6">
              <w:rPr>
                <w:spacing w:val="-1"/>
                <w:sz w:val="22"/>
                <w:szCs w:val="22"/>
              </w:rPr>
              <w:t xml:space="preserve"> RSD</w:t>
            </w:r>
          </w:p>
        </w:tc>
        <w:tc>
          <w:tcPr>
            <w:tcW w:w="1212" w:type="pct"/>
          </w:tcPr>
          <w:p w14:paraId="17C51270" w14:textId="6F1739C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3C767842" w14:textId="77777777" w:rsidTr="003830AD">
        <w:tc>
          <w:tcPr>
            <w:tcW w:w="808" w:type="pct"/>
          </w:tcPr>
          <w:p w14:paraId="6EA8C339" w14:textId="77777777" w:rsidR="0048409D" w:rsidRPr="002823C6" w:rsidRDefault="0048409D" w:rsidP="0048409D">
            <w:pPr>
              <w:pStyle w:val="TableText"/>
              <w:spacing w:line="240" w:lineRule="auto"/>
              <w:rPr>
                <w:sz w:val="22"/>
                <w:szCs w:val="22"/>
              </w:rPr>
            </w:pPr>
            <w:r w:rsidRPr="002823C6">
              <w:rPr>
                <w:sz w:val="22"/>
                <w:szCs w:val="22"/>
              </w:rPr>
              <w:t>2/9/2011</w:t>
            </w:r>
          </w:p>
        </w:tc>
        <w:tc>
          <w:tcPr>
            <w:tcW w:w="683" w:type="pct"/>
          </w:tcPr>
          <w:p w14:paraId="5B56625C" w14:textId="77777777" w:rsidR="0048409D" w:rsidRPr="002823C6" w:rsidRDefault="0048409D" w:rsidP="0048409D">
            <w:pPr>
              <w:pStyle w:val="TableText"/>
              <w:spacing w:line="240" w:lineRule="auto"/>
              <w:rPr>
                <w:sz w:val="22"/>
                <w:szCs w:val="22"/>
              </w:rPr>
            </w:pPr>
          </w:p>
        </w:tc>
        <w:tc>
          <w:tcPr>
            <w:tcW w:w="2297" w:type="pct"/>
          </w:tcPr>
          <w:p w14:paraId="1C08389E"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per </w:t>
            </w:r>
            <w:r w:rsidRPr="002823C6">
              <w:rPr>
                <w:spacing w:val="-1"/>
                <w:sz w:val="22"/>
                <w:szCs w:val="22"/>
              </w:rPr>
              <w:t>Formal</w:t>
            </w:r>
            <w:r w:rsidRPr="002823C6">
              <w:rPr>
                <w:spacing w:val="1"/>
                <w:sz w:val="22"/>
                <w:szCs w:val="22"/>
              </w:rPr>
              <w:t xml:space="preserve"> </w:t>
            </w:r>
            <w:r w:rsidRPr="002823C6">
              <w:rPr>
                <w:sz w:val="22"/>
                <w:szCs w:val="22"/>
              </w:rPr>
              <w:t xml:space="preserve">peer </w:t>
            </w:r>
            <w:r w:rsidRPr="002823C6">
              <w:rPr>
                <w:spacing w:val="-1"/>
                <w:sz w:val="22"/>
                <w:szCs w:val="22"/>
              </w:rPr>
              <w:t>review</w:t>
            </w:r>
            <w:r w:rsidRPr="002823C6">
              <w:rPr>
                <w:spacing w:val="27"/>
                <w:sz w:val="22"/>
                <w:szCs w:val="22"/>
              </w:rPr>
              <w:t xml:space="preserve"> </w:t>
            </w:r>
            <w:r w:rsidRPr="002823C6">
              <w:rPr>
                <w:spacing w:val="-1"/>
                <w:sz w:val="22"/>
                <w:szCs w:val="22"/>
              </w:rPr>
              <w:t>meeting</w:t>
            </w:r>
          </w:p>
        </w:tc>
        <w:tc>
          <w:tcPr>
            <w:tcW w:w="1212" w:type="pct"/>
          </w:tcPr>
          <w:p w14:paraId="0270CD09" w14:textId="5D44909C"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89D321E" w14:textId="77777777" w:rsidTr="003830AD">
        <w:tc>
          <w:tcPr>
            <w:tcW w:w="808" w:type="pct"/>
          </w:tcPr>
          <w:p w14:paraId="27F05957"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1/20/2011 –</w:t>
            </w:r>
          </w:p>
          <w:p w14:paraId="4AA03586" w14:textId="77777777" w:rsidR="0048409D" w:rsidRPr="002823C6" w:rsidRDefault="0048409D" w:rsidP="0048409D">
            <w:pPr>
              <w:pStyle w:val="TableText"/>
              <w:spacing w:line="240" w:lineRule="auto"/>
              <w:rPr>
                <w:sz w:val="22"/>
                <w:szCs w:val="22"/>
              </w:rPr>
            </w:pPr>
            <w:r w:rsidRPr="002823C6">
              <w:rPr>
                <w:sz w:val="22"/>
                <w:szCs w:val="22"/>
              </w:rPr>
              <w:t>2/8/2011</w:t>
            </w:r>
          </w:p>
        </w:tc>
        <w:tc>
          <w:tcPr>
            <w:tcW w:w="683" w:type="pct"/>
          </w:tcPr>
          <w:p w14:paraId="7F322420" w14:textId="77777777" w:rsidR="0048409D" w:rsidRPr="002823C6" w:rsidRDefault="0048409D" w:rsidP="0048409D">
            <w:pPr>
              <w:pStyle w:val="TableText"/>
              <w:spacing w:line="240" w:lineRule="auto"/>
              <w:rPr>
                <w:sz w:val="22"/>
                <w:szCs w:val="22"/>
              </w:rPr>
            </w:pPr>
          </w:p>
        </w:tc>
        <w:tc>
          <w:tcPr>
            <w:tcW w:w="2297" w:type="pct"/>
          </w:tcPr>
          <w:p w14:paraId="41A0E6A5" w14:textId="77777777" w:rsidR="0048409D" w:rsidRPr="002823C6" w:rsidRDefault="0048409D" w:rsidP="0048409D">
            <w:pPr>
              <w:pStyle w:val="TableText"/>
              <w:spacing w:line="240" w:lineRule="auto"/>
              <w:rPr>
                <w:sz w:val="22"/>
                <w:szCs w:val="22"/>
              </w:rPr>
            </w:pPr>
            <w:r w:rsidRPr="002823C6">
              <w:rPr>
                <w:sz w:val="22"/>
                <w:szCs w:val="22"/>
              </w:rPr>
              <w:t xml:space="preserve">Updates </w:t>
            </w:r>
            <w:r w:rsidRPr="002823C6">
              <w:rPr>
                <w:spacing w:val="-1"/>
                <w:sz w:val="22"/>
                <w:szCs w:val="22"/>
              </w:rPr>
              <w:t>made</w:t>
            </w:r>
            <w:r w:rsidRPr="002823C6">
              <w:rPr>
                <w:sz w:val="22"/>
                <w:szCs w:val="22"/>
              </w:rPr>
              <w:t xml:space="preserve"> per </w:t>
            </w:r>
            <w:r w:rsidRPr="002823C6">
              <w:rPr>
                <w:spacing w:val="-1"/>
                <w:sz w:val="22"/>
                <w:szCs w:val="22"/>
              </w:rPr>
              <w:t>Requirements</w:t>
            </w:r>
            <w:r w:rsidRPr="002823C6">
              <w:rPr>
                <w:sz w:val="22"/>
                <w:szCs w:val="22"/>
              </w:rPr>
              <w:t xml:space="preserve"> </w:t>
            </w:r>
            <w:r w:rsidRPr="002823C6">
              <w:rPr>
                <w:spacing w:val="-1"/>
                <w:sz w:val="22"/>
                <w:szCs w:val="22"/>
              </w:rPr>
              <w:t>Specification</w:t>
            </w:r>
            <w:r w:rsidRPr="002823C6">
              <w:rPr>
                <w:spacing w:val="37"/>
                <w:sz w:val="22"/>
                <w:szCs w:val="22"/>
              </w:rPr>
              <w:t xml:space="preserve"> </w:t>
            </w:r>
            <w:r w:rsidRPr="002823C6">
              <w:rPr>
                <w:spacing w:val="-1"/>
                <w:sz w:val="22"/>
                <w:szCs w:val="22"/>
              </w:rPr>
              <w:t>Document (RSD)</w:t>
            </w:r>
          </w:p>
        </w:tc>
        <w:tc>
          <w:tcPr>
            <w:tcW w:w="1212" w:type="pct"/>
          </w:tcPr>
          <w:p w14:paraId="54BD2E11" w14:textId="2329DCD2"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673D3E4F" w14:textId="77777777" w:rsidTr="003830AD">
        <w:tc>
          <w:tcPr>
            <w:tcW w:w="808" w:type="pct"/>
          </w:tcPr>
          <w:p w14:paraId="419890F9" w14:textId="77777777" w:rsidR="0048409D" w:rsidRPr="002823C6" w:rsidRDefault="0048409D" w:rsidP="0048409D">
            <w:pPr>
              <w:pStyle w:val="TableText"/>
              <w:spacing w:line="240" w:lineRule="auto"/>
              <w:rPr>
                <w:sz w:val="22"/>
                <w:szCs w:val="22"/>
              </w:rPr>
            </w:pPr>
            <w:r w:rsidRPr="002823C6">
              <w:rPr>
                <w:sz w:val="22"/>
                <w:szCs w:val="22"/>
              </w:rPr>
              <w:t>1/19/2011</w:t>
            </w:r>
          </w:p>
        </w:tc>
        <w:tc>
          <w:tcPr>
            <w:tcW w:w="683" w:type="pct"/>
          </w:tcPr>
          <w:p w14:paraId="14FE85D7" w14:textId="77777777" w:rsidR="0048409D" w:rsidRPr="002823C6" w:rsidRDefault="0048409D" w:rsidP="0048409D">
            <w:pPr>
              <w:pStyle w:val="TableText"/>
              <w:spacing w:line="240" w:lineRule="auto"/>
              <w:rPr>
                <w:sz w:val="22"/>
                <w:szCs w:val="22"/>
              </w:rPr>
            </w:pPr>
          </w:p>
        </w:tc>
        <w:tc>
          <w:tcPr>
            <w:tcW w:w="2297" w:type="pct"/>
          </w:tcPr>
          <w:p w14:paraId="0361335E" w14:textId="77777777" w:rsidR="0048409D" w:rsidRPr="002823C6" w:rsidRDefault="0048409D" w:rsidP="0048409D">
            <w:pPr>
              <w:pStyle w:val="TableParagraph"/>
              <w:spacing w:line="240" w:lineRule="auto"/>
              <w:rPr>
                <w:rFonts w:ascii="Arial" w:hAnsi="Arial" w:cs="Arial"/>
                <w:sz w:val="22"/>
              </w:rPr>
            </w:pPr>
            <w:r w:rsidRPr="002823C6">
              <w:rPr>
                <w:rFonts w:ascii="Arial" w:hAnsi="Arial" w:cs="Arial"/>
                <w:sz w:val="22"/>
              </w:rPr>
              <w:t>Updated Section 3.2 per</w:t>
            </w:r>
            <w:r w:rsidRPr="002823C6">
              <w:rPr>
                <w:rFonts w:ascii="Arial" w:hAnsi="Arial" w:cs="Arial"/>
                <w:spacing w:val="-2"/>
                <w:sz w:val="22"/>
              </w:rPr>
              <w:t xml:space="preserve"> </w:t>
            </w:r>
            <w:r w:rsidRPr="002823C6">
              <w:rPr>
                <w:rFonts w:ascii="Arial" w:hAnsi="Arial" w:cs="Arial"/>
                <w:sz w:val="22"/>
              </w:rPr>
              <w:t xml:space="preserve">conference call with C. </w:t>
            </w:r>
            <w:r w:rsidRPr="002823C6">
              <w:rPr>
                <w:rFonts w:ascii="Arial" w:hAnsi="Arial" w:cs="Arial"/>
                <w:spacing w:val="-1"/>
                <w:sz w:val="22"/>
              </w:rPr>
              <w:t>Heuer</w:t>
            </w:r>
            <w:r w:rsidRPr="002823C6">
              <w:rPr>
                <w:rFonts w:ascii="Arial" w:hAnsi="Arial" w:cs="Arial"/>
                <w:sz w:val="22"/>
              </w:rPr>
              <w:t xml:space="preserve"> and G. Johnson</w:t>
            </w:r>
          </w:p>
        </w:tc>
        <w:tc>
          <w:tcPr>
            <w:tcW w:w="1212" w:type="pct"/>
          </w:tcPr>
          <w:p w14:paraId="42FC61B5" w14:textId="33D27E7C"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F7A2CFF" w14:textId="77777777" w:rsidTr="003830AD">
        <w:tc>
          <w:tcPr>
            <w:tcW w:w="808" w:type="pct"/>
          </w:tcPr>
          <w:p w14:paraId="338C4992"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1/13/2011 –</w:t>
            </w:r>
          </w:p>
          <w:p w14:paraId="27EF3CF5" w14:textId="77777777" w:rsidR="0048409D" w:rsidRPr="002823C6" w:rsidRDefault="0048409D" w:rsidP="0048409D">
            <w:pPr>
              <w:pStyle w:val="TableText"/>
              <w:spacing w:line="240" w:lineRule="auto"/>
              <w:rPr>
                <w:sz w:val="22"/>
                <w:szCs w:val="22"/>
              </w:rPr>
            </w:pPr>
            <w:r w:rsidRPr="002823C6">
              <w:rPr>
                <w:sz w:val="22"/>
                <w:szCs w:val="22"/>
              </w:rPr>
              <w:t>1/18/2011</w:t>
            </w:r>
          </w:p>
        </w:tc>
        <w:tc>
          <w:tcPr>
            <w:tcW w:w="683" w:type="pct"/>
          </w:tcPr>
          <w:p w14:paraId="20025175" w14:textId="77777777" w:rsidR="0048409D" w:rsidRPr="002823C6" w:rsidRDefault="0048409D" w:rsidP="0048409D">
            <w:pPr>
              <w:pStyle w:val="TableText"/>
              <w:spacing w:line="240" w:lineRule="auto"/>
              <w:rPr>
                <w:sz w:val="22"/>
                <w:szCs w:val="22"/>
              </w:rPr>
            </w:pPr>
          </w:p>
        </w:tc>
        <w:tc>
          <w:tcPr>
            <w:tcW w:w="2297" w:type="pct"/>
          </w:tcPr>
          <w:p w14:paraId="13FBAFCD"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per </w:t>
            </w:r>
            <w:r w:rsidRPr="002823C6">
              <w:rPr>
                <w:spacing w:val="-1"/>
                <w:sz w:val="22"/>
                <w:szCs w:val="22"/>
              </w:rPr>
              <w:t>1/12/2011</w:t>
            </w:r>
            <w:r w:rsidRPr="002823C6">
              <w:rPr>
                <w:sz w:val="22"/>
                <w:szCs w:val="22"/>
              </w:rPr>
              <w:t xml:space="preserve"> baseline</w:t>
            </w:r>
            <w:r w:rsidRPr="002823C6">
              <w:rPr>
                <w:spacing w:val="29"/>
                <w:sz w:val="22"/>
                <w:szCs w:val="22"/>
              </w:rPr>
              <w:t xml:space="preserve"> </w:t>
            </w:r>
            <w:r w:rsidRPr="002823C6">
              <w:rPr>
                <w:sz w:val="22"/>
                <w:szCs w:val="22"/>
              </w:rPr>
              <w:t xml:space="preserve">peer </w:t>
            </w:r>
            <w:r w:rsidRPr="002823C6">
              <w:rPr>
                <w:spacing w:val="-1"/>
                <w:sz w:val="22"/>
                <w:szCs w:val="22"/>
              </w:rPr>
              <w:t>review</w:t>
            </w:r>
            <w:r w:rsidRPr="002823C6">
              <w:rPr>
                <w:spacing w:val="-2"/>
                <w:sz w:val="22"/>
                <w:szCs w:val="22"/>
              </w:rPr>
              <w:t xml:space="preserve"> </w:t>
            </w:r>
            <w:r w:rsidRPr="002823C6">
              <w:rPr>
                <w:spacing w:val="-1"/>
                <w:sz w:val="22"/>
                <w:szCs w:val="22"/>
              </w:rPr>
              <w:t>discussion</w:t>
            </w:r>
          </w:p>
        </w:tc>
        <w:tc>
          <w:tcPr>
            <w:tcW w:w="1212" w:type="pct"/>
          </w:tcPr>
          <w:p w14:paraId="39940B16" w14:textId="3519C99A"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9D03920" w14:textId="77777777" w:rsidTr="003830AD">
        <w:tc>
          <w:tcPr>
            <w:tcW w:w="808" w:type="pct"/>
          </w:tcPr>
          <w:p w14:paraId="0D1D22F5"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12/24/2010;</w:t>
            </w:r>
          </w:p>
          <w:p w14:paraId="31D2CF45" w14:textId="77777777" w:rsidR="0048409D" w:rsidRPr="002823C6" w:rsidRDefault="0048409D" w:rsidP="0048409D">
            <w:pPr>
              <w:pStyle w:val="TableText"/>
              <w:spacing w:line="240" w:lineRule="auto"/>
              <w:rPr>
                <w:sz w:val="22"/>
                <w:szCs w:val="22"/>
              </w:rPr>
            </w:pPr>
            <w:r w:rsidRPr="002823C6">
              <w:rPr>
                <w:sz w:val="22"/>
                <w:szCs w:val="22"/>
              </w:rPr>
              <w:t>12/28/2010</w:t>
            </w:r>
          </w:p>
        </w:tc>
        <w:tc>
          <w:tcPr>
            <w:tcW w:w="683" w:type="pct"/>
          </w:tcPr>
          <w:p w14:paraId="7F6661BB" w14:textId="77777777" w:rsidR="0048409D" w:rsidRPr="002823C6" w:rsidRDefault="0048409D" w:rsidP="0048409D">
            <w:pPr>
              <w:pStyle w:val="TableText"/>
              <w:spacing w:line="240" w:lineRule="auto"/>
              <w:rPr>
                <w:sz w:val="22"/>
                <w:szCs w:val="22"/>
              </w:rPr>
            </w:pPr>
          </w:p>
        </w:tc>
        <w:tc>
          <w:tcPr>
            <w:tcW w:w="2297" w:type="pct"/>
          </w:tcPr>
          <w:p w14:paraId="15C030B5" w14:textId="77777777" w:rsidR="0048409D" w:rsidRPr="002823C6" w:rsidRDefault="0048409D" w:rsidP="0048409D">
            <w:pPr>
              <w:pStyle w:val="TableText"/>
              <w:spacing w:line="240" w:lineRule="auto"/>
              <w:rPr>
                <w:sz w:val="22"/>
                <w:szCs w:val="22"/>
              </w:rPr>
            </w:pPr>
            <w:r w:rsidRPr="002823C6">
              <w:rPr>
                <w:spacing w:val="-1"/>
                <w:sz w:val="22"/>
                <w:szCs w:val="22"/>
              </w:rPr>
              <w:t>Additional</w:t>
            </w:r>
            <w:r w:rsidRPr="002823C6">
              <w:rPr>
                <w:sz w:val="22"/>
                <w:szCs w:val="22"/>
              </w:rPr>
              <w:t xml:space="preserve"> </w:t>
            </w:r>
            <w:r w:rsidRPr="002823C6">
              <w:rPr>
                <w:spacing w:val="-1"/>
                <w:sz w:val="22"/>
                <w:szCs w:val="22"/>
              </w:rPr>
              <w:t>1.1.12</w:t>
            </w:r>
            <w:r w:rsidRPr="002823C6">
              <w:rPr>
                <w:sz w:val="22"/>
                <w:szCs w:val="22"/>
              </w:rPr>
              <w:t xml:space="preserve"> </w:t>
            </w:r>
            <w:r w:rsidRPr="002823C6">
              <w:rPr>
                <w:spacing w:val="-1"/>
                <w:sz w:val="22"/>
                <w:szCs w:val="22"/>
              </w:rPr>
              <w:t>updates</w:t>
            </w:r>
            <w:r w:rsidRPr="002823C6">
              <w:rPr>
                <w:sz w:val="22"/>
                <w:szCs w:val="22"/>
              </w:rPr>
              <w:t xml:space="preserve"> added to</w:t>
            </w:r>
            <w:r w:rsidRPr="002823C6">
              <w:rPr>
                <w:spacing w:val="-1"/>
                <w:sz w:val="22"/>
                <w:szCs w:val="22"/>
              </w:rPr>
              <w:t xml:space="preserve"> the</w:t>
            </w:r>
            <w:r w:rsidRPr="002823C6">
              <w:rPr>
                <w:spacing w:val="45"/>
                <w:sz w:val="22"/>
                <w:szCs w:val="22"/>
              </w:rPr>
              <w:t xml:space="preserve"> </w:t>
            </w:r>
            <w:r w:rsidRPr="002823C6">
              <w:rPr>
                <w:spacing w:val="-1"/>
                <w:sz w:val="22"/>
                <w:szCs w:val="22"/>
              </w:rPr>
              <w:t>document.</w:t>
            </w:r>
          </w:p>
        </w:tc>
        <w:tc>
          <w:tcPr>
            <w:tcW w:w="1212" w:type="pct"/>
          </w:tcPr>
          <w:p w14:paraId="09194748" w14:textId="7AA8A19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DF21158" w14:textId="77777777" w:rsidTr="003830AD">
        <w:tc>
          <w:tcPr>
            <w:tcW w:w="808" w:type="pct"/>
          </w:tcPr>
          <w:p w14:paraId="342C3B4B" w14:textId="77777777" w:rsidR="0048409D" w:rsidRPr="002823C6" w:rsidRDefault="0048409D" w:rsidP="0048409D">
            <w:pPr>
              <w:pStyle w:val="TableText"/>
              <w:spacing w:line="240" w:lineRule="auto"/>
              <w:rPr>
                <w:sz w:val="22"/>
                <w:szCs w:val="22"/>
              </w:rPr>
            </w:pPr>
            <w:r w:rsidRPr="002823C6">
              <w:rPr>
                <w:sz w:val="22"/>
                <w:szCs w:val="22"/>
              </w:rPr>
              <w:t>12/6/2010</w:t>
            </w:r>
          </w:p>
        </w:tc>
        <w:tc>
          <w:tcPr>
            <w:tcW w:w="683" w:type="pct"/>
          </w:tcPr>
          <w:p w14:paraId="1FEB8EB4" w14:textId="77777777" w:rsidR="0048409D" w:rsidRPr="002823C6" w:rsidRDefault="0048409D" w:rsidP="0048409D">
            <w:pPr>
              <w:pStyle w:val="TableText"/>
              <w:spacing w:line="240" w:lineRule="auto"/>
              <w:rPr>
                <w:sz w:val="22"/>
                <w:szCs w:val="22"/>
              </w:rPr>
            </w:pPr>
          </w:p>
        </w:tc>
        <w:tc>
          <w:tcPr>
            <w:tcW w:w="2297" w:type="pct"/>
          </w:tcPr>
          <w:p w14:paraId="2ACE5CCB" w14:textId="77777777" w:rsidR="0048409D" w:rsidRPr="002823C6" w:rsidRDefault="0048409D" w:rsidP="0048409D">
            <w:pPr>
              <w:pStyle w:val="TableParagraph"/>
              <w:spacing w:line="240" w:lineRule="auto"/>
              <w:rPr>
                <w:rFonts w:ascii="Arial" w:hAnsi="Arial" w:cs="Arial"/>
                <w:sz w:val="22"/>
              </w:rPr>
            </w:pPr>
            <w:r w:rsidRPr="002823C6">
              <w:rPr>
                <w:rFonts w:ascii="Arial" w:hAnsi="Arial" w:cs="Arial"/>
                <w:sz w:val="22"/>
              </w:rPr>
              <w:t xml:space="preserve">Began </w:t>
            </w:r>
            <w:r w:rsidRPr="002823C6">
              <w:rPr>
                <w:rFonts w:ascii="Arial" w:hAnsi="Arial" w:cs="Arial"/>
                <w:spacing w:val="-1"/>
                <w:sz w:val="22"/>
              </w:rPr>
              <w:t>inserting</w:t>
            </w:r>
            <w:r w:rsidRPr="002823C6">
              <w:rPr>
                <w:rFonts w:ascii="Arial" w:hAnsi="Arial" w:cs="Arial"/>
                <w:sz w:val="22"/>
              </w:rPr>
              <w:t xml:space="preserve"> </w:t>
            </w:r>
            <w:r w:rsidRPr="002823C6">
              <w:rPr>
                <w:rFonts w:ascii="Arial" w:hAnsi="Arial" w:cs="Arial"/>
                <w:spacing w:val="-1"/>
                <w:sz w:val="22"/>
              </w:rPr>
              <w:t>information</w:t>
            </w:r>
            <w:r w:rsidRPr="002823C6">
              <w:rPr>
                <w:rFonts w:ascii="Arial" w:hAnsi="Arial" w:cs="Arial"/>
                <w:sz w:val="22"/>
              </w:rPr>
              <w:t xml:space="preserve"> </w:t>
            </w:r>
            <w:r w:rsidRPr="002823C6">
              <w:rPr>
                <w:rFonts w:ascii="Arial" w:hAnsi="Arial" w:cs="Arial"/>
                <w:spacing w:val="-1"/>
                <w:sz w:val="22"/>
              </w:rPr>
              <w:t>related</w:t>
            </w:r>
            <w:r w:rsidRPr="002823C6">
              <w:rPr>
                <w:rFonts w:ascii="Arial" w:hAnsi="Arial" w:cs="Arial"/>
                <w:spacing w:val="-2"/>
                <w:sz w:val="22"/>
              </w:rPr>
              <w:t xml:space="preserve"> </w:t>
            </w:r>
            <w:r w:rsidRPr="002823C6">
              <w:rPr>
                <w:rFonts w:ascii="Arial" w:hAnsi="Arial" w:cs="Arial"/>
                <w:sz w:val="22"/>
              </w:rPr>
              <w:t>to</w:t>
            </w:r>
            <w:r w:rsidRPr="002823C6">
              <w:rPr>
                <w:rFonts w:ascii="Arial" w:hAnsi="Arial" w:cs="Arial"/>
                <w:spacing w:val="-1"/>
                <w:sz w:val="22"/>
              </w:rPr>
              <w:t xml:space="preserve"> </w:t>
            </w:r>
            <w:r w:rsidRPr="002823C6">
              <w:rPr>
                <w:rFonts w:ascii="Arial" w:hAnsi="Arial" w:cs="Arial"/>
                <w:sz w:val="22"/>
              </w:rPr>
              <w:t xml:space="preserve">release 1.1.12 thru </w:t>
            </w:r>
            <w:r w:rsidRPr="002823C6">
              <w:rPr>
                <w:rFonts w:ascii="Arial" w:hAnsi="Arial" w:cs="Arial"/>
                <w:spacing w:val="-1"/>
                <w:sz w:val="22"/>
              </w:rPr>
              <w:t>out</w:t>
            </w:r>
            <w:r w:rsidRPr="002823C6">
              <w:rPr>
                <w:rFonts w:ascii="Arial" w:hAnsi="Arial" w:cs="Arial"/>
                <w:sz w:val="22"/>
              </w:rPr>
              <w:t xml:space="preserve"> the </w:t>
            </w:r>
            <w:r w:rsidRPr="002823C6">
              <w:rPr>
                <w:rFonts w:ascii="Arial" w:hAnsi="Arial" w:cs="Arial"/>
                <w:spacing w:val="-1"/>
                <w:sz w:val="22"/>
              </w:rPr>
              <w:t>document.</w:t>
            </w:r>
          </w:p>
        </w:tc>
        <w:tc>
          <w:tcPr>
            <w:tcW w:w="1212" w:type="pct"/>
          </w:tcPr>
          <w:p w14:paraId="49CAA393" w14:textId="5182B47E"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A46836A" w14:textId="77777777" w:rsidTr="003830AD">
        <w:tc>
          <w:tcPr>
            <w:tcW w:w="808" w:type="pct"/>
          </w:tcPr>
          <w:p w14:paraId="4A906018" w14:textId="77777777" w:rsidR="0048409D" w:rsidRPr="002823C6" w:rsidRDefault="0048409D" w:rsidP="0048409D">
            <w:pPr>
              <w:pStyle w:val="TableText"/>
              <w:spacing w:line="240" w:lineRule="auto"/>
              <w:rPr>
                <w:sz w:val="22"/>
                <w:szCs w:val="22"/>
              </w:rPr>
            </w:pPr>
            <w:r w:rsidRPr="002823C6">
              <w:rPr>
                <w:sz w:val="22"/>
                <w:szCs w:val="22"/>
              </w:rPr>
              <w:t>10/19/2010</w:t>
            </w:r>
          </w:p>
        </w:tc>
        <w:tc>
          <w:tcPr>
            <w:tcW w:w="683" w:type="pct"/>
          </w:tcPr>
          <w:p w14:paraId="1FC34DC4" w14:textId="77777777" w:rsidR="0048409D" w:rsidRPr="002823C6" w:rsidRDefault="0048409D" w:rsidP="0048409D">
            <w:pPr>
              <w:pStyle w:val="TableText"/>
              <w:spacing w:line="240" w:lineRule="auto"/>
              <w:rPr>
                <w:sz w:val="22"/>
                <w:szCs w:val="22"/>
              </w:rPr>
            </w:pPr>
          </w:p>
        </w:tc>
        <w:tc>
          <w:tcPr>
            <w:tcW w:w="2297" w:type="pct"/>
          </w:tcPr>
          <w:p w14:paraId="228B11E6" w14:textId="77777777" w:rsidR="0048409D" w:rsidRPr="002823C6" w:rsidRDefault="0048409D" w:rsidP="0048409D">
            <w:pPr>
              <w:pStyle w:val="TableText"/>
              <w:spacing w:line="240" w:lineRule="auto"/>
              <w:rPr>
                <w:sz w:val="22"/>
                <w:szCs w:val="22"/>
              </w:rPr>
            </w:pPr>
            <w:r w:rsidRPr="002823C6">
              <w:rPr>
                <w:sz w:val="22"/>
                <w:szCs w:val="22"/>
              </w:rPr>
              <w:t xml:space="preserve">Inserted </w:t>
            </w:r>
            <w:r w:rsidRPr="002823C6">
              <w:rPr>
                <w:spacing w:val="-1"/>
                <w:sz w:val="22"/>
                <w:szCs w:val="22"/>
              </w:rPr>
              <w:t>verbiage</w:t>
            </w:r>
            <w:r w:rsidRPr="002823C6">
              <w:rPr>
                <w:sz w:val="22"/>
                <w:szCs w:val="22"/>
              </w:rPr>
              <w:t xml:space="preserve"> </w:t>
            </w:r>
            <w:r w:rsidRPr="002823C6">
              <w:rPr>
                <w:spacing w:val="-1"/>
                <w:sz w:val="22"/>
                <w:szCs w:val="22"/>
              </w:rPr>
              <w:t>related</w:t>
            </w:r>
            <w:r w:rsidRPr="002823C6">
              <w:rPr>
                <w:sz w:val="22"/>
                <w:szCs w:val="22"/>
              </w:rPr>
              <w:t xml:space="preserve"> to Flash Player</w:t>
            </w:r>
            <w:r w:rsidRPr="002823C6">
              <w:rPr>
                <w:spacing w:val="26"/>
                <w:sz w:val="22"/>
                <w:szCs w:val="22"/>
              </w:rPr>
              <w:t xml:space="preserve"> </w:t>
            </w:r>
            <w:r w:rsidRPr="002823C6">
              <w:rPr>
                <w:spacing w:val="-1"/>
                <w:sz w:val="22"/>
                <w:szCs w:val="22"/>
              </w:rPr>
              <w:t>requirement</w:t>
            </w:r>
            <w:r w:rsidRPr="002823C6">
              <w:rPr>
                <w:sz w:val="22"/>
                <w:szCs w:val="22"/>
              </w:rPr>
              <w:t xml:space="preserve"> </w:t>
            </w:r>
            <w:r w:rsidRPr="002823C6">
              <w:rPr>
                <w:spacing w:val="-1"/>
                <w:sz w:val="22"/>
                <w:szCs w:val="22"/>
              </w:rPr>
              <w:t>for</w:t>
            </w:r>
            <w:r w:rsidRPr="002823C6">
              <w:rPr>
                <w:sz w:val="22"/>
                <w:szCs w:val="22"/>
              </w:rPr>
              <w:t xml:space="preserve"> </w:t>
            </w:r>
            <w:r w:rsidRPr="002823C6">
              <w:rPr>
                <w:spacing w:val="-1"/>
                <w:sz w:val="22"/>
                <w:szCs w:val="22"/>
              </w:rPr>
              <w:t>CERMe</w:t>
            </w:r>
            <w:r w:rsidRPr="002823C6">
              <w:rPr>
                <w:sz w:val="22"/>
                <w:szCs w:val="22"/>
              </w:rPr>
              <w:t xml:space="preserve"> 2010 to Chapters 2</w:t>
            </w:r>
            <w:r w:rsidRPr="002823C6">
              <w:rPr>
                <w:spacing w:val="31"/>
                <w:sz w:val="22"/>
                <w:szCs w:val="22"/>
              </w:rPr>
              <w:t xml:space="preserve"> </w:t>
            </w:r>
            <w:r w:rsidRPr="002823C6">
              <w:rPr>
                <w:sz w:val="22"/>
                <w:szCs w:val="22"/>
              </w:rPr>
              <w:t xml:space="preserve">and 4. </w:t>
            </w:r>
            <w:r w:rsidRPr="002823C6">
              <w:rPr>
                <w:spacing w:val="-1"/>
                <w:sz w:val="22"/>
                <w:szCs w:val="22"/>
              </w:rPr>
              <w:t>Inserted</w:t>
            </w:r>
            <w:r w:rsidRPr="002823C6">
              <w:rPr>
                <w:sz w:val="22"/>
                <w:szCs w:val="22"/>
              </w:rPr>
              <w:t xml:space="preserve"> Figure of Flash </w:t>
            </w:r>
            <w:r w:rsidRPr="002823C6">
              <w:rPr>
                <w:spacing w:val="-1"/>
                <w:sz w:val="22"/>
                <w:szCs w:val="22"/>
              </w:rPr>
              <w:t>Player</w:t>
            </w:r>
            <w:r w:rsidRPr="002823C6">
              <w:rPr>
                <w:spacing w:val="24"/>
                <w:sz w:val="22"/>
                <w:szCs w:val="22"/>
              </w:rPr>
              <w:t xml:space="preserve"> </w:t>
            </w:r>
            <w:r w:rsidRPr="002823C6">
              <w:rPr>
                <w:spacing w:val="-1"/>
                <w:sz w:val="22"/>
                <w:szCs w:val="22"/>
              </w:rPr>
              <w:t>message</w:t>
            </w:r>
            <w:r w:rsidRPr="002823C6">
              <w:rPr>
                <w:sz w:val="22"/>
                <w:szCs w:val="22"/>
              </w:rPr>
              <w:t xml:space="preserve"> into Chapter 2.</w:t>
            </w:r>
          </w:p>
        </w:tc>
        <w:tc>
          <w:tcPr>
            <w:tcW w:w="1212" w:type="pct"/>
          </w:tcPr>
          <w:p w14:paraId="4C3A7926" w14:textId="7774AA3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49A9F65" w14:textId="77777777" w:rsidTr="003830AD">
        <w:tc>
          <w:tcPr>
            <w:tcW w:w="808" w:type="pct"/>
          </w:tcPr>
          <w:p w14:paraId="7E2C66D3" w14:textId="77777777" w:rsidR="0048409D" w:rsidRPr="002823C6" w:rsidRDefault="0048409D" w:rsidP="0048409D">
            <w:pPr>
              <w:pStyle w:val="TableText"/>
              <w:spacing w:line="240" w:lineRule="auto"/>
              <w:rPr>
                <w:sz w:val="22"/>
                <w:szCs w:val="22"/>
              </w:rPr>
            </w:pPr>
            <w:r w:rsidRPr="002823C6">
              <w:rPr>
                <w:sz w:val="22"/>
                <w:szCs w:val="22"/>
              </w:rPr>
              <w:t>10/8/2010</w:t>
            </w:r>
          </w:p>
        </w:tc>
        <w:tc>
          <w:tcPr>
            <w:tcW w:w="683" w:type="pct"/>
          </w:tcPr>
          <w:p w14:paraId="0871AD75" w14:textId="77777777" w:rsidR="0048409D" w:rsidRPr="002823C6" w:rsidRDefault="0048409D" w:rsidP="0048409D">
            <w:pPr>
              <w:pStyle w:val="TableText"/>
              <w:spacing w:line="240" w:lineRule="auto"/>
              <w:rPr>
                <w:sz w:val="22"/>
                <w:szCs w:val="22"/>
              </w:rPr>
            </w:pPr>
          </w:p>
        </w:tc>
        <w:tc>
          <w:tcPr>
            <w:tcW w:w="2297" w:type="pct"/>
          </w:tcPr>
          <w:p w14:paraId="0C181E46"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per </w:t>
            </w:r>
            <w:r w:rsidRPr="002823C6">
              <w:rPr>
                <w:spacing w:val="-1"/>
                <w:sz w:val="22"/>
                <w:szCs w:val="22"/>
              </w:rPr>
              <w:t>PIMS</w:t>
            </w:r>
            <w:r w:rsidRPr="002823C6">
              <w:rPr>
                <w:sz w:val="22"/>
                <w:szCs w:val="22"/>
              </w:rPr>
              <w:t xml:space="preserve"> </w:t>
            </w:r>
            <w:r w:rsidRPr="002823C6">
              <w:rPr>
                <w:spacing w:val="-1"/>
                <w:sz w:val="22"/>
                <w:szCs w:val="22"/>
              </w:rPr>
              <w:t>feedback</w:t>
            </w:r>
          </w:p>
        </w:tc>
        <w:tc>
          <w:tcPr>
            <w:tcW w:w="1212" w:type="pct"/>
          </w:tcPr>
          <w:p w14:paraId="144E22D2" w14:textId="0624CD0B"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58260D36" w14:textId="77777777" w:rsidTr="003830AD">
        <w:tc>
          <w:tcPr>
            <w:tcW w:w="808" w:type="pct"/>
          </w:tcPr>
          <w:p w14:paraId="0AE195A6" w14:textId="77777777" w:rsidR="0048409D" w:rsidRPr="002823C6" w:rsidRDefault="0048409D" w:rsidP="0048409D">
            <w:pPr>
              <w:pStyle w:val="TableText"/>
              <w:spacing w:line="240" w:lineRule="auto"/>
              <w:rPr>
                <w:sz w:val="22"/>
                <w:szCs w:val="22"/>
              </w:rPr>
            </w:pPr>
            <w:r w:rsidRPr="002823C6">
              <w:rPr>
                <w:sz w:val="22"/>
                <w:szCs w:val="22"/>
              </w:rPr>
              <w:t>10/5/2010</w:t>
            </w:r>
          </w:p>
        </w:tc>
        <w:tc>
          <w:tcPr>
            <w:tcW w:w="683" w:type="pct"/>
          </w:tcPr>
          <w:p w14:paraId="0B36BE60" w14:textId="77777777" w:rsidR="0048409D" w:rsidRPr="002823C6" w:rsidRDefault="0048409D" w:rsidP="0048409D">
            <w:pPr>
              <w:pStyle w:val="TableText"/>
              <w:spacing w:line="240" w:lineRule="auto"/>
              <w:rPr>
                <w:sz w:val="22"/>
                <w:szCs w:val="22"/>
              </w:rPr>
            </w:pPr>
          </w:p>
        </w:tc>
        <w:tc>
          <w:tcPr>
            <w:tcW w:w="2297" w:type="pct"/>
          </w:tcPr>
          <w:p w14:paraId="4E321DC6" w14:textId="77777777" w:rsidR="0048409D" w:rsidRPr="002823C6" w:rsidRDefault="0048409D" w:rsidP="0048409D">
            <w:pPr>
              <w:pStyle w:val="TableParagraph"/>
              <w:spacing w:line="240" w:lineRule="auto"/>
              <w:ind w:left="102"/>
              <w:rPr>
                <w:rFonts w:ascii="Arial" w:eastAsia="Times New Roman" w:hAnsi="Arial" w:cs="Arial"/>
                <w:sz w:val="22"/>
              </w:rPr>
            </w:pPr>
            <w:r w:rsidRPr="002823C6">
              <w:rPr>
                <w:rFonts w:ascii="Arial" w:hAnsi="Arial" w:cs="Arial"/>
                <w:sz w:val="22"/>
              </w:rPr>
              <w:t xml:space="preserve">Per patch </w:t>
            </w:r>
            <w:r w:rsidRPr="002823C6">
              <w:rPr>
                <w:rFonts w:ascii="Arial" w:hAnsi="Arial" w:cs="Arial"/>
                <w:spacing w:val="-1"/>
                <w:sz w:val="22"/>
              </w:rPr>
              <w:t>1.1.11,</w:t>
            </w:r>
            <w:r w:rsidRPr="002823C6">
              <w:rPr>
                <w:rFonts w:ascii="Arial" w:hAnsi="Arial" w:cs="Arial"/>
                <w:sz w:val="22"/>
              </w:rPr>
              <w:t xml:space="preserve"> </w:t>
            </w:r>
            <w:r w:rsidRPr="002823C6">
              <w:rPr>
                <w:rFonts w:ascii="Arial" w:hAnsi="Arial" w:cs="Arial"/>
                <w:spacing w:val="-1"/>
                <w:sz w:val="22"/>
              </w:rPr>
              <w:t>updated</w:t>
            </w:r>
            <w:r w:rsidRPr="002823C6">
              <w:rPr>
                <w:rFonts w:ascii="Arial" w:hAnsi="Arial" w:cs="Arial"/>
                <w:sz w:val="22"/>
              </w:rPr>
              <w:t xml:space="preserve"> sections 3,</w:t>
            </w:r>
            <w:r w:rsidRPr="002823C6">
              <w:rPr>
                <w:rFonts w:ascii="Arial" w:hAnsi="Arial" w:cs="Arial"/>
                <w:spacing w:val="-2"/>
                <w:sz w:val="22"/>
              </w:rPr>
              <w:t xml:space="preserve"> </w:t>
            </w:r>
            <w:r w:rsidRPr="002823C6">
              <w:rPr>
                <w:rFonts w:ascii="Arial" w:hAnsi="Arial" w:cs="Arial"/>
                <w:sz w:val="22"/>
              </w:rPr>
              <w:t>4, 4.2,</w:t>
            </w:r>
          </w:p>
          <w:p w14:paraId="73AD17E8" w14:textId="77777777" w:rsidR="0048409D" w:rsidRPr="002823C6" w:rsidRDefault="0048409D" w:rsidP="0048409D">
            <w:pPr>
              <w:pStyle w:val="TableParagraph"/>
              <w:spacing w:line="240" w:lineRule="auto"/>
              <w:ind w:left="102"/>
              <w:rPr>
                <w:rFonts w:ascii="Arial" w:hAnsi="Arial" w:cs="Arial"/>
                <w:sz w:val="22"/>
              </w:rPr>
            </w:pPr>
            <w:r w:rsidRPr="002823C6">
              <w:rPr>
                <w:rFonts w:ascii="Arial" w:hAnsi="Arial" w:cs="Arial"/>
                <w:sz w:val="22"/>
              </w:rPr>
              <w:t>4.6, 8.7, 9.1, 9.3, 11.1.6, and 14. Added new sections 4.9</w:t>
            </w:r>
            <w:r w:rsidRPr="002823C6">
              <w:rPr>
                <w:rFonts w:ascii="Arial" w:hAnsi="Arial" w:cs="Arial"/>
                <w:spacing w:val="-2"/>
                <w:sz w:val="22"/>
              </w:rPr>
              <w:t xml:space="preserve"> </w:t>
            </w:r>
            <w:r w:rsidRPr="002823C6">
              <w:rPr>
                <w:rFonts w:ascii="Arial" w:hAnsi="Arial" w:cs="Arial"/>
                <w:sz w:val="22"/>
              </w:rPr>
              <w:t>and 4.10.</w:t>
            </w:r>
          </w:p>
        </w:tc>
        <w:tc>
          <w:tcPr>
            <w:tcW w:w="1212" w:type="pct"/>
          </w:tcPr>
          <w:p w14:paraId="527B1D76" w14:textId="032ACDBA"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4C19C9A7" w14:textId="77777777" w:rsidTr="003830AD">
        <w:tc>
          <w:tcPr>
            <w:tcW w:w="808" w:type="pct"/>
          </w:tcPr>
          <w:p w14:paraId="46D5A62F" w14:textId="77777777" w:rsidR="0048409D" w:rsidRPr="002823C6" w:rsidRDefault="0048409D" w:rsidP="0048409D">
            <w:pPr>
              <w:pStyle w:val="TableParagraph"/>
              <w:spacing w:before="135" w:line="240" w:lineRule="auto"/>
              <w:rPr>
                <w:rFonts w:ascii="Arial" w:eastAsia="Times New Roman" w:hAnsi="Arial" w:cs="Arial"/>
                <w:sz w:val="22"/>
              </w:rPr>
            </w:pPr>
            <w:r w:rsidRPr="002823C6">
              <w:rPr>
                <w:rFonts w:ascii="Arial" w:eastAsia="Times New Roman" w:hAnsi="Arial" w:cs="Arial"/>
                <w:sz w:val="22"/>
              </w:rPr>
              <w:t>8/30/2010 –</w:t>
            </w:r>
          </w:p>
          <w:p w14:paraId="0D55438D" w14:textId="77777777" w:rsidR="0048409D" w:rsidRPr="002823C6" w:rsidRDefault="0048409D" w:rsidP="0048409D">
            <w:pPr>
              <w:pStyle w:val="TableText"/>
              <w:spacing w:line="240" w:lineRule="auto"/>
              <w:rPr>
                <w:sz w:val="22"/>
                <w:szCs w:val="22"/>
              </w:rPr>
            </w:pPr>
            <w:r w:rsidRPr="002823C6">
              <w:rPr>
                <w:sz w:val="22"/>
                <w:szCs w:val="22"/>
              </w:rPr>
              <w:t>8/31/2020</w:t>
            </w:r>
          </w:p>
        </w:tc>
        <w:tc>
          <w:tcPr>
            <w:tcW w:w="683" w:type="pct"/>
          </w:tcPr>
          <w:p w14:paraId="1B0D2FF9" w14:textId="77777777" w:rsidR="0048409D" w:rsidRPr="002823C6" w:rsidRDefault="0048409D" w:rsidP="0048409D">
            <w:pPr>
              <w:pStyle w:val="TableText"/>
              <w:spacing w:line="240" w:lineRule="auto"/>
              <w:rPr>
                <w:sz w:val="22"/>
                <w:szCs w:val="22"/>
              </w:rPr>
            </w:pPr>
          </w:p>
        </w:tc>
        <w:tc>
          <w:tcPr>
            <w:tcW w:w="2297" w:type="pct"/>
          </w:tcPr>
          <w:p w14:paraId="63F61C53" w14:textId="77777777" w:rsidR="0048409D" w:rsidRPr="002823C6" w:rsidRDefault="0048409D" w:rsidP="0048409D">
            <w:pPr>
              <w:pStyle w:val="TableText"/>
              <w:spacing w:line="240" w:lineRule="auto"/>
              <w:rPr>
                <w:sz w:val="22"/>
                <w:szCs w:val="22"/>
              </w:rPr>
            </w:pPr>
            <w:r w:rsidRPr="002823C6">
              <w:rPr>
                <w:sz w:val="22"/>
                <w:szCs w:val="22"/>
              </w:rPr>
              <w:t xml:space="preserve">Updated Ch. 3, Section 3.1.1 and Figures 16 and 17 to </w:t>
            </w:r>
            <w:r w:rsidRPr="002823C6">
              <w:rPr>
                <w:spacing w:val="-1"/>
                <w:sz w:val="22"/>
                <w:szCs w:val="22"/>
              </w:rPr>
              <w:t>reflect</w:t>
            </w:r>
            <w:r w:rsidRPr="002823C6">
              <w:rPr>
                <w:sz w:val="22"/>
                <w:szCs w:val="22"/>
              </w:rPr>
              <w:t xml:space="preserve"> 34 </w:t>
            </w:r>
            <w:r w:rsidRPr="002823C6">
              <w:rPr>
                <w:spacing w:val="-1"/>
                <w:sz w:val="22"/>
                <w:szCs w:val="22"/>
              </w:rPr>
              <w:t xml:space="preserve">day </w:t>
            </w:r>
            <w:r w:rsidRPr="002823C6">
              <w:rPr>
                <w:sz w:val="22"/>
                <w:szCs w:val="22"/>
              </w:rPr>
              <w:t>default date</w:t>
            </w:r>
            <w:r w:rsidRPr="002823C6">
              <w:rPr>
                <w:spacing w:val="-2"/>
                <w:sz w:val="22"/>
                <w:szCs w:val="22"/>
              </w:rPr>
              <w:t xml:space="preserve"> </w:t>
            </w:r>
            <w:r w:rsidRPr="002823C6">
              <w:rPr>
                <w:sz w:val="22"/>
                <w:szCs w:val="22"/>
              </w:rPr>
              <w:t>range</w:t>
            </w:r>
            <w:r w:rsidRPr="002823C6">
              <w:rPr>
                <w:spacing w:val="26"/>
                <w:sz w:val="22"/>
                <w:szCs w:val="22"/>
              </w:rPr>
              <w:t xml:space="preserve"> </w:t>
            </w:r>
            <w:r w:rsidRPr="002823C6">
              <w:rPr>
                <w:spacing w:val="-1"/>
                <w:sz w:val="22"/>
                <w:szCs w:val="22"/>
              </w:rPr>
              <w:t>modification.</w:t>
            </w:r>
          </w:p>
        </w:tc>
        <w:tc>
          <w:tcPr>
            <w:tcW w:w="1212" w:type="pct"/>
          </w:tcPr>
          <w:p w14:paraId="73A9972F" w14:textId="064768E9"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BC6BD14" w14:textId="77777777" w:rsidTr="003830AD">
        <w:tc>
          <w:tcPr>
            <w:tcW w:w="808" w:type="pct"/>
          </w:tcPr>
          <w:p w14:paraId="1459F4F2"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8/24/2010 –</w:t>
            </w:r>
          </w:p>
          <w:p w14:paraId="5A16A342" w14:textId="77777777" w:rsidR="0048409D" w:rsidRPr="002823C6" w:rsidRDefault="0048409D" w:rsidP="0048409D">
            <w:pPr>
              <w:pStyle w:val="TableText"/>
              <w:spacing w:line="240" w:lineRule="auto"/>
              <w:rPr>
                <w:sz w:val="22"/>
                <w:szCs w:val="22"/>
              </w:rPr>
            </w:pPr>
            <w:r w:rsidRPr="002823C6">
              <w:rPr>
                <w:sz w:val="22"/>
                <w:szCs w:val="22"/>
              </w:rPr>
              <w:t>8/26/2010</w:t>
            </w:r>
          </w:p>
        </w:tc>
        <w:tc>
          <w:tcPr>
            <w:tcW w:w="683" w:type="pct"/>
          </w:tcPr>
          <w:p w14:paraId="3181EF6C" w14:textId="77777777" w:rsidR="0048409D" w:rsidRPr="002823C6" w:rsidRDefault="0048409D" w:rsidP="0048409D">
            <w:pPr>
              <w:pStyle w:val="TableText"/>
              <w:spacing w:line="240" w:lineRule="auto"/>
              <w:rPr>
                <w:sz w:val="22"/>
                <w:szCs w:val="22"/>
              </w:rPr>
            </w:pPr>
          </w:p>
        </w:tc>
        <w:tc>
          <w:tcPr>
            <w:tcW w:w="2297" w:type="pct"/>
          </w:tcPr>
          <w:p w14:paraId="60CAD0E8" w14:textId="77777777" w:rsidR="0048409D" w:rsidRPr="002823C6" w:rsidRDefault="0048409D" w:rsidP="0048409D">
            <w:pPr>
              <w:pStyle w:val="TableText"/>
              <w:spacing w:line="240" w:lineRule="auto"/>
              <w:rPr>
                <w:sz w:val="22"/>
                <w:szCs w:val="22"/>
              </w:rPr>
            </w:pPr>
            <w:r w:rsidRPr="002823C6">
              <w:rPr>
                <w:sz w:val="22"/>
                <w:szCs w:val="22"/>
              </w:rPr>
              <w:t xml:space="preserve">Updated per </w:t>
            </w:r>
            <w:r w:rsidRPr="002823C6">
              <w:rPr>
                <w:spacing w:val="-1"/>
                <w:sz w:val="22"/>
                <w:szCs w:val="22"/>
              </w:rPr>
              <w:t>PIMS</w:t>
            </w:r>
            <w:r w:rsidRPr="002823C6">
              <w:rPr>
                <w:sz w:val="22"/>
                <w:szCs w:val="22"/>
              </w:rPr>
              <w:t xml:space="preserve"> input.</w:t>
            </w:r>
          </w:p>
        </w:tc>
        <w:tc>
          <w:tcPr>
            <w:tcW w:w="1212" w:type="pct"/>
          </w:tcPr>
          <w:p w14:paraId="5FBD49D8" w14:textId="4A5448D0"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F794BDE" w14:textId="77777777" w:rsidTr="003830AD">
        <w:tc>
          <w:tcPr>
            <w:tcW w:w="808" w:type="pct"/>
          </w:tcPr>
          <w:p w14:paraId="1250B1C3"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 xml:space="preserve">8/9/2010 </w:t>
            </w:r>
            <w:r w:rsidRPr="002823C6">
              <w:rPr>
                <w:rFonts w:ascii="Arial" w:hAnsi="Arial" w:cs="Arial"/>
                <w:sz w:val="22"/>
              </w:rPr>
              <w:t>-</w:t>
            </w:r>
          </w:p>
          <w:p w14:paraId="3CC0454E" w14:textId="77777777" w:rsidR="0048409D" w:rsidRPr="002823C6" w:rsidRDefault="0048409D" w:rsidP="0048409D">
            <w:pPr>
              <w:pStyle w:val="TableText"/>
              <w:spacing w:line="240" w:lineRule="auto"/>
              <w:rPr>
                <w:sz w:val="22"/>
                <w:szCs w:val="22"/>
              </w:rPr>
            </w:pPr>
            <w:r w:rsidRPr="002823C6">
              <w:rPr>
                <w:sz w:val="22"/>
                <w:szCs w:val="22"/>
              </w:rPr>
              <w:t>8/13/2010</w:t>
            </w:r>
          </w:p>
        </w:tc>
        <w:tc>
          <w:tcPr>
            <w:tcW w:w="683" w:type="pct"/>
          </w:tcPr>
          <w:p w14:paraId="372F9568" w14:textId="77777777" w:rsidR="0048409D" w:rsidRPr="002823C6" w:rsidRDefault="0048409D" w:rsidP="0048409D">
            <w:pPr>
              <w:pStyle w:val="TableText"/>
              <w:spacing w:line="240" w:lineRule="auto"/>
              <w:rPr>
                <w:sz w:val="22"/>
                <w:szCs w:val="22"/>
              </w:rPr>
            </w:pPr>
          </w:p>
        </w:tc>
        <w:tc>
          <w:tcPr>
            <w:tcW w:w="2297" w:type="pct"/>
          </w:tcPr>
          <w:p w14:paraId="378388FA" w14:textId="77777777" w:rsidR="0048409D" w:rsidRPr="002823C6" w:rsidRDefault="0048409D" w:rsidP="0048409D">
            <w:pPr>
              <w:pStyle w:val="TableText"/>
              <w:spacing w:line="240" w:lineRule="auto"/>
              <w:rPr>
                <w:sz w:val="22"/>
                <w:szCs w:val="22"/>
              </w:rPr>
            </w:pPr>
            <w:r w:rsidRPr="002823C6">
              <w:rPr>
                <w:sz w:val="22"/>
                <w:szCs w:val="22"/>
              </w:rPr>
              <w:t>V1.1.10</w:t>
            </w:r>
            <w:r w:rsidRPr="002823C6">
              <w:rPr>
                <w:spacing w:val="-1"/>
                <w:sz w:val="22"/>
                <w:szCs w:val="22"/>
              </w:rPr>
              <w:t xml:space="preserve"> </w:t>
            </w:r>
            <w:r w:rsidRPr="002823C6">
              <w:rPr>
                <w:sz w:val="22"/>
                <w:szCs w:val="22"/>
              </w:rPr>
              <w:t>–</w:t>
            </w:r>
            <w:r w:rsidRPr="002823C6">
              <w:rPr>
                <w:spacing w:val="1"/>
                <w:sz w:val="22"/>
                <w:szCs w:val="22"/>
              </w:rPr>
              <w:t xml:space="preserve"> </w:t>
            </w:r>
            <w:r w:rsidRPr="002823C6">
              <w:rPr>
                <w:spacing w:val="-1"/>
                <w:sz w:val="22"/>
                <w:szCs w:val="22"/>
              </w:rPr>
              <w:t>modified</w:t>
            </w:r>
            <w:r w:rsidRPr="002823C6">
              <w:rPr>
                <w:sz w:val="22"/>
                <w:szCs w:val="22"/>
              </w:rPr>
              <w:t xml:space="preserve"> Chapter 3</w:t>
            </w:r>
            <w:r w:rsidRPr="002823C6">
              <w:rPr>
                <w:spacing w:val="-2"/>
                <w:sz w:val="22"/>
                <w:szCs w:val="22"/>
              </w:rPr>
              <w:t xml:space="preserve"> </w:t>
            </w:r>
            <w:r w:rsidRPr="002823C6">
              <w:rPr>
                <w:sz w:val="22"/>
                <w:szCs w:val="22"/>
              </w:rPr>
              <w:t xml:space="preserve">to </w:t>
            </w:r>
            <w:r w:rsidRPr="002823C6">
              <w:rPr>
                <w:spacing w:val="-1"/>
                <w:sz w:val="22"/>
                <w:szCs w:val="22"/>
              </w:rPr>
              <w:t>reflect</w:t>
            </w:r>
            <w:r w:rsidRPr="002823C6">
              <w:rPr>
                <w:sz w:val="22"/>
                <w:szCs w:val="22"/>
              </w:rPr>
              <w:t xml:space="preserve"> new</w:t>
            </w:r>
            <w:r w:rsidRPr="002823C6">
              <w:rPr>
                <w:spacing w:val="25"/>
                <w:sz w:val="22"/>
                <w:szCs w:val="22"/>
              </w:rPr>
              <w:t xml:space="preserve"> </w:t>
            </w:r>
            <w:r w:rsidRPr="002823C6">
              <w:rPr>
                <w:spacing w:val="-1"/>
                <w:sz w:val="22"/>
                <w:szCs w:val="22"/>
              </w:rPr>
              <w:t>behavior;</w:t>
            </w:r>
            <w:r w:rsidRPr="002823C6">
              <w:rPr>
                <w:sz w:val="22"/>
                <w:szCs w:val="22"/>
              </w:rPr>
              <w:t xml:space="preserve"> </w:t>
            </w:r>
            <w:r w:rsidRPr="002823C6">
              <w:rPr>
                <w:spacing w:val="-1"/>
                <w:sz w:val="22"/>
                <w:szCs w:val="22"/>
              </w:rPr>
              <w:t>removed</w:t>
            </w:r>
            <w:r w:rsidRPr="002823C6">
              <w:rPr>
                <w:sz w:val="22"/>
                <w:szCs w:val="22"/>
              </w:rPr>
              <w:t xml:space="preserve"> </w:t>
            </w:r>
            <w:r w:rsidRPr="002823C6">
              <w:rPr>
                <w:spacing w:val="-1"/>
                <w:sz w:val="22"/>
                <w:szCs w:val="22"/>
              </w:rPr>
              <w:t>images</w:t>
            </w:r>
            <w:r w:rsidRPr="002823C6">
              <w:rPr>
                <w:sz w:val="22"/>
                <w:szCs w:val="22"/>
              </w:rPr>
              <w:t xml:space="preserve"> of Save For</w:t>
            </w:r>
            <w:r w:rsidRPr="002823C6">
              <w:rPr>
                <w:spacing w:val="39"/>
                <w:sz w:val="22"/>
                <w:szCs w:val="22"/>
              </w:rPr>
              <w:t xml:space="preserve"> </w:t>
            </w:r>
            <w:r w:rsidRPr="002823C6">
              <w:rPr>
                <w:sz w:val="22"/>
                <w:szCs w:val="22"/>
              </w:rPr>
              <w:t xml:space="preserve">Review Later </w:t>
            </w:r>
            <w:r w:rsidRPr="002823C6">
              <w:rPr>
                <w:spacing w:val="-1"/>
                <w:sz w:val="22"/>
                <w:szCs w:val="22"/>
              </w:rPr>
              <w:t>button;</w:t>
            </w:r>
            <w:r w:rsidRPr="002823C6">
              <w:rPr>
                <w:sz w:val="22"/>
                <w:szCs w:val="22"/>
              </w:rPr>
              <w:t xml:space="preserve"> </w:t>
            </w:r>
            <w:r w:rsidRPr="002823C6">
              <w:rPr>
                <w:spacing w:val="-1"/>
                <w:sz w:val="22"/>
                <w:szCs w:val="22"/>
              </w:rPr>
              <w:t>updated</w:t>
            </w:r>
            <w:r w:rsidRPr="002823C6">
              <w:rPr>
                <w:sz w:val="22"/>
                <w:szCs w:val="22"/>
              </w:rPr>
              <w:t xml:space="preserve"> </w:t>
            </w:r>
            <w:r w:rsidRPr="002823C6">
              <w:rPr>
                <w:spacing w:val="-1"/>
                <w:sz w:val="22"/>
                <w:szCs w:val="22"/>
              </w:rPr>
              <w:t>Dismissed</w:t>
            </w:r>
            <w:r w:rsidRPr="002823C6">
              <w:rPr>
                <w:spacing w:val="37"/>
                <w:sz w:val="22"/>
                <w:szCs w:val="22"/>
              </w:rPr>
              <w:t xml:space="preserve"> </w:t>
            </w:r>
            <w:r w:rsidRPr="002823C6">
              <w:rPr>
                <w:sz w:val="22"/>
                <w:szCs w:val="22"/>
              </w:rPr>
              <w:t xml:space="preserve">Stay </w:t>
            </w:r>
            <w:r w:rsidRPr="002823C6">
              <w:rPr>
                <w:spacing w:val="-1"/>
                <w:sz w:val="22"/>
                <w:szCs w:val="22"/>
              </w:rPr>
              <w:t>verbiage</w:t>
            </w:r>
            <w:r w:rsidRPr="002823C6">
              <w:rPr>
                <w:sz w:val="22"/>
                <w:szCs w:val="22"/>
              </w:rPr>
              <w:t xml:space="preserve"> to reflect </w:t>
            </w:r>
            <w:r w:rsidRPr="002823C6">
              <w:rPr>
                <w:spacing w:val="-1"/>
                <w:sz w:val="22"/>
                <w:szCs w:val="22"/>
              </w:rPr>
              <w:t>new</w:t>
            </w:r>
            <w:r w:rsidRPr="002823C6">
              <w:rPr>
                <w:sz w:val="22"/>
                <w:szCs w:val="22"/>
              </w:rPr>
              <w:t xml:space="preserve"> </w:t>
            </w:r>
            <w:r w:rsidRPr="002823C6">
              <w:rPr>
                <w:spacing w:val="-1"/>
                <w:sz w:val="22"/>
                <w:szCs w:val="22"/>
              </w:rPr>
              <w:t>automated</w:t>
            </w:r>
            <w:r w:rsidRPr="002823C6">
              <w:rPr>
                <w:spacing w:val="31"/>
                <w:sz w:val="22"/>
                <w:szCs w:val="22"/>
              </w:rPr>
              <w:t xml:space="preserve"> </w:t>
            </w:r>
            <w:r w:rsidRPr="002823C6">
              <w:rPr>
                <w:spacing w:val="-1"/>
                <w:sz w:val="22"/>
                <w:szCs w:val="22"/>
              </w:rPr>
              <w:t>dismissal</w:t>
            </w:r>
            <w:r w:rsidRPr="002823C6">
              <w:rPr>
                <w:sz w:val="22"/>
                <w:szCs w:val="22"/>
              </w:rPr>
              <w:t xml:space="preserve"> of </w:t>
            </w:r>
            <w:r w:rsidRPr="002823C6">
              <w:rPr>
                <w:spacing w:val="-1"/>
                <w:sz w:val="22"/>
                <w:szCs w:val="22"/>
              </w:rPr>
              <w:t>“non-reviewable”</w:t>
            </w:r>
            <w:r w:rsidRPr="002823C6">
              <w:rPr>
                <w:sz w:val="22"/>
                <w:szCs w:val="22"/>
              </w:rPr>
              <w:t xml:space="preserve"> </w:t>
            </w:r>
            <w:r w:rsidRPr="002823C6">
              <w:rPr>
                <w:spacing w:val="-1"/>
                <w:sz w:val="22"/>
                <w:szCs w:val="22"/>
              </w:rPr>
              <w:t>specialties;</w:t>
            </w:r>
            <w:r w:rsidRPr="002823C6">
              <w:rPr>
                <w:spacing w:val="57"/>
                <w:sz w:val="22"/>
                <w:szCs w:val="22"/>
              </w:rPr>
              <w:t xml:space="preserve"> </w:t>
            </w:r>
            <w:r w:rsidRPr="002823C6">
              <w:rPr>
                <w:sz w:val="22"/>
                <w:szCs w:val="22"/>
              </w:rPr>
              <w:t xml:space="preserve">updated </w:t>
            </w:r>
            <w:r w:rsidRPr="002823C6">
              <w:rPr>
                <w:spacing w:val="-1"/>
                <w:sz w:val="22"/>
                <w:szCs w:val="22"/>
              </w:rPr>
              <w:t>Chapter</w:t>
            </w:r>
            <w:r w:rsidRPr="002823C6">
              <w:rPr>
                <w:sz w:val="22"/>
                <w:szCs w:val="22"/>
              </w:rPr>
              <w:t xml:space="preserve"> 5 to </w:t>
            </w:r>
            <w:r w:rsidRPr="002823C6">
              <w:rPr>
                <w:spacing w:val="-1"/>
                <w:sz w:val="22"/>
                <w:szCs w:val="22"/>
              </w:rPr>
              <w:t>reflect</w:t>
            </w:r>
            <w:r w:rsidRPr="002823C6">
              <w:rPr>
                <w:sz w:val="22"/>
                <w:szCs w:val="22"/>
              </w:rPr>
              <w:t xml:space="preserve"> new </w:t>
            </w:r>
            <w:r w:rsidRPr="002823C6">
              <w:rPr>
                <w:spacing w:val="-1"/>
                <w:sz w:val="22"/>
                <w:szCs w:val="22"/>
              </w:rPr>
              <w:t>validation</w:t>
            </w:r>
            <w:r w:rsidRPr="002823C6">
              <w:rPr>
                <w:spacing w:val="39"/>
                <w:sz w:val="22"/>
                <w:szCs w:val="22"/>
              </w:rPr>
              <w:t xml:space="preserve"> </w:t>
            </w:r>
            <w:r w:rsidRPr="002823C6">
              <w:rPr>
                <w:sz w:val="22"/>
                <w:szCs w:val="22"/>
              </w:rPr>
              <w:t xml:space="preserve">check for </w:t>
            </w:r>
            <w:r w:rsidRPr="002823C6">
              <w:rPr>
                <w:spacing w:val="-1"/>
                <w:sz w:val="22"/>
                <w:szCs w:val="22"/>
              </w:rPr>
              <w:t>blank</w:t>
            </w:r>
            <w:r w:rsidRPr="002823C6">
              <w:rPr>
                <w:sz w:val="22"/>
                <w:szCs w:val="22"/>
              </w:rPr>
              <w:t xml:space="preserve"> Review Type.</w:t>
            </w:r>
          </w:p>
        </w:tc>
        <w:tc>
          <w:tcPr>
            <w:tcW w:w="1212" w:type="pct"/>
          </w:tcPr>
          <w:p w14:paraId="4C2AC2A0" w14:textId="51630C1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D12510B" w14:textId="77777777" w:rsidTr="003830AD">
        <w:tc>
          <w:tcPr>
            <w:tcW w:w="808" w:type="pct"/>
          </w:tcPr>
          <w:p w14:paraId="0B605207"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eastAsia="Times New Roman" w:hAnsi="Arial" w:cs="Arial"/>
                <w:sz w:val="22"/>
              </w:rPr>
              <w:t>5/12/2010 –</w:t>
            </w:r>
          </w:p>
          <w:p w14:paraId="093789DF" w14:textId="77777777" w:rsidR="0048409D" w:rsidRPr="002823C6" w:rsidRDefault="0048409D" w:rsidP="0048409D">
            <w:pPr>
              <w:pStyle w:val="TableText"/>
              <w:spacing w:line="240" w:lineRule="auto"/>
              <w:rPr>
                <w:sz w:val="22"/>
                <w:szCs w:val="22"/>
              </w:rPr>
            </w:pPr>
            <w:r w:rsidRPr="002823C6">
              <w:rPr>
                <w:sz w:val="22"/>
                <w:szCs w:val="22"/>
              </w:rPr>
              <w:t>5/14/2010</w:t>
            </w:r>
          </w:p>
        </w:tc>
        <w:tc>
          <w:tcPr>
            <w:tcW w:w="683" w:type="pct"/>
          </w:tcPr>
          <w:p w14:paraId="32B0F3BF" w14:textId="77777777" w:rsidR="0048409D" w:rsidRPr="002823C6" w:rsidRDefault="0048409D" w:rsidP="0048409D">
            <w:pPr>
              <w:pStyle w:val="TableText"/>
              <w:spacing w:line="240" w:lineRule="auto"/>
              <w:rPr>
                <w:sz w:val="22"/>
                <w:szCs w:val="22"/>
              </w:rPr>
            </w:pPr>
          </w:p>
        </w:tc>
        <w:tc>
          <w:tcPr>
            <w:tcW w:w="2297" w:type="pct"/>
          </w:tcPr>
          <w:p w14:paraId="4983C805" w14:textId="77777777" w:rsidR="0048409D" w:rsidRPr="002823C6" w:rsidRDefault="0048409D" w:rsidP="0048409D">
            <w:pPr>
              <w:pStyle w:val="TableText"/>
              <w:spacing w:line="240" w:lineRule="auto"/>
              <w:rPr>
                <w:sz w:val="22"/>
                <w:szCs w:val="22"/>
              </w:rPr>
            </w:pPr>
            <w:r w:rsidRPr="002823C6">
              <w:rPr>
                <w:sz w:val="22"/>
                <w:szCs w:val="22"/>
              </w:rPr>
              <w:t>V1.1.9</w:t>
            </w:r>
            <w:r w:rsidRPr="002823C6">
              <w:rPr>
                <w:spacing w:val="-1"/>
                <w:sz w:val="22"/>
                <w:szCs w:val="22"/>
              </w:rPr>
              <w:t xml:space="preserve"> </w:t>
            </w:r>
            <w:r w:rsidRPr="002823C6">
              <w:rPr>
                <w:sz w:val="22"/>
                <w:szCs w:val="22"/>
              </w:rPr>
              <w:t xml:space="preserve">– incorporated </w:t>
            </w:r>
            <w:r w:rsidRPr="002823C6">
              <w:rPr>
                <w:spacing w:val="-1"/>
                <w:sz w:val="22"/>
                <w:szCs w:val="22"/>
              </w:rPr>
              <w:t>information</w:t>
            </w:r>
            <w:r w:rsidRPr="002823C6">
              <w:rPr>
                <w:sz w:val="22"/>
                <w:szCs w:val="22"/>
              </w:rPr>
              <w:t xml:space="preserve"> about new</w:t>
            </w:r>
            <w:r w:rsidRPr="002823C6">
              <w:rPr>
                <w:spacing w:val="28"/>
                <w:sz w:val="22"/>
                <w:szCs w:val="22"/>
              </w:rPr>
              <w:t xml:space="preserve"> </w:t>
            </w:r>
            <w:r w:rsidRPr="002823C6">
              <w:rPr>
                <w:sz w:val="22"/>
                <w:szCs w:val="22"/>
              </w:rPr>
              <w:t xml:space="preserve">‘red </w:t>
            </w:r>
            <w:r w:rsidRPr="002823C6">
              <w:rPr>
                <w:spacing w:val="-1"/>
                <w:sz w:val="22"/>
                <w:szCs w:val="22"/>
              </w:rPr>
              <w:t>text’</w:t>
            </w:r>
            <w:r w:rsidRPr="002823C6">
              <w:rPr>
                <w:sz w:val="22"/>
                <w:szCs w:val="22"/>
              </w:rPr>
              <w:t xml:space="preserve"> user </w:t>
            </w:r>
            <w:r w:rsidRPr="002823C6">
              <w:rPr>
                <w:spacing w:val="-1"/>
                <w:sz w:val="22"/>
                <w:szCs w:val="22"/>
              </w:rPr>
              <w:t>messages</w:t>
            </w:r>
          </w:p>
        </w:tc>
        <w:tc>
          <w:tcPr>
            <w:tcW w:w="1212" w:type="pct"/>
          </w:tcPr>
          <w:p w14:paraId="5F9D354A" w14:textId="061F6C84"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6F74D7FB" w14:textId="77777777" w:rsidTr="003830AD">
        <w:tc>
          <w:tcPr>
            <w:tcW w:w="808" w:type="pct"/>
          </w:tcPr>
          <w:p w14:paraId="32BBE1D2" w14:textId="77777777" w:rsidR="0048409D" w:rsidRPr="002823C6" w:rsidRDefault="0048409D" w:rsidP="0048409D">
            <w:pPr>
              <w:pStyle w:val="TableText"/>
              <w:spacing w:line="240" w:lineRule="auto"/>
              <w:rPr>
                <w:sz w:val="22"/>
                <w:szCs w:val="22"/>
              </w:rPr>
            </w:pPr>
            <w:r w:rsidRPr="002823C6">
              <w:rPr>
                <w:sz w:val="22"/>
                <w:szCs w:val="22"/>
              </w:rPr>
              <w:t>4/30/2010</w:t>
            </w:r>
          </w:p>
        </w:tc>
        <w:tc>
          <w:tcPr>
            <w:tcW w:w="683" w:type="pct"/>
          </w:tcPr>
          <w:p w14:paraId="6CD3126C" w14:textId="77777777" w:rsidR="0048409D" w:rsidRPr="002823C6" w:rsidRDefault="0048409D" w:rsidP="0048409D">
            <w:pPr>
              <w:pStyle w:val="TableText"/>
              <w:spacing w:line="240" w:lineRule="auto"/>
              <w:rPr>
                <w:sz w:val="22"/>
                <w:szCs w:val="22"/>
              </w:rPr>
            </w:pPr>
          </w:p>
        </w:tc>
        <w:tc>
          <w:tcPr>
            <w:tcW w:w="2297" w:type="pct"/>
          </w:tcPr>
          <w:p w14:paraId="7876B0F7" w14:textId="77777777" w:rsidR="0048409D" w:rsidRPr="002823C6" w:rsidRDefault="0048409D" w:rsidP="0048409D">
            <w:pPr>
              <w:pStyle w:val="TableText"/>
              <w:spacing w:line="240" w:lineRule="auto"/>
              <w:rPr>
                <w:sz w:val="22"/>
                <w:szCs w:val="22"/>
              </w:rPr>
            </w:pPr>
            <w:r w:rsidRPr="002823C6">
              <w:rPr>
                <w:sz w:val="22"/>
                <w:szCs w:val="22"/>
              </w:rPr>
              <w:t xml:space="preserve">Feedback – </w:t>
            </w:r>
            <w:r w:rsidRPr="002823C6">
              <w:rPr>
                <w:spacing w:val="-1"/>
                <w:sz w:val="22"/>
                <w:szCs w:val="22"/>
              </w:rPr>
              <w:t>added</w:t>
            </w:r>
            <w:r w:rsidRPr="002823C6">
              <w:rPr>
                <w:sz w:val="22"/>
                <w:szCs w:val="22"/>
              </w:rPr>
              <w:t xml:space="preserve"> subsection for Paging</w:t>
            </w:r>
            <w:r w:rsidRPr="002823C6">
              <w:rPr>
                <w:spacing w:val="24"/>
                <w:sz w:val="22"/>
                <w:szCs w:val="22"/>
              </w:rPr>
              <w:t xml:space="preserve"> </w:t>
            </w:r>
            <w:r w:rsidRPr="002823C6">
              <w:rPr>
                <w:sz w:val="22"/>
                <w:szCs w:val="22"/>
              </w:rPr>
              <w:t xml:space="preserve">features to </w:t>
            </w:r>
            <w:r w:rsidRPr="002823C6">
              <w:rPr>
                <w:spacing w:val="-1"/>
                <w:sz w:val="22"/>
                <w:szCs w:val="22"/>
              </w:rPr>
              <w:t>chapter</w:t>
            </w:r>
            <w:r w:rsidRPr="002823C6">
              <w:rPr>
                <w:sz w:val="22"/>
                <w:szCs w:val="22"/>
              </w:rPr>
              <w:t xml:space="preserve"> 2. </w:t>
            </w:r>
            <w:r w:rsidRPr="002823C6">
              <w:rPr>
                <w:spacing w:val="-1"/>
                <w:sz w:val="22"/>
                <w:szCs w:val="22"/>
              </w:rPr>
              <w:t>Updated</w:t>
            </w:r>
            <w:r w:rsidRPr="002823C6">
              <w:rPr>
                <w:sz w:val="22"/>
                <w:szCs w:val="22"/>
              </w:rPr>
              <w:t xml:space="preserve"> TOC</w:t>
            </w:r>
            <w:r w:rsidRPr="002823C6">
              <w:rPr>
                <w:spacing w:val="-1"/>
                <w:sz w:val="22"/>
                <w:szCs w:val="22"/>
              </w:rPr>
              <w:t xml:space="preserve"> </w:t>
            </w:r>
            <w:r w:rsidRPr="002823C6">
              <w:rPr>
                <w:sz w:val="22"/>
                <w:szCs w:val="22"/>
              </w:rPr>
              <w:t>to</w:t>
            </w:r>
            <w:r w:rsidRPr="002823C6">
              <w:rPr>
                <w:spacing w:val="21"/>
                <w:sz w:val="22"/>
                <w:szCs w:val="22"/>
              </w:rPr>
              <w:t xml:space="preserve"> </w:t>
            </w:r>
            <w:r w:rsidRPr="002823C6">
              <w:rPr>
                <w:sz w:val="22"/>
                <w:szCs w:val="22"/>
              </w:rPr>
              <w:t>include</w:t>
            </w:r>
            <w:r w:rsidRPr="002823C6">
              <w:rPr>
                <w:spacing w:val="-1"/>
                <w:sz w:val="22"/>
                <w:szCs w:val="22"/>
              </w:rPr>
              <w:t xml:space="preserve"> </w:t>
            </w:r>
            <w:r w:rsidRPr="002823C6">
              <w:rPr>
                <w:sz w:val="22"/>
                <w:szCs w:val="22"/>
              </w:rPr>
              <w:t xml:space="preserve">changes retroactive to prior </w:t>
            </w:r>
            <w:r w:rsidRPr="002823C6">
              <w:rPr>
                <w:spacing w:val="-1"/>
                <w:sz w:val="22"/>
                <w:szCs w:val="22"/>
              </w:rPr>
              <w:t>iterations</w:t>
            </w:r>
            <w:r w:rsidRPr="002823C6">
              <w:rPr>
                <w:spacing w:val="28"/>
                <w:sz w:val="22"/>
                <w:szCs w:val="22"/>
              </w:rPr>
              <w:t xml:space="preserve"> </w:t>
            </w:r>
            <w:r w:rsidRPr="002823C6">
              <w:rPr>
                <w:sz w:val="22"/>
                <w:szCs w:val="22"/>
              </w:rPr>
              <w:t>of</w:t>
            </w:r>
            <w:r w:rsidRPr="002823C6">
              <w:rPr>
                <w:spacing w:val="-1"/>
                <w:sz w:val="22"/>
                <w:szCs w:val="22"/>
              </w:rPr>
              <w:t xml:space="preserve"> </w:t>
            </w:r>
            <w:r w:rsidRPr="002823C6">
              <w:rPr>
                <w:sz w:val="22"/>
                <w:szCs w:val="22"/>
              </w:rPr>
              <w:t xml:space="preserve">this </w:t>
            </w:r>
            <w:r w:rsidRPr="002823C6">
              <w:rPr>
                <w:spacing w:val="-1"/>
                <w:sz w:val="22"/>
                <w:szCs w:val="22"/>
              </w:rPr>
              <w:t>artifact.</w:t>
            </w:r>
          </w:p>
        </w:tc>
        <w:tc>
          <w:tcPr>
            <w:tcW w:w="1212" w:type="pct"/>
          </w:tcPr>
          <w:p w14:paraId="7C6FFE1F" w14:textId="5BF5DB41"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BBEF3F7" w14:textId="77777777" w:rsidTr="009E70D6">
        <w:tc>
          <w:tcPr>
            <w:tcW w:w="808" w:type="pct"/>
          </w:tcPr>
          <w:p w14:paraId="708EA799" w14:textId="77777777" w:rsidR="0048409D" w:rsidRPr="002823C6" w:rsidRDefault="0048409D" w:rsidP="0048409D">
            <w:pPr>
              <w:pStyle w:val="TableText"/>
              <w:spacing w:line="240" w:lineRule="auto"/>
              <w:rPr>
                <w:sz w:val="22"/>
                <w:szCs w:val="22"/>
              </w:rPr>
            </w:pPr>
            <w:r w:rsidRPr="002823C6">
              <w:rPr>
                <w:sz w:val="22"/>
                <w:szCs w:val="22"/>
              </w:rPr>
              <w:t xml:space="preserve">4/29/2010 </w:t>
            </w:r>
          </w:p>
        </w:tc>
        <w:tc>
          <w:tcPr>
            <w:tcW w:w="683" w:type="pct"/>
          </w:tcPr>
          <w:p w14:paraId="2BC09CAF" w14:textId="77777777" w:rsidR="0048409D" w:rsidRPr="002823C6" w:rsidRDefault="0048409D" w:rsidP="0048409D">
            <w:pPr>
              <w:pStyle w:val="TableText"/>
              <w:spacing w:line="240" w:lineRule="auto"/>
              <w:rPr>
                <w:sz w:val="22"/>
                <w:szCs w:val="22"/>
              </w:rPr>
            </w:pPr>
          </w:p>
        </w:tc>
        <w:tc>
          <w:tcPr>
            <w:tcW w:w="2297" w:type="pct"/>
          </w:tcPr>
          <w:p w14:paraId="1747A20B" w14:textId="77777777" w:rsidR="0048409D" w:rsidRPr="002823C6" w:rsidRDefault="0048409D" w:rsidP="0048409D">
            <w:pPr>
              <w:pStyle w:val="TableText"/>
              <w:spacing w:line="240" w:lineRule="auto"/>
              <w:rPr>
                <w:sz w:val="22"/>
                <w:szCs w:val="22"/>
              </w:rPr>
            </w:pPr>
            <w:r w:rsidRPr="002823C6">
              <w:rPr>
                <w:sz w:val="22"/>
                <w:szCs w:val="22"/>
              </w:rPr>
              <w:t>V1.1.9</w:t>
            </w:r>
            <w:r w:rsidRPr="002823C6">
              <w:rPr>
                <w:spacing w:val="-1"/>
                <w:sz w:val="22"/>
                <w:szCs w:val="22"/>
              </w:rPr>
              <w:t xml:space="preserve"> </w:t>
            </w:r>
            <w:r w:rsidRPr="002823C6">
              <w:rPr>
                <w:sz w:val="22"/>
                <w:szCs w:val="22"/>
              </w:rPr>
              <w:t xml:space="preserve">– updated </w:t>
            </w:r>
            <w:r w:rsidRPr="002823C6">
              <w:rPr>
                <w:spacing w:val="-1"/>
                <w:sz w:val="22"/>
                <w:szCs w:val="22"/>
              </w:rPr>
              <w:t>document</w:t>
            </w:r>
            <w:r w:rsidRPr="002823C6">
              <w:rPr>
                <w:sz w:val="22"/>
                <w:szCs w:val="22"/>
              </w:rPr>
              <w:t xml:space="preserve"> per PIMS</w:t>
            </w:r>
          </w:p>
        </w:tc>
        <w:tc>
          <w:tcPr>
            <w:tcW w:w="1212" w:type="pct"/>
          </w:tcPr>
          <w:p w14:paraId="322049E0" w14:textId="6B1B634A"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25E98CFD" w14:textId="77777777" w:rsidTr="009E70D6">
        <w:tc>
          <w:tcPr>
            <w:tcW w:w="808" w:type="pct"/>
          </w:tcPr>
          <w:p w14:paraId="07A1F931" w14:textId="77777777" w:rsidR="0048409D" w:rsidRPr="002823C6" w:rsidRDefault="0048409D" w:rsidP="0048409D">
            <w:pPr>
              <w:pStyle w:val="TableText"/>
              <w:spacing w:line="240" w:lineRule="auto"/>
              <w:rPr>
                <w:sz w:val="22"/>
                <w:szCs w:val="22"/>
              </w:rPr>
            </w:pPr>
            <w:r w:rsidRPr="002823C6">
              <w:rPr>
                <w:sz w:val="22"/>
                <w:szCs w:val="22"/>
              </w:rPr>
              <w:t>4/27/2010</w:t>
            </w:r>
          </w:p>
        </w:tc>
        <w:tc>
          <w:tcPr>
            <w:tcW w:w="683" w:type="pct"/>
          </w:tcPr>
          <w:p w14:paraId="6BE17197" w14:textId="77777777" w:rsidR="0048409D" w:rsidRPr="002823C6" w:rsidRDefault="0048409D" w:rsidP="0048409D">
            <w:pPr>
              <w:pStyle w:val="TableText"/>
              <w:spacing w:line="240" w:lineRule="auto"/>
              <w:rPr>
                <w:sz w:val="22"/>
                <w:szCs w:val="22"/>
              </w:rPr>
            </w:pPr>
          </w:p>
        </w:tc>
        <w:tc>
          <w:tcPr>
            <w:tcW w:w="2297" w:type="pct"/>
          </w:tcPr>
          <w:p w14:paraId="42CF8ED0" w14:textId="77777777" w:rsidR="0048409D" w:rsidRPr="002823C6" w:rsidRDefault="0048409D" w:rsidP="0048409D">
            <w:pPr>
              <w:pStyle w:val="TableText"/>
              <w:spacing w:line="240" w:lineRule="auto"/>
              <w:rPr>
                <w:sz w:val="22"/>
                <w:szCs w:val="22"/>
              </w:rPr>
            </w:pPr>
            <w:r w:rsidRPr="002823C6">
              <w:rPr>
                <w:sz w:val="22"/>
                <w:szCs w:val="22"/>
              </w:rPr>
              <w:t>V1.1.9</w:t>
            </w:r>
            <w:r w:rsidRPr="002823C6">
              <w:rPr>
                <w:spacing w:val="-1"/>
                <w:sz w:val="22"/>
                <w:szCs w:val="22"/>
              </w:rPr>
              <w:t xml:space="preserve"> </w:t>
            </w:r>
            <w:r w:rsidRPr="002823C6">
              <w:rPr>
                <w:sz w:val="22"/>
                <w:szCs w:val="22"/>
              </w:rPr>
              <w:t xml:space="preserve">– updated user </w:t>
            </w:r>
            <w:r w:rsidRPr="002823C6">
              <w:rPr>
                <w:spacing w:val="-1"/>
                <w:sz w:val="22"/>
                <w:szCs w:val="22"/>
              </w:rPr>
              <w:t>tip</w:t>
            </w:r>
            <w:r w:rsidRPr="002823C6">
              <w:rPr>
                <w:sz w:val="22"/>
                <w:szCs w:val="22"/>
              </w:rPr>
              <w:t xml:space="preserve"> in section</w:t>
            </w:r>
            <w:r w:rsidRPr="002823C6">
              <w:rPr>
                <w:spacing w:val="-1"/>
                <w:sz w:val="22"/>
                <w:szCs w:val="22"/>
              </w:rPr>
              <w:t xml:space="preserve"> </w:t>
            </w:r>
            <w:r w:rsidRPr="002823C6">
              <w:rPr>
                <w:sz w:val="22"/>
                <w:szCs w:val="22"/>
              </w:rPr>
              <w:t>5.7</w:t>
            </w:r>
            <w:r w:rsidRPr="002823C6">
              <w:rPr>
                <w:spacing w:val="21"/>
                <w:sz w:val="22"/>
                <w:szCs w:val="22"/>
              </w:rPr>
              <w:t xml:space="preserve"> </w:t>
            </w:r>
            <w:r w:rsidRPr="002823C6">
              <w:rPr>
                <w:sz w:val="22"/>
                <w:szCs w:val="22"/>
              </w:rPr>
              <w:t>related to</w:t>
            </w:r>
            <w:r w:rsidRPr="002823C6">
              <w:rPr>
                <w:spacing w:val="-2"/>
                <w:sz w:val="22"/>
                <w:szCs w:val="22"/>
              </w:rPr>
              <w:t xml:space="preserve"> </w:t>
            </w:r>
            <w:r w:rsidRPr="002823C6">
              <w:rPr>
                <w:spacing w:val="-1"/>
                <w:sz w:val="22"/>
                <w:szCs w:val="22"/>
              </w:rPr>
              <w:t>identification</w:t>
            </w:r>
            <w:r w:rsidRPr="002823C6">
              <w:rPr>
                <w:sz w:val="22"/>
                <w:szCs w:val="22"/>
              </w:rPr>
              <w:t xml:space="preserve"> of</w:t>
            </w:r>
            <w:r w:rsidRPr="002823C6">
              <w:rPr>
                <w:spacing w:val="-2"/>
                <w:sz w:val="22"/>
                <w:szCs w:val="22"/>
              </w:rPr>
              <w:t xml:space="preserve"> </w:t>
            </w:r>
            <w:r w:rsidRPr="002823C6">
              <w:rPr>
                <w:sz w:val="22"/>
                <w:szCs w:val="22"/>
              </w:rPr>
              <w:t xml:space="preserve">hospital </w:t>
            </w:r>
            <w:r w:rsidRPr="002823C6">
              <w:rPr>
                <w:spacing w:val="-1"/>
                <w:sz w:val="22"/>
                <w:szCs w:val="22"/>
              </w:rPr>
              <w:t>admission</w:t>
            </w:r>
            <w:r w:rsidRPr="002823C6">
              <w:rPr>
                <w:spacing w:val="41"/>
                <w:sz w:val="22"/>
                <w:szCs w:val="22"/>
              </w:rPr>
              <w:t xml:space="preserve"> </w:t>
            </w:r>
            <w:r w:rsidRPr="002823C6">
              <w:rPr>
                <w:sz w:val="22"/>
                <w:szCs w:val="22"/>
              </w:rPr>
              <w:t xml:space="preserve">reviews; </w:t>
            </w:r>
            <w:r w:rsidRPr="002823C6">
              <w:rPr>
                <w:spacing w:val="-1"/>
                <w:sz w:val="22"/>
                <w:szCs w:val="22"/>
              </w:rPr>
              <w:t>updated</w:t>
            </w:r>
            <w:r w:rsidRPr="002823C6">
              <w:rPr>
                <w:sz w:val="22"/>
                <w:szCs w:val="22"/>
              </w:rPr>
              <w:t xml:space="preserve"> </w:t>
            </w:r>
            <w:r w:rsidRPr="002823C6">
              <w:rPr>
                <w:spacing w:val="-1"/>
                <w:sz w:val="22"/>
                <w:szCs w:val="22"/>
              </w:rPr>
              <w:t>section</w:t>
            </w:r>
            <w:r w:rsidRPr="002823C6">
              <w:rPr>
                <w:sz w:val="22"/>
                <w:szCs w:val="22"/>
              </w:rPr>
              <w:t xml:space="preserve"> 6.1 with new</w:t>
            </w:r>
            <w:r w:rsidRPr="002823C6">
              <w:rPr>
                <w:spacing w:val="23"/>
                <w:sz w:val="22"/>
                <w:szCs w:val="22"/>
              </w:rPr>
              <w:t xml:space="preserve"> </w:t>
            </w:r>
            <w:r w:rsidRPr="002823C6">
              <w:rPr>
                <w:spacing w:val="-1"/>
                <w:sz w:val="22"/>
                <w:szCs w:val="22"/>
              </w:rPr>
              <w:t>screenshots</w:t>
            </w:r>
            <w:r w:rsidRPr="002823C6">
              <w:rPr>
                <w:sz w:val="22"/>
                <w:szCs w:val="22"/>
              </w:rPr>
              <w:t xml:space="preserve"> </w:t>
            </w:r>
            <w:r w:rsidRPr="002823C6">
              <w:rPr>
                <w:spacing w:val="-1"/>
                <w:sz w:val="22"/>
                <w:szCs w:val="22"/>
              </w:rPr>
              <w:t>for</w:t>
            </w:r>
            <w:r w:rsidRPr="002823C6">
              <w:rPr>
                <w:sz w:val="22"/>
                <w:szCs w:val="22"/>
              </w:rPr>
              <w:t xml:space="preserve"> </w:t>
            </w:r>
            <w:r w:rsidRPr="002823C6">
              <w:rPr>
                <w:spacing w:val="-1"/>
                <w:sz w:val="22"/>
                <w:szCs w:val="22"/>
              </w:rPr>
              <w:t>Physician</w:t>
            </w:r>
            <w:r w:rsidRPr="002823C6">
              <w:rPr>
                <w:sz w:val="22"/>
                <w:szCs w:val="22"/>
              </w:rPr>
              <w:t xml:space="preserve"> UM </w:t>
            </w:r>
            <w:r w:rsidRPr="002823C6">
              <w:rPr>
                <w:spacing w:val="-1"/>
                <w:sz w:val="22"/>
                <w:szCs w:val="22"/>
              </w:rPr>
              <w:t>Advisor</w:t>
            </w:r>
            <w:r w:rsidRPr="002823C6">
              <w:rPr>
                <w:spacing w:val="49"/>
                <w:sz w:val="22"/>
                <w:szCs w:val="22"/>
              </w:rPr>
              <w:t xml:space="preserve"> </w:t>
            </w:r>
            <w:r w:rsidRPr="002823C6">
              <w:rPr>
                <w:sz w:val="22"/>
                <w:szCs w:val="22"/>
              </w:rPr>
              <w:t xml:space="preserve">worklist </w:t>
            </w:r>
            <w:r w:rsidRPr="002823C6">
              <w:rPr>
                <w:spacing w:val="-1"/>
                <w:sz w:val="22"/>
                <w:szCs w:val="22"/>
              </w:rPr>
              <w:t>screen;</w:t>
            </w:r>
            <w:r w:rsidRPr="002823C6">
              <w:rPr>
                <w:sz w:val="22"/>
                <w:szCs w:val="22"/>
              </w:rPr>
              <w:t xml:space="preserve"> </w:t>
            </w:r>
            <w:r w:rsidRPr="002823C6">
              <w:rPr>
                <w:spacing w:val="-1"/>
                <w:sz w:val="22"/>
                <w:szCs w:val="22"/>
              </w:rPr>
              <w:t>updated</w:t>
            </w:r>
            <w:r w:rsidRPr="002823C6">
              <w:rPr>
                <w:spacing w:val="-2"/>
                <w:sz w:val="22"/>
                <w:szCs w:val="22"/>
              </w:rPr>
              <w:t xml:space="preserve"> </w:t>
            </w:r>
            <w:r w:rsidRPr="002823C6">
              <w:rPr>
                <w:sz w:val="22"/>
                <w:szCs w:val="22"/>
              </w:rPr>
              <w:t>section 7.2</w:t>
            </w:r>
            <w:r w:rsidRPr="002823C6">
              <w:rPr>
                <w:spacing w:val="-2"/>
                <w:sz w:val="22"/>
                <w:szCs w:val="22"/>
              </w:rPr>
              <w:t xml:space="preserve"> </w:t>
            </w:r>
            <w:r w:rsidRPr="002823C6">
              <w:rPr>
                <w:sz w:val="22"/>
                <w:szCs w:val="22"/>
              </w:rPr>
              <w:t>with</w:t>
            </w:r>
            <w:r w:rsidRPr="002823C6">
              <w:rPr>
                <w:spacing w:val="24"/>
                <w:sz w:val="22"/>
                <w:szCs w:val="22"/>
              </w:rPr>
              <w:t xml:space="preserve"> </w:t>
            </w:r>
            <w:r w:rsidRPr="002823C6">
              <w:rPr>
                <w:sz w:val="22"/>
                <w:szCs w:val="22"/>
              </w:rPr>
              <w:t xml:space="preserve">updated </w:t>
            </w:r>
            <w:r w:rsidRPr="002823C6">
              <w:rPr>
                <w:spacing w:val="-1"/>
                <w:sz w:val="22"/>
                <w:szCs w:val="22"/>
              </w:rPr>
              <w:t>screenshots</w:t>
            </w:r>
            <w:r w:rsidRPr="002823C6">
              <w:rPr>
                <w:sz w:val="22"/>
                <w:szCs w:val="22"/>
              </w:rPr>
              <w:t xml:space="preserve"> and</w:t>
            </w:r>
            <w:r w:rsidRPr="002823C6">
              <w:rPr>
                <w:spacing w:val="-1"/>
                <w:sz w:val="22"/>
                <w:szCs w:val="22"/>
              </w:rPr>
              <w:t xml:space="preserve"> descriptive</w:t>
            </w:r>
            <w:r w:rsidRPr="002823C6">
              <w:rPr>
                <w:sz w:val="22"/>
                <w:szCs w:val="22"/>
              </w:rPr>
              <w:t xml:space="preserve"> text</w:t>
            </w:r>
          </w:p>
        </w:tc>
        <w:tc>
          <w:tcPr>
            <w:tcW w:w="1212" w:type="pct"/>
          </w:tcPr>
          <w:p w14:paraId="2FA69D33" w14:textId="31BBA2B9"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BD0E92A" w14:textId="77777777" w:rsidTr="009E70D6">
        <w:tc>
          <w:tcPr>
            <w:tcW w:w="808" w:type="pct"/>
          </w:tcPr>
          <w:p w14:paraId="0BD28920" w14:textId="77777777" w:rsidR="0048409D" w:rsidRPr="002823C6" w:rsidRDefault="0048409D" w:rsidP="0048409D">
            <w:pPr>
              <w:pStyle w:val="TableText"/>
              <w:spacing w:line="240" w:lineRule="auto"/>
              <w:rPr>
                <w:sz w:val="22"/>
                <w:szCs w:val="22"/>
              </w:rPr>
            </w:pPr>
            <w:r w:rsidRPr="002823C6">
              <w:rPr>
                <w:sz w:val="22"/>
                <w:szCs w:val="22"/>
              </w:rPr>
              <w:t>4/26/2010</w:t>
            </w:r>
          </w:p>
        </w:tc>
        <w:tc>
          <w:tcPr>
            <w:tcW w:w="683" w:type="pct"/>
          </w:tcPr>
          <w:p w14:paraId="26E3417B" w14:textId="77777777" w:rsidR="0048409D" w:rsidRPr="002823C6" w:rsidRDefault="0048409D" w:rsidP="0048409D">
            <w:pPr>
              <w:pStyle w:val="TableText"/>
              <w:spacing w:line="240" w:lineRule="auto"/>
              <w:rPr>
                <w:sz w:val="22"/>
                <w:szCs w:val="22"/>
              </w:rPr>
            </w:pPr>
          </w:p>
        </w:tc>
        <w:tc>
          <w:tcPr>
            <w:tcW w:w="2297" w:type="pct"/>
          </w:tcPr>
          <w:p w14:paraId="7753CFA4" w14:textId="77777777" w:rsidR="0048409D" w:rsidRPr="002823C6" w:rsidRDefault="0048409D" w:rsidP="0048409D">
            <w:pPr>
              <w:pStyle w:val="TableText"/>
              <w:spacing w:line="240" w:lineRule="auto"/>
              <w:rPr>
                <w:sz w:val="22"/>
                <w:szCs w:val="22"/>
              </w:rPr>
            </w:pPr>
            <w:r w:rsidRPr="002823C6">
              <w:rPr>
                <w:sz w:val="22"/>
                <w:szCs w:val="22"/>
              </w:rPr>
              <w:t xml:space="preserve">v1.1.9 – Replaced </w:t>
            </w:r>
            <w:r w:rsidRPr="002823C6">
              <w:rPr>
                <w:spacing w:val="-1"/>
                <w:sz w:val="22"/>
                <w:szCs w:val="22"/>
              </w:rPr>
              <w:t>screenshots</w:t>
            </w:r>
            <w:r w:rsidRPr="002823C6">
              <w:rPr>
                <w:sz w:val="22"/>
                <w:szCs w:val="22"/>
              </w:rPr>
              <w:t xml:space="preserve"> for screens</w:t>
            </w:r>
            <w:r w:rsidRPr="002823C6">
              <w:rPr>
                <w:spacing w:val="29"/>
                <w:sz w:val="22"/>
                <w:szCs w:val="22"/>
              </w:rPr>
              <w:t xml:space="preserve"> </w:t>
            </w:r>
            <w:r w:rsidRPr="002823C6">
              <w:rPr>
                <w:spacing w:val="-1"/>
                <w:sz w:val="22"/>
                <w:szCs w:val="22"/>
              </w:rPr>
              <w:t>containing</w:t>
            </w:r>
            <w:r w:rsidRPr="002823C6">
              <w:rPr>
                <w:sz w:val="22"/>
                <w:szCs w:val="22"/>
              </w:rPr>
              <w:t xml:space="preserve"> </w:t>
            </w:r>
            <w:r w:rsidRPr="002823C6">
              <w:rPr>
                <w:spacing w:val="-1"/>
                <w:sz w:val="22"/>
                <w:szCs w:val="22"/>
              </w:rPr>
              <w:t>Paging</w:t>
            </w:r>
            <w:r w:rsidRPr="002823C6">
              <w:rPr>
                <w:sz w:val="22"/>
                <w:szCs w:val="22"/>
              </w:rPr>
              <w:t xml:space="preserve"> features, History </w:t>
            </w:r>
            <w:r w:rsidRPr="002823C6">
              <w:rPr>
                <w:spacing w:val="-1"/>
                <w:sz w:val="22"/>
                <w:szCs w:val="22"/>
              </w:rPr>
              <w:t>screen</w:t>
            </w:r>
            <w:r w:rsidRPr="002823C6">
              <w:rPr>
                <w:spacing w:val="35"/>
                <w:sz w:val="22"/>
                <w:szCs w:val="22"/>
              </w:rPr>
              <w:t xml:space="preserve"> </w:t>
            </w:r>
            <w:r w:rsidRPr="002823C6">
              <w:rPr>
                <w:sz w:val="22"/>
                <w:szCs w:val="22"/>
              </w:rPr>
              <w:t xml:space="preserve">Stay </w:t>
            </w:r>
            <w:r w:rsidRPr="002823C6">
              <w:rPr>
                <w:spacing w:val="-1"/>
                <w:sz w:val="22"/>
                <w:szCs w:val="22"/>
              </w:rPr>
              <w:t>Movement</w:t>
            </w:r>
            <w:r w:rsidRPr="002823C6">
              <w:rPr>
                <w:sz w:val="22"/>
                <w:szCs w:val="22"/>
              </w:rPr>
              <w:t xml:space="preserve"> and Reviews </w:t>
            </w:r>
            <w:r w:rsidRPr="002823C6">
              <w:rPr>
                <w:spacing w:val="-1"/>
                <w:sz w:val="22"/>
                <w:szCs w:val="22"/>
              </w:rPr>
              <w:t>tables;</w:t>
            </w:r>
            <w:r w:rsidRPr="002823C6">
              <w:rPr>
                <w:sz w:val="22"/>
                <w:szCs w:val="22"/>
              </w:rPr>
              <w:t xml:space="preserve"> updated</w:t>
            </w:r>
            <w:r w:rsidRPr="002823C6">
              <w:rPr>
                <w:spacing w:val="21"/>
                <w:sz w:val="22"/>
                <w:szCs w:val="22"/>
              </w:rPr>
              <w:t xml:space="preserve"> </w:t>
            </w:r>
            <w:r w:rsidRPr="002823C6">
              <w:rPr>
                <w:sz w:val="22"/>
                <w:szCs w:val="22"/>
              </w:rPr>
              <w:t xml:space="preserve">text </w:t>
            </w:r>
            <w:r w:rsidRPr="002823C6">
              <w:rPr>
                <w:spacing w:val="-1"/>
                <w:sz w:val="22"/>
                <w:szCs w:val="22"/>
              </w:rPr>
              <w:t>description</w:t>
            </w:r>
            <w:r w:rsidRPr="002823C6">
              <w:rPr>
                <w:sz w:val="22"/>
                <w:szCs w:val="22"/>
              </w:rPr>
              <w:t xml:space="preserve"> </w:t>
            </w:r>
            <w:r w:rsidRPr="002823C6">
              <w:rPr>
                <w:spacing w:val="-1"/>
                <w:sz w:val="22"/>
                <w:szCs w:val="22"/>
              </w:rPr>
              <w:t>information</w:t>
            </w:r>
            <w:r w:rsidRPr="002823C6">
              <w:rPr>
                <w:sz w:val="22"/>
                <w:szCs w:val="22"/>
              </w:rPr>
              <w:t xml:space="preserve"> for Reports 1</w:t>
            </w:r>
            <w:r w:rsidRPr="002823C6">
              <w:rPr>
                <w:spacing w:val="37"/>
                <w:sz w:val="22"/>
                <w:szCs w:val="22"/>
              </w:rPr>
              <w:t xml:space="preserve"> </w:t>
            </w:r>
            <w:r w:rsidRPr="002823C6">
              <w:rPr>
                <w:sz w:val="22"/>
                <w:szCs w:val="22"/>
              </w:rPr>
              <w:t>and 5</w:t>
            </w:r>
          </w:p>
        </w:tc>
        <w:tc>
          <w:tcPr>
            <w:tcW w:w="1212" w:type="pct"/>
          </w:tcPr>
          <w:p w14:paraId="6551BD1D" w14:textId="6E0068B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3391A3BE" w14:textId="77777777" w:rsidTr="009E70D6">
        <w:tc>
          <w:tcPr>
            <w:tcW w:w="808" w:type="pct"/>
          </w:tcPr>
          <w:p w14:paraId="688DABC0" w14:textId="77777777" w:rsidR="0048409D" w:rsidRPr="002823C6" w:rsidRDefault="0048409D" w:rsidP="0048409D">
            <w:pPr>
              <w:pStyle w:val="TableText"/>
              <w:spacing w:line="240" w:lineRule="auto"/>
              <w:rPr>
                <w:sz w:val="22"/>
                <w:szCs w:val="22"/>
              </w:rPr>
            </w:pPr>
            <w:r w:rsidRPr="002823C6">
              <w:rPr>
                <w:sz w:val="22"/>
                <w:szCs w:val="22"/>
              </w:rPr>
              <w:t>4/23/2010</w:t>
            </w:r>
          </w:p>
        </w:tc>
        <w:tc>
          <w:tcPr>
            <w:tcW w:w="683" w:type="pct"/>
          </w:tcPr>
          <w:p w14:paraId="1E02C722" w14:textId="77777777" w:rsidR="0048409D" w:rsidRPr="002823C6" w:rsidRDefault="0048409D" w:rsidP="0048409D">
            <w:pPr>
              <w:pStyle w:val="TableText"/>
              <w:spacing w:line="240" w:lineRule="auto"/>
              <w:rPr>
                <w:sz w:val="22"/>
                <w:szCs w:val="22"/>
              </w:rPr>
            </w:pPr>
          </w:p>
        </w:tc>
        <w:tc>
          <w:tcPr>
            <w:tcW w:w="2297" w:type="pct"/>
          </w:tcPr>
          <w:p w14:paraId="6B9E29C8" w14:textId="77777777" w:rsidR="0048409D" w:rsidRPr="002823C6" w:rsidRDefault="0048409D" w:rsidP="0048409D">
            <w:pPr>
              <w:pStyle w:val="TableText"/>
              <w:spacing w:line="240" w:lineRule="auto"/>
              <w:rPr>
                <w:sz w:val="22"/>
                <w:szCs w:val="22"/>
              </w:rPr>
            </w:pPr>
            <w:r w:rsidRPr="002823C6">
              <w:rPr>
                <w:sz w:val="22"/>
                <w:szCs w:val="22"/>
              </w:rPr>
              <w:t>v1.1.9 – updated section</w:t>
            </w:r>
            <w:r w:rsidRPr="002823C6">
              <w:rPr>
                <w:spacing w:val="-2"/>
                <w:sz w:val="22"/>
                <w:szCs w:val="22"/>
              </w:rPr>
              <w:t xml:space="preserve"> </w:t>
            </w:r>
            <w:r w:rsidRPr="002823C6">
              <w:rPr>
                <w:sz w:val="22"/>
                <w:szCs w:val="22"/>
              </w:rPr>
              <w:t xml:space="preserve">2.1.11 to </w:t>
            </w:r>
            <w:r w:rsidRPr="002823C6">
              <w:rPr>
                <w:spacing w:val="-1"/>
                <w:sz w:val="22"/>
                <w:szCs w:val="22"/>
              </w:rPr>
              <w:t>include</w:t>
            </w:r>
            <w:r w:rsidRPr="002823C6">
              <w:rPr>
                <w:spacing w:val="26"/>
                <w:sz w:val="22"/>
                <w:szCs w:val="22"/>
              </w:rPr>
              <w:t xml:space="preserve"> </w:t>
            </w:r>
            <w:r w:rsidRPr="002823C6">
              <w:rPr>
                <w:sz w:val="22"/>
                <w:szCs w:val="22"/>
              </w:rPr>
              <w:t>behavior</w:t>
            </w:r>
            <w:r w:rsidRPr="002823C6">
              <w:rPr>
                <w:spacing w:val="-1"/>
                <w:sz w:val="22"/>
                <w:szCs w:val="22"/>
              </w:rPr>
              <w:t xml:space="preserve"> change</w:t>
            </w:r>
            <w:r w:rsidRPr="002823C6">
              <w:rPr>
                <w:sz w:val="22"/>
                <w:szCs w:val="22"/>
              </w:rPr>
              <w:t xml:space="preserve"> to </w:t>
            </w:r>
            <w:r w:rsidRPr="002823C6">
              <w:rPr>
                <w:spacing w:val="-1"/>
                <w:sz w:val="22"/>
                <w:szCs w:val="22"/>
              </w:rPr>
              <w:t>filter</w:t>
            </w:r>
            <w:r w:rsidRPr="002823C6">
              <w:rPr>
                <w:sz w:val="22"/>
                <w:szCs w:val="22"/>
              </w:rPr>
              <w:t xml:space="preserve"> reset </w:t>
            </w:r>
            <w:r w:rsidRPr="002823C6">
              <w:rPr>
                <w:spacing w:val="-1"/>
                <w:sz w:val="22"/>
                <w:szCs w:val="22"/>
              </w:rPr>
              <w:t>functionality</w:t>
            </w:r>
          </w:p>
        </w:tc>
        <w:tc>
          <w:tcPr>
            <w:tcW w:w="1212" w:type="pct"/>
          </w:tcPr>
          <w:p w14:paraId="2DB5D3F8" w14:textId="6843D10E"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D9E2AF6" w14:textId="77777777" w:rsidTr="009E70D6">
        <w:tc>
          <w:tcPr>
            <w:tcW w:w="808" w:type="pct"/>
          </w:tcPr>
          <w:p w14:paraId="754370E9" w14:textId="77777777" w:rsidR="0048409D" w:rsidRPr="002823C6" w:rsidRDefault="0048409D" w:rsidP="0048409D">
            <w:pPr>
              <w:pStyle w:val="TableText"/>
              <w:spacing w:line="240" w:lineRule="auto"/>
              <w:rPr>
                <w:sz w:val="22"/>
                <w:szCs w:val="22"/>
              </w:rPr>
            </w:pPr>
            <w:r w:rsidRPr="002823C6">
              <w:rPr>
                <w:rFonts w:eastAsia="Calibri"/>
                <w:sz w:val="22"/>
                <w:szCs w:val="22"/>
              </w:rPr>
              <w:t>4/22/2010</w:t>
            </w:r>
          </w:p>
        </w:tc>
        <w:tc>
          <w:tcPr>
            <w:tcW w:w="683" w:type="pct"/>
          </w:tcPr>
          <w:p w14:paraId="374F8006" w14:textId="77777777" w:rsidR="0048409D" w:rsidRPr="002823C6" w:rsidRDefault="0048409D" w:rsidP="0048409D">
            <w:pPr>
              <w:pStyle w:val="TableText"/>
              <w:spacing w:line="240" w:lineRule="auto"/>
              <w:rPr>
                <w:sz w:val="22"/>
                <w:szCs w:val="22"/>
              </w:rPr>
            </w:pPr>
          </w:p>
        </w:tc>
        <w:tc>
          <w:tcPr>
            <w:tcW w:w="2297" w:type="pct"/>
          </w:tcPr>
          <w:p w14:paraId="7FEF36E0" w14:textId="77777777" w:rsidR="0048409D" w:rsidRPr="002823C6" w:rsidRDefault="0048409D" w:rsidP="0048409D">
            <w:pPr>
              <w:pStyle w:val="TableParagraph"/>
              <w:spacing w:line="240" w:lineRule="auto"/>
              <w:ind w:right="177"/>
              <w:rPr>
                <w:rFonts w:ascii="Arial" w:eastAsia="Times New Roman" w:hAnsi="Arial" w:cs="Arial"/>
                <w:sz w:val="22"/>
              </w:rPr>
            </w:pPr>
            <w:r w:rsidRPr="002823C6">
              <w:rPr>
                <w:rFonts w:ascii="Arial" w:eastAsia="Times New Roman" w:hAnsi="Arial" w:cs="Arial"/>
                <w:sz w:val="22"/>
              </w:rPr>
              <w:t xml:space="preserve">v1.1.9 – updated </w:t>
            </w:r>
            <w:r w:rsidRPr="002823C6">
              <w:rPr>
                <w:rFonts w:ascii="Arial" w:eastAsia="Times New Roman" w:hAnsi="Arial" w:cs="Arial"/>
                <w:spacing w:val="-1"/>
                <w:sz w:val="22"/>
              </w:rPr>
              <w:t>sections</w:t>
            </w:r>
            <w:r w:rsidRPr="002823C6">
              <w:rPr>
                <w:rFonts w:ascii="Arial" w:eastAsia="Times New Roman" w:hAnsi="Arial" w:cs="Arial"/>
                <w:sz w:val="22"/>
              </w:rPr>
              <w:t xml:space="preserve"> related</w:t>
            </w:r>
            <w:r w:rsidRPr="002823C6">
              <w:rPr>
                <w:rFonts w:ascii="Arial" w:eastAsia="Times New Roman" w:hAnsi="Arial" w:cs="Arial"/>
                <w:spacing w:val="-1"/>
                <w:sz w:val="22"/>
              </w:rPr>
              <w:t xml:space="preserve"> </w:t>
            </w:r>
            <w:r w:rsidRPr="002823C6">
              <w:rPr>
                <w:rFonts w:ascii="Arial" w:eastAsia="Times New Roman" w:hAnsi="Arial" w:cs="Arial"/>
                <w:sz w:val="22"/>
              </w:rPr>
              <w:t>to</w:t>
            </w:r>
            <w:r w:rsidRPr="002823C6">
              <w:rPr>
                <w:rFonts w:ascii="Arial" w:eastAsia="Times New Roman" w:hAnsi="Arial" w:cs="Arial"/>
                <w:spacing w:val="-1"/>
                <w:sz w:val="22"/>
              </w:rPr>
              <w:t xml:space="preserve"> modified</w:t>
            </w:r>
            <w:r w:rsidRPr="002823C6">
              <w:rPr>
                <w:rFonts w:ascii="Arial" w:eastAsia="Times New Roman" w:hAnsi="Arial" w:cs="Arial"/>
                <w:spacing w:val="27"/>
                <w:sz w:val="22"/>
              </w:rPr>
              <w:t xml:space="preserve"> </w:t>
            </w:r>
            <w:r w:rsidRPr="002823C6">
              <w:rPr>
                <w:rFonts w:ascii="Arial" w:eastAsia="Times New Roman" w:hAnsi="Arial" w:cs="Arial"/>
                <w:sz w:val="22"/>
              </w:rPr>
              <w:t xml:space="preserve">Paging </w:t>
            </w:r>
            <w:r w:rsidRPr="002823C6">
              <w:rPr>
                <w:rFonts w:ascii="Arial" w:eastAsia="Times New Roman" w:hAnsi="Arial" w:cs="Arial"/>
                <w:spacing w:val="-1"/>
                <w:sz w:val="22"/>
              </w:rPr>
              <w:t>functionality</w:t>
            </w:r>
            <w:r w:rsidRPr="002823C6">
              <w:rPr>
                <w:rFonts w:ascii="Arial" w:eastAsia="Times New Roman" w:hAnsi="Arial" w:cs="Arial"/>
                <w:sz w:val="22"/>
              </w:rPr>
              <w:t xml:space="preserve"> for</w:t>
            </w:r>
            <w:r w:rsidRPr="002823C6">
              <w:rPr>
                <w:rFonts w:ascii="Arial" w:eastAsia="Times New Roman" w:hAnsi="Arial" w:cs="Arial"/>
                <w:spacing w:val="-2"/>
                <w:sz w:val="22"/>
              </w:rPr>
              <w:t xml:space="preserve"> </w:t>
            </w:r>
            <w:r w:rsidRPr="002823C6">
              <w:rPr>
                <w:rFonts w:ascii="Arial" w:eastAsia="Times New Roman" w:hAnsi="Arial" w:cs="Arial"/>
                <w:spacing w:val="-1"/>
                <w:sz w:val="22"/>
              </w:rPr>
              <w:t>Patient</w:t>
            </w:r>
            <w:r w:rsidRPr="002823C6">
              <w:rPr>
                <w:rFonts w:ascii="Arial" w:eastAsia="Times New Roman" w:hAnsi="Arial" w:cs="Arial"/>
                <w:sz w:val="22"/>
              </w:rPr>
              <w:t xml:space="preserve"> </w:t>
            </w:r>
            <w:r w:rsidRPr="002823C6">
              <w:rPr>
                <w:rFonts w:ascii="Arial" w:eastAsia="Times New Roman" w:hAnsi="Arial" w:cs="Arial"/>
                <w:spacing w:val="-1"/>
                <w:sz w:val="22"/>
              </w:rPr>
              <w:t>Selection,</w:t>
            </w:r>
            <w:r w:rsidRPr="002823C6">
              <w:rPr>
                <w:rFonts w:ascii="Arial" w:eastAsia="Times New Roman" w:hAnsi="Arial" w:cs="Arial"/>
                <w:spacing w:val="55"/>
                <w:sz w:val="22"/>
              </w:rPr>
              <w:t xml:space="preserve"> </w:t>
            </w:r>
            <w:r w:rsidRPr="002823C6">
              <w:rPr>
                <w:rFonts w:ascii="Arial" w:eastAsia="Times New Roman" w:hAnsi="Arial" w:cs="Arial"/>
                <w:spacing w:val="-1"/>
                <w:sz w:val="22"/>
              </w:rPr>
              <w:t>Dismissed</w:t>
            </w:r>
            <w:r w:rsidRPr="002823C6">
              <w:rPr>
                <w:rFonts w:ascii="Arial" w:eastAsia="Times New Roman" w:hAnsi="Arial" w:cs="Arial"/>
                <w:sz w:val="22"/>
              </w:rPr>
              <w:t xml:space="preserve"> </w:t>
            </w:r>
            <w:r w:rsidRPr="002823C6">
              <w:rPr>
                <w:rFonts w:ascii="Arial" w:eastAsia="Times New Roman" w:hAnsi="Arial" w:cs="Arial"/>
                <w:spacing w:val="-1"/>
                <w:sz w:val="22"/>
              </w:rPr>
              <w:t>Patient</w:t>
            </w:r>
            <w:r w:rsidRPr="002823C6">
              <w:rPr>
                <w:rFonts w:ascii="Arial" w:eastAsia="Times New Roman" w:hAnsi="Arial" w:cs="Arial"/>
                <w:sz w:val="22"/>
              </w:rPr>
              <w:t xml:space="preserve"> </w:t>
            </w:r>
            <w:r w:rsidRPr="002823C6">
              <w:rPr>
                <w:rFonts w:ascii="Arial" w:eastAsia="Times New Roman" w:hAnsi="Arial" w:cs="Arial"/>
                <w:spacing w:val="-1"/>
                <w:sz w:val="22"/>
              </w:rPr>
              <w:t>Selection</w:t>
            </w:r>
            <w:r w:rsidRPr="002823C6">
              <w:rPr>
                <w:rFonts w:ascii="Arial" w:eastAsia="Times New Roman" w:hAnsi="Arial" w:cs="Arial"/>
                <w:sz w:val="22"/>
              </w:rPr>
              <w:t xml:space="preserve"> and Review</w:t>
            </w:r>
            <w:r w:rsidRPr="002823C6">
              <w:rPr>
                <w:rFonts w:ascii="Arial" w:eastAsia="Times New Roman" w:hAnsi="Arial" w:cs="Arial"/>
                <w:spacing w:val="41"/>
                <w:sz w:val="22"/>
              </w:rPr>
              <w:t xml:space="preserve"> </w:t>
            </w:r>
            <w:r w:rsidRPr="002823C6">
              <w:rPr>
                <w:rFonts w:ascii="Arial" w:eastAsia="Times New Roman" w:hAnsi="Arial" w:cs="Arial"/>
                <w:sz w:val="22"/>
              </w:rPr>
              <w:t xml:space="preserve">Selection </w:t>
            </w:r>
            <w:r w:rsidRPr="002823C6">
              <w:rPr>
                <w:rFonts w:ascii="Arial" w:eastAsia="Times New Roman" w:hAnsi="Arial" w:cs="Arial"/>
                <w:spacing w:val="-1"/>
                <w:sz w:val="22"/>
              </w:rPr>
              <w:t>screens;</w:t>
            </w:r>
            <w:r w:rsidRPr="002823C6">
              <w:rPr>
                <w:rFonts w:ascii="Arial" w:eastAsia="Times New Roman" w:hAnsi="Arial" w:cs="Arial"/>
                <w:sz w:val="22"/>
              </w:rPr>
              <w:t xml:space="preserve"> </w:t>
            </w:r>
            <w:r w:rsidRPr="002823C6">
              <w:rPr>
                <w:rFonts w:ascii="Arial" w:eastAsia="Times New Roman" w:hAnsi="Arial" w:cs="Arial"/>
                <w:spacing w:val="-1"/>
                <w:sz w:val="22"/>
              </w:rPr>
              <w:t>updated</w:t>
            </w:r>
            <w:r w:rsidRPr="002823C6">
              <w:rPr>
                <w:rFonts w:ascii="Arial" w:eastAsia="Times New Roman" w:hAnsi="Arial" w:cs="Arial"/>
                <w:sz w:val="22"/>
              </w:rPr>
              <w:t xml:space="preserve"> 3.1.9 with</w:t>
            </w:r>
            <w:r w:rsidRPr="002823C6">
              <w:rPr>
                <w:rFonts w:ascii="Arial" w:eastAsia="Times New Roman" w:hAnsi="Arial" w:cs="Arial"/>
                <w:spacing w:val="25"/>
                <w:sz w:val="22"/>
              </w:rPr>
              <w:t xml:space="preserve"> </w:t>
            </w:r>
            <w:r w:rsidRPr="002823C6">
              <w:rPr>
                <w:rFonts w:ascii="Arial" w:eastAsia="Times New Roman" w:hAnsi="Arial" w:cs="Arial"/>
                <w:sz w:val="22"/>
              </w:rPr>
              <w:t xml:space="preserve">additional </w:t>
            </w:r>
            <w:r w:rsidRPr="002823C6">
              <w:rPr>
                <w:rFonts w:ascii="Arial" w:eastAsia="Times New Roman" w:hAnsi="Arial" w:cs="Arial"/>
                <w:spacing w:val="-1"/>
                <w:sz w:val="22"/>
              </w:rPr>
              <w:t xml:space="preserve">screenshot </w:t>
            </w:r>
            <w:r w:rsidRPr="002823C6">
              <w:rPr>
                <w:rFonts w:ascii="Arial" w:eastAsia="Times New Roman" w:hAnsi="Arial" w:cs="Arial"/>
                <w:sz w:val="22"/>
              </w:rPr>
              <w:t>and</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indication </w:t>
            </w:r>
            <w:r w:rsidRPr="002823C6">
              <w:rPr>
                <w:rFonts w:ascii="Arial" w:eastAsia="Times New Roman" w:hAnsi="Arial" w:cs="Arial"/>
                <w:spacing w:val="-1"/>
                <w:sz w:val="22"/>
              </w:rPr>
              <w:t>paging</w:t>
            </w:r>
            <w:r w:rsidRPr="002823C6">
              <w:rPr>
                <w:rFonts w:ascii="Arial" w:eastAsia="Times New Roman" w:hAnsi="Arial" w:cs="Arial"/>
                <w:spacing w:val="27"/>
                <w:sz w:val="22"/>
              </w:rPr>
              <w:t xml:space="preserve"> </w:t>
            </w:r>
            <w:r w:rsidRPr="002823C6">
              <w:rPr>
                <w:rFonts w:ascii="Arial" w:eastAsia="Times New Roman" w:hAnsi="Arial" w:cs="Arial"/>
                <w:sz w:val="22"/>
              </w:rPr>
              <w:t xml:space="preserve">links </w:t>
            </w:r>
            <w:r w:rsidRPr="002823C6">
              <w:rPr>
                <w:rFonts w:ascii="Arial" w:eastAsia="Times New Roman" w:hAnsi="Arial" w:cs="Arial"/>
                <w:spacing w:val="-1"/>
                <w:sz w:val="22"/>
              </w:rPr>
              <w:t>are</w:t>
            </w:r>
            <w:r w:rsidRPr="002823C6">
              <w:rPr>
                <w:rFonts w:ascii="Arial" w:eastAsia="Times New Roman" w:hAnsi="Arial" w:cs="Arial"/>
                <w:sz w:val="22"/>
              </w:rPr>
              <w:t xml:space="preserve"> </w:t>
            </w:r>
            <w:r w:rsidRPr="002823C6">
              <w:rPr>
                <w:rFonts w:ascii="Arial" w:eastAsia="Times New Roman" w:hAnsi="Arial" w:cs="Arial"/>
                <w:spacing w:val="-1"/>
                <w:sz w:val="22"/>
              </w:rPr>
              <w:t>now</w:t>
            </w:r>
            <w:r w:rsidRPr="002823C6">
              <w:rPr>
                <w:rFonts w:ascii="Arial" w:eastAsia="Times New Roman" w:hAnsi="Arial" w:cs="Arial"/>
                <w:sz w:val="22"/>
              </w:rPr>
              <w:t xml:space="preserve"> </w:t>
            </w:r>
            <w:r w:rsidRPr="002823C6">
              <w:rPr>
                <w:rFonts w:ascii="Arial" w:eastAsia="Times New Roman" w:hAnsi="Arial" w:cs="Arial"/>
                <w:spacing w:val="-1"/>
                <w:sz w:val="22"/>
              </w:rPr>
              <w:t>within</w:t>
            </w:r>
            <w:r w:rsidRPr="002823C6">
              <w:rPr>
                <w:rFonts w:ascii="Arial" w:eastAsia="Times New Roman" w:hAnsi="Arial" w:cs="Arial"/>
                <w:sz w:val="22"/>
              </w:rPr>
              <w:t xml:space="preserve"> the</w:t>
            </w:r>
            <w:r w:rsidRPr="002823C6">
              <w:rPr>
                <w:rFonts w:ascii="Arial" w:eastAsia="Times New Roman" w:hAnsi="Arial" w:cs="Arial"/>
                <w:spacing w:val="-1"/>
                <w:sz w:val="22"/>
              </w:rPr>
              <w:t xml:space="preserve"> </w:t>
            </w:r>
            <w:r w:rsidRPr="002823C6">
              <w:rPr>
                <w:rFonts w:ascii="Arial" w:eastAsia="Times New Roman" w:hAnsi="Arial" w:cs="Arial"/>
                <w:sz w:val="22"/>
              </w:rPr>
              <w:t xml:space="preserve">table </w:t>
            </w:r>
            <w:r w:rsidRPr="002823C6">
              <w:rPr>
                <w:rFonts w:ascii="Arial" w:eastAsia="Times New Roman" w:hAnsi="Arial" w:cs="Arial"/>
                <w:spacing w:val="-1"/>
                <w:sz w:val="22"/>
              </w:rPr>
              <w:t>grid;</w:t>
            </w:r>
            <w:r w:rsidRPr="002823C6">
              <w:rPr>
                <w:rFonts w:ascii="Arial" w:eastAsia="Times New Roman" w:hAnsi="Arial" w:cs="Arial"/>
                <w:sz w:val="22"/>
              </w:rPr>
              <w:t xml:space="preserve"> </w:t>
            </w:r>
            <w:r w:rsidRPr="002823C6">
              <w:rPr>
                <w:rFonts w:ascii="Arial" w:eastAsia="Times New Roman" w:hAnsi="Arial" w:cs="Arial"/>
                <w:spacing w:val="-1"/>
                <w:sz w:val="22"/>
              </w:rPr>
              <w:t>updated</w:t>
            </w:r>
          </w:p>
          <w:p w14:paraId="17192145" w14:textId="77777777" w:rsidR="0048409D" w:rsidRPr="002823C6" w:rsidRDefault="0048409D" w:rsidP="0048409D">
            <w:pPr>
              <w:pStyle w:val="TableText"/>
              <w:spacing w:line="240" w:lineRule="auto"/>
              <w:rPr>
                <w:sz w:val="22"/>
                <w:szCs w:val="22"/>
              </w:rPr>
            </w:pPr>
            <w:r w:rsidRPr="002823C6">
              <w:rPr>
                <w:sz w:val="22"/>
                <w:szCs w:val="22"/>
              </w:rPr>
              <w:t>3.1.11 to reflect</w:t>
            </w:r>
            <w:r w:rsidRPr="002823C6">
              <w:rPr>
                <w:spacing w:val="-1"/>
                <w:sz w:val="22"/>
                <w:szCs w:val="22"/>
              </w:rPr>
              <w:t xml:space="preserve"> replacement</w:t>
            </w:r>
            <w:r w:rsidRPr="002823C6">
              <w:rPr>
                <w:sz w:val="22"/>
                <w:szCs w:val="22"/>
              </w:rPr>
              <w:t xml:space="preserve"> of Go button</w:t>
            </w:r>
            <w:r w:rsidRPr="002823C6">
              <w:rPr>
                <w:spacing w:val="27"/>
                <w:sz w:val="22"/>
                <w:szCs w:val="22"/>
              </w:rPr>
              <w:t xml:space="preserve"> </w:t>
            </w:r>
            <w:r w:rsidRPr="002823C6">
              <w:rPr>
                <w:sz w:val="22"/>
                <w:szCs w:val="22"/>
              </w:rPr>
              <w:t xml:space="preserve">with Reset </w:t>
            </w:r>
            <w:r w:rsidRPr="002823C6">
              <w:rPr>
                <w:spacing w:val="-1"/>
                <w:sz w:val="22"/>
                <w:szCs w:val="22"/>
              </w:rPr>
              <w:t>Page</w:t>
            </w:r>
            <w:r w:rsidRPr="002823C6">
              <w:rPr>
                <w:sz w:val="22"/>
                <w:szCs w:val="22"/>
              </w:rPr>
              <w:t xml:space="preserve"> Size </w:t>
            </w:r>
            <w:r w:rsidRPr="002823C6">
              <w:rPr>
                <w:spacing w:val="-1"/>
                <w:sz w:val="22"/>
                <w:szCs w:val="22"/>
              </w:rPr>
              <w:t>button</w:t>
            </w:r>
          </w:p>
        </w:tc>
        <w:tc>
          <w:tcPr>
            <w:tcW w:w="1212" w:type="pct"/>
          </w:tcPr>
          <w:p w14:paraId="3A1E0B24" w14:textId="0649EAE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1FDBC3D" w14:textId="77777777" w:rsidTr="009E70D6">
        <w:tc>
          <w:tcPr>
            <w:tcW w:w="808" w:type="pct"/>
          </w:tcPr>
          <w:p w14:paraId="27E2F2C4" w14:textId="77777777" w:rsidR="0048409D" w:rsidRPr="002823C6" w:rsidRDefault="0048409D" w:rsidP="0048409D">
            <w:pPr>
              <w:pStyle w:val="TableText"/>
              <w:spacing w:line="240" w:lineRule="auto"/>
              <w:rPr>
                <w:sz w:val="22"/>
                <w:szCs w:val="22"/>
              </w:rPr>
            </w:pPr>
            <w:r w:rsidRPr="002823C6">
              <w:rPr>
                <w:sz w:val="22"/>
                <w:szCs w:val="22"/>
              </w:rPr>
              <w:t>4/20/2010</w:t>
            </w:r>
          </w:p>
        </w:tc>
        <w:tc>
          <w:tcPr>
            <w:tcW w:w="683" w:type="pct"/>
          </w:tcPr>
          <w:p w14:paraId="4888030C" w14:textId="77777777" w:rsidR="0048409D" w:rsidRPr="002823C6" w:rsidRDefault="0048409D" w:rsidP="0048409D">
            <w:pPr>
              <w:pStyle w:val="TableText"/>
              <w:spacing w:line="240" w:lineRule="auto"/>
              <w:rPr>
                <w:sz w:val="22"/>
                <w:szCs w:val="22"/>
              </w:rPr>
            </w:pPr>
          </w:p>
        </w:tc>
        <w:tc>
          <w:tcPr>
            <w:tcW w:w="2297" w:type="pct"/>
          </w:tcPr>
          <w:p w14:paraId="24E9C5E4" w14:textId="77777777" w:rsidR="0048409D" w:rsidRPr="002823C6" w:rsidRDefault="0048409D" w:rsidP="0048409D">
            <w:pPr>
              <w:pStyle w:val="TableText"/>
              <w:spacing w:line="240" w:lineRule="auto"/>
              <w:rPr>
                <w:sz w:val="22"/>
                <w:szCs w:val="22"/>
              </w:rPr>
            </w:pPr>
            <w:r w:rsidRPr="002823C6">
              <w:rPr>
                <w:sz w:val="22"/>
                <w:szCs w:val="22"/>
              </w:rPr>
              <w:t>v1.1.9 – added text</w:t>
            </w:r>
            <w:r w:rsidRPr="002823C6">
              <w:rPr>
                <w:spacing w:val="-1"/>
                <w:sz w:val="22"/>
                <w:szCs w:val="22"/>
              </w:rPr>
              <w:t xml:space="preserve"> </w:t>
            </w:r>
            <w:r w:rsidRPr="002823C6">
              <w:rPr>
                <w:sz w:val="22"/>
                <w:szCs w:val="22"/>
              </w:rPr>
              <w:t>to Chapter 3</w:t>
            </w:r>
            <w:r w:rsidRPr="002823C6">
              <w:rPr>
                <w:spacing w:val="-2"/>
                <w:sz w:val="22"/>
                <w:szCs w:val="22"/>
              </w:rPr>
              <w:t xml:space="preserve"> </w:t>
            </w:r>
            <w:r w:rsidRPr="002823C6">
              <w:rPr>
                <w:spacing w:val="-1"/>
                <w:sz w:val="22"/>
                <w:szCs w:val="22"/>
              </w:rPr>
              <w:t>intro</w:t>
            </w:r>
            <w:r w:rsidRPr="002823C6">
              <w:rPr>
                <w:sz w:val="22"/>
                <w:szCs w:val="22"/>
              </w:rPr>
              <w:t xml:space="preserve"> and</w:t>
            </w:r>
            <w:r w:rsidRPr="002823C6">
              <w:rPr>
                <w:spacing w:val="24"/>
                <w:sz w:val="22"/>
                <w:szCs w:val="22"/>
              </w:rPr>
              <w:t xml:space="preserve"> </w:t>
            </w:r>
            <w:r w:rsidRPr="002823C6">
              <w:rPr>
                <w:sz w:val="22"/>
                <w:szCs w:val="22"/>
              </w:rPr>
              <w:t xml:space="preserve">section 7.3 </w:t>
            </w:r>
            <w:r w:rsidRPr="002823C6">
              <w:rPr>
                <w:spacing w:val="-1"/>
                <w:sz w:val="22"/>
                <w:szCs w:val="22"/>
              </w:rPr>
              <w:t>regarding</w:t>
            </w:r>
            <w:r w:rsidRPr="002823C6">
              <w:rPr>
                <w:sz w:val="22"/>
                <w:szCs w:val="22"/>
              </w:rPr>
              <w:t xml:space="preserve"> </w:t>
            </w:r>
            <w:r w:rsidRPr="002823C6">
              <w:rPr>
                <w:spacing w:val="-1"/>
                <w:sz w:val="22"/>
                <w:szCs w:val="22"/>
              </w:rPr>
              <w:t>new</w:t>
            </w:r>
            <w:r w:rsidRPr="002823C6">
              <w:rPr>
                <w:sz w:val="22"/>
                <w:szCs w:val="22"/>
              </w:rPr>
              <w:t xml:space="preserve"> error </w:t>
            </w:r>
            <w:r w:rsidRPr="002823C6">
              <w:rPr>
                <w:spacing w:val="-1"/>
                <w:sz w:val="22"/>
                <w:szCs w:val="22"/>
              </w:rPr>
              <w:t>message</w:t>
            </w:r>
            <w:r w:rsidRPr="002823C6">
              <w:rPr>
                <w:sz w:val="22"/>
                <w:szCs w:val="22"/>
              </w:rPr>
              <w:t xml:space="preserve"> </w:t>
            </w:r>
            <w:r w:rsidRPr="002823C6">
              <w:rPr>
                <w:spacing w:val="-1"/>
                <w:sz w:val="22"/>
                <w:szCs w:val="22"/>
              </w:rPr>
              <w:t>text</w:t>
            </w:r>
            <w:r w:rsidRPr="002823C6">
              <w:rPr>
                <w:spacing w:val="35"/>
                <w:sz w:val="22"/>
                <w:szCs w:val="22"/>
              </w:rPr>
              <w:t xml:space="preserve"> </w:t>
            </w:r>
            <w:r w:rsidRPr="002823C6">
              <w:rPr>
                <w:sz w:val="22"/>
                <w:szCs w:val="22"/>
              </w:rPr>
              <w:t xml:space="preserve">that </w:t>
            </w:r>
            <w:r w:rsidRPr="002823C6">
              <w:rPr>
                <w:spacing w:val="-1"/>
                <w:sz w:val="22"/>
                <w:szCs w:val="22"/>
              </w:rPr>
              <w:t>will</w:t>
            </w:r>
            <w:r w:rsidRPr="002823C6">
              <w:rPr>
                <w:sz w:val="22"/>
                <w:szCs w:val="22"/>
              </w:rPr>
              <w:t xml:space="preserve"> </w:t>
            </w:r>
            <w:r w:rsidRPr="002823C6">
              <w:rPr>
                <w:spacing w:val="-1"/>
                <w:sz w:val="22"/>
                <w:szCs w:val="22"/>
              </w:rPr>
              <w:t>replace</w:t>
            </w:r>
            <w:r w:rsidRPr="002823C6">
              <w:rPr>
                <w:sz w:val="22"/>
                <w:szCs w:val="22"/>
              </w:rPr>
              <w:t xml:space="preserve"> the </w:t>
            </w:r>
            <w:r w:rsidRPr="002823C6">
              <w:rPr>
                <w:spacing w:val="-1"/>
                <w:sz w:val="22"/>
                <w:szCs w:val="22"/>
              </w:rPr>
              <w:t>yellow</w:t>
            </w:r>
            <w:r w:rsidRPr="002823C6">
              <w:rPr>
                <w:sz w:val="22"/>
                <w:szCs w:val="22"/>
              </w:rPr>
              <w:t xml:space="preserve"> </w:t>
            </w:r>
            <w:r w:rsidRPr="002823C6">
              <w:rPr>
                <w:spacing w:val="-1"/>
                <w:sz w:val="22"/>
                <w:szCs w:val="22"/>
              </w:rPr>
              <w:t>Server</w:t>
            </w:r>
            <w:r w:rsidRPr="002823C6">
              <w:rPr>
                <w:sz w:val="22"/>
                <w:szCs w:val="22"/>
              </w:rPr>
              <w:t xml:space="preserve"> Error in</w:t>
            </w:r>
            <w:r w:rsidRPr="002823C6">
              <w:rPr>
                <w:spacing w:val="35"/>
                <w:sz w:val="22"/>
                <w:szCs w:val="22"/>
              </w:rPr>
              <w:t xml:space="preserve"> </w:t>
            </w:r>
            <w:r w:rsidRPr="002823C6">
              <w:rPr>
                <w:sz w:val="22"/>
                <w:szCs w:val="22"/>
              </w:rPr>
              <w:t xml:space="preserve">‘/’ </w:t>
            </w:r>
            <w:r w:rsidRPr="002823C6">
              <w:rPr>
                <w:spacing w:val="-1"/>
                <w:sz w:val="22"/>
                <w:szCs w:val="22"/>
              </w:rPr>
              <w:t>Application</w:t>
            </w:r>
            <w:r w:rsidRPr="002823C6">
              <w:rPr>
                <w:sz w:val="22"/>
                <w:szCs w:val="22"/>
              </w:rPr>
              <w:t xml:space="preserve"> </w:t>
            </w:r>
            <w:r w:rsidRPr="002823C6">
              <w:rPr>
                <w:spacing w:val="-1"/>
                <w:sz w:val="22"/>
                <w:szCs w:val="22"/>
              </w:rPr>
              <w:t>messages</w:t>
            </w:r>
          </w:p>
        </w:tc>
        <w:tc>
          <w:tcPr>
            <w:tcW w:w="1212" w:type="pct"/>
          </w:tcPr>
          <w:p w14:paraId="37599033" w14:textId="49F248E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88AC71B" w14:textId="77777777" w:rsidTr="009E70D6">
        <w:tc>
          <w:tcPr>
            <w:tcW w:w="808" w:type="pct"/>
          </w:tcPr>
          <w:p w14:paraId="7E2B1D1D" w14:textId="77777777" w:rsidR="0048409D" w:rsidRPr="002823C6" w:rsidRDefault="0048409D" w:rsidP="0048409D">
            <w:pPr>
              <w:pStyle w:val="TableText"/>
              <w:spacing w:line="240" w:lineRule="auto"/>
              <w:rPr>
                <w:sz w:val="22"/>
                <w:szCs w:val="22"/>
              </w:rPr>
            </w:pPr>
            <w:r w:rsidRPr="002823C6">
              <w:rPr>
                <w:sz w:val="22"/>
                <w:szCs w:val="22"/>
              </w:rPr>
              <w:t>4/13/2010</w:t>
            </w:r>
          </w:p>
        </w:tc>
        <w:tc>
          <w:tcPr>
            <w:tcW w:w="683" w:type="pct"/>
          </w:tcPr>
          <w:p w14:paraId="5708E124" w14:textId="77777777" w:rsidR="0048409D" w:rsidRPr="002823C6" w:rsidRDefault="0048409D" w:rsidP="0048409D">
            <w:pPr>
              <w:pStyle w:val="TableText"/>
              <w:spacing w:line="240" w:lineRule="auto"/>
              <w:rPr>
                <w:sz w:val="22"/>
                <w:szCs w:val="22"/>
              </w:rPr>
            </w:pPr>
          </w:p>
        </w:tc>
        <w:tc>
          <w:tcPr>
            <w:tcW w:w="2297" w:type="pct"/>
          </w:tcPr>
          <w:p w14:paraId="0AB1F960" w14:textId="77777777" w:rsidR="0048409D" w:rsidRPr="002823C6" w:rsidRDefault="0048409D" w:rsidP="0048409D">
            <w:pPr>
              <w:pStyle w:val="TableText"/>
              <w:spacing w:line="240" w:lineRule="auto"/>
              <w:rPr>
                <w:sz w:val="22"/>
                <w:szCs w:val="22"/>
              </w:rPr>
            </w:pPr>
            <w:r w:rsidRPr="002823C6">
              <w:rPr>
                <w:sz w:val="22"/>
                <w:szCs w:val="22"/>
              </w:rPr>
              <w:t xml:space="preserve">v1.1.9 – removed </w:t>
            </w:r>
            <w:r w:rsidRPr="002823C6">
              <w:rPr>
                <w:spacing w:val="-1"/>
                <w:sz w:val="22"/>
                <w:szCs w:val="22"/>
              </w:rPr>
              <w:t>references</w:t>
            </w:r>
            <w:r w:rsidRPr="002823C6">
              <w:rPr>
                <w:sz w:val="22"/>
                <w:szCs w:val="22"/>
              </w:rPr>
              <w:t xml:space="preserve"> to Save</w:t>
            </w:r>
            <w:r w:rsidRPr="002823C6">
              <w:rPr>
                <w:spacing w:val="-1"/>
                <w:sz w:val="22"/>
                <w:szCs w:val="22"/>
              </w:rPr>
              <w:t xml:space="preserve"> </w:t>
            </w:r>
            <w:r w:rsidRPr="002823C6">
              <w:rPr>
                <w:sz w:val="22"/>
                <w:szCs w:val="22"/>
              </w:rPr>
              <w:t>For</w:t>
            </w:r>
            <w:r w:rsidRPr="002823C6">
              <w:rPr>
                <w:spacing w:val="29"/>
                <w:sz w:val="22"/>
                <w:szCs w:val="22"/>
              </w:rPr>
              <w:t xml:space="preserve"> </w:t>
            </w:r>
            <w:r w:rsidRPr="002823C6">
              <w:rPr>
                <w:sz w:val="22"/>
                <w:szCs w:val="22"/>
              </w:rPr>
              <w:t>Review Later button</w:t>
            </w:r>
            <w:r w:rsidRPr="002823C6">
              <w:rPr>
                <w:spacing w:val="-1"/>
                <w:sz w:val="22"/>
                <w:szCs w:val="22"/>
              </w:rPr>
              <w:t xml:space="preserve"> </w:t>
            </w:r>
            <w:r w:rsidRPr="002823C6">
              <w:rPr>
                <w:sz w:val="22"/>
                <w:szCs w:val="22"/>
              </w:rPr>
              <w:t xml:space="preserve">- </w:t>
            </w:r>
            <w:r w:rsidRPr="002823C6">
              <w:rPr>
                <w:spacing w:val="-1"/>
                <w:sz w:val="22"/>
                <w:szCs w:val="22"/>
              </w:rPr>
              <w:t>has</w:t>
            </w:r>
            <w:r w:rsidRPr="002823C6">
              <w:rPr>
                <w:sz w:val="22"/>
                <w:szCs w:val="22"/>
              </w:rPr>
              <w:t xml:space="preserve"> been </w:t>
            </w:r>
            <w:r w:rsidRPr="002823C6">
              <w:rPr>
                <w:spacing w:val="-1"/>
                <w:sz w:val="22"/>
                <w:szCs w:val="22"/>
              </w:rPr>
              <w:t>removed</w:t>
            </w:r>
            <w:r w:rsidRPr="002823C6">
              <w:rPr>
                <w:spacing w:val="27"/>
                <w:sz w:val="22"/>
                <w:szCs w:val="22"/>
              </w:rPr>
              <w:t xml:space="preserve"> </w:t>
            </w:r>
            <w:r w:rsidRPr="002823C6">
              <w:rPr>
                <w:sz w:val="22"/>
                <w:szCs w:val="22"/>
              </w:rPr>
              <w:t>from</w:t>
            </w:r>
            <w:r w:rsidRPr="002823C6">
              <w:rPr>
                <w:spacing w:val="-2"/>
                <w:sz w:val="22"/>
                <w:szCs w:val="22"/>
              </w:rPr>
              <w:t xml:space="preserve"> </w:t>
            </w:r>
            <w:r w:rsidRPr="002823C6">
              <w:rPr>
                <w:sz w:val="22"/>
                <w:szCs w:val="22"/>
              </w:rPr>
              <w:t>NUMI; updated</w:t>
            </w:r>
            <w:r w:rsidRPr="002823C6">
              <w:rPr>
                <w:spacing w:val="1"/>
                <w:sz w:val="22"/>
                <w:szCs w:val="22"/>
              </w:rPr>
              <w:t xml:space="preserve"> </w:t>
            </w:r>
            <w:r w:rsidRPr="002823C6">
              <w:rPr>
                <w:spacing w:val="-1"/>
                <w:sz w:val="22"/>
                <w:szCs w:val="22"/>
              </w:rPr>
              <w:t>Chapter</w:t>
            </w:r>
            <w:r w:rsidRPr="002823C6">
              <w:rPr>
                <w:sz w:val="22"/>
                <w:szCs w:val="22"/>
              </w:rPr>
              <w:t xml:space="preserve"> 5 </w:t>
            </w:r>
            <w:r w:rsidRPr="002823C6">
              <w:rPr>
                <w:spacing w:val="-1"/>
                <w:sz w:val="22"/>
                <w:szCs w:val="22"/>
              </w:rPr>
              <w:t xml:space="preserve">with </w:t>
            </w:r>
            <w:r w:rsidRPr="002823C6">
              <w:rPr>
                <w:sz w:val="22"/>
                <w:szCs w:val="22"/>
              </w:rPr>
              <w:t>new</w:t>
            </w:r>
            <w:r w:rsidRPr="002823C6">
              <w:rPr>
                <w:spacing w:val="27"/>
                <w:sz w:val="22"/>
                <w:szCs w:val="22"/>
              </w:rPr>
              <w:t xml:space="preserve"> </w:t>
            </w:r>
            <w:r w:rsidRPr="002823C6">
              <w:rPr>
                <w:sz w:val="22"/>
                <w:szCs w:val="22"/>
              </w:rPr>
              <w:t xml:space="preserve">required </w:t>
            </w:r>
            <w:r w:rsidRPr="002823C6">
              <w:rPr>
                <w:spacing w:val="-1"/>
                <w:sz w:val="22"/>
                <w:szCs w:val="22"/>
              </w:rPr>
              <w:t xml:space="preserve">field </w:t>
            </w:r>
            <w:r w:rsidRPr="002823C6">
              <w:rPr>
                <w:sz w:val="22"/>
                <w:szCs w:val="22"/>
              </w:rPr>
              <w:t xml:space="preserve">info on </w:t>
            </w:r>
            <w:r w:rsidRPr="002823C6">
              <w:rPr>
                <w:spacing w:val="-1"/>
                <w:sz w:val="22"/>
                <w:szCs w:val="22"/>
              </w:rPr>
              <w:t>Primary</w:t>
            </w:r>
            <w:r w:rsidRPr="002823C6">
              <w:rPr>
                <w:sz w:val="22"/>
                <w:szCs w:val="22"/>
              </w:rPr>
              <w:t xml:space="preserve"> Review</w:t>
            </w:r>
            <w:r w:rsidRPr="002823C6">
              <w:rPr>
                <w:spacing w:val="29"/>
                <w:sz w:val="22"/>
                <w:szCs w:val="22"/>
              </w:rPr>
              <w:t xml:space="preserve"> </w:t>
            </w:r>
            <w:r w:rsidRPr="002823C6">
              <w:rPr>
                <w:spacing w:val="-1"/>
                <w:sz w:val="22"/>
                <w:szCs w:val="22"/>
              </w:rPr>
              <w:t>screen;</w:t>
            </w:r>
            <w:r w:rsidRPr="002823C6">
              <w:rPr>
                <w:sz w:val="22"/>
                <w:szCs w:val="22"/>
              </w:rPr>
              <w:t xml:space="preserve"> added </w:t>
            </w:r>
            <w:r w:rsidRPr="002823C6">
              <w:rPr>
                <w:spacing w:val="-1"/>
                <w:sz w:val="22"/>
                <w:szCs w:val="22"/>
              </w:rPr>
              <w:t xml:space="preserve">screenshot </w:t>
            </w:r>
            <w:r w:rsidRPr="002823C6">
              <w:rPr>
                <w:sz w:val="22"/>
                <w:szCs w:val="22"/>
              </w:rPr>
              <w:t>of</w:t>
            </w:r>
            <w:r w:rsidRPr="002823C6">
              <w:rPr>
                <w:spacing w:val="-1"/>
                <w:sz w:val="22"/>
                <w:szCs w:val="22"/>
              </w:rPr>
              <w:t xml:space="preserve"> </w:t>
            </w:r>
            <w:r w:rsidRPr="002823C6">
              <w:rPr>
                <w:sz w:val="22"/>
                <w:szCs w:val="22"/>
              </w:rPr>
              <w:t>new error</w:t>
            </w:r>
            <w:r w:rsidRPr="002823C6">
              <w:rPr>
                <w:spacing w:val="30"/>
                <w:sz w:val="22"/>
                <w:szCs w:val="22"/>
              </w:rPr>
              <w:t xml:space="preserve"> </w:t>
            </w:r>
            <w:r w:rsidRPr="002823C6">
              <w:rPr>
                <w:spacing w:val="-1"/>
                <w:sz w:val="22"/>
                <w:szCs w:val="22"/>
              </w:rPr>
              <w:t>messages</w:t>
            </w:r>
            <w:r w:rsidRPr="002823C6">
              <w:rPr>
                <w:sz w:val="22"/>
                <w:szCs w:val="22"/>
              </w:rPr>
              <w:t xml:space="preserve"> </w:t>
            </w:r>
            <w:r w:rsidRPr="002823C6">
              <w:rPr>
                <w:spacing w:val="-1"/>
                <w:sz w:val="22"/>
                <w:szCs w:val="22"/>
              </w:rPr>
              <w:t>for</w:t>
            </w:r>
            <w:r w:rsidRPr="002823C6">
              <w:rPr>
                <w:sz w:val="22"/>
                <w:szCs w:val="22"/>
              </w:rPr>
              <w:t xml:space="preserve"> required fields</w:t>
            </w:r>
            <w:r w:rsidRPr="002823C6">
              <w:rPr>
                <w:spacing w:val="-1"/>
                <w:sz w:val="22"/>
                <w:szCs w:val="22"/>
              </w:rPr>
              <w:t xml:space="preserve"> left</w:t>
            </w:r>
            <w:r w:rsidRPr="002823C6">
              <w:rPr>
                <w:sz w:val="22"/>
                <w:szCs w:val="22"/>
              </w:rPr>
              <w:t xml:space="preserve"> blank</w:t>
            </w:r>
          </w:p>
        </w:tc>
        <w:tc>
          <w:tcPr>
            <w:tcW w:w="1212" w:type="pct"/>
          </w:tcPr>
          <w:p w14:paraId="68B87C70" w14:textId="4EDC4667"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47B2654C" w14:textId="77777777" w:rsidTr="009E70D6">
        <w:tc>
          <w:tcPr>
            <w:tcW w:w="808" w:type="pct"/>
          </w:tcPr>
          <w:p w14:paraId="4F05184C" w14:textId="77777777" w:rsidR="0048409D" w:rsidRPr="002823C6" w:rsidRDefault="0048409D" w:rsidP="0048409D">
            <w:pPr>
              <w:pStyle w:val="TableText"/>
              <w:spacing w:line="240" w:lineRule="auto"/>
              <w:rPr>
                <w:sz w:val="22"/>
                <w:szCs w:val="22"/>
              </w:rPr>
            </w:pPr>
            <w:r w:rsidRPr="002823C6">
              <w:rPr>
                <w:sz w:val="22"/>
                <w:szCs w:val="22"/>
              </w:rPr>
              <w:t>4/9/2010</w:t>
            </w:r>
          </w:p>
        </w:tc>
        <w:tc>
          <w:tcPr>
            <w:tcW w:w="683" w:type="pct"/>
          </w:tcPr>
          <w:p w14:paraId="1181EC03" w14:textId="77777777" w:rsidR="0048409D" w:rsidRPr="002823C6" w:rsidRDefault="0048409D" w:rsidP="0048409D">
            <w:pPr>
              <w:pStyle w:val="TableText"/>
              <w:spacing w:line="240" w:lineRule="auto"/>
              <w:rPr>
                <w:sz w:val="22"/>
                <w:szCs w:val="22"/>
              </w:rPr>
            </w:pPr>
          </w:p>
        </w:tc>
        <w:tc>
          <w:tcPr>
            <w:tcW w:w="2297" w:type="pct"/>
          </w:tcPr>
          <w:p w14:paraId="4047DEBF" w14:textId="77777777" w:rsidR="0048409D" w:rsidRPr="002823C6" w:rsidRDefault="0048409D" w:rsidP="0048409D">
            <w:pPr>
              <w:pStyle w:val="TableText"/>
              <w:spacing w:line="240" w:lineRule="auto"/>
              <w:rPr>
                <w:sz w:val="22"/>
                <w:szCs w:val="22"/>
              </w:rPr>
            </w:pPr>
            <w:r w:rsidRPr="002823C6">
              <w:rPr>
                <w:sz w:val="22"/>
                <w:szCs w:val="22"/>
              </w:rPr>
              <w:t xml:space="preserve">v1.1.9 – Updated 31. Text and tip </w:t>
            </w:r>
            <w:r w:rsidRPr="002823C6">
              <w:rPr>
                <w:spacing w:val="-1"/>
                <w:sz w:val="22"/>
                <w:szCs w:val="22"/>
              </w:rPr>
              <w:t>related</w:t>
            </w:r>
            <w:r w:rsidRPr="002823C6">
              <w:rPr>
                <w:sz w:val="22"/>
                <w:szCs w:val="22"/>
              </w:rPr>
              <w:t xml:space="preserve"> to</w:t>
            </w:r>
            <w:r w:rsidRPr="002823C6">
              <w:rPr>
                <w:spacing w:val="26"/>
                <w:sz w:val="22"/>
                <w:szCs w:val="22"/>
              </w:rPr>
              <w:t xml:space="preserve"> </w:t>
            </w:r>
            <w:r w:rsidRPr="002823C6">
              <w:rPr>
                <w:sz w:val="22"/>
                <w:szCs w:val="22"/>
              </w:rPr>
              <w:t xml:space="preserve">new </w:t>
            </w:r>
            <w:r w:rsidRPr="002823C6">
              <w:rPr>
                <w:spacing w:val="-1"/>
                <w:sz w:val="22"/>
                <w:szCs w:val="22"/>
              </w:rPr>
              <w:t>column</w:t>
            </w:r>
            <w:r w:rsidRPr="002823C6">
              <w:rPr>
                <w:sz w:val="22"/>
                <w:szCs w:val="22"/>
              </w:rPr>
              <w:t xml:space="preserve"> sort </w:t>
            </w:r>
            <w:r w:rsidRPr="002823C6">
              <w:rPr>
                <w:spacing w:val="-1"/>
                <w:sz w:val="22"/>
                <w:szCs w:val="22"/>
              </w:rPr>
              <w:t xml:space="preserve">feature </w:t>
            </w:r>
            <w:r w:rsidRPr="002823C6">
              <w:rPr>
                <w:sz w:val="22"/>
                <w:szCs w:val="22"/>
              </w:rPr>
              <w:t xml:space="preserve">and </w:t>
            </w:r>
            <w:r w:rsidRPr="002823C6">
              <w:rPr>
                <w:spacing w:val="-1"/>
                <w:sz w:val="22"/>
                <w:szCs w:val="22"/>
              </w:rPr>
              <w:t>behavior</w:t>
            </w:r>
            <w:r w:rsidRPr="002823C6">
              <w:rPr>
                <w:sz w:val="22"/>
                <w:szCs w:val="22"/>
              </w:rPr>
              <w:t xml:space="preserve"> of the</w:t>
            </w:r>
            <w:r w:rsidRPr="002823C6">
              <w:rPr>
                <w:spacing w:val="33"/>
                <w:sz w:val="22"/>
                <w:szCs w:val="22"/>
              </w:rPr>
              <w:t xml:space="preserve"> </w:t>
            </w:r>
            <w:r w:rsidRPr="002823C6">
              <w:rPr>
                <w:sz w:val="22"/>
                <w:szCs w:val="22"/>
              </w:rPr>
              <w:t xml:space="preserve">Reset </w:t>
            </w:r>
            <w:r w:rsidRPr="002823C6">
              <w:rPr>
                <w:spacing w:val="-1"/>
                <w:sz w:val="22"/>
                <w:szCs w:val="22"/>
              </w:rPr>
              <w:t>button for</w:t>
            </w:r>
            <w:r w:rsidRPr="002823C6">
              <w:rPr>
                <w:sz w:val="22"/>
                <w:szCs w:val="22"/>
              </w:rPr>
              <w:t xml:space="preserve"> filters</w:t>
            </w:r>
          </w:p>
        </w:tc>
        <w:tc>
          <w:tcPr>
            <w:tcW w:w="1212" w:type="pct"/>
          </w:tcPr>
          <w:p w14:paraId="20390CF2" w14:textId="6E2FD57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5C210F38" w14:textId="77777777" w:rsidTr="009E70D6">
        <w:tc>
          <w:tcPr>
            <w:tcW w:w="808" w:type="pct"/>
          </w:tcPr>
          <w:p w14:paraId="21E4F618" w14:textId="77777777" w:rsidR="0048409D" w:rsidRPr="002823C6" w:rsidRDefault="0048409D" w:rsidP="0048409D">
            <w:pPr>
              <w:pStyle w:val="TableText"/>
              <w:spacing w:line="240" w:lineRule="auto"/>
              <w:rPr>
                <w:sz w:val="22"/>
                <w:szCs w:val="22"/>
              </w:rPr>
            </w:pPr>
            <w:r w:rsidRPr="002823C6">
              <w:rPr>
                <w:sz w:val="22"/>
                <w:szCs w:val="22"/>
              </w:rPr>
              <w:t>4/1/2010</w:t>
            </w:r>
          </w:p>
        </w:tc>
        <w:tc>
          <w:tcPr>
            <w:tcW w:w="683" w:type="pct"/>
          </w:tcPr>
          <w:p w14:paraId="67C1B641" w14:textId="77777777" w:rsidR="0048409D" w:rsidRPr="002823C6" w:rsidRDefault="0048409D" w:rsidP="0048409D">
            <w:pPr>
              <w:pStyle w:val="TableText"/>
              <w:spacing w:line="240" w:lineRule="auto"/>
              <w:rPr>
                <w:sz w:val="22"/>
                <w:szCs w:val="22"/>
              </w:rPr>
            </w:pPr>
          </w:p>
        </w:tc>
        <w:tc>
          <w:tcPr>
            <w:tcW w:w="2297" w:type="pct"/>
          </w:tcPr>
          <w:p w14:paraId="0D79DD05" w14:textId="77777777" w:rsidR="0048409D" w:rsidRPr="002823C6" w:rsidRDefault="0048409D" w:rsidP="0048409D">
            <w:pPr>
              <w:pStyle w:val="TableText"/>
              <w:spacing w:line="240" w:lineRule="auto"/>
              <w:rPr>
                <w:sz w:val="22"/>
                <w:szCs w:val="22"/>
              </w:rPr>
            </w:pPr>
            <w:r w:rsidRPr="002823C6">
              <w:rPr>
                <w:sz w:val="22"/>
                <w:szCs w:val="22"/>
              </w:rPr>
              <w:t xml:space="preserve">v1.1.9 – </w:t>
            </w:r>
            <w:r w:rsidRPr="002823C6">
              <w:rPr>
                <w:spacing w:val="-1"/>
                <w:sz w:val="22"/>
                <w:szCs w:val="22"/>
              </w:rPr>
              <w:t>initial</w:t>
            </w:r>
            <w:r w:rsidRPr="002823C6">
              <w:rPr>
                <w:sz w:val="22"/>
                <w:szCs w:val="22"/>
              </w:rPr>
              <w:t xml:space="preserve"> </w:t>
            </w:r>
            <w:r w:rsidRPr="002823C6">
              <w:rPr>
                <w:spacing w:val="-1"/>
                <w:sz w:val="22"/>
                <w:szCs w:val="22"/>
              </w:rPr>
              <w:t>document</w:t>
            </w:r>
            <w:r w:rsidRPr="002823C6">
              <w:rPr>
                <w:sz w:val="22"/>
                <w:szCs w:val="22"/>
              </w:rPr>
              <w:t xml:space="preserve"> updates </w:t>
            </w:r>
            <w:r w:rsidRPr="002823C6">
              <w:rPr>
                <w:spacing w:val="-1"/>
                <w:sz w:val="22"/>
                <w:szCs w:val="22"/>
              </w:rPr>
              <w:t>begun</w:t>
            </w:r>
          </w:p>
        </w:tc>
        <w:tc>
          <w:tcPr>
            <w:tcW w:w="1212" w:type="pct"/>
          </w:tcPr>
          <w:p w14:paraId="1720B088" w14:textId="66F52A8B"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085ED37" w14:textId="77777777" w:rsidTr="009E70D6">
        <w:tc>
          <w:tcPr>
            <w:tcW w:w="808" w:type="pct"/>
          </w:tcPr>
          <w:p w14:paraId="7B51D1EC" w14:textId="77777777" w:rsidR="0048409D" w:rsidRPr="002823C6" w:rsidRDefault="0048409D" w:rsidP="0048409D">
            <w:pPr>
              <w:pStyle w:val="TableText"/>
              <w:spacing w:line="240" w:lineRule="auto"/>
              <w:rPr>
                <w:sz w:val="22"/>
                <w:szCs w:val="22"/>
              </w:rPr>
            </w:pPr>
            <w:r w:rsidRPr="002823C6">
              <w:rPr>
                <w:sz w:val="22"/>
                <w:szCs w:val="22"/>
              </w:rPr>
              <w:t>2/17/2010</w:t>
            </w:r>
          </w:p>
        </w:tc>
        <w:tc>
          <w:tcPr>
            <w:tcW w:w="683" w:type="pct"/>
          </w:tcPr>
          <w:p w14:paraId="0CEF513C" w14:textId="77777777" w:rsidR="0048409D" w:rsidRPr="002823C6" w:rsidRDefault="0048409D" w:rsidP="0048409D">
            <w:pPr>
              <w:pStyle w:val="TableText"/>
              <w:spacing w:line="240" w:lineRule="auto"/>
              <w:rPr>
                <w:sz w:val="22"/>
                <w:szCs w:val="22"/>
              </w:rPr>
            </w:pPr>
          </w:p>
        </w:tc>
        <w:tc>
          <w:tcPr>
            <w:tcW w:w="2297" w:type="pct"/>
          </w:tcPr>
          <w:p w14:paraId="540C2012" w14:textId="77777777" w:rsidR="0048409D" w:rsidRPr="002823C6" w:rsidRDefault="0048409D" w:rsidP="0048409D">
            <w:pPr>
              <w:pStyle w:val="TableText"/>
              <w:spacing w:line="240" w:lineRule="auto"/>
              <w:rPr>
                <w:sz w:val="22"/>
                <w:szCs w:val="22"/>
              </w:rPr>
            </w:pPr>
            <w:r w:rsidRPr="002823C6">
              <w:rPr>
                <w:sz w:val="22"/>
                <w:szCs w:val="22"/>
              </w:rPr>
              <w:t xml:space="preserve">v1.1.8 – Update </w:t>
            </w:r>
            <w:r w:rsidRPr="002823C6">
              <w:rPr>
                <w:spacing w:val="-1"/>
                <w:sz w:val="22"/>
                <w:szCs w:val="22"/>
              </w:rPr>
              <w:t>section</w:t>
            </w:r>
            <w:r w:rsidRPr="002823C6">
              <w:rPr>
                <w:sz w:val="22"/>
                <w:szCs w:val="22"/>
              </w:rPr>
              <w:t xml:space="preserve"> 7.6; added</w:t>
            </w:r>
            <w:r w:rsidRPr="002823C6">
              <w:rPr>
                <w:spacing w:val="26"/>
                <w:sz w:val="22"/>
                <w:szCs w:val="22"/>
              </w:rPr>
              <w:t xml:space="preserve"> </w:t>
            </w:r>
            <w:r w:rsidRPr="002823C6">
              <w:rPr>
                <w:sz w:val="22"/>
                <w:szCs w:val="22"/>
              </w:rPr>
              <w:t>subsections</w:t>
            </w:r>
            <w:r w:rsidRPr="002823C6">
              <w:rPr>
                <w:spacing w:val="-1"/>
                <w:sz w:val="22"/>
                <w:szCs w:val="22"/>
              </w:rPr>
              <w:t xml:space="preserve"> </w:t>
            </w:r>
            <w:r w:rsidRPr="002823C6">
              <w:rPr>
                <w:sz w:val="22"/>
                <w:szCs w:val="22"/>
              </w:rPr>
              <w:t xml:space="preserve">for new ‘paging’ </w:t>
            </w:r>
            <w:r w:rsidRPr="002823C6">
              <w:rPr>
                <w:spacing w:val="-1"/>
                <w:sz w:val="22"/>
                <w:szCs w:val="22"/>
              </w:rPr>
              <w:t>functionality</w:t>
            </w:r>
            <w:r w:rsidRPr="002823C6">
              <w:rPr>
                <w:sz w:val="22"/>
                <w:szCs w:val="22"/>
              </w:rPr>
              <w:t xml:space="preserve"> on</w:t>
            </w:r>
            <w:r w:rsidRPr="002823C6">
              <w:rPr>
                <w:spacing w:val="22"/>
                <w:sz w:val="22"/>
                <w:szCs w:val="22"/>
              </w:rPr>
              <w:t xml:space="preserve"> </w:t>
            </w:r>
            <w:r w:rsidRPr="002823C6">
              <w:rPr>
                <w:sz w:val="22"/>
                <w:szCs w:val="22"/>
              </w:rPr>
              <w:t xml:space="preserve">the </w:t>
            </w:r>
            <w:r w:rsidRPr="002823C6">
              <w:rPr>
                <w:spacing w:val="-1"/>
                <w:sz w:val="22"/>
                <w:szCs w:val="22"/>
              </w:rPr>
              <w:t>Patient</w:t>
            </w:r>
            <w:r w:rsidRPr="002823C6">
              <w:rPr>
                <w:sz w:val="22"/>
                <w:szCs w:val="22"/>
              </w:rPr>
              <w:t xml:space="preserve"> </w:t>
            </w:r>
            <w:r w:rsidRPr="002823C6">
              <w:rPr>
                <w:spacing w:val="-1"/>
                <w:sz w:val="22"/>
                <w:szCs w:val="22"/>
              </w:rPr>
              <w:t>Selection</w:t>
            </w:r>
            <w:r w:rsidRPr="002823C6">
              <w:rPr>
                <w:sz w:val="22"/>
                <w:szCs w:val="22"/>
              </w:rPr>
              <w:t xml:space="preserve"> </w:t>
            </w:r>
            <w:r w:rsidRPr="002823C6">
              <w:rPr>
                <w:spacing w:val="-1"/>
                <w:sz w:val="22"/>
                <w:szCs w:val="22"/>
              </w:rPr>
              <w:t>screen</w:t>
            </w:r>
          </w:p>
        </w:tc>
        <w:tc>
          <w:tcPr>
            <w:tcW w:w="1212" w:type="pct"/>
          </w:tcPr>
          <w:p w14:paraId="703731FF" w14:textId="25C0615A"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655F50AB" w14:textId="77777777" w:rsidTr="009E70D6">
        <w:tc>
          <w:tcPr>
            <w:tcW w:w="808" w:type="pct"/>
          </w:tcPr>
          <w:p w14:paraId="7CEA07E8" w14:textId="77777777" w:rsidR="0048409D" w:rsidRPr="002823C6" w:rsidRDefault="0048409D" w:rsidP="0048409D">
            <w:pPr>
              <w:pStyle w:val="TableText"/>
              <w:spacing w:line="240" w:lineRule="auto"/>
              <w:rPr>
                <w:sz w:val="22"/>
                <w:szCs w:val="22"/>
              </w:rPr>
            </w:pPr>
            <w:r w:rsidRPr="002823C6">
              <w:rPr>
                <w:sz w:val="22"/>
                <w:szCs w:val="22"/>
              </w:rPr>
              <w:t>2/16/2010</w:t>
            </w:r>
          </w:p>
        </w:tc>
        <w:tc>
          <w:tcPr>
            <w:tcW w:w="683" w:type="pct"/>
          </w:tcPr>
          <w:p w14:paraId="393E4093" w14:textId="77777777" w:rsidR="0048409D" w:rsidRPr="002823C6" w:rsidRDefault="0048409D" w:rsidP="0048409D">
            <w:pPr>
              <w:pStyle w:val="TableText"/>
              <w:spacing w:line="240" w:lineRule="auto"/>
              <w:rPr>
                <w:sz w:val="22"/>
                <w:szCs w:val="22"/>
              </w:rPr>
            </w:pPr>
          </w:p>
        </w:tc>
        <w:tc>
          <w:tcPr>
            <w:tcW w:w="2297" w:type="pct"/>
          </w:tcPr>
          <w:p w14:paraId="24401375" w14:textId="77777777" w:rsidR="0048409D" w:rsidRPr="002823C6" w:rsidRDefault="0048409D" w:rsidP="0048409D">
            <w:pPr>
              <w:pStyle w:val="TableText"/>
              <w:spacing w:line="240" w:lineRule="auto"/>
              <w:rPr>
                <w:sz w:val="22"/>
                <w:szCs w:val="22"/>
              </w:rPr>
            </w:pPr>
            <w:r w:rsidRPr="002823C6">
              <w:rPr>
                <w:sz w:val="22"/>
                <w:szCs w:val="22"/>
              </w:rPr>
              <w:t>v1.1.8 - Added instructions for ‘Enabling 3rd Party Browsing Extensions to Chapter 2</w:t>
            </w:r>
          </w:p>
        </w:tc>
        <w:tc>
          <w:tcPr>
            <w:tcW w:w="1212" w:type="pct"/>
          </w:tcPr>
          <w:p w14:paraId="493730FE" w14:textId="63F2450A"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3730BFA4" w14:textId="77777777" w:rsidTr="009E70D6">
        <w:tc>
          <w:tcPr>
            <w:tcW w:w="808" w:type="pct"/>
          </w:tcPr>
          <w:p w14:paraId="14A6AC81" w14:textId="77777777" w:rsidR="0048409D" w:rsidRPr="002823C6" w:rsidRDefault="0048409D" w:rsidP="0048409D">
            <w:pPr>
              <w:pStyle w:val="TableText"/>
              <w:spacing w:line="240" w:lineRule="auto"/>
              <w:rPr>
                <w:sz w:val="22"/>
                <w:szCs w:val="22"/>
              </w:rPr>
            </w:pPr>
            <w:r w:rsidRPr="002823C6">
              <w:rPr>
                <w:sz w:val="22"/>
                <w:szCs w:val="22"/>
              </w:rPr>
              <w:t>1/25/2010</w:t>
            </w:r>
          </w:p>
        </w:tc>
        <w:tc>
          <w:tcPr>
            <w:tcW w:w="683" w:type="pct"/>
          </w:tcPr>
          <w:p w14:paraId="5934986B" w14:textId="77777777" w:rsidR="0048409D" w:rsidRPr="002823C6" w:rsidRDefault="0048409D" w:rsidP="0048409D">
            <w:pPr>
              <w:pStyle w:val="TableText"/>
              <w:spacing w:line="240" w:lineRule="auto"/>
              <w:rPr>
                <w:sz w:val="22"/>
                <w:szCs w:val="22"/>
              </w:rPr>
            </w:pPr>
          </w:p>
        </w:tc>
        <w:tc>
          <w:tcPr>
            <w:tcW w:w="2297" w:type="pct"/>
          </w:tcPr>
          <w:p w14:paraId="51C82C9E" w14:textId="77777777" w:rsidR="0048409D" w:rsidRPr="002823C6" w:rsidRDefault="0048409D" w:rsidP="0048409D">
            <w:pPr>
              <w:pStyle w:val="TableText"/>
              <w:spacing w:line="240" w:lineRule="auto"/>
              <w:rPr>
                <w:sz w:val="22"/>
                <w:szCs w:val="22"/>
              </w:rPr>
            </w:pPr>
            <w:r w:rsidRPr="002823C6">
              <w:rPr>
                <w:sz w:val="22"/>
                <w:szCs w:val="22"/>
              </w:rPr>
              <w:t xml:space="preserve">Revised </w:t>
            </w:r>
            <w:r w:rsidRPr="002823C6">
              <w:rPr>
                <w:spacing w:val="-1"/>
                <w:sz w:val="22"/>
                <w:szCs w:val="22"/>
              </w:rPr>
              <w:t>write-up</w:t>
            </w:r>
            <w:r w:rsidRPr="002823C6">
              <w:rPr>
                <w:sz w:val="22"/>
                <w:szCs w:val="22"/>
              </w:rPr>
              <w:t xml:space="preserve"> in </w:t>
            </w:r>
            <w:r w:rsidRPr="002823C6">
              <w:rPr>
                <w:spacing w:val="-1"/>
                <w:sz w:val="22"/>
                <w:szCs w:val="22"/>
              </w:rPr>
              <w:t>section</w:t>
            </w:r>
            <w:r w:rsidRPr="002823C6">
              <w:rPr>
                <w:sz w:val="22"/>
                <w:szCs w:val="22"/>
              </w:rPr>
              <w:t xml:space="preserve"> 3.2</w:t>
            </w:r>
          </w:p>
        </w:tc>
        <w:tc>
          <w:tcPr>
            <w:tcW w:w="1212" w:type="pct"/>
          </w:tcPr>
          <w:p w14:paraId="07648AE2" w14:textId="63F07BE4"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643AF8F5" w14:textId="77777777" w:rsidTr="009E70D6">
        <w:tc>
          <w:tcPr>
            <w:tcW w:w="808" w:type="pct"/>
          </w:tcPr>
          <w:p w14:paraId="6434D19D" w14:textId="77777777" w:rsidR="0048409D" w:rsidRPr="002823C6" w:rsidRDefault="0048409D" w:rsidP="0048409D">
            <w:pPr>
              <w:pStyle w:val="TableText"/>
              <w:spacing w:line="240" w:lineRule="auto"/>
              <w:rPr>
                <w:sz w:val="22"/>
                <w:szCs w:val="22"/>
              </w:rPr>
            </w:pPr>
            <w:r w:rsidRPr="002823C6">
              <w:rPr>
                <w:sz w:val="22"/>
                <w:szCs w:val="22"/>
              </w:rPr>
              <w:t>1/19/2010</w:t>
            </w:r>
          </w:p>
        </w:tc>
        <w:tc>
          <w:tcPr>
            <w:tcW w:w="683" w:type="pct"/>
          </w:tcPr>
          <w:p w14:paraId="595A6879" w14:textId="77777777" w:rsidR="0048409D" w:rsidRPr="002823C6" w:rsidRDefault="0048409D" w:rsidP="0048409D">
            <w:pPr>
              <w:pStyle w:val="TableText"/>
              <w:spacing w:line="240" w:lineRule="auto"/>
              <w:rPr>
                <w:sz w:val="22"/>
                <w:szCs w:val="22"/>
              </w:rPr>
            </w:pPr>
          </w:p>
        </w:tc>
        <w:tc>
          <w:tcPr>
            <w:tcW w:w="2297" w:type="pct"/>
          </w:tcPr>
          <w:p w14:paraId="7C66CE22" w14:textId="77777777" w:rsidR="0048409D" w:rsidRPr="002823C6" w:rsidRDefault="0048409D" w:rsidP="0048409D">
            <w:pPr>
              <w:pStyle w:val="TableText"/>
              <w:spacing w:line="240" w:lineRule="auto"/>
              <w:rPr>
                <w:sz w:val="22"/>
                <w:szCs w:val="22"/>
              </w:rPr>
            </w:pPr>
            <w:r w:rsidRPr="002823C6">
              <w:rPr>
                <w:sz w:val="22"/>
                <w:szCs w:val="22"/>
              </w:rPr>
              <w:t>Updated Chapter 10</w:t>
            </w:r>
            <w:r w:rsidRPr="002823C6">
              <w:rPr>
                <w:spacing w:val="-2"/>
                <w:sz w:val="22"/>
                <w:szCs w:val="22"/>
              </w:rPr>
              <w:t xml:space="preserve"> </w:t>
            </w:r>
            <w:r w:rsidRPr="002823C6">
              <w:rPr>
                <w:sz w:val="22"/>
                <w:szCs w:val="22"/>
              </w:rPr>
              <w:t xml:space="preserve">to indicate that </w:t>
            </w:r>
            <w:r w:rsidRPr="002823C6">
              <w:rPr>
                <w:spacing w:val="-1"/>
                <w:sz w:val="22"/>
                <w:szCs w:val="22"/>
              </w:rPr>
              <w:t>Admission</w:t>
            </w:r>
            <w:r w:rsidRPr="002823C6">
              <w:rPr>
                <w:sz w:val="22"/>
                <w:szCs w:val="22"/>
              </w:rPr>
              <w:t xml:space="preserve"> reviews are </w:t>
            </w:r>
            <w:r w:rsidRPr="002823C6">
              <w:rPr>
                <w:spacing w:val="-1"/>
                <w:sz w:val="22"/>
                <w:szCs w:val="22"/>
              </w:rPr>
              <w:t>not</w:t>
            </w:r>
            <w:r w:rsidRPr="002823C6">
              <w:rPr>
                <w:sz w:val="22"/>
                <w:szCs w:val="22"/>
              </w:rPr>
              <w:t xml:space="preserve"> to be </w:t>
            </w:r>
            <w:r w:rsidRPr="002823C6">
              <w:rPr>
                <w:spacing w:val="-1"/>
                <w:sz w:val="22"/>
                <w:szCs w:val="22"/>
              </w:rPr>
              <w:t>copied</w:t>
            </w:r>
          </w:p>
        </w:tc>
        <w:tc>
          <w:tcPr>
            <w:tcW w:w="1212" w:type="pct"/>
          </w:tcPr>
          <w:p w14:paraId="0EFEE8F0" w14:textId="40F63050"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4D3D6887" w14:textId="77777777" w:rsidTr="00484461">
        <w:tc>
          <w:tcPr>
            <w:tcW w:w="808" w:type="pct"/>
          </w:tcPr>
          <w:p w14:paraId="456DAA91" w14:textId="77777777" w:rsidR="0048409D" w:rsidRPr="002823C6" w:rsidRDefault="0048409D" w:rsidP="0048409D">
            <w:pPr>
              <w:pStyle w:val="TableText"/>
              <w:spacing w:line="240" w:lineRule="auto"/>
              <w:rPr>
                <w:sz w:val="22"/>
                <w:szCs w:val="22"/>
              </w:rPr>
            </w:pPr>
            <w:r w:rsidRPr="002823C6">
              <w:rPr>
                <w:sz w:val="22"/>
                <w:szCs w:val="22"/>
              </w:rPr>
              <w:t>10/27/2009</w:t>
            </w:r>
          </w:p>
        </w:tc>
        <w:tc>
          <w:tcPr>
            <w:tcW w:w="683" w:type="pct"/>
          </w:tcPr>
          <w:p w14:paraId="1B35552B" w14:textId="77777777" w:rsidR="0048409D" w:rsidRPr="002823C6" w:rsidRDefault="0048409D" w:rsidP="0048409D">
            <w:pPr>
              <w:pStyle w:val="TableText"/>
              <w:spacing w:line="240" w:lineRule="auto"/>
              <w:rPr>
                <w:sz w:val="22"/>
                <w:szCs w:val="22"/>
              </w:rPr>
            </w:pPr>
          </w:p>
        </w:tc>
        <w:tc>
          <w:tcPr>
            <w:tcW w:w="2297" w:type="pct"/>
          </w:tcPr>
          <w:p w14:paraId="681119F3" w14:textId="77777777" w:rsidR="0048409D" w:rsidRPr="002823C6" w:rsidRDefault="0048409D" w:rsidP="0048409D">
            <w:pPr>
              <w:pStyle w:val="TableText"/>
              <w:spacing w:line="240" w:lineRule="auto"/>
              <w:rPr>
                <w:sz w:val="22"/>
                <w:szCs w:val="22"/>
              </w:rPr>
            </w:pPr>
            <w:r w:rsidRPr="002823C6">
              <w:rPr>
                <w:sz w:val="22"/>
                <w:szCs w:val="22"/>
              </w:rPr>
              <w:t xml:space="preserve">Corrected clinical to </w:t>
            </w:r>
            <w:r w:rsidRPr="002823C6">
              <w:rPr>
                <w:spacing w:val="-1"/>
                <w:sz w:val="22"/>
                <w:szCs w:val="22"/>
              </w:rPr>
              <w:t>chemical</w:t>
            </w:r>
            <w:r w:rsidRPr="002823C6">
              <w:rPr>
                <w:sz w:val="22"/>
                <w:szCs w:val="22"/>
              </w:rPr>
              <w:t xml:space="preserve"> sec</w:t>
            </w:r>
            <w:r w:rsidRPr="002823C6">
              <w:rPr>
                <w:spacing w:val="2"/>
                <w:sz w:val="22"/>
                <w:szCs w:val="22"/>
              </w:rPr>
              <w:t xml:space="preserve"> </w:t>
            </w:r>
            <w:r w:rsidRPr="002823C6">
              <w:rPr>
                <w:sz w:val="22"/>
                <w:szCs w:val="22"/>
              </w:rPr>
              <w:t>13.4</w:t>
            </w:r>
          </w:p>
        </w:tc>
        <w:tc>
          <w:tcPr>
            <w:tcW w:w="1212" w:type="pct"/>
          </w:tcPr>
          <w:p w14:paraId="731D7C7B" w14:textId="37CE656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7235F3B0" w14:textId="77777777" w:rsidTr="00484461">
        <w:tc>
          <w:tcPr>
            <w:tcW w:w="808" w:type="pct"/>
          </w:tcPr>
          <w:p w14:paraId="47DFE7F9" w14:textId="77777777" w:rsidR="0048409D" w:rsidRPr="002823C6" w:rsidRDefault="0048409D" w:rsidP="0048409D">
            <w:pPr>
              <w:pStyle w:val="TableText"/>
              <w:spacing w:line="240" w:lineRule="auto"/>
              <w:rPr>
                <w:sz w:val="22"/>
                <w:szCs w:val="22"/>
              </w:rPr>
            </w:pPr>
            <w:r w:rsidRPr="002823C6">
              <w:rPr>
                <w:sz w:val="22"/>
                <w:szCs w:val="22"/>
              </w:rPr>
              <w:t>9/24/2009</w:t>
            </w:r>
          </w:p>
        </w:tc>
        <w:tc>
          <w:tcPr>
            <w:tcW w:w="683" w:type="pct"/>
          </w:tcPr>
          <w:p w14:paraId="73D308A1" w14:textId="77777777" w:rsidR="0048409D" w:rsidRPr="002823C6" w:rsidRDefault="0048409D" w:rsidP="0048409D">
            <w:pPr>
              <w:pStyle w:val="TableText"/>
              <w:spacing w:line="240" w:lineRule="auto"/>
              <w:rPr>
                <w:sz w:val="22"/>
                <w:szCs w:val="22"/>
              </w:rPr>
            </w:pPr>
          </w:p>
        </w:tc>
        <w:tc>
          <w:tcPr>
            <w:tcW w:w="2297" w:type="pct"/>
          </w:tcPr>
          <w:p w14:paraId="01FF0C24" w14:textId="77777777" w:rsidR="0048409D" w:rsidRPr="002823C6" w:rsidRDefault="0048409D" w:rsidP="0048409D">
            <w:pPr>
              <w:pStyle w:val="TableText"/>
              <w:spacing w:line="240" w:lineRule="auto"/>
              <w:rPr>
                <w:sz w:val="22"/>
                <w:szCs w:val="22"/>
              </w:rPr>
            </w:pPr>
            <w:r w:rsidRPr="002823C6">
              <w:rPr>
                <w:spacing w:val="-1"/>
                <w:sz w:val="22"/>
                <w:szCs w:val="22"/>
              </w:rPr>
              <w:t>Removed</w:t>
            </w:r>
            <w:r w:rsidRPr="002823C6">
              <w:rPr>
                <w:sz w:val="22"/>
                <w:szCs w:val="22"/>
              </w:rPr>
              <w:t xml:space="preserve"> Acute </w:t>
            </w:r>
            <w:r w:rsidRPr="002823C6">
              <w:rPr>
                <w:spacing w:val="-1"/>
                <w:sz w:val="22"/>
                <w:szCs w:val="22"/>
              </w:rPr>
              <w:t>Level</w:t>
            </w:r>
            <w:r w:rsidRPr="002823C6">
              <w:rPr>
                <w:sz w:val="22"/>
                <w:szCs w:val="22"/>
              </w:rPr>
              <w:t xml:space="preserve"> </w:t>
            </w:r>
            <w:r w:rsidRPr="002823C6">
              <w:rPr>
                <w:spacing w:val="-1"/>
                <w:sz w:val="22"/>
                <w:szCs w:val="22"/>
              </w:rPr>
              <w:t>of</w:t>
            </w:r>
            <w:r w:rsidRPr="002823C6">
              <w:rPr>
                <w:sz w:val="22"/>
                <w:szCs w:val="22"/>
              </w:rPr>
              <w:t xml:space="preserve"> </w:t>
            </w:r>
            <w:r w:rsidRPr="002823C6">
              <w:rPr>
                <w:spacing w:val="-1"/>
                <w:sz w:val="22"/>
                <w:szCs w:val="22"/>
              </w:rPr>
              <w:t>Care</w:t>
            </w:r>
            <w:r w:rsidRPr="002823C6">
              <w:rPr>
                <w:sz w:val="22"/>
                <w:szCs w:val="22"/>
              </w:rPr>
              <w:t xml:space="preserve"> Review</w:t>
            </w:r>
            <w:r w:rsidRPr="002823C6">
              <w:rPr>
                <w:spacing w:val="25"/>
                <w:sz w:val="22"/>
                <w:szCs w:val="22"/>
              </w:rPr>
              <w:t xml:space="preserve"> </w:t>
            </w:r>
            <w:r w:rsidRPr="002823C6">
              <w:rPr>
                <w:sz w:val="22"/>
                <w:szCs w:val="22"/>
              </w:rPr>
              <w:t>Process per</w:t>
            </w:r>
            <w:r w:rsidRPr="002823C6">
              <w:rPr>
                <w:spacing w:val="-2"/>
                <w:sz w:val="22"/>
                <w:szCs w:val="22"/>
              </w:rPr>
              <w:t xml:space="preserve"> </w:t>
            </w:r>
            <w:r w:rsidRPr="002823C6">
              <w:rPr>
                <w:sz w:val="22"/>
                <w:szCs w:val="22"/>
              </w:rPr>
              <w:t>Heidi Martin.</w:t>
            </w:r>
          </w:p>
        </w:tc>
        <w:tc>
          <w:tcPr>
            <w:tcW w:w="1212" w:type="pct"/>
          </w:tcPr>
          <w:p w14:paraId="30817A1A" w14:textId="38FEAC08" w:rsidR="0048409D" w:rsidRPr="002823C6" w:rsidRDefault="0048409D" w:rsidP="0048409D">
            <w:pPr>
              <w:pStyle w:val="TableText"/>
              <w:spacing w:line="240" w:lineRule="auto"/>
              <w:rPr>
                <w:sz w:val="22"/>
                <w:szCs w:val="22"/>
              </w:rPr>
            </w:pPr>
            <w:r w:rsidRPr="002E0697">
              <w:rPr>
                <w:sz w:val="22"/>
                <w:szCs w:val="22"/>
                <w:highlight w:val="yellow"/>
              </w:rPr>
              <w:t>Redacted</w:t>
            </w:r>
          </w:p>
        </w:tc>
      </w:tr>
      <w:tr w:rsidR="0048409D" w:rsidRPr="009B7758" w14:paraId="5EF27661" w14:textId="77777777" w:rsidTr="00484461">
        <w:tc>
          <w:tcPr>
            <w:tcW w:w="808" w:type="pct"/>
          </w:tcPr>
          <w:p w14:paraId="1AD29948"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9/21/2009-</w:t>
            </w:r>
          </w:p>
          <w:p w14:paraId="1C4F19D4" w14:textId="77777777" w:rsidR="0048409D" w:rsidRPr="002823C6" w:rsidRDefault="0048409D" w:rsidP="0048409D">
            <w:pPr>
              <w:pStyle w:val="TableText"/>
              <w:spacing w:line="240" w:lineRule="auto"/>
              <w:rPr>
                <w:sz w:val="22"/>
                <w:szCs w:val="22"/>
              </w:rPr>
            </w:pPr>
            <w:r w:rsidRPr="002823C6">
              <w:rPr>
                <w:sz w:val="22"/>
                <w:szCs w:val="22"/>
              </w:rPr>
              <w:t>9/22/2009</w:t>
            </w:r>
          </w:p>
        </w:tc>
        <w:tc>
          <w:tcPr>
            <w:tcW w:w="683" w:type="pct"/>
          </w:tcPr>
          <w:p w14:paraId="219E961C" w14:textId="77777777" w:rsidR="0048409D" w:rsidRPr="002823C6" w:rsidRDefault="0048409D" w:rsidP="0048409D">
            <w:pPr>
              <w:pStyle w:val="TableText"/>
              <w:spacing w:line="240" w:lineRule="auto"/>
              <w:rPr>
                <w:sz w:val="22"/>
                <w:szCs w:val="22"/>
              </w:rPr>
            </w:pPr>
          </w:p>
        </w:tc>
        <w:tc>
          <w:tcPr>
            <w:tcW w:w="2297" w:type="pct"/>
          </w:tcPr>
          <w:p w14:paraId="5BF17D92"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section</w:t>
            </w:r>
            <w:r w:rsidRPr="002823C6">
              <w:rPr>
                <w:sz w:val="22"/>
                <w:szCs w:val="22"/>
              </w:rPr>
              <w:t xml:space="preserve"> 2.2. </w:t>
            </w:r>
            <w:r w:rsidRPr="002823C6">
              <w:rPr>
                <w:spacing w:val="-1"/>
                <w:sz w:val="22"/>
                <w:szCs w:val="22"/>
              </w:rPr>
              <w:t>Removed</w:t>
            </w:r>
            <w:r w:rsidRPr="002823C6">
              <w:rPr>
                <w:sz w:val="22"/>
                <w:szCs w:val="22"/>
              </w:rPr>
              <w:t xml:space="preserve"> </w:t>
            </w:r>
            <w:r w:rsidRPr="002823C6">
              <w:rPr>
                <w:spacing w:val="-1"/>
                <w:sz w:val="22"/>
                <w:szCs w:val="22"/>
              </w:rPr>
              <w:t>NUMI</w:t>
            </w:r>
            <w:r w:rsidRPr="002823C6">
              <w:rPr>
                <w:spacing w:val="29"/>
                <w:sz w:val="22"/>
                <w:szCs w:val="22"/>
              </w:rPr>
              <w:t xml:space="preserve"> </w:t>
            </w:r>
            <w:r w:rsidRPr="002823C6">
              <w:rPr>
                <w:spacing w:val="-1"/>
                <w:sz w:val="22"/>
                <w:szCs w:val="22"/>
              </w:rPr>
              <w:t>Workflow</w:t>
            </w:r>
            <w:r w:rsidRPr="002823C6">
              <w:rPr>
                <w:sz w:val="22"/>
                <w:szCs w:val="22"/>
              </w:rPr>
              <w:t xml:space="preserve"> </w:t>
            </w:r>
            <w:r w:rsidRPr="002823C6">
              <w:rPr>
                <w:spacing w:val="-1"/>
                <w:sz w:val="22"/>
                <w:szCs w:val="22"/>
              </w:rPr>
              <w:t>Diagrams</w:t>
            </w:r>
          </w:p>
        </w:tc>
        <w:tc>
          <w:tcPr>
            <w:tcW w:w="1212" w:type="pct"/>
          </w:tcPr>
          <w:p w14:paraId="5A6B3C3A" w14:textId="1AEC1C5E"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935F5BF" w14:textId="77777777" w:rsidTr="00484461">
        <w:tc>
          <w:tcPr>
            <w:tcW w:w="808" w:type="pct"/>
          </w:tcPr>
          <w:p w14:paraId="16B44401"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9/8/2009-</w:t>
            </w:r>
          </w:p>
          <w:p w14:paraId="1CA188E5" w14:textId="77777777" w:rsidR="0048409D" w:rsidRPr="002823C6" w:rsidRDefault="0048409D" w:rsidP="0048409D">
            <w:pPr>
              <w:pStyle w:val="TableText"/>
              <w:spacing w:line="240" w:lineRule="auto"/>
              <w:rPr>
                <w:sz w:val="22"/>
                <w:szCs w:val="22"/>
              </w:rPr>
            </w:pPr>
            <w:r w:rsidRPr="002823C6">
              <w:rPr>
                <w:sz w:val="22"/>
                <w:szCs w:val="22"/>
              </w:rPr>
              <w:t>9/14/2009</w:t>
            </w:r>
          </w:p>
        </w:tc>
        <w:tc>
          <w:tcPr>
            <w:tcW w:w="683" w:type="pct"/>
          </w:tcPr>
          <w:p w14:paraId="7C0D8B4F" w14:textId="77777777" w:rsidR="0048409D" w:rsidRPr="002823C6" w:rsidRDefault="0048409D" w:rsidP="0048409D">
            <w:pPr>
              <w:pStyle w:val="TableText"/>
              <w:spacing w:line="240" w:lineRule="auto"/>
              <w:rPr>
                <w:sz w:val="22"/>
                <w:szCs w:val="22"/>
              </w:rPr>
            </w:pPr>
          </w:p>
        </w:tc>
        <w:tc>
          <w:tcPr>
            <w:tcW w:w="2297" w:type="pct"/>
          </w:tcPr>
          <w:p w14:paraId="2EA658E6" w14:textId="77777777" w:rsidR="0048409D" w:rsidRPr="002823C6" w:rsidRDefault="0048409D" w:rsidP="0048409D">
            <w:pPr>
              <w:pStyle w:val="TableText"/>
              <w:spacing w:line="240" w:lineRule="auto"/>
              <w:rPr>
                <w:sz w:val="22"/>
                <w:szCs w:val="22"/>
              </w:rPr>
            </w:pPr>
            <w:r w:rsidRPr="002823C6">
              <w:rPr>
                <w:sz w:val="22"/>
                <w:szCs w:val="22"/>
              </w:rPr>
              <w:t xml:space="preserve">Updated per </w:t>
            </w:r>
            <w:r w:rsidRPr="002823C6">
              <w:rPr>
                <w:spacing w:val="-1"/>
                <w:sz w:val="22"/>
                <w:szCs w:val="22"/>
              </w:rPr>
              <w:t>EPS</w:t>
            </w:r>
            <w:r w:rsidRPr="002823C6">
              <w:rPr>
                <w:sz w:val="22"/>
                <w:szCs w:val="22"/>
              </w:rPr>
              <w:t xml:space="preserve"> and Medora</w:t>
            </w:r>
            <w:r w:rsidRPr="002823C6">
              <w:rPr>
                <w:spacing w:val="22"/>
                <w:sz w:val="22"/>
                <w:szCs w:val="22"/>
              </w:rPr>
              <w:t xml:space="preserve"> </w:t>
            </w:r>
            <w:r w:rsidRPr="002823C6">
              <w:rPr>
                <w:spacing w:val="-1"/>
                <w:sz w:val="22"/>
                <w:szCs w:val="22"/>
              </w:rPr>
              <w:t>feedback/comments</w:t>
            </w:r>
          </w:p>
        </w:tc>
        <w:tc>
          <w:tcPr>
            <w:tcW w:w="1212" w:type="pct"/>
          </w:tcPr>
          <w:p w14:paraId="3EAD4B7E" w14:textId="479297FA"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A1F476F" w14:textId="77777777" w:rsidTr="00484461">
        <w:tc>
          <w:tcPr>
            <w:tcW w:w="808" w:type="pct"/>
          </w:tcPr>
          <w:p w14:paraId="4621531D" w14:textId="77777777" w:rsidR="0048409D" w:rsidRPr="002823C6" w:rsidRDefault="0048409D" w:rsidP="0048409D">
            <w:pPr>
              <w:pStyle w:val="TableText"/>
              <w:spacing w:line="240" w:lineRule="auto"/>
              <w:rPr>
                <w:sz w:val="22"/>
                <w:szCs w:val="22"/>
              </w:rPr>
            </w:pPr>
            <w:r w:rsidRPr="002823C6">
              <w:rPr>
                <w:sz w:val="22"/>
                <w:szCs w:val="22"/>
              </w:rPr>
              <w:t>8/24/2009</w:t>
            </w:r>
          </w:p>
        </w:tc>
        <w:tc>
          <w:tcPr>
            <w:tcW w:w="683" w:type="pct"/>
          </w:tcPr>
          <w:p w14:paraId="077E5841" w14:textId="77777777" w:rsidR="0048409D" w:rsidRPr="002823C6" w:rsidRDefault="0048409D" w:rsidP="0048409D">
            <w:pPr>
              <w:pStyle w:val="TableText"/>
              <w:spacing w:line="240" w:lineRule="auto"/>
              <w:rPr>
                <w:sz w:val="22"/>
                <w:szCs w:val="22"/>
              </w:rPr>
            </w:pPr>
          </w:p>
        </w:tc>
        <w:tc>
          <w:tcPr>
            <w:tcW w:w="2297" w:type="pct"/>
          </w:tcPr>
          <w:p w14:paraId="150C6B7D" w14:textId="77777777" w:rsidR="0048409D" w:rsidRPr="002823C6" w:rsidRDefault="0048409D" w:rsidP="0048409D">
            <w:pPr>
              <w:pStyle w:val="TableText"/>
              <w:spacing w:line="240" w:lineRule="auto"/>
              <w:rPr>
                <w:sz w:val="22"/>
                <w:szCs w:val="22"/>
              </w:rPr>
            </w:pPr>
            <w:r w:rsidRPr="002823C6">
              <w:rPr>
                <w:sz w:val="22"/>
                <w:szCs w:val="22"/>
              </w:rPr>
              <w:t xml:space="preserve">Incorporated </w:t>
            </w:r>
            <w:r w:rsidRPr="002823C6">
              <w:rPr>
                <w:spacing w:val="-1"/>
                <w:sz w:val="22"/>
                <w:szCs w:val="22"/>
              </w:rPr>
              <w:t xml:space="preserve">OQP </w:t>
            </w:r>
            <w:r w:rsidRPr="002823C6">
              <w:rPr>
                <w:sz w:val="22"/>
                <w:szCs w:val="22"/>
              </w:rPr>
              <w:t xml:space="preserve">and field test </w:t>
            </w:r>
            <w:r w:rsidRPr="002823C6">
              <w:rPr>
                <w:spacing w:val="-1"/>
                <w:sz w:val="22"/>
                <w:szCs w:val="22"/>
              </w:rPr>
              <w:t>trainee</w:t>
            </w:r>
            <w:r w:rsidRPr="002823C6">
              <w:rPr>
                <w:spacing w:val="27"/>
                <w:sz w:val="22"/>
                <w:szCs w:val="22"/>
              </w:rPr>
              <w:t xml:space="preserve"> </w:t>
            </w:r>
            <w:r w:rsidRPr="002823C6">
              <w:rPr>
                <w:sz w:val="22"/>
                <w:szCs w:val="22"/>
              </w:rPr>
              <w:t xml:space="preserve">review </w:t>
            </w:r>
            <w:r w:rsidRPr="002823C6">
              <w:rPr>
                <w:spacing w:val="-1"/>
                <w:sz w:val="22"/>
                <w:szCs w:val="22"/>
              </w:rPr>
              <w:t>feedback</w:t>
            </w:r>
            <w:r w:rsidRPr="002823C6">
              <w:rPr>
                <w:sz w:val="22"/>
                <w:szCs w:val="22"/>
              </w:rPr>
              <w:t xml:space="preserve"> into</w:t>
            </w:r>
            <w:r w:rsidRPr="002823C6">
              <w:rPr>
                <w:spacing w:val="-1"/>
                <w:sz w:val="22"/>
                <w:szCs w:val="22"/>
              </w:rPr>
              <w:t xml:space="preserve"> the</w:t>
            </w:r>
            <w:r w:rsidRPr="002823C6">
              <w:rPr>
                <w:sz w:val="22"/>
                <w:szCs w:val="22"/>
              </w:rPr>
              <w:t xml:space="preserve"> draft. Added</w:t>
            </w:r>
            <w:r w:rsidRPr="002823C6">
              <w:rPr>
                <w:spacing w:val="27"/>
                <w:sz w:val="22"/>
                <w:szCs w:val="22"/>
              </w:rPr>
              <w:t xml:space="preserve"> </w:t>
            </w:r>
            <w:r w:rsidRPr="002823C6">
              <w:rPr>
                <w:sz w:val="22"/>
                <w:szCs w:val="22"/>
              </w:rPr>
              <w:t xml:space="preserve">Appendix G. </w:t>
            </w:r>
            <w:r w:rsidRPr="002823C6">
              <w:rPr>
                <w:spacing w:val="-1"/>
                <w:sz w:val="22"/>
                <w:szCs w:val="22"/>
              </w:rPr>
              <w:t>Submitted</w:t>
            </w:r>
            <w:r w:rsidRPr="002823C6">
              <w:rPr>
                <w:spacing w:val="-2"/>
                <w:sz w:val="22"/>
                <w:szCs w:val="22"/>
              </w:rPr>
              <w:t xml:space="preserve"> </w:t>
            </w:r>
            <w:r w:rsidRPr="002823C6">
              <w:rPr>
                <w:sz w:val="22"/>
                <w:szCs w:val="22"/>
              </w:rPr>
              <w:t>for EPS</w:t>
            </w:r>
            <w:r w:rsidRPr="002823C6">
              <w:rPr>
                <w:spacing w:val="-1"/>
                <w:sz w:val="22"/>
                <w:szCs w:val="22"/>
              </w:rPr>
              <w:t xml:space="preserve"> </w:t>
            </w:r>
            <w:r w:rsidRPr="002823C6">
              <w:rPr>
                <w:sz w:val="22"/>
                <w:szCs w:val="22"/>
              </w:rPr>
              <w:t>team</w:t>
            </w:r>
            <w:r w:rsidRPr="002823C6">
              <w:rPr>
                <w:spacing w:val="27"/>
                <w:sz w:val="22"/>
                <w:szCs w:val="22"/>
              </w:rPr>
              <w:t xml:space="preserve"> </w:t>
            </w:r>
            <w:r w:rsidRPr="002823C6">
              <w:rPr>
                <w:sz w:val="22"/>
                <w:szCs w:val="22"/>
              </w:rPr>
              <w:t>review.</w:t>
            </w:r>
          </w:p>
        </w:tc>
        <w:tc>
          <w:tcPr>
            <w:tcW w:w="1212" w:type="pct"/>
          </w:tcPr>
          <w:p w14:paraId="188464E4" w14:textId="0720583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4DE4294" w14:textId="77777777" w:rsidTr="00484461">
        <w:tc>
          <w:tcPr>
            <w:tcW w:w="808" w:type="pct"/>
          </w:tcPr>
          <w:p w14:paraId="0D04478B" w14:textId="77777777" w:rsidR="0048409D" w:rsidRPr="002823C6" w:rsidRDefault="0048409D" w:rsidP="0048409D">
            <w:pPr>
              <w:pStyle w:val="TableText"/>
              <w:spacing w:line="240" w:lineRule="auto"/>
              <w:rPr>
                <w:sz w:val="22"/>
                <w:szCs w:val="22"/>
              </w:rPr>
            </w:pPr>
            <w:r w:rsidRPr="002823C6">
              <w:rPr>
                <w:sz w:val="22"/>
                <w:szCs w:val="22"/>
              </w:rPr>
              <w:t>8/11/2009</w:t>
            </w:r>
          </w:p>
        </w:tc>
        <w:tc>
          <w:tcPr>
            <w:tcW w:w="683" w:type="pct"/>
          </w:tcPr>
          <w:p w14:paraId="78394748" w14:textId="77777777" w:rsidR="0048409D" w:rsidRPr="002823C6" w:rsidRDefault="0048409D" w:rsidP="0048409D">
            <w:pPr>
              <w:pStyle w:val="TableText"/>
              <w:spacing w:line="240" w:lineRule="auto"/>
              <w:rPr>
                <w:sz w:val="22"/>
                <w:szCs w:val="22"/>
              </w:rPr>
            </w:pPr>
          </w:p>
        </w:tc>
        <w:tc>
          <w:tcPr>
            <w:tcW w:w="2297" w:type="pct"/>
          </w:tcPr>
          <w:p w14:paraId="4870804E" w14:textId="77777777" w:rsidR="0048409D" w:rsidRPr="002823C6" w:rsidRDefault="0048409D" w:rsidP="0048409D">
            <w:pPr>
              <w:pStyle w:val="TableText"/>
              <w:spacing w:line="240" w:lineRule="auto"/>
              <w:rPr>
                <w:sz w:val="22"/>
                <w:szCs w:val="22"/>
              </w:rPr>
            </w:pPr>
            <w:r w:rsidRPr="002823C6">
              <w:rPr>
                <w:sz w:val="22"/>
                <w:szCs w:val="22"/>
              </w:rPr>
              <w:t xml:space="preserve">Added </w:t>
            </w:r>
            <w:r w:rsidRPr="002823C6">
              <w:rPr>
                <w:spacing w:val="-1"/>
                <w:sz w:val="22"/>
                <w:szCs w:val="22"/>
              </w:rPr>
              <w:t>alternate</w:t>
            </w:r>
            <w:r w:rsidRPr="002823C6">
              <w:rPr>
                <w:sz w:val="22"/>
                <w:szCs w:val="22"/>
              </w:rPr>
              <w:t xml:space="preserve"> text to</w:t>
            </w:r>
            <w:r w:rsidRPr="002823C6">
              <w:rPr>
                <w:spacing w:val="-2"/>
                <w:sz w:val="22"/>
                <w:szCs w:val="22"/>
              </w:rPr>
              <w:t xml:space="preserve"> </w:t>
            </w:r>
            <w:r w:rsidRPr="002823C6">
              <w:rPr>
                <w:sz w:val="22"/>
                <w:szCs w:val="22"/>
              </w:rPr>
              <w:t>newly added</w:t>
            </w:r>
            <w:r w:rsidRPr="002823C6">
              <w:rPr>
                <w:spacing w:val="-1"/>
                <w:sz w:val="22"/>
                <w:szCs w:val="22"/>
              </w:rPr>
              <w:t xml:space="preserve"> </w:t>
            </w:r>
            <w:r w:rsidRPr="002823C6">
              <w:rPr>
                <w:sz w:val="22"/>
                <w:szCs w:val="22"/>
              </w:rPr>
              <w:t>and</w:t>
            </w:r>
            <w:r w:rsidRPr="002823C6">
              <w:rPr>
                <w:spacing w:val="28"/>
                <w:sz w:val="22"/>
                <w:szCs w:val="22"/>
              </w:rPr>
              <w:t xml:space="preserve"> </w:t>
            </w:r>
            <w:r w:rsidRPr="002823C6">
              <w:rPr>
                <w:sz w:val="22"/>
                <w:szCs w:val="22"/>
              </w:rPr>
              <w:t>enhanced screenshots.</w:t>
            </w:r>
          </w:p>
        </w:tc>
        <w:tc>
          <w:tcPr>
            <w:tcW w:w="1212" w:type="pct"/>
          </w:tcPr>
          <w:p w14:paraId="1EF70096" w14:textId="5B653E45"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53882E0" w14:textId="77777777" w:rsidTr="00484461">
        <w:tc>
          <w:tcPr>
            <w:tcW w:w="808" w:type="pct"/>
          </w:tcPr>
          <w:p w14:paraId="5DACD133" w14:textId="77777777" w:rsidR="0048409D" w:rsidRPr="002823C6" w:rsidRDefault="0048409D" w:rsidP="0048409D">
            <w:pPr>
              <w:pStyle w:val="TableText"/>
              <w:spacing w:line="240" w:lineRule="auto"/>
              <w:rPr>
                <w:sz w:val="22"/>
                <w:szCs w:val="22"/>
              </w:rPr>
            </w:pPr>
            <w:r w:rsidRPr="002823C6">
              <w:rPr>
                <w:sz w:val="22"/>
                <w:szCs w:val="22"/>
              </w:rPr>
              <w:t>8/7/2009</w:t>
            </w:r>
          </w:p>
        </w:tc>
        <w:tc>
          <w:tcPr>
            <w:tcW w:w="683" w:type="pct"/>
          </w:tcPr>
          <w:p w14:paraId="49E27C86" w14:textId="77777777" w:rsidR="0048409D" w:rsidRPr="002823C6" w:rsidRDefault="0048409D" w:rsidP="0048409D">
            <w:pPr>
              <w:pStyle w:val="TableText"/>
              <w:spacing w:line="240" w:lineRule="auto"/>
              <w:rPr>
                <w:sz w:val="22"/>
                <w:szCs w:val="22"/>
              </w:rPr>
            </w:pPr>
          </w:p>
        </w:tc>
        <w:tc>
          <w:tcPr>
            <w:tcW w:w="2297" w:type="pct"/>
          </w:tcPr>
          <w:p w14:paraId="10D00935" w14:textId="77777777" w:rsidR="0048409D" w:rsidRPr="002823C6" w:rsidRDefault="0048409D" w:rsidP="0048409D">
            <w:pPr>
              <w:pStyle w:val="TableText"/>
              <w:spacing w:line="240" w:lineRule="auto"/>
              <w:rPr>
                <w:sz w:val="22"/>
                <w:szCs w:val="22"/>
              </w:rPr>
            </w:pPr>
            <w:r w:rsidRPr="002823C6">
              <w:rPr>
                <w:sz w:val="22"/>
                <w:szCs w:val="22"/>
              </w:rPr>
              <w:t xml:space="preserve">Finished </w:t>
            </w:r>
            <w:r w:rsidRPr="002823C6">
              <w:rPr>
                <w:spacing w:val="-1"/>
                <w:sz w:val="22"/>
                <w:szCs w:val="22"/>
              </w:rPr>
              <w:t>adding</w:t>
            </w:r>
            <w:r w:rsidRPr="002823C6">
              <w:rPr>
                <w:sz w:val="22"/>
                <w:szCs w:val="22"/>
              </w:rPr>
              <w:t xml:space="preserve"> </w:t>
            </w:r>
            <w:r w:rsidRPr="002823C6">
              <w:rPr>
                <w:spacing w:val="-1"/>
                <w:sz w:val="22"/>
                <w:szCs w:val="22"/>
              </w:rPr>
              <w:t>functional,</w:t>
            </w:r>
            <w:r w:rsidRPr="002823C6">
              <w:rPr>
                <w:sz w:val="22"/>
                <w:szCs w:val="22"/>
              </w:rPr>
              <w:t xml:space="preserve"> </w:t>
            </w:r>
            <w:r w:rsidRPr="002823C6">
              <w:rPr>
                <w:spacing w:val="-1"/>
                <w:sz w:val="22"/>
                <w:szCs w:val="22"/>
              </w:rPr>
              <w:t>navigation</w:t>
            </w:r>
            <w:r w:rsidRPr="002823C6">
              <w:rPr>
                <w:sz w:val="22"/>
                <w:szCs w:val="22"/>
              </w:rPr>
              <w:t xml:space="preserve"> and</w:t>
            </w:r>
            <w:r w:rsidRPr="002823C6">
              <w:rPr>
                <w:spacing w:val="41"/>
                <w:sz w:val="22"/>
                <w:szCs w:val="22"/>
              </w:rPr>
              <w:t xml:space="preserve"> </w:t>
            </w:r>
            <w:r w:rsidRPr="002823C6">
              <w:rPr>
                <w:spacing w:val="-1"/>
                <w:sz w:val="22"/>
                <w:szCs w:val="22"/>
              </w:rPr>
              <w:t>screenshots</w:t>
            </w:r>
            <w:r w:rsidRPr="002823C6">
              <w:rPr>
                <w:sz w:val="22"/>
                <w:szCs w:val="22"/>
              </w:rPr>
              <w:t xml:space="preserve"> </w:t>
            </w:r>
            <w:r w:rsidRPr="002823C6">
              <w:rPr>
                <w:spacing w:val="-1"/>
                <w:sz w:val="22"/>
                <w:szCs w:val="22"/>
              </w:rPr>
              <w:t>information</w:t>
            </w:r>
            <w:r w:rsidRPr="002823C6">
              <w:rPr>
                <w:sz w:val="22"/>
                <w:szCs w:val="22"/>
              </w:rPr>
              <w:t xml:space="preserve"> for </w:t>
            </w:r>
            <w:r w:rsidRPr="002823C6">
              <w:rPr>
                <w:spacing w:val="-1"/>
                <w:sz w:val="22"/>
                <w:szCs w:val="22"/>
              </w:rPr>
              <w:t>requirements</w:t>
            </w:r>
            <w:r w:rsidRPr="002823C6">
              <w:rPr>
                <w:sz w:val="22"/>
                <w:szCs w:val="22"/>
              </w:rPr>
              <w:t xml:space="preserve"> in</w:t>
            </w:r>
            <w:r w:rsidRPr="002823C6">
              <w:rPr>
                <w:spacing w:val="55"/>
                <w:sz w:val="22"/>
                <w:szCs w:val="22"/>
              </w:rPr>
              <w:t xml:space="preserve"> </w:t>
            </w:r>
            <w:r w:rsidRPr="002823C6">
              <w:rPr>
                <w:sz w:val="22"/>
                <w:szCs w:val="22"/>
              </w:rPr>
              <w:t>the Track</w:t>
            </w:r>
            <w:r w:rsidRPr="002823C6">
              <w:rPr>
                <w:spacing w:val="-1"/>
                <w:sz w:val="22"/>
                <w:szCs w:val="22"/>
              </w:rPr>
              <w:t xml:space="preserve"> tickets.</w:t>
            </w:r>
            <w:r w:rsidRPr="002823C6">
              <w:rPr>
                <w:sz w:val="22"/>
                <w:szCs w:val="22"/>
              </w:rPr>
              <w:t xml:space="preserve"> </w:t>
            </w:r>
            <w:r w:rsidRPr="002823C6">
              <w:rPr>
                <w:spacing w:val="-1"/>
                <w:sz w:val="22"/>
                <w:szCs w:val="22"/>
              </w:rPr>
              <w:t>Generated</w:t>
            </w:r>
            <w:r w:rsidRPr="002823C6">
              <w:rPr>
                <w:sz w:val="22"/>
                <w:szCs w:val="22"/>
              </w:rPr>
              <w:t xml:space="preserve"> new Index.</w:t>
            </w:r>
          </w:p>
        </w:tc>
        <w:tc>
          <w:tcPr>
            <w:tcW w:w="1212" w:type="pct"/>
          </w:tcPr>
          <w:p w14:paraId="17FDF8A5" w14:textId="26BAB70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70CF2A3E" w14:textId="77777777" w:rsidTr="00484461">
        <w:tc>
          <w:tcPr>
            <w:tcW w:w="808" w:type="pct"/>
          </w:tcPr>
          <w:p w14:paraId="64016FF0" w14:textId="77777777" w:rsidR="0048409D" w:rsidRPr="002823C6" w:rsidRDefault="0048409D" w:rsidP="0048409D">
            <w:pPr>
              <w:pStyle w:val="TableText"/>
              <w:spacing w:line="240" w:lineRule="auto"/>
              <w:rPr>
                <w:sz w:val="22"/>
                <w:szCs w:val="22"/>
              </w:rPr>
            </w:pPr>
            <w:r w:rsidRPr="002823C6">
              <w:rPr>
                <w:sz w:val="22"/>
                <w:szCs w:val="22"/>
              </w:rPr>
              <w:t>8/4/2009</w:t>
            </w:r>
          </w:p>
        </w:tc>
        <w:tc>
          <w:tcPr>
            <w:tcW w:w="683" w:type="pct"/>
          </w:tcPr>
          <w:p w14:paraId="26303C9B" w14:textId="77777777" w:rsidR="0048409D" w:rsidRPr="002823C6" w:rsidRDefault="0048409D" w:rsidP="0048409D">
            <w:pPr>
              <w:pStyle w:val="TableText"/>
              <w:spacing w:line="240" w:lineRule="auto"/>
              <w:rPr>
                <w:sz w:val="22"/>
                <w:szCs w:val="22"/>
              </w:rPr>
            </w:pPr>
          </w:p>
        </w:tc>
        <w:tc>
          <w:tcPr>
            <w:tcW w:w="2297" w:type="pct"/>
          </w:tcPr>
          <w:p w14:paraId="2391C7CC"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document</w:t>
            </w:r>
            <w:r w:rsidRPr="002823C6">
              <w:rPr>
                <w:sz w:val="22"/>
                <w:szCs w:val="22"/>
              </w:rPr>
              <w:t xml:space="preserve"> </w:t>
            </w:r>
            <w:r w:rsidRPr="002823C6">
              <w:rPr>
                <w:spacing w:val="-1"/>
                <w:sz w:val="22"/>
                <w:szCs w:val="22"/>
              </w:rPr>
              <w:t>name</w:t>
            </w:r>
            <w:r w:rsidRPr="002823C6">
              <w:rPr>
                <w:spacing w:val="1"/>
                <w:sz w:val="22"/>
                <w:szCs w:val="22"/>
              </w:rPr>
              <w:t xml:space="preserve"> </w:t>
            </w:r>
            <w:r w:rsidRPr="002823C6">
              <w:rPr>
                <w:sz w:val="22"/>
                <w:szCs w:val="22"/>
              </w:rPr>
              <w:t>and footers</w:t>
            </w:r>
            <w:r w:rsidRPr="002823C6">
              <w:rPr>
                <w:spacing w:val="-1"/>
                <w:sz w:val="22"/>
                <w:szCs w:val="22"/>
              </w:rPr>
              <w:t xml:space="preserve"> </w:t>
            </w:r>
            <w:r w:rsidRPr="002823C6">
              <w:rPr>
                <w:sz w:val="22"/>
                <w:szCs w:val="22"/>
              </w:rPr>
              <w:t>to</w:t>
            </w:r>
            <w:r w:rsidRPr="002823C6">
              <w:rPr>
                <w:spacing w:val="28"/>
                <w:sz w:val="22"/>
                <w:szCs w:val="22"/>
              </w:rPr>
              <w:t xml:space="preserve"> </w:t>
            </w:r>
            <w:r w:rsidRPr="002823C6">
              <w:rPr>
                <w:sz w:val="22"/>
                <w:szCs w:val="22"/>
              </w:rPr>
              <w:t>reflect</w:t>
            </w:r>
            <w:r w:rsidRPr="002823C6">
              <w:rPr>
                <w:spacing w:val="-1"/>
                <w:sz w:val="22"/>
                <w:szCs w:val="22"/>
              </w:rPr>
              <w:t xml:space="preserve"> reversion</w:t>
            </w:r>
            <w:r w:rsidRPr="002823C6">
              <w:rPr>
                <w:sz w:val="22"/>
                <w:szCs w:val="22"/>
              </w:rPr>
              <w:t xml:space="preserve"> to </w:t>
            </w:r>
            <w:r w:rsidRPr="002823C6">
              <w:rPr>
                <w:spacing w:val="-1"/>
                <w:sz w:val="22"/>
                <w:szCs w:val="22"/>
              </w:rPr>
              <w:t>“Release</w:t>
            </w:r>
            <w:r w:rsidRPr="002823C6">
              <w:rPr>
                <w:sz w:val="22"/>
                <w:szCs w:val="22"/>
              </w:rPr>
              <w:t xml:space="preserve"> 1.0” </w:t>
            </w:r>
            <w:r w:rsidRPr="002823C6">
              <w:rPr>
                <w:spacing w:val="-1"/>
                <w:sz w:val="22"/>
                <w:szCs w:val="22"/>
              </w:rPr>
              <w:t>identifier</w:t>
            </w:r>
          </w:p>
        </w:tc>
        <w:tc>
          <w:tcPr>
            <w:tcW w:w="1212" w:type="pct"/>
          </w:tcPr>
          <w:p w14:paraId="2AAAAD82" w14:textId="75808943"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235F7BED" w14:textId="77777777" w:rsidTr="00484461">
        <w:tc>
          <w:tcPr>
            <w:tcW w:w="808" w:type="pct"/>
          </w:tcPr>
          <w:p w14:paraId="56947A71" w14:textId="77777777" w:rsidR="0048409D" w:rsidRPr="002823C6" w:rsidRDefault="0048409D" w:rsidP="0048409D">
            <w:pPr>
              <w:pStyle w:val="TableParagraph"/>
              <w:spacing w:line="240" w:lineRule="auto"/>
              <w:rPr>
                <w:rFonts w:ascii="Arial" w:eastAsia="Times New Roman" w:hAnsi="Arial" w:cs="Arial"/>
                <w:sz w:val="22"/>
              </w:rPr>
            </w:pPr>
            <w:r w:rsidRPr="002823C6">
              <w:rPr>
                <w:rFonts w:ascii="Arial" w:hAnsi="Arial" w:cs="Arial"/>
                <w:sz w:val="22"/>
              </w:rPr>
              <w:t>7/29/2009;</w:t>
            </w:r>
          </w:p>
          <w:p w14:paraId="192A2CE0" w14:textId="77777777" w:rsidR="0048409D" w:rsidRPr="002823C6" w:rsidRDefault="0048409D" w:rsidP="0048409D">
            <w:pPr>
              <w:pStyle w:val="TableText"/>
              <w:spacing w:line="240" w:lineRule="auto"/>
              <w:rPr>
                <w:sz w:val="22"/>
                <w:szCs w:val="22"/>
              </w:rPr>
            </w:pPr>
            <w:r w:rsidRPr="002823C6">
              <w:rPr>
                <w:sz w:val="22"/>
                <w:szCs w:val="22"/>
              </w:rPr>
              <w:t>7/31/2009</w:t>
            </w:r>
          </w:p>
        </w:tc>
        <w:tc>
          <w:tcPr>
            <w:tcW w:w="683" w:type="pct"/>
          </w:tcPr>
          <w:p w14:paraId="02084F77" w14:textId="77777777" w:rsidR="0048409D" w:rsidRPr="002823C6" w:rsidRDefault="0048409D" w:rsidP="0048409D">
            <w:pPr>
              <w:pStyle w:val="TableText"/>
              <w:spacing w:line="240" w:lineRule="auto"/>
              <w:rPr>
                <w:sz w:val="22"/>
                <w:szCs w:val="22"/>
              </w:rPr>
            </w:pPr>
          </w:p>
        </w:tc>
        <w:tc>
          <w:tcPr>
            <w:tcW w:w="2297" w:type="pct"/>
          </w:tcPr>
          <w:p w14:paraId="13DD43A7" w14:textId="77777777" w:rsidR="0048409D" w:rsidRPr="002823C6" w:rsidRDefault="0048409D" w:rsidP="0048409D">
            <w:pPr>
              <w:pStyle w:val="TableParagraph"/>
              <w:spacing w:line="240" w:lineRule="auto"/>
              <w:ind w:right="342"/>
              <w:rPr>
                <w:rFonts w:ascii="Arial" w:eastAsia="Times New Roman" w:hAnsi="Arial" w:cs="Arial"/>
                <w:sz w:val="22"/>
              </w:rPr>
            </w:pPr>
            <w:r w:rsidRPr="002823C6">
              <w:rPr>
                <w:rFonts w:ascii="Arial" w:hAnsi="Arial" w:cs="Arial"/>
                <w:sz w:val="22"/>
              </w:rPr>
              <w:t xml:space="preserve">Updated Reports </w:t>
            </w:r>
            <w:r w:rsidRPr="002823C6">
              <w:rPr>
                <w:rFonts w:ascii="Arial" w:hAnsi="Arial" w:cs="Arial"/>
                <w:spacing w:val="-1"/>
                <w:sz w:val="22"/>
              </w:rPr>
              <w:t>chapter</w:t>
            </w:r>
            <w:r w:rsidRPr="002823C6">
              <w:rPr>
                <w:rFonts w:ascii="Arial" w:hAnsi="Arial" w:cs="Arial"/>
                <w:sz w:val="22"/>
              </w:rPr>
              <w:t xml:space="preserve"> to </w:t>
            </w:r>
            <w:r w:rsidRPr="002823C6">
              <w:rPr>
                <w:rFonts w:ascii="Arial" w:hAnsi="Arial" w:cs="Arial"/>
                <w:spacing w:val="-1"/>
                <w:sz w:val="22"/>
              </w:rPr>
              <w:t xml:space="preserve">include </w:t>
            </w:r>
            <w:r w:rsidRPr="002823C6">
              <w:rPr>
                <w:rFonts w:ascii="Arial" w:hAnsi="Arial" w:cs="Arial"/>
                <w:sz w:val="22"/>
              </w:rPr>
              <w:t>revised</w:t>
            </w:r>
            <w:r w:rsidRPr="002823C6">
              <w:rPr>
                <w:rFonts w:ascii="Arial" w:hAnsi="Arial" w:cs="Arial"/>
                <w:spacing w:val="23"/>
                <w:sz w:val="22"/>
              </w:rPr>
              <w:t xml:space="preserve"> </w:t>
            </w:r>
            <w:r w:rsidRPr="002823C6">
              <w:rPr>
                <w:rFonts w:ascii="Arial" w:hAnsi="Arial" w:cs="Arial"/>
                <w:spacing w:val="-1"/>
                <w:sz w:val="22"/>
              </w:rPr>
              <w:t>screenshots.</w:t>
            </w:r>
            <w:r w:rsidRPr="002823C6">
              <w:rPr>
                <w:rFonts w:ascii="Arial" w:hAnsi="Arial" w:cs="Arial"/>
                <w:sz w:val="22"/>
              </w:rPr>
              <w:t xml:space="preserve"> </w:t>
            </w:r>
            <w:r w:rsidRPr="002823C6">
              <w:rPr>
                <w:rFonts w:ascii="Arial" w:hAnsi="Arial" w:cs="Arial"/>
                <w:spacing w:val="-1"/>
                <w:sz w:val="22"/>
              </w:rPr>
              <w:t>Updated</w:t>
            </w:r>
            <w:r w:rsidRPr="002823C6">
              <w:rPr>
                <w:rFonts w:ascii="Arial" w:hAnsi="Arial" w:cs="Arial"/>
                <w:sz w:val="22"/>
              </w:rPr>
              <w:t xml:space="preserve"> navigation </w:t>
            </w:r>
            <w:r w:rsidRPr="002823C6">
              <w:rPr>
                <w:rFonts w:ascii="Arial" w:hAnsi="Arial" w:cs="Arial"/>
                <w:spacing w:val="-1"/>
                <w:sz w:val="22"/>
              </w:rPr>
              <w:t xml:space="preserve">steps </w:t>
            </w:r>
            <w:r w:rsidRPr="002823C6">
              <w:rPr>
                <w:rFonts w:ascii="Arial" w:hAnsi="Arial" w:cs="Arial"/>
                <w:sz w:val="22"/>
              </w:rPr>
              <w:t>and</w:t>
            </w:r>
            <w:r w:rsidRPr="002823C6">
              <w:rPr>
                <w:rFonts w:ascii="Arial" w:hAnsi="Arial" w:cs="Arial"/>
                <w:spacing w:val="39"/>
                <w:sz w:val="22"/>
              </w:rPr>
              <w:t xml:space="preserve"> </w:t>
            </w:r>
            <w:r w:rsidRPr="002823C6">
              <w:rPr>
                <w:rFonts w:ascii="Arial" w:hAnsi="Arial" w:cs="Arial"/>
                <w:sz w:val="22"/>
              </w:rPr>
              <w:t xml:space="preserve">refined some </w:t>
            </w:r>
            <w:r w:rsidRPr="002823C6">
              <w:rPr>
                <w:rFonts w:ascii="Arial" w:hAnsi="Arial" w:cs="Arial"/>
                <w:spacing w:val="-1"/>
                <w:sz w:val="22"/>
              </w:rPr>
              <w:t>functionality</w:t>
            </w:r>
            <w:r w:rsidRPr="002823C6">
              <w:rPr>
                <w:rFonts w:ascii="Arial" w:hAnsi="Arial" w:cs="Arial"/>
                <w:sz w:val="22"/>
              </w:rPr>
              <w:t xml:space="preserve"> write-ups.</w:t>
            </w:r>
          </w:p>
          <w:p w14:paraId="2A7912B9" w14:textId="77777777" w:rsidR="0048409D" w:rsidRPr="002823C6" w:rsidRDefault="0048409D" w:rsidP="0048409D">
            <w:pPr>
              <w:pStyle w:val="TableText"/>
              <w:spacing w:line="240" w:lineRule="auto"/>
              <w:rPr>
                <w:sz w:val="22"/>
                <w:szCs w:val="22"/>
              </w:rPr>
            </w:pPr>
            <w:r w:rsidRPr="002823C6">
              <w:rPr>
                <w:sz w:val="22"/>
                <w:szCs w:val="22"/>
              </w:rPr>
              <w:t xml:space="preserve">Updated </w:t>
            </w:r>
            <w:r w:rsidRPr="002823C6">
              <w:rPr>
                <w:spacing w:val="-1"/>
                <w:sz w:val="22"/>
                <w:szCs w:val="22"/>
              </w:rPr>
              <w:t>index</w:t>
            </w:r>
            <w:r w:rsidRPr="002823C6">
              <w:rPr>
                <w:sz w:val="22"/>
                <w:szCs w:val="22"/>
              </w:rPr>
              <w:t xml:space="preserve"> </w:t>
            </w:r>
            <w:r w:rsidRPr="002823C6">
              <w:rPr>
                <w:spacing w:val="-1"/>
                <w:sz w:val="22"/>
                <w:szCs w:val="22"/>
              </w:rPr>
              <w:t>markers.</w:t>
            </w:r>
          </w:p>
        </w:tc>
        <w:tc>
          <w:tcPr>
            <w:tcW w:w="1212" w:type="pct"/>
          </w:tcPr>
          <w:p w14:paraId="01CFFE68" w14:textId="3B1B641B"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6858CD7E" w14:textId="77777777" w:rsidTr="00484461">
        <w:tc>
          <w:tcPr>
            <w:tcW w:w="808" w:type="pct"/>
          </w:tcPr>
          <w:p w14:paraId="21220A05" w14:textId="77777777" w:rsidR="0048409D" w:rsidRPr="002823C6" w:rsidRDefault="0048409D" w:rsidP="0048409D">
            <w:pPr>
              <w:pStyle w:val="TableText"/>
              <w:spacing w:line="240" w:lineRule="auto"/>
              <w:rPr>
                <w:sz w:val="22"/>
                <w:szCs w:val="22"/>
              </w:rPr>
            </w:pPr>
            <w:r w:rsidRPr="002823C6">
              <w:rPr>
                <w:sz w:val="22"/>
                <w:szCs w:val="22"/>
              </w:rPr>
              <w:t>7/24/2009</w:t>
            </w:r>
          </w:p>
        </w:tc>
        <w:tc>
          <w:tcPr>
            <w:tcW w:w="683" w:type="pct"/>
          </w:tcPr>
          <w:p w14:paraId="31E720E8" w14:textId="77777777" w:rsidR="0048409D" w:rsidRPr="002823C6" w:rsidRDefault="0048409D" w:rsidP="0048409D">
            <w:pPr>
              <w:pStyle w:val="TableText"/>
              <w:spacing w:line="240" w:lineRule="auto"/>
              <w:rPr>
                <w:sz w:val="22"/>
                <w:szCs w:val="22"/>
              </w:rPr>
            </w:pPr>
          </w:p>
        </w:tc>
        <w:tc>
          <w:tcPr>
            <w:tcW w:w="2297" w:type="pct"/>
          </w:tcPr>
          <w:p w14:paraId="0AE63BE0" w14:textId="77777777" w:rsidR="0048409D" w:rsidRPr="002823C6" w:rsidRDefault="0048409D" w:rsidP="0048409D">
            <w:pPr>
              <w:pStyle w:val="TableText"/>
              <w:spacing w:line="240" w:lineRule="auto"/>
              <w:rPr>
                <w:sz w:val="22"/>
                <w:szCs w:val="22"/>
              </w:rPr>
            </w:pPr>
            <w:r w:rsidRPr="002823C6">
              <w:rPr>
                <w:sz w:val="22"/>
                <w:szCs w:val="22"/>
              </w:rPr>
              <w:t xml:space="preserve">Updated Patient </w:t>
            </w:r>
            <w:r w:rsidRPr="002823C6">
              <w:rPr>
                <w:spacing w:val="-1"/>
                <w:sz w:val="22"/>
                <w:szCs w:val="22"/>
              </w:rPr>
              <w:t>Selection,</w:t>
            </w:r>
            <w:r w:rsidRPr="002823C6">
              <w:rPr>
                <w:sz w:val="22"/>
                <w:szCs w:val="22"/>
              </w:rPr>
              <w:t xml:space="preserve"> History, </w:t>
            </w:r>
            <w:r w:rsidRPr="002823C6">
              <w:rPr>
                <w:spacing w:val="-1"/>
                <w:sz w:val="22"/>
                <w:szCs w:val="22"/>
              </w:rPr>
              <w:t>Primary</w:t>
            </w:r>
            <w:r w:rsidRPr="002823C6">
              <w:rPr>
                <w:spacing w:val="21"/>
                <w:sz w:val="22"/>
                <w:szCs w:val="22"/>
              </w:rPr>
              <w:t xml:space="preserve"> </w:t>
            </w:r>
            <w:r w:rsidRPr="002823C6">
              <w:rPr>
                <w:sz w:val="22"/>
                <w:szCs w:val="22"/>
              </w:rPr>
              <w:t xml:space="preserve">Review, Reports and </w:t>
            </w:r>
            <w:r w:rsidRPr="002823C6">
              <w:rPr>
                <w:spacing w:val="-1"/>
                <w:sz w:val="22"/>
                <w:szCs w:val="22"/>
              </w:rPr>
              <w:t>Tools</w:t>
            </w:r>
            <w:r w:rsidRPr="002823C6">
              <w:rPr>
                <w:sz w:val="22"/>
                <w:szCs w:val="22"/>
              </w:rPr>
              <w:t xml:space="preserve"> screens to reflect</w:t>
            </w:r>
            <w:r w:rsidRPr="002823C6">
              <w:rPr>
                <w:spacing w:val="24"/>
                <w:sz w:val="22"/>
                <w:szCs w:val="22"/>
              </w:rPr>
              <w:t xml:space="preserve"> </w:t>
            </w:r>
            <w:r w:rsidRPr="002823C6">
              <w:rPr>
                <w:sz w:val="22"/>
                <w:szCs w:val="22"/>
              </w:rPr>
              <w:t xml:space="preserve">new and enhanced </w:t>
            </w:r>
            <w:r w:rsidRPr="002823C6">
              <w:rPr>
                <w:spacing w:val="-1"/>
                <w:sz w:val="22"/>
                <w:szCs w:val="22"/>
              </w:rPr>
              <w:t>functionality</w:t>
            </w:r>
            <w:r w:rsidRPr="002823C6">
              <w:rPr>
                <w:sz w:val="22"/>
                <w:szCs w:val="22"/>
              </w:rPr>
              <w:t xml:space="preserve"> in </w:t>
            </w:r>
            <w:r w:rsidRPr="002823C6">
              <w:rPr>
                <w:spacing w:val="-1"/>
                <w:sz w:val="22"/>
                <w:szCs w:val="22"/>
              </w:rPr>
              <w:t>“sweet</w:t>
            </w:r>
            <w:r w:rsidRPr="002823C6">
              <w:rPr>
                <w:spacing w:val="33"/>
                <w:sz w:val="22"/>
                <w:szCs w:val="22"/>
              </w:rPr>
              <w:t xml:space="preserve"> </w:t>
            </w:r>
            <w:r w:rsidRPr="002823C6">
              <w:rPr>
                <w:sz w:val="22"/>
                <w:szCs w:val="22"/>
              </w:rPr>
              <w:t xml:space="preserve">16” Track </w:t>
            </w:r>
            <w:r w:rsidRPr="002823C6">
              <w:rPr>
                <w:spacing w:val="-1"/>
                <w:sz w:val="22"/>
                <w:szCs w:val="22"/>
              </w:rPr>
              <w:t>tickets.</w:t>
            </w:r>
            <w:r w:rsidRPr="002823C6">
              <w:rPr>
                <w:sz w:val="22"/>
                <w:szCs w:val="22"/>
              </w:rPr>
              <w:t xml:space="preserve"> Updated </w:t>
            </w:r>
            <w:r w:rsidRPr="002823C6">
              <w:rPr>
                <w:spacing w:val="-1"/>
                <w:sz w:val="22"/>
                <w:szCs w:val="22"/>
              </w:rPr>
              <w:t>Section</w:t>
            </w:r>
            <w:r w:rsidRPr="002823C6">
              <w:rPr>
                <w:sz w:val="22"/>
                <w:szCs w:val="22"/>
              </w:rPr>
              <w:t xml:space="preserve"> 7.6.</w:t>
            </w:r>
          </w:p>
        </w:tc>
        <w:tc>
          <w:tcPr>
            <w:tcW w:w="1212" w:type="pct"/>
          </w:tcPr>
          <w:p w14:paraId="3D93C0D0" w14:textId="30B8FA2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6A89342" w14:textId="77777777" w:rsidTr="00484461">
        <w:tc>
          <w:tcPr>
            <w:tcW w:w="808" w:type="pct"/>
          </w:tcPr>
          <w:p w14:paraId="31D04420" w14:textId="77777777" w:rsidR="0048409D" w:rsidRPr="002823C6" w:rsidRDefault="0048409D" w:rsidP="0048409D">
            <w:pPr>
              <w:pStyle w:val="TableText"/>
              <w:spacing w:line="240" w:lineRule="auto"/>
              <w:rPr>
                <w:sz w:val="22"/>
                <w:szCs w:val="22"/>
              </w:rPr>
            </w:pPr>
            <w:r w:rsidRPr="002823C6">
              <w:rPr>
                <w:sz w:val="22"/>
                <w:szCs w:val="22"/>
              </w:rPr>
              <w:t>7/22/2009</w:t>
            </w:r>
          </w:p>
        </w:tc>
        <w:tc>
          <w:tcPr>
            <w:tcW w:w="683" w:type="pct"/>
          </w:tcPr>
          <w:p w14:paraId="1DD241F0" w14:textId="77777777" w:rsidR="0048409D" w:rsidRPr="002823C6" w:rsidRDefault="0048409D" w:rsidP="0048409D">
            <w:pPr>
              <w:pStyle w:val="TableText"/>
              <w:spacing w:line="240" w:lineRule="auto"/>
              <w:rPr>
                <w:sz w:val="22"/>
                <w:szCs w:val="22"/>
              </w:rPr>
            </w:pPr>
          </w:p>
        </w:tc>
        <w:tc>
          <w:tcPr>
            <w:tcW w:w="2297" w:type="pct"/>
          </w:tcPr>
          <w:p w14:paraId="26386483" w14:textId="77777777" w:rsidR="0048409D" w:rsidRPr="002823C6" w:rsidRDefault="0048409D" w:rsidP="0048409D">
            <w:pPr>
              <w:pStyle w:val="TableText"/>
              <w:spacing w:line="240" w:lineRule="auto"/>
              <w:rPr>
                <w:sz w:val="22"/>
                <w:szCs w:val="22"/>
              </w:rPr>
            </w:pPr>
            <w:r w:rsidRPr="002823C6">
              <w:rPr>
                <w:sz w:val="22"/>
                <w:szCs w:val="22"/>
              </w:rPr>
              <w:t xml:space="preserve">Updated Reports </w:t>
            </w:r>
            <w:r w:rsidRPr="002823C6">
              <w:rPr>
                <w:spacing w:val="-1"/>
                <w:sz w:val="22"/>
                <w:szCs w:val="22"/>
              </w:rPr>
              <w:t>chapter</w:t>
            </w:r>
            <w:r w:rsidRPr="002823C6">
              <w:rPr>
                <w:sz w:val="22"/>
                <w:szCs w:val="22"/>
              </w:rPr>
              <w:t xml:space="preserve"> to </w:t>
            </w:r>
            <w:r w:rsidRPr="002823C6">
              <w:rPr>
                <w:spacing w:val="-1"/>
                <w:sz w:val="22"/>
                <w:szCs w:val="22"/>
              </w:rPr>
              <w:t xml:space="preserve">include </w:t>
            </w:r>
            <w:r w:rsidRPr="002823C6">
              <w:rPr>
                <w:sz w:val="22"/>
                <w:szCs w:val="22"/>
              </w:rPr>
              <w:t>new</w:t>
            </w:r>
            <w:r w:rsidRPr="002823C6">
              <w:rPr>
                <w:spacing w:val="23"/>
                <w:sz w:val="22"/>
                <w:szCs w:val="22"/>
              </w:rPr>
              <w:t xml:space="preserve"> </w:t>
            </w:r>
            <w:r w:rsidRPr="002823C6">
              <w:rPr>
                <w:sz w:val="22"/>
                <w:szCs w:val="22"/>
              </w:rPr>
              <w:t xml:space="preserve">reports, </w:t>
            </w:r>
            <w:r w:rsidRPr="002823C6">
              <w:rPr>
                <w:spacing w:val="-1"/>
                <w:sz w:val="22"/>
                <w:szCs w:val="22"/>
              </w:rPr>
              <w:t>screenshots</w:t>
            </w:r>
            <w:r w:rsidRPr="002823C6">
              <w:rPr>
                <w:sz w:val="22"/>
                <w:szCs w:val="22"/>
              </w:rPr>
              <w:t xml:space="preserve"> and</w:t>
            </w:r>
            <w:r w:rsidRPr="002823C6">
              <w:rPr>
                <w:spacing w:val="-2"/>
                <w:sz w:val="22"/>
                <w:szCs w:val="22"/>
              </w:rPr>
              <w:t xml:space="preserve"> </w:t>
            </w:r>
            <w:r w:rsidRPr="002823C6">
              <w:rPr>
                <w:sz w:val="22"/>
                <w:szCs w:val="22"/>
              </w:rPr>
              <w:t xml:space="preserve">navigation </w:t>
            </w:r>
            <w:r w:rsidRPr="002823C6">
              <w:rPr>
                <w:spacing w:val="-1"/>
                <w:sz w:val="22"/>
                <w:szCs w:val="22"/>
              </w:rPr>
              <w:t>steps.</w:t>
            </w:r>
            <w:r w:rsidRPr="002823C6">
              <w:rPr>
                <w:spacing w:val="27"/>
                <w:sz w:val="22"/>
                <w:szCs w:val="22"/>
              </w:rPr>
              <w:t xml:space="preserve"> </w:t>
            </w:r>
            <w:r w:rsidRPr="002823C6">
              <w:rPr>
                <w:sz w:val="22"/>
                <w:szCs w:val="22"/>
              </w:rPr>
              <w:t>Updated Section 7.3.</w:t>
            </w:r>
          </w:p>
        </w:tc>
        <w:tc>
          <w:tcPr>
            <w:tcW w:w="1212" w:type="pct"/>
          </w:tcPr>
          <w:p w14:paraId="5C74C4A3" w14:textId="2DD90FEB"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4C3E93BF" w14:textId="77777777" w:rsidTr="00484461">
        <w:tc>
          <w:tcPr>
            <w:tcW w:w="808" w:type="pct"/>
          </w:tcPr>
          <w:p w14:paraId="0C260FFD" w14:textId="77777777" w:rsidR="0048409D" w:rsidRPr="002823C6" w:rsidRDefault="0048409D" w:rsidP="0048409D">
            <w:pPr>
              <w:pStyle w:val="TableText"/>
              <w:spacing w:line="240" w:lineRule="auto"/>
              <w:rPr>
                <w:sz w:val="22"/>
                <w:szCs w:val="22"/>
              </w:rPr>
            </w:pPr>
            <w:r w:rsidRPr="002823C6">
              <w:rPr>
                <w:sz w:val="22"/>
                <w:szCs w:val="22"/>
              </w:rPr>
              <w:t>7/21/2009</w:t>
            </w:r>
          </w:p>
        </w:tc>
        <w:tc>
          <w:tcPr>
            <w:tcW w:w="683" w:type="pct"/>
          </w:tcPr>
          <w:p w14:paraId="2B401B8D" w14:textId="77777777" w:rsidR="0048409D" w:rsidRPr="002823C6" w:rsidRDefault="0048409D" w:rsidP="0048409D">
            <w:pPr>
              <w:pStyle w:val="TableText"/>
              <w:spacing w:line="240" w:lineRule="auto"/>
              <w:rPr>
                <w:sz w:val="22"/>
                <w:szCs w:val="22"/>
              </w:rPr>
            </w:pPr>
          </w:p>
        </w:tc>
        <w:tc>
          <w:tcPr>
            <w:tcW w:w="2297" w:type="pct"/>
          </w:tcPr>
          <w:p w14:paraId="556DC45E" w14:textId="77777777" w:rsidR="0048409D" w:rsidRPr="002823C6" w:rsidRDefault="0048409D" w:rsidP="0048409D">
            <w:pPr>
              <w:pStyle w:val="TableText"/>
              <w:spacing w:line="240" w:lineRule="auto"/>
              <w:rPr>
                <w:sz w:val="22"/>
                <w:szCs w:val="22"/>
              </w:rPr>
            </w:pPr>
            <w:r w:rsidRPr="002823C6">
              <w:rPr>
                <w:sz w:val="22"/>
                <w:szCs w:val="22"/>
              </w:rPr>
              <w:t>Updated screenshots</w:t>
            </w:r>
          </w:p>
        </w:tc>
        <w:tc>
          <w:tcPr>
            <w:tcW w:w="1212" w:type="pct"/>
          </w:tcPr>
          <w:p w14:paraId="6F132350" w14:textId="0BF31B6D"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3463216" w14:textId="77777777" w:rsidTr="00484461">
        <w:tc>
          <w:tcPr>
            <w:tcW w:w="808" w:type="pct"/>
          </w:tcPr>
          <w:p w14:paraId="17B6DE95" w14:textId="77777777" w:rsidR="0048409D" w:rsidRPr="002823C6" w:rsidRDefault="0048409D" w:rsidP="0048409D">
            <w:pPr>
              <w:pStyle w:val="TableText"/>
              <w:spacing w:line="240" w:lineRule="auto"/>
              <w:rPr>
                <w:sz w:val="22"/>
                <w:szCs w:val="22"/>
              </w:rPr>
            </w:pPr>
            <w:r w:rsidRPr="002823C6">
              <w:rPr>
                <w:sz w:val="22"/>
                <w:szCs w:val="22"/>
              </w:rPr>
              <w:t>7/20/2009</w:t>
            </w:r>
          </w:p>
        </w:tc>
        <w:tc>
          <w:tcPr>
            <w:tcW w:w="683" w:type="pct"/>
          </w:tcPr>
          <w:p w14:paraId="5D85A596" w14:textId="77777777" w:rsidR="0048409D" w:rsidRPr="002823C6" w:rsidRDefault="0048409D" w:rsidP="0048409D">
            <w:pPr>
              <w:pStyle w:val="TableText"/>
              <w:spacing w:line="240" w:lineRule="auto"/>
              <w:rPr>
                <w:sz w:val="22"/>
                <w:szCs w:val="22"/>
              </w:rPr>
            </w:pPr>
          </w:p>
        </w:tc>
        <w:tc>
          <w:tcPr>
            <w:tcW w:w="2297" w:type="pct"/>
          </w:tcPr>
          <w:p w14:paraId="6B2E52D1" w14:textId="77777777" w:rsidR="0048409D" w:rsidRPr="002823C6" w:rsidRDefault="0048409D" w:rsidP="0048409D">
            <w:pPr>
              <w:pStyle w:val="TableText"/>
              <w:spacing w:line="240" w:lineRule="auto"/>
              <w:rPr>
                <w:sz w:val="22"/>
                <w:szCs w:val="22"/>
              </w:rPr>
            </w:pPr>
            <w:r w:rsidRPr="002823C6">
              <w:rPr>
                <w:sz w:val="22"/>
                <w:szCs w:val="22"/>
              </w:rPr>
              <w:t xml:space="preserve">Modified </w:t>
            </w:r>
            <w:r w:rsidRPr="002823C6">
              <w:rPr>
                <w:spacing w:val="-1"/>
                <w:sz w:val="22"/>
                <w:szCs w:val="22"/>
              </w:rPr>
              <w:t>Reports</w:t>
            </w:r>
            <w:r w:rsidRPr="002823C6">
              <w:rPr>
                <w:sz w:val="22"/>
                <w:szCs w:val="22"/>
              </w:rPr>
              <w:t xml:space="preserve"> </w:t>
            </w:r>
            <w:r w:rsidRPr="002823C6">
              <w:rPr>
                <w:spacing w:val="-1"/>
                <w:sz w:val="22"/>
                <w:szCs w:val="22"/>
              </w:rPr>
              <w:t>chapter</w:t>
            </w:r>
            <w:r w:rsidRPr="002823C6">
              <w:rPr>
                <w:sz w:val="22"/>
                <w:szCs w:val="22"/>
              </w:rPr>
              <w:t xml:space="preserve"> with 3 new</w:t>
            </w:r>
            <w:r w:rsidRPr="002823C6">
              <w:rPr>
                <w:spacing w:val="-2"/>
                <w:sz w:val="22"/>
                <w:szCs w:val="22"/>
              </w:rPr>
              <w:t xml:space="preserve"> </w:t>
            </w:r>
            <w:r w:rsidRPr="002823C6">
              <w:rPr>
                <w:sz w:val="22"/>
                <w:szCs w:val="22"/>
              </w:rPr>
              <w:t>reports</w:t>
            </w:r>
            <w:r w:rsidRPr="002823C6">
              <w:rPr>
                <w:spacing w:val="21"/>
                <w:sz w:val="22"/>
                <w:szCs w:val="22"/>
              </w:rPr>
              <w:t xml:space="preserve"> </w:t>
            </w:r>
            <w:r w:rsidRPr="002823C6">
              <w:rPr>
                <w:sz w:val="22"/>
                <w:szCs w:val="22"/>
              </w:rPr>
              <w:t>and updates to 1 existing report</w:t>
            </w:r>
          </w:p>
        </w:tc>
        <w:tc>
          <w:tcPr>
            <w:tcW w:w="1212" w:type="pct"/>
          </w:tcPr>
          <w:p w14:paraId="6B2C0845" w14:textId="45DDE148"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12140BB9" w14:textId="77777777" w:rsidTr="00484461">
        <w:tc>
          <w:tcPr>
            <w:tcW w:w="808" w:type="pct"/>
          </w:tcPr>
          <w:p w14:paraId="06FC2294" w14:textId="77777777" w:rsidR="0048409D" w:rsidRPr="002823C6" w:rsidRDefault="0048409D" w:rsidP="0048409D">
            <w:pPr>
              <w:pStyle w:val="TableText"/>
              <w:spacing w:line="240" w:lineRule="auto"/>
              <w:rPr>
                <w:sz w:val="22"/>
                <w:szCs w:val="22"/>
              </w:rPr>
            </w:pPr>
            <w:r w:rsidRPr="002823C6">
              <w:rPr>
                <w:sz w:val="22"/>
                <w:szCs w:val="22"/>
              </w:rPr>
              <w:t>7/13/2009</w:t>
            </w:r>
          </w:p>
        </w:tc>
        <w:tc>
          <w:tcPr>
            <w:tcW w:w="683" w:type="pct"/>
          </w:tcPr>
          <w:p w14:paraId="11C73E2B" w14:textId="77777777" w:rsidR="0048409D" w:rsidRPr="002823C6" w:rsidRDefault="0048409D" w:rsidP="0048409D">
            <w:pPr>
              <w:pStyle w:val="TableText"/>
              <w:spacing w:line="240" w:lineRule="auto"/>
              <w:rPr>
                <w:sz w:val="22"/>
                <w:szCs w:val="22"/>
              </w:rPr>
            </w:pPr>
          </w:p>
        </w:tc>
        <w:tc>
          <w:tcPr>
            <w:tcW w:w="2297" w:type="pct"/>
          </w:tcPr>
          <w:p w14:paraId="23A8A627" w14:textId="77777777" w:rsidR="0048409D" w:rsidRPr="002823C6" w:rsidRDefault="0048409D" w:rsidP="0048409D">
            <w:pPr>
              <w:pStyle w:val="TableText"/>
              <w:spacing w:line="240" w:lineRule="auto"/>
              <w:rPr>
                <w:sz w:val="22"/>
                <w:szCs w:val="22"/>
              </w:rPr>
            </w:pPr>
            <w:r w:rsidRPr="002823C6">
              <w:rPr>
                <w:sz w:val="22"/>
                <w:szCs w:val="22"/>
              </w:rPr>
              <w:t xml:space="preserve">Updated with </w:t>
            </w:r>
            <w:r w:rsidRPr="002823C6">
              <w:rPr>
                <w:spacing w:val="-1"/>
                <w:sz w:val="22"/>
                <w:szCs w:val="22"/>
              </w:rPr>
              <w:t>placeholders</w:t>
            </w:r>
            <w:r w:rsidRPr="002823C6">
              <w:rPr>
                <w:sz w:val="22"/>
                <w:szCs w:val="22"/>
              </w:rPr>
              <w:t xml:space="preserve"> for 16 </w:t>
            </w:r>
            <w:r w:rsidRPr="002823C6">
              <w:rPr>
                <w:spacing w:val="-1"/>
                <w:sz w:val="22"/>
                <w:szCs w:val="22"/>
              </w:rPr>
              <w:t>new</w:t>
            </w:r>
            <w:r w:rsidRPr="002823C6">
              <w:rPr>
                <w:spacing w:val="26"/>
                <w:sz w:val="22"/>
                <w:szCs w:val="22"/>
              </w:rPr>
              <w:t xml:space="preserve"> </w:t>
            </w:r>
            <w:r w:rsidRPr="002823C6">
              <w:rPr>
                <w:spacing w:val="-1"/>
                <w:sz w:val="22"/>
                <w:szCs w:val="22"/>
              </w:rPr>
              <w:t>requirements;</w:t>
            </w:r>
            <w:r w:rsidRPr="002823C6">
              <w:rPr>
                <w:sz w:val="22"/>
                <w:szCs w:val="22"/>
              </w:rPr>
              <w:t xml:space="preserve"> will</w:t>
            </w:r>
            <w:r w:rsidRPr="002823C6">
              <w:rPr>
                <w:spacing w:val="-1"/>
                <w:sz w:val="22"/>
                <w:szCs w:val="22"/>
              </w:rPr>
              <w:t xml:space="preserve"> </w:t>
            </w:r>
            <w:r w:rsidRPr="002823C6">
              <w:rPr>
                <w:sz w:val="22"/>
                <w:szCs w:val="22"/>
              </w:rPr>
              <w:t xml:space="preserve">subsequently </w:t>
            </w:r>
            <w:r w:rsidRPr="002823C6">
              <w:rPr>
                <w:spacing w:val="-1"/>
                <w:sz w:val="22"/>
                <w:szCs w:val="22"/>
              </w:rPr>
              <w:t>update</w:t>
            </w:r>
            <w:r w:rsidRPr="002823C6">
              <w:rPr>
                <w:sz w:val="22"/>
                <w:szCs w:val="22"/>
              </w:rPr>
              <w:t xml:space="preserve"> </w:t>
            </w:r>
            <w:r w:rsidRPr="002823C6">
              <w:rPr>
                <w:spacing w:val="-1"/>
                <w:sz w:val="22"/>
                <w:szCs w:val="22"/>
              </w:rPr>
              <w:t>this</w:t>
            </w:r>
            <w:r w:rsidRPr="002823C6">
              <w:rPr>
                <w:spacing w:val="35"/>
                <w:sz w:val="22"/>
                <w:szCs w:val="22"/>
              </w:rPr>
              <w:t xml:space="preserve"> </w:t>
            </w:r>
            <w:r w:rsidRPr="002823C6">
              <w:rPr>
                <w:sz w:val="22"/>
                <w:szCs w:val="22"/>
              </w:rPr>
              <w:t xml:space="preserve">guide with </w:t>
            </w:r>
            <w:r w:rsidRPr="002823C6">
              <w:rPr>
                <w:spacing w:val="-1"/>
                <w:sz w:val="22"/>
                <w:szCs w:val="22"/>
              </w:rPr>
              <w:t>functionality,</w:t>
            </w:r>
            <w:r w:rsidRPr="002823C6">
              <w:rPr>
                <w:spacing w:val="-2"/>
                <w:sz w:val="22"/>
                <w:szCs w:val="22"/>
              </w:rPr>
              <w:t xml:space="preserve"> </w:t>
            </w:r>
            <w:r w:rsidRPr="002823C6">
              <w:rPr>
                <w:sz w:val="22"/>
                <w:szCs w:val="22"/>
              </w:rPr>
              <w:t xml:space="preserve">navigation </w:t>
            </w:r>
            <w:r w:rsidRPr="002823C6">
              <w:rPr>
                <w:spacing w:val="-1"/>
                <w:sz w:val="22"/>
                <w:szCs w:val="22"/>
              </w:rPr>
              <w:t>steps</w:t>
            </w:r>
            <w:r w:rsidRPr="002823C6">
              <w:rPr>
                <w:sz w:val="22"/>
                <w:szCs w:val="22"/>
              </w:rPr>
              <w:t xml:space="preserve"> and</w:t>
            </w:r>
            <w:r w:rsidRPr="002823C6">
              <w:rPr>
                <w:spacing w:val="33"/>
                <w:sz w:val="22"/>
                <w:szCs w:val="22"/>
              </w:rPr>
              <w:t xml:space="preserve"> </w:t>
            </w:r>
            <w:r w:rsidRPr="002823C6">
              <w:rPr>
                <w:spacing w:val="-1"/>
                <w:sz w:val="22"/>
                <w:szCs w:val="22"/>
              </w:rPr>
              <w:t>screenshots</w:t>
            </w:r>
          </w:p>
        </w:tc>
        <w:tc>
          <w:tcPr>
            <w:tcW w:w="1212" w:type="pct"/>
          </w:tcPr>
          <w:p w14:paraId="17FAF84B" w14:textId="7DCF6DFF" w:rsidR="0048409D" w:rsidRPr="002823C6" w:rsidRDefault="0048409D" w:rsidP="0048409D">
            <w:pPr>
              <w:spacing w:line="240" w:lineRule="auto"/>
              <w:rPr>
                <w:rFonts w:ascii="Arial" w:hAnsi="Arial" w:cs="Arial"/>
                <w:sz w:val="22"/>
                <w:szCs w:val="22"/>
              </w:rPr>
            </w:pPr>
            <w:r w:rsidRPr="002E0697">
              <w:rPr>
                <w:sz w:val="22"/>
                <w:szCs w:val="22"/>
                <w:highlight w:val="yellow"/>
              </w:rPr>
              <w:t>Redacted</w:t>
            </w:r>
          </w:p>
        </w:tc>
      </w:tr>
      <w:tr w:rsidR="0048409D" w:rsidRPr="009B7758" w14:paraId="07085889" w14:textId="77777777" w:rsidTr="00484461">
        <w:trPr>
          <w:trHeight w:val="530"/>
        </w:trPr>
        <w:tc>
          <w:tcPr>
            <w:tcW w:w="808" w:type="pct"/>
          </w:tcPr>
          <w:p w14:paraId="26126DB5" w14:textId="77777777" w:rsidR="0048409D" w:rsidRPr="002823C6" w:rsidRDefault="0048409D" w:rsidP="0048409D">
            <w:pPr>
              <w:pStyle w:val="TableText"/>
              <w:spacing w:line="240" w:lineRule="auto"/>
              <w:rPr>
                <w:sz w:val="22"/>
                <w:szCs w:val="22"/>
              </w:rPr>
            </w:pPr>
            <w:r w:rsidRPr="002823C6">
              <w:rPr>
                <w:sz w:val="22"/>
                <w:szCs w:val="22"/>
              </w:rPr>
              <w:t>6/1/2009</w:t>
            </w:r>
          </w:p>
        </w:tc>
        <w:tc>
          <w:tcPr>
            <w:tcW w:w="683" w:type="pct"/>
          </w:tcPr>
          <w:p w14:paraId="2C0786C1" w14:textId="77777777" w:rsidR="0048409D" w:rsidRPr="002823C6" w:rsidRDefault="0048409D" w:rsidP="0048409D">
            <w:pPr>
              <w:pStyle w:val="TableText"/>
              <w:spacing w:line="240" w:lineRule="auto"/>
              <w:rPr>
                <w:sz w:val="22"/>
                <w:szCs w:val="22"/>
              </w:rPr>
            </w:pPr>
          </w:p>
        </w:tc>
        <w:tc>
          <w:tcPr>
            <w:tcW w:w="2297" w:type="pct"/>
          </w:tcPr>
          <w:p w14:paraId="37C97753" w14:textId="77777777" w:rsidR="0048409D" w:rsidRPr="002823C6" w:rsidRDefault="0048409D" w:rsidP="0048409D">
            <w:pPr>
              <w:pStyle w:val="TableText"/>
              <w:spacing w:line="240" w:lineRule="auto"/>
              <w:rPr>
                <w:sz w:val="22"/>
                <w:szCs w:val="22"/>
              </w:rPr>
            </w:pPr>
            <w:r w:rsidRPr="002823C6">
              <w:rPr>
                <w:sz w:val="22"/>
                <w:szCs w:val="22"/>
              </w:rPr>
              <w:t>Initial draft</w:t>
            </w:r>
            <w:r w:rsidRPr="002823C6">
              <w:rPr>
                <w:spacing w:val="-2"/>
                <w:sz w:val="22"/>
                <w:szCs w:val="22"/>
              </w:rPr>
              <w:t xml:space="preserve"> </w:t>
            </w:r>
            <w:r w:rsidRPr="002823C6">
              <w:rPr>
                <w:sz w:val="22"/>
                <w:szCs w:val="22"/>
              </w:rPr>
              <w:t>delivered to</w:t>
            </w:r>
            <w:r w:rsidRPr="002823C6">
              <w:rPr>
                <w:spacing w:val="-2"/>
                <w:sz w:val="22"/>
                <w:szCs w:val="22"/>
              </w:rPr>
              <w:t xml:space="preserve"> </w:t>
            </w:r>
            <w:r w:rsidRPr="002823C6">
              <w:rPr>
                <w:sz w:val="22"/>
                <w:szCs w:val="22"/>
              </w:rPr>
              <w:t>VA</w:t>
            </w:r>
          </w:p>
        </w:tc>
        <w:tc>
          <w:tcPr>
            <w:tcW w:w="1212" w:type="pct"/>
          </w:tcPr>
          <w:p w14:paraId="46F3837E" w14:textId="53834F79" w:rsidR="0048409D" w:rsidRPr="002823C6" w:rsidRDefault="0048409D" w:rsidP="0048409D">
            <w:pPr>
              <w:pStyle w:val="TableText"/>
              <w:spacing w:line="240" w:lineRule="auto"/>
              <w:rPr>
                <w:sz w:val="22"/>
                <w:szCs w:val="22"/>
              </w:rPr>
            </w:pPr>
            <w:r w:rsidRPr="002E0697">
              <w:rPr>
                <w:sz w:val="22"/>
                <w:szCs w:val="22"/>
                <w:highlight w:val="yellow"/>
              </w:rPr>
              <w:t>Redacted</w:t>
            </w:r>
          </w:p>
        </w:tc>
      </w:tr>
    </w:tbl>
    <w:p w14:paraId="060E5033" w14:textId="05F8AF7C" w:rsidR="00F819C0" w:rsidRPr="009B7758" w:rsidRDefault="0049519C" w:rsidP="00A565D2">
      <w:pPr>
        <w:jc w:val="right"/>
        <w:rPr>
          <w:b/>
          <w:sz w:val="24"/>
        </w:rPr>
      </w:pPr>
      <w:bookmarkStart w:id="2" w:name="_Hlk68783297"/>
      <w:r w:rsidRPr="009B7758">
        <w:rPr>
          <w:b/>
          <w:sz w:val="24"/>
        </w:rPr>
        <w:br w:type="textWrapping" w:clear="all"/>
      </w:r>
      <w:bookmarkEnd w:id="2"/>
    </w:p>
    <w:p w14:paraId="6E27684D" w14:textId="77777777" w:rsidR="00F819C0" w:rsidRPr="009B7758" w:rsidRDefault="00F819C0">
      <w:pPr>
        <w:rPr>
          <w:b/>
          <w:sz w:val="24"/>
        </w:rPr>
      </w:pPr>
      <w:r w:rsidRPr="009B7758">
        <w:rPr>
          <w:b/>
          <w:sz w:val="24"/>
        </w:rPr>
        <w:br w:type="page"/>
      </w:r>
    </w:p>
    <w:p w14:paraId="78D93F84" w14:textId="77777777" w:rsidR="004F3A80" w:rsidRPr="009B7758" w:rsidRDefault="004F3A80" w:rsidP="00CD14DE">
      <w:pPr>
        <w:pStyle w:val="BodyText"/>
        <w:jc w:val="center"/>
        <w:rPr>
          <w:rFonts w:ascii="Arial" w:hAnsi="Arial" w:cs="Arial"/>
          <w:b/>
          <w:sz w:val="28"/>
          <w:szCs w:val="28"/>
        </w:rPr>
      </w:pPr>
      <w:bookmarkStart w:id="3" w:name="_Hlk529441452"/>
      <w:r w:rsidRPr="009B7758">
        <w:rPr>
          <w:rFonts w:ascii="Arial" w:hAnsi="Arial" w:cs="Arial"/>
          <w:b/>
          <w:sz w:val="28"/>
          <w:szCs w:val="28"/>
        </w:rPr>
        <w:t>Table of Contents</w:t>
      </w:r>
      <w:r w:rsidR="00992F66" w:rsidRPr="009B7758">
        <w:rPr>
          <w:rFonts w:ascii="Arial" w:hAnsi="Arial" w:cs="Arial"/>
          <w:b/>
          <w:sz w:val="28"/>
          <w:szCs w:val="28"/>
        </w:rPr>
        <w:fldChar w:fldCharType="begin"/>
      </w:r>
      <w:r w:rsidR="00992F66" w:rsidRPr="009B7758">
        <w:instrText xml:space="preserve"> XE "</w:instrText>
      </w:r>
      <w:r w:rsidR="00992F66" w:rsidRPr="009B7758">
        <w:rPr>
          <w:sz w:val="20"/>
        </w:rPr>
        <w:instrText>Table</w:instrText>
      </w:r>
      <w:r w:rsidR="00992F66" w:rsidRPr="009B7758">
        <w:rPr>
          <w:spacing w:val="-2"/>
          <w:sz w:val="20"/>
        </w:rPr>
        <w:instrText xml:space="preserve"> </w:instrText>
      </w:r>
      <w:r w:rsidR="00992F66" w:rsidRPr="009B7758">
        <w:rPr>
          <w:sz w:val="20"/>
        </w:rPr>
        <w:instrText xml:space="preserve">of </w:instrText>
      </w:r>
      <w:r w:rsidR="00992F66" w:rsidRPr="009B7758">
        <w:rPr>
          <w:spacing w:val="-1"/>
          <w:sz w:val="20"/>
        </w:rPr>
        <w:instrText>Contents</w:instrText>
      </w:r>
      <w:r w:rsidR="00992F66" w:rsidRPr="009B7758">
        <w:instrText xml:space="preserve">" </w:instrText>
      </w:r>
      <w:r w:rsidR="00992F66" w:rsidRPr="009B7758">
        <w:rPr>
          <w:rFonts w:ascii="Arial" w:hAnsi="Arial" w:cs="Arial"/>
          <w:b/>
          <w:sz w:val="28"/>
          <w:szCs w:val="28"/>
        </w:rPr>
        <w:fldChar w:fldCharType="end"/>
      </w:r>
    </w:p>
    <w:p w14:paraId="059F28D8" w14:textId="557AE83D" w:rsidR="00D73E9E" w:rsidRDefault="00B11FDD">
      <w:pPr>
        <w:pStyle w:val="TOC1"/>
        <w:rPr>
          <w:b w:val="0"/>
          <w:sz w:val="22"/>
        </w:rPr>
      </w:pPr>
      <w:r w:rsidRPr="002823C6">
        <w:rPr>
          <w:rFonts w:ascii="Arial" w:hAnsi="Arial" w:cs="Arial"/>
          <w:sz w:val="22"/>
        </w:rPr>
        <w:fldChar w:fldCharType="begin"/>
      </w:r>
      <w:r w:rsidRPr="002823C6">
        <w:rPr>
          <w:rFonts w:ascii="Arial" w:hAnsi="Arial" w:cs="Arial"/>
          <w:sz w:val="22"/>
        </w:rPr>
        <w:instrText xml:space="preserve"> TOC \o "2-3" \h \z \t "Heading 1,1,TITLE MAJOR,1,Index,1,AppHeading 1,1,Heading Appendix 1,1,TOC,1,Style TOC + Black,1,Header New1,1" </w:instrText>
      </w:r>
      <w:r w:rsidRPr="002823C6">
        <w:rPr>
          <w:rFonts w:ascii="Arial" w:hAnsi="Arial" w:cs="Arial"/>
          <w:sz w:val="22"/>
        </w:rPr>
        <w:fldChar w:fldCharType="separate"/>
      </w:r>
      <w:hyperlink w:anchor="_Toc130286607" w:history="1">
        <w:r w:rsidR="00D73E9E" w:rsidRPr="00203153">
          <w:rPr>
            <w:rStyle w:val="Hyperlink"/>
          </w:rPr>
          <w:t>User Guide for National Utilization Management Integration (NUMI)</w:t>
        </w:r>
        <w:r w:rsidR="00D73E9E">
          <w:rPr>
            <w:webHidden/>
          </w:rPr>
          <w:tab/>
        </w:r>
        <w:r w:rsidR="00D73E9E">
          <w:rPr>
            <w:webHidden/>
          </w:rPr>
          <w:fldChar w:fldCharType="begin"/>
        </w:r>
        <w:r w:rsidR="00D73E9E">
          <w:rPr>
            <w:webHidden/>
          </w:rPr>
          <w:instrText xml:space="preserve"> PAGEREF _Toc130286607 \h </w:instrText>
        </w:r>
        <w:r w:rsidR="00D73E9E">
          <w:rPr>
            <w:webHidden/>
          </w:rPr>
        </w:r>
        <w:r w:rsidR="00D73E9E">
          <w:rPr>
            <w:webHidden/>
          </w:rPr>
          <w:fldChar w:fldCharType="separate"/>
        </w:r>
        <w:r w:rsidR="00D73E9E">
          <w:rPr>
            <w:webHidden/>
          </w:rPr>
          <w:t>1</w:t>
        </w:r>
        <w:r w:rsidR="00D73E9E">
          <w:rPr>
            <w:webHidden/>
          </w:rPr>
          <w:fldChar w:fldCharType="end"/>
        </w:r>
      </w:hyperlink>
    </w:p>
    <w:p w14:paraId="45EE9A05" w14:textId="110BA68B" w:rsidR="00D73E9E" w:rsidRDefault="0048409D">
      <w:pPr>
        <w:pStyle w:val="TOC2"/>
        <w:rPr>
          <w:sz w:val="22"/>
        </w:rPr>
      </w:pPr>
      <w:hyperlink w:anchor="_Toc130286608" w:history="1">
        <w:r w:rsidR="00D73E9E" w:rsidRPr="00203153">
          <w:rPr>
            <w:rStyle w:val="Hyperlink"/>
          </w:rPr>
          <w:t>Introduction</w:t>
        </w:r>
        <w:r w:rsidR="00D73E9E">
          <w:rPr>
            <w:webHidden/>
          </w:rPr>
          <w:tab/>
        </w:r>
        <w:r w:rsidR="00D73E9E">
          <w:rPr>
            <w:webHidden/>
          </w:rPr>
          <w:fldChar w:fldCharType="begin"/>
        </w:r>
        <w:r w:rsidR="00D73E9E">
          <w:rPr>
            <w:webHidden/>
          </w:rPr>
          <w:instrText xml:space="preserve"> PAGEREF _Toc130286608 \h </w:instrText>
        </w:r>
        <w:r w:rsidR="00D73E9E">
          <w:rPr>
            <w:webHidden/>
          </w:rPr>
        </w:r>
        <w:r w:rsidR="00D73E9E">
          <w:rPr>
            <w:webHidden/>
          </w:rPr>
          <w:fldChar w:fldCharType="separate"/>
        </w:r>
        <w:r w:rsidR="00D73E9E">
          <w:rPr>
            <w:webHidden/>
          </w:rPr>
          <w:t>1</w:t>
        </w:r>
        <w:r w:rsidR="00D73E9E">
          <w:rPr>
            <w:webHidden/>
          </w:rPr>
          <w:fldChar w:fldCharType="end"/>
        </w:r>
      </w:hyperlink>
    </w:p>
    <w:p w14:paraId="6D978A74" w14:textId="0344F5E5" w:rsidR="00D73E9E" w:rsidRDefault="0048409D">
      <w:pPr>
        <w:pStyle w:val="TOC3"/>
        <w:rPr>
          <w:sz w:val="22"/>
        </w:rPr>
      </w:pPr>
      <w:hyperlink w:anchor="_Toc130286609" w:history="1">
        <w:r w:rsidR="00D73E9E" w:rsidRPr="00203153">
          <w:rPr>
            <w:rStyle w:val="Hyperlink"/>
          </w:rPr>
          <w:t>1.1.</w:t>
        </w:r>
        <w:r w:rsidR="00D73E9E">
          <w:rPr>
            <w:sz w:val="22"/>
          </w:rPr>
          <w:tab/>
        </w:r>
        <w:r w:rsidR="00D73E9E" w:rsidRPr="00203153">
          <w:rPr>
            <w:rStyle w:val="Hyperlink"/>
          </w:rPr>
          <w:t>Purpose</w:t>
        </w:r>
        <w:r w:rsidR="00D73E9E">
          <w:rPr>
            <w:webHidden/>
          </w:rPr>
          <w:tab/>
        </w:r>
        <w:r w:rsidR="00D73E9E">
          <w:rPr>
            <w:webHidden/>
          </w:rPr>
          <w:fldChar w:fldCharType="begin"/>
        </w:r>
        <w:r w:rsidR="00D73E9E">
          <w:rPr>
            <w:webHidden/>
          </w:rPr>
          <w:instrText xml:space="preserve"> PAGEREF _Toc130286609 \h </w:instrText>
        </w:r>
        <w:r w:rsidR="00D73E9E">
          <w:rPr>
            <w:webHidden/>
          </w:rPr>
        </w:r>
        <w:r w:rsidR="00D73E9E">
          <w:rPr>
            <w:webHidden/>
          </w:rPr>
          <w:fldChar w:fldCharType="separate"/>
        </w:r>
        <w:r w:rsidR="00D73E9E">
          <w:rPr>
            <w:webHidden/>
          </w:rPr>
          <w:t>1</w:t>
        </w:r>
        <w:r w:rsidR="00D73E9E">
          <w:rPr>
            <w:webHidden/>
          </w:rPr>
          <w:fldChar w:fldCharType="end"/>
        </w:r>
      </w:hyperlink>
    </w:p>
    <w:p w14:paraId="69A77FC5" w14:textId="55F7E703" w:rsidR="00D73E9E" w:rsidRDefault="0048409D">
      <w:pPr>
        <w:pStyle w:val="TOC3"/>
        <w:rPr>
          <w:sz w:val="22"/>
        </w:rPr>
      </w:pPr>
      <w:hyperlink w:anchor="_Toc130286610" w:history="1">
        <w:r w:rsidR="00D73E9E" w:rsidRPr="00203153">
          <w:rPr>
            <w:rStyle w:val="Hyperlink"/>
          </w:rPr>
          <w:t>1.2.</w:t>
        </w:r>
        <w:r w:rsidR="00D73E9E">
          <w:rPr>
            <w:sz w:val="22"/>
          </w:rPr>
          <w:tab/>
        </w:r>
        <w:r w:rsidR="00D73E9E" w:rsidRPr="00203153">
          <w:rPr>
            <w:rStyle w:val="Hyperlink"/>
          </w:rPr>
          <w:t>Scope</w:t>
        </w:r>
        <w:r w:rsidR="00D73E9E">
          <w:rPr>
            <w:webHidden/>
          </w:rPr>
          <w:tab/>
        </w:r>
        <w:r w:rsidR="00D73E9E">
          <w:rPr>
            <w:webHidden/>
          </w:rPr>
          <w:fldChar w:fldCharType="begin"/>
        </w:r>
        <w:r w:rsidR="00D73E9E">
          <w:rPr>
            <w:webHidden/>
          </w:rPr>
          <w:instrText xml:space="preserve"> PAGEREF _Toc130286610 \h </w:instrText>
        </w:r>
        <w:r w:rsidR="00D73E9E">
          <w:rPr>
            <w:webHidden/>
          </w:rPr>
        </w:r>
        <w:r w:rsidR="00D73E9E">
          <w:rPr>
            <w:webHidden/>
          </w:rPr>
          <w:fldChar w:fldCharType="separate"/>
        </w:r>
        <w:r w:rsidR="00D73E9E">
          <w:rPr>
            <w:webHidden/>
          </w:rPr>
          <w:t>1</w:t>
        </w:r>
        <w:r w:rsidR="00D73E9E">
          <w:rPr>
            <w:webHidden/>
          </w:rPr>
          <w:fldChar w:fldCharType="end"/>
        </w:r>
      </w:hyperlink>
    </w:p>
    <w:p w14:paraId="59DD9DAE" w14:textId="3A1CEADC" w:rsidR="00D73E9E" w:rsidRDefault="0048409D">
      <w:pPr>
        <w:pStyle w:val="TOC3"/>
        <w:rPr>
          <w:sz w:val="22"/>
        </w:rPr>
      </w:pPr>
      <w:hyperlink w:anchor="_Toc130286611" w:history="1">
        <w:r w:rsidR="00D73E9E" w:rsidRPr="00203153">
          <w:rPr>
            <w:rStyle w:val="Hyperlink"/>
          </w:rPr>
          <w:t>1.3.</w:t>
        </w:r>
        <w:r w:rsidR="00D73E9E">
          <w:rPr>
            <w:sz w:val="22"/>
          </w:rPr>
          <w:tab/>
        </w:r>
        <w:r w:rsidR="00D73E9E" w:rsidRPr="00203153">
          <w:rPr>
            <w:rStyle w:val="Hyperlink"/>
          </w:rPr>
          <w:t>Audience</w:t>
        </w:r>
        <w:r w:rsidR="00D73E9E">
          <w:rPr>
            <w:webHidden/>
          </w:rPr>
          <w:tab/>
        </w:r>
        <w:r w:rsidR="00D73E9E">
          <w:rPr>
            <w:webHidden/>
          </w:rPr>
          <w:fldChar w:fldCharType="begin"/>
        </w:r>
        <w:r w:rsidR="00D73E9E">
          <w:rPr>
            <w:webHidden/>
          </w:rPr>
          <w:instrText xml:space="preserve"> PAGEREF _Toc130286611 \h </w:instrText>
        </w:r>
        <w:r w:rsidR="00D73E9E">
          <w:rPr>
            <w:webHidden/>
          </w:rPr>
        </w:r>
        <w:r w:rsidR="00D73E9E">
          <w:rPr>
            <w:webHidden/>
          </w:rPr>
          <w:fldChar w:fldCharType="separate"/>
        </w:r>
        <w:r w:rsidR="00D73E9E">
          <w:rPr>
            <w:webHidden/>
          </w:rPr>
          <w:t>1</w:t>
        </w:r>
        <w:r w:rsidR="00D73E9E">
          <w:rPr>
            <w:webHidden/>
          </w:rPr>
          <w:fldChar w:fldCharType="end"/>
        </w:r>
      </w:hyperlink>
    </w:p>
    <w:p w14:paraId="25F6F261" w14:textId="69A56EF6" w:rsidR="00D73E9E" w:rsidRDefault="0048409D">
      <w:pPr>
        <w:pStyle w:val="TOC3"/>
        <w:rPr>
          <w:sz w:val="22"/>
        </w:rPr>
      </w:pPr>
      <w:hyperlink w:anchor="_Toc130286612" w:history="1">
        <w:r w:rsidR="00D73E9E" w:rsidRPr="00203153">
          <w:rPr>
            <w:rStyle w:val="Hyperlink"/>
          </w:rPr>
          <w:t>1.4.</w:t>
        </w:r>
        <w:r w:rsidR="00D73E9E">
          <w:rPr>
            <w:sz w:val="22"/>
          </w:rPr>
          <w:tab/>
        </w:r>
        <w:r w:rsidR="00D73E9E" w:rsidRPr="00203153">
          <w:rPr>
            <w:rStyle w:val="Hyperlink"/>
          </w:rPr>
          <w:t>Overview</w:t>
        </w:r>
        <w:r w:rsidR="00D73E9E">
          <w:rPr>
            <w:webHidden/>
          </w:rPr>
          <w:tab/>
        </w:r>
        <w:r w:rsidR="00D73E9E">
          <w:rPr>
            <w:webHidden/>
          </w:rPr>
          <w:fldChar w:fldCharType="begin"/>
        </w:r>
        <w:r w:rsidR="00D73E9E">
          <w:rPr>
            <w:webHidden/>
          </w:rPr>
          <w:instrText xml:space="preserve"> PAGEREF _Toc130286612 \h </w:instrText>
        </w:r>
        <w:r w:rsidR="00D73E9E">
          <w:rPr>
            <w:webHidden/>
          </w:rPr>
        </w:r>
        <w:r w:rsidR="00D73E9E">
          <w:rPr>
            <w:webHidden/>
          </w:rPr>
          <w:fldChar w:fldCharType="separate"/>
        </w:r>
        <w:r w:rsidR="00D73E9E">
          <w:rPr>
            <w:webHidden/>
          </w:rPr>
          <w:t>1</w:t>
        </w:r>
        <w:r w:rsidR="00D73E9E">
          <w:rPr>
            <w:webHidden/>
          </w:rPr>
          <w:fldChar w:fldCharType="end"/>
        </w:r>
      </w:hyperlink>
    </w:p>
    <w:p w14:paraId="0DBD48BC" w14:textId="4CA0B575" w:rsidR="00D73E9E" w:rsidRDefault="0048409D">
      <w:pPr>
        <w:pStyle w:val="TOC2"/>
        <w:rPr>
          <w:sz w:val="22"/>
        </w:rPr>
      </w:pPr>
      <w:hyperlink w:anchor="_Toc130286613" w:history="1">
        <w:r w:rsidR="00D73E9E" w:rsidRPr="00203153">
          <w:rPr>
            <w:rStyle w:val="Hyperlink"/>
          </w:rPr>
          <w:t>User Instructions: Getting Started</w:t>
        </w:r>
        <w:r w:rsidR="00D73E9E">
          <w:rPr>
            <w:webHidden/>
          </w:rPr>
          <w:tab/>
        </w:r>
        <w:r w:rsidR="00D73E9E">
          <w:rPr>
            <w:webHidden/>
          </w:rPr>
          <w:fldChar w:fldCharType="begin"/>
        </w:r>
        <w:r w:rsidR="00D73E9E">
          <w:rPr>
            <w:webHidden/>
          </w:rPr>
          <w:instrText xml:space="preserve"> PAGEREF _Toc130286613 \h </w:instrText>
        </w:r>
        <w:r w:rsidR="00D73E9E">
          <w:rPr>
            <w:webHidden/>
          </w:rPr>
        </w:r>
        <w:r w:rsidR="00D73E9E">
          <w:rPr>
            <w:webHidden/>
          </w:rPr>
          <w:fldChar w:fldCharType="separate"/>
        </w:r>
        <w:r w:rsidR="00D73E9E">
          <w:rPr>
            <w:webHidden/>
          </w:rPr>
          <w:t>3</w:t>
        </w:r>
        <w:r w:rsidR="00D73E9E">
          <w:rPr>
            <w:webHidden/>
          </w:rPr>
          <w:fldChar w:fldCharType="end"/>
        </w:r>
      </w:hyperlink>
    </w:p>
    <w:p w14:paraId="319C1171" w14:textId="2B65F2C3" w:rsidR="00D73E9E" w:rsidRDefault="0048409D">
      <w:pPr>
        <w:pStyle w:val="TOC3"/>
        <w:rPr>
          <w:sz w:val="22"/>
        </w:rPr>
      </w:pPr>
      <w:hyperlink w:anchor="_Toc130286614" w:history="1">
        <w:r w:rsidR="00D73E9E" w:rsidRPr="00203153">
          <w:rPr>
            <w:rStyle w:val="Hyperlink"/>
          </w:rPr>
          <w:t>1.5.</w:t>
        </w:r>
        <w:r w:rsidR="00D73E9E">
          <w:rPr>
            <w:sz w:val="22"/>
          </w:rPr>
          <w:tab/>
        </w:r>
        <w:r w:rsidR="00D73E9E" w:rsidRPr="00203153">
          <w:rPr>
            <w:rStyle w:val="Hyperlink"/>
          </w:rPr>
          <w:t>Allowing Pop-Ups for the Site</w:t>
        </w:r>
        <w:r w:rsidR="00D73E9E">
          <w:rPr>
            <w:webHidden/>
          </w:rPr>
          <w:tab/>
        </w:r>
        <w:r w:rsidR="00D73E9E">
          <w:rPr>
            <w:webHidden/>
          </w:rPr>
          <w:fldChar w:fldCharType="begin"/>
        </w:r>
        <w:r w:rsidR="00D73E9E">
          <w:rPr>
            <w:webHidden/>
          </w:rPr>
          <w:instrText xml:space="preserve"> PAGEREF _Toc130286614 \h </w:instrText>
        </w:r>
        <w:r w:rsidR="00D73E9E">
          <w:rPr>
            <w:webHidden/>
          </w:rPr>
        </w:r>
        <w:r w:rsidR="00D73E9E">
          <w:rPr>
            <w:webHidden/>
          </w:rPr>
          <w:fldChar w:fldCharType="separate"/>
        </w:r>
        <w:r w:rsidR="00D73E9E">
          <w:rPr>
            <w:webHidden/>
          </w:rPr>
          <w:t>4</w:t>
        </w:r>
        <w:r w:rsidR="00D73E9E">
          <w:rPr>
            <w:webHidden/>
          </w:rPr>
          <w:fldChar w:fldCharType="end"/>
        </w:r>
      </w:hyperlink>
    </w:p>
    <w:p w14:paraId="4B55D7EB" w14:textId="109AC5B7" w:rsidR="00D73E9E" w:rsidRDefault="0048409D">
      <w:pPr>
        <w:pStyle w:val="TOC3"/>
        <w:rPr>
          <w:sz w:val="22"/>
        </w:rPr>
      </w:pPr>
      <w:hyperlink w:anchor="_Toc130286615" w:history="1">
        <w:r w:rsidR="00D73E9E" w:rsidRPr="00203153">
          <w:rPr>
            <w:rStyle w:val="Hyperlink"/>
          </w:rPr>
          <w:t>1.6.</w:t>
        </w:r>
        <w:r w:rsidR="00D73E9E">
          <w:rPr>
            <w:sz w:val="22"/>
          </w:rPr>
          <w:tab/>
        </w:r>
        <w:r w:rsidR="00D73E9E" w:rsidRPr="00203153">
          <w:rPr>
            <w:rStyle w:val="Hyperlink"/>
          </w:rPr>
          <w:t>Making NUMI a Trusted Site</w:t>
        </w:r>
        <w:r w:rsidR="00D73E9E">
          <w:rPr>
            <w:webHidden/>
          </w:rPr>
          <w:tab/>
        </w:r>
        <w:r w:rsidR="00D73E9E">
          <w:rPr>
            <w:webHidden/>
          </w:rPr>
          <w:fldChar w:fldCharType="begin"/>
        </w:r>
        <w:r w:rsidR="00D73E9E">
          <w:rPr>
            <w:webHidden/>
          </w:rPr>
          <w:instrText xml:space="preserve"> PAGEREF _Toc130286615 \h </w:instrText>
        </w:r>
        <w:r w:rsidR="00D73E9E">
          <w:rPr>
            <w:webHidden/>
          </w:rPr>
        </w:r>
        <w:r w:rsidR="00D73E9E">
          <w:rPr>
            <w:webHidden/>
          </w:rPr>
          <w:fldChar w:fldCharType="separate"/>
        </w:r>
        <w:r w:rsidR="00D73E9E">
          <w:rPr>
            <w:webHidden/>
          </w:rPr>
          <w:t>4</w:t>
        </w:r>
        <w:r w:rsidR="00D73E9E">
          <w:rPr>
            <w:webHidden/>
          </w:rPr>
          <w:fldChar w:fldCharType="end"/>
        </w:r>
      </w:hyperlink>
    </w:p>
    <w:p w14:paraId="3749313B" w14:textId="0BADEC0B" w:rsidR="00D73E9E" w:rsidRDefault="0048409D">
      <w:pPr>
        <w:pStyle w:val="TOC3"/>
        <w:rPr>
          <w:sz w:val="22"/>
        </w:rPr>
      </w:pPr>
      <w:hyperlink w:anchor="_Toc130286616" w:history="1">
        <w:r w:rsidR="00D73E9E" w:rsidRPr="00203153">
          <w:rPr>
            <w:rStyle w:val="Hyperlink"/>
          </w:rPr>
          <w:t>1.7.</w:t>
        </w:r>
        <w:r w:rsidR="00D73E9E">
          <w:rPr>
            <w:sz w:val="22"/>
          </w:rPr>
          <w:tab/>
        </w:r>
        <w:r w:rsidR="00D73E9E" w:rsidRPr="00203153">
          <w:rPr>
            <w:rStyle w:val="Hyperlink"/>
          </w:rPr>
          <w:t>Allowing ActiveX Controls for the Site</w:t>
        </w:r>
        <w:r w:rsidR="00D73E9E">
          <w:rPr>
            <w:webHidden/>
          </w:rPr>
          <w:tab/>
        </w:r>
        <w:r w:rsidR="00D73E9E">
          <w:rPr>
            <w:webHidden/>
          </w:rPr>
          <w:fldChar w:fldCharType="begin"/>
        </w:r>
        <w:r w:rsidR="00D73E9E">
          <w:rPr>
            <w:webHidden/>
          </w:rPr>
          <w:instrText xml:space="preserve"> PAGEREF _Toc130286616 \h </w:instrText>
        </w:r>
        <w:r w:rsidR="00D73E9E">
          <w:rPr>
            <w:webHidden/>
          </w:rPr>
        </w:r>
        <w:r w:rsidR="00D73E9E">
          <w:rPr>
            <w:webHidden/>
          </w:rPr>
          <w:fldChar w:fldCharType="separate"/>
        </w:r>
        <w:r w:rsidR="00D73E9E">
          <w:rPr>
            <w:webHidden/>
          </w:rPr>
          <w:t>5</w:t>
        </w:r>
        <w:r w:rsidR="00D73E9E">
          <w:rPr>
            <w:webHidden/>
          </w:rPr>
          <w:fldChar w:fldCharType="end"/>
        </w:r>
      </w:hyperlink>
    </w:p>
    <w:p w14:paraId="0DF27CA1" w14:textId="1B2A6496" w:rsidR="00D73E9E" w:rsidRDefault="0048409D">
      <w:pPr>
        <w:pStyle w:val="TOC3"/>
        <w:rPr>
          <w:sz w:val="22"/>
        </w:rPr>
      </w:pPr>
      <w:hyperlink w:anchor="_Toc130286617" w:history="1">
        <w:r w:rsidR="00D73E9E" w:rsidRPr="00203153">
          <w:rPr>
            <w:rStyle w:val="Hyperlink"/>
          </w:rPr>
          <w:t>1.8.</w:t>
        </w:r>
        <w:r w:rsidR="00D73E9E">
          <w:rPr>
            <w:sz w:val="22"/>
          </w:rPr>
          <w:tab/>
        </w:r>
        <w:r w:rsidR="00D73E9E" w:rsidRPr="00203153">
          <w:rPr>
            <w:rStyle w:val="Hyperlink"/>
          </w:rPr>
          <w:t>Setting Your Screen Resolution to 1024 x 768 or higher</w:t>
        </w:r>
        <w:r w:rsidR="00D73E9E">
          <w:rPr>
            <w:webHidden/>
          </w:rPr>
          <w:tab/>
        </w:r>
        <w:r w:rsidR="00D73E9E">
          <w:rPr>
            <w:webHidden/>
          </w:rPr>
          <w:fldChar w:fldCharType="begin"/>
        </w:r>
        <w:r w:rsidR="00D73E9E">
          <w:rPr>
            <w:webHidden/>
          </w:rPr>
          <w:instrText xml:space="preserve"> PAGEREF _Toc130286617 \h </w:instrText>
        </w:r>
        <w:r w:rsidR="00D73E9E">
          <w:rPr>
            <w:webHidden/>
          </w:rPr>
        </w:r>
        <w:r w:rsidR="00D73E9E">
          <w:rPr>
            <w:webHidden/>
          </w:rPr>
          <w:fldChar w:fldCharType="separate"/>
        </w:r>
        <w:r w:rsidR="00D73E9E">
          <w:rPr>
            <w:webHidden/>
          </w:rPr>
          <w:t>6</w:t>
        </w:r>
        <w:r w:rsidR="00D73E9E">
          <w:rPr>
            <w:webHidden/>
          </w:rPr>
          <w:fldChar w:fldCharType="end"/>
        </w:r>
      </w:hyperlink>
    </w:p>
    <w:p w14:paraId="2AA3D7F3" w14:textId="4CB0C94B" w:rsidR="00D73E9E" w:rsidRDefault="0048409D">
      <w:pPr>
        <w:pStyle w:val="TOC3"/>
        <w:rPr>
          <w:sz w:val="22"/>
        </w:rPr>
      </w:pPr>
      <w:hyperlink w:anchor="_Toc130286618" w:history="1">
        <w:r w:rsidR="00D73E9E" w:rsidRPr="00203153">
          <w:rPr>
            <w:rStyle w:val="Hyperlink"/>
          </w:rPr>
          <w:t>1.9.</w:t>
        </w:r>
        <w:r w:rsidR="00D73E9E">
          <w:rPr>
            <w:sz w:val="22"/>
          </w:rPr>
          <w:tab/>
        </w:r>
        <w:r w:rsidR="00D73E9E" w:rsidRPr="00203153">
          <w:rPr>
            <w:rStyle w:val="Hyperlink"/>
          </w:rPr>
          <w:t>Making Sure You Have a VistA Account</w:t>
        </w:r>
        <w:r w:rsidR="00D73E9E">
          <w:rPr>
            <w:webHidden/>
          </w:rPr>
          <w:tab/>
        </w:r>
        <w:r w:rsidR="00D73E9E">
          <w:rPr>
            <w:webHidden/>
          </w:rPr>
          <w:fldChar w:fldCharType="begin"/>
        </w:r>
        <w:r w:rsidR="00D73E9E">
          <w:rPr>
            <w:webHidden/>
          </w:rPr>
          <w:instrText xml:space="preserve"> PAGEREF _Toc130286618 \h </w:instrText>
        </w:r>
        <w:r w:rsidR="00D73E9E">
          <w:rPr>
            <w:webHidden/>
          </w:rPr>
        </w:r>
        <w:r w:rsidR="00D73E9E">
          <w:rPr>
            <w:webHidden/>
          </w:rPr>
          <w:fldChar w:fldCharType="separate"/>
        </w:r>
        <w:r w:rsidR="00D73E9E">
          <w:rPr>
            <w:webHidden/>
          </w:rPr>
          <w:t>6</w:t>
        </w:r>
        <w:r w:rsidR="00D73E9E">
          <w:rPr>
            <w:webHidden/>
          </w:rPr>
          <w:fldChar w:fldCharType="end"/>
        </w:r>
      </w:hyperlink>
    </w:p>
    <w:p w14:paraId="6AA0463D" w14:textId="19A446C7" w:rsidR="00D73E9E" w:rsidRDefault="0048409D">
      <w:pPr>
        <w:pStyle w:val="TOC3"/>
        <w:rPr>
          <w:sz w:val="22"/>
        </w:rPr>
      </w:pPr>
      <w:hyperlink w:anchor="_Toc130286619" w:history="1">
        <w:r w:rsidR="00D73E9E" w:rsidRPr="00203153">
          <w:rPr>
            <w:rStyle w:val="Hyperlink"/>
          </w:rPr>
          <w:t>1.10.</w:t>
        </w:r>
        <w:r w:rsidR="00D73E9E">
          <w:rPr>
            <w:sz w:val="22"/>
          </w:rPr>
          <w:tab/>
        </w:r>
        <w:r w:rsidR="00D73E9E" w:rsidRPr="00203153">
          <w:rPr>
            <w:rStyle w:val="Hyperlink"/>
          </w:rPr>
          <w:t>Setting Up Your Internet Browser</w:t>
        </w:r>
        <w:r w:rsidR="00D73E9E">
          <w:rPr>
            <w:webHidden/>
          </w:rPr>
          <w:tab/>
        </w:r>
        <w:r w:rsidR="00D73E9E">
          <w:rPr>
            <w:webHidden/>
          </w:rPr>
          <w:fldChar w:fldCharType="begin"/>
        </w:r>
        <w:r w:rsidR="00D73E9E">
          <w:rPr>
            <w:webHidden/>
          </w:rPr>
          <w:instrText xml:space="preserve"> PAGEREF _Toc130286619 \h </w:instrText>
        </w:r>
        <w:r w:rsidR="00D73E9E">
          <w:rPr>
            <w:webHidden/>
          </w:rPr>
        </w:r>
        <w:r w:rsidR="00D73E9E">
          <w:rPr>
            <w:webHidden/>
          </w:rPr>
          <w:fldChar w:fldCharType="separate"/>
        </w:r>
        <w:r w:rsidR="00D73E9E">
          <w:rPr>
            <w:webHidden/>
          </w:rPr>
          <w:t>7</w:t>
        </w:r>
        <w:r w:rsidR="00D73E9E">
          <w:rPr>
            <w:webHidden/>
          </w:rPr>
          <w:fldChar w:fldCharType="end"/>
        </w:r>
      </w:hyperlink>
    </w:p>
    <w:p w14:paraId="21B37E82" w14:textId="76EFDF95" w:rsidR="00D73E9E" w:rsidRDefault="0048409D">
      <w:pPr>
        <w:pStyle w:val="TOC3"/>
        <w:rPr>
          <w:sz w:val="22"/>
        </w:rPr>
      </w:pPr>
      <w:hyperlink w:anchor="_Toc130286620" w:history="1">
        <w:r w:rsidR="00D73E9E" w:rsidRPr="00203153">
          <w:rPr>
            <w:rStyle w:val="Hyperlink"/>
          </w:rPr>
          <w:t>1.11.</w:t>
        </w:r>
        <w:r w:rsidR="00D73E9E">
          <w:rPr>
            <w:sz w:val="22"/>
          </w:rPr>
          <w:tab/>
        </w:r>
        <w:r w:rsidR="00D73E9E" w:rsidRPr="00203153">
          <w:rPr>
            <w:rStyle w:val="Hyperlink"/>
          </w:rPr>
          <w:t>Creating a NUMI Icon on Your Desktop</w:t>
        </w:r>
        <w:r w:rsidR="00D73E9E">
          <w:rPr>
            <w:webHidden/>
          </w:rPr>
          <w:tab/>
        </w:r>
        <w:r w:rsidR="00D73E9E">
          <w:rPr>
            <w:webHidden/>
          </w:rPr>
          <w:fldChar w:fldCharType="begin"/>
        </w:r>
        <w:r w:rsidR="00D73E9E">
          <w:rPr>
            <w:webHidden/>
          </w:rPr>
          <w:instrText xml:space="preserve"> PAGEREF _Toc130286620 \h </w:instrText>
        </w:r>
        <w:r w:rsidR="00D73E9E">
          <w:rPr>
            <w:webHidden/>
          </w:rPr>
        </w:r>
        <w:r w:rsidR="00D73E9E">
          <w:rPr>
            <w:webHidden/>
          </w:rPr>
          <w:fldChar w:fldCharType="separate"/>
        </w:r>
        <w:r w:rsidR="00D73E9E">
          <w:rPr>
            <w:webHidden/>
          </w:rPr>
          <w:t>7</w:t>
        </w:r>
        <w:r w:rsidR="00D73E9E">
          <w:rPr>
            <w:webHidden/>
          </w:rPr>
          <w:fldChar w:fldCharType="end"/>
        </w:r>
      </w:hyperlink>
    </w:p>
    <w:p w14:paraId="7E090DBA" w14:textId="1DC46EC6" w:rsidR="00D73E9E" w:rsidRDefault="0048409D">
      <w:pPr>
        <w:pStyle w:val="TOC3"/>
        <w:rPr>
          <w:sz w:val="22"/>
        </w:rPr>
      </w:pPr>
      <w:hyperlink w:anchor="_Toc130286621" w:history="1">
        <w:r w:rsidR="00D73E9E" w:rsidRPr="00203153">
          <w:rPr>
            <w:rStyle w:val="Hyperlink"/>
          </w:rPr>
          <w:t>1.12.</w:t>
        </w:r>
        <w:r w:rsidR="00D73E9E">
          <w:rPr>
            <w:sz w:val="22"/>
          </w:rPr>
          <w:tab/>
        </w:r>
        <w:r w:rsidR="00D73E9E" w:rsidRPr="00203153">
          <w:rPr>
            <w:rStyle w:val="Hyperlink"/>
          </w:rPr>
          <w:t>Launching NUMI from Your Internet Browser</w:t>
        </w:r>
        <w:r w:rsidR="00D73E9E">
          <w:rPr>
            <w:webHidden/>
          </w:rPr>
          <w:tab/>
        </w:r>
        <w:r w:rsidR="00D73E9E">
          <w:rPr>
            <w:webHidden/>
          </w:rPr>
          <w:fldChar w:fldCharType="begin"/>
        </w:r>
        <w:r w:rsidR="00D73E9E">
          <w:rPr>
            <w:webHidden/>
          </w:rPr>
          <w:instrText xml:space="preserve"> PAGEREF _Toc130286621 \h </w:instrText>
        </w:r>
        <w:r w:rsidR="00D73E9E">
          <w:rPr>
            <w:webHidden/>
          </w:rPr>
        </w:r>
        <w:r w:rsidR="00D73E9E">
          <w:rPr>
            <w:webHidden/>
          </w:rPr>
          <w:fldChar w:fldCharType="separate"/>
        </w:r>
        <w:r w:rsidR="00D73E9E">
          <w:rPr>
            <w:webHidden/>
          </w:rPr>
          <w:t>8</w:t>
        </w:r>
        <w:r w:rsidR="00D73E9E">
          <w:rPr>
            <w:webHidden/>
          </w:rPr>
          <w:fldChar w:fldCharType="end"/>
        </w:r>
      </w:hyperlink>
    </w:p>
    <w:p w14:paraId="3C6083DE" w14:textId="0549FDC4" w:rsidR="00D73E9E" w:rsidRDefault="0048409D">
      <w:pPr>
        <w:pStyle w:val="TOC3"/>
        <w:rPr>
          <w:sz w:val="22"/>
        </w:rPr>
      </w:pPr>
      <w:hyperlink w:anchor="_Toc130286622" w:history="1">
        <w:r w:rsidR="00D73E9E" w:rsidRPr="00203153">
          <w:rPr>
            <w:rStyle w:val="Hyperlink"/>
          </w:rPr>
          <w:t>1.13.</w:t>
        </w:r>
        <w:r w:rsidR="00D73E9E">
          <w:rPr>
            <w:sz w:val="22"/>
          </w:rPr>
          <w:tab/>
        </w:r>
        <w:r w:rsidR="00D73E9E" w:rsidRPr="00203153">
          <w:rPr>
            <w:rStyle w:val="Hyperlink"/>
          </w:rPr>
          <w:t>Locating Your NUMI Point of Contact (POC)</w:t>
        </w:r>
        <w:r w:rsidR="00D73E9E">
          <w:rPr>
            <w:webHidden/>
          </w:rPr>
          <w:tab/>
        </w:r>
        <w:r w:rsidR="00D73E9E">
          <w:rPr>
            <w:webHidden/>
          </w:rPr>
          <w:fldChar w:fldCharType="begin"/>
        </w:r>
        <w:r w:rsidR="00D73E9E">
          <w:rPr>
            <w:webHidden/>
          </w:rPr>
          <w:instrText xml:space="preserve"> PAGEREF _Toc130286622 \h </w:instrText>
        </w:r>
        <w:r w:rsidR="00D73E9E">
          <w:rPr>
            <w:webHidden/>
          </w:rPr>
        </w:r>
        <w:r w:rsidR="00D73E9E">
          <w:rPr>
            <w:webHidden/>
          </w:rPr>
          <w:fldChar w:fldCharType="separate"/>
        </w:r>
        <w:r w:rsidR="00D73E9E">
          <w:rPr>
            <w:webHidden/>
          </w:rPr>
          <w:t>9</w:t>
        </w:r>
        <w:r w:rsidR="00D73E9E">
          <w:rPr>
            <w:webHidden/>
          </w:rPr>
          <w:fldChar w:fldCharType="end"/>
        </w:r>
      </w:hyperlink>
    </w:p>
    <w:p w14:paraId="5DAFB9AF" w14:textId="659D9F47" w:rsidR="00D73E9E" w:rsidRDefault="0048409D">
      <w:pPr>
        <w:pStyle w:val="TOC3"/>
        <w:rPr>
          <w:sz w:val="22"/>
        </w:rPr>
      </w:pPr>
      <w:hyperlink w:anchor="_Toc130286623" w:history="1">
        <w:r w:rsidR="00D73E9E" w:rsidRPr="00203153">
          <w:rPr>
            <w:rStyle w:val="Hyperlink"/>
          </w:rPr>
          <w:t>1.14.</w:t>
        </w:r>
        <w:r w:rsidR="00D73E9E">
          <w:rPr>
            <w:sz w:val="22"/>
          </w:rPr>
          <w:tab/>
        </w:r>
        <w:r w:rsidR="00D73E9E" w:rsidRPr="00203153">
          <w:rPr>
            <w:rStyle w:val="Hyperlink"/>
          </w:rPr>
          <w:t>Using NUMI Search Filters</w:t>
        </w:r>
        <w:r w:rsidR="00D73E9E">
          <w:rPr>
            <w:webHidden/>
          </w:rPr>
          <w:tab/>
        </w:r>
        <w:r w:rsidR="00D73E9E">
          <w:rPr>
            <w:webHidden/>
          </w:rPr>
          <w:fldChar w:fldCharType="begin"/>
        </w:r>
        <w:r w:rsidR="00D73E9E">
          <w:rPr>
            <w:webHidden/>
          </w:rPr>
          <w:instrText xml:space="preserve"> PAGEREF _Toc130286623 \h </w:instrText>
        </w:r>
        <w:r w:rsidR="00D73E9E">
          <w:rPr>
            <w:webHidden/>
          </w:rPr>
        </w:r>
        <w:r w:rsidR="00D73E9E">
          <w:rPr>
            <w:webHidden/>
          </w:rPr>
          <w:fldChar w:fldCharType="separate"/>
        </w:r>
        <w:r w:rsidR="00D73E9E">
          <w:rPr>
            <w:webHidden/>
          </w:rPr>
          <w:t>10</w:t>
        </w:r>
        <w:r w:rsidR="00D73E9E">
          <w:rPr>
            <w:webHidden/>
          </w:rPr>
          <w:fldChar w:fldCharType="end"/>
        </w:r>
      </w:hyperlink>
    </w:p>
    <w:p w14:paraId="397346D7" w14:textId="5DBB41E5" w:rsidR="00D73E9E" w:rsidRDefault="0048409D">
      <w:pPr>
        <w:pStyle w:val="TOC3"/>
        <w:rPr>
          <w:sz w:val="22"/>
        </w:rPr>
      </w:pPr>
      <w:hyperlink w:anchor="_Toc130286624" w:history="1">
        <w:r w:rsidR="00D73E9E" w:rsidRPr="00203153">
          <w:rPr>
            <w:rStyle w:val="Hyperlink"/>
          </w:rPr>
          <w:t>1.15.</w:t>
        </w:r>
        <w:r w:rsidR="00D73E9E">
          <w:rPr>
            <w:sz w:val="22"/>
          </w:rPr>
          <w:tab/>
        </w:r>
        <w:r w:rsidR="00D73E9E" w:rsidRPr="00203153">
          <w:rPr>
            <w:rStyle w:val="Hyperlink"/>
          </w:rPr>
          <w:t>Using NUMI Hyperlinks</w:t>
        </w:r>
        <w:r w:rsidR="00D73E9E">
          <w:rPr>
            <w:webHidden/>
          </w:rPr>
          <w:tab/>
        </w:r>
        <w:r w:rsidR="00D73E9E">
          <w:rPr>
            <w:webHidden/>
          </w:rPr>
          <w:fldChar w:fldCharType="begin"/>
        </w:r>
        <w:r w:rsidR="00D73E9E">
          <w:rPr>
            <w:webHidden/>
          </w:rPr>
          <w:instrText xml:space="preserve"> PAGEREF _Toc130286624 \h </w:instrText>
        </w:r>
        <w:r w:rsidR="00D73E9E">
          <w:rPr>
            <w:webHidden/>
          </w:rPr>
        </w:r>
        <w:r w:rsidR="00D73E9E">
          <w:rPr>
            <w:webHidden/>
          </w:rPr>
          <w:fldChar w:fldCharType="separate"/>
        </w:r>
        <w:r w:rsidR="00D73E9E">
          <w:rPr>
            <w:webHidden/>
          </w:rPr>
          <w:t>10</w:t>
        </w:r>
        <w:r w:rsidR="00D73E9E">
          <w:rPr>
            <w:webHidden/>
          </w:rPr>
          <w:fldChar w:fldCharType="end"/>
        </w:r>
      </w:hyperlink>
    </w:p>
    <w:p w14:paraId="16717EE6" w14:textId="0125651A" w:rsidR="00D73E9E" w:rsidRDefault="0048409D">
      <w:pPr>
        <w:pStyle w:val="TOC3"/>
        <w:rPr>
          <w:sz w:val="22"/>
        </w:rPr>
      </w:pPr>
      <w:hyperlink w:anchor="_Toc130286625" w:history="1">
        <w:r w:rsidR="00D73E9E" w:rsidRPr="00203153">
          <w:rPr>
            <w:rStyle w:val="Hyperlink"/>
          </w:rPr>
          <w:t>1.16.</w:t>
        </w:r>
        <w:r w:rsidR="00D73E9E">
          <w:rPr>
            <w:sz w:val="22"/>
          </w:rPr>
          <w:tab/>
        </w:r>
        <w:r w:rsidR="00D73E9E" w:rsidRPr="00203153">
          <w:rPr>
            <w:rStyle w:val="Hyperlink"/>
          </w:rPr>
          <w:t>Displaying Information in NUMI</w:t>
        </w:r>
        <w:r w:rsidR="00D73E9E">
          <w:rPr>
            <w:webHidden/>
          </w:rPr>
          <w:tab/>
        </w:r>
        <w:r w:rsidR="00D73E9E">
          <w:rPr>
            <w:webHidden/>
          </w:rPr>
          <w:fldChar w:fldCharType="begin"/>
        </w:r>
        <w:r w:rsidR="00D73E9E">
          <w:rPr>
            <w:webHidden/>
          </w:rPr>
          <w:instrText xml:space="preserve"> PAGEREF _Toc130286625 \h </w:instrText>
        </w:r>
        <w:r w:rsidR="00D73E9E">
          <w:rPr>
            <w:webHidden/>
          </w:rPr>
        </w:r>
        <w:r w:rsidR="00D73E9E">
          <w:rPr>
            <w:webHidden/>
          </w:rPr>
          <w:fldChar w:fldCharType="separate"/>
        </w:r>
        <w:r w:rsidR="00D73E9E">
          <w:rPr>
            <w:webHidden/>
          </w:rPr>
          <w:t>11</w:t>
        </w:r>
        <w:r w:rsidR="00D73E9E">
          <w:rPr>
            <w:webHidden/>
          </w:rPr>
          <w:fldChar w:fldCharType="end"/>
        </w:r>
      </w:hyperlink>
    </w:p>
    <w:p w14:paraId="1B1DFA66" w14:textId="56EA5A21" w:rsidR="00D73E9E" w:rsidRDefault="0048409D">
      <w:pPr>
        <w:pStyle w:val="TOC3"/>
        <w:rPr>
          <w:sz w:val="22"/>
        </w:rPr>
      </w:pPr>
      <w:hyperlink w:anchor="_Toc130286626" w:history="1">
        <w:r w:rsidR="00D73E9E" w:rsidRPr="00203153">
          <w:rPr>
            <w:rStyle w:val="Hyperlink"/>
          </w:rPr>
          <w:t>1.17.</w:t>
        </w:r>
        <w:r w:rsidR="00D73E9E">
          <w:rPr>
            <w:sz w:val="22"/>
          </w:rPr>
          <w:tab/>
        </w:r>
        <w:r w:rsidR="00D73E9E" w:rsidRPr="00203153">
          <w:rPr>
            <w:rStyle w:val="Hyperlink"/>
          </w:rPr>
          <w:t>Adobe Flash Player for CERMe</w:t>
        </w:r>
        <w:r w:rsidR="00D73E9E">
          <w:rPr>
            <w:webHidden/>
          </w:rPr>
          <w:tab/>
        </w:r>
        <w:r w:rsidR="00D73E9E">
          <w:rPr>
            <w:webHidden/>
          </w:rPr>
          <w:fldChar w:fldCharType="begin"/>
        </w:r>
        <w:r w:rsidR="00D73E9E">
          <w:rPr>
            <w:webHidden/>
          </w:rPr>
          <w:instrText xml:space="preserve"> PAGEREF _Toc130286626 \h </w:instrText>
        </w:r>
        <w:r w:rsidR="00D73E9E">
          <w:rPr>
            <w:webHidden/>
          </w:rPr>
        </w:r>
        <w:r w:rsidR="00D73E9E">
          <w:rPr>
            <w:webHidden/>
          </w:rPr>
          <w:fldChar w:fldCharType="separate"/>
        </w:r>
        <w:r w:rsidR="00D73E9E">
          <w:rPr>
            <w:webHidden/>
          </w:rPr>
          <w:t>16</w:t>
        </w:r>
        <w:r w:rsidR="00D73E9E">
          <w:rPr>
            <w:webHidden/>
          </w:rPr>
          <w:fldChar w:fldCharType="end"/>
        </w:r>
      </w:hyperlink>
    </w:p>
    <w:p w14:paraId="681BE169" w14:textId="14CBCD3D" w:rsidR="00D73E9E" w:rsidRDefault="0048409D">
      <w:pPr>
        <w:pStyle w:val="TOC2"/>
        <w:rPr>
          <w:sz w:val="22"/>
        </w:rPr>
      </w:pPr>
      <w:hyperlink w:anchor="_Toc130286627" w:history="1">
        <w:r w:rsidR="00D73E9E" w:rsidRPr="00203153">
          <w:rPr>
            <w:rStyle w:val="Hyperlink"/>
          </w:rPr>
          <w:t>National Utilization Management Integration (NUMI) Login</w:t>
        </w:r>
        <w:r w:rsidR="00D73E9E">
          <w:rPr>
            <w:webHidden/>
          </w:rPr>
          <w:tab/>
        </w:r>
        <w:r w:rsidR="00D73E9E">
          <w:rPr>
            <w:webHidden/>
          </w:rPr>
          <w:fldChar w:fldCharType="begin"/>
        </w:r>
        <w:r w:rsidR="00D73E9E">
          <w:rPr>
            <w:webHidden/>
          </w:rPr>
          <w:instrText xml:space="preserve"> PAGEREF _Toc130286627 \h </w:instrText>
        </w:r>
        <w:r w:rsidR="00D73E9E">
          <w:rPr>
            <w:webHidden/>
          </w:rPr>
        </w:r>
        <w:r w:rsidR="00D73E9E">
          <w:rPr>
            <w:webHidden/>
          </w:rPr>
          <w:fldChar w:fldCharType="separate"/>
        </w:r>
        <w:r w:rsidR="00D73E9E">
          <w:rPr>
            <w:webHidden/>
          </w:rPr>
          <w:t>16</w:t>
        </w:r>
        <w:r w:rsidR="00D73E9E">
          <w:rPr>
            <w:webHidden/>
          </w:rPr>
          <w:fldChar w:fldCharType="end"/>
        </w:r>
      </w:hyperlink>
    </w:p>
    <w:p w14:paraId="10A3687E" w14:textId="0A9D8832" w:rsidR="00D73E9E" w:rsidRDefault="0048409D">
      <w:pPr>
        <w:pStyle w:val="TOC3"/>
        <w:rPr>
          <w:sz w:val="22"/>
        </w:rPr>
      </w:pPr>
      <w:hyperlink w:anchor="_Toc130286628" w:history="1">
        <w:r w:rsidR="00D73E9E" w:rsidRPr="00203153">
          <w:rPr>
            <w:rStyle w:val="Hyperlink"/>
          </w:rPr>
          <w:t>1.18.</w:t>
        </w:r>
        <w:r w:rsidR="00D73E9E">
          <w:rPr>
            <w:sz w:val="22"/>
          </w:rPr>
          <w:tab/>
        </w:r>
        <w:r w:rsidR="00D73E9E" w:rsidRPr="00203153">
          <w:rPr>
            <w:rStyle w:val="Hyperlink"/>
          </w:rPr>
          <w:t>VA Single Sign-On Login</w:t>
        </w:r>
        <w:r w:rsidR="00D73E9E">
          <w:rPr>
            <w:webHidden/>
          </w:rPr>
          <w:tab/>
        </w:r>
        <w:r w:rsidR="00D73E9E">
          <w:rPr>
            <w:webHidden/>
          </w:rPr>
          <w:fldChar w:fldCharType="begin"/>
        </w:r>
        <w:r w:rsidR="00D73E9E">
          <w:rPr>
            <w:webHidden/>
          </w:rPr>
          <w:instrText xml:space="preserve"> PAGEREF _Toc130286628 \h </w:instrText>
        </w:r>
        <w:r w:rsidR="00D73E9E">
          <w:rPr>
            <w:webHidden/>
          </w:rPr>
        </w:r>
        <w:r w:rsidR="00D73E9E">
          <w:rPr>
            <w:webHidden/>
          </w:rPr>
          <w:fldChar w:fldCharType="separate"/>
        </w:r>
        <w:r w:rsidR="00D73E9E">
          <w:rPr>
            <w:webHidden/>
          </w:rPr>
          <w:t>17</w:t>
        </w:r>
        <w:r w:rsidR="00D73E9E">
          <w:rPr>
            <w:webHidden/>
          </w:rPr>
          <w:fldChar w:fldCharType="end"/>
        </w:r>
      </w:hyperlink>
    </w:p>
    <w:p w14:paraId="67EC5A1A" w14:textId="56674CA6" w:rsidR="00D73E9E" w:rsidRDefault="0048409D">
      <w:pPr>
        <w:pStyle w:val="TOC3"/>
        <w:rPr>
          <w:sz w:val="22"/>
        </w:rPr>
      </w:pPr>
      <w:hyperlink w:anchor="_Toc130286629" w:history="1">
        <w:r w:rsidR="00D73E9E" w:rsidRPr="00203153">
          <w:rPr>
            <w:rStyle w:val="Hyperlink"/>
          </w:rPr>
          <w:t>1.19.</w:t>
        </w:r>
        <w:r w:rsidR="00D73E9E">
          <w:rPr>
            <w:sz w:val="22"/>
          </w:rPr>
          <w:tab/>
        </w:r>
        <w:r w:rsidR="00D73E9E" w:rsidRPr="00203153">
          <w:rPr>
            <w:rStyle w:val="Hyperlink"/>
          </w:rPr>
          <w:t>NUMI Login</w:t>
        </w:r>
        <w:r w:rsidR="00D73E9E">
          <w:rPr>
            <w:webHidden/>
          </w:rPr>
          <w:tab/>
        </w:r>
        <w:r w:rsidR="00D73E9E">
          <w:rPr>
            <w:webHidden/>
          </w:rPr>
          <w:fldChar w:fldCharType="begin"/>
        </w:r>
        <w:r w:rsidR="00D73E9E">
          <w:rPr>
            <w:webHidden/>
          </w:rPr>
          <w:instrText xml:space="preserve"> PAGEREF _Toc130286629 \h </w:instrText>
        </w:r>
        <w:r w:rsidR="00D73E9E">
          <w:rPr>
            <w:webHidden/>
          </w:rPr>
        </w:r>
        <w:r w:rsidR="00D73E9E">
          <w:rPr>
            <w:webHidden/>
          </w:rPr>
          <w:fldChar w:fldCharType="separate"/>
        </w:r>
        <w:r w:rsidR="00D73E9E">
          <w:rPr>
            <w:webHidden/>
          </w:rPr>
          <w:t>19</w:t>
        </w:r>
        <w:r w:rsidR="00D73E9E">
          <w:rPr>
            <w:webHidden/>
          </w:rPr>
          <w:fldChar w:fldCharType="end"/>
        </w:r>
      </w:hyperlink>
    </w:p>
    <w:p w14:paraId="7149775A" w14:textId="2434DFE3" w:rsidR="00D73E9E" w:rsidRDefault="0048409D">
      <w:pPr>
        <w:pStyle w:val="TOC3"/>
        <w:rPr>
          <w:sz w:val="22"/>
        </w:rPr>
      </w:pPr>
      <w:hyperlink w:anchor="_Toc130286630" w:history="1">
        <w:r w:rsidR="00D73E9E" w:rsidRPr="00203153">
          <w:rPr>
            <w:rStyle w:val="Hyperlink"/>
          </w:rPr>
          <w:t>1.20.</w:t>
        </w:r>
        <w:r w:rsidR="00D73E9E">
          <w:rPr>
            <w:sz w:val="22"/>
          </w:rPr>
          <w:tab/>
        </w:r>
        <w:r w:rsidR="00D73E9E" w:rsidRPr="00203153">
          <w:rPr>
            <w:rStyle w:val="Hyperlink"/>
          </w:rPr>
          <w:t>Application Problem Notification</w:t>
        </w:r>
        <w:r w:rsidR="00D73E9E">
          <w:rPr>
            <w:webHidden/>
          </w:rPr>
          <w:tab/>
        </w:r>
        <w:r w:rsidR="00D73E9E">
          <w:rPr>
            <w:webHidden/>
          </w:rPr>
          <w:fldChar w:fldCharType="begin"/>
        </w:r>
        <w:r w:rsidR="00D73E9E">
          <w:rPr>
            <w:webHidden/>
          </w:rPr>
          <w:instrText xml:space="preserve"> PAGEREF _Toc130286630 \h </w:instrText>
        </w:r>
        <w:r w:rsidR="00D73E9E">
          <w:rPr>
            <w:webHidden/>
          </w:rPr>
        </w:r>
        <w:r w:rsidR="00D73E9E">
          <w:rPr>
            <w:webHidden/>
          </w:rPr>
          <w:fldChar w:fldCharType="separate"/>
        </w:r>
        <w:r w:rsidR="00D73E9E">
          <w:rPr>
            <w:webHidden/>
          </w:rPr>
          <w:t>20</w:t>
        </w:r>
        <w:r w:rsidR="00D73E9E">
          <w:rPr>
            <w:webHidden/>
          </w:rPr>
          <w:fldChar w:fldCharType="end"/>
        </w:r>
      </w:hyperlink>
    </w:p>
    <w:p w14:paraId="2A74A4B8" w14:textId="2AD75F94" w:rsidR="00D73E9E" w:rsidRDefault="0048409D">
      <w:pPr>
        <w:pStyle w:val="TOC2"/>
        <w:rPr>
          <w:sz w:val="22"/>
        </w:rPr>
      </w:pPr>
      <w:hyperlink w:anchor="_Toc130286631" w:history="1">
        <w:r w:rsidR="00D73E9E" w:rsidRPr="00203153">
          <w:rPr>
            <w:rStyle w:val="Hyperlink"/>
          </w:rPr>
          <w:t>Patient Selection / Worklist</w:t>
        </w:r>
        <w:r w:rsidR="00D73E9E">
          <w:rPr>
            <w:webHidden/>
          </w:rPr>
          <w:tab/>
        </w:r>
        <w:r w:rsidR="00D73E9E">
          <w:rPr>
            <w:webHidden/>
          </w:rPr>
          <w:fldChar w:fldCharType="begin"/>
        </w:r>
        <w:r w:rsidR="00D73E9E">
          <w:rPr>
            <w:webHidden/>
          </w:rPr>
          <w:instrText xml:space="preserve"> PAGEREF _Toc130286631 \h </w:instrText>
        </w:r>
        <w:r w:rsidR="00D73E9E">
          <w:rPr>
            <w:webHidden/>
          </w:rPr>
        </w:r>
        <w:r w:rsidR="00D73E9E">
          <w:rPr>
            <w:webHidden/>
          </w:rPr>
          <w:fldChar w:fldCharType="separate"/>
        </w:r>
        <w:r w:rsidR="00D73E9E">
          <w:rPr>
            <w:webHidden/>
          </w:rPr>
          <w:t>21</w:t>
        </w:r>
        <w:r w:rsidR="00D73E9E">
          <w:rPr>
            <w:webHidden/>
          </w:rPr>
          <w:fldChar w:fldCharType="end"/>
        </w:r>
      </w:hyperlink>
    </w:p>
    <w:p w14:paraId="57DFE568" w14:textId="621EC00C" w:rsidR="00D73E9E" w:rsidRDefault="0048409D">
      <w:pPr>
        <w:pStyle w:val="TOC3"/>
        <w:rPr>
          <w:sz w:val="22"/>
        </w:rPr>
      </w:pPr>
      <w:hyperlink w:anchor="_Toc130286632" w:history="1">
        <w:r w:rsidR="00D73E9E" w:rsidRPr="00203153">
          <w:rPr>
            <w:rStyle w:val="Hyperlink"/>
          </w:rPr>
          <w:t>1.21.</w:t>
        </w:r>
        <w:r w:rsidR="00D73E9E">
          <w:rPr>
            <w:sz w:val="22"/>
          </w:rPr>
          <w:tab/>
        </w:r>
        <w:r w:rsidR="00D73E9E" w:rsidRPr="00203153">
          <w:rPr>
            <w:rStyle w:val="Hyperlink"/>
          </w:rPr>
          <w:t>Accessing Patient Information</w:t>
        </w:r>
        <w:r w:rsidR="00D73E9E">
          <w:rPr>
            <w:webHidden/>
          </w:rPr>
          <w:tab/>
        </w:r>
        <w:r w:rsidR="00D73E9E">
          <w:rPr>
            <w:webHidden/>
          </w:rPr>
          <w:fldChar w:fldCharType="begin"/>
        </w:r>
        <w:r w:rsidR="00D73E9E">
          <w:rPr>
            <w:webHidden/>
          </w:rPr>
          <w:instrText xml:space="preserve"> PAGEREF _Toc130286632 \h </w:instrText>
        </w:r>
        <w:r w:rsidR="00D73E9E">
          <w:rPr>
            <w:webHidden/>
          </w:rPr>
        </w:r>
        <w:r w:rsidR="00D73E9E">
          <w:rPr>
            <w:webHidden/>
          </w:rPr>
          <w:fldChar w:fldCharType="separate"/>
        </w:r>
        <w:r w:rsidR="00D73E9E">
          <w:rPr>
            <w:webHidden/>
          </w:rPr>
          <w:t>21</w:t>
        </w:r>
        <w:r w:rsidR="00D73E9E">
          <w:rPr>
            <w:webHidden/>
          </w:rPr>
          <w:fldChar w:fldCharType="end"/>
        </w:r>
      </w:hyperlink>
    </w:p>
    <w:p w14:paraId="4370BA52" w14:textId="2AA29993" w:rsidR="00D73E9E" w:rsidRDefault="0048409D">
      <w:pPr>
        <w:pStyle w:val="TOC3"/>
        <w:rPr>
          <w:sz w:val="22"/>
        </w:rPr>
      </w:pPr>
      <w:hyperlink w:anchor="_Toc130286633" w:history="1">
        <w:r w:rsidR="00D73E9E" w:rsidRPr="00203153">
          <w:rPr>
            <w:rStyle w:val="Hyperlink"/>
          </w:rPr>
          <w:t>1.22.</w:t>
        </w:r>
        <w:r w:rsidR="00D73E9E">
          <w:rPr>
            <w:sz w:val="22"/>
          </w:rPr>
          <w:tab/>
        </w:r>
        <w:r w:rsidR="00D73E9E" w:rsidRPr="00203153">
          <w:rPr>
            <w:rStyle w:val="Hyperlink"/>
          </w:rPr>
          <w:t>General Navigation</w:t>
        </w:r>
        <w:r w:rsidR="00D73E9E">
          <w:rPr>
            <w:webHidden/>
          </w:rPr>
          <w:tab/>
        </w:r>
        <w:r w:rsidR="00D73E9E">
          <w:rPr>
            <w:webHidden/>
          </w:rPr>
          <w:fldChar w:fldCharType="begin"/>
        </w:r>
        <w:r w:rsidR="00D73E9E">
          <w:rPr>
            <w:webHidden/>
          </w:rPr>
          <w:instrText xml:space="preserve"> PAGEREF _Toc130286633 \h </w:instrText>
        </w:r>
        <w:r w:rsidR="00D73E9E">
          <w:rPr>
            <w:webHidden/>
          </w:rPr>
        </w:r>
        <w:r w:rsidR="00D73E9E">
          <w:rPr>
            <w:webHidden/>
          </w:rPr>
          <w:fldChar w:fldCharType="separate"/>
        </w:r>
        <w:r w:rsidR="00D73E9E">
          <w:rPr>
            <w:webHidden/>
          </w:rPr>
          <w:t>22</w:t>
        </w:r>
        <w:r w:rsidR="00D73E9E">
          <w:rPr>
            <w:webHidden/>
          </w:rPr>
          <w:fldChar w:fldCharType="end"/>
        </w:r>
      </w:hyperlink>
    </w:p>
    <w:p w14:paraId="56A8B913" w14:textId="0697058D" w:rsidR="00D73E9E" w:rsidRDefault="0048409D">
      <w:pPr>
        <w:pStyle w:val="TOC3"/>
        <w:rPr>
          <w:sz w:val="22"/>
        </w:rPr>
      </w:pPr>
      <w:hyperlink w:anchor="_Toc130286634" w:history="1">
        <w:r w:rsidR="00D73E9E" w:rsidRPr="00203153">
          <w:rPr>
            <w:rStyle w:val="Hyperlink"/>
          </w:rPr>
          <w:t>1.23.</w:t>
        </w:r>
        <w:r w:rsidR="00D73E9E">
          <w:rPr>
            <w:sz w:val="22"/>
          </w:rPr>
          <w:tab/>
        </w:r>
        <w:r w:rsidR="00D73E9E" w:rsidRPr="00203153">
          <w:rPr>
            <w:rStyle w:val="Hyperlink"/>
          </w:rPr>
          <w:t>Include Observations</w:t>
        </w:r>
        <w:r w:rsidR="00D73E9E">
          <w:rPr>
            <w:webHidden/>
          </w:rPr>
          <w:tab/>
        </w:r>
        <w:r w:rsidR="00D73E9E">
          <w:rPr>
            <w:webHidden/>
          </w:rPr>
          <w:fldChar w:fldCharType="begin"/>
        </w:r>
        <w:r w:rsidR="00D73E9E">
          <w:rPr>
            <w:webHidden/>
          </w:rPr>
          <w:instrText xml:space="preserve"> PAGEREF _Toc130286634 \h </w:instrText>
        </w:r>
        <w:r w:rsidR="00D73E9E">
          <w:rPr>
            <w:webHidden/>
          </w:rPr>
        </w:r>
        <w:r w:rsidR="00D73E9E">
          <w:rPr>
            <w:webHidden/>
          </w:rPr>
          <w:fldChar w:fldCharType="separate"/>
        </w:r>
        <w:r w:rsidR="00D73E9E">
          <w:rPr>
            <w:webHidden/>
          </w:rPr>
          <w:t>26</w:t>
        </w:r>
        <w:r w:rsidR="00D73E9E">
          <w:rPr>
            <w:webHidden/>
          </w:rPr>
          <w:fldChar w:fldCharType="end"/>
        </w:r>
      </w:hyperlink>
    </w:p>
    <w:p w14:paraId="21D0ED37" w14:textId="322A1539" w:rsidR="00D73E9E" w:rsidRDefault="0048409D">
      <w:pPr>
        <w:pStyle w:val="TOC3"/>
        <w:rPr>
          <w:sz w:val="22"/>
        </w:rPr>
      </w:pPr>
      <w:hyperlink w:anchor="_Toc130286635" w:history="1">
        <w:r w:rsidR="00D73E9E" w:rsidRPr="00203153">
          <w:rPr>
            <w:rStyle w:val="Hyperlink"/>
          </w:rPr>
          <w:t>1.24.</w:t>
        </w:r>
        <w:r w:rsidR="00D73E9E">
          <w:rPr>
            <w:sz w:val="22"/>
          </w:rPr>
          <w:tab/>
        </w:r>
        <w:r w:rsidR="00D73E9E" w:rsidRPr="00203153">
          <w:rPr>
            <w:rStyle w:val="Hyperlink"/>
          </w:rPr>
          <w:t>Using Filters and Paging Features</w:t>
        </w:r>
        <w:r w:rsidR="00D73E9E">
          <w:rPr>
            <w:webHidden/>
          </w:rPr>
          <w:tab/>
        </w:r>
        <w:r w:rsidR="00D73E9E">
          <w:rPr>
            <w:webHidden/>
          </w:rPr>
          <w:fldChar w:fldCharType="begin"/>
        </w:r>
        <w:r w:rsidR="00D73E9E">
          <w:rPr>
            <w:webHidden/>
          </w:rPr>
          <w:instrText xml:space="preserve"> PAGEREF _Toc130286635 \h </w:instrText>
        </w:r>
        <w:r w:rsidR="00D73E9E">
          <w:rPr>
            <w:webHidden/>
          </w:rPr>
        </w:r>
        <w:r w:rsidR="00D73E9E">
          <w:rPr>
            <w:webHidden/>
          </w:rPr>
          <w:fldChar w:fldCharType="separate"/>
        </w:r>
        <w:r w:rsidR="00D73E9E">
          <w:rPr>
            <w:webHidden/>
          </w:rPr>
          <w:t>26</w:t>
        </w:r>
        <w:r w:rsidR="00D73E9E">
          <w:rPr>
            <w:webHidden/>
          </w:rPr>
          <w:fldChar w:fldCharType="end"/>
        </w:r>
      </w:hyperlink>
    </w:p>
    <w:p w14:paraId="67290C41" w14:textId="4929C38E" w:rsidR="00D73E9E" w:rsidRDefault="0048409D">
      <w:pPr>
        <w:pStyle w:val="TOC3"/>
        <w:rPr>
          <w:sz w:val="22"/>
        </w:rPr>
      </w:pPr>
      <w:hyperlink w:anchor="_Toc130286636" w:history="1">
        <w:r w:rsidR="00D73E9E" w:rsidRPr="00203153">
          <w:rPr>
            <w:rStyle w:val="Hyperlink"/>
          </w:rPr>
          <w:t>1.25.</w:t>
        </w:r>
        <w:r w:rsidR="00D73E9E">
          <w:rPr>
            <w:sz w:val="22"/>
          </w:rPr>
          <w:tab/>
        </w:r>
        <w:r w:rsidR="00D73E9E" w:rsidRPr="00203153">
          <w:rPr>
            <w:rStyle w:val="Hyperlink"/>
          </w:rPr>
          <w:t>Dismissing a Patient Stay</w:t>
        </w:r>
        <w:r w:rsidR="00D73E9E">
          <w:rPr>
            <w:webHidden/>
          </w:rPr>
          <w:tab/>
        </w:r>
        <w:r w:rsidR="00D73E9E">
          <w:rPr>
            <w:webHidden/>
          </w:rPr>
          <w:fldChar w:fldCharType="begin"/>
        </w:r>
        <w:r w:rsidR="00D73E9E">
          <w:rPr>
            <w:webHidden/>
          </w:rPr>
          <w:instrText xml:space="preserve"> PAGEREF _Toc130286636 \h </w:instrText>
        </w:r>
        <w:r w:rsidR="00D73E9E">
          <w:rPr>
            <w:webHidden/>
          </w:rPr>
        </w:r>
        <w:r w:rsidR="00D73E9E">
          <w:rPr>
            <w:webHidden/>
          </w:rPr>
          <w:fldChar w:fldCharType="separate"/>
        </w:r>
        <w:r w:rsidR="00D73E9E">
          <w:rPr>
            <w:webHidden/>
          </w:rPr>
          <w:t>34</w:t>
        </w:r>
        <w:r w:rsidR="00D73E9E">
          <w:rPr>
            <w:webHidden/>
          </w:rPr>
          <w:fldChar w:fldCharType="end"/>
        </w:r>
      </w:hyperlink>
    </w:p>
    <w:p w14:paraId="2CC7F913" w14:textId="764D0A65" w:rsidR="00D73E9E" w:rsidRDefault="0048409D">
      <w:pPr>
        <w:pStyle w:val="TOC3"/>
        <w:rPr>
          <w:sz w:val="22"/>
        </w:rPr>
      </w:pPr>
      <w:hyperlink w:anchor="_Toc130286637" w:history="1">
        <w:r w:rsidR="00D73E9E" w:rsidRPr="00203153">
          <w:rPr>
            <w:rStyle w:val="Hyperlink"/>
          </w:rPr>
          <w:t>1.26.</w:t>
        </w:r>
        <w:r w:rsidR="00D73E9E">
          <w:rPr>
            <w:sz w:val="22"/>
          </w:rPr>
          <w:tab/>
        </w:r>
        <w:r w:rsidR="00D73E9E" w:rsidRPr="00203153">
          <w:rPr>
            <w:rStyle w:val="Hyperlink"/>
          </w:rPr>
          <w:t>Selecting Patients for Review</w:t>
        </w:r>
        <w:r w:rsidR="00D73E9E">
          <w:rPr>
            <w:webHidden/>
          </w:rPr>
          <w:tab/>
        </w:r>
        <w:r w:rsidR="00D73E9E">
          <w:rPr>
            <w:webHidden/>
          </w:rPr>
          <w:fldChar w:fldCharType="begin"/>
        </w:r>
        <w:r w:rsidR="00D73E9E">
          <w:rPr>
            <w:webHidden/>
          </w:rPr>
          <w:instrText xml:space="preserve"> PAGEREF _Toc130286637 \h </w:instrText>
        </w:r>
        <w:r w:rsidR="00D73E9E">
          <w:rPr>
            <w:webHidden/>
          </w:rPr>
        </w:r>
        <w:r w:rsidR="00D73E9E">
          <w:rPr>
            <w:webHidden/>
          </w:rPr>
          <w:fldChar w:fldCharType="separate"/>
        </w:r>
        <w:r w:rsidR="00D73E9E">
          <w:rPr>
            <w:webHidden/>
          </w:rPr>
          <w:t>39</w:t>
        </w:r>
        <w:r w:rsidR="00D73E9E">
          <w:rPr>
            <w:webHidden/>
          </w:rPr>
          <w:fldChar w:fldCharType="end"/>
        </w:r>
      </w:hyperlink>
    </w:p>
    <w:p w14:paraId="0EAB111E" w14:textId="713EA404" w:rsidR="00D73E9E" w:rsidRDefault="0048409D">
      <w:pPr>
        <w:pStyle w:val="TOC3"/>
        <w:rPr>
          <w:sz w:val="22"/>
        </w:rPr>
      </w:pPr>
      <w:hyperlink w:anchor="_Toc130286638" w:history="1">
        <w:r w:rsidR="00D73E9E" w:rsidRPr="00203153">
          <w:rPr>
            <w:rStyle w:val="Hyperlink"/>
          </w:rPr>
          <w:t>1.27.</w:t>
        </w:r>
        <w:r w:rsidR="00D73E9E">
          <w:rPr>
            <w:sz w:val="22"/>
          </w:rPr>
          <w:tab/>
        </w:r>
        <w:r w:rsidR="00D73E9E" w:rsidRPr="00203153">
          <w:rPr>
            <w:rStyle w:val="Hyperlink"/>
          </w:rPr>
          <w:t>Viewing Patient Information for Different Sites</w:t>
        </w:r>
        <w:r w:rsidR="00D73E9E">
          <w:rPr>
            <w:webHidden/>
          </w:rPr>
          <w:tab/>
        </w:r>
        <w:r w:rsidR="00D73E9E">
          <w:rPr>
            <w:webHidden/>
          </w:rPr>
          <w:fldChar w:fldCharType="begin"/>
        </w:r>
        <w:r w:rsidR="00D73E9E">
          <w:rPr>
            <w:webHidden/>
          </w:rPr>
          <w:instrText xml:space="preserve"> PAGEREF _Toc130286638 \h </w:instrText>
        </w:r>
        <w:r w:rsidR="00D73E9E">
          <w:rPr>
            <w:webHidden/>
          </w:rPr>
        </w:r>
        <w:r w:rsidR="00D73E9E">
          <w:rPr>
            <w:webHidden/>
          </w:rPr>
          <w:fldChar w:fldCharType="separate"/>
        </w:r>
        <w:r w:rsidR="00D73E9E">
          <w:rPr>
            <w:webHidden/>
          </w:rPr>
          <w:t>43</w:t>
        </w:r>
        <w:r w:rsidR="00D73E9E">
          <w:rPr>
            <w:webHidden/>
          </w:rPr>
          <w:fldChar w:fldCharType="end"/>
        </w:r>
      </w:hyperlink>
    </w:p>
    <w:p w14:paraId="53BC5CC0" w14:textId="0CD8DB17" w:rsidR="00D73E9E" w:rsidRDefault="0048409D">
      <w:pPr>
        <w:pStyle w:val="TOC3"/>
        <w:rPr>
          <w:sz w:val="22"/>
        </w:rPr>
      </w:pPr>
      <w:hyperlink w:anchor="_Toc130286639" w:history="1">
        <w:r w:rsidR="00D73E9E" w:rsidRPr="00203153">
          <w:rPr>
            <w:rStyle w:val="Hyperlink"/>
          </w:rPr>
          <w:t>1.28.</w:t>
        </w:r>
        <w:r w:rsidR="00D73E9E">
          <w:rPr>
            <w:sz w:val="22"/>
          </w:rPr>
          <w:tab/>
        </w:r>
        <w:r w:rsidR="00D73E9E" w:rsidRPr="00203153">
          <w:rPr>
            <w:rStyle w:val="Hyperlink"/>
          </w:rPr>
          <w:t>Assigning and Reassigning Reviewers to Stays</w:t>
        </w:r>
        <w:r w:rsidR="00D73E9E">
          <w:rPr>
            <w:webHidden/>
          </w:rPr>
          <w:tab/>
        </w:r>
        <w:r w:rsidR="00D73E9E">
          <w:rPr>
            <w:webHidden/>
          </w:rPr>
          <w:fldChar w:fldCharType="begin"/>
        </w:r>
        <w:r w:rsidR="00D73E9E">
          <w:rPr>
            <w:webHidden/>
          </w:rPr>
          <w:instrText xml:space="preserve"> PAGEREF _Toc130286639 \h </w:instrText>
        </w:r>
        <w:r w:rsidR="00D73E9E">
          <w:rPr>
            <w:webHidden/>
          </w:rPr>
        </w:r>
        <w:r w:rsidR="00D73E9E">
          <w:rPr>
            <w:webHidden/>
          </w:rPr>
          <w:fldChar w:fldCharType="separate"/>
        </w:r>
        <w:r w:rsidR="00D73E9E">
          <w:rPr>
            <w:webHidden/>
          </w:rPr>
          <w:t>43</w:t>
        </w:r>
        <w:r w:rsidR="00D73E9E">
          <w:rPr>
            <w:webHidden/>
          </w:rPr>
          <w:fldChar w:fldCharType="end"/>
        </w:r>
      </w:hyperlink>
    </w:p>
    <w:p w14:paraId="7C3F1C12" w14:textId="3EB4D162" w:rsidR="00D73E9E" w:rsidRDefault="0048409D">
      <w:pPr>
        <w:pStyle w:val="TOC3"/>
        <w:rPr>
          <w:sz w:val="22"/>
        </w:rPr>
      </w:pPr>
      <w:hyperlink w:anchor="_Toc130286640" w:history="1">
        <w:r w:rsidR="00D73E9E" w:rsidRPr="00203153">
          <w:rPr>
            <w:rStyle w:val="Hyperlink"/>
          </w:rPr>
          <w:t>1.29.</w:t>
        </w:r>
        <w:r w:rsidR="00D73E9E">
          <w:rPr>
            <w:sz w:val="22"/>
          </w:rPr>
          <w:tab/>
        </w:r>
        <w:r w:rsidR="00D73E9E" w:rsidRPr="00203153">
          <w:rPr>
            <w:rStyle w:val="Hyperlink"/>
          </w:rPr>
          <w:t>Assigning / Reassigning a Reviewer</w:t>
        </w:r>
        <w:r w:rsidR="00D73E9E">
          <w:rPr>
            <w:webHidden/>
          </w:rPr>
          <w:tab/>
        </w:r>
        <w:r w:rsidR="00D73E9E">
          <w:rPr>
            <w:webHidden/>
          </w:rPr>
          <w:fldChar w:fldCharType="begin"/>
        </w:r>
        <w:r w:rsidR="00D73E9E">
          <w:rPr>
            <w:webHidden/>
          </w:rPr>
          <w:instrText xml:space="preserve"> PAGEREF _Toc130286640 \h </w:instrText>
        </w:r>
        <w:r w:rsidR="00D73E9E">
          <w:rPr>
            <w:webHidden/>
          </w:rPr>
        </w:r>
        <w:r w:rsidR="00D73E9E">
          <w:rPr>
            <w:webHidden/>
          </w:rPr>
          <w:fldChar w:fldCharType="separate"/>
        </w:r>
        <w:r w:rsidR="00D73E9E">
          <w:rPr>
            <w:webHidden/>
          </w:rPr>
          <w:t>43</w:t>
        </w:r>
        <w:r w:rsidR="00D73E9E">
          <w:rPr>
            <w:webHidden/>
          </w:rPr>
          <w:fldChar w:fldCharType="end"/>
        </w:r>
      </w:hyperlink>
    </w:p>
    <w:p w14:paraId="1C24D514" w14:textId="05E91F5C" w:rsidR="00D73E9E" w:rsidRDefault="0048409D">
      <w:pPr>
        <w:pStyle w:val="TOC2"/>
        <w:rPr>
          <w:sz w:val="22"/>
        </w:rPr>
      </w:pPr>
      <w:hyperlink w:anchor="_Toc130286641" w:history="1">
        <w:r w:rsidR="00D73E9E" w:rsidRPr="00203153">
          <w:rPr>
            <w:rStyle w:val="Hyperlink"/>
          </w:rPr>
          <w:t>Patient Stay History</w:t>
        </w:r>
        <w:r w:rsidR="00D73E9E">
          <w:rPr>
            <w:webHidden/>
          </w:rPr>
          <w:tab/>
        </w:r>
        <w:r w:rsidR="00D73E9E">
          <w:rPr>
            <w:webHidden/>
          </w:rPr>
          <w:fldChar w:fldCharType="begin"/>
        </w:r>
        <w:r w:rsidR="00D73E9E">
          <w:rPr>
            <w:webHidden/>
          </w:rPr>
          <w:instrText xml:space="preserve"> PAGEREF _Toc130286641 \h </w:instrText>
        </w:r>
        <w:r w:rsidR="00D73E9E">
          <w:rPr>
            <w:webHidden/>
          </w:rPr>
        </w:r>
        <w:r w:rsidR="00D73E9E">
          <w:rPr>
            <w:webHidden/>
          </w:rPr>
          <w:fldChar w:fldCharType="separate"/>
        </w:r>
        <w:r w:rsidR="00D73E9E">
          <w:rPr>
            <w:webHidden/>
          </w:rPr>
          <w:t>44</w:t>
        </w:r>
        <w:r w:rsidR="00D73E9E">
          <w:rPr>
            <w:webHidden/>
          </w:rPr>
          <w:fldChar w:fldCharType="end"/>
        </w:r>
      </w:hyperlink>
    </w:p>
    <w:p w14:paraId="4C0F2187" w14:textId="2DA65E96" w:rsidR="00D73E9E" w:rsidRDefault="0048409D">
      <w:pPr>
        <w:pStyle w:val="TOC3"/>
        <w:rPr>
          <w:sz w:val="22"/>
        </w:rPr>
      </w:pPr>
      <w:hyperlink w:anchor="_Toc130286642" w:history="1">
        <w:r w:rsidR="00D73E9E" w:rsidRPr="00203153">
          <w:rPr>
            <w:rStyle w:val="Hyperlink"/>
          </w:rPr>
          <w:t>1.30.</w:t>
        </w:r>
        <w:r w:rsidR="00D73E9E">
          <w:rPr>
            <w:sz w:val="22"/>
          </w:rPr>
          <w:tab/>
        </w:r>
        <w:r w:rsidR="00D73E9E" w:rsidRPr="00203153">
          <w:rPr>
            <w:rStyle w:val="Hyperlink"/>
          </w:rPr>
          <w:t>Patient Stay List</w:t>
        </w:r>
        <w:r w:rsidR="00D73E9E">
          <w:rPr>
            <w:webHidden/>
          </w:rPr>
          <w:tab/>
        </w:r>
        <w:r w:rsidR="00D73E9E">
          <w:rPr>
            <w:webHidden/>
          </w:rPr>
          <w:fldChar w:fldCharType="begin"/>
        </w:r>
        <w:r w:rsidR="00D73E9E">
          <w:rPr>
            <w:webHidden/>
          </w:rPr>
          <w:instrText xml:space="preserve"> PAGEREF _Toc130286642 \h </w:instrText>
        </w:r>
        <w:r w:rsidR="00D73E9E">
          <w:rPr>
            <w:webHidden/>
          </w:rPr>
        </w:r>
        <w:r w:rsidR="00D73E9E">
          <w:rPr>
            <w:webHidden/>
          </w:rPr>
          <w:fldChar w:fldCharType="separate"/>
        </w:r>
        <w:r w:rsidR="00D73E9E">
          <w:rPr>
            <w:webHidden/>
          </w:rPr>
          <w:t>47</w:t>
        </w:r>
        <w:r w:rsidR="00D73E9E">
          <w:rPr>
            <w:webHidden/>
          </w:rPr>
          <w:fldChar w:fldCharType="end"/>
        </w:r>
      </w:hyperlink>
    </w:p>
    <w:p w14:paraId="7B8619E5" w14:textId="2919C56B" w:rsidR="00D73E9E" w:rsidRDefault="0048409D">
      <w:pPr>
        <w:pStyle w:val="TOC3"/>
        <w:rPr>
          <w:sz w:val="22"/>
        </w:rPr>
      </w:pPr>
      <w:hyperlink w:anchor="_Toc130286643" w:history="1">
        <w:r w:rsidR="00D73E9E" w:rsidRPr="00203153">
          <w:rPr>
            <w:rStyle w:val="Hyperlink"/>
          </w:rPr>
          <w:t>1.31.</w:t>
        </w:r>
        <w:r w:rsidR="00D73E9E">
          <w:rPr>
            <w:sz w:val="22"/>
          </w:rPr>
          <w:tab/>
        </w:r>
        <w:r w:rsidR="00D73E9E" w:rsidRPr="00203153">
          <w:rPr>
            <w:rStyle w:val="Hyperlink"/>
          </w:rPr>
          <w:t>Currently Selected Stay Information</w:t>
        </w:r>
        <w:r w:rsidR="00D73E9E">
          <w:rPr>
            <w:webHidden/>
          </w:rPr>
          <w:tab/>
        </w:r>
        <w:r w:rsidR="00D73E9E">
          <w:rPr>
            <w:webHidden/>
          </w:rPr>
          <w:fldChar w:fldCharType="begin"/>
        </w:r>
        <w:r w:rsidR="00D73E9E">
          <w:rPr>
            <w:webHidden/>
          </w:rPr>
          <w:instrText xml:space="preserve"> PAGEREF _Toc130286643 \h </w:instrText>
        </w:r>
        <w:r w:rsidR="00D73E9E">
          <w:rPr>
            <w:webHidden/>
          </w:rPr>
        </w:r>
        <w:r w:rsidR="00D73E9E">
          <w:rPr>
            <w:webHidden/>
          </w:rPr>
          <w:fldChar w:fldCharType="separate"/>
        </w:r>
        <w:r w:rsidR="00D73E9E">
          <w:rPr>
            <w:webHidden/>
          </w:rPr>
          <w:t>47</w:t>
        </w:r>
        <w:r w:rsidR="00D73E9E">
          <w:rPr>
            <w:webHidden/>
          </w:rPr>
          <w:fldChar w:fldCharType="end"/>
        </w:r>
      </w:hyperlink>
    </w:p>
    <w:p w14:paraId="629C6EEF" w14:textId="12B9B304" w:rsidR="00D73E9E" w:rsidRDefault="0048409D">
      <w:pPr>
        <w:pStyle w:val="TOC3"/>
        <w:rPr>
          <w:sz w:val="22"/>
        </w:rPr>
      </w:pPr>
      <w:hyperlink w:anchor="_Toc130286644" w:history="1">
        <w:r w:rsidR="00D73E9E" w:rsidRPr="00203153">
          <w:rPr>
            <w:rStyle w:val="Hyperlink"/>
          </w:rPr>
          <w:t>1.32.</w:t>
        </w:r>
        <w:r w:rsidR="00D73E9E">
          <w:rPr>
            <w:sz w:val="22"/>
          </w:rPr>
          <w:tab/>
        </w:r>
        <w:r w:rsidR="00D73E9E" w:rsidRPr="00203153">
          <w:rPr>
            <w:rStyle w:val="Hyperlink"/>
          </w:rPr>
          <w:t>Reviews for Currently Selected Stays List</w:t>
        </w:r>
        <w:r w:rsidR="00D73E9E">
          <w:rPr>
            <w:webHidden/>
          </w:rPr>
          <w:tab/>
        </w:r>
        <w:r w:rsidR="00D73E9E">
          <w:rPr>
            <w:webHidden/>
          </w:rPr>
          <w:fldChar w:fldCharType="begin"/>
        </w:r>
        <w:r w:rsidR="00D73E9E">
          <w:rPr>
            <w:webHidden/>
          </w:rPr>
          <w:instrText xml:space="preserve"> PAGEREF _Toc130286644 \h </w:instrText>
        </w:r>
        <w:r w:rsidR="00D73E9E">
          <w:rPr>
            <w:webHidden/>
          </w:rPr>
        </w:r>
        <w:r w:rsidR="00D73E9E">
          <w:rPr>
            <w:webHidden/>
          </w:rPr>
          <w:fldChar w:fldCharType="separate"/>
        </w:r>
        <w:r w:rsidR="00D73E9E">
          <w:rPr>
            <w:webHidden/>
          </w:rPr>
          <w:t>47</w:t>
        </w:r>
        <w:r w:rsidR="00D73E9E">
          <w:rPr>
            <w:webHidden/>
          </w:rPr>
          <w:fldChar w:fldCharType="end"/>
        </w:r>
      </w:hyperlink>
    </w:p>
    <w:p w14:paraId="2658B3B2" w14:textId="461F5076" w:rsidR="00D73E9E" w:rsidRDefault="0048409D">
      <w:pPr>
        <w:pStyle w:val="TOC3"/>
        <w:rPr>
          <w:sz w:val="22"/>
        </w:rPr>
      </w:pPr>
      <w:hyperlink w:anchor="_Toc130286645" w:history="1">
        <w:r w:rsidR="00D73E9E" w:rsidRPr="00203153">
          <w:rPr>
            <w:rStyle w:val="Hyperlink"/>
          </w:rPr>
          <w:t>1.33.</w:t>
        </w:r>
        <w:r w:rsidR="00D73E9E">
          <w:rPr>
            <w:sz w:val="22"/>
          </w:rPr>
          <w:tab/>
        </w:r>
        <w:r w:rsidR="00D73E9E" w:rsidRPr="00203153">
          <w:rPr>
            <w:rStyle w:val="Hyperlink"/>
          </w:rPr>
          <w:t>Table of Stay Movements and Table of Reviews</w:t>
        </w:r>
        <w:r w:rsidR="00D73E9E">
          <w:rPr>
            <w:webHidden/>
          </w:rPr>
          <w:tab/>
        </w:r>
        <w:r w:rsidR="00D73E9E">
          <w:rPr>
            <w:webHidden/>
          </w:rPr>
          <w:fldChar w:fldCharType="begin"/>
        </w:r>
        <w:r w:rsidR="00D73E9E">
          <w:rPr>
            <w:webHidden/>
          </w:rPr>
          <w:instrText xml:space="preserve"> PAGEREF _Toc130286645 \h </w:instrText>
        </w:r>
        <w:r w:rsidR="00D73E9E">
          <w:rPr>
            <w:webHidden/>
          </w:rPr>
        </w:r>
        <w:r w:rsidR="00D73E9E">
          <w:rPr>
            <w:webHidden/>
          </w:rPr>
          <w:fldChar w:fldCharType="separate"/>
        </w:r>
        <w:r w:rsidR="00D73E9E">
          <w:rPr>
            <w:webHidden/>
          </w:rPr>
          <w:t>48</w:t>
        </w:r>
        <w:r w:rsidR="00D73E9E">
          <w:rPr>
            <w:webHidden/>
          </w:rPr>
          <w:fldChar w:fldCharType="end"/>
        </w:r>
      </w:hyperlink>
    </w:p>
    <w:p w14:paraId="33F28A95" w14:textId="7BC75FC9" w:rsidR="00D73E9E" w:rsidRDefault="0048409D">
      <w:pPr>
        <w:pStyle w:val="TOC3"/>
        <w:rPr>
          <w:sz w:val="22"/>
        </w:rPr>
      </w:pPr>
      <w:hyperlink w:anchor="_Toc130286646" w:history="1">
        <w:r w:rsidR="00D73E9E" w:rsidRPr="00203153">
          <w:rPr>
            <w:rStyle w:val="Hyperlink"/>
          </w:rPr>
          <w:t>1.34.</w:t>
        </w:r>
        <w:r w:rsidR="00D73E9E">
          <w:rPr>
            <w:sz w:val="22"/>
          </w:rPr>
          <w:tab/>
        </w:r>
        <w:r w:rsidR="00D73E9E" w:rsidRPr="00203153">
          <w:rPr>
            <w:rStyle w:val="Hyperlink"/>
          </w:rPr>
          <w:t>Dismiss a Patient</w:t>
        </w:r>
        <w:r w:rsidR="00D73E9E">
          <w:rPr>
            <w:webHidden/>
          </w:rPr>
          <w:tab/>
        </w:r>
        <w:r w:rsidR="00D73E9E">
          <w:rPr>
            <w:webHidden/>
          </w:rPr>
          <w:fldChar w:fldCharType="begin"/>
        </w:r>
        <w:r w:rsidR="00D73E9E">
          <w:rPr>
            <w:webHidden/>
          </w:rPr>
          <w:instrText xml:space="preserve"> PAGEREF _Toc130286646 \h </w:instrText>
        </w:r>
        <w:r w:rsidR="00D73E9E">
          <w:rPr>
            <w:webHidden/>
          </w:rPr>
        </w:r>
        <w:r w:rsidR="00D73E9E">
          <w:rPr>
            <w:webHidden/>
          </w:rPr>
          <w:fldChar w:fldCharType="separate"/>
        </w:r>
        <w:r w:rsidR="00D73E9E">
          <w:rPr>
            <w:webHidden/>
          </w:rPr>
          <w:t>48</w:t>
        </w:r>
        <w:r w:rsidR="00D73E9E">
          <w:rPr>
            <w:webHidden/>
          </w:rPr>
          <w:fldChar w:fldCharType="end"/>
        </w:r>
      </w:hyperlink>
    </w:p>
    <w:p w14:paraId="7ABB4493" w14:textId="0387DD8A" w:rsidR="00D73E9E" w:rsidRDefault="0048409D">
      <w:pPr>
        <w:pStyle w:val="TOC3"/>
        <w:rPr>
          <w:sz w:val="22"/>
        </w:rPr>
      </w:pPr>
      <w:hyperlink w:anchor="_Toc130286647" w:history="1">
        <w:r w:rsidR="00D73E9E" w:rsidRPr="00203153">
          <w:rPr>
            <w:rStyle w:val="Hyperlink"/>
          </w:rPr>
          <w:t>1.35.</w:t>
        </w:r>
        <w:r w:rsidR="00D73E9E">
          <w:rPr>
            <w:sz w:val="22"/>
          </w:rPr>
          <w:tab/>
        </w:r>
        <w:r w:rsidR="00D73E9E" w:rsidRPr="00203153">
          <w:rPr>
            <w:rStyle w:val="Hyperlink"/>
          </w:rPr>
          <w:t>Selecting a Review from the Reviews Table</w:t>
        </w:r>
        <w:r w:rsidR="00D73E9E">
          <w:rPr>
            <w:webHidden/>
          </w:rPr>
          <w:tab/>
        </w:r>
        <w:r w:rsidR="00D73E9E">
          <w:rPr>
            <w:webHidden/>
          </w:rPr>
          <w:fldChar w:fldCharType="begin"/>
        </w:r>
        <w:r w:rsidR="00D73E9E">
          <w:rPr>
            <w:webHidden/>
          </w:rPr>
          <w:instrText xml:space="preserve"> PAGEREF _Toc130286647 \h </w:instrText>
        </w:r>
        <w:r w:rsidR="00D73E9E">
          <w:rPr>
            <w:webHidden/>
          </w:rPr>
        </w:r>
        <w:r w:rsidR="00D73E9E">
          <w:rPr>
            <w:webHidden/>
          </w:rPr>
          <w:fldChar w:fldCharType="separate"/>
        </w:r>
        <w:r w:rsidR="00D73E9E">
          <w:rPr>
            <w:webHidden/>
          </w:rPr>
          <w:t>49</w:t>
        </w:r>
        <w:r w:rsidR="00D73E9E">
          <w:rPr>
            <w:webHidden/>
          </w:rPr>
          <w:fldChar w:fldCharType="end"/>
        </w:r>
      </w:hyperlink>
    </w:p>
    <w:p w14:paraId="7D42C26B" w14:textId="025D68C5" w:rsidR="00D73E9E" w:rsidRDefault="0048409D">
      <w:pPr>
        <w:pStyle w:val="TOC3"/>
        <w:rPr>
          <w:sz w:val="22"/>
        </w:rPr>
      </w:pPr>
      <w:hyperlink w:anchor="_Toc130286648" w:history="1">
        <w:r w:rsidR="00D73E9E" w:rsidRPr="00203153">
          <w:rPr>
            <w:rStyle w:val="Hyperlink"/>
          </w:rPr>
          <w:t>1.36.</w:t>
        </w:r>
        <w:r w:rsidR="00D73E9E">
          <w:rPr>
            <w:sz w:val="22"/>
          </w:rPr>
          <w:tab/>
        </w:r>
        <w:r w:rsidR="00D73E9E" w:rsidRPr="00203153">
          <w:rPr>
            <w:rStyle w:val="Hyperlink"/>
          </w:rPr>
          <w:t>Viewing Patient Insurance Information</w:t>
        </w:r>
        <w:r w:rsidR="00D73E9E">
          <w:rPr>
            <w:webHidden/>
          </w:rPr>
          <w:tab/>
        </w:r>
        <w:r w:rsidR="00D73E9E">
          <w:rPr>
            <w:webHidden/>
          </w:rPr>
          <w:fldChar w:fldCharType="begin"/>
        </w:r>
        <w:r w:rsidR="00D73E9E">
          <w:rPr>
            <w:webHidden/>
          </w:rPr>
          <w:instrText xml:space="preserve"> PAGEREF _Toc130286648 \h </w:instrText>
        </w:r>
        <w:r w:rsidR="00D73E9E">
          <w:rPr>
            <w:webHidden/>
          </w:rPr>
        </w:r>
        <w:r w:rsidR="00D73E9E">
          <w:rPr>
            <w:webHidden/>
          </w:rPr>
          <w:fldChar w:fldCharType="separate"/>
        </w:r>
        <w:r w:rsidR="00D73E9E">
          <w:rPr>
            <w:webHidden/>
          </w:rPr>
          <w:t>52</w:t>
        </w:r>
        <w:r w:rsidR="00D73E9E">
          <w:rPr>
            <w:webHidden/>
          </w:rPr>
          <w:fldChar w:fldCharType="end"/>
        </w:r>
      </w:hyperlink>
    </w:p>
    <w:p w14:paraId="05298F5E" w14:textId="3F5AAE09" w:rsidR="00D73E9E" w:rsidRDefault="0048409D">
      <w:pPr>
        <w:pStyle w:val="TOC3"/>
        <w:rPr>
          <w:sz w:val="22"/>
        </w:rPr>
      </w:pPr>
      <w:hyperlink w:anchor="_Toc130286649" w:history="1">
        <w:r w:rsidR="00D73E9E" w:rsidRPr="00203153">
          <w:rPr>
            <w:rStyle w:val="Hyperlink"/>
          </w:rPr>
          <w:t>1.37.</w:t>
        </w:r>
        <w:r w:rsidR="00D73E9E">
          <w:rPr>
            <w:sz w:val="22"/>
          </w:rPr>
          <w:tab/>
        </w:r>
        <w:r w:rsidR="00D73E9E" w:rsidRPr="00203153">
          <w:rPr>
            <w:rStyle w:val="Hyperlink"/>
          </w:rPr>
          <w:t>Printing out a Patient Worksheet</w:t>
        </w:r>
        <w:r w:rsidR="00D73E9E">
          <w:rPr>
            <w:webHidden/>
          </w:rPr>
          <w:tab/>
        </w:r>
        <w:r w:rsidR="00D73E9E">
          <w:rPr>
            <w:webHidden/>
          </w:rPr>
          <w:fldChar w:fldCharType="begin"/>
        </w:r>
        <w:r w:rsidR="00D73E9E">
          <w:rPr>
            <w:webHidden/>
          </w:rPr>
          <w:instrText xml:space="preserve"> PAGEREF _Toc130286649 \h </w:instrText>
        </w:r>
        <w:r w:rsidR="00D73E9E">
          <w:rPr>
            <w:webHidden/>
          </w:rPr>
        </w:r>
        <w:r w:rsidR="00D73E9E">
          <w:rPr>
            <w:webHidden/>
          </w:rPr>
          <w:fldChar w:fldCharType="separate"/>
        </w:r>
        <w:r w:rsidR="00D73E9E">
          <w:rPr>
            <w:webHidden/>
          </w:rPr>
          <w:t>53</w:t>
        </w:r>
        <w:r w:rsidR="00D73E9E">
          <w:rPr>
            <w:webHidden/>
          </w:rPr>
          <w:fldChar w:fldCharType="end"/>
        </w:r>
      </w:hyperlink>
    </w:p>
    <w:p w14:paraId="266DAC71" w14:textId="76F68335" w:rsidR="00D73E9E" w:rsidRDefault="0048409D">
      <w:pPr>
        <w:pStyle w:val="TOC3"/>
        <w:rPr>
          <w:sz w:val="22"/>
        </w:rPr>
      </w:pPr>
      <w:hyperlink w:anchor="_Toc130286650" w:history="1">
        <w:r w:rsidR="00D73E9E" w:rsidRPr="00203153">
          <w:rPr>
            <w:rStyle w:val="Hyperlink"/>
          </w:rPr>
          <w:t>1.38.</w:t>
        </w:r>
        <w:r w:rsidR="00D73E9E">
          <w:rPr>
            <w:sz w:val="22"/>
          </w:rPr>
          <w:tab/>
        </w:r>
        <w:r w:rsidR="00D73E9E" w:rsidRPr="00203153">
          <w:rPr>
            <w:rStyle w:val="Hyperlink"/>
          </w:rPr>
          <w:t>Invalidating a Patient Stay</w:t>
        </w:r>
        <w:r w:rsidR="00D73E9E">
          <w:rPr>
            <w:webHidden/>
          </w:rPr>
          <w:tab/>
        </w:r>
        <w:r w:rsidR="00D73E9E">
          <w:rPr>
            <w:webHidden/>
          </w:rPr>
          <w:fldChar w:fldCharType="begin"/>
        </w:r>
        <w:r w:rsidR="00D73E9E">
          <w:rPr>
            <w:webHidden/>
          </w:rPr>
          <w:instrText xml:space="preserve"> PAGEREF _Toc130286650 \h </w:instrText>
        </w:r>
        <w:r w:rsidR="00D73E9E">
          <w:rPr>
            <w:webHidden/>
          </w:rPr>
        </w:r>
        <w:r w:rsidR="00D73E9E">
          <w:rPr>
            <w:webHidden/>
          </w:rPr>
          <w:fldChar w:fldCharType="separate"/>
        </w:r>
        <w:r w:rsidR="00D73E9E">
          <w:rPr>
            <w:webHidden/>
          </w:rPr>
          <w:t>53</w:t>
        </w:r>
        <w:r w:rsidR="00D73E9E">
          <w:rPr>
            <w:webHidden/>
          </w:rPr>
          <w:fldChar w:fldCharType="end"/>
        </w:r>
      </w:hyperlink>
    </w:p>
    <w:p w14:paraId="587D33BB" w14:textId="27062524" w:rsidR="00D73E9E" w:rsidRDefault="0048409D">
      <w:pPr>
        <w:pStyle w:val="TOC2"/>
        <w:rPr>
          <w:sz w:val="22"/>
        </w:rPr>
      </w:pPr>
      <w:hyperlink w:anchor="_Toc130286651" w:history="1">
        <w:r w:rsidR="00D73E9E" w:rsidRPr="00203153">
          <w:rPr>
            <w:rStyle w:val="Hyperlink"/>
          </w:rPr>
          <w:t>InterQual</w:t>
        </w:r>
        <w:r w:rsidR="00D73E9E" w:rsidRPr="00203153">
          <w:rPr>
            <w:rStyle w:val="Hyperlink"/>
            <w:vertAlign w:val="superscript"/>
          </w:rPr>
          <w:t>®</w:t>
        </w:r>
        <w:r w:rsidR="00D73E9E" w:rsidRPr="00203153">
          <w:rPr>
            <w:rStyle w:val="Hyperlink"/>
            <w:spacing w:val="-2"/>
          </w:rPr>
          <w:t xml:space="preserve"> </w:t>
        </w:r>
        <w:r w:rsidR="00D73E9E" w:rsidRPr="00203153">
          <w:rPr>
            <w:rStyle w:val="Hyperlink"/>
          </w:rPr>
          <w:t>Criteria</w:t>
        </w:r>
        <w:r w:rsidR="00D73E9E">
          <w:rPr>
            <w:webHidden/>
          </w:rPr>
          <w:tab/>
        </w:r>
        <w:r w:rsidR="00D73E9E">
          <w:rPr>
            <w:webHidden/>
          </w:rPr>
          <w:fldChar w:fldCharType="begin"/>
        </w:r>
        <w:r w:rsidR="00D73E9E">
          <w:rPr>
            <w:webHidden/>
          </w:rPr>
          <w:instrText xml:space="preserve"> PAGEREF _Toc130286651 \h </w:instrText>
        </w:r>
        <w:r w:rsidR="00D73E9E">
          <w:rPr>
            <w:webHidden/>
          </w:rPr>
        </w:r>
        <w:r w:rsidR="00D73E9E">
          <w:rPr>
            <w:webHidden/>
          </w:rPr>
          <w:fldChar w:fldCharType="separate"/>
        </w:r>
        <w:r w:rsidR="00D73E9E">
          <w:rPr>
            <w:webHidden/>
          </w:rPr>
          <w:t>54</w:t>
        </w:r>
        <w:r w:rsidR="00D73E9E">
          <w:rPr>
            <w:webHidden/>
          </w:rPr>
          <w:fldChar w:fldCharType="end"/>
        </w:r>
      </w:hyperlink>
    </w:p>
    <w:p w14:paraId="56366E1D" w14:textId="36495A6D" w:rsidR="00D73E9E" w:rsidRDefault="0048409D">
      <w:pPr>
        <w:pStyle w:val="TOC3"/>
        <w:rPr>
          <w:sz w:val="22"/>
        </w:rPr>
      </w:pPr>
      <w:hyperlink w:anchor="_Toc130286652" w:history="1">
        <w:r w:rsidR="00D73E9E" w:rsidRPr="00203153">
          <w:rPr>
            <w:rStyle w:val="Hyperlink"/>
          </w:rPr>
          <w:t>1.39.</w:t>
        </w:r>
        <w:r w:rsidR="00D73E9E">
          <w:rPr>
            <w:sz w:val="22"/>
          </w:rPr>
          <w:tab/>
        </w:r>
        <w:r w:rsidR="00D73E9E" w:rsidRPr="00203153">
          <w:rPr>
            <w:rStyle w:val="Hyperlink"/>
          </w:rPr>
          <w:t>Selecting a Review Type</w:t>
        </w:r>
        <w:r w:rsidR="00D73E9E">
          <w:rPr>
            <w:webHidden/>
          </w:rPr>
          <w:tab/>
        </w:r>
        <w:r w:rsidR="00D73E9E">
          <w:rPr>
            <w:webHidden/>
          </w:rPr>
          <w:fldChar w:fldCharType="begin"/>
        </w:r>
        <w:r w:rsidR="00D73E9E">
          <w:rPr>
            <w:webHidden/>
          </w:rPr>
          <w:instrText xml:space="preserve"> PAGEREF _Toc130286652 \h </w:instrText>
        </w:r>
        <w:r w:rsidR="00D73E9E">
          <w:rPr>
            <w:webHidden/>
          </w:rPr>
        </w:r>
        <w:r w:rsidR="00D73E9E">
          <w:rPr>
            <w:webHidden/>
          </w:rPr>
          <w:fldChar w:fldCharType="separate"/>
        </w:r>
        <w:r w:rsidR="00D73E9E">
          <w:rPr>
            <w:webHidden/>
          </w:rPr>
          <w:t>55</w:t>
        </w:r>
        <w:r w:rsidR="00D73E9E">
          <w:rPr>
            <w:webHidden/>
          </w:rPr>
          <w:fldChar w:fldCharType="end"/>
        </w:r>
      </w:hyperlink>
    </w:p>
    <w:p w14:paraId="012B3EEF" w14:textId="3C748294" w:rsidR="00D73E9E" w:rsidRDefault="0048409D">
      <w:pPr>
        <w:pStyle w:val="TOC3"/>
        <w:rPr>
          <w:sz w:val="22"/>
        </w:rPr>
      </w:pPr>
      <w:hyperlink w:anchor="_Toc130286653" w:history="1">
        <w:r w:rsidR="00D73E9E" w:rsidRPr="00203153">
          <w:rPr>
            <w:rStyle w:val="Hyperlink"/>
          </w:rPr>
          <w:t>1.40.</w:t>
        </w:r>
        <w:r w:rsidR="00D73E9E">
          <w:rPr>
            <w:sz w:val="22"/>
          </w:rPr>
          <w:tab/>
        </w:r>
        <w:r w:rsidR="00D73E9E" w:rsidRPr="00203153">
          <w:rPr>
            <w:rStyle w:val="Hyperlink"/>
          </w:rPr>
          <w:t>CERMe Help, Navigation and Font Size</w:t>
        </w:r>
        <w:r w:rsidR="00D73E9E">
          <w:rPr>
            <w:webHidden/>
          </w:rPr>
          <w:tab/>
        </w:r>
        <w:r w:rsidR="00D73E9E">
          <w:rPr>
            <w:webHidden/>
          </w:rPr>
          <w:fldChar w:fldCharType="begin"/>
        </w:r>
        <w:r w:rsidR="00D73E9E">
          <w:rPr>
            <w:webHidden/>
          </w:rPr>
          <w:instrText xml:space="preserve"> PAGEREF _Toc130286653 \h </w:instrText>
        </w:r>
        <w:r w:rsidR="00D73E9E">
          <w:rPr>
            <w:webHidden/>
          </w:rPr>
        </w:r>
        <w:r w:rsidR="00D73E9E">
          <w:rPr>
            <w:webHidden/>
          </w:rPr>
          <w:fldChar w:fldCharType="separate"/>
        </w:r>
        <w:r w:rsidR="00D73E9E">
          <w:rPr>
            <w:webHidden/>
          </w:rPr>
          <w:t>56</w:t>
        </w:r>
        <w:r w:rsidR="00D73E9E">
          <w:rPr>
            <w:webHidden/>
          </w:rPr>
          <w:fldChar w:fldCharType="end"/>
        </w:r>
      </w:hyperlink>
    </w:p>
    <w:p w14:paraId="7319F59E" w14:textId="78516483" w:rsidR="00D73E9E" w:rsidRDefault="0048409D">
      <w:pPr>
        <w:pStyle w:val="TOC3"/>
        <w:rPr>
          <w:sz w:val="22"/>
        </w:rPr>
      </w:pPr>
      <w:hyperlink w:anchor="_Toc130286654" w:history="1">
        <w:r w:rsidR="00D73E9E" w:rsidRPr="00203153">
          <w:rPr>
            <w:rStyle w:val="Hyperlink"/>
          </w:rPr>
          <w:t>1.41.</w:t>
        </w:r>
        <w:r w:rsidR="00D73E9E">
          <w:rPr>
            <w:sz w:val="22"/>
          </w:rPr>
          <w:tab/>
        </w:r>
        <w:r w:rsidR="00D73E9E" w:rsidRPr="00203153">
          <w:rPr>
            <w:rStyle w:val="Hyperlink"/>
          </w:rPr>
          <w:t>Selecting the Product, Category and Subsets</w:t>
        </w:r>
        <w:r w:rsidR="00D73E9E">
          <w:rPr>
            <w:webHidden/>
          </w:rPr>
          <w:tab/>
        </w:r>
        <w:r w:rsidR="00D73E9E">
          <w:rPr>
            <w:webHidden/>
          </w:rPr>
          <w:fldChar w:fldCharType="begin"/>
        </w:r>
        <w:r w:rsidR="00D73E9E">
          <w:rPr>
            <w:webHidden/>
          </w:rPr>
          <w:instrText xml:space="preserve"> PAGEREF _Toc130286654 \h </w:instrText>
        </w:r>
        <w:r w:rsidR="00D73E9E">
          <w:rPr>
            <w:webHidden/>
          </w:rPr>
        </w:r>
        <w:r w:rsidR="00D73E9E">
          <w:rPr>
            <w:webHidden/>
          </w:rPr>
          <w:fldChar w:fldCharType="separate"/>
        </w:r>
        <w:r w:rsidR="00D73E9E">
          <w:rPr>
            <w:webHidden/>
          </w:rPr>
          <w:t>59</w:t>
        </w:r>
        <w:r w:rsidR="00D73E9E">
          <w:rPr>
            <w:webHidden/>
          </w:rPr>
          <w:fldChar w:fldCharType="end"/>
        </w:r>
      </w:hyperlink>
    </w:p>
    <w:p w14:paraId="45F0A157" w14:textId="771D0617" w:rsidR="00D73E9E" w:rsidRDefault="0048409D">
      <w:pPr>
        <w:pStyle w:val="TOC3"/>
        <w:rPr>
          <w:sz w:val="22"/>
        </w:rPr>
      </w:pPr>
      <w:hyperlink w:anchor="_Toc130286655" w:history="1">
        <w:r w:rsidR="00D73E9E" w:rsidRPr="00203153">
          <w:rPr>
            <w:rStyle w:val="Hyperlink"/>
          </w:rPr>
          <w:t>1.42.</w:t>
        </w:r>
        <w:r w:rsidR="00D73E9E">
          <w:rPr>
            <w:sz w:val="22"/>
          </w:rPr>
          <w:tab/>
        </w:r>
        <w:r w:rsidR="00D73E9E" w:rsidRPr="00203153">
          <w:rPr>
            <w:rStyle w:val="Hyperlink"/>
          </w:rPr>
          <w:t>Keyword/Medical Code Search and Instruction Notes</w:t>
        </w:r>
        <w:r w:rsidR="00D73E9E">
          <w:rPr>
            <w:webHidden/>
          </w:rPr>
          <w:tab/>
        </w:r>
        <w:r w:rsidR="00D73E9E">
          <w:rPr>
            <w:webHidden/>
          </w:rPr>
          <w:fldChar w:fldCharType="begin"/>
        </w:r>
        <w:r w:rsidR="00D73E9E">
          <w:rPr>
            <w:webHidden/>
          </w:rPr>
          <w:instrText xml:space="preserve"> PAGEREF _Toc130286655 \h </w:instrText>
        </w:r>
        <w:r w:rsidR="00D73E9E">
          <w:rPr>
            <w:webHidden/>
          </w:rPr>
        </w:r>
        <w:r w:rsidR="00D73E9E">
          <w:rPr>
            <w:webHidden/>
          </w:rPr>
          <w:fldChar w:fldCharType="separate"/>
        </w:r>
        <w:r w:rsidR="00D73E9E">
          <w:rPr>
            <w:webHidden/>
          </w:rPr>
          <w:t>64</w:t>
        </w:r>
        <w:r w:rsidR="00D73E9E">
          <w:rPr>
            <w:webHidden/>
          </w:rPr>
          <w:fldChar w:fldCharType="end"/>
        </w:r>
      </w:hyperlink>
    </w:p>
    <w:p w14:paraId="3B6A5E0C" w14:textId="179EBEC4" w:rsidR="00D73E9E" w:rsidRDefault="0048409D">
      <w:pPr>
        <w:pStyle w:val="TOC3"/>
        <w:rPr>
          <w:sz w:val="22"/>
        </w:rPr>
      </w:pPr>
      <w:hyperlink w:anchor="_Toc130286656" w:history="1">
        <w:r w:rsidR="00D73E9E" w:rsidRPr="00203153">
          <w:rPr>
            <w:rStyle w:val="Hyperlink"/>
          </w:rPr>
          <w:t>1.43.</w:t>
        </w:r>
        <w:r w:rsidR="00D73E9E">
          <w:rPr>
            <w:sz w:val="22"/>
          </w:rPr>
          <w:tab/>
        </w:r>
        <w:r w:rsidR="00D73E9E" w:rsidRPr="00203153">
          <w:rPr>
            <w:rStyle w:val="Hyperlink"/>
          </w:rPr>
          <w:t>Criteria Organization</w:t>
        </w:r>
        <w:r w:rsidR="00D73E9E">
          <w:rPr>
            <w:webHidden/>
          </w:rPr>
          <w:tab/>
        </w:r>
        <w:r w:rsidR="00D73E9E">
          <w:rPr>
            <w:webHidden/>
          </w:rPr>
          <w:fldChar w:fldCharType="begin"/>
        </w:r>
        <w:r w:rsidR="00D73E9E">
          <w:rPr>
            <w:webHidden/>
          </w:rPr>
          <w:instrText xml:space="preserve"> PAGEREF _Toc130286656 \h </w:instrText>
        </w:r>
        <w:r w:rsidR="00D73E9E">
          <w:rPr>
            <w:webHidden/>
          </w:rPr>
        </w:r>
        <w:r w:rsidR="00D73E9E">
          <w:rPr>
            <w:webHidden/>
          </w:rPr>
          <w:fldChar w:fldCharType="separate"/>
        </w:r>
        <w:r w:rsidR="00D73E9E">
          <w:rPr>
            <w:webHidden/>
          </w:rPr>
          <w:t>67</w:t>
        </w:r>
        <w:r w:rsidR="00D73E9E">
          <w:rPr>
            <w:webHidden/>
          </w:rPr>
          <w:fldChar w:fldCharType="end"/>
        </w:r>
      </w:hyperlink>
    </w:p>
    <w:p w14:paraId="7AA6CB39" w14:textId="7C6A1AC1" w:rsidR="00D73E9E" w:rsidRDefault="0048409D">
      <w:pPr>
        <w:pStyle w:val="TOC3"/>
        <w:rPr>
          <w:sz w:val="22"/>
        </w:rPr>
      </w:pPr>
      <w:hyperlink w:anchor="_Toc130286657" w:history="1">
        <w:r w:rsidR="00D73E9E" w:rsidRPr="00203153">
          <w:rPr>
            <w:rStyle w:val="Hyperlink"/>
          </w:rPr>
          <w:t>1.44.</w:t>
        </w:r>
        <w:r w:rsidR="00D73E9E">
          <w:rPr>
            <w:sz w:val="22"/>
          </w:rPr>
          <w:tab/>
        </w:r>
        <w:r w:rsidR="00D73E9E" w:rsidRPr="00203153">
          <w:rPr>
            <w:rStyle w:val="Hyperlink"/>
          </w:rPr>
          <w:t>Level of Care (LOC) Options: Acute Adult Product</w:t>
        </w:r>
        <w:r w:rsidR="00D73E9E">
          <w:rPr>
            <w:webHidden/>
          </w:rPr>
          <w:tab/>
        </w:r>
        <w:r w:rsidR="00D73E9E">
          <w:rPr>
            <w:webHidden/>
          </w:rPr>
          <w:fldChar w:fldCharType="begin"/>
        </w:r>
        <w:r w:rsidR="00D73E9E">
          <w:rPr>
            <w:webHidden/>
          </w:rPr>
          <w:instrText xml:space="preserve"> PAGEREF _Toc130286657 \h </w:instrText>
        </w:r>
        <w:r w:rsidR="00D73E9E">
          <w:rPr>
            <w:webHidden/>
          </w:rPr>
        </w:r>
        <w:r w:rsidR="00D73E9E">
          <w:rPr>
            <w:webHidden/>
          </w:rPr>
          <w:fldChar w:fldCharType="separate"/>
        </w:r>
        <w:r w:rsidR="00D73E9E">
          <w:rPr>
            <w:webHidden/>
          </w:rPr>
          <w:t>69</w:t>
        </w:r>
        <w:r w:rsidR="00D73E9E">
          <w:rPr>
            <w:webHidden/>
          </w:rPr>
          <w:fldChar w:fldCharType="end"/>
        </w:r>
      </w:hyperlink>
    </w:p>
    <w:p w14:paraId="6BCF33E1" w14:textId="041DE9E5" w:rsidR="00D73E9E" w:rsidRDefault="0048409D">
      <w:pPr>
        <w:pStyle w:val="TOC3"/>
        <w:rPr>
          <w:sz w:val="22"/>
        </w:rPr>
      </w:pPr>
      <w:hyperlink w:anchor="_Toc130286658" w:history="1">
        <w:r w:rsidR="00D73E9E" w:rsidRPr="00203153">
          <w:rPr>
            <w:rStyle w:val="Hyperlink"/>
          </w:rPr>
          <w:t>1.45.</w:t>
        </w:r>
        <w:r w:rsidR="00D73E9E">
          <w:rPr>
            <w:sz w:val="22"/>
          </w:rPr>
          <w:tab/>
        </w:r>
        <w:r w:rsidR="00D73E9E" w:rsidRPr="00203153">
          <w:rPr>
            <w:rStyle w:val="Hyperlink"/>
          </w:rPr>
          <w:t>Working with InterQual® Notes</w:t>
        </w:r>
        <w:r w:rsidR="00D73E9E">
          <w:rPr>
            <w:webHidden/>
          </w:rPr>
          <w:tab/>
        </w:r>
        <w:r w:rsidR="00D73E9E">
          <w:rPr>
            <w:webHidden/>
          </w:rPr>
          <w:fldChar w:fldCharType="begin"/>
        </w:r>
        <w:r w:rsidR="00D73E9E">
          <w:rPr>
            <w:webHidden/>
          </w:rPr>
          <w:instrText xml:space="preserve"> PAGEREF _Toc130286658 \h </w:instrText>
        </w:r>
        <w:r w:rsidR="00D73E9E">
          <w:rPr>
            <w:webHidden/>
          </w:rPr>
        </w:r>
        <w:r w:rsidR="00D73E9E">
          <w:rPr>
            <w:webHidden/>
          </w:rPr>
          <w:fldChar w:fldCharType="separate"/>
        </w:r>
        <w:r w:rsidR="00D73E9E">
          <w:rPr>
            <w:webHidden/>
          </w:rPr>
          <w:t>77</w:t>
        </w:r>
        <w:r w:rsidR="00D73E9E">
          <w:rPr>
            <w:webHidden/>
          </w:rPr>
          <w:fldChar w:fldCharType="end"/>
        </w:r>
      </w:hyperlink>
    </w:p>
    <w:p w14:paraId="0706276B" w14:textId="067DB57C" w:rsidR="00D73E9E" w:rsidRDefault="0048409D">
      <w:pPr>
        <w:pStyle w:val="TOC3"/>
        <w:rPr>
          <w:sz w:val="22"/>
        </w:rPr>
      </w:pPr>
      <w:hyperlink w:anchor="_Toc130286659" w:history="1">
        <w:r w:rsidR="00D73E9E" w:rsidRPr="00203153">
          <w:rPr>
            <w:rStyle w:val="Hyperlink"/>
          </w:rPr>
          <w:t>1.46.</w:t>
        </w:r>
        <w:r w:rsidR="00D73E9E">
          <w:rPr>
            <w:sz w:val="22"/>
          </w:rPr>
          <w:tab/>
        </w:r>
        <w:r w:rsidR="00D73E9E" w:rsidRPr="00203153">
          <w:rPr>
            <w:rStyle w:val="Hyperlink"/>
          </w:rPr>
          <w:t>Create a Review with CERMe</w:t>
        </w:r>
        <w:r w:rsidR="00D73E9E">
          <w:rPr>
            <w:webHidden/>
          </w:rPr>
          <w:tab/>
        </w:r>
        <w:r w:rsidR="00D73E9E">
          <w:rPr>
            <w:webHidden/>
          </w:rPr>
          <w:fldChar w:fldCharType="begin"/>
        </w:r>
        <w:r w:rsidR="00D73E9E">
          <w:rPr>
            <w:webHidden/>
          </w:rPr>
          <w:instrText xml:space="preserve"> PAGEREF _Toc130286659 \h </w:instrText>
        </w:r>
        <w:r w:rsidR="00D73E9E">
          <w:rPr>
            <w:webHidden/>
          </w:rPr>
        </w:r>
        <w:r w:rsidR="00D73E9E">
          <w:rPr>
            <w:webHidden/>
          </w:rPr>
          <w:fldChar w:fldCharType="separate"/>
        </w:r>
        <w:r w:rsidR="00D73E9E">
          <w:rPr>
            <w:webHidden/>
          </w:rPr>
          <w:t>83</w:t>
        </w:r>
        <w:r w:rsidR="00D73E9E">
          <w:rPr>
            <w:webHidden/>
          </w:rPr>
          <w:fldChar w:fldCharType="end"/>
        </w:r>
      </w:hyperlink>
    </w:p>
    <w:p w14:paraId="1222DDE9" w14:textId="62C56DC3" w:rsidR="00D73E9E" w:rsidRDefault="0048409D">
      <w:pPr>
        <w:pStyle w:val="TOC3"/>
        <w:rPr>
          <w:sz w:val="22"/>
        </w:rPr>
      </w:pPr>
      <w:hyperlink w:anchor="_Toc130286660" w:history="1">
        <w:r w:rsidR="00D73E9E" w:rsidRPr="00203153">
          <w:rPr>
            <w:rStyle w:val="Hyperlink"/>
          </w:rPr>
          <w:t>1.47.</w:t>
        </w:r>
        <w:r w:rsidR="00D73E9E">
          <w:rPr>
            <w:sz w:val="22"/>
          </w:rPr>
          <w:tab/>
        </w:r>
        <w:r w:rsidR="00D73E9E" w:rsidRPr="00203153">
          <w:rPr>
            <w:rStyle w:val="Hyperlink"/>
          </w:rPr>
          <w:t>Create a Review with CERMe</w:t>
        </w:r>
        <w:r w:rsidR="00D73E9E">
          <w:rPr>
            <w:webHidden/>
          </w:rPr>
          <w:tab/>
        </w:r>
        <w:r w:rsidR="00D73E9E">
          <w:rPr>
            <w:webHidden/>
          </w:rPr>
          <w:fldChar w:fldCharType="begin"/>
        </w:r>
        <w:r w:rsidR="00D73E9E">
          <w:rPr>
            <w:webHidden/>
          </w:rPr>
          <w:instrText xml:space="preserve"> PAGEREF _Toc130286660 \h </w:instrText>
        </w:r>
        <w:r w:rsidR="00D73E9E">
          <w:rPr>
            <w:webHidden/>
          </w:rPr>
        </w:r>
        <w:r w:rsidR="00D73E9E">
          <w:rPr>
            <w:webHidden/>
          </w:rPr>
          <w:fldChar w:fldCharType="separate"/>
        </w:r>
        <w:r w:rsidR="00D73E9E">
          <w:rPr>
            <w:webHidden/>
          </w:rPr>
          <w:t>86</w:t>
        </w:r>
        <w:r w:rsidR="00D73E9E">
          <w:rPr>
            <w:webHidden/>
          </w:rPr>
          <w:fldChar w:fldCharType="end"/>
        </w:r>
      </w:hyperlink>
    </w:p>
    <w:p w14:paraId="5EA7E34C" w14:textId="62F9515E" w:rsidR="00D73E9E" w:rsidRDefault="0048409D">
      <w:pPr>
        <w:pStyle w:val="TOC3"/>
        <w:rPr>
          <w:sz w:val="22"/>
        </w:rPr>
      </w:pPr>
      <w:hyperlink w:anchor="_Toc130286661" w:history="1">
        <w:r w:rsidR="00D73E9E" w:rsidRPr="00203153">
          <w:rPr>
            <w:rStyle w:val="Hyperlink"/>
          </w:rPr>
          <w:t>1.48.</w:t>
        </w:r>
        <w:r w:rsidR="00D73E9E">
          <w:rPr>
            <w:sz w:val="22"/>
          </w:rPr>
          <w:tab/>
        </w:r>
        <w:r w:rsidR="00D73E9E" w:rsidRPr="00203153">
          <w:rPr>
            <w:rStyle w:val="Hyperlink"/>
          </w:rPr>
          <w:t>Additional Features in CERMe</w:t>
        </w:r>
        <w:r w:rsidR="00D73E9E">
          <w:rPr>
            <w:webHidden/>
          </w:rPr>
          <w:tab/>
        </w:r>
        <w:r w:rsidR="00D73E9E">
          <w:rPr>
            <w:webHidden/>
          </w:rPr>
          <w:fldChar w:fldCharType="begin"/>
        </w:r>
        <w:r w:rsidR="00D73E9E">
          <w:rPr>
            <w:webHidden/>
          </w:rPr>
          <w:instrText xml:space="preserve"> PAGEREF _Toc130286661 \h </w:instrText>
        </w:r>
        <w:r w:rsidR="00D73E9E">
          <w:rPr>
            <w:webHidden/>
          </w:rPr>
        </w:r>
        <w:r w:rsidR="00D73E9E">
          <w:rPr>
            <w:webHidden/>
          </w:rPr>
          <w:fldChar w:fldCharType="separate"/>
        </w:r>
        <w:r w:rsidR="00D73E9E">
          <w:rPr>
            <w:webHidden/>
          </w:rPr>
          <w:t>87</w:t>
        </w:r>
        <w:r w:rsidR="00D73E9E">
          <w:rPr>
            <w:webHidden/>
          </w:rPr>
          <w:fldChar w:fldCharType="end"/>
        </w:r>
      </w:hyperlink>
    </w:p>
    <w:p w14:paraId="69C7C887" w14:textId="131E9711" w:rsidR="00D73E9E" w:rsidRDefault="0048409D">
      <w:pPr>
        <w:pStyle w:val="TOC2"/>
        <w:rPr>
          <w:sz w:val="22"/>
        </w:rPr>
      </w:pPr>
      <w:hyperlink w:anchor="_Toc130286662" w:history="1">
        <w:r w:rsidR="00D73E9E" w:rsidRPr="00203153">
          <w:rPr>
            <w:rStyle w:val="Hyperlink"/>
          </w:rPr>
          <w:t>Primary Review Summary</w:t>
        </w:r>
        <w:r w:rsidR="00D73E9E">
          <w:rPr>
            <w:webHidden/>
          </w:rPr>
          <w:tab/>
        </w:r>
        <w:r w:rsidR="00D73E9E">
          <w:rPr>
            <w:webHidden/>
          </w:rPr>
          <w:fldChar w:fldCharType="begin"/>
        </w:r>
        <w:r w:rsidR="00D73E9E">
          <w:rPr>
            <w:webHidden/>
          </w:rPr>
          <w:instrText xml:space="preserve"> PAGEREF _Toc130286662 \h </w:instrText>
        </w:r>
        <w:r w:rsidR="00D73E9E">
          <w:rPr>
            <w:webHidden/>
          </w:rPr>
        </w:r>
        <w:r w:rsidR="00D73E9E">
          <w:rPr>
            <w:webHidden/>
          </w:rPr>
          <w:fldChar w:fldCharType="separate"/>
        </w:r>
        <w:r w:rsidR="00D73E9E">
          <w:rPr>
            <w:webHidden/>
          </w:rPr>
          <w:t>91</w:t>
        </w:r>
        <w:r w:rsidR="00D73E9E">
          <w:rPr>
            <w:webHidden/>
          </w:rPr>
          <w:fldChar w:fldCharType="end"/>
        </w:r>
      </w:hyperlink>
    </w:p>
    <w:p w14:paraId="3064CECB" w14:textId="4C73A843" w:rsidR="00D73E9E" w:rsidRDefault="0048409D">
      <w:pPr>
        <w:pStyle w:val="TOC3"/>
        <w:rPr>
          <w:sz w:val="22"/>
        </w:rPr>
      </w:pPr>
      <w:hyperlink w:anchor="_Toc130286663" w:history="1">
        <w:r w:rsidR="00D73E9E" w:rsidRPr="00203153">
          <w:rPr>
            <w:rStyle w:val="Hyperlink"/>
          </w:rPr>
          <w:t>1.49.</w:t>
        </w:r>
        <w:r w:rsidR="00D73E9E">
          <w:rPr>
            <w:sz w:val="22"/>
          </w:rPr>
          <w:tab/>
        </w:r>
        <w:r w:rsidR="00D73E9E" w:rsidRPr="00203153">
          <w:rPr>
            <w:rStyle w:val="Hyperlink"/>
          </w:rPr>
          <w:t>Selecting the Day Being Reviewed Date</w:t>
        </w:r>
        <w:r w:rsidR="00D73E9E">
          <w:rPr>
            <w:webHidden/>
          </w:rPr>
          <w:tab/>
        </w:r>
        <w:r w:rsidR="00D73E9E">
          <w:rPr>
            <w:webHidden/>
          </w:rPr>
          <w:fldChar w:fldCharType="begin"/>
        </w:r>
        <w:r w:rsidR="00D73E9E">
          <w:rPr>
            <w:webHidden/>
          </w:rPr>
          <w:instrText xml:space="preserve"> PAGEREF _Toc130286663 \h </w:instrText>
        </w:r>
        <w:r w:rsidR="00D73E9E">
          <w:rPr>
            <w:webHidden/>
          </w:rPr>
        </w:r>
        <w:r w:rsidR="00D73E9E">
          <w:rPr>
            <w:webHidden/>
          </w:rPr>
          <w:fldChar w:fldCharType="separate"/>
        </w:r>
        <w:r w:rsidR="00D73E9E">
          <w:rPr>
            <w:webHidden/>
          </w:rPr>
          <w:t>95</w:t>
        </w:r>
        <w:r w:rsidR="00D73E9E">
          <w:rPr>
            <w:webHidden/>
          </w:rPr>
          <w:fldChar w:fldCharType="end"/>
        </w:r>
      </w:hyperlink>
    </w:p>
    <w:p w14:paraId="265DFCDE" w14:textId="5D68F7C0" w:rsidR="00D73E9E" w:rsidRDefault="0048409D">
      <w:pPr>
        <w:pStyle w:val="TOC3"/>
        <w:rPr>
          <w:sz w:val="22"/>
        </w:rPr>
      </w:pPr>
      <w:hyperlink w:anchor="_Toc130286664" w:history="1">
        <w:r w:rsidR="00D73E9E" w:rsidRPr="00203153">
          <w:rPr>
            <w:rStyle w:val="Hyperlink"/>
          </w:rPr>
          <w:t>1.50.</w:t>
        </w:r>
        <w:r w:rsidR="00D73E9E">
          <w:rPr>
            <w:sz w:val="22"/>
          </w:rPr>
          <w:tab/>
        </w:r>
        <w:r w:rsidR="00D73E9E" w:rsidRPr="00203153">
          <w:rPr>
            <w:rStyle w:val="Hyperlink"/>
          </w:rPr>
          <w:t>Selecting Admission Review Type</w:t>
        </w:r>
        <w:r w:rsidR="00D73E9E">
          <w:rPr>
            <w:webHidden/>
          </w:rPr>
          <w:tab/>
        </w:r>
        <w:r w:rsidR="00D73E9E">
          <w:rPr>
            <w:webHidden/>
          </w:rPr>
          <w:fldChar w:fldCharType="begin"/>
        </w:r>
        <w:r w:rsidR="00D73E9E">
          <w:rPr>
            <w:webHidden/>
          </w:rPr>
          <w:instrText xml:space="preserve"> PAGEREF _Toc130286664 \h </w:instrText>
        </w:r>
        <w:r w:rsidR="00D73E9E">
          <w:rPr>
            <w:webHidden/>
          </w:rPr>
        </w:r>
        <w:r w:rsidR="00D73E9E">
          <w:rPr>
            <w:webHidden/>
          </w:rPr>
          <w:fldChar w:fldCharType="separate"/>
        </w:r>
        <w:r w:rsidR="00D73E9E">
          <w:rPr>
            <w:webHidden/>
          </w:rPr>
          <w:t>96</w:t>
        </w:r>
        <w:r w:rsidR="00D73E9E">
          <w:rPr>
            <w:webHidden/>
          </w:rPr>
          <w:fldChar w:fldCharType="end"/>
        </w:r>
      </w:hyperlink>
    </w:p>
    <w:p w14:paraId="7EBA902F" w14:textId="7AD95A78" w:rsidR="00D73E9E" w:rsidRDefault="0048409D">
      <w:pPr>
        <w:pStyle w:val="TOC3"/>
        <w:rPr>
          <w:sz w:val="22"/>
        </w:rPr>
      </w:pPr>
      <w:hyperlink w:anchor="_Toc130286665" w:history="1">
        <w:r w:rsidR="00D73E9E" w:rsidRPr="00203153">
          <w:rPr>
            <w:rStyle w:val="Hyperlink"/>
          </w:rPr>
          <w:t>1.51.</w:t>
        </w:r>
        <w:r w:rsidR="00D73E9E">
          <w:rPr>
            <w:sz w:val="22"/>
          </w:rPr>
          <w:tab/>
        </w:r>
        <w:r w:rsidR="00D73E9E" w:rsidRPr="00203153">
          <w:rPr>
            <w:rStyle w:val="Hyperlink"/>
          </w:rPr>
          <w:t>Selecting or Changing Current Level of Care</w:t>
        </w:r>
        <w:r w:rsidR="00D73E9E">
          <w:rPr>
            <w:webHidden/>
          </w:rPr>
          <w:tab/>
        </w:r>
        <w:r w:rsidR="00D73E9E">
          <w:rPr>
            <w:webHidden/>
          </w:rPr>
          <w:fldChar w:fldCharType="begin"/>
        </w:r>
        <w:r w:rsidR="00D73E9E">
          <w:rPr>
            <w:webHidden/>
          </w:rPr>
          <w:instrText xml:space="preserve"> PAGEREF _Toc130286665 \h </w:instrText>
        </w:r>
        <w:r w:rsidR="00D73E9E">
          <w:rPr>
            <w:webHidden/>
          </w:rPr>
        </w:r>
        <w:r w:rsidR="00D73E9E">
          <w:rPr>
            <w:webHidden/>
          </w:rPr>
          <w:fldChar w:fldCharType="separate"/>
        </w:r>
        <w:r w:rsidR="00D73E9E">
          <w:rPr>
            <w:webHidden/>
          </w:rPr>
          <w:t>96</w:t>
        </w:r>
        <w:r w:rsidR="00D73E9E">
          <w:rPr>
            <w:webHidden/>
          </w:rPr>
          <w:fldChar w:fldCharType="end"/>
        </w:r>
      </w:hyperlink>
    </w:p>
    <w:p w14:paraId="563A5C79" w14:textId="3EC82E44" w:rsidR="00D73E9E" w:rsidRDefault="0048409D">
      <w:pPr>
        <w:pStyle w:val="TOC3"/>
        <w:rPr>
          <w:sz w:val="22"/>
        </w:rPr>
      </w:pPr>
      <w:hyperlink w:anchor="_Toc130286666" w:history="1">
        <w:r w:rsidR="00D73E9E" w:rsidRPr="00203153">
          <w:rPr>
            <w:rStyle w:val="Hyperlink"/>
          </w:rPr>
          <w:t>1.52.</w:t>
        </w:r>
        <w:r w:rsidR="00D73E9E">
          <w:rPr>
            <w:sz w:val="22"/>
          </w:rPr>
          <w:tab/>
        </w:r>
        <w:r w:rsidR="00D73E9E" w:rsidRPr="00203153">
          <w:rPr>
            <w:rStyle w:val="Hyperlink"/>
          </w:rPr>
          <w:t>Enter Criteria Not Met Elaboration</w:t>
        </w:r>
        <w:r w:rsidR="00D73E9E">
          <w:rPr>
            <w:webHidden/>
          </w:rPr>
          <w:tab/>
        </w:r>
        <w:r w:rsidR="00D73E9E">
          <w:rPr>
            <w:webHidden/>
          </w:rPr>
          <w:fldChar w:fldCharType="begin"/>
        </w:r>
        <w:r w:rsidR="00D73E9E">
          <w:rPr>
            <w:webHidden/>
          </w:rPr>
          <w:instrText xml:space="preserve"> PAGEREF _Toc130286666 \h </w:instrText>
        </w:r>
        <w:r w:rsidR="00D73E9E">
          <w:rPr>
            <w:webHidden/>
          </w:rPr>
        </w:r>
        <w:r w:rsidR="00D73E9E">
          <w:rPr>
            <w:webHidden/>
          </w:rPr>
          <w:fldChar w:fldCharType="separate"/>
        </w:r>
        <w:r w:rsidR="00D73E9E">
          <w:rPr>
            <w:webHidden/>
          </w:rPr>
          <w:t>97</w:t>
        </w:r>
        <w:r w:rsidR="00D73E9E">
          <w:rPr>
            <w:webHidden/>
          </w:rPr>
          <w:fldChar w:fldCharType="end"/>
        </w:r>
      </w:hyperlink>
    </w:p>
    <w:p w14:paraId="17FA8279" w14:textId="155BBDC7" w:rsidR="00D73E9E" w:rsidRDefault="0048409D">
      <w:pPr>
        <w:pStyle w:val="TOC3"/>
        <w:rPr>
          <w:sz w:val="22"/>
        </w:rPr>
      </w:pPr>
      <w:hyperlink w:anchor="_Toc130286667" w:history="1">
        <w:r w:rsidR="00D73E9E" w:rsidRPr="00203153">
          <w:rPr>
            <w:rStyle w:val="Hyperlink"/>
          </w:rPr>
          <w:t>1.53.</w:t>
        </w:r>
        <w:r w:rsidR="00D73E9E">
          <w:rPr>
            <w:sz w:val="22"/>
          </w:rPr>
          <w:tab/>
        </w:r>
        <w:r w:rsidR="00D73E9E" w:rsidRPr="00203153">
          <w:rPr>
            <w:rStyle w:val="Hyperlink"/>
          </w:rPr>
          <w:t>Adding Reviewer Comments</w:t>
        </w:r>
        <w:r w:rsidR="00D73E9E">
          <w:rPr>
            <w:webHidden/>
          </w:rPr>
          <w:tab/>
        </w:r>
        <w:r w:rsidR="00D73E9E">
          <w:rPr>
            <w:webHidden/>
          </w:rPr>
          <w:fldChar w:fldCharType="begin"/>
        </w:r>
        <w:r w:rsidR="00D73E9E">
          <w:rPr>
            <w:webHidden/>
          </w:rPr>
          <w:instrText xml:space="preserve"> PAGEREF _Toc130286667 \h </w:instrText>
        </w:r>
        <w:r w:rsidR="00D73E9E">
          <w:rPr>
            <w:webHidden/>
          </w:rPr>
        </w:r>
        <w:r w:rsidR="00D73E9E">
          <w:rPr>
            <w:webHidden/>
          </w:rPr>
          <w:fldChar w:fldCharType="separate"/>
        </w:r>
        <w:r w:rsidR="00D73E9E">
          <w:rPr>
            <w:webHidden/>
          </w:rPr>
          <w:t>97</w:t>
        </w:r>
        <w:r w:rsidR="00D73E9E">
          <w:rPr>
            <w:webHidden/>
          </w:rPr>
          <w:fldChar w:fldCharType="end"/>
        </w:r>
      </w:hyperlink>
    </w:p>
    <w:p w14:paraId="006C20BF" w14:textId="6F4DFE8A" w:rsidR="00D73E9E" w:rsidRDefault="0048409D">
      <w:pPr>
        <w:pStyle w:val="TOC3"/>
        <w:rPr>
          <w:sz w:val="22"/>
        </w:rPr>
      </w:pPr>
      <w:hyperlink w:anchor="_Toc130286668" w:history="1">
        <w:r w:rsidR="00D73E9E" w:rsidRPr="00203153">
          <w:rPr>
            <w:rStyle w:val="Hyperlink"/>
          </w:rPr>
          <w:t>1.54.</w:t>
        </w:r>
        <w:r w:rsidR="00D73E9E">
          <w:rPr>
            <w:sz w:val="22"/>
          </w:rPr>
          <w:tab/>
        </w:r>
        <w:r w:rsidR="00D73E9E" w:rsidRPr="00203153">
          <w:rPr>
            <w:rStyle w:val="Hyperlink"/>
          </w:rPr>
          <w:t>Selecting a Stay Reason</w:t>
        </w:r>
        <w:r w:rsidR="00D73E9E">
          <w:rPr>
            <w:webHidden/>
          </w:rPr>
          <w:tab/>
        </w:r>
        <w:r w:rsidR="00D73E9E">
          <w:rPr>
            <w:webHidden/>
          </w:rPr>
          <w:fldChar w:fldCharType="begin"/>
        </w:r>
        <w:r w:rsidR="00D73E9E">
          <w:rPr>
            <w:webHidden/>
          </w:rPr>
          <w:instrText xml:space="preserve"> PAGEREF _Toc130286668 \h </w:instrText>
        </w:r>
        <w:r w:rsidR="00D73E9E">
          <w:rPr>
            <w:webHidden/>
          </w:rPr>
        </w:r>
        <w:r w:rsidR="00D73E9E">
          <w:rPr>
            <w:webHidden/>
          </w:rPr>
          <w:fldChar w:fldCharType="separate"/>
        </w:r>
        <w:r w:rsidR="00D73E9E">
          <w:rPr>
            <w:webHidden/>
          </w:rPr>
          <w:t>98</w:t>
        </w:r>
        <w:r w:rsidR="00D73E9E">
          <w:rPr>
            <w:webHidden/>
          </w:rPr>
          <w:fldChar w:fldCharType="end"/>
        </w:r>
      </w:hyperlink>
    </w:p>
    <w:p w14:paraId="4F30E91F" w14:textId="42147EE5" w:rsidR="00D73E9E" w:rsidRDefault="0048409D">
      <w:pPr>
        <w:pStyle w:val="TOC3"/>
        <w:rPr>
          <w:sz w:val="22"/>
        </w:rPr>
      </w:pPr>
      <w:hyperlink w:anchor="_Toc130286669" w:history="1">
        <w:r w:rsidR="00D73E9E" w:rsidRPr="00203153">
          <w:rPr>
            <w:rStyle w:val="Hyperlink"/>
          </w:rPr>
          <w:t>1.55.</w:t>
        </w:r>
        <w:r w:rsidR="00D73E9E">
          <w:rPr>
            <w:sz w:val="22"/>
          </w:rPr>
          <w:tab/>
        </w:r>
        <w:r w:rsidR="00D73E9E" w:rsidRPr="00203153">
          <w:rPr>
            <w:rStyle w:val="Hyperlink"/>
          </w:rPr>
          <w:t>Selecting or Changing Recommended Level of Care</w:t>
        </w:r>
        <w:r w:rsidR="00D73E9E">
          <w:rPr>
            <w:webHidden/>
          </w:rPr>
          <w:tab/>
        </w:r>
        <w:r w:rsidR="00D73E9E">
          <w:rPr>
            <w:webHidden/>
          </w:rPr>
          <w:fldChar w:fldCharType="begin"/>
        </w:r>
        <w:r w:rsidR="00D73E9E">
          <w:rPr>
            <w:webHidden/>
          </w:rPr>
          <w:instrText xml:space="preserve"> PAGEREF _Toc130286669 \h </w:instrText>
        </w:r>
        <w:r w:rsidR="00D73E9E">
          <w:rPr>
            <w:webHidden/>
          </w:rPr>
        </w:r>
        <w:r w:rsidR="00D73E9E">
          <w:rPr>
            <w:webHidden/>
          </w:rPr>
          <w:fldChar w:fldCharType="separate"/>
        </w:r>
        <w:r w:rsidR="00D73E9E">
          <w:rPr>
            <w:webHidden/>
          </w:rPr>
          <w:t>99</w:t>
        </w:r>
        <w:r w:rsidR="00D73E9E">
          <w:rPr>
            <w:webHidden/>
          </w:rPr>
          <w:fldChar w:fldCharType="end"/>
        </w:r>
      </w:hyperlink>
    </w:p>
    <w:p w14:paraId="226C2AC6" w14:textId="3683AAFF" w:rsidR="00D73E9E" w:rsidRDefault="0048409D">
      <w:pPr>
        <w:pStyle w:val="TOC3"/>
        <w:rPr>
          <w:sz w:val="22"/>
        </w:rPr>
      </w:pPr>
      <w:hyperlink w:anchor="_Toc130286670" w:history="1">
        <w:r w:rsidR="00D73E9E" w:rsidRPr="00203153">
          <w:rPr>
            <w:rStyle w:val="Hyperlink"/>
          </w:rPr>
          <w:t>1.56.</w:t>
        </w:r>
        <w:r w:rsidR="00D73E9E">
          <w:rPr>
            <w:sz w:val="22"/>
          </w:rPr>
          <w:tab/>
        </w:r>
        <w:r w:rsidR="00D73E9E" w:rsidRPr="00203153">
          <w:rPr>
            <w:rStyle w:val="Hyperlink"/>
          </w:rPr>
          <w:t>Assigning a Physician Advisor to a Review that has Not Met Criteria</w:t>
        </w:r>
        <w:r w:rsidR="00D73E9E">
          <w:rPr>
            <w:webHidden/>
          </w:rPr>
          <w:tab/>
        </w:r>
        <w:r w:rsidR="00D73E9E">
          <w:rPr>
            <w:webHidden/>
          </w:rPr>
          <w:fldChar w:fldCharType="begin"/>
        </w:r>
        <w:r w:rsidR="00D73E9E">
          <w:rPr>
            <w:webHidden/>
          </w:rPr>
          <w:instrText xml:space="preserve"> PAGEREF _Toc130286670 \h </w:instrText>
        </w:r>
        <w:r w:rsidR="00D73E9E">
          <w:rPr>
            <w:webHidden/>
          </w:rPr>
        </w:r>
        <w:r w:rsidR="00D73E9E">
          <w:rPr>
            <w:webHidden/>
          </w:rPr>
          <w:fldChar w:fldCharType="separate"/>
        </w:r>
        <w:r w:rsidR="00D73E9E">
          <w:rPr>
            <w:webHidden/>
          </w:rPr>
          <w:t>99</w:t>
        </w:r>
        <w:r w:rsidR="00D73E9E">
          <w:rPr>
            <w:webHidden/>
          </w:rPr>
          <w:fldChar w:fldCharType="end"/>
        </w:r>
      </w:hyperlink>
    </w:p>
    <w:p w14:paraId="2AB1AB13" w14:textId="3EAF2DFE" w:rsidR="00D73E9E" w:rsidRDefault="0048409D">
      <w:pPr>
        <w:pStyle w:val="TOC3"/>
        <w:rPr>
          <w:sz w:val="22"/>
        </w:rPr>
      </w:pPr>
      <w:hyperlink w:anchor="_Toc130286671" w:history="1">
        <w:r w:rsidR="00D73E9E" w:rsidRPr="00203153">
          <w:rPr>
            <w:rStyle w:val="Hyperlink"/>
          </w:rPr>
          <w:t>1.57.</w:t>
        </w:r>
        <w:r w:rsidR="00D73E9E">
          <w:rPr>
            <w:sz w:val="22"/>
          </w:rPr>
          <w:tab/>
        </w:r>
        <w:r w:rsidR="00D73E9E" w:rsidRPr="00203153">
          <w:rPr>
            <w:rStyle w:val="Hyperlink"/>
          </w:rPr>
          <w:t>Changing the Next Review Reminder Date</w:t>
        </w:r>
        <w:r w:rsidR="00D73E9E">
          <w:rPr>
            <w:webHidden/>
          </w:rPr>
          <w:tab/>
        </w:r>
        <w:r w:rsidR="00D73E9E">
          <w:rPr>
            <w:webHidden/>
          </w:rPr>
          <w:fldChar w:fldCharType="begin"/>
        </w:r>
        <w:r w:rsidR="00D73E9E">
          <w:rPr>
            <w:webHidden/>
          </w:rPr>
          <w:instrText xml:space="preserve"> PAGEREF _Toc130286671 \h </w:instrText>
        </w:r>
        <w:r w:rsidR="00D73E9E">
          <w:rPr>
            <w:webHidden/>
          </w:rPr>
        </w:r>
        <w:r w:rsidR="00D73E9E">
          <w:rPr>
            <w:webHidden/>
          </w:rPr>
          <w:fldChar w:fldCharType="separate"/>
        </w:r>
        <w:r w:rsidR="00D73E9E">
          <w:rPr>
            <w:webHidden/>
          </w:rPr>
          <w:t>101</w:t>
        </w:r>
        <w:r w:rsidR="00D73E9E">
          <w:rPr>
            <w:webHidden/>
          </w:rPr>
          <w:fldChar w:fldCharType="end"/>
        </w:r>
      </w:hyperlink>
    </w:p>
    <w:p w14:paraId="7CFCB3C4" w14:textId="14907BD5" w:rsidR="00D73E9E" w:rsidRDefault="0048409D">
      <w:pPr>
        <w:pStyle w:val="TOC3"/>
        <w:rPr>
          <w:sz w:val="22"/>
        </w:rPr>
      </w:pPr>
      <w:hyperlink w:anchor="_Toc130286672" w:history="1">
        <w:r w:rsidR="00D73E9E" w:rsidRPr="00203153">
          <w:rPr>
            <w:rStyle w:val="Hyperlink"/>
          </w:rPr>
          <w:t>1.58.</w:t>
        </w:r>
        <w:r w:rsidR="00D73E9E">
          <w:rPr>
            <w:sz w:val="22"/>
          </w:rPr>
          <w:tab/>
        </w:r>
        <w:r w:rsidR="00D73E9E" w:rsidRPr="00203153">
          <w:rPr>
            <w:rStyle w:val="Hyperlink"/>
          </w:rPr>
          <w:t>Indicating No More Reviews on a Stay</w:t>
        </w:r>
        <w:r w:rsidR="00D73E9E">
          <w:rPr>
            <w:webHidden/>
          </w:rPr>
          <w:tab/>
        </w:r>
        <w:r w:rsidR="00D73E9E">
          <w:rPr>
            <w:webHidden/>
          </w:rPr>
          <w:fldChar w:fldCharType="begin"/>
        </w:r>
        <w:r w:rsidR="00D73E9E">
          <w:rPr>
            <w:webHidden/>
          </w:rPr>
          <w:instrText xml:space="preserve"> PAGEREF _Toc130286672 \h </w:instrText>
        </w:r>
        <w:r w:rsidR="00D73E9E">
          <w:rPr>
            <w:webHidden/>
          </w:rPr>
        </w:r>
        <w:r w:rsidR="00D73E9E">
          <w:rPr>
            <w:webHidden/>
          </w:rPr>
          <w:fldChar w:fldCharType="separate"/>
        </w:r>
        <w:r w:rsidR="00D73E9E">
          <w:rPr>
            <w:webHidden/>
          </w:rPr>
          <w:t>102</w:t>
        </w:r>
        <w:r w:rsidR="00D73E9E">
          <w:rPr>
            <w:webHidden/>
          </w:rPr>
          <w:fldChar w:fldCharType="end"/>
        </w:r>
      </w:hyperlink>
    </w:p>
    <w:p w14:paraId="05896B6E" w14:textId="6EE88692" w:rsidR="00D73E9E" w:rsidRDefault="0048409D">
      <w:pPr>
        <w:pStyle w:val="TOC3"/>
        <w:rPr>
          <w:sz w:val="22"/>
        </w:rPr>
      </w:pPr>
      <w:hyperlink w:anchor="_Toc130286673" w:history="1">
        <w:r w:rsidR="00D73E9E" w:rsidRPr="00203153">
          <w:rPr>
            <w:rStyle w:val="Hyperlink"/>
          </w:rPr>
          <w:t>1.59.</w:t>
        </w:r>
        <w:r w:rsidR="00D73E9E">
          <w:rPr>
            <w:sz w:val="22"/>
          </w:rPr>
          <w:tab/>
        </w:r>
        <w:r w:rsidR="00D73E9E" w:rsidRPr="00203153">
          <w:rPr>
            <w:rStyle w:val="Hyperlink"/>
          </w:rPr>
          <w:t>Admitting Physician</w:t>
        </w:r>
        <w:r w:rsidR="00D73E9E">
          <w:rPr>
            <w:webHidden/>
          </w:rPr>
          <w:tab/>
        </w:r>
        <w:r w:rsidR="00D73E9E">
          <w:rPr>
            <w:webHidden/>
          </w:rPr>
          <w:fldChar w:fldCharType="begin"/>
        </w:r>
        <w:r w:rsidR="00D73E9E">
          <w:rPr>
            <w:webHidden/>
          </w:rPr>
          <w:instrText xml:space="preserve"> PAGEREF _Toc130286673 \h </w:instrText>
        </w:r>
        <w:r w:rsidR="00D73E9E">
          <w:rPr>
            <w:webHidden/>
          </w:rPr>
        </w:r>
        <w:r w:rsidR="00D73E9E">
          <w:rPr>
            <w:webHidden/>
          </w:rPr>
          <w:fldChar w:fldCharType="separate"/>
        </w:r>
        <w:r w:rsidR="00D73E9E">
          <w:rPr>
            <w:webHidden/>
          </w:rPr>
          <w:t>103</w:t>
        </w:r>
        <w:r w:rsidR="00D73E9E">
          <w:rPr>
            <w:webHidden/>
          </w:rPr>
          <w:fldChar w:fldCharType="end"/>
        </w:r>
      </w:hyperlink>
    </w:p>
    <w:p w14:paraId="03EB0CF1" w14:textId="5D1F8136" w:rsidR="00D73E9E" w:rsidRDefault="0048409D">
      <w:pPr>
        <w:pStyle w:val="TOC3"/>
        <w:rPr>
          <w:sz w:val="22"/>
        </w:rPr>
      </w:pPr>
      <w:hyperlink w:anchor="_Toc130286674" w:history="1">
        <w:r w:rsidR="00D73E9E" w:rsidRPr="00203153">
          <w:rPr>
            <w:rStyle w:val="Hyperlink"/>
          </w:rPr>
          <w:t>1.60.</w:t>
        </w:r>
        <w:r w:rsidR="00D73E9E">
          <w:rPr>
            <w:sz w:val="22"/>
          </w:rPr>
          <w:tab/>
        </w:r>
        <w:r w:rsidR="00D73E9E" w:rsidRPr="00203153">
          <w:rPr>
            <w:rStyle w:val="Hyperlink"/>
          </w:rPr>
          <w:t>Working with Admission Sources</w:t>
        </w:r>
        <w:r w:rsidR="00D73E9E">
          <w:rPr>
            <w:webHidden/>
          </w:rPr>
          <w:tab/>
        </w:r>
        <w:r w:rsidR="00D73E9E">
          <w:rPr>
            <w:webHidden/>
          </w:rPr>
          <w:fldChar w:fldCharType="begin"/>
        </w:r>
        <w:r w:rsidR="00D73E9E">
          <w:rPr>
            <w:webHidden/>
          </w:rPr>
          <w:instrText xml:space="preserve"> PAGEREF _Toc130286674 \h </w:instrText>
        </w:r>
        <w:r w:rsidR="00D73E9E">
          <w:rPr>
            <w:webHidden/>
          </w:rPr>
        </w:r>
        <w:r w:rsidR="00D73E9E">
          <w:rPr>
            <w:webHidden/>
          </w:rPr>
          <w:fldChar w:fldCharType="separate"/>
        </w:r>
        <w:r w:rsidR="00D73E9E">
          <w:rPr>
            <w:webHidden/>
          </w:rPr>
          <w:t>104</w:t>
        </w:r>
        <w:r w:rsidR="00D73E9E">
          <w:rPr>
            <w:webHidden/>
          </w:rPr>
          <w:fldChar w:fldCharType="end"/>
        </w:r>
      </w:hyperlink>
    </w:p>
    <w:p w14:paraId="6B5C32F2" w14:textId="77F8288B" w:rsidR="00D73E9E" w:rsidRDefault="0048409D">
      <w:pPr>
        <w:pStyle w:val="TOC3"/>
        <w:rPr>
          <w:sz w:val="22"/>
        </w:rPr>
      </w:pPr>
      <w:hyperlink w:anchor="_Toc130286675" w:history="1">
        <w:r w:rsidR="00D73E9E" w:rsidRPr="00203153">
          <w:rPr>
            <w:rStyle w:val="Hyperlink"/>
          </w:rPr>
          <w:t>1.61.</w:t>
        </w:r>
        <w:r w:rsidR="00D73E9E">
          <w:rPr>
            <w:sz w:val="22"/>
          </w:rPr>
          <w:tab/>
        </w:r>
        <w:r w:rsidR="00D73E9E" w:rsidRPr="00203153">
          <w:rPr>
            <w:rStyle w:val="Hyperlink"/>
          </w:rPr>
          <w:t>Selecting or Changing Treating Specialty</w:t>
        </w:r>
        <w:r w:rsidR="00D73E9E">
          <w:rPr>
            <w:webHidden/>
          </w:rPr>
          <w:tab/>
        </w:r>
        <w:r w:rsidR="00D73E9E">
          <w:rPr>
            <w:webHidden/>
          </w:rPr>
          <w:fldChar w:fldCharType="begin"/>
        </w:r>
        <w:r w:rsidR="00D73E9E">
          <w:rPr>
            <w:webHidden/>
          </w:rPr>
          <w:instrText xml:space="preserve"> PAGEREF _Toc130286675 \h </w:instrText>
        </w:r>
        <w:r w:rsidR="00D73E9E">
          <w:rPr>
            <w:webHidden/>
          </w:rPr>
        </w:r>
        <w:r w:rsidR="00D73E9E">
          <w:rPr>
            <w:webHidden/>
          </w:rPr>
          <w:fldChar w:fldCharType="separate"/>
        </w:r>
        <w:r w:rsidR="00D73E9E">
          <w:rPr>
            <w:webHidden/>
          </w:rPr>
          <w:t>105</w:t>
        </w:r>
        <w:r w:rsidR="00D73E9E">
          <w:rPr>
            <w:webHidden/>
          </w:rPr>
          <w:fldChar w:fldCharType="end"/>
        </w:r>
      </w:hyperlink>
    </w:p>
    <w:p w14:paraId="4B1B4CFF" w14:textId="46F2389F" w:rsidR="00D73E9E" w:rsidRDefault="0048409D">
      <w:pPr>
        <w:pStyle w:val="TOC3"/>
        <w:rPr>
          <w:sz w:val="22"/>
        </w:rPr>
      </w:pPr>
      <w:hyperlink w:anchor="_Toc130286676" w:history="1">
        <w:r w:rsidR="00D73E9E" w:rsidRPr="00203153">
          <w:rPr>
            <w:rStyle w:val="Hyperlink"/>
          </w:rPr>
          <w:t>1.62.</w:t>
        </w:r>
        <w:r w:rsidR="00D73E9E">
          <w:rPr>
            <w:sz w:val="22"/>
          </w:rPr>
          <w:tab/>
        </w:r>
        <w:r w:rsidR="00D73E9E" w:rsidRPr="00203153">
          <w:rPr>
            <w:rStyle w:val="Hyperlink"/>
          </w:rPr>
          <w:t>Selecting or Changing Service Section</w:t>
        </w:r>
        <w:r w:rsidR="00D73E9E">
          <w:rPr>
            <w:webHidden/>
          </w:rPr>
          <w:tab/>
        </w:r>
        <w:r w:rsidR="00D73E9E">
          <w:rPr>
            <w:webHidden/>
          </w:rPr>
          <w:fldChar w:fldCharType="begin"/>
        </w:r>
        <w:r w:rsidR="00D73E9E">
          <w:rPr>
            <w:webHidden/>
          </w:rPr>
          <w:instrText xml:space="preserve"> PAGEREF _Toc130286676 \h </w:instrText>
        </w:r>
        <w:r w:rsidR="00D73E9E">
          <w:rPr>
            <w:webHidden/>
          </w:rPr>
        </w:r>
        <w:r w:rsidR="00D73E9E">
          <w:rPr>
            <w:webHidden/>
          </w:rPr>
          <w:fldChar w:fldCharType="separate"/>
        </w:r>
        <w:r w:rsidR="00D73E9E">
          <w:rPr>
            <w:webHidden/>
          </w:rPr>
          <w:t>106</w:t>
        </w:r>
        <w:r w:rsidR="00D73E9E">
          <w:rPr>
            <w:webHidden/>
          </w:rPr>
          <w:fldChar w:fldCharType="end"/>
        </w:r>
      </w:hyperlink>
    </w:p>
    <w:p w14:paraId="7165BFCE" w14:textId="2950E85F" w:rsidR="00D73E9E" w:rsidRDefault="0048409D">
      <w:pPr>
        <w:pStyle w:val="TOC3"/>
        <w:rPr>
          <w:sz w:val="22"/>
        </w:rPr>
      </w:pPr>
      <w:hyperlink w:anchor="_Toc130286677" w:history="1">
        <w:r w:rsidR="00D73E9E" w:rsidRPr="00203153">
          <w:rPr>
            <w:rStyle w:val="Hyperlink"/>
          </w:rPr>
          <w:t>1.63.</w:t>
        </w:r>
        <w:r w:rsidR="00D73E9E">
          <w:rPr>
            <w:sz w:val="22"/>
          </w:rPr>
          <w:tab/>
        </w:r>
        <w:r w:rsidR="00D73E9E" w:rsidRPr="00203153">
          <w:rPr>
            <w:rStyle w:val="Hyperlink"/>
          </w:rPr>
          <w:t>Selecting or Changing Ward</w:t>
        </w:r>
        <w:r w:rsidR="00D73E9E">
          <w:rPr>
            <w:webHidden/>
          </w:rPr>
          <w:tab/>
        </w:r>
        <w:r w:rsidR="00D73E9E">
          <w:rPr>
            <w:webHidden/>
          </w:rPr>
          <w:fldChar w:fldCharType="begin"/>
        </w:r>
        <w:r w:rsidR="00D73E9E">
          <w:rPr>
            <w:webHidden/>
          </w:rPr>
          <w:instrText xml:space="preserve"> PAGEREF _Toc130286677 \h </w:instrText>
        </w:r>
        <w:r w:rsidR="00D73E9E">
          <w:rPr>
            <w:webHidden/>
          </w:rPr>
        </w:r>
        <w:r w:rsidR="00D73E9E">
          <w:rPr>
            <w:webHidden/>
          </w:rPr>
          <w:fldChar w:fldCharType="separate"/>
        </w:r>
        <w:r w:rsidR="00D73E9E">
          <w:rPr>
            <w:webHidden/>
          </w:rPr>
          <w:t>107</w:t>
        </w:r>
        <w:r w:rsidR="00D73E9E">
          <w:rPr>
            <w:webHidden/>
          </w:rPr>
          <w:fldChar w:fldCharType="end"/>
        </w:r>
      </w:hyperlink>
    </w:p>
    <w:p w14:paraId="677C34A0" w14:textId="1B76EBEA" w:rsidR="00D73E9E" w:rsidRDefault="0048409D">
      <w:pPr>
        <w:pStyle w:val="TOC3"/>
        <w:rPr>
          <w:sz w:val="22"/>
        </w:rPr>
      </w:pPr>
      <w:hyperlink w:anchor="_Toc130286678" w:history="1">
        <w:r w:rsidR="00D73E9E" w:rsidRPr="00203153">
          <w:rPr>
            <w:rStyle w:val="Hyperlink"/>
          </w:rPr>
          <w:t>1.64.</w:t>
        </w:r>
        <w:r w:rsidR="00D73E9E">
          <w:rPr>
            <w:sz w:val="22"/>
          </w:rPr>
          <w:tab/>
        </w:r>
        <w:r w:rsidR="00D73E9E" w:rsidRPr="00203153">
          <w:rPr>
            <w:rStyle w:val="Hyperlink"/>
          </w:rPr>
          <w:t>Adding Custom Notes</w:t>
        </w:r>
        <w:r w:rsidR="00D73E9E">
          <w:rPr>
            <w:webHidden/>
          </w:rPr>
          <w:tab/>
        </w:r>
        <w:r w:rsidR="00D73E9E">
          <w:rPr>
            <w:webHidden/>
          </w:rPr>
          <w:fldChar w:fldCharType="begin"/>
        </w:r>
        <w:r w:rsidR="00D73E9E">
          <w:rPr>
            <w:webHidden/>
          </w:rPr>
          <w:instrText xml:space="preserve"> PAGEREF _Toc130286678 \h </w:instrText>
        </w:r>
        <w:r w:rsidR="00D73E9E">
          <w:rPr>
            <w:webHidden/>
          </w:rPr>
        </w:r>
        <w:r w:rsidR="00D73E9E">
          <w:rPr>
            <w:webHidden/>
          </w:rPr>
          <w:fldChar w:fldCharType="separate"/>
        </w:r>
        <w:r w:rsidR="00D73E9E">
          <w:rPr>
            <w:webHidden/>
          </w:rPr>
          <w:t>108</w:t>
        </w:r>
        <w:r w:rsidR="00D73E9E">
          <w:rPr>
            <w:webHidden/>
          </w:rPr>
          <w:fldChar w:fldCharType="end"/>
        </w:r>
      </w:hyperlink>
    </w:p>
    <w:p w14:paraId="22FBC275" w14:textId="61DE9DD5" w:rsidR="00D73E9E" w:rsidRDefault="0048409D">
      <w:pPr>
        <w:pStyle w:val="TOC3"/>
        <w:rPr>
          <w:sz w:val="22"/>
        </w:rPr>
      </w:pPr>
      <w:hyperlink w:anchor="_Toc130286679" w:history="1">
        <w:r w:rsidR="00D73E9E" w:rsidRPr="00203153">
          <w:rPr>
            <w:rStyle w:val="Hyperlink"/>
          </w:rPr>
          <w:t>1.65.</w:t>
        </w:r>
        <w:r w:rsidR="00D73E9E">
          <w:rPr>
            <w:sz w:val="22"/>
          </w:rPr>
          <w:tab/>
        </w:r>
        <w:r w:rsidR="00D73E9E" w:rsidRPr="00203153">
          <w:rPr>
            <w:rStyle w:val="Hyperlink"/>
          </w:rPr>
          <w:t>The Enhanced Reports let you generate a report showing notes that were typed into the</w:t>
        </w:r>
        <w:r w:rsidR="00D73E9E" w:rsidRPr="00203153">
          <w:rPr>
            <w:rStyle w:val="Hyperlink"/>
            <w:spacing w:val="37"/>
          </w:rPr>
          <w:t xml:space="preserve"> </w:t>
        </w:r>
        <w:r w:rsidR="00D73E9E" w:rsidRPr="00203153">
          <w:rPr>
            <w:rStyle w:val="Hyperlink"/>
          </w:rPr>
          <w:t>Custom field. Enhanced Reports are available through a link on the NUMI Enhanced Reports SharePoint site.Indicating an Unscheduled Readmit within 30 Days</w:t>
        </w:r>
        <w:r w:rsidR="00D73E9E">
          <w:rPr>
            <w:webHidden/>
          </w:rPr>
          <w:tab/>
        </w:r>
        <w:r w:rsidR="00D73E9E">
          <w:rPr>
            <w:webHidden/>
          </w:rPr>
          <w:fldChar w:fldCharType="begin"/>
        </w:r>
        <w:r w:rsidR="00D73E9E">
          <w:rPr>
            <w:webHidden/>
          </w:rPr>
          <w:instrText xml:space="preserve"> PAGEREF _Toc130286679 \h </w:instrText>
        </w:r>
        <w:r w:rsidR="00D73E9E">
          <w:rPr>
            <w:webHidden/>
          </w:rPr>
        </w:r>
        <w:r w:rsidR="00D73E9E">
          <w:rPr>
            <w:webHidden/>
          </w:rPr>
          <w:fldChar w:fldCharType="separate"/>
        </w:r>
        <w:r w:rsidR="00D73E9E">
          <w:rPr>
            <w:webHidden/>
          </w:rPr>
          <w:t>108</w:t>
        </w:r>
        <w:r w:rsidR="00D73E9E">
          <w:rPr>
            <w:webHidden/>
          </w:rPr>
          <w:fldChar w:fldCharType="end"/>
        </w:r>
      </w:hyperlink>
    </w:p>
    <w:p w14:paraId="2F5FBE4C" w14:textId="1BB3648A" w:rsidR="00D73E9E" w:rsidRDefault="0048409D">
      <w:pPr>
        <w:pStyle w:val="TOC3"/>
        <w:rPr>
          <w:sz w:val="22"/>
        </w:rPr>
      </w:pPr>
      <w:hyperlink w:anchor="_Toc130286680" w:history="1">
        <w:r w:rsidR="00D73E9E" w:rsidRPr="00203153">
          <w:rPr>
            <w:rStyle w:val="Hyperlink"/>
          </w:rPr>
          <w:t>1.66.</w:t>
        </w:r>
        <w:r w:rsidR="00D73E9E">
          <w:rPr>
            <w:sz w:val="22"/>
          </w:rPr>
          <w:tab/>
        </w:r>
        <w:r w:rsidR="00D73E9E" w:rsidRPr="00203153">
          <w:rPr>
            <w:rStyle w:val="Hyperlink"/>
          </w:rPr>
          <w:t>Working with Admission Review Types</w:t>
        </w:r>
        <w:r w:rsidR="00D73E9E">
          <w:rPr>
            <w:webHidden/>
          </w:rPr>
          <w:tab/>
        </w:r>
        <w:r w:rsidR="00D73E9E">
          <w:rPr>
            <w:webHidden/>
          </w:rPr>
          <w:fldChar w:fldCharType="begin"/>
        </w:r>
        <w:r w:rsidR="00D73E9E">
          <w:rPr>
            <w:webHidden/>
          </w:rPr>
          <w:instrText xml:space="preserve"> PAGEREF _Toc130286680 \h </w:instrText>
        </w:r>
        <w:r w:rsidR="00D73E9E">
          <w:rPr>
            <w:webHidden/>
          </w:rPr>
        </w:r>
        <w:r w:rsidR="00D73E9E">
          <w:rPr>
            <w:webHidden/>
          </w:rPr>
          <w:fldChar w:fldCharType="separate"/>
        </w:r>
        <w:r w:rsidR="00D73E9E">
          <w:rPr>
            <w:webHidden/>
          </w:rPr>
          <w:t>109</w:t>
        </w:r>
        <w:r w:rsidR="00D73E9E">
          <w:rPr>
            <w:webHidden/>
          </w:rPr>
          <w:fldChar w:fldCharType="end"/>
        </w:r>
      </w:hyperlink>
    </w:p>
    <w:p w14:paraId="07144181" w14:textId="0E8BB508" w:rsidR="00D73E9E" w:rsidRDefault="0048409D">
      <w:pPr>
        <w:pStyle w:val="TOC3"/>
        <w:rPr>
          <w:sz w:val="22"/>
        </w:rPr>
      </w:pPr>
      <w:hyperlink w:anchor="_Toc130286681" w:history="1">
        <w:r w:rsidR="00D73E9E" w:rsidRPr="00203153">
          <w:rPr>
            <w:rStyle w:val="Hyperlink"/>
          </w:rPr>
          <w:t>1.67.</w:t>
        </w:r>
        <w:r w:rsidR="00D73E9E">
          <w:rPr>
            <w:sz w:val="22"/>
          </w:rPr>
          <w:tab/>
        </w:r>
        <w:r w:rsidR="00D73E9E" w:rsidRPr="00203153">
          <w:rPr>
            <w:rStyle w:val="Hyperlink"/>
          </w:rPr>
          <w:drawing>
            <wp:inline distT="0" distB="0" distL="0" distR="0" wp14:anchorId="0BA7AFCF" wp14:editId="3B103C51">
              <wp:extent cx="247650" cy="247650"/>
              <wp:effectExtent l="0" t="0" r="0" b="0"/>
              <wp:docPr id="17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73E9E" w:rsidRPr="00203153">
          <w:rPr>
            <w:rStyle w:val="Hyperlink"/>
          </w:rPr>
          <w:t xml:space="preserve"> </w:t>
        </w:r>
        <w:r w:rsidR="00D73E9E" w:rsidRPr="00203153">
          <w:rPr>
            <w:rStyle w:val="Hyperlink"/>
            <w:spacing w:val="-1"/>
          </w:rPr>
          <w:t>The</w:t>
        </w:r>
        <w:r w:rsidR="00D73E9E" w:rsidRPr="00203153">
          <w:rPr>
            <w:rStyle w:val="Hyperlink"/>
          </w:rPr>
          <w:t xml:space="preserve"> information </w:t>
        </w:r>
        <w:r w:rsidR="00D73E9E" w:rsidRPr="00203153">
          <w:rPr>
            <w:rStyle w:val="Hyperlink"/>
            <w:spacing w:val="-1"/>
          </w:rPr>
          <w:t>that</w:t>
        </w:r>
        <w:r w:rsidR="00D73E9E" w:rsidRPr="00203153">
          <w:rPr>
            <w:rStyle w:val="Hyperlink"/>
          </w:rPr>
          <w:t xml:space="preserve"> </w:t>
        </w:r>
        <w:r w:rsidR="00D73E9E" w:rsidRPr="00203153">
          <w:rPr>
            <w:rStyle w:val="Hyperlink"/>
            <w:spacing w:val="-1"/>
          </w:rPr>
          <w:t>displays</w:t>
        </w:r>
        <w:r w:rsidR="00D73E9E" w:rsidRPr="00203153">
          <w:rPr>
            <w:rStyle w:val="Hyperlink"/>
          </w:rPr>
          <w:t xml:space="preserve"> on</w:t>
        </w:r>
        <w:r w:rsidR="00D73E9E" w:rsidRPr="00203153">
          <w:rPr>
            <w:rStyle w:val="Hyperlink"/>
            <w:spacing w:val="-2"/>
          </w:rPr>
          <w:t xml:space="preserve"> </w:t>
        </w:r>
        <w:r w:rsidR="00D73E9E" w:rsidRPr="00203153">
          <w:rPr>
            <w:rStyle w:val="Hyperlink"/>
          </w:rPr>
          <w:t xml:space="preserve">the Enhanced reports </w:t>
        </w:r>
        <w:r w:rsidR="00D73E9E" w:rsidRPr="00203153">
          <w:rPr>
            <w:rStyle w:val="Hyperlink"/>
            <w:spacing w:val="-1"/>
          </w:rPr>
          <w:t xml:space="preserve">will </w:t>
        </w:r>
        <w:r w:rsidR="00D73E9E" w:rsidRPr="00203153">
          <w:rPr>
            <w:rStyle w:val="Hyperlink"/>
          </w:rPr>
          <w:t xml:space="preserve">depend on the </w:t>
        </w:r>
        <w:r w:rsidR="00D73E9E" w:rsidRPr="00203153">
          <w:rPr>
            <w:rStyle w:val="Hyperlink"/>
            <w:spacing w:val="-1"/>
          </w:rPr>
          <w:t>Admission</w:t>
        </w:r>
        <w:r w:rsidR="00D73E9E" w:rsidRPr="00203153">
          <w:rPr>
            <w:rStyle w:val="Hyperlink"/>
            <w:spacing w:val="47"/>
          </w:rPr>
          <w:t xml:space="preserve"> </w:t>
        </w:r>
        <w:r w:rsidR="00D73E9E" w:rsidRPr="00203153">
          <w:rPr>
            <w:rStyle w:val="Hyperlink"/>
          </w:rPr>
          <w:t>Review</w:t>
        </w:r>
        <w:r w:rsidR="00D73E9E" w:rsidRPr="00203153">
          <w:rPr>
            <w:rStyle w:val="Hyperlink"/>
            <w:spacing w:val="-2"/>
          </w:rPr>
          <w:t xml:space="preserve"> </w:t>
        </w:r>
        <w:r w:rsidR="00D73E9E" w:rsidRPr="00203153">
          <w:rPr>
            <w:rStyle w:val="Hyperlink"/>
          </w:rPr>
          <w:t>Type that is</w:t>
        </w:r>
        <w:r w:rsidR="00D73E9E" w:rsidRPr="00203153">
          <w:rPr>
            <w:rStyle w:val="Hyperlink"/>
            <w:spacing w:val="-1"/>
          </w:rPr>
          <w:t xml:space="preserve"> </w:t>
        </w:r>
        <w:r w:rsidR="00D73E9E" w:rsidRPr="00203153">
          <w:rPr>
            <w:rStyle w:val="Hyperlink"/>
          </w:rPr>
          <w:t xml:space="preserve">selected on the </w:t>
        </w:r>
        <w:r w:rsidR="00D73E9E" w:rsidRPr="00203153">
          <w:rPr>
            <w:rStyle w:val="Hyperlink"/>
            <w:i/>
          </w:rPr>
          <w:t xml:space="preserve">Primary </w:t>
        </w:r>
        <w:r w:rsidR="00D73E9E" w:rsidRPr="00203153">
          <w:rPr>
            <w:rStyle w:val="Hyperlink"/>
            <w:i/>
            <w:spacing w:val="-1"/>
          </w:rPr>
          <w:t>Review</w:t>
        </w:r>
        <w:r w:rsidR="00D73E9E" w:rsidRPr="00203153">
          <w:rPr>
            <w:rStyle w:val="Hyperlink"/>
            <w:i/>
          </w:rPr>
          <w:t xml:space="preserve"> </w:t>
        </w:r>
        <w:r w:rsidR="00D73E9E" w:rsidRPr="00203153">
          <w:rPr>
            <w:rStyle w:val="Hyperlink"/>
            <w:i/>
            <w:spacing w:val="-1"/>
          </w:rPr>
          <w:t>Summary</w:t>
        </w:r>
        <w:r w:rsidR="00D73E9E" w:rsidRPr="00203153">
          <w:rPr>
            <w:rStyle w:val="Hyperlink"/>
            <w:i/>
          </w:rPr>
          <w:t xml:space="preserve"> </w:t>
        </w:r>
        <w:r w:rsidR="00D73E9E" w:rsidRPr="00203153">
          <w:rPr>
            <w:rStyle w:val="Hyperlink"/>
            <w:spacing w:val="-1"/>
          </w:rPr>
          <w:t xml:space="preserve">screen. </w:t>
        </w:r>
        <w:r w:rsidR="00D73E9E" w:rsidRPr="00203153">
          <w:rPr>
            <w:rStyle w:val="Hyperlink"/>
          </w:rPr>
          <w:t>Showing a Patient’s Reviews</w:t>
        </w:r>
        <w:r w:rsidR="00D73E9E">
          <w:rPr>
            <w:webHidden/>
          </w:rPr>
          <w:tab/>
        </w:r>
        <w:r w:rsidR="00D73E9E">
          <w:rPr>
            <w:webHidden/>
          </w:rPr>
          <w:fldChar w:fldCharType="begin"/>
        </w:r>
        <w:r w:rsidR="00D73E9E">
          <w:rPr>
            <w:webHidden/>
          </w:rPr>
          <w:instrText xml:space="preserve"> PAGEREF _Toc130286681 \h </w:instrText>
        </w:r>
        <w:r w:rsidR="00D73E9E">
          <w:rPr>
            <w:webHidden/>
          </w:rPr>
        </w:r>
        <w:r w:rsidR="00D73E9E">
          <w:rPr>
            <w:webHidden/>
          </w:rPr>
          <w:fldChar w:fldCharType="separate"/>
        </w:r>
        <w:r w:rsidR="00D73E9E">
          <w:rPr>
            <w:webHidden/>
          </w:rPr>
          <w:t>110</w:t>
        </w:r>
        <w:r w:rsidR="00D73E9E">
          <w:rPr>
            <w:webHidden/>
          </w:rPr>
          <w:fldChar w:fldCharType="end"/>
        </w:r>
      </w:hyperlink>
    </w:p>
    <w:p w14:paraId="2F21A7D0" w14:textId="1C3177A7" w:rsidR="00D73E9E" w:rsidRDefault="0048409D">
      <w:pPr>
        <w:pStyle w:val="TOC3"/>
        <w:rPr>
          <w:sz w:val="22"/>
        </w:rPr>
      </w:pPr>
      <w:hyperlink w:anchor="_Toc130286682" w:history="1">
        <w:r w:rsidR="00D73E9E" w:rsidRPr="00203153">
          <w:rPr>
            <w:rStyle w:val="Hyperlink"/>
          </w:rPr>
          <w:t>1.68.</w:t>
        </w:r>
        <w:r w:rsidR="00D73E9E">
          <w:rPr>
            <w:sz w:val="22"/>
          </w:rPr>
          <w:tab/>
        </w:r>
        <w:r w:rsidR="00D73E9E" w:rsidRPr="00203153">
          <w:rPr>
            <w:rStyle w:val="Hyperlink"/>
          </w:rPr>
          <w:t>Copying a Review from the Primary Review Screen</w:t>
        </w:r>
        <w:r w:rsidR="00D73E9E">
          <w:rPr>
            <w:webHidden/>
          </w:rPr>
          <w:tab/>
        </w:r>
        <w:r w:rsidR="00D73E9E">
          <w:rPr>
            <w:webHidden/>
          </w:rPr>
          <w:fldChar w:fldCharType="begin"/>
        </w:r>
        <w:r w:rsidR="00D73E9E">
          <w:rPr>
            <w:webHidden/>
          </w:rPr>
          <w:instrText xml:space="preserve"> PAGEREF _Toc130286682 \h </w:instrText>
        </w:r>
        <w:r w:rsidR="00D73E9E">
          <w:rPr>
            <w:webHidden/>
          </w:rPr>
        </w:r>
        <w:r w:rsidR="00D73E9E">
          <w:rPr>
            <w:webHidden/>
          </w:rPr>
          <w:fldChar w:fldCharType="separate"/>
        </w:r>
        <w:r w:rsidR="00D73E9E">
          <w:rPr>
            <w:webHidden/>
          </w:rPr>
          <w:t>111</w:t>
        </w:r>
        <w:r w:rsidR="00D73E9E">
          <w:rPr>
            <w:webHidden/>
          </w:rPr>
          <w:fldChar w:fldCharType="end"/>
        </w:r>
      </w:hyperlink>
    </w:p>
    <w:p w14:paraId="392FA803" w14:textId="63F35E5D" w:rsidR="00D73E9E" w:rsidRDefault="0048409D">
      <w:pPr>
        <w:pStyle w:val="TOC3"/>
        <w:rPr>
          <w:sz w:val="22"/>
        </w:rPr>
      </w:pPr>
      <w:hyperlink w:anchor="_Toc130286683" w:history="1">
        <w:r w:rsidR="00D73E9E" w:rsidRPr="00203153">
          <w:rPr>
            <w:rStyle w:val="Hyperlink"/>
          </w:rPr>
          <w:t>1.69.</w:t>
        </w:r>
        <w:r w:rsidR="00D73E9E">
          <w:rPr>
            <w:sz w:val="22"/>
          </w:rPr>
          <w:tab/>
        </w:r>
        <w:r w:rsidR="00D73E9E" w:rsidRPr="00203153">
          <w:rPr>
            <w:rStyle w:val="Hyperlink"/>
          </w:rPr>
          <w:t>Viewing CERMe Review Text</w:t>
        </w:r>
        <w:r w:rsidR="00D73E9E">
          <w:rPr>
            <w:webHidden/>
          </w:rPr>
          <w:tab/>
        </w:r>
        <w:r w:rsidR="00D73E9E">
          <w:rPr>
            <w:webHidden/>
          </w:rPr>
          <w:fldChar w:fldCharType="begin"/>
        </w:r>
        <w:r w:rsidR="00D73E9E">
          <w:rPr>
            <w:webHidden/>
          </w:rPr>
          <w:instrText xml:space="preserve"> PAGEREF _Toc130286683 \h </w:instrText>
        </w:r>
        <w:r w:rsidR="00D73E9E">
          <w:rPr>
            <w:webHidden/>
          </w:rPr>
        </w:r>
        <w:r w:rsidR="00D73E9E">
          <w:rPr>
            <w:webHidden/>
          </w:rPr>
          <w:fldChar w:fldCharType="separate"/>
        </w:r>
        <w:r w:rsidR="00D73E9E">
          <w:rPr>
            <w:webHidden/>
          </w:rPr>
          <w:t>111</w:t>
        </w:r>
        <w:r w:rsidR="00D73E9E">
          <w:rPr>
            <w:webHidden/>
          </w:rPr>
          <w:fldChar w:fldCharType="end"/>
        </w:r>
      </w:hyperlink>
    </w:p>
    <w:p w14:paraId="744D3F92" w14:textId="7A919161" w:rsidR="00D73E9E" w:rsidRDefault="0048409D">
      <w:pPr>
        <w:pStyle w:val="TOC3"/>
        <w:rPr>
          <w:sz w:val="22"/>
        </w:rPr>
      </w:pPr>
      <w:hyperlink w:anchor="_Toc130286684" w:history="1">
        <w:r w:rsidR="00D73E9E" w:rsidRPr="00203153">
          <w:rPr>
            <w:rStyle w:val="Hyperlink"/>
          </w:rPr>
          <w:t>1.70.</w:t>
        </w:r>
        <w:r w:rsidR="00D73E9E">
          <w:rPr>
            <w:sz w:val="22"/>
          </w:rPr>
          <w:tab/>
        </w:r>
        <w:r w:rsidR="00D73E9E" w:rsidRPr="00203153">
          <w:rPr>
            <w:rStyle w:val="Hyperlink"/>
          </w:rPr>
          <w:t>Saving and Locking a Final Review</w:t>
        </w:r>
        <w:r w:rsidR="00D73E9E">
          <w:rPr>
            <w:webHidden/>
          </w:rPr>
          <w:tab/>
        </w:r>
        <w:r w:rsidR="00D73E9E">
          <w:rPr>
            <w:webHidden/>
          </w:rPr>
          <w:fldChar w:fldCharType="begin"/>
        </w:r>
        <w:r w:rsidR="00D73E9E">
          <w:rPr>
            <w:webHidden/>
          </w:rPr>
          <w:instrText xml:space="preserve"> PAGEREF _Toc130286684 \h </w:instrText>
        </w:r>
        <w:r w:rsidR="00D73E9E">
          <w:rPr>
            <w:webHidden/>
          </w:rPr>
        </w:r>
        <w:r w:rsidR="00D73E9E">
          <w:rPr>
            <w:webHidden/>
          </w:rPr>
          <w:fldChar w:fldCharType="separate"/>
        </w:r>
        <w:r w:rsidR="00D73E9E">
          <w:rPr>
            <w:webHidden/>
          </w:rPr>
          <w:t>111</w:t>
        </w:r>
        <w:r w:rsidR="00D73E9E">
          <w:rPr>
            <w:webHidden/>
          </w:rPr>
          <w:fldChar w:fldCharType="end"/>
        </w:r>
      </w:hyperlink>
    </w:p>
    <w:p w14:paraId="528CC4FD" w14:textId="32936F3C" w:rsidR="00D73E9E" w:rsidRDefault="0048409D">
      <w:pPr>
        <w:pStyle w:val="TOC3"/>
        <w:rPr>
          <w:sz w:val="22"/>
        </w:rPr>
      </w:pPr>
      <w:hyperlink w:anchor="_Toc130286685" w:history="1">
        <w:r w:rsidR="00D73E9E" w:rsidRPr="00203153">
          <w:rPr>
            <w:rStyle w:val="Hyperlink"/>
          </w:rPr>
          <w:t>1.71.</w:t>
        </w:r>
        <w:r w:rsidR="00D73E9E">
          <w:rPr>
            <w:sz w:val="22"/>
          </w:rPr>
          <w:tab/>
        </w:r>
        <w:r w:rsidR="00D73E9E" w:rsidRPr="00203153">
          <w:rPr>
            <w:rStyle w:val="Hyperlink"/>
          </w:rPr>
          <w:t>Days Since Last VA Acute Care Discharge Calculation</w:t>
        </w:r>
        <w:r w:rsidR="00D73E9E">
          <w:rPr>
            <w:webHidden/>
          </w:rPr>
          <w:tab/>
        </w:r>
        <w:r w:rsidR="00D73E9E">
          <w:rPr>
            <w:webHidden/>
          </w:rPr>
          <w:fldChar w:fldCharType="begin"/>
        </w:r>
        <w:r w:rsidR="00D73E9E">
          <w:rPr>
            <w:webHidden/>
          </w:rPr>
          <w:instrText xml:space="preserve"> PAGEREF _Toc130286685 \h </w:instrText>
        </w:r>
        <w:r w:rsidR="00D73E9E">
          <w:rPr>
            <w:webHidden/>
          </w:rPr>
        </w:r>
        <w:r w:rsidR="00D73E9E">
          <w:rPr>
            <w:webHidden/>
          </w:rPr>
          <w:fldChar w:fldCharType="separate"/>
        </w:r>
        <w:r w:rsidR="00D73E9E">
          <w:rPr>
            <w:webHidden/>
          </w:rPr>
          <w:t>113</w:t>
        </w:r>
        <w:r w:rsidR="00D73E9E">
          <w:rPr>
            <w:webHidden/>
          </w:rPr>
          <w:fldChar w:fldCharType="end"/>
        </w:r>
      </w:hyperlink>
    </w:p>
    <w:p w14:paraId="7D6E0EF9" w14:textId="37FEAE0B" w:rsidR="00D73E9E" w:rsidRDefault="0048409D">
      <w:pPr>
        <w:pStyle w:val="TOC2"/>
        <w:rPr>
          <w:sz w:val="22"/>
        </w:rPr>
      </w:pPr>
      <w:hyperlink w:anchor="_Toc130286686" w:history="1">
        <w:r w:rsidR="00D73E9E" w:rsidRPr="00203153">
          <w:rPr>
            <w:rStyle w:val="Hyperlink"/>
          </w:rPr>
          <w:t>Primary Review Summary</w:t>
        </w:r>
        <w:r w:rsidR="00D73E9E">
          <w:rPr>
            <w:webHidden/>
          </w:rPr>
          <w:tab/>
        </w:r>
        <w:r w:rsidR="00D73E9E">
          <w:rPr>
            <w:webHidden/>
          </w:rPr>
          <w:fldChar w:fldCharType="begin"/>
        </w:r>
        <w:r w:rsidR="00D73E9E">
          <w:rPr>
            <w:webHidden/>
          </w:rPr>
          <w:instrText xml:space="preserve"> PAGEREF _Toc130286686 \h </w:instrText>
        </w:r>
        <w:r w:rsidR="00D73E9E">
          <w:rPr>
            <w:webHidden/>
          </w:rPr>
        </w:r>
        <w:r w:rsidR="00D73E9E">
          <w:rPr>
            <w:webHidden/>
          </w:rPr>
          <w:fldChar w:fldCharType="separate"/>
        </w:r>
        <w:r w:rsidR="00D73E9E">
          <w:rPr>
            <w:webHidden/>
          </w:rPr>
          <w:t>114</w:t>
        </w:r>
        <w:r w:rsidR="00D73E9E">
          <w:rPr>
            <w:webHidden/>
          </w:rPr>
          <w:fldChar w:fldCharType="end"/>
        </w:r>
      </w:hyperlink>
    </w:p>
    <w:p w14:paraId="02416A56" w14:textId="71F22571" w:rsidR="00D73E9E" w:rsidRDefault="0048409D">
      <w:pPr>
        <w:pStyle w:val="TOC2"/>
        <w:rPr>
          <w:sz w:val="22"/>
        </w:rPr>
      </w:pPr>
      <w:hyperlink w:anchor="_Toc130286687" w:history="1">
        <w:r w:rsidR="00D73E9E" w:rsidRPr="00203153">
          <w:rPr>
            <w:rStyle w:val="Hyperlink"/>
          </w:rPr>
          <w:t>Physician Advisor Review</w:t>
        </w:r>
        <w:r w:rsidR="00D73E9E">
          <w:rPr>
            <w:webHidden/>
          </w:rPr>
          <w:tab/>
        </w:r>
        <w:r w:rsidR="00D73E9E">
          <w:rPr>
            <w:webHidden/>
          </w:rPr>
          <w:fldChar w:fldCharType="begin"/>
        </w:r>
        <w:r w:rsidR="00D73E9E">
          <w:rPr>
            <w:webHidden/>
          </w:rPr>
          <w:instrText xml:space="preserve"> PAGEREF _Toc130286687 \h </w:instrText>
        </w:r>
        <w:r w:rsidR="00D73E9E">
          <w:rPr>
            <w:webHidden/>
          </w:rPr>
        </w:r>
        <w:r w:rsidR="00D73E9E">
          <w:rPr>
            <w:webHidden/>
          </w:rPr>
          <w:fldChar w:fldCharType="separate"/>
        </w:r>
        <w:r w:rsidR="00D73E9E">
          <w:rPr>
            <w:webHidden/>
          </w:rPr>
          <w:t>115</w:t>
        </w:r>
        <w:r w:rsidR="00D73E9E">
          <w:rPr>
            <w:webHidden/>
          </w:rPr>
          <w:fldChar w:fldCharType="end"/>
        </w:r>
      </w:hyperlink>
    </w:p>
    <w:p w14:paraId="22990CBB" w14:textId="34CF576D" w:rsidR="00D73E9E" w:rsidRDefault="0048409D">
      <w:pPr>
        <w:pStyle w:val="TOC3"/>
        <w:rPr>
          <w:sz w:val="22"/>
        </w:rPr>
      </w:pPr>
      <w:hyperlink w:anchor="_Toc130286688" w:history="1">
        <w:r w:rsidR="00D73E9E" w:rsidRPr="00203153">
          <w:rPr>
            <w:rStyle w:val="Hyperlink"/>
          </w:rPr>
          <w:t>1.72.</w:t>
        </w:r>
        <w:r w:rsidR="00D73E9E">
          <w:rPr>
            <w:sz w:val="22"/>
          </w:rPr>
          <w:tab/>
        </w:r>
        <w:r w:rsidR="00D73E9E" w:rsidRPr="00203153">
          <w:rPr>
            <w:rStyle w:val="Hyperlink"/>
          </w:rPr>
          <w:t>Physician Advisor Review</w:t>
        </w:r>
        <w:r w:rsidR="00D73E9E">
          <w:rPr>
            <w:webHidden/>
          </w:rPr>
          <w:tab/>
        </w:r>
        <w:r w:rsidR="00D73E9E">
          <w:rPr>
            <w:webHidden/>
          </w:rPr>
          <w:fldChar w:fldCharType="begin"/>
        </w:r>
        <w:r w:rsidR="00D73E9E">
          <w:rPr>
            <w:webHidden/>
          </w:rPr>
          <w:instrText xml:space="preserve"> PAGEREF _Toc130286688 \h </w:instrText>
        </w:r>
        <w:r w:rsidR="00D73E9E">
          <w:rPr>
            <w:webHidden/>
          </w:rPr>
        </w:r>
        <w:r w:rsidR="00D73E9E">
          <w:rPr>
            <w:webHidden/>
          </w:rPr>
          <w:fldChar w:fldCharType="separate"/>
        </w:r>
        <w:r w:rsidR="00D73E9E">
          <w:rPr>
            <w:webHidden/>
          </w:rPr>
          <w:t>116</w:t>
        </w:r>
        <w:r w:rsidR="00D73E9E">
          <w:rPr>
            <w:webHidden/>
          </w:rPr>
          <w:fldChar w:fldCharType="end"/>
        </w:r>
      </w:hyperlink>
    </w:p>
    <w:p w14:paraId="648A3135" w14:textId="70A4D8E1" w:rsidR="00D73E9E" w:rsidRDefault="0048409D">
      <w:pPr>
        <w:pStyle w:val="TOC3"/>
        <w:rPr>
          <w:sz w:val="22"/>
        </w:rPr>
      </w:pPr>
      <w:hyperlink w:anchor="_Toc130286689" w:history="1">
        <w:r w:rsidR="00D73E9E" w:rsidRPr="00203153">
          <w:rPr>
            <w:rStyle w:val="Hyperlink"/>
          </w:rPr>
          <w:t>1.73.</w:t>
        </w:r>
        <w:r w:rsidR="00D73E9E">
          <w:rPr>
            <w:sz w:val="22"/>
          </w:rPr>
          <w:tab/>
        </w:r>
        <w:r w:rsidR="00D73E9E" w:rsidRPr="00203153">
          <w:rPr>
            <w:rStyle w:val="Hyperlink"/>
          </w:rPr>
          <w:t>Selecting a Physician Advisor Review</w:t>
        </w:r>
        <w:r w:rsidR="00D73E9E">
          <w:rPr>
            <w:webHidden/>
          </w:rPr>
          <w:tab/>
        </w:r>
        <w:r w:rsidR="00D73E9E">
          <w:rPr>
            <w:webHidden/>
          </w:rPr>
          <w:fldChar w:fldCharType="begin"/>
        </w:r>
        <w:r w:rsidR="00D73E9E">
          <w:rPr>
            <w:webHidden/>
          </w:rPr>
          <w:instrText xml:space="preserve"> PAGEREF _Toc130286689 \h </w:instrText>
        </w:r>
        <w:r w:rsidR="00D73E9E">
          <w:rPr>
            <w:webHidden/>
          </w:rPr>
        </w:r>
        <w:r w:rsidR="00D73E9E">
          <w:rPr>
            <w:webHidden/>
          </w:rPr>
          <w:fldChar w:fldCharType="separate"/>
        </w:r>
        <w:r w:rsidR="00D73E9E">
          <w:rPr>
            <w:webHidden/>
          </w:rPr>
          <w:t>116</w:t>
        </w:r>
        <w:r w:rsidR="00D73E9E">
          <w:rPr>
            <w:webHidden/>
          </w:rPr>
          <w:fldChar w:fldCharType="end"/>
        </w:r>
      </w:hyperlink>
    </w:p>
    <w:p w14:paraId="248EB5D7" w14:textId="53D7E9E6" w:rsidR="00D73E9E" w:rsidRDefault="0048409D">
      <w:pPr>
        <w:pStyle w:val="TOC3"/>
        <w:rPr>
          <w:sz w:val="22"/>
        </w:rPr>
      </w:pPr>
      <w:hyperlink w:anchor="_Toc130286690" w:history="1">
        <w:r w:rsidR="00D73E9E" w:rsidRPr="00203153">
          <w:rPr>
            <w:rStyle w:val="Hyperlink"/>
          </w:rPr>
          <w:t>1.74.</w:t>
        </w:r>
        <w:r w:rsidR="00D73E9E">
          <w:rPr>
            <w:sz w:val="22"/>
          </w:rPr>
          <w:tab/>
        </w:r>
        <w:r w:rsidR="00D73E9E" w:rsidRPr="00203153">
          <w:rPr>
            <w:rStyle w:val="Hyperlink"/>
          </w:rPr>
          <w:t>Agreeing / Disagreeing with Current Level of Care</w:t>
        </w:r>
        <w:r w:rsidR="00D73E9E">
          <w:rPr>
            <w:webHidden/>
          </w:rPr>
          <w:tab/>
        </w:r>
        <w:r w:rsidR="00D73E9E">
          <w:rPr>
            <w:webHidden/>
          </w:rPr>
          <w:fldChar w:fldCharType="begin"/>
        </w:r>
        <w:r w:rsidR="00D73E9E">
          <w:rPr>
            <w:webHidden/>
          </w:rPr>
          <w:instrText xml:space="preserve"> PAGEREF _Toc130286690 \h </w:instrText>
        </w:r>
        <w:r w:rsidR="00D73E9E">
          <w:rPr>
            <w:webHidden/>
          </w:rPr>
        </w:r>
        <w:r w:rsidR="00D73E9E">
          <w:rPr>
            <w:webHidden/>
          </w:rPr>
          <w:fldChar w:fldCharType="separate"/>
        </w:r>
        <w:r w:rsidR="00D73E9E">
          <w:rPr>
            <w:webHidden/>
          </w:rPr>
          <w:t>117</w:t>
        </w:r>
        <w:r w:rsidR="00D73E9E">
          <w:rPr>
            <w:webHidden/>
          </w:rPr>
          <w:fldChar w:fldCharType="end"/>
        </w:r>
      </w:hyperlink>
    </w:p>
    <w:p w14:paraId="11E2CF0D" w14:textId="36233EF3" w:rsidR="00D73E9E" w:rsidRDefault="0048409D">
      <w:pPr>
        <w:pStyle w:val="TOC3"/>
        <w:rPr>
          <w:sz w:val="22"/>
        </w:rPr>
      </w:pPr>
      <w:hyperlink w:anchor="_Toc130286691" w:history="1">
        <w:r w:rsidR="00D73E9E" w:rsidRPr="00203153">
          <w:rPr>
            <w:rStyle w:val="Hyperlink"/>
          </w:rPr>
          <w:t>1.75.</w:t>
        </w:r>
        <w:r w:rsidR="00D73E9E">
          <w:rPr>
            <w:sz w:val="22"/>
          </w:rPr>
          <w:tab/>
        </w:r>
        <w:r w:rsidR="00D73E9E" w:rsidRPr="00203153">
          <w:rPr>
            <w:rStyle w:val="Hyperlink"/>
          </w:rPr>
          <w:t>Entering Physician Advisor Comments</w:t>
        </w:r>
        <w:r w:rsidR="00D73E9E">
          <w:rPr>
            <w:webHidden/>
          </w:rPr>
          <w:tab/>
        </w:r>
        <w:r w:rsidR="00D73E9E">
          <w:rPr>
            <w:webHidden/>
          </w:rPr>
          <w:fldChar w:fldCharType="begin"/>
        </w:r>
        <w:r w:rsidR="00D73E9E">
          <w:rPr>
            <w:webHidden/>
          </w:rPr>
          <w:instrText xml:space="preserve"> PAGEREF _Toc130286691 \h </w:instrText>
        </w:r>
        <w:r w:rsidR="00D73E9E">
          <w:rPr>
            <w:webHidden/>
          </w:rPr>
        </w:r>
        <w:r w:rsidR="00D73E9E">
          <w:rPr>
            <w:webHidden/>
          </w:rPr>
          <w:fldChar w:fldCharType="separate"/>
        </w:r>
        <w:r w:rsidR="00D73E9E">
          <w:rPr>
            <w:webHidden/>
          </w:rPr>
          <w:t>118</w:t>
        </w:r>
        <w:r w:rsidR="00D73E9E">
          <w:rPr>
            <w:webHidden/>
          </w:rPr>
          <w:fldChar w:fldCharType="end"/>
        </w:r>
      </w:hyperlink>
    </w:p>
    <w:p w14:paraId="452DE650" w14:textId="5A57BE8C" w:rsidR="00D73E9E" w:rsidRDefault="0048409D">
      <w:pPr>
        <w:pStyle w:val="TOC3"/>
        <w:rPr>
          <w:sz w:val="22"/>
        </w:rPr>
      </w:pPr>
      <w:hyperlink w:anchor="_Toc130286692" w:history="1">
        <w:r w:rsidR="00D73E9E" w:rsidRPr="00203153">
          <w:rPr>
            <w:rStyle w:val="Hyperlink"/>
          </w:rPr>
          <w:t>1.76.</w:t>
        </w:r>
        <w:r w:rsidR="00D73E9E">
          <w:rPr>
            <w:sz w:val="22"/>
          </w:rPr>
          <w:tab/>
        </w:r>
        <w:r w:rsidR="00D73E9E" w:rsidRPr="00203153">
          <w:rPr>
            <w:rStyle w:val="Hyperlink"/>
          </w:rPr>
          <w:t>Saving and Locking a Final Review</w:t>
        </w:r>
        <w:r w:rsidR="00D73E9E">
          <w:rPr>
            <w:webHidden/>
          </w:rPr>
          <w:tab/>
        </w:r>
        <w:r w:rsidR="00D73E9E">
          <w:rPr>
            <w:webHidden/>
          </w:rPr>
          <w:fldChar w:fldCharType="begin"/>
        </w:r>
        <w:r w:rsidR="00D73E9E">
          <w:rPr>
            <w:webHidden/>
          </w:rPr>
          <w:instrText xml:space="preserve"> PAGEREF _Toc130286692 \h </w:instrText>
        </w:r>
        <w:r w:rsidR="00D73E9E">
          <w:rPr>
            <w:webHidden/>
          </w:rPr>
        </w:r>
        <w:r w:rsidR="00D73E9E">
          <w:rPr>
            <w:webHidden/>
          </w:rPr>
          <w:fldChar w:fldCharType="separate"/>
        </w:r>
        <w:r w:rsidR="00D73E9E">
          <w:rPr>
            <w:webHidden/>
          </w:rPr>
          <w:t>118</w:t>
        </w:r>
        <w:r w:rsidR="00D73E9E">
          <w:rPr>
            <w:webHidden/>
          </w:rPr>
          <w:fldChar w:fldCharType="end"/>
        </w:r>
      </w:hyperlink>
    </w:p>
    <w:p w14:paraId="0CE95492" w14:textId="0D16B03F" w:rsidR="00D73E9E" w:rsidRDefault="0048409D">
      <w:pPr>
        <w:pStyle w:val="TOC2"/>
        <w:rPr>
          <w:sz w:val="22"/>
        </w:rPr>
      </w:pPr>
      <w:hyperlink w:anchor="_Toc130286693" w:history="1">
        <w:r w:rsidR="00D73E9E" w:rsidRPr="00203153">
          <w:rPr>
            <w:rStyle w:val="Hyperlink"/>
          </w:rPr>
          <w:t>Tools Menu</w:t>
        </w:r>
        <w:r w:rsidR="00D73E9E">
          <w:rPr>
            <w:webHidden/>
          </w:rPr>
          <w:tab/>
        </w:r>
        <w:r w:rsidR="00D73E9E">
          <w:rPr>
            <w:webHidden/>
          </w:rPr>
          <w:fldChar w:fldCharType="begin"/>
        </w:r>
        <w:r w:rsidR="00D73E9E">
          <w:rPr>
            <w:webHidden/>
          </w:rPr>
          <w:instrText xml:space="preserve"> PAGEREF _Toc130286693 \h </w:instrText>
        </w:r>
        <w:r w:rsidR="00D73E9E">
          <w:rPr>
            <w:webHidden/>
          </w:rPr>
        </w:r>
        <w:r w:rsidR="00D73E9E">
          <w:rPr>
            <w:webHidden/>
          </w:rPr>
          <w:fldChar w:fldCharType="separate"/>
        </w:r>
        <w:r w:rsidR="00D73E9E">
          <w:rPr>
            <w:webHidden/>
          </w:rPr>
          <w:t>119</w:t>
        </w:r>
        <w:r w:rsidR="00D73E9E">
          <w:rPr>
            <w:webHidden/>
          </w:rPr>
          <w:fldChar w:fldCharType="end"/>
        </w:r>
      </w:hyperlink>
    </w:p>
    <w:p w14:paraId="6E5E1FC8" w14:textId="76B97E43" w:rsidR="00D73E9E" w:rsidRDefault="0048409D">
      <w:pPr>
        <w:pStyle w:val="TOC3"/>
        <w:rPr>
          <w:sz w:val="22"/>
        </w:rPr>
      </w:pPr>
      <w:hyperlink w:anchor="_Toc130286694" w:history="1">
        <w:r w:rsidR="00D73E9E" w:rsidRPr="00203153">
          <w:rPr>
            <w:rStyle w:val="Hyperlink"/>
          </w:rPr>
          <w:t>1.77.</w:t>
        </w:r>
        <w:r w:rsidR="00D73E9E">
          <w:rPr>
            <w:sz w:val="22"/>
          </w:rPr>
          <w:tab/>
        </w:r>
        <w:r w:rsidR="00D73E9E" w:rsidRPr="00203153">
          <w:rPr>
            <w:rStyle w:val="Hyperlink"/>
          </w:rPr>
          <w:t>Patient Selection/Worklist Option</w:t>
        </w:r>
        <w:r w:rsidR="00D73E9E">
          <w:rPr>
            <w:webHidden/>
          </w:rPr>
          <w:tab/>
        </w:r>
        <w:r w:rsidR="00D73E9E">
          <w:rPr>
            <w:webHidden/>
          </w:rPr>
          <w:fldChar w:fldCharType="begin"/>
        </w:r>
        <w:r w:rsidR="00D73E9E">
          <w:rPr>
            <w:webHidden/>
          </w:rPr>
          <w:instrText xml:space="preserve"> PAGEREF _Toc130286694 \h </w:instrText>
        </w:r>
        <w:r w:rsidR="00D73E9E">
          <w:rPr>
            <w:webHidden/>
          </w:rPr>
        </w:r>
        <w:r w:rsidR="00D73E9E">
          <w:rPr>
            <w:webHidden/>
          </w:rPr>
          <w:fldChar w:fldCharType="separate"/>
        </w:r>
        <w:r w:rsidR="00D73E9E">
          <w:rPr>
            <w:webHidden/>
          </w:rPr>
          <w:t>120</w:t>
        </w:r>
        <w:r w:rsidR="00D73E9E">
          <w:rPr>
            <w:webHidden/>
          </w:rPr>
          <w:fldChar w:fldCharType="end"/>
        </w:r>
      </w:hyperlink>
    </w:p>
    <w:p w14:paraId="2BF62515" w14:textId="0516DEA6" w:rsidR="00D73E9E" w:rsidRDefault="0048409D">
      <w:pPr>
        <w:pStyle w:val="TOC3"/>
        <w:rPr>
          <w:sz w:val="22"/>
        </w:rPr>
      </w:pPr>
      <w:hyperlink w:anchor="_Toc130286695" w:history="1">
        <w:r w:rsidR="00D73E9E" w:rsidRPr="00203153">
          <w:rPr>
            <w:rStyle w:val="Hyperlink"/>
          </w:rPr>
          <w:t>1.78.</w:t>
        </w:r>
        <w:r w:rsidR="00D73E9E">
          <w:rPr>
            <w:sz w:val="22"/>
          </w:rPr>
          <w:tab/>
        </w:r>
        <w:r w:rsidR="00D73E9E" w:rsidRPr="00203153">
          <w:rPr>
            <w:rStyle w:val="Hyperlink"/>
          </w:rPr>
          <w:t>Utilization Management Review Listing Option</w:t>
        </w:r>
        <w:r w:rsidR="00D73E9E">
          <w:rPr>
            <w:webHidden/>
          </w:rPr>
          <w:tab/>
        </w:r>
        <w:r w:rsidR="00D73E9E">
          <w:rPr>
            <w:webHidden/>
          </w:rPr>
          <w:fldChar w:fldCharType="begin"/>
        </w:r>
        <w:r w:rsidR="00D73E9E">
          <w:rPr>
            <w:webHidden/>
          </w:rPr>
          <w:instrText xml:space="preserve"> PAGEREF _Toc130286695 \h </w:instrText>
        </w:r>
        <w:r w:rsidR="00D73E9E">
          <w:rPr>
            <w:webHidden/>
          </w:rPr>
        </w:r>
        <w:r w:rsidR="00D73E9E">
          <w:rPr>
            <w:webHidden/>
          </w:rPr>
          <w:fldChar w:fldCharType="separate"/>
        </w:r>
        <w:r w:rsidR="00D73E9E">
          <w:rPr>
            <w:webHidden/>
          </w:rPr>
          <w:t>120</w:t>
        </w:r>
        <w:r w:rsidR="00D73E9E">
          <w:rPr>
            <w:webHidden/>
          </w:rPr>
          <w:fldChar w:fldCharType="end"/>
        </w:r>
      </w:hyperlink>
    </w:p>
    <w:p w14:paraId="1CF95FFC" w14:textId="60A7B56A" w:rsidR="00D73E9E" w:rsidRDefault="0048409D">
      <w:pPr>
        <w:pStyle w:val="TOC3"/>
        <w:rPr>
          <w:sz w:val="22"/>
        </w:rPr>
      </w:pPr>
      <w:hyperlink w:anchor="_Toc130286696" w:history="1">
        <w:r w:rsidR="00D73E9E" w:rsidRPr="00203153">
          <w:rPr>
            <w:rStyle w:val="Hyperlink"/>
          </w:rPr>
          <w:t>1.79.</w:t>
        </w:r>
        <w:r w:rsidR="00D73E9E">
          <w:rPr>
            <w:sz w:val="22"/>
          </w:rPr>
          <w:tab/>
        </w:r>
        <w:r w:rsidR="00D73E9E" w:rsidRPr="00203153">
          <w:rPr>
            <w:rStyle w:val="Hyperlink"/>
          </w:rPr>
          <w:t>Dismissed Patient Stays</w:t>
        </w:r>
        <w:r w:rsidR="00D73E9E">
          <w:rPr>
            <w:webHidden/>
          </w:rPr>
          <w:tab/>
        </w:r>
        <w:r w:rsidR="00D73E9E">
          <w:rPr>
            <w:webHidden/>
          </w:rPr>
          <w:fldChar w:fldCharType="begin"/>
        </w:r>
        <w:r w:rsidR="00D73E9E">
          <w:rPr>
            <w:webHidden/>
          </w:rPr>
          <w:instrText xml:space="preserve"> PAGEREF _Toc130286696 \h </w:instrText>
        </w:r>
        <w:r w:rsidR="00D73E9E">
          <w:rPr>
            <w:webHidden/>
          </w:rPr>
        </w:r>
        <w:r w:rsidR="00D73E9E">
          <w:rPr>
            <w:webHidden/>
          </w:rPr>
          <w:fldChar w:fldCharType="separate"/>
        </w:r>
        <w:r w:rsidR="00D73E9E">
          <w:rPr>
            <w:webHidden/>
          </w:rPr>
          <w:t>124</w:t>
        </w:r>
        <w:r w:rsidR="00D73E9E">
          <w:rPr>
            <w:webHidden/>
          </w:rPr>
          <w:fldChar w:fldCharType="end"/>
        </w:r>
      </w:hyperlink>
    </w:p>
    <w:p w14:paraId="25E419B8" w14:textId="3E9C687C" w:rsidR="00D73E9E" w:rsidRDefault="0048409D">
      <w:pPr>
        <w:pStyle w:val="TOC3"/>
        <w:rPr>
          <w:sz w:val="22"/>
        </w:rPr>
      </w:pPr>
      <w:hyperlink w:anchor="_Toc130286697" w:history="1">
        <w:r w:rsidR="00D73E9E" w:rsidRPr="00203153">
          <w:rPr>
            <w:rStyle w:val="Hyperlink"/>
          </w:rPr>
          <w:t>1.80.</w:t>
        </w:r>
        <w:r w:rsidR="00D73E9E">
          <w:rPr>
            <w:sz w:val="22"/>
          </w:rPr>
          <w:tab/>
        </w:r>
        <w:r w:rsidR="00D73E9E" w:rsidRPr="00203153">
          <w:rPr>
            <w:rStyle w:val="Hyperlink"/>
          </w:rPr>
          <w:t>Free Text Search Option</w:t>
        </w:r>
        <w:r w:rsidR="00D73E9E">
          <w:rPr>
            <w:webHidden/>
          </w:rPr>
          <w:tab/>
        </w:r>
        <w:r w:rsidR="00D73E9E">
          <w:rPr>
            <w:webHidden/>
          </w:rPr>
          <w:fldChar w:fldCharType="begin"/>
        </w:r>
        <w:r w:rsidR="00D73E9E">
          <w:rPr>
            <w:webHidden/>
          </w:rPr>
          <w:instrText xml:space="preserve"> PAGEREF _Toc130286697 \h </w:instrText>
        </w:r>
        <w:r w:rsidR="00D73E9E">
          <w:rPr>
            <w:webHidden/>
          </w:rPr>
        </w:r>
        <w:r w:rsidR="00D73E9E">
          <w:rPr>
            <w:webHidden/>
          </w:rPr>
          <w:fldChar w:fldCharType="separate"/>
        </w:r>
        <w:r w:rsidR="00D73E9E">
          <w:rPr>
            <w:webHidden/>
          </w:rPr>
          <w:t>126</w:t>
        </w:r>
        <w:r w:rsidR="00D73E9E">
          <w:rPr>
            <w:webHidden/>
          </w:rPr>
          <w:fldChar w:fldCharType="end"/>
        </w:r>
      </w:hyperlink>
    </w:p>
    <w:p w14:paraId="3ABB7326" w14:textId="08851CCA" w:rsidR="00D73E9E" w:rsidRDefault="0048409D">
      <w:pPr>
        <w:pStyle w:val="TOC3"/>
        <w:rPr>
          <w:sz w:val="22"/>
        </w:rPr>
      </w:pPr>
      <w:hyperlink w:anchor="_Toc130286698" w:history="1">
        <w:r w:rsidR="00D73E9E" w:rsidRPr="00203153">
          <w:rPr>
            <w:rStyle w:val="Hyperlink"/>
          </w:rPr>
          <w:t>1.81.</w:t>
        </w:r>
        <w:r w:rsidR="00D73E9E">
          <w:rPr>
            <w:sz w:val="22"/>
          </w:rPr>
          <w:tab/>
        </w:r>
        <w:r w:rsidR="00D73E9E" w:rsidRPr="00203153">
          <w:rPr>
            <w:rStyle w:val="Hyperlink"/>
          </w:rPr>
          <w:t>Physician Advisor Review Option</w:t>
        </w:r>
        <w:r w:rsidR="00D73E9E">
          <w:rPr>
            <w:webHidden/>
          </w:rPr>
          <w:tab/>
        </w:r>
        <w:r w:rsidR="00D73E9E">
          <w:rPr>
            <w:webHidden/>
          </w:rPr>
          <w:fldChar w:fldCharType="begin"/>
        </w:r>
        <w:r w:rsidR="00D73E9E">
          <w:rPr>
            <w:webHidden/>
          </w:rPr>
          <w:instrText xml:space="preserve"> PAGEREF _Toc130286698 \h </w:instrText>
        </w:r>
        <w:r w:rsidR="00D73E9E">
          <w:rPr>
            <w:webHidden/>
          </w:rPr>
        </w:r>
        <w:r w:rsidR="00D73E9E">
          <w:rPr>
            <w:webHidden/>
          </w:rPr>
          <w:fldChar w:fldCharType="separate"/>
        </w:r>
        <w:r w:rsidR="00D73E9E">
          <w:rPr>
            <w:webHidden/>
          </w:rPr>
          <w:t>126</w:t>
        </w:r>
        <w:r w:rsidR="00D73E9E">
          <w:rPr>
            <w:webHidden/>
          </w:rPr>
          <w:fldChar w:fldCharType="end"/>
        </w:r>
      </w:hyperlink>
    </w:p>
    <w:p w14:paraId="443D4156" w14:textId="75653B79" w:rsidR="00D73E9E" w:rsidRDefault="0048409D">
      <w:pPr>
        <w:pStyle w:val="TOC3"/>
        <w:rPr>
          <w:sz w:val="22"/>
        </w:rPr>
      </w:pPr>
      <w:hyperlink w:anchor="_Toc130286699" w:history="1">
        <w:r w:rsidR="00D73E9E" w:rsidRPr="00203153">
          <w:rPr>
            <w:rStyle w:val="Hyperlink"/>
          </w:rPr>
          <w:t>1.82.</w:t>
        </w:r>
        <w:r w:rsidR="00D73E9E">
          <w:rPr>
            <w:sz w:val="22"/>
          </w:rPr>
          <w:tab/>
        </w:r>
        <w:r w:rsidR="00D73E9E" w:rsidRPr="00203153">
          <w:rPr>
            <w:rStyle w:val="Hyperlink"/>
          </w:rPr>
          <w:t>Manual VistA Synchronization Option</w:t>
        </w:r>
        <w:r w:rsidR="00D73E9E">
          <w:rPr>
            <w:webHidden/>
          </w:rPr>
          <w:tab/>
        </w:r>
        <w:r w:rsidR="00D73E9E">
          <w:rPr>
            <w:webHidden/>
          </w:rPr>
          <w:fldChar w:fldCharType="begin"/>
        </w:r>
        <w:r w:rsidR="00D73E9E">
          <w:rPr>
            <w:webHidden/>
          </w:rPr>
          <w:instrText xml:space="preserve"> PAGEREF _Toc130286699 \h </w:instrText>
        </w:r>
        <w:r w:rsidR="00D73E9E">
          <w:rPr>
            <w:webHidden/>
          </w:rPr>
        </w:r>
        <w:r w:rsidR="00D73E9E">
          <w:rPr>
            <w:webHidden/>
          </w:rPr>
          <w:fldChar w:fldCharType="separate"/>
        </w:r>
        <w:r w:rsidR="00D73E9E">
          <w:rPr>
            <w:webHidden/>
          </w:rPr>
          <w:t>127</w:t>
        </w:r>
        <w:r w:rsidR="00D73E9E">
          <w:rPr>
            <w:webHidden/>
          </w:rPr>
          <w:fldChar w:fldCharType="end"/>
        </w:r>
      </w:hyperlink>
    </w:p>
    <w:p w14:paraId="7D00537C" w14:textId="25773F29" w:rsidR="00D73E9E" w:rsidRDefault="0048409D">
      <w:pPr>
        <w:pStyle w:val="TOC3"/>
        <w:rPr>
          <w:sz w:val="22"/>
        </w:rPr>
      </w:pPr>
      <w:hyperlink w:anchor="_Toc130286700" w:history="1">
        <w:r w:rsidR="00D73E9E" w:rsidRPr="00203153">
          <w:rPr>
            <w:rStyle w:val="Hyperlink"/>
          </w:rPr>
          <w:t>1.83.</w:t>
        </w:r>
        <w:r w:rsidR="00D73E9E">
          <w:rPr>
            <w:sz w:val="22"/>
          </w:rPr>
          <w:tab/>
        </w:r>
        <w:r w:rsidR="00D73E9E" w:rsidRPr="00203153">
          <w:rPr>
            <w:rStyle w:val="Hyperlink"/>
          </w:rPr>
          <w:t>Patient Stay Administration Option</w:t>
        </w:r>
        <w:r w:rsidR="00D73E9E">
          <w:rPr>
            <w:webHidden/>
          </w:rPr>
          <w:tab/>
        </w:r>
        <w:r w:rsidR="00D73E9E">
          <w:rPr>
            <w:webHidden/>
          </w:rPr>
          <w:fldChar w:fldCharType="begin"/>
        </w:r>
        <w:r w:rsidR="00D73E9E">
          <w:rPr>
            <w:webHidden/>
          </w:rPr>
          <w:instrText xml:space="preserve"> PAGEREF _Toc130286700 \h </w:instrText>
        </w:r>
        <w:r w:rsidR="00D73E9E">
          <w:rPr>
            <w:webHidden/>
          </w:rPr>
        </w:r>
        <w:r w:rsidR="00D73E9E">
          <w:rPr>
            <w:webHidden/>
          </w:rPr>
          <w:fldChar w:fldCharType="separate"/>
        </w:r>
        <w:r w:rsidR="00D73E9E">
          <w:rPr>
            <w:webHidden/>
          </w:rPr>
          <w:t>132</w:t>
        </w:r>
        <w:r w:rsidR="00D73E9E">
          <w:rPr>
            <w:webHidden/>
          </w:rPr>
          <w:fldChar w:fldCharType="end"/>
        </w:r>
      </w:hyperlink>
    </w:p>
    <w:p w14:paraId="108FB4AF" w14:textId="5DDB06DB" w:rsidR="00D73E9E" w:rsidRDefault="0048409D">
      <w:pPr>
        <w:pStyle w:val="TOC3"/>
        <w:rPr>
          <w:sz w:val="22"/>
        </w:rPr>
      </w:pPr>
      <w:hyperlink w:anchor="_Toc130286701" w:history="1">
        <w:r w:rsidR="00D73E9E" w:rsidRPr="00203153">
          <w:rPr>
            <w:rStyle w:val="Hyperlink"/>
          </w:rPr>
          <w:t>1.84.</w:t>
        </w:r>
        <w:r w:rsidR="00D73E9E">
          <w:rPr>
            <w:sz w:val="22"/>
          </w:rPr>
          <w:tab/>
        </w:r>
        <w:r w:rsidR="00D73E9E" w:rsidRPr="00203153">
          <w:rPr>
            <w:rStyle w:val="Hyperlink"/>
          </w:rPr>
          <w:t>Logout Option</w:t>
        </w:r>
        <w:r w:rsidR="00D73E9E">
          <w:rPr>
            <w:webHidden/>
          </w:rPr>
          <w:tab/>
        </w:r>
        <w:r w:rsidR="00D73E9E">
          <w:rPr>
            <w:webHidden/>
          </w:rPr>
          <w:fldChar w:fldCharType="begin"/>
        </w:r>
        <w:r w:rsidR="00D73E9E">
          <w:rPr>
            <w:webHidden/>
          </w:rPr>
          <w:instrText xml:space="preserve"> PAGEREF _Toc130286701 \h </w:instrText>
        </w:r>
        <w:r w:rsidR="00D73E9E">
          <w:rPr>
            <w:webHidden/>
          </w:rPr>
        </w:r>
        <w:r w:rsidR="00D73E9E">
          <w:rPr>
            <w:webHidden/>
          </w:rPr>
          <w:fldChar w:fldCharType="separate"/>
        </w:r>
        <w:r w:rsidR="00D73E9E">
          <w:rPr>
            <w:webHidden/>
          </w:rPr>
          <w:t>135</w:t>
        </w:r>
        <w:r w:rsidR="00D73E9E">
          <w:rPr>
            <w:webHidden/>
          </w:rPr>
          <w:fldChar w:fldCharType="end"/>
        </w:r>
      </w:hyperlink>
    </w:p>
    <w:p w14:paraId="74136221" w14:textId="59974364" w:rsidR="00D73E9E" w:rsidRDefault="0048409D">
      <w:pPr>
        <w:pStyle w:val="TOC2"/>
        <w:rPr>
          <w:sz w:val="22"/>
        </w:rPr>
      </w:pPr>
      <w:hyperlink w:anchor="_Toc130286702" w:history="1">
        <w:r w:rsidR="00D73E9E" w:rsidRPr="00203153">
          <w:rPr>
            <w:rStyle w:val="Hyperlink"/>
          </w:rPr>
          <w:t>Unlocking and Deleting Reviews</w:t>
        </w:r>
        <w:r w:rsidR="00D73E9E">
          <w:rPr>
            <w:webHidden/>
          </w:rPr>
          <w:tab/>
        </w:r>
        <w:r w:rsidR="00D73E9E">
          <w:rPr>
            <w:webHidden/>
          </w:rPr>
          <w:fldChar w:fldCharType="begin"/>
        </w:r>
        <w:r w:rsidR="00D73E9E">
          <w:rPr>
            <w:webHidden/>
          </w:rPr>
          <w:instrText xml:space="preserve"> PAGEREF _Toc130286702 \h </w:instrText>
        </w:r>
        <w:r w:rsidR="00D73E9E">
          <w:rPr>
            <w:webHidden/>
          </w:rPr>
        </w:r>
        <w:r w:rsidR="00D73E9E">
          <w:rPr>
            <w:webHidden/>
          </w:rPr>
          <w:fldChar w:fldCharType="separate"/>
        </w:r>
        <w:r w:rsidR="00D73E9E">
          <w:rPr>
            <w:webHidden/>
          </w:rPr>
          <w:t>135</w:t>
        </w:r>
        <w:r w:rsidR="00D73E9E">
          <w:rPr>
            <w:webHidden/>
          </w:rPr>
          <w:fldChar w:fldCharType="end"/>
        </w:r>
      </w:hyperlink>
    </w:p>
    <w:p w14:paraId="26A893E9" w14:textId="5D24D10E" w:rsidR="00D73E9E" w:rsidRDefault="0048409D">
      <w:pPr>
        <w:pStyle w:val="TOC3"/>
        <w:rPr>
          <w:sz w:val="22"/>
        </w:rPr>
      </w:pPr>
      <w:hyperlink w:anchor="_Toc130286703" w:history="1">
        <w:r w:rsidR="00D73E9E" w:rsidRPr="00203153">
          <w:rPr>
            <w:rStyle w:val="Hyperlink"/>
          </w:rPr>
          <w:t>1.85.</w:t>
        </w:r>
        <w:r w:rsidR="00D73E9E">
          <w:rPr>
            <w:sz w:val="22"/>
          </w:rPr>
          <w:tab/>
        </w:r>
        <w:r w:rsidR="00D73E9E" w:rsidRPr="00203153">
          <w:rPr>
            <w:rStyle w:val="Hyperlink"/>
          </w:rPr>
          <w:t>Unlocking a Locked Primary Review</w:t>
        </w:r>
        <w:r w:rsidR="00D73E9E">
          <w:rPr>
            <w:webHidden/>
          </w:rPr>
          <w:tab/>
        </w:r>
        <w:r w:rsidR="00D73E9E">
          <w:rPr>
            <w:webHidden/>
          </w:rPr>
          <w:fldChar w:fldCharType="begin"/>
        </w:r>
        <w:r w:rsidR="00D73E9E">
          <w:rPr>
            <w:webHidden/>
          </w:rPr>
          <w:instrText xml:space="preserve"> PAGEREF _Toc130286703 \h </w:instrText>
        </w:r>
        <w:r w:rsidR="00D73E9E">
          <w:rPr>
            <w:webHidden/>
          </w:rPr>
        </w:r>
        <w:r w:rsidR="00D73E9E">
          <w:rPr>
            <w:webHidden/>
          </w:rPr>
          <w:fldChar w:fldCharType="separate"/>
        </w:r>
        <w:r w:rsidR="00D73E9E">
          <w:rPr>
            <w:webHidden/>
          </w:rPr>
          <w:t>136</w:t>
        </w:r>
        <w:r w:rsidR="00D73E9E">
          <w:rPr>
            <w:webHidden/>
          </w:rPr>
          <w:fldChar w:fldCharType="end"/>
        </w:r>
      </w:hyperlink>
    </w:p>
    <w:p w14:paraId="2C3F184E" w14:textId="039424B1" w:rsidR="00D73E9E" w:rsidRDefault="0048409D">
      <w:pPr>
        <w:pStyle w:val="TOC3"/>
        <w:rPr>
          <w:sz w:val="22"/>
        </w:rPr>
      </w:pPr>
      <w:hyperlink w:anchor="_Toc130286704" w:history="1">
        <w:r w:rsidR="00D73E9E" w:rsidRPr="00203153">
          <w:rPr>
            <w:rStyle w:val="Hyperlink"/>
          </w:rPr>
          <w:t>1.86.</w:t>
        </w:r>
        <w:r w:rsidR="00D73E9E">
          <w:rPr>
            <w:sz w:val="22"/>
          </w:rPr>
          <w:tab/>
        </w:r>
        <w:r w:rsidR="00D73E9E" w:rsidRPr="00203153">
          <w:rPr>
            <w:rStyle w:val="Hyperlink"/>
          </w:rPr>
          <w:t>Unlocking the Physician Advisor Portion of a Locked Review</w:t>
        </w:r>
        <w:r w:rsidR="00D73E9E">
          <w:rPr>
            <w:webHidden/>
          </w:rPr>
          <w:tab/>
        </w:r>
        <w:r w:rsidR="00D73E9E">
          <w:rPr>
            <w:webHidden/>
          </w:rPr>
          <w:fldChar w:fldCharType="begin"/>
        </w:r>
        <w:r w:rsidR="00D73E9E">
          <w:rPr>
            <w:webHidden/>
          </w:rPr>
          <w:instrText xml:space="preserve"> PAGEREF _Toc130286704 \h </w:instrText>
        </w:r>
        <w:r w:rsidR="00D73E9E">
          <w:rPr>
            <w:webHidden/>
          </w:rPr>
        </w:r>
        <w:r w:rsidR="00D73E9E">
          <w:rPr>
            <w:webHidden/>
          </w:rPr>
          <w:fldChar w:fldCharType="separate"/>
        </w:r>
        <w:r w:rsidR="00D73E9E">
          <w:rPr>
            <w:webHidden/>
          </w:rPr>
          <w:t>138</w:t>
        </w:r>
        <w:r w:rsidR="00D73E9E">
          <w:rPr>
            <w:webHidden/>
          </w:rPr>
          <w:fldChar w:fldCharType="end"/>
        </w:r>
      </w:hyperlink>
    </w:p>
    <w:p w14:paraId="0B9426D4" w14:textId="0803D76F" w:rsidR="00D73E9E" w:rsidRDefault="0048409D">
      <w:pPr>
        <w:pStyle w:val="TOC3"/>
        <w:rPr>
          <w:sz w:val="22"/>
        </w:rPr>
      </w:pPr>
      <w:hyperlink w:anchor="_Toc130286705" w:history="1">
        <w:r w:rsidR="00D73E9E" w:rsidRPr="00203153">
          <w:rPr>
            <w:rStyle w:val="Hyperlink"/>
          </w:rPr>
          <w:t>1.87.</w:t>
        </w:r>
        <w:r w:rsidR="00D73E9E">
          <w:rPr>
            <w:sz w:val="22"/>
          </w:rPr>
          <w:tab/>
        </w:r>
        <w:r w:rsidR="00D73E9E" w:rsidRPr="00203153">
          <w:rPr>
            <w:rStyle w:val="Hyperlink"/>
          </w:rPr>
          <w:t>Deleting a Review</w:t>
        </w:r>
        <w:r w:rsidR="00D73E9E">
          <w:rPr>
            <w:webHidden/>
          </w:rPr>
          <w:tab/>
        </w:r>
        <w:r w:rsidR="00D73E9E">
          <w:rPr>
            <w:webHidden/>
          </w:rPr>
          <w:fldChar w:fldCharType="begin"/>
        </w:r>
        <w:r w:rsidR="00D73E9E">
          <w:rPr>
            <w:webHidden/>
          </w:rPr>
          <w:instrText xml:space="preserve"> PAGEREF _Toc130286705 \h </w:instrText>
        </w:r>
        <w:r w:rsidR="00D73E9E">
          <w:rPr>
            <w:webHidden/>
          </w:rPr>
        </w:r>
        <w:r w:rsidR="00D73E9E">
          <w:rPr>
            <w:webHidden/>
          </w:rPr>
          <w:fldChar w:fldCharType="separate"/>
        </w:r>
        <w:r w:rsidR="00D73E9E">
          <w:rPr>
            <w:webHidden/>
          </w:rPr>
          <w:t>140</w:t>
        </w:r>
        <w:r w:rsidR="00D73E9E">
          <w:rPr>
            <w:webHidden/>
          </w:rPr>
          <w:fldChar w:fldCharType="end"/>
        </w:r>
      </w:hyperlink>
    </w:p>
    <w:p w14:paraId="4DA25939" w14:textId="760722DB" w:rsidR="00D73E9E" w:rsidRDefault="0048409D">
      <w:pPr>
        <w:pStyle w:val="TOC2"/>
        <w:rPr>
          <w:sz w:val="22"/>
        </w:rPr>
      </w:pPr>
      <w:hyperlink w:anchor="_Toc130286706" w:history="1">
        <w:r w:rsidR="00D73E9E" w:rsidRPr="00203153">
          <w:rPr>
            <w:rStyle w:val="Hyperlink"/>
          </w:rPr>
          <w:t>Copying Reviews</w:t>
        </w:r>
        <w:r w:rsidR="00D73E9E">
          <w:rPr>
            <w:webHidden/>
          </w:rPr>
          <w:tab/>
        </w:r>
        <w:r w:rsidR="00D73E9E">
          <w:rPr>
            <w:webHidden/>
          </w:rPr>
          <w:fldChar w:fldCharType="begin"/>
        </w:r>
        <w:r w:rsidR="00D73E9E">
          <w:rPr>
            <w:webHidden/>
          </w:rPr>
          <w:instrText xml:space="preserve"> PAGEREF _Toc130286706 \h </w:instrText>
        </w:r>
        <w:r w:rsidR="00D73E9E">
          <w:rPr>
            <w:webHidden/>
          </w:rPr>
        </w:r>
        <w:r w:rsidR="00D73E9E">
          <w:rPr>
            <w:webHidden/>
          </w:rPr>
          <w:fldChar w:fldCharType="separate"/>
        </w:r>
        <w:r w:rsidR="00D73E9E">
          <w:rPr>
            <w:webHidden/>
          </w:rPr>
          <w:t>143</w:t>
        </w:r>
        <w:r w:rsidR="00D73E9E">
          <w:rPr>
            <w:webHidden/>
          </w:rPr>
          <w:fldChar w:fldCharType="end"/>
        </w:r>
      </w:hyperlink>
    </w:p>
    <w:p w14:paraId="6845C11D" w14:textId="25EA8043" w:rsidR="00D73E9E" w:rsidRDefault="0048409D">
      <w:pPr>
        <w:pStyle w:val="TOC3"/>
        <w:rPr>
          <w:sz w:val="22"/>
        </w:rPr>
      </w:pPr>
      <w:hyperlink w:anchor="_Toc130286707" w:history="1">
        <w:r w:rsidR="00D73E9E" w:rsidRPr="00203153">
          <w:rPr>
            <w:rStyle w:val="Hyperlink"/>
          </w:rPr>
          <w:t>1.88.</w:t>
        </w:r>
        <w:r w:rsidR="00D73E9E">
          <w:rPr>
            <w:sz w:val="22"/>
          </w:rPr>
          <w:tab/>
        </w:r>
        <w:r w:rsidR="00D73E9E" w:rsidRPr="00203153">
          <w:rPr>
            <w:rStyle w:val="Hyperlink"/>
          </w:rPr>
          <w:t>To copy a review from the Patient Stay History Screen</w:t>
        </w:r>
        <w:r w:rsidR="00D73E9E">
          <w:rPr>
            <w:webHidden/>
          </w:rPr>
          <w:tab/>
        </w:r>
        <w:r w:rsidR="00D73E9E">
          <w:rPr>
            <w:webHidden/>
          </w:rPr>
          <w:fldChar w:fldCharType="begin"/>
        </w:r>
        <w:r w:rsidR="00D73E9E">
          <w:rPr>
            <w:webHidden/>
          </w:rPr>
          <w:instrText xml:space="preserve"> PAGEREF _Toc130286707 \h </w:instrText>
        </w:r>
        <w:r w:rsidR="00D73E9E">
          <w:rPr>
            <w:webHidden/>
          </w:rPr>
        </w:r>
        <w:r w:rsidR="00D73E9E">
          <w:rPr>
            <w:webHidden/>
          </w:rPr>
          <w:fldChar w:fldCharType="separate"/>
        </w:r>
        <w:r w:rsidR="00D73E9E">
          <w:rPr>
            <w:webHidden/>
          </w:rPr>
          <w:t>143</w:t>
        </w:r>
        <w:r w:rsidR="00D73E9E">
          <w:rPr>
            <w:webHidden/>
          </w:rPr>
          <w:fldChar w:fldCharType="end"/>
        </w:r>
      </w:hyperlink>
    </w:p>
    <w:p w14:paraId="570E5478" w14:textId="03E4EF43" w:rsidR="00D73E9E" w:rsidRDefault="0048409D">
      <w:pPr>
        <w:pStyle w:val="TOC3"/>
        <w:rPr>
          <w:sz w:val="22"/>
        </w:rPr>
      </w:pPr>
      <w:hyperlink w:anchor="_Toc130286708" w:history="1">
        <w:r w:rsidR="00D73E9E" w:rsidRPr="00203153">
          <w:rPr>
            <w:rStyle w:val="Hyperlink"/>
          </w:rPr>
          <w:t>1.89.</w:t>
        </w:r>
        <w:r w:rsidR="00D73E9E">
          <w:rPr>
            <w:sz w:val="22"/>
          </w:rPr>
          <w:tab/>
        </w:r>
        <w:r w:rsidR="00D73E9E" w:rsidRPr="00203153">
          <w:rPr>
            <w:rStyle w:val="Hyperlink"/>
          </w:rPr>
          <w:t>To copy a review from the Primary Review screen</w:t>
        </w:r>
        <w:r w:rsidR="00D73E9E">
          <w:rPr>
            <w:webHidden/>
          </w:rPr>
          <w:tab/>
        </w:r>
        <w:r w:rsidR="00D73E9E">
          <w:rPr>
            <w:webHidden/>
          </w:rPr>
          <w:fldChar w:fldCharType="begin"/>
        </w:r>
        <w:r w:rsidR="00D73E9E">
          <w:rPr>
            <w:webHidden/>
          </w:rPr>
          <w:instrText xml:space="preserve"> PAGEREF _Toc130286708 \h </w:instrText>
        </w:r>
        <w:r w:rsidR="00D73E9E">
          <w:rPr>
            <w:webHidden/>
          </w:rPr>
        </w:r>
        <w:r w:rsidR="00D73E9E">
          <w:rPr>
            <w:webHidden/>
          </w:rPr>
          <w:fldChar w:fldCharType="separate"/>
        </w:r>
        <w:r w:rsidR="00D73E9E">
          <w:rPr>
            <w:webHidden/>
          </w:rPr>
          <w:t>143</w:t>
        </w:r>
        <w:r w:rsidR="00D73E9E">
          <w:rPr>
            <w:webHidden/>
          </w:rPr>
          <w:fldChar w:fldCharType="end"/>
        </w:r>
      </w:hyperlink>
    </w:p>
    <w:p w14:paraId="5BCB5EC0" w14:textId="1089B35B" w:rsidR="00D73E9E" w:rsidRDefault="0048409D">
      <w:pPr>
        <w:pStyle w:val="TOC3"/>
        <w:rPr>
          <w:sz w:val="22"/>
        </w:rPr>
      </w:pPr>
      <w:hyperlink w:anchor="_Toc130286709" w:history="1">
        <w:r w:rsidR="00D73E9E" w:rsidRPr="00203153">
          <w:rPr>
            <w:rStyle w:val="Hyperlink"/>
          </w:rPr>
          <w:t>1.90.</w:t>
        </w:r>
        <w:r w:rsidR="00D73E9E">
          <w:rPr>
            <w:sz w:val="22"/>
          </w:rPr>
          <w:tab/>
        </w:r>
        <w:r w:rsidR="00D73E9E" w:rsidRPr="00203153">
          <w:rPr>
            <w:rStyle w:val="Hyperlink"/>
          </w:rPr>
          <w:t>To copy a review from the Review Summary screen</w:t>
        </w:r>
        <w:r w:rsidR="00D73E9E">
          <w:rPr>
            <w:webHidden/>
          </w:rPr>
          <w:tab/>
        </w:r>
        <w:r w:rsidR="00D73E9E">
          <w:rPr>
            <w:webHidden/>
          </w:rPr>
          <w:fldChar w:fldCharType="begin"/>
        </w:r>
        <w:r w:rsidR="00D73E9E">
          <w:rPr>
            <w:webHidden/>
          </w:rPr>
          <w:instrText xml:space="preserve"> PAGEREF _Toc130286709 \h </w:instrText>
        </w:r>
        <w:r w:rsidR="00D73E9E">
          <w:rPr>
            <w:webHidden/>
          </w:rPr>
        </w:r>
        <w:r w:rsidR="00D73E9E">
          <w:rPr>
            <w:webHidden/>
          </w:rPr>
          <w:fldChar w:fldCharType="separate"/>
        </w:r>
        <w:r w:rsidR="00D73E9E">
          <w:rPr>
            <w:webHidden/>
          </w:rPr>
          <w:t>144</w:t>
        </w:r>
        <w:r w:rsidR="00D73E9E">
          <w:rPr>
            <w:webHidden/>
          </w:rPr>
          <w:fldChar w:fldCharType="end"/>
        </w:r>
      </w:hyperlink>
    </w:p>
    <w:p w14:paraId="23FEDFD1" w14:textId="1459EEB2" w:rsidR="00D73E9E" w:rsidRDefault="0048409D">
      <w:pPr>
        <w:pStyle w:val="TOC2"/>
        <w:rPr>
          <w:sz w:val="22"/>
        </w:rPr>
      </w:pPr>
      <w:hyperlink w:anchor="_Toc130286710" w:history="1">
        <w:r w:rsidR="00D73E9E" w:rsidRPr="00203153">
          <w:rPr>
            <w:rStyle w:val="Hyperlink"/>
          </w:rPr>
          <w:t>Admin Menu</w:t>
        </w:r>
        <w:r w:rsidR="00D73E9E">
          <w:rPr>
            <w:webHidden/>
          </w:rPr>
          <w:tab/>
        </w:r>
        <w:r w:rsidR="00D73E9E">
          <w:rPr>
            <w:webHidden/>
          </w:rPr>
          <w:fldChar w:fldCharType="begin"/>
        </w:r>
        <w:r w:rsidR="00D73E9E">
          <w:rPr>
            <w:webHidden/>
          </w:rPr>
          <w:instrText xml:space="preserve"> PAGEREF _Toc130286710 \h </w:instrText>
        </w:r>
        <w:r w:rsidR="00D73E9E">
          <w:rPr>
            <w:webHidden/>
          </w:rPr>
        </w:r>
        <w:r w:rsidR="00D73E9E">
          <w:rPr>
            <w:webHidden/>
          </w:rPr>
          <w:fldChar w:fldCharType="separate"/>
        </w:r>
        <w:r w:rsidR="00D73E9E">
          <w:rPr>
            <w:webHidden/>
          </w:rPr>
          <w:t>145</w:t>
        </w:r>
        <w:r w:rsidR="00D73E9E">
          <w:rPr>
            <w:webHidden/>
          </w:rPr>
          <w:fldChar w:fldCharType="end"/>
        </w:r>
      </w:hyperlink>
    </w:p>
    <w:p w14:paraId="03DD1644" w14:textId="51A8153A" w:rsidR="00D73E9E" w:rsidRDefault="0048409D">
      <w:pPr>
        <w:pStyle w:val="TOC3"/>
        <w:rPr>
          <w:sz w:val="22"/>
        </w:rPr>
      </w:pPr>
      <w:hyperlink w:anchor="_Toc130286711" w:history="1">
        <w:r w:rsidR="00D73E9E" w:rsidRPr="00203153">
          <w:rPr>
            <w:rStyle w:val="Hyperlink"/>
          </w:rPr>
          <w:t>1.91.</w:t>
        </w:r>
        <w:r w:rsidR="00D73E9E">
          <w:rPr>
            <w:sz w:val="22"/>
          </w:rPr>
          <w:tab/>
        </w:r>
        <w:r w:rsidR="00D73E9E" w:rsidRPr="00203153">
          <w:rPr>
            <w:rStyle w:val="Hyperlink"/>
          </w:rPr>
          <w:t>Accessing the NUMI Users Feature</w:t>
        </w:r>
        <w:r w:rsidR="00D73E9E">
          <w:rPr>
            <w:webHidden/>
          </w:rPr>
          <w:tab/>
        </w:r>
        <w:r w:rsidR="00D73E9E">
          <w:rPr>
            <w:webHidden/>
          </w:rPr>
          <w:fldChar w:fldCharType="begin"/>
        </w:r>
        <w:r w:rsidR="00D73E9E">
          <w:rPr>
            <w:webHidden/>
          </w:rPr>
          <w:instrText xml:space="preserve"> PAGEREF _Toc130286711 \h </w:instrText>
        </w:r>
        <w:r w:rsidR="00D73E9E">
          <w:rPr>
            <w:webHidden/>
          </w:rPr>
        </w:r>
        <w:r w:rsidR="00D73E9E">
          <w:rPr>
            <w:webHidden/>
          </w:rPr>
          <w:fldChar w:fldCharType="separate"/>
        </w:r>
        <w:r w:rsidR="00D73E9E">
          <w:rPr>
            <w:webHidden/>
          </w:rPr>
          <w:t>147</w:t>
        </w:r>
        <w:r w:rsidR="00D73E9E">
          <w:rPr>
            <w:webHidden/>
          </w:rPr>
          <w:fldChar w:fldCharType="end"/>
        </w:r>
      </w:hyperlink>
    </w:p>
    <w:p w14:paraId="53ABF12A" w14:textId="74F7BC9B" w:rsidR="00D73E9E" w:rsidRDefault="0048409D">
      <w:pPr>
        <w:pStyle w:val="TOC3"/>
        <w:rPr>
          <w:sz w:val="22"/>
        </w:rPr>
      </w:pPr>
      <w:hyperlink w:anchor="_Toc130286712" w:history="1">
        <w:r w:rsidR="00D73E9E" w:rsidRPr="00203153">
          <w:rPr>
            <w:rStyle w:val="Hyperlink"/>
          </w:rPr>
          <w:t>1.92.</w:t>
        </w:r>
        <w:r w:rsidR="00D73E9E">
          <w:rPr>
            <w:sz w:val="22"/>
          </w:rPr>
          <w:tab/>
        </w:r>
        <w:r w:rsidR="00D73E9E" w:rsidRPr="00203153">
          <w:rPr>
            <w:rStyle w:val="Hyperlink"/>
          </w:rPr>
          <w:t>Accessing the NUMI Site Admin Feature</w:t>
        </w:r>
        <w:r w:rsidR="00D73E9E">
          <w:rPr>
            <w:webHidden/>
          </w:rPr>
          <w:tab/>
        </w:r>
        <w:r w:rsidR="00D73E9E">
          <w:rPr>
            <w:webHidden/>
          </w:rPr>
          <w:fldChar w:fldCharType="begin"/>
        </w:r>
        <w:r w:rsidR="00D73E9E">
          <w:rPr>
            <w:webHidden/>
          </w:rPr>
          <w:instrText xml:space="preserve"> PAGEREF _Toc130286712 \h </w:instrText>
        </w:r>
        <w:r w:rsidR="00D73E9E">
          <w:rPr>
            <w:webHidden/>
          </w:rPr>
        </w:r>
        <w:r w:rsidR="00D73E9E">
          <w:rPr>
            <w:webHidden/>
          </w:rPr>
          <w:fldChar w:fldCharType="separate"/>
        </w:r>
        <w:r w:rsidR="00D73E9E">
          <w:rPr>
            <w:webHidden/>
          </w:rPr>
          <w:t>155</w:t>
        </w:r>
        <w:r w:rsidR="00D73E9E">
          <w:rPr>
            <w:webHidden/>
          </w:rPr>
          <w:fldChar w:fldCharType="end"/>
        </w:r>
      </w:hyperlink>
    </w:p>
    <w:p w14:paraId="064FB685" w14:textId="2A46B947" w:rsidR="00D73E9E" w:rsidRDefault="0048409D">
      <w:pPr>
        <w:pStyle w:val="TOC3"/>
        <w:rPr>
          <w:sz w:val="22"/>
        </w:rPr>
      </w:pPr>
      <w:hyperlink w:anchor="_Toc130286713" w:history="1">
        <w:r w:rsidR="00D73E9E" w:rsidRPr="00203153">
          <w:rPr>
            <w:rStyle w:val="Hyperlink"/>
          </w:rPr>
          <w:t>1.93.</w:t>
        </w:r>
        <w:r w:rsidR="00D73E9E">
          <w:rPr>
            <w:sz w:val="22"/>
          </w:rPr>
          <w:tab/>
        </w:r>
        <w:r w:rsidR="00D73E9E" w:rsidRPr="00203153">
          <w:rPr>
            <w:rStyle w:val="Hyperlink"/>
          </w:rPr>
          <w:t>Accessing the NUMI Treating Specialty Configuration Feature</w:t>
        </w:r>
        <w:r w:rsidR="00D73E9E">
          <w:rPr>
            <w:webHidden/>
          </w:rPr>
          <w:tab/>
        </w:r>
        <w:r w:rsidR="00D73E9E">
          <w:rPr>
            <w:webHidden/>
          </w:rPr>
          <w:fldChar w:fldCharType="begin"/>
        </w:r>
        <w:r w:rsidR="00D73E9E">
          <w:rPr>
            <w:webHidden/>
          </w:rPr>
          <w:instrText xml:space="preserve"> PAGEREF _Toc130286713 \h </w:instrText>
        </w:r>
        <w:r w:rsidR="00D73E9E">
          <w:rPr>
            <w:webHidden/>
          </w:rPr>
        </w:r>
        <w:r w:rsidR="00D73E9E">
          <w:rPr>
            <w:webHidden/>
          </w:rPr>
          <w:fldChar w:fldCharType="separate"/>
        </w:r>
        <w:r w:rsidR="00D73E9E">
          <w:rPr>
            <w:webHidden/>
          </w:rPr>
          <w:t>161</w:t>
        </w:r>
        <w:r w:rsidR="00D73E9E">
          <w:rPr>
            <w:webHidden/>
          </w:rPr>
          <w:fldChar w:fldCharType="end"/>
        </w:r>
      </w:hyperlink>
    </w:p>
    <w:p w14:paraId="3B19D320" w14:textId="6A6093B8" w:rsidR="00D73E9E" w:rsidRDefault="0048409D">
      <w:pPr>
        <w:pStyle w:val="TOC2"/>
        <w:rPr>
          <w:sz w:val="22"/>
        </w:rPr>
      </w:pPr>
      <w:hyperlink w:anchor="_Toc130286714" w:history="1">
        <w:r w:rsidR="00D73E9E" w:rsidRPr="00203153">
          <w:rPr>
            <w:rStyle w:val="Hyperlink"/>
          </w:rPr>
          <w:t>Logging Out of the NUMI Application</w:t>
        </w:r>
        <w:r w:rsidR="00D73E9E">
          <w:rPr>
            <w:webHidden/>
          </w:rPr>
          <w:tab/>
        </w:r>
        <w:r w:rsidR="00D73E9E">
          <w:rPr>
            <w:webHidden/>
          </w:rPr>
          <w:fldChar w:fldCharType="begin"/>
        </w:r>
        <w:r w:rsidR="00D73E9E">
          <w:rPr>
            <w:webHidden/>
          </w:rPr>
          <w:instrText xml:space="preserve"> PAGEREF _Toc130286714 \h </w:instrText>
        </w:r>
        <w:r w:rsidR="00D73E9E">
          <w:rPr>
            <w:webHidden/>
          </w:rPr>
        </w:r>
        <w:r w:rsidR="00D73E9E">
          <w:rPr>
            <w:webHidden/>
          </w:rPr>
          <w:fldChar w:fldCharType="separate"/>
        </w:r>
        <w:r w:rsidR="00D73E9E">
          <w:rPr>
            <w:webHidden/>
          </w:rPr>
          <w:t>162</w:t>
        </w:r>
        <w:r w:rsidR="00D73E9E">
          <w:rPr>
            <w:webHidden/>
          </w:rPr>
          <w:fldChar w:fldCharType="end"/>
        </w:r>
      </w:hyperlink>
    </w:p>
    <w:p w14:paraId="68C53F0D" w14:textId="25FE9347" w:rsidR="00D73E9E" w:rsidRDefault="0048409D">
      <w:pPr>
        <w:pStyle w:val="TOC3"/>
        <w:rPr>
          <w:sz w:val="22"/>
        </w:rPr>
      </w:pPr>
      <w:hyperlink w:anchor="_Toc130286715" w:history="1">
        <w:r w:rsidR="00D73E9E" w:rsidRPr="00203153">
          <w:rPr>
            <w:rStyle w:val="Hyperlink"/>
          </w:rPr>
          <w:t>1.94.</w:t>
        </w:r>
        <w:r w:rsidR="00D73E9E">
          <w:rPr>
            <w:sz w:val="22"/>
          </w:rPr>
          <w:tab/>
        </w:r>
        <w:r w:rsidR="00D73E9E" w:rsidRPr="00203153">
          <w:rPr>
            <w:rStyle w:val="Hyperlink"/>
          </w:rPr>
          <w:t>To logout of the NUMI application</w:t>
        </w:r>
        <w:r w:rsidR="00D73E9E">
          <w:rPr>
            <w:webHidden/>
          </w:rPr>
          <w:tab/>
        </w:r>
        <w:r w:rsidR="00D73E9E">
          <w:rPr>
            <w:webHidden/>
          </w:rPr>
          <w:fldChar w:fldCharType="begin"/>
        </w:r>
        <w:r w:rsidR="00D73E9E">
          <w:rPr>
            <w:webHidden/>
          </w:rPr>
          <w:instrText xml:space="preserve"> PAGEREF _Toc130286715 \h </w:instrText>
        </w:r>
        <w:r w:rsidR="00D73E9E">
          <w:rPr>
            <w:webHidden/>
          </w:rPr>
        </w:r>
        <w:r w:rsidR="00D73E9E">
          <w:rPr>
            <w:webHidden/>
          </w:rPr>
          <w:fldChar w:fldCharType="separate"/>
        </w:r>
        <w:r w:rsidR="00D73E9E">
          <w:rPr>
            <w:webHidden/>
          </w:rPr>
          <w:t>162</w:t>
        </w:r>
        <w:r w:rsidR="00D73E9E">
          <w:rPr>
            <w:webHidden/>
          </w:rPr>
          <w:fldChar w:fldCharType="end"/>
        </w:r>
      </w:hyperlink>
    </w:p>
    <w:p w14:paraId="7210BA0D" w14:textId="188CA3A6" w:rsidR="00D73E9E" w:rsidRDefault="0048409D">
      <w:pPr>
        <w:pStyle w:val="TOC2"/>
        <w:rPr>
          <w:sz w:val="22"/>
        </w:rPr>
      </w:pPr>
      <w:hyperlink w:anchor="_Toc130286716" w:history="1">
        <w:r w:rsidR="00D73E9E" w:rsidRPr="00203153">
          <w:rPr>
            <w:rStyle w:val="Hyperlink"/>
          </w:rPr>
          <w:t>Online Help Menu</w:t>
        </w:r>
        <w:r w:rsidR="00D73E9E">
          <w:rPr>
            <w:webHidden/>
          </w:rPr>
          <w:tab/>
        </w:r>
        <w:r w:rsidR="00D73E9E">
          <w:rPr>
            <w:webHidden/>
          </w:rPr>
          <w:fldChar w:fldCharType="begin"/>
        </w:r>
        <w:r w:rsidR="00D73E9E">
          <w:rPr>
            <w:webHidden/>
          </w:rPr>
          <w:instrText xml:space="preserve"> PAGEREF _Toc130286716 \h </w:instrText>
        </w:r>
        <w:r w:rsidR="00D73E9E">
          <w:rPr>
            <w:webHidden/>
          </w:rPr>
        </w:r>
        <w:r w:rsidR="00D73E9E">
          <w:rPr>
            <w:webHidden/>
          </w:rPr>
          <w:fldChar w:fldCharType="separate"/>
        </w:r>
        <w:r w:rsidR="00D73E9E">
          <w:rPr>
            <w:webHidden/>
          </w:rPr>
          <w:t>162</w:t>
        </w:r>
        <w:r w:rsidR="00D73E9E">
          <w:rPr>
            <w:webHidden/>
          </w:rPr>
          <w:fldChar w:fldCharType="end"/>
        </w:r>
      </w:hyperlink>
    </w:p>
    <w:p w14:paraId="06BE66E2" w14:textId="39C5EE4F" w:rsidR="00D73E9E" w:rsidRDefault="0048409D">
      <w:pPr>
        <w:pStyle w:val="TOC2"/>
        <w:rPr>
          <w:sz w:val="22"/>
        </w:rPr>
      </w:pPr>
      <w:hyperlink w:anchor="_Toc130286717" w:history="1">
        <w:r w:rsidR="00D73E9E" w:rsidRPr="00203153">
          <w:rPr>
            <w:rStyle w:val="Hyperlink"/>
          </w:rPr>
          <w:t>To access the online Help feature</w:t>
        </w:r>
        <w:r w:rsidR="00D73E9E">
          <w:rPr>
            <w:webHidden/>
          </w:rPr>
          <w:tab/>
        </w:r>
        <w:r w:rsidR="00D73E9E">
          <w:rPr>
            <w:webHidden/>
          </w:rPr>
          <w:fldChar w:fldCharType="begin"/>
        </w:r>
        <w:r w:rsidR="00D73E9E">
          <w:rPr>
            <w:webHidden/>
          </w:rPr>
          <w:instrText xml:space="preserve"> PAGEREF _Toc130286717 \h </w:instrText>
        </w:r>
        <w:r w:rsidR="00D73E9E">
          <w:rPr>
            <w:webHidden/>
          </w:rPr>
        </w:r>
        <w:r w:rsidR="00D73E9E">
          <w:rPr>
            <w:webHidden/>
          </w:rPr>
          <w:fldChar w:fldCharType="separate"/>
        </w:r>
        <w:r w:rsidR="00D73E9E">
          <w:rPr>
            <w:webHidden/>
          </w:rPr>
          <w:t>163</w:t>
        </w:r>
        <w:r w:rsidR="00D73E9E">
          <w:rPr>
            <w:webHidden/>
          </w:rPr>
          <w:fldChar w:fldCharType="end"/>
        </w:r>
      </w:hyperlink>
    </w:p>
    <w:p w14:paraId="517D9DC7" w14:textId="5AF4686D" w:rsidR="00D73E9E" w:rsidRDefault="0048409D">
      <w:pPr>
        <w:pStyle w:val="TOC2"/>
        <w:rPr>
          <w:sz w:val="22"/>
        </w:rPr>
      </w:pPr>
      <w:hyperlink w:anchor="_Toc130286718" w:history="1">
        <w:r w:rsidR="00D73E9E" w:rsidRPr="00203153">
          <w:rPr>
            <w:rStyle w:val="Hyperlink"/>
          </w:rPr>
          <w:t>Primary Reviewer and Primary Reviews</w:t>
        </w:r>
        <w:r w:rsidR="00D73E9E">
          <w:rPr>
            <w:webHidden/>
          </w:rPr>
          <w:tab/>
        </w:r>
        <w:r w:rsidR="00D73E9E">
          <w:rPr>
            <w:webHidden/>
          </w:rPr>
          <w:fldChar w:fldCharType="begin"/>
        </w:r>
        <w:r w:rsidR="00D73E9E">
          <w:rPr>
            <w:webHidden/>
          </w:rPr>
          <w:instrText xml:space="preserve"> PAGEREF _Toc130286718 \h </w:instrText>
        </w:r>
        <w:r w:rsidR="00D73E9E">
          <w:rPr>
            <w:webHidden/>
          </w:rPr>
        </w:r>
        <w:r w:rsidR="00D73E9E">
          <w:rPr>
            <w:webHidden/>
          </w:rPr>
          <w:fldChar w:fldCharType="separate"/>
        </w:r>
        <w:r w:rsidR="00D73E9E">
          <w:rPr>
            <w:webHidden/>
          </w:rPr>
          <w:t>165</w:t>
        </w:r>
        <w:r w:rsidR="00D73E9E">
          <w:rPr>
            <w:webHidden/>
          </w:rPr>
          <w:fldChar w:fldCharType="end"/>
        </w:r>
      </w:hyperlink>
    </w:p>
    <w:p w14:paraId="5B1AC58A" w14:textId="3BD39AE9" w:rsidR="00D73E9E" w:rsidRDefault="0048409D">
      <w:pPr>
        <w:pStyle w:val="TOC2"/>
        <w:rPr>
          <w:sz w:val="22"/>
        </w:rPr>
      </w:pPr>
      <w:hyperlink w:anchor="_Toc130286719" w:history="1">
        <w:r w:rsidR="00D73E9E" w:rsidRPr="00203153">
          <w:rPr>
            <w:rStyle w:val="Hyperlink"/>
          </w:rPr>
          <w:t>Physician Advisors and Medical Reviews</w:t>
        </w:r>
        <w:r w:rsidR="00D73E9E">
          <w:rPr>
            <w:webHidden/>
          </w:rPr>
          <w:tab/>
        </w:r>
        <w:r w:rsidR="00D73E9E">
          <w:rPr>
            <w:webHidden/>
          </w:rPr>
          <w:fldChar w:fldCharType="begin"/>
        </w:r>
        <w:r w:rsidR="00D73E9E">
          <w:rPr>
            <w:webHidden/>
          </w:rPr>
          <w:instrText xml:space="preserve"> PAGEREF _Toc130286719 \h </w:instrText>
        </w:r>
        <w:r w:rsidR="00D73E9E">
          <w:rPr>
            <w:webHidden/>
          </w:rPr>
        </w:r>
        <w:r w:rsidR="00D73E9E">
          <w:rPr>
            <w:webHidden/>
          </w:rPr>
          <w:fldChar w:fldCharType="separate"/>
        </w:r>
        <w:r w:rsidR="00D73E9E">
          <w:rPr>
            <w:webHidden/>
          </w:rPr>
          <w:t>165</w:t>
        </w:r>
        <w:r w:rsidR="00D73E9E">
          <w:rPr>
            <w:webHidden/>
          </w:rPr>
          <w:fldChar w:fldCharType="end"/>
        </w:r>
      </w:hyperlink>
    </w:p>
    <w:p w14:paraId="2D192EB4" w14:textId="420A1DCE" w:rsidR="00D73E9E" w:rsidRDefault="0048409D">
      <w:pPr>
        <w:pStyle w:val="TOC2"/>
        <w:rPr>
          <w:sz w:val="22"/>
        </w:rPr>
      </w:pPr>
      <w:hyperlink w:anchor="_Toc130286720" w:history="1">
        <w:r w:rsidR="00D73E9E" w:rsidRPr="00203153">
          <w:rPr>
            <w:rStyle w:val="Hyperlink"/>
          </w:rPr>
          <w:t>CERMe vs. CERME vs. CERM</w:t>
        </w:r>
        <w:r w:rsidR="00D73E9E">
          <w:rPr>
            <w:webHidden/>
          </w:rPr>
          <w:tab/>
        </w:r>
        <w:r w:rsidR="00D73E9E">
          <w:rPr>
            <w:webHidden/>
          </w:rPr>
          <w:fldChar w:fldCharType="begin"/>
        </w:r>
        <w:r w:rsidR="00D73E9E">
          <w:rPr>
            <w:webHidden/>
          </w:rPr>
          <w:instrText xml:space="preserve"> PAGEREF _Toc130286720 \h </w:instrText>
        </w:r>
        <w:r w:rsidR="00D73E9E">
          <w:rPr>
            <w:webHidden/>
          </w:rPr>
        </w:r>
        <w:r w:rsidR="00D73E9E">
          <w:rPr>
            <w:webHidden/>
          </w:rPr>
          <w:fldChar w:fldCharType="separate"/>
        </w:r>
        <w:r w:rsidR="00D73E9E">
          <w:rPr>
            <w:webHidden/>
          </w:rPr>
          <w:t>165</w:t>
        </w:r>
        <w:r w:rsidR="00D73E9E">
          <w:rPr>
            <w:webHidden/>
          </w:rPr>
          <w:fldChar w:fldCharType="end"/>
        </w:r>
      </w:hyperlink>
    </w:p>
    <w:p w14:paraId="3A2174A0" w14:textId="2AF6B463" w:rsidR="00D73E9E" w:rsidRDefault="0048409D">
      <w:pPr>
        <w:pStyle w:val="TOC2"/>
        <w:rPr>
          <w:sz w:val="22"/>
        </w:rPr>
      </w:pPr>
      <w:hyperlink w:anchor="_Toc130286721" w:history="1">
        <w:r w:rsidR="00D73E9E" w:rsidRPr="00203153">
          <w:rPr>
            <w:rStyle w:val="Hyperlink"/>
          </w:rPr>
          <w:t>Glossary of Terms</w:t>
        </w:r>
        <w:r w:rsidR="00D73E9E">
          <w:rPr>
            <w:webHidden/>
          </w:rPr>
          <w:tab/>
        </w:r>
        <w:r w:rsidR="00D73E9E">
          <w:rPr>
            <w:webHidden/>
          </w:rPr>
          <w:fldChar w:fldCharType="begin"/>
        </w:r>
        <w:r w:rsidR="00D73E9E">
          <w:rPr>
            <w:webHidden/>
          </w:rPr>
          <w:instrText xml:space="preserve"> PAGEREF _Toc130286721 \h </w:instrText>
        </w:r>
        <w:r w:rsidR="00D73E9E">
          <w:rPr>
            <w:webHidden/>
          </w:rPr>
        </w:r>
        <w:r w:rsidR="00D73E9E">
          <w:rPr>
            <w:webHidden/>
          </w:rPr>
          <w:fldChar w:fldCharType="separate"/>
        </w:r>
        <w:r w:rsidR="00D73E9E">
          <w:rPr>
            <w:webHidden/>
          </w:rPr>
          <w:t>166</w:t>
        </w:r>
        <w:r w:rsidR="00D73E9E">
          <w:rPr>
            <w:webHidden/>
          </w:rPr>
          <w:fldChar w:fldCharType="end"/>
        </w:r>
      </w:hyperlink>
    </w:p>
    <w:p w14:paraId="3083F1AC" w14:textId="6E1D15AB" w:rsidR="00D73E9E" w:rsidRDefault="0048409D">
      <w:pPr>
        <w:pStyle w:val="TOC2"/>
        <w:rPr>
          <w:sz w:val="22"/>
        </w:rPr>
      </w:pPr>
      <w:hyperlink w:anchor="_Toc130286722" w:history="1">
        <w:r w:rsidR="00D73E9E" w:rsidRPr="00203153">
          <w:rPr>
            <w:rStyle w:val="Hyperlink"/>
          </w:rPr>
          <w:t>Appendix A</w:t>
        </w:r>
        <w:r w:rsidR="00D73E9E" w:rsidRPr="00203153">
          <w:rPr>
            <w:rStyle w:val="Hyperlink"/>
            <w:spacing w:val="82"/>
          </w:rPr>
          <w:t xml:space="preserve"> </w:t>
        </w:r>
        <w:r w:rsidR="00D73E9E" w:rsidRPr="00203153">
          <w:rPr>
            <w:rStyle w:val="Hyperlink"/>
          </w:rPr>
          <w:t>–</w:t>
        </w:r>
        <w:r w:rsidR="00D73E9E" w:rsidRPr="00203153">
          <w:rPr>
            <w:rStyle w:val="Hyperlink"/>
            <w:spacing w:val="-5"/>
          </w:rPr>
          <w:t xml:space="preserve"> </w:t>
        </w:r>
        <w:r w:rsidR="00D73E9E" w:rsidRPr="00203153">
          <w:rPr>
            <w:rStyle w:val="Hyperlink"/>
            <w:spacing w:val="-1"/>
          </w:rPr>
          <w:t>NUMI</w:t>
        </w:r>
        <w:r w:rsidR="00D73E9E" w:rsidRPr="00203153">
          <w:rPr>
            <w:rStyle w:val="Hyperlink"/>
            <w:spacing w:val="-5"/>
          </w:rPr>
          <w:t xml:space="preserve"> </w:t>
        </w:r>
        <w:r w:rsidR="00D73E9E" w:rsidRPr="00203153">
          <w:rPr>
            <w:rStyle w:val="Hyperlink"/>
          </w:rPr>
          <w:t>Screen</w:t>
        </w:r>
        <w:r w:rsidR="00D73E9E" w:rsidRPr="00203153">
          <w:rPr>
            <w:rStyle w:val="Hyperlink"/>
            <w:spacing w:val="-5"/>
          </w:rPr>
          <w:t xml:space="preserve"> </w:t>
        </w:r>
        <w:r w:rsidR="00D73E9E" w:rsidRPr="00203153">
          <w:rPr>
            <w:rStyle w:val="Hyperlink"/>
          </w:rPr>
          <w:t>Flow</w:t>
        </w:r>
        <w:r w:rsidR="00D73E9E">
          <w:rPr>
            <w:webHidden/>
          </w:rPr>
          <w:tab/>
        </w:r>
        <w:r w:rsidR="00D73E9E">
          <w:rPr>
            <w:webHidden/>
          </w:rPr>
          <w:fldChar w:fldCharType="begin"/>
        </w:r>
        <w:r w:rsidR="00D73E9E">
          <w:rPr>
            <w:webHidden/>
          </w:rPr>
          <w:instrText xml:space="preserve"> PAGEREF _Toc130286722 \h </w:instrText>
        </w:r>
        <w:r w:rsidR="00D73E9E">
          <w:rPr>
            <w:webHidden/>
          </w:rPr>
        </w:r>
        <w:r w:rsidR="00D73E9E">
          <w:rPr>
            <w:webHidden/>
          </w:rPr>
          <w:fldChar w:fldCharType="separate"/>
        </w:r>
        <w:r w:rsidR="00D73E9E">
          <w:rPr>
            <w:webHidden/>
          </w:rPr>
          <w:t>171</w:t>
        </w:r>
        <w:r w:rsidR="00D73E9E">
          <w:rPr>
            <w:webHidden/>
          </w:rPr>
          <w:fldChar w:fldCharType="end"/>
        </w:r>
      </w:hyperlink>
    </w:p>
    <w:p w14:paraId="50DB1B44" w14:textId="0D6EEEAF" w:rsidR="00D73E9E" w:rsidRDefault="0048409D">
      <w:pPr>
        <w:pStyle w:val="TOC2"/>
        <w:rPr>
          <w:sz w:val="22"/>
        </w:rPr>
      </w:pPr>
      <w:hyperlink w:anchor="_Toc130286723" w:history="1">
        <w:r w:rsidR="00D73E9E" w:rsidRPr="00203153">
          <w:rPr>
            <w:rStyle w:val="Hyperlink"/>
          </w:rPr>
          <w:t>Appendix B</w:t>
        </w:r>
        <w:r w:rsidR="00D73E9E" w:rsidRPr="00203153">
          <w:rPr>
            <w:rStyle w:val="Hyperlink"/>
            <w:spacing w:val="82"/>
          </w:rPr>
          <w:t xml:space="preserve"> </w:t>
        </w:r>
        <w:r w:rsidR="00D73E9E" w:rsidRPr="00203153">
          <w:rPr>
            <w:rStyle w:val="Hyperlink"/>
          </w:rPr>
          <w:t>–</w:t>
        </w:r>
        <w:r w:rsidR="00D73E9E" w:rsidRPr="00203153">
          <w:rPr>
            <w:rStyle w:val="Hyperlink"/>
            <w:spacing w:val="-5"/>
          </w:rPr>
          <w:t xml:space="preserve"> </w:t>
        </w:r>
        <w:r w:rsidR="00D73E9E" w:rsidRPr="00203153">
          <w:rPr>
            <w:rStyle w:val="Hyperlink"/>
            <w:spacing w:val="-1"/>
          </w:rPr>
          <w:t>NUMI</w:t>
        </w:r>
        <w:r w:rsidR="00D73E9E" w:rsidRPr="00203153">
          <w:rPr>
            <w:rStyle w:val="Hyperlink"/>
            <w:spacing w:val="-5"/>
          </w:rPr>
          <w:t xml:space="preserve"> TIPS for </w:t>
        </w:r>
        <w:r w:rsidR="00D73E9E" w:rsidRPr="00203153">
          <w:rPr>
            <w:rStyle w:val="Hyperlink"/>
          </w:rPr>
          <w:t>Success</w:t>
        </w:r>
        <w:r w:rsidR="00D73E9E">
          <w:rPr>
            <w:webHidden/>
          </w:rPr>
          <w:tab/>
        </w:r>
        <w:r w:rsidR="00D73E9E">
          <w:rPr>
            <w:webHidden/>
          </w:rPr>
          <w:fldChar w:fldCharType="begin"/>
        </w:r>
        <w:r w:rsidR="00D73E9E">
          <w:rPr>
            <w:webHidden/>
          </w:rPr>
          <w:instrText xml:space="preserve"> PAGEREF _Toc130286723 \h </w:instrText>
        </w:r>
        <w:r w:rsidR="00D73E9E">
          <w:rPr>
            <w:webHidden/>
          </w:rPr>
        </w:r>
        <w:r w:rsidR="00D73E9E">
          <w:rPr>
            <w:webHidden/>
          </w:rPr>
          <w:fldChar w:fldCharType="separate"/>
        </w:r>
        <w:r w:rsidR="00D73E9E">
          <w:rPr>
            <w:webHidden/>
          </w:rPr>
          <w:t>172</w:t>
        </w:r>
        <w:r w:rsidR="00D73E9E">
          <w:rPr>
            <w:webHidden/>
          </w:rPr>
          <w:fldChar w:fldCharType="end"/>
        </w:r>
      </w:hyperlink>
    </w:p>
    <w:p w14:paraId="00B1D9FF" w14:textId="1731E168" w:rsidR="00D73E9E" w:rsidRDefault="0048409D">
      <w:pPr>
        <w:pStyle w:val="TOC2"/>
        <w:rPr>
          <w:sz w:val="22"/>
        </w:rPr>
      </w:pPr>
      <w:hyperlink w:anchor="_Toc130286724" w:history="1">
        <w:r w:rsidR="00D73E9E" w:rsidRPr="00203153">
          <w:rPr>
            <w:rStyle w:val="Hyperlink"/>
          </w:rPr>
          <w:t>Appendix C – UM Admission Reason Codes</w:t>
        </w:r>
        <w:r w:rsidR="00D73E9E">
          <w:rPr>
            <w:webHidden/>
          </w:rPr>
          <w:tab/>
        </w:r>
        <w:r w:rsidR="00D73E9E">
          <w:rPr>
            <w:webHidden/>
          </w:rPr>
          <w:fldChar w:fldCharType="begin"/>
        </w:r>
        <w:r w:rsidR="00D73E9E">
          <w:rPr>
            <w:webHidden/>
          </w:rPr>
          <w:instrText xml:space="preserve"> PAGEREF _Toc130286724 \h </w:instrText>
        </w:r>
        <w:r w:rsidR="00D73E9E">
          <w:rPr>
            <w:webHidden/>
          </w:rPr>
        </w:r>
        <w:r w:rsidR="00D73E9E">
          <w:rPr>
            <w:webHidden/>
          </w:rPr>
          <w:fldChar w:fldCharType="separate"/>
        </w:r>
        <w:r w:rsidR="00D73E9E">
          <w:rPr>
            <w:webHidden/>
          </w:rPr>
          <w:t>174</w:t>
        </w:r>
        <w:r w:rsidR="00D73E9E">
          <w:rPr>
            <w:webHidden/>
          </w:rPr>
          <w:fldChar w:fldCharType="end"/>
        </w:r>
      </w:hyperlink>
    </w:p>
    <w:p w14:paraId="4204BA64" w14:textId="65AC5FEA" w:rsidR="00D73E9E" w:rsidRDefault="0048409D">
      <w:pPr>
        <w:pStyle w:val="TOC2"/>
        <w:rPr>
          <w:sz w:val="22"/>
        </w:rPr>
      </w:pPr>
      <w:hyperlink w:anchor="_Toc130286725" w:history="1">
        <w:r w:rsidR="00D73E9E" w:rsidRPr="00203153">
          <w:rPr>
            <w:rStyle w:val="Hyperlink"/>
          </w:rPr>
          <w:t>Appendix D – UM Continued Stay Reason Codes</w:t>
        </w:r>
        <w:r w:rsidR="00D73E9E">
          <w:rPr>
            <w:webHidden/>
          </w:rPr>
          <w:tab/>
        </w:r>
        <w:r w:rsidR="00D73E9E">
          <w:rPr>
            <w:webHidden/>
          </w:rPr>
          <w:fldChar w:fldCharType="begin"/>
        </w:r>
        <w:r w:rsidR="00D73E9E">
          <w:rPr>
            <w:webHidden/>
          </w:rPr>
          <w:instrText xml:space="preserve"> PAGEREF _Toc130286725 \h </w:instrText>
        </w:r>
        <w:r w:rsidR="00D73E9E">
          <w:rPr>
            <w:webHidden/>
          </w:rPr>
        </w:r>
        <w:r w:rsidR="00D73E9E">
          <w:rPr>
            <w:webHidden/>
          </w:rPr>
          <w:fldChar w:fldCharType="separate"/>
        </w:r>
        <w:r w:rsidR="00D73E9E">
          <w:rPr>
            <w:webHidden/>
          </w:rPr>
          <w:t>178</w:t>
        </w:r>
        <w:r w:rsidR="00D73E9E">
          <w:rPr>
            <w:webHidden/>
          </w:rPr>
          <w:fldChar w:fldCharType="end"/>
        </w:r>
      </w:hyperlink>
    </w:p>
    <w:p w14:paraId="4A6F755B" w14:textId="6C19B6DB" w:rsidR="00D73E9E" w:rsidRDefault="0048409D">
      <w:pPr>
        <w:pStyle w:val="TOC2"/>
        <w:rPr>
          <w:sz w:val="22"/>
        </w:rPr>
      </w:pPr>
      <w:hyperlink w:anchor="_Toc130286726" w:history="1">
        <w:r w:rsidR="00D73E9E" w:rsidRPr="00203153">
          <w:rPr>
            <w:rStyle w:val="Hyperlink"/>
          </w:rPr>
          <w:t>Appendix E – Frequently Asked Questions (FAQ)</w:t>
        </w:r>
        <w:r w:rsidR="00D73E9E">
          <w:rPr>
            <w:webHidden/>
          </w:rPr>
          <w:tab/>
        </w:r>
        <w:r w:rsidR="00D73E9E">
          <w:rPr>
            <w:webHidden/>
          </w:rPr>
          <w:fldChar w:fldCharType="begin"/>
        </w:r>
        <w:r w:rsidR="00D73E9E">
          <w:rPr>
            <w:webHidden/>
          </w:rPr>
          <w:instrText xml:space="preserve"> PAGEREF _Toc130286726 \h </w:instrText>
        </w:r>
        <w:r w:rsidR="00D73E9E">
          <w:rPr>
            <w:webHidden/>
          </w:rPr>
        </w:r>
        <w:r w:rsidR="00D73E9E">
          <w:rPr>
            <w:webHidden/>
          </w:rPr>
          <w:fldChar w:fldCharType="separate"/>
        </w:r>
        <w:r w:rsidR="00D73E9E">
          <w:rPr>
            <w:webHidden/>
          </w:rPr>
          <w:t>186</w:t>
        </w:r>
        <w:r w:rsidR="00D73E9E">
          <w:rPr>
            <w:webHidden/>
          </w:rPr>
          <w:fldChar w:fldCharType="end"/>
        </w:r>
      </w:hyperlink>
    </w:p>
    <w:p w14:paraId="30F5FFFF" w14:textId="0545D0A0" w:rsidR="00D73E9E" w:rsidRDefault="0048409D">
      <w:pPr>
        <w:pStyle w:val="TOC2"/>
        <w:rPr>
          <w:sz w:val="22"/>
        </w:rPr>
      </w:pPr>
      <w:hyperlink w:anchor="_Toc130286727" w:history="1">
        <w:r w:rsidR="00D73E9E" w:rsidRPr="00203153">
          <w:rPr>
            <w:rStyle w:val="Hyperlink"/>
          </w:rPr>
          <w:t>Appendix F – NUMI Review – Screens Encountered</w:t>
        </w:r>
        <w:r w:rsidR="00D73E9E">
          <w:rPr>
            <w:webHidden/>
          </w:rPr>
          <w:tab/>
        </w:r>
        <w:r w:rsidR="00D73E9E">
          <w:rPr>
            <w:webHidden/>
          </w:rPr>
          <w:fldChar w:fldCharType="begin"/>
        </w:r>
        <w:r w:rsidR="00D73E9E">
          <w:rPr>
            <w:webHidden/>
          </w:rPr>
          <w:instrText xml:space="preserve"> PAGEREF _Toc130286727 \h </w:instrText>
        </w:r>
        <w:r w:rsidR="00D73E9E">
          <w:rPr>
            <w:webHidden/>
          </w:rPr>
        </w:r>
        <w:r w:rsidR="00D73E9E">
          <w:rPr>
            <w:webHidden/>
          </w:rPr>
          <w:fldChar w:fldCharType="separate"/>
        </w:r>
        <w:r w:rsidR="00D73E9E">
          <w:rPr>
            <w:webHidden/>
          </w:rPr>
          <w:t>194</w:t>
        </w:r>
        <w:r w:rsidR="00D73E9E">
          <w:rPr>
            <w:webHidden/>
          </w:rPr>
          <w:fldChar w:fldCharType="end"/>
        </w:r>
      </w:hyperlink>
    </w:p>
    <w:p w14:paraId="686AAE9A" w14:textId="5CC92922" w:rsidR="00D73E9E" w:rsidRDefault="0048409D">
      <w:pPr>
        <w:pStyle w:val="TOC2"/>
        <w:rPr>
          <w:sz w:val="22"/>
        </w:rPr>
      </w:pPr>
      <w:hyperlink w:anchor="_Toc130286728" w:history="1">
        <w:r w:rsidR="00D73E9E" w:rsidRPr="00203153">
          <w:rPr>
            <w:rStyle w:val="Hyperlink"/>
          </w:rPr>
          <w:t>Appendix G – ACCESS/VERIFY Alternate Login Method</w:t>
        </w:r>
        <w:r w:rsidR="00D73E9E">
          <w:rPr>
            <w:webHidden/>
          </w:rPr>
          <w:tab/>
        </w:r>
        <w:r w:rsidR="00D73E9E">
          <w:rPr>
            <w:webHidden/>
          </w:rPr>
          <w:fldChar w:fldCharType="begin"/>
        </w:r>
        <w:r w:rsidR="00D73E9E">
          <w:rPr>
            <w:webHidden/>
          </w:rPr>
          <w:instrText xml:space="preserve"> PAGEREF _Toc130286728 \h </w:instrText>
        </w:r>
        <w:r w:rsidR="00D73E9E">
          <w:rPr>
            <w:webHidden/>
          </w:rPr>
        </w:r>
        <w:r w:rsidR="00D73E9E">
          <w:rPr>
            <w:webHidden/>
          </w:rPr>
          <w:fldChar w:fldCharType="separate"/>
        </w:r>
        <w:r w:rsidR="00D73E9E">
          <w:rPr>
            <w:webHidden/>
          </w:rPr>
          <w:t>196</w:t>
        </w:r>
        <w:r w:rsidR="00D73E9E">
          <w:rPr>
            <w:webHidden/>
          </w:rPr>
          <w:fldChar w:fldCharType="end"/>
        </w:r>
      </w:hyperlink>
    </w:p>
    <w:p w14:paraId="5FB94966" w14:textId="1EEB3F0C" w:rsidR="00D73E9E" w:rsidRDefault="0048409D">
      <w:pPr>
        <w:pStyle w:val="TOC2"/>
        <w:rPr>
          <w:sz w:val="22"/>
        </w:rPr>
      </w:pPr>
      <w:hyperlink w:anchor="_Toc130286729" w:history="1">
        <w:r w:rsidR="00D73E9E" w:rsidRPr="00203153">
          <w:rPr>
            <w:rStyle w:val="Hyperlink"/>
          </w:rPr>
          <w:t>Index</w:t>
        </w:r>
        <w:r w:rsidR="00D73E9E">
          <w:rPr>
            <w:webHidden/>
          </w:rPr>
          <w:tab/>
        </w:r>
        <w:r w:rsidR="00D73E9E">
          <w:rPr>
            <w:webHidden/>
          </w:rPr>
          <w:fldChar w:fldCharType="begin"/>
        </w:r>
        <w:r w:rsidR="00D73E9E">
          <w:rPr>
            <w:webHidden/>
          </w:rPr>
          <w:instrText xml:space="preserve"> PAGEREF _Toc130286729 \h </w:instrText>
        </w:r>
        <w:r w:rsidR="00D73E9E">
          <w:rPr>
            <w:webHidden/>
          </w:rPr>
        </w:r>
        <w:r w:rsidR="00D73E9E">
          <w:rPr>
            <w:webHidden/>
          </w:rPr>
          <w:fldChar w:fldCharType="separate"/>
        </w:r>
        <w:r w:rsidR="00D73E9E">
          <w:rPr>
            <w:webHidden/>
          </w:rPr>
          <w:t>201</w:t>
        </w:r>
        <w:r w:rsidR="00D73E9E">
          <w:rPr>
            <w:webHidden/>
          </w:rPr>
          <w:fldChar w:fldCharType="end"/>
        </w:r>
      </w:hyperlink>
    </w:p>
    <w:p w14:paraId="0087EE14" w14:textId="6241A6C5" w:rsidR="007F4281" w:rsidRPr="002823C6" w:rsidRDefault="00B11FDD" w:rsidP="004D2A64">
      <w:pPr>
        <w:pStyle w:val="Title2"/>
        <w:rPr>
          <w:sz w:val="22"/>
          <w:szCs w:val="22"/>
        </w:rPr>
      </w:pPr>
      <w:r w:rsidRPr="002823C6">
        <w:rPr>
          <w:noProof/>
          <w:sz w:val="22"/>
          <w:szCs w:val="22"/>
        </w:rPr>
        <w:fldChar w:fldCharType="end"/>
      </w:r>
      <w:bookmarkEnd w:id="3"/>
      <w:r w:rsidR="007F4281" w:rsidRPr="002823C6">
        <w:rPr>
          <w:sz w:val="22"/>
          <w:szCs w:val="22"/>
        </w:rPr>
        <w:br w:type="page"/>
      </w:r>
    </w:p>
    <w:p w14:paraId="79C52332" w14:textId="203AA317" w:rsidR="000905B3" w:rsidRPr="009B7758" w:rsidRDefault="005A246D" w:rsidP="000905B3">
      <w:pPr>
        <w:pStyle w:val="Title2"/>
        <w:rPr>
          <w:szCs w:val="28"/>
        </w:rPr>
      </w:pPr>
      <w:bookmarkStart w:id="4" w:name="_Toc205632711"/>
      <w:r>
        <w:rPr>
          <w:szCs w:val="28"/>
        </w:rPr>
        <w:t>List</w:t>
      </w:r>
      <w:r w:rsidR="004912D9" w:rsidRPr="009B7758">
        <w:rPr>
          <w:szCs w:val="28"/>
        </w:rPr>
        <w:t xml:space="preserve"> </w:t>
      </w:r>
      <w:r w:rsidR="000905B3" w:rsidRPr="009B7758">
        <w:rPr>
          <w:szCs w:val="28"/>
        </w:rPr>
        <w:t>of Tables</w:t>
      </w:r>
    </w:p>
    <w:bookmarkEnd w:id="4"/>
    <w:p w14:paraId="36EBA9A6" w14:textId="0ED8C44A" w:rsidR="005A246D" w:rsidRDefault="000905B3">
      <w:pPr>
        <w:pStyle w:val="TableofFigures"/>
        <w:tabs>
          <w:tab w:val="right" w:leader="dot" w:pos="9350"/>
        </w:tabs>
        <w:rPr>
          <w:noProof/>
          <w:szCs w:val="22"/>
        </w:rPr>
      </w:pPr>
      <w:r w:rsidRPr="009B7758">
        <w:rPr>
          <w:b/>
          <w:sz w:val="24"/>
          <w:szCs w:val="20"/>
        </w:rPr>
        <w:fldChar w:fldCharType="begin"/>
      </w:r>
      <w:r w:rsidRPr="009B7758">
        <w:rPr>
          <w:b/>
          <w:szCs w:val="20"/>
        </w:rPr>
        <w:instrText xml:space="preserve"> TOC \h \z \c "Table" </w:instrText>
      </w:r>
      <w:r w:rsidRPr="009B7758">
        <w:rPr>
          <w:b/>
          <w:sz w:val="24"/>
          <w:szCs w:val="20"/>
        </w:rPr>
        <w:fldChar w:fldCharType="separate"/>
      </w:r>
      <w:hyperlink w:anchor="_Toc129958904" w:history="1">
        <w:r w:rsidR="005A246D" w:rsidRPr="005A42A3">
          <w:rPr>
            <w:rStyle w:val="Hyperlink"/>
            <w:noProof/>
          </w:rPr>
          <w:t>Table 1: NUMI Login Screen Features</w:t>
        </w:r>
        <w:r w:rsidR="005A246D">
          <w:rPr>
            <w:noProof/>
            <w:webHidden/>
          </w:rPr>
          <w:tab/>
        </w:r>
        <w:r w:rsidR="005A246D">
          <w:rPr>
            <w:noProof/>
            <w:webHidden/>
          </w:rPr>
          <w:fldChar w:fldCharType="begin"/>
        </w:r>
        <w:r w:rsidR="005A246D">
          <w:rPr>
            <w:noProof/>
            <w:webHidden/>
          </w:rPr>
          <w:instrText xml:space="preserve"> PAGEREF _Toc129958904 \h </w:instrText>
        </w:r>
        <w:r w:rsidR="005A246D">
          <w:rPr>
            <w:noProof/>
            <w:webHidden/>
          </w:rPr>
        </w:r>
        <w:r w:rsidR="005A246D">
          <w:rPr>
            <w:noProof/>
            <w:webHidden/>
          </w:rPr>
          <w:fldChar w:fldCharType="separate"/>
        </w:r>
        <w:r w:rsidR="005A246D">
          <w:rPr>
            <w:noProof/>
            <w:webHidden/>
          </w:rPr>
          <w:t>18</w:t>
        </w:r>
        <w:r w:rsidR="005A246D">
          <w:rPr>
            <w:noProof/>
            <w:webHidden/>
          </w:rPr>
          <w:fldChar w:fldCharType="end"/>
        </w:r>
      </w:hyperlink>
    </w:p>
    <w:p w14:paraId="09D81A47" w14:textId="318B99DA" w:rsidR="005A246D" w:rsidRDefault="0048409D">
      <w:pPr>
        <w:pStyle w:val="TableofFigures"/>
        <w:tabs>
          <w:tab w:val="right" w:leader="dot" w:pos="9350"/>
        </w:tabs>
        <w:rPr>
          <w:noProof/>
          <w:szCs w:val="22"/>
        </w:rPr>
      </w:pPr>
      <w:hyperlink w:anchor="_Toc129958905" w:history="1">
        <w:r w:rsidR="005A246D" w:rsidRPr="005A42A3">
          <w:rPr>
            <w:rStyle w:val="Hyperlink"/>
            <w:noProof/>
          </w:rPr>
          <w:t>Table 2: Patient Selection/Worklist Features</w:t>
        </w:r>
        <w:r w:rsidR="005A246D">
          <w:rPr>
            <w:noProof/>
            <w:webHidden/>
          </w:rPr>
          <w:tab/>
        </w:r>
        <w:r w:rsidR="005A246D">
          <w:rPr>
            <w:noProof/>
            <w:webHidden/>
          </w:rPr>
          <w:fldChar w:fldCharType="begin"/>
        </w:r>
        <w:r w:rsidR="005A246D">
          <w:rPr>
            <w:noProof/>
            <w:webHidden/>
          </w:rPr>
          <w:instrText xml:space="preserve"> PAGEREF _Toc129958905 \h </w:instrText>
        </w:r>
        <w:r w:rsidR="005A246D">
          <w:rPr>
            <w:noProof/>
            <w:webHidden/>
          </w:rPr>
        </w:r>
        <w:r w:rsidR="005A246D">
          <w:rPr>
            <w:noProof/>
            <w:webHidden/>
          </w:rPr>
          <w:fldChar w:fldCharType="separate"/>
        </w:r>
        <w:r w:rsidR="005A246D">
          <w:rPr>
            <w:noProof/>
            <w:webHidden/>
          </w:rPr>
          <w:t>24</w:t>
        </w:r>
        <w:r w:rsidR="005A246D">
          <w:rPr>
            <w:noProof/>
            <w:webHidden/>
          </w:rPr>
          <w:fldChar w:fldCharType="end"/>
        </w:r>
      </w:hyperlink>
    </w:p>
    <w:p w14:paraId="4274C885" w14:textId="287D7ED4" w:rsidR="005A246D" w:rsidRDefault="0048409D">
      <w:pPr>
        <w:pStyle w:val="TableofFigures"/>
        <w:tabs>
          <w:tab w:val="right" w:leader="dot" w:pos="9350"/>
        </w:tabs>
        <w:rPr>
          <w:noProof/>
          <w:szCs w:val="22"/>
        </w:rPr>
      </w:pPr>
      <w:hyperlink w:anchor="_Toc129958906" w:history="1">
        <w:r w:rsidR="005A246D" w:rsidRPr="005A42A3">
          <w:rPr>
            <w:rStyle w:val="Hyperlink"/>
            <w:noProof/>
          </w:rPr>
          <w:t>Table 3: Patient Stay History Features</w:t>
        </w:r>
        <w:r w:rsidR="005A246D">
          <w:rPr>
            <w:noProof/>
            <w:webHidden/>
          </w:rPr>
          <w:tab/>
        </w:r>
        <w:r w:rsidR="005A246D">
          <w:rPr>
            <w:noProof/>
            <w:webHidden/>
          </w:rPr>
          <w:fldChar w:fldCharType="begin"/>
        </w:r>
        <w:r w:rsidR="005A246D">
          <w:rPr>
            <w:noProof/>
            <w:webHidden/>
          </w:rPr>
          <w:instrText xml:space="preserve"> PAGEREF _Toc129958906 \h </w:instrText>
        </w:r>
        <w:r w:rsidR="005A246D">
          <w:rPr>
            <w:noProof/>
            <w:webHidden/>
          </w:rPr>
        </w:r>
        <w:r w:rsidR="005A246D">
          <w:rPr>
            <w:noProof/>
            <w:webHidden/>
          </w:rPr>
          <w:fldChar w:fldCharType="separate"/>
        </w:r>
        <w:r w:rsidR="005A246D">
          <w:rPr>
            <w:noProof/>
            <w:webHidden/>
          </w:rPr>
          <w:t>46</w:t>
        </w:r>
        <w:r w:rsidR="005A246D">
          <w:rPr>
            <w:noProof/>
            <w:webHidden/>
          </w:rPr>
          <w:fldChar w:fldCharType="end"/>
        </w:r>
      </w:hyperlink>
    </w:p>
    <w:p w14:paraId="153D6F09" w14:textId="59F8484E" w:rsidR="005A246D" w:rsidRDefault="0048409D">
      <w:pPr>
        <w:pStyle w:val="TableofFigures"/>
        <w:tabs>
          <w:tab w:val="right" w:leader="dot" w:pos="9350"/>
        </w:tabs>
        <w:rPr>
          <w:noProof/>
          <w:szCs w:val="22"/>
        </w:rPr>
      </w:pPr>
      <w:hyperlink w:anchor="_Toc129958907" w:history="1">
        <w:r w:rsidR="005A246D" w:rsidRPr="005A42A3">
          <w:rPr>
            <w:rStyle w:val="Hyperlink"/>
            <w:noProof/>
          </w:rPr>
          <w:t>Table 4:</w:t>
        </w:r>
        <w:r w:rsidR="005A246D" w:rsidRPr="005A42A3">
          <w:rPr>
            <w:rStyle w:val="Hyperlink"/>
            <w:noProof/>
            <w:spacing w:val="-1"/>
          </w:rPr>
          <w:t xml:space="preserve"> InterQual</w:t>
        </w:r>
        <w:r w:rsidR="005A246D" w:rsidRPr="005A42A3">
          <w:rPr>
            <w:rStyle w:val="Hyperlink"/>
            <w:noProof/>
            <w:spacing w:val="-1"/>
            <w:position w:val="11"/>
          </w:rPr>
          <w:t>®</w:t>
        </w:r>
        <w:r w:rsidR="005A246D" w:rsidRPr="005A42A3">
          <w:rPr>
            <w:rStyle w:val="Hyperlink"/>
            <w:noProof/>
          </w:rPr>
          <w:t xml:space="preserve"> </w:t>
        </w:r>
        <w:r w:rsidR="005A246D" w:rsidRPr="005A42A3">
          <w:rPr>
            <w:rStyle w:val="Hyperlink"/>
            <w:noProof/>
            <w:spacing w:val="-1"/>
          </w:rPr>
          <w:t>Criteria</w:t>
        </w:r>
        <w:r w:rsidR="005A246D" w:rsidRPr="005A42A3">
          <w:rPr>
            <w:rStyle w:val="Hyperlink"/>
            <w:noProof/>
          </w:rPr>
          <w:t xml:space="preserve"> </w:t>
        </w:r>
        <w:r w:rsidR="005A246D" w:rsidRPr="005A42A3">
          <w:rPr>
            <w:rStyle w:val="Hyperlink"/>
            <w:noProof/>
            <w:spacing w:val="-1"/>
          </w:rPr>
          <w:t>Screen</w:t>
        </w:r>
        <w:r w:rsidR="005A246D" w:rsidRPr="005A42A3">
          <w:rPr>
            <w:rStyle w:val="Hyperlink"/>
            <w:noProof/>
          </w:rPr>
          <w:t xml:space="preserve"> –</w:t>
        </w:r>
        <w:r w:rsidR="005A246D" w:rsidRPr="005A42A3">
          <w:rPr>
            <w:rStyle w:val="Hyperlink"/>
            <w:noProof/>
            <w:spacing w:val="-1"/>
          </w:rPr>
          <w:t xml:space="preserve"> Change Healthcare</w:t>
        </w:r>
        <w:r w:rsidR="005A246D" w:rsidRPr="005A42A3">
          <w:rPr>
            <w:rStyle w:val="Hyperlink"/>
            <w:noProof/>
          </w:rPr>
          <w:t xml:space="preserve"> </w:t>
        </w:r>
        <w:r w:rsidR="005A246D" w:rsidRPr="005A42A3">
          <w:rPr>
            <w:rStyle w:val="Hyperlink"/>
            <w:noProof/>
            <w:spacing w:val="-1"/>
          </w:rPr>
          <w:t>CERMe</w:t>
        </w:r>
        <w:r w:rsidR="005A246D" w:rsidRPr="005A42A3">
          <w:rPr>
            <w:rStyle w:val="Hyperlink"/>
            <w:noProof/>
            <w:spacing w:val="2"/>
          </w:rPr>
          <w:t xml:space="preserve"> </w:t>
        </w:r>
        <w:r w:rsidR="005A246D" w:rsidRPr="005A42A3">
          <w:rPr>
            <w:rStyle w:val="Hyperlink"/>
            <w:noProof/>
            <w:spacing w:val="-1"/>
          </w:rPr>
          <w:t>Features</w:t>
        </w:r>
        <w:r w:rsidR="005A246D">
          <w:rPr>
            <w:noProof/>
            <w:webHidden/>
          </w:rPr>
          <w:tab/>
        </w:r>
        <w:r w:rsidR="005A246D">
          <w:rPr>
            <w:noProof/>
            <w:webHidden/>
          </w:rPr>
          <w:fldChar w:fldCharType="begin"/>
        </w:r>
        <w:r w:rsidR="005A246D">
          <w:rPr>
            <w:noProof/>
            <w:webHidden/>
          </w:rPr>
          <w:instrText xml:space="preserve"> PAGEREF _Toc129958907 \h </w:instrText>
        </w:r>
        <w:r w:rsidR="005A246D">
          <w:rPr>
            <w:noProof/>
            <w:webHidden/>
          </w:rPr>
        </w:r>
        <w:r w:rsidR="005A246D">
          <w:rPr>
            <w:noProof/>
            <w:webHidden/>
          </w:rPr>
          <w:fldChar w:fldCharType="separate"/>
        </w:r>
        <w:r w:rsidR="005A246D">
          <w:rPr>
            <w:noProof/>
            <w:webHidden/>
          </w:rPr>
          <w:t>54</w:t>
        </w:r>
        <w:r w:rsidR="005A246D">
          <w:rPr>
            <w:noProof/>
            <w:webHidden/>
          </w:rPr>
          <w:fldChar w:fldCharType="end"/>
        </w:r>
      </w:hyperlink>
    </w:p>
    <w:p w14:paraId="70D96224" w14:textId="54583B8D" w:rsidR="005A246D" w:rsidRDefault="0048409D">
      <w:pPr>
        <w:pStyle w:val="TableofFigures"/>
        <w:tabs>
          <w:tab w:val="right" w:leader="dot" w:pos="9350"/>
        </w:tabs>
        <w:rPr>
          <w:noProof/>
          <w:szCs w:val="22"/>
        </w:rPr>
      </w:pPr>
      <w:hyperlink w:anchor="_Toc129958908" w:history="1">
        <w:r w:rsidR="005A246D" w:rsidRPr="005A42A3">
          <w:rPr>
            <w:rStyle w:val="Hyperlink"/>
            <w:noProof/>
          </w:rPr>
          <w:t>Table 5:</w:t>
        </w:r>
        <w:r w:rsidR="005A246D" w:rsidRPr="005A42A3">
          <w:rPr>
            <w:rStyle w:val="Hyperlink"/>
            <w:noProof/>
            <w:spacing w:val="-1"/>
          </w:rPr>
          <w:t xml:space="preserve"> InterQual</w:t>
        </w:r>
        <w:r w:rsidR="005A246D" w:rsidRPr="005A42A3">
          <w:rPr>
            <w:rStyle w:val="Hyperlink"/>
            <w:noProof/>
            <w:spacing w:val="-1"/>
            <w:position w:val="9"/>
          </w:rPr>
          <w:t>®</w:t>
        </w:r>
        <w:r w:rsidR="005A246D" w:rsidRPr="005A42A3">
          <w:rPr>
            <w:rStyle w:val="Hyperlink"/>
            <w:noProof/>
            <w:spacing w:val="17"/>
            <w:position w:val="9"/>
          </w:rPr>
          <w:t xml:space="preserve"> </w:t>
        </w:r>
        <w:r w:rsidR="005A246D" w:rsidRPr="005A42A3">
          <w:rPr>
            <w:rStyle w:val="Hyperlink"/>
            <w:noProof/>
            <w:spacing w:val="-1"/>
          </w:rPr>
          <w:t>Criteria Subsets</w:t>
        </w:r>
        <w:r w:rsidR="005A246D" w:rsidRPr="005A42A3">
          <w:rPr>
            <w:rStyle w:val="Hyperlink"/>
            <w:noProof/>
          </w:rPr>
          <w:t xml:space="preserve"> not </w:t>
        </w:r>
        <w:r w:rsidR="005A246D" w:rsidRPr="005A42A3">
          <w:rPr>
            <w:rStyle w:val="Hyperlink"/>
            <w:noProof/>
            <w:spacing w:val="-1"/>
          </w:rPr>
          <w:t>implemented</w:t>
        </w:r>
        <w:r w:rsidR="005A246D" w:rsidRPr="005A42A3">
          <w:rPr>
            <w:rStyle w:val="Hyperlink"/>
            <w:noProof/>
          </w:rPr>
          <w:t xml:space="preserve"> in NUMI</w:t>
        </w:r>
        <w:r w:rsidR="005A246D">
          <w:rPr>
            <w:noProof/>
            <w:webHidden/>
          </w:rPr>
          <w:tab/>
        </w:r>
        <w:r w:rsidR="005A246D">
          <w:rPr>
            <w:noProof/>
            <w:webHidden/>
          </w:rPr>
          <w:fldChar w:fldCharType="begin"/>
        </w:r>
        <w:r w:rsidR="005A246D">
          <w:rPr>
            <w:noProof/>
            <w:webHidden/>
          </w:rPr>
          <w:instrText xml:space="preserve"> PAGEREF _Toc129958908 \h </w:instrText>
        </w:r>
        <w:r w:rsidR="005A246D">
          <w:rPr>
            <w:noProof/>
            <w:webHidden/>
          </w:rPr>
        </w:r>
        <w:r w:rsidR="005A246D">
          <w:rPr>
            <w:noProof/>
            <w:webHidden/>
          </w:rPr>
          <w:fldChar w:fldCharType="separate"/>
        </w:r>
        <w:r w:rsidR="005A246D">
          <w:rPr>
            <w:noProof/>
            <w:webHidden/>
          </w:rPr>
          <w:t>58</w:t>
        </w:r>
        <w:r w:rsidR="005A246D">
          <w:rPr>
            <w:noProof/>
            <w:webHidden/>
          </w:rPr>
          <w:fldChar w:fldCharType="end"/>
        </w:r>
      </w:hyperlink>
    </w:p>
    <w:p w14:paraId="5E96EFEB" w14:textId="2253F907" w:rsidR="005A246D" w:rsidRDefault="0048409D">
      <w:pPr>
        <w:pStyle w:val="TableofFigures"/>
        <w:tabs>
          <w:tab w:val="right" w:leader="dot" w:pos="9350"/>
        </w:tabs>
        <w:rPr>
          <w:noProof/>
          <w:szCs w:val="22"/>
        </w:rPr>
      </w:pPr>
      <w:hyperlink w:anchor="_Toc129958909" w:history="1">
        <w:r w:rsidR="005A246D" w:rsidRPr="005A42A3">
          <w:rPr>
            <w:rStyle w:val="Hyperlink"/>
            <w:noProof/>
          </w:rPr>
          <w:t>Table 6:</w:t>
        </w:r>
        <w:r w:rsidR="005A246D" w:rsidRPr="005A42A3">
          <w:rPr>
            <w:rStyle w:val="Hyperlink"/>
            <w:noProof/>
            <w:spacing w:val="-1"/>
          </w:rPr>
          <w:t xml:space="preserve"> Primary</w:t>
        </w:r>
        <w:r w:rsidR="005A246D" w:rsidRPr="005A42A3">
          <w:rPr>
            <w:rStyle w:val="Hyperlink"/>
            <w:noProof/>
            <w:spacing w:val="-2"/>
          </w:rPr>
          <w:t xml:space="preserve"> </w:t>
        </w:r>
        <w:r w:rsidR="005A246D" w:rsidRPr="005A42A3">
          <w:rPr>
            <w:rStyle w:val="Hyperlink"/>
            <w:noProof/>
            <w:spacing w:val="-1"/>
          </w:rPr>
          <w:t>Review</w:t>
        </w:r>
        <w:r w:rsidR="005A246D" w:rsidRPr="005A42A3">
          <w:rPr>
            <w:rStyle w:val="Hyperlink"/>
            <w:noProof/>
            <w:spacing w:val="3"/>
          </w:rPr>
          <w:t xml:space="preserve"> </w:t>
        </w:r>
        <w:r w:rsidR="005A246D" w:rsidRPr="005A42A3">
          <w:rPr>
            <w:rStyle w:val="Hyperlink"/>
            <w:noProof/>
            <w:spacing w:val="-1"/>
          </w:rPr>
          <w:t>Summary Screen</w:t>
        </w:r>
        <w:r w:rsidR="005A246D" w:rsidRPr="005A42A3">
          <w:rPr>
            <w:rStyle w:val="Hyperlink"/>
            <w:noProof/>
          </w:rPr>
          <w:t xml:space="preserve"> </w:t>
        </w:r>
        <w:r w:rsidR="005A246D" w:rsidRPr="005A42A3">
          <w:rPr>
            <w:rStyle w:val="Hyperlink"/>
            <w:noProof/>
            <w:spacing w:val="-1"/>
          </w:rPr>
          <w:t>Features</w:t>
        </w:r>
        <w:r w:rsidR="005A246D">
          <w:rPr>
            <w:noProof/>
            <w:webHidden/>
          </w:rPr>
          <w:tab/>
        </w:r>
        <w:r w:rsidR="005A246D">
          <w:rPr>
            <w:noProof/>
            <w:webHidden/>
          </w:rPr>
          <w:fldChar w:fldCharType="begin"/>
        </w:r>
        <w:r w:rsidR="005A246D">
          <w:rPr>
            <w:noProof/>
            <w:webHidden/>
          </w:rPr>
          <w:instrText xml:space="preserve"> PAGEREF _Toc129958909 \h </w:instrText>
        </w:r>
        <w:r w:rsidR="005A246D">
          <w:rPr>
            <w:noProof/>
            <w:webHidden/>
          </w:rPr>
        </w:r>
        <w:r w:rsidR="005A246D">
          <w:rPr>
            <w:noProof/>
            <w:webHidden/>
          </w:rPr>
          <w:fldChar w:fldCharType="separate"/>
        </w:r>
        <w:r w:rsidR="005A246D">
          <w:rPr>
            <w:noProof/>
            <w:webHidden/>
          </w:rPr>
          <w:t>93</w:t>
        </w:r>
        <w:r w:rsidR="005A246D">
          <w:rPr>
            <w:noProof/>
            <w:webHidden/>
          </w:rPr>
          <w:fldChar w:fldCharType="end"/>
        </w:r>
      </w:hyperlink>
    </w:p>
    <w:p w14:paraId="5F7EF97D" w14:textId="0A7F6271" w:rsidR="005A246D" w:rsidRDefault="0048409D">
      <w:pPr>
        <w:pStyle w:val="TableofFigures"/>
        <w:tabs>
          <w:tab w:val="right" w:leader="dot" w:pos="9350"/>
        </w:tabs>
        <w:rPr>
          <w:noProof/>
          <w:szCs w:val="22"/>
        </w:rPr>
      </w:pPr>
      <w:hyperlink w:anchor="_Toc129958910" w:history="1">
        <w:r w:rsidR="005A246D" w:rsidRPr="005A42A3">
          <w:rPr>
            <w:rStyle w:val="Hyperlink"/>
            <w:noProof/>
          </w:rPr>
          <w:t>Table 7:</w:t>
        </w:r>
        <w:r w:rsidR="005A246D" w:rsidRPr="005A42A3">
          <w:rPr>
            <w:rStyle w:val="Hyperlink"/>
            <w:noProof/>
            <w:spacing w:val="-1"/>
          </w:rPr>
          <w:t xml:space="preserve"> Physician</w:t>
        </w:r>
        <w:r w:rsidR="005A246D" w:rsidRPr="005A42A3">
          <w:rPr>
            <w:rStyle w:val="Hyperlink"/>
            <w:noProof/>
            <w:spacing w:val="2"/>
          </w:rPr>
          <w:t xml:space="preserve"> </w:t>
        </w:r>
        <w:r w:rsidR="005A246D" w:rsidRPr="005A42A3">
          <w:rPr>
            <w:rStyle w:val="Hyperlink"/>
            <w:noProof/>
            <w:spacing w:val="-1"/>
          </w:rPr>
          <w:t>Advisor</w:t>
        </w:r>
        <w:r w:rsidR="005A246D" w:rsidRPr="005A42A3">
          <w:rPr>
            <w:rStyle w:val="Hyperlink"/>
            <w:noProof/>
          </w:rPr>
          <w:t xml:space="preserve"> </w:t>
        </w:r>
        <w:r w:rsidR="005A246D" w:rsidRPr="005A42A3">
          <w:rPr>
            <w:rStyle w:val="Hyperlink"/>
            <w:noProof/>
            <w:spacing w:val="-1"/>
          </w:rPr>
          <w:t>Screen</w:t>
        </w:r>
        <w:r w:rsidR="005A246D" w:rsidRPr="005A42A3">
          <w:rPr>
            <w:rStyle w:val="Hyperlink"/>
            <w:noProof/>
          </w:rPr>
          <w:t xml:space="preserve"> </w:t>
        </w:r>
        <w:r w:rsidR="005A246D" w:rsidRPr="005A42A3">
          <w:rPr>
            <w:rStyle w:val="Hyperlink"/>
            <w:noProof/>
            <w:spacing w:val="-1"/>
          </w:rPr>
          <w:t>Features</w:t>
        </w:r>
        <w:r w:rsidR="005A246D">
          <w:rPr>
            <w:noProof/>
            <w:webHidden/>
          </w:rPr>
          <w:tab/>
        </w:r>
        <w:r w:rsidR="005A246D">
          <w:rPr>
            <w:noProof/>
            <w:webHidden/>
          </w:rPr>
          <w:fldChar w:fldCharType="begin"/>
        </w:r>
        <w:r w:rsidR="005A246D">
          <w:rPr>
            <w:noProof/>
            <w:webHidden/>
          </w:rPr>
          <w:instrText xml:space="preserve"> PAGEREF _Toc129958910 \h </w:instrText>
        </w:r>
        <w:r w:rsidR="005A246D">
          <w:rPr>
            <w:noProof/>
            <w:webHidden/>
          </w:rPr>
        </w:r>
        <w:r w:rsidR="005A246D">
          <w:rPr>
            <w:noProof/>
            <w:webHidden/>
          </w:rPr>
          <w:fldChar w:fldCharType="separate"/>
        </w:r>
        <w:r w:rsidR="005A246D">
          <w:rPr>
            <w:noProof/>
            <w:webHidden/>
          </w:rPr>
          <w:t>113</w:t>
        </w:r>
        <w:r w:rsidR="005A246D">
          <w:rPr>
            <w:noProof/>
            <w:webHidden/>
          </w:rPr>
          <w:fldChar w:fldCharType="end"/>
        </w:r>
      </w:hyperlink>
    </w:p>
    <w:p w14:paraId="25361890" w14:textId="2CCF02AD" w:rsidR="005A246D" w:rsidRDefault="0048409D">
      <w:pPr>
        <w:pStyle w:val="TableofFigures"/>
        <w:tabs>
          <w:tab w:val="right" w:leader="dot" w:pos="9350"/>
        </w:tabs>
        <w:rPr>
          <w:noProof/>
          <w:szCs w:val="22"/>
        </w:rPr>
      </w:pPr>
      <w:hyperlink w:anchor="_Toc129958911" w:history="1">
        <w:r w:rsidR="005A246D" w:rsidRPr="005A42A3">
          <w:rPr>
            <w:rStyle w:val="Hyperlink"/>
            <w:noProof/>
          </w:rPr>
          <w:t>Table 8:</w:t>
        </w:r>
        <w:r w:rsidR="005A246D" w:rsidRPr="005A42A3">
          <w:rPr>
            <w:rStyle w:val="Hyperlink"/>
            <w:noProof/>
            <w:spacing w:val="-1"/>
          </w:rPr>
          <w:t xml:space="preserve"> Tools</w:t>
        </w:r>
        <w:r w:rsidR="005A246D" w:rsidRPr="005A42A3">
          <w:rPr>
            <w:rStyle w:val="Hyperlink"/>
            <w:noProof/>
          </w:rPr>
          <w:t xml:space="preserve"> </w:t>
        </w:r>
        <w:r w:rsidR="005A246D" w:rsidRPr="005A42A3">
          <w:rPr>
            <w:rStyle w:val="Hyperlink"/>
            <w:noProof/>
            <w:spacing w:val="-1"/>
          </w:rPr>
          <w:t>Menu</w:t>
        </w:r>
        <w:r w:rsidR="005A246D" w:rsidRPr="005A42A3">
          <w:rPr>
            <w:rStyle w:val="Hyperlink"/>
            <w:noProof/>
          </w:rPr>
          <w:t xml:space="preserve"> </w:t>
        </w:r>
        <w:r w:rsidR="005A246D" w:rsidRPr="005A42A3">
          <w:rPr>
            <w:rStyle w:val="Hyperlink"/>
            <w:noProof/>
            <w:spacing w:val="-1"/>
          </w:rPr>
          <w:t>features</w:t>
        </w:r>
        <w:r w:rsidR="005A246D">
          <w:rPr>
            <w:noProof/>
            <w:webHidden/>
          </w:rPr>
          <w:tab/>
        </w:r>
        <w:r w:rsidR="005A246D">
          <w:rPr>
            <w:noProof/>
            <w:webHidden/>
          </w:rPr>
          <w:fldChar w:fldCharType="begin"/>
        </w:r>
        <w:r w:rsidR="005A246D">
          <w:rPr>
            <w:noProof/>
            <w:webHidden/>
          </w:rPr>
          <w:instrText xml:space="preserve"> PAGEREF _Toc129958911 \h </w:instrText>
        </w:r>
        <w:r w:rsidR="005A246D">
          <w:rPr>
            <w:noProof/>
            <w:webHidden/>
          </w:rPr>
        </w:r>
        <w:r w:rsidR="005A246D">
          <w:rPr>
            <w:noProof/>
            <w:webHidden/>
          </w:rPr>
          <w:fldChar w:fldCharType="separate"/>
        </w:r>
        <w:r w:rsidR="005A246D">
          <w:rPr>
            <w:noProof/>
            <w:webHidden/>
          </w:rPr>
          <w:t>117</w:t>
        </w:r>
        <w:r w:rsidR="005A246D">
          <w:rPr>
            <w:noProof/>
            <w:webHidden/>
          </w:rPr>
          <w:fldChar w:fldCharType="end"/>
        </w:r>
      </w:hyperlink>
    </w:p>
    <w:p w14:paraId="27591239" w14:textId="284F5A84" w:rsidR="005A246D" w:rsidRDefault="0048409D">
      <w:pPr>
        <w:pStyle w:val="TableofFigures"/>
        <w:tabs>
          <w:tab w:val="right" w:leader="dot" w:pos="9350"/>
        </w:tabs>
        <w:rPr>
          <w:noProof/>
          <w:szCs w:val="22"/>
        </w:rPr>
      </w:pPr>
      <w:hyperlink w:anchor="_Toc129958912" w:history="1">
        <w:r w:rsidR="005A246D" w:rsidRPr="005A42A3">
          <w:rPr>
            <w:rStyle w:val="Hyperlink"/>
            <w:noProof/>
          </w:rPr>
          <w:t>Table 9:</w:t>
        </w:r>
        <w:r w:rsidR="005A246D" w:rsidRPr="005A42A3">
          <w:rPr>
            <w:rStyle w:val="Hyperlink"/>
            <w:noProof/>
            <w:spacing w:val="-1"/>
          </w:rPr>
          <w:t xml:space="preserve"> Admin</w:t>
        </w:r>
        <w:r w:rsidR="005A246D" w:rsidRPr="005A42A3">
          <w:rPr>
            <w:rStyle w:val="Hyperlink"/>
            <w:noProof/>
            <w:spacing w:val="1"/>
          </w:rPr>
          <w:t xml:space="preserve"> </w:t>
        </w:r>
        <w:r w:rsidR="005A246D" w:rsidRPr="005A42A3">
          <w:rPr>
            <w:rStyle w:val="Hyperlink"/>
            <w:noProof/>
            <w:spacing w:val="-1"/>
          </w:rPr>
          <w:t xml:space="preserve">Users </w:t>
        </w:r>
        <w:r w:rsidR="005A246D" w:rsidRPr="005A42A3">
          <w:rPr>
            <w:rStyle w:val="Hyperlink"/>
            <w:noProof/>
          </w:rPr>
          <w:t>features</w:t>
        </w:r>
        <w:r w:rsidR="005A246D">
          <w:rPr>
            <w:noProof/>
            <w:webHidden/>
          </w:rPr>
          <w:tab/>
        </w:r>
        <w:r w:rsidR="005A246D">
          <w:rPr>
            <w:noProof/>
            <w:webHidden/>
          </w:rPr>
          <w:fldChar w:fldCharType="begin"/>
        </w:r>
        <w:r w:rsidR="005A246D">
          <w:rPr>
            <w:noProof/>
            <w:webHidden/>
          </w:rPr>
          <w:instrText xml:space="preserve"> PAGEREF _Toc129958912 \h </w:instrText>
        </w:r>
        <w:r w:rsidR="005A246D">
          <w:rPr>
            <w:noProof/>
            <w:webHidden/>
          </w:rPr>
        </w:r>
        <w:r w:rsidR="005A246D">
          <w:rPr>
            <w:noProof/>
            <w:webHidden/>
          </w:rPr>
          <w:fldChar w:fldCharType="separate"/>
        </w:r>
        <w:r w:rsidR="005A246D">
          <w:rPr>
            <w:noProof/>
            <w:webHidden/>
          </w:rPr>
          <w:t>141</w:t>
        </w:r>
        <w:r w:rsidR="005A246D">
          <w:rPr>
            <w:noProof/>
            <w:webHidden/>
          </w:rPr>
          <w:fldChar w:fldCharType="end"/>
        </w:r>
      </w:hyperlink>
    </w:p>
    <w:p w14:paraId="1F1CDA3E" w14:textId="50090D34" w:rsidR="005A246D" w:rsidRDefault="0048409D">
      <w:pPr>
        <w:pStyle w:val="TableofFigures"/>
        <w:tabs>
          <w:tab w:val="right" w:leader="dot" w:pos="9350"/>
        </w:tabs>
        <w:rPr>
          <w:noProof/>
          <w:szCs w:val="22"/>
        </w:rPr>
      </w:pPr>
      <w:hyperlink w:anchor="_Toc129958913" w:history="1">
        <w:r w:rsidR="005A246D" w:rsidRPr="005A42A3">
          <w:rPr>
            <w:rStyle w:val="Hyperlink"/>
            <w:noProof/>
          </w:rPr>
          <w:t>Table 10:</w:t>
        </w:r>
        <w:r w:rsidR="005A246D" w:rsidRPr="005A42A3">
          <w:rPr>
            <w:rStyle w:val="Hyperlink"/>
            <w:noProof/>
            <w:spacing w:val="-1"/>
          </w:rPr>
          <w:t xml:space="preserve"> Admin</w:t>
        </w:r>
        <w:r w:rsidR="005A246D" w:rsidRPr="005A42A3">
          <w:rPr>
            <w:rStyle w:val="Hyperlink"/>
            <w:noProof/>
          </w:rPr>
          <w:t xml:space="preserve"> Site </w:t>
        </w:r>
        <w:r w:rsidR="005A246D" w:rsidRPr="005A42A3">
          <w:rPr>
            <w:rStyle w:val="Hyperlink"/>
            <w:noProof/>
            <w:spacing w:val="-1"/>
          </w:rPr>
          <w:t>features</w:t>
        </w:r>
        <w:r w:rsidR="005A246D">
          <w:rPr>
            <w:noProof/>
            <w:webHidden/>
          </w:rPr>
          <w:tab/>
        </w:r>
        <w:r w:rsidR="005A246D">
          <w:rPr>
            <w:noProof/>
            <w:webHidden/>
          </w:rPr>
          <w:fldChar w:fldCharType="begin"/>
        </w:r>
        <w:r w:rsidR="005A246D">
          <w:rPr>
            <w:noProof/>
            <w:webHidden/>
          </w:rPr>
          <w:instrText xml:space="preserve"> PAGEREF _Toc129958913 \h </w:instrText>
        </w:r>
        <w:r w:rsidR="005A246D">
          <w:rPr>
            <w:noProof/>
            <w:webHidden/>
          </w:rPr>
        </w:r>
        <w:r w:rsidR="005A246D">
          <w:rPr>
            <w:noProof/>
            <w:webHidden/>
          </w:rPr>
          <w:fldChar w:fldCharType="separate"/>
        </w:r>
        <w:r w:rsidR="005A246D">
          <w:rPr>
            <w:noProof/>
            <w:webHidden/>
          </w:rPr>
          <w:t>142</w:t>
        </w:r>
        <w:r w:rsidR="005A246D">
          <w:rPr>
            <w:noProof/>
            <w:webHidden/>
          </w:rPr>
          <w:fldChar w:fldCharType="end"/>
        </w:r>
      </w:hyperlink>
    </w:p>
    <w:p w14:paraId="30ED4594" w14:textId="6F5DFD2C" w:rsidR="005A246D" w:rsidRDefault="0048409D">
      <w:pPr>
        <w:pStyle w:val="TableofFigures"/>
        <w:tabs>
          <w:tab w:val="right" w:leader="dot" w:pos="9350"/>
        </w:tabs>
        <w:rPr>
          <w:noProof/>
          <w:szCs w:val="22"/>
        </w:rPr>
      </w:pPr>
      <w:hyperlink w:anchor="_Toc129958914" w:history="1">
        <w:r w:rsidR="005A246D" w:rsidRPr="005A42A3">
          <w:rPr>
            <w:rStyle w:val="Hyperlink"/>
            <w:noProof/>
          </w:rPr>
          <w:t>Table 11:</w:t>
        </w:r>
        <w:r w:rsidR="005A246D" w:rsidRPr="005A42A3">
          <w:rPr>
            <w:rStyle w:val="Hyperlink"/>
            <w:noProof/>
            <w:spacing w:val="-1"/>
          </w:rPr>
          <w:t xml:space="preserve"> Treating</w:t>
        </w:r>
        <w:r w:rsidR="005A246D" w:rsidRPr="005A42A3">
          <w:rPr>
            <w:rStyle w:val="Hyperlink"/>
            <w:noProof/>
          </w:rPr>
          <w:t xml:space="preserve"> </w:t>
        </w:r>
        <w:r w:rsidR="005A246D" w:rsidRPr="005A42A3">
          <w:rPr>
            <w:rStyle w:val="Hyperlink"/>
            <w:noProof/>
            <w:spacing w:val="-1"/>
          </w:rPr>
          <w:t>Specialty</w:t>
        </w:r>
        <w:r w:rsidR="005A246D" w:rsidRPr="005A42A3">
          <w:rPr>
            <w:rStyle w:val="Hyperlink"/>
            <w:noProof/>
          </w:rPr>
          <w:t xml:space="preserve"> </w:t>
        </w:r>
        <w:r w:rsidR="005A246D" w:rsidRPr="005A42A3">
          <w:rPr>
            <w:rStyle w:val="Hyperlink"/>
            <w:noProof/>
            <w:spacing w:val="-1"/>
          </w:rPr>
          <w:t>Configuration features</w:t>
        </w:r>
        <w:r w:rsidR="005A246D">
          <w:rPr>
            <w:noProof/>
            <w:webHidden/>
          </w:rPr>
          <w:tab/>
        </w:r>
        <w:r w:rsidR="005A246D">
          <w:rPr>
            <w:noProof/>
            <w:webHidden/>
          </w:rPr>
          <w:fldChar w:fldCharType="begin"/>
        </w:r>
        <w:r w:rsidR="005A246D">
          <w:rPr>
            <w:noProof/>
            <w:webHidden/>
          </w:rPr>
          <w:instrText xml:space="preserve"> PAGEREF _Toc129958914 \h </w:instrText>
        </w:r>
        <w:r w:rsidR="005A246D">
          <w:rPr>
            <w:noProof/>
            <w:webHidden/>
          </w:rPr>
        </w:r>
        <w:r w:rsidR="005A246D">
          <w:rPr>
            <w:noProof/>
            <w:webHidden/>
          </w:rPr>
          <w:fldChar w:fldCharType="separate"/>
        </w:r>
        <w:r w:rsidR="005A246D">
          <w:rPr>
            <w:noProof/>
            <w:webHidden/>
          </w:rPr>
          <w:t>142</w:t>
        </w:r>
        <w:r w:rsidR="005A246D">
          <w:rPr>
            <w:noProof/>
            <w:webHidden/>
          </w:rPr>
          <w:fldChar w:fldCharType="end"/>
        </w:r>
      </w:hyperlink>
    </w:p>
    <w:p w14:paraId="19931C6E" w14:textId="11701059" w:rsidR="005A246D" w:rsidRDefault="0048409D">
      <w:pPr>
        <w:pStyle w:val="TableofFigures"/>
        <w:tabs>
          <w:tab w:val="right" w:leader="dot" w:pos="9350"/>
        </w:tabs>
        <w:rPr>
          <w:noProof/>
          <w:szCs w:val="22"/>
        </w:rPr>
      </w:pPr>
      <w:hyperlink w:anchor="_Toc129958915" w:history="1">
        <w:r w:rsidR="005A246D" w:rsidRPr="005A42A3">
          <w:rPr>
            <w:rStyle w:val="Hyperlink"/>
            <w:noProof/>
          </w:rPr>
          <w:t xml:space="preserve">Table 12: </w:t>
        </w:r>
        <w:r w:rsidR="005A246D" w:rsidRPr="005A42A3">
          <w:rPr>
            <w:rStyle w:val="Hyperlink"/>
            <w:noProof/>
            <w:spacing w:val="-1"/>
          </w:rPr>
          <w:t xml:space="preserve">Glossary </w:t>
        </w:r>
        <w:r w:rsidR="005A246D" w:rsidRPr="005A42A3">
          <w:rPr>
            <w:rStyle w:val="Hyperlink"/>
            <w:noProof/>
          </w:rPr>
          <w:t>of Terms</w:t>
        </w:r>
        <w:r w:rsidR="005A246D">
          <w:rPr>
            <w:noProof/>
            <w:webHidden/>
          </w:rPr>
          <w:tab/>
        </w:r>
        <w:r w:rsidR="005A246D">
          <w:rPr>
            <w:noProof/>
            <w:webHidden/>
          </w:rPr>
          <w:fldChar w:fldCharType="begin"/>
        </w:r>
        <w:r w:rsidR="005A246D">
          <w:rPr>
            <w:noProof/>
            <w:webHidden/>
          </w:rPr>
          <w:instrText xml:space="preserve"> PAGEREF _Toc129958915 \h </w:instrText>
        </w:r>
        <w:r w:rsidR="005A246D">
          <w:rPr>
            <w:noProof/>
            <w:webHidden/>
          </w:rPr>
        </w:r>
        <w:r w:rsidR="005A246D">
          <w:rPr>
            <w:noProof/>
            <w:webHidden/>
          </w:rPr>
          <w:fldChar w:fldCharType="separate"/>
        </w:r>
        <w:r w:rsidR="005A246D">
          <w:rPr>
            <w:noProof/>
            <w:webHidden/>
          </w:rPr>
          <w:t>162</w:t>
        </w:r>
        <w:r w:rsidR="005A246D">
          <w:rPr>
            <w:noProof/>
            <w:webHidden/>
          </w:rPr>
          <w:fldChar w:fldCharType="end"/>
        </w:r>
      </w:hyperlink>
    </w:p>
    <w:p w14:paraId="3BB65D63" w14:textId="5BB1722A" w:rsidR="005A246D" w:rsidRDefault="0048409D">
      <w:pPr>
        <w:pStyle w:val="TableofFigures"/>
        <w:tabs>
          <w:tab w:val="right" w:leader="dot" w:pos="9350"/>
        </w:tabs>
        <w:rPr>
          <w:noProof/>
          <w:szCs w:val="22"/>
        </w:rPr>
      </w:pPr>
      <w:hyperlink w:anchor="_Toc129958916" w:history="1">
        <w:r w:rsidR="005A246D" w:rsidRPr="005A42A3">
          <w:rPr>
            <w:rStyle w:val="Hyperlink"/>
            <w:noProof/>
          </w:rPr>
          <w:t xml:space="preserve">Table 13: UM </w:t>
        </w:r>
        <w:r w:rsidR="005A246D" w:rsidRPr="005A42A3">
          <w:rPr>
            <w:rStyle w:val="Hyperlink"/>
            <w:noProof/>
            <w:spacing w:val="-1"/>
          </w:rPr>
          <w:t>Admission</w:t>
        </w:r>
        <w:r w:rsidR="005A246D" w:rsidRPr="005A42A3">
          <w:rPr>
            <w:rStyle w:val="Hyperlink"/>
            <w:noProof/>
          </w:rPr>
          <w:t xml:space="preserve"> </w:t>
        </w:r>
        <w:r w:rsidR="005A246D" w:rsidRPr="005A42A3">
          <w:rPr>
            <w:rStyle w:val="Hyperlink"/>
            <w:noProof/>
            <w:spacing w:val="-1"/>
          </w:rPr>
          <w:t>Reason</w:t>
        </w:r>
        <w:r w:rsidR="005A246D" w:rsidRPr="005A42A3">
          <w:rPr>
            <w:rStyle w:val="Hyperlink"/>
            <w:noProof/>
          </w:rPr>
          <w:t xml:space="preserve"> Codes</w:t>
        </w:r>
        <w:r w:rsidR="005A246D">
          <w:rPr>
            <w:noProof/>
            <w:webHidden/>
          </w:rPr>
          <w:tab/>
        </w:r>
        <w:r w:rsidR="005A246D">
          <w:rPr>
            <w:noProof/>
            <w:webHidden/>
          </w:rPr>
          <w:fldChar w:fldCharType="begin"/>
        </w:r>
        <w:r w:rsidR="005A246D">
          <w:rPr>
            <w:noProof/>
            <w:webHidden/>
          </w:rPr>
          <w:instrText xml:space="preserve"> PAGEREF _Toc129958916 \h </w:instrText>
        </w:r>
        <w:r w:rsidR="005A246D">
          <w:rPr>
            <w:noProof/>
            <w:webHidden/>
          </w:rPr>
        </w:r>
        <w:r w:rsidR="005A246D">
          <w:rPr>
            <w:noProof/>
            <w:webHidden/>
          </w:rPr>
          <w:fldChar w:fldCharType="separate"/>
        </w:r>
        <w:r w:rsidR="005A246D">
          <w:rPr>
            <w:noProof/>
            <w:webHidden/>
          </w:rPr>
          <w:t>170</w:t>
        </w:r>
        <w:r w:rsidR="005A246D">
          <w:rPr>
            <w:noProof/>
            <w:webHidden/>
          </w:rPr>
          <w:fldChar w:fldCharType="end"/>
        </w:r>
      </w:hyperlink>
    </w:p>
    <w:p w14:paraId="5E2965FF" w14:textId="1E22B7F5" w:rsidR="005A246D" w:rsidRDefault="0048409D">
      <w:pPr>
        <w:pStyle w:val="TableofFigures"/>
        <w:tabs>
          <w:tab w:val="right" w:leader="dot" w:pos="9350"/>
        </w:tabs>
        <w:rPr>
          <w:noProof/>
          <w:szCs w:val="22"/>
        </w:rPr>
      </w:pPr>
      <w:hyperlink w:anchor="_Toc129958917" w:history="1">
        <w:r w:rsidR="005A246D" w:rsidRPr="005A42A3">
          <w:rPr>
            <w:rStyle w:val="Hyperlink"/>
            <w:noProof/>
          </w:rPr>
          <w:t>Table 14: UM Continued Stay Reason Codes</w:t>
        </w:r>
        <w:r w:rsidR="005A246D">
          <w:rPr>
            <w:noProof/>
            <w:webHidden/>
          </w:rPr>
          <w:tab/>
        </w:r>
        <w:r w:rsidR="005A246D">
          <w:rPr>
            <w:noProof/>
            <w:webHidden/>
          </w:rPr>
          <w:fldChar w:fldCharType="begin"/>
        </w:r>
        <w:r w:rsidR="005A246D">
          <w:rPr>
            <w:noProof/>
            <w:webHidden/>
          </w:rPr>
          <w:instrText xml:space="preserve"> PAGEREF _Toc129958917 \h </w:instrText>
        </w:r>
        <w:r w:rsidR="005A246D">
          <w:rPr>
            <w:noProof/>
            <w:webHidden/>
          </w:rPr>
        </w:r>
        <w:r w:rsidR="005A246D">
          <w:rPr>
            <w:noProof/>
            <w:webHidden/>
          </w:rPr>
          <w:fldChar w:fldCharType="separate"/>
        </w:r>
        <w:r w:rsidR="005A246D">
          <w:rPr>
            <w:noProof/>
            <w:webHidden/>
          </w:rPr>
          <w:t>174</w:t>
        </w:r>
        <w:r w:rsidR="005A246D">
          <w:rPr>
            <w:noProof/>
            <w:webHidden/>
          </w:rPr>
          <w:fldChar w:fldCharType="end"/>
        </w:r>
      </w:hyperlink>
    </w:p>
    <w:p w14:paraId="0FEEED88" w14:textId="753AC8F7" w:rsidR="005F59AA" w:rsidRPr="009B7758" w:rsidRDefault="000905B3" w:rsidP="000C57D9">
      <w:pPr>
        <w:pStyle w:val="BodyText"/>
        <w:tabs>
          <w:tab w:val="left" w:pos="7869"/>
          <w:tab w:val="right" w:pos="9360"/>
        </w:tabs>
        <w:rPr>
          <w:b/>
          <w:sz w:val="22"/>
        </w:rPr>
      </w:pPr>
      <w:r w:rsidRPr="009B7758">
        <w:rPr>
          <w:b/>
          <w:sz w:val="22"/>
        </w:rPr>
        <w:fldChar w:fldCharType="end"/>
      </w:r>
      <w:r w:rsidR="00451A67" w:rsidRPr="009B7758">
        <w:rPr>
          <w:b/>
          <w:sz w:val="22"/>
        </w:rPr>
        <w:tab/>
      </w:r>
      <w:r w:rsidR="000C57D9" w:rsidRPr="009B7758">
        <w:rPr>
          <w:b/>
          <w:sz w:val="22"/>
        </w:rPr>
        <w:tab/>
      </w:r>
    </w:p>
    <w:p w14:paraId="5C1B4243" w14:textId="61DDCD87" w:rsidR="005F59AA" w:rsidRPr="009B7758" w:rsidRDefault="00F91FA9" w:rsidP="005F59AA">
      <w:pPr>
        <w:pStyle w:val="BodyText"/>
        <w:jc w:val="center"/>
        <w:rPr>
          <w:rFonts w:ascii="Arial" w:hAnsi="Arial" w:cs="Arial"/>
          <w:b/>
          <w:sz w:val="28"/>
          <w:szCs w:val="28"/>
        </w:rPr>
      </w:pPr>
      <w:r>
        <w:rPr>
          <w:rFonts w:ascii="Arial" w:hAnsi="Arial" w:cs="Arial"/>
          <w:b/>
          <w:sz w:val="28"/>
          <w:szCs w:val="28"/>
        </w:rPr>
        <w:t>Table</w:t>
      </w:r>
      <w:r w:rsidR="005F59AA" w:rsidRPr="009B7758">
        <w:rPr>
          <w:rFonts w:ascii="Arial" w:hAnsi="Arial" w:cs="Arial"/>
          <w:b/>
          <w:sz w:val="28"/>
          <w:szCs w:val="28"/>
        </w:rPr>
        <w:t xml:space="preserve"> of Figures</w:t>
      </w:r>
    </w:p>
    <w:p w14:paraId="0946693D" w14:textId="174E3F4F" w:rsidR="00F91FA9" w:rsidRDefault="00F91FA9">
      <w:pPr>
        <w:pStyle w:val="TableofFigures"/>
        <w:tabs>
          <w:tab w:val="right" w:leader="dot" w:pos="9350"/>
        </w:tabs>
        <w:rPr>
          <w:rFonts w:asciiTheme="minorHAnsi" w:hAnsiTheme="minorHAnsi"/>
          <w:noProof/>
          <w:szCs w:val="22"/>
        </w:rPr>
      </w:pPr>
      <w:r>
        <w:rPr>
          <w:b/>
          <w:bCs/>
        </w:rPr>
        <w:fldChar w:fldCharType="begin"/>
      </w:r>
      <w:r>
        <w:rPr>
          <w:b/>
          <w:bCs/>
        </w:rPr>
        <w:instrText xml:space="preserve"> TOC \h \z \c "Figure" </w:instrText>
      </w:r>
      <w:r>
        <w:rPr>
          <w:b/>
          <w:bCs/>
        </w:rPr>
        <w:fldChar w:fldCharType="separate"/>
      </w:r>
      <w:hyperlink w:anchor="_Toc129959237" w:history="1">
        <w:r w:rsidRPr="00362961">
          <w:rPr>
            <w:rStyle w:val="Hyperlink"/>
            <w:noProof/>
          </w:rPr>
          <w:t>Figure 1</w:t>
        </w:r>
        <w:r w:rsidRPr="00362961">
          <w:rPr>
            <w:rStyle w:val="Hyperlink"/>
            <w:noProof/>
            <w:spacing w:val="-1"/>
          </w:rPr>
          <w:t>:</w:t>
        </w:r>
        <w:r w:rsidRPr="00362961">
          <w:rPr>
            <w:rStyle w:val="Hyperlink"/>
            <w:noProof/>
          </w:rPr>
          <w:t xml:space="preserve"> Pop-up Blocker Settings</w:t>
        </w:r>
        <w:r>
          <w:rPr>
            <w:noProof/>
            <w:webHidden/>
          </w:rPr>
          <w:tab/>
        </w:r>
        <w:r>
          <w:rPr>
            <w:noProof/>
            <w:webHidden/>
          </w:rPr>
          <w:fldChar w:fldCharType="begin"/>
        </w:r>
        <w:r>
          <w:rPr>
            <w:noProof/>
            <w:webHidden/>
          </w:rPr>
          <w:instrText xml:space="preserve"> PAGEREF _Toc129959237 \h </w:instrText>
        </w:r>
        <w:r>
          <w:rPr>
            <w:noProof/>
            <w:webHidden/>
          </w:rPr>
        </w:r>
        <w:r>
          <w:rPr>
            <w:noProof/>
            <w:webHidden/>
          </w:rPr>
          <w:fldChar w:fldCharType="separate"/>
        </w:r>
        <w:r>
          <w:rPr>
            <w:noProof/>
            <w:webHidden/>
          </w:rPr>
          <w:t>4</w:t>
        </w:r>
        <w:r>
          <w:rPr>
            <w:noProof/>
            <w:webHidden/>
          </w:rPr>
          <w:fldChar w:fldCharType="end"/>
        </w:r>
      </w:hyperlink>
    </w:p>
    <w:p w14:paraId="6D4009AC" w14:textId="6E1621FE" w:rsidR="00F91FA9" w:rsidRDefault="0048409D">
      <w:pPr>
        <w:pStyle w:val="TableofFigures"/>
        <w:tabs>
          <w:tab w:val="right" w:leader="dot" w:pos="9350"/>
        </w:tabs>
        <w:rPr>
          <w:rFonts w:asciiTheme="minorHAnsi" w:hAnsiTheme="minorHAnsi"/>
          <w:noProof/>
          <w:szCs w:val="22"/>
        </w:rPr>
      </w:pPr>
      <w:hyperlink w:anchor="_Toc129959238" w:history="1">
        <w:r w:rsidR="00F91FA9" w:rsidRPr="00362961">
          <w:rPr>
            <w:rStyle w:val="Hyperlink"/>
            <w:noProof/>
          </w:rPr>
          <w:t>Figure 2</w:t>
        </w:r>
        <w:r w:rsidR="00F91FA9" w:rsidRPr="00362961">
          <w:rPr>
            <w:rStyle w:val="Hyperlink"/>
            <w:noProof/>
            <w:spacing w:val="-1"/>
          </w:rPr>
          <w:t>:</w:t>
        </w:r>
        <w:r w:rsidR="00F91FA9" w:rsidRPr="00362961">
          <w:rPr>
            <w:rStyle w:val="Hyperlink"/>
            <w:noProof/>
          </w:rPr>
          <w:t xml:space="preserve"> Install ActiveX Control dropdown</w:t>
        </w:r>
        <w:r w:rsidR="00F91FA9">
          <w:rPr>
            <w:noProof/>
            <w:webHidden/>
          </w:rPr>
          <w:tab/>
        </w:r>
        <w:r w:rsidR="00F91FA9">
          <w:rPr>
            <w:noProof/>
            <w:webHidden/>
          </w:rPr>
          <w:fldChar w:fldCharType="begin"/>
        </w:r>
        <w:r w:rsidR="00F91FA9">
          <w:rPr>
            <w:noProof/>
            <w:webHidden/>
          </w:rPr>
          <w:instrText xml:space="preserve"> PAGEREF _Toc129959238 \h </w:instrText>
        </w:r>
        <w:r w:rsidR="00F91FA9">
          <w:rPr>
            <w:noProof/>
            <w:webHidden/>
          </w:rPr>
        </w:r>
        <w:r w:rsidR="00F91FA9">
          <w:rPr>
            <w:noProof/>
            <w:webHidden/>
          </w:rPr>
          <w:fldChar w:fldCharType="separate"/>
        </w:r>
        <w:r w:rsidR="00F91FA9">
          <w:rPr>
            <w:noProof/>
            <w:webHidden/>
          </w:rPr>
          <w:t>5</w:t>
        </w:r>
        <w:r w:rsidR="00F91FA9">
          <w:rPr>
            <w:noProof/>
            <w:webHidden/>
          </w:rPr>
          <w:fldChar w:fldCharType="end"/>
        </w:r>
      </w:hyperlink>
    </w:p>
    <w:p w14:paraId="4CBFF462" w14:textId="3E8BC0CA" w:rsidR="00F91FA9" w:rsidRDefault="0048409D">
      <w:pPr>
        <w:pStyle w:val="TableofFigures"/>
        <w:tabs>
          <w:tab w:val="right" w:leader="dot" w:pos="9350"/>
        </w:tabs>
        <w:rPr>
          <w:rFonts w:asciiTheme="minorHAnsi" w:hAnsiTheme="minorHAnsi"/>
          <w:noProof/>
          <w:szCs w:val="22"/>
        </w:rPr>
      </w:pPr>
      <w:hyperlink w:anchor="_Toc129959239" w:history="1">
        <w:r w:rsidR="00F91FA9" w:rsidRPr="00362961">
          <w:rPr>
            <w:rStyle w:val="Hyperlink"/>
            <w:noProof/>
          </w:rPr>
          <w:t>Figure 3: Internet Explorer Security Warning Window</w:t>
        </w:r>
        <w:r w:rsidR="00F91FA9">
          <w:rPr>
            <w:noProof/>
            <w:webHidden/>
          </w:rPr>
          <w:tab/>
        </w:r>
        <w:r w:rsidR="00F91FA9">
          <w:rPr>
            <w:noProof/>
            <w:webHidden/>
          </w:rPr>
          <w:fldChar w:fldCharType="begin"/>
        </w:r>
        <w:r w:rsidR="00F91FA9">
          <w:rPr>
            <w:noProof/>
            <w:webHidden/>
          </w:rPr>
          <w:instrText xml:space="preserve"> PAGEREF _Toc129959239 \h </w:instrText>
        </w:r>
        <w:r w:rsidR="00F91FA9">
          <w:rPr>
            <w:noProof/>
            <w:webHidden/>
          </w:rPr>
        </w:r>
        <w:r w:rsidR="00F91FA9">
          <w:rPr>
            <w:noProof/>
            <w:webHidden/>
          </w:rPr>
          <w:fldChar w:fldCharType="separate"/>
        </w:r>
        <w:r w:rsidR="00F91FA9">
          <w:rPr>
            <w:noProof/>
            <w:webHidden/>
          </w:rPr>
          <w:t>5</w:t>
        </w:r>
        <w:r w:rsidR="00F91FA9">
          <w:rPr>
            <w:noProof/>
            <w:webHidden/>
          </w:rPr>
          <w:fldChar w:fldCharType="end"/>
        </w:r>
      </w:hyperlink>
    </w:p>
    <w:p w14:paraId="7B0F38D4" w14:textId="7AB7C483" w:rsidR="00F91FA9" w:rsidRDefault="0048409D">
      <w:pPr>
        <w:pStyle w:val="TableofFigures"/>
        <w:tabs>
          <w:tab w:val="right" w:leader="dot" w:pos="9350"/>
        </w:tabs>
        <w:rPr>
          <w:rFonts w:asciiTheme="minorHAnsi" w:hAnsiTheme="minorHAnsi"/>
          <w:noProof/>
          <w:szCs w:val="22"/>
        </w:rPr>
      </w:pPr>
      <w:hyperlink w:anchor="_Toc129959240" w:history="1">
        <w:r w:rsidR="00F91FA9" w:rsidRPr="00362961">
          <w:rPr>
            <w:rStyle w:val="Hyperlink"/>
            <w:noProof/>
          </w:rPr>
          <w:t>Figure 4: Screen Resolution settings</w:t>
        </w:r>
        <w:r w:rsidR="00F91FA9">
          <w:rPr>
            <w:noProof/>
            <w:webHidden/>
          </w:rPr>
          <w:tab/>
        </w:r>
        <w:r w:rsidR="00F91FA9">
          <w:rPr>
            <w:noProof/>
            <w:webHidden/>
          </w:rPr>
          <w:fldChar w:fldCharType="begin"/>
        </w:r>
        <w:r w:rsidR="00F91FA9">
          <w:rPr>
            <w:noProof/>
            <w:webHidden/>
          </w:rPr>
          <w:instrText xml:space="preserve"> PAGEREF _Toc129959240 \h </w:instrText>
        </w:r>
        <w:r w:rsidR="00F91FA9">
          <w:rPr>
            <w:noProof/>
            <w:webHidden/>
          </w:rPr>
        </w:r>
        <w:r w:rsidR="00F91FA9">
          <w:rPr>
            <w:noProof/>
            <w:webHidden/>
          </w:rPr>
          <w:fldChar w:fldCharType="separate"/>
        </w:r>
        <w:r w:rsidR="00F91FA9">
          <w:rPr>
            <w:noProof/>
            <w:webHidden/>
          </w:rPr>
          <w:t>6</w:t>
        </w:r>
        <w:r w:rsidR="00F91FA9">
          <w:rPr>
            <w:noProof/>
            <w:webHidden/>
          </w:rPr>
          <w:fldChar w:fldCharType="end"/>
        </w:r>
      </w:hyperlink>
    </w:p>
    <w:p w14:paraId="12040611" w14:textId="4E42F6EB" w:rsidR="00F91FA9" w:rsidRDefault="0048409D">
      <w:pPr>
        <w:pStyle w:val="TableofFigures"/>
        <w:tabs>
          <w:tab w:val="right" w:leader="dot" w:pos="9350"/>
        </w:tabs>
        <w:rPr>
          <w:rFonts w:asciiTheme="minorHAnsi" w:hAnsiTheme="minorHAnsi"/>
          <w:noProof/>
          <w:szCs w:val="22"/>
        </w:rPr>
      </w:pPr>
      <w:hyperlink w:anchor="_Toc129959241" w:history="1">
        <w:r w:rsidR="00F91FA9" w:rsidRPr="00362961">
          <w:rPr>
            <w:rStyle w:val="Hyperlink"/>
            <w:noProof/>
          </w:rPr>
          <w:t>Figure 5: Create Shortcut Wizard with NUMI URL</w:t>
        </w:r>
        <w:r w:rsidR="00F91FA9">
          <w:rPr>
            <w:noProof/>
            <w:webHidden/>
          </w:rPr>
          <w:tab/>
        </w:r>
        <w:r w:rsidR="00F91FA9">
          <w:rPr>
            <w:noProof/>
            <w:webHidden/>
          </w:rPr>
          <w:fldChar w:fldCharType="begin"/>
        </w:r>
        <w:r w:rsidR="00F91FA9">
          <w:rPr>
            <w:noProof/>
            <w:webHidden/>
          </w:rPr>
          <w:instrText xml:space="preserve"> PAGEREF _Toc129959241 \h </w:instrText>
        </w:r>
        <w:r w:rsidR="00F91FA9">
          <w:rPr>
            <w:noProof/>
            <w:webHidden/>
          </w:rPr>
        </w:r>
        <w:r w:rsidR="00F91FA9">
          <w:rPr>
            <w:noProof/>
            <w:webHidden/>
          </w:rPr>
          <w:fldChar w:fldCharType="separate"/>
        </w:r>
        <w:r w:rsidR="00F91FA9">
          <w:rPr>
            <w:noProof/>
            <w:webHidden/>
          </w:rPr>
          <w:t>8</w:t>
        </w:r>
        <w:r w:rsidR="00F91FA9">
          <w:rPr>
            <w:noProof/>
            <w:webHidden/>
          </w:rPr>
          <w:fldChar w:fldCharType="end"/>
        </w:r>
      </w:hyperlink>
    </w:p>
    <w:p w14:paraId="3F698721" w14:textId="10A6F0E6" w:rsidR="00F91FA9" w:rsidRDefault="0048409D">
      <w:pPr>
        <w:pStyle w:val="TableofFigures"/>
        <w:tabs>
          <w:tab w:val="right" w:leader="dot" w:pos="9350"/>
        </w:tabs>
        <w:rPr>
          <w:rFonts w:asciiTheme="minorHAnsi" w:hAnsiTheme="minorHAnsi"/>
          <w:noProof/>
          <w:szCs w:val="22"/>
        </w:rPr>
      </w:pPr>
      <w:hyperlink w:anchor="_Toc129959242" w:history="1">
        <w:r w:rsidR="00F91FA9" w:rsidRPr="00362961">
          <w:rPr>
            <w:rStyle w:val="Hyperlink"/>
            <w:rFonts w:cs="Times New Roman"/>
            <w:noProof/>
          </w:rPr>
          <w:t xml:space="preserve">Figure 6: </w:t>
        </w:r>
        <w:r w:rsidR="00F91FA9" w:rsidRPr="00362961">
          <w:rPr>
            <w:rStyle w:val="Hyperlink"/>
            <w:rFonts w:cs="Times New Roman"/>
            <w:noProof/>
            <w:spacing w:val="-1"/>
          </w:rPr>
          <w:t>Select</w:t>
        </w:r>
        <w:r w:rsidR="00F91FA9" w:rsidRPr="00362961">
          <w:rPr>
            <w:rStyle w:val="Hyperlink"/>
            <w:rFonts w:cs="Times New Roman"/>
            <w:noProof/>
          </w:rPr>
          <w:t xml:space="preserve"> a Title for </w:t>
        </w:r>
        <w:r w:rsidR="00F91FA9" w:rsidRPr="00362961">
          <w:rPr>
            <w:rStyle w:val="Hyperlink"/>
            <w:rFonts w:cs="Times New Roman"/>
            <w:noProof/>
            <w:spacing w:val="-1"/>
          </w:rPr>
          <w:t>the</w:t>
        </w:r>
        <w:r w:rsidR="00F91FA9" w:rsidRPr="00362961">
          <w:rPr>
            <w:rStyle w:val="Hyperlink"/>
            <w:rFonts w:cs="Times New Roman"/>
            <w:noProof/>
          </w:rPr>
          <w:t xml:space="preserve"> </w:t>
        </w:r>
        <w:r w:rsidR="00F91FA9" w:rsidRPr="00362961">
          <w:rPr>
            <w:rStyle w:val="Hyperlink"/>
            <w:rFonts w:cs="Times New Roman"/>
            <w:noProof/>
            <w:spacing w:val="-1"/>
          </w:rPr>
          <w:t>Program</w:t>
        </w:r>
        <w:r w:rsidR="00F91FA9" w:rsidRPr="00362961">
          <w:rPr>
            <w:rStyle w:val="Hyperlink"/>
            <w:rFonts w:cs="Times New Roman"/>
            <w:noProof/>
            <w:spacing w:val="-3"/>
          </w:rPr>
          <w:t xml:space="preserve"> </w:t>
        </w:r>
        <w:r w:rsidR="00F91FA9" w:rsidRPr="00362961">
          <w:rPr>
            <w:rStyle w:val="Hyperlink"/>
            <w:rFonts w:cs="Times New Roman"/>
            <w:noProof/>
            <w:spacing w:val="-1"/>
          </w:rPr>
          <w:t>window</w:t>
        </w:r>
        <w:r w:rsidR="00F91FA9">
          <w:rPr>
            <w:noProof/>
            <w:webHidden/>
          </w:rPr>
          <w:tab/>
        </w:r>
        <w:r w:rsidR="00F91FA9">
          <w:rPr>
            <w:noProof/>
            <w:webHidden/>
          </w:rPr>
          <w:fldChar w:fldCharType="begin"/>
        </w:r>
        <w:r w:rsidR="00F91FA9">
          <w:rPr>
            <w:noProof/>
            <w:webHidden/>
          </w:rPr>
          <w:instrText xml:space="preserve"> PAGEREF _Toc129959242 \h </w:instrText>
        </w:r>
        <w:r w:rsidR="00F91FA9">
          <w:rPr>
            <w:noProof/>
            <w:webHidden/>
          </w:rPr>
        </w:r>
        <w:r w:rsidR="00F91FA9">
          <w:rPr>
            <w:noProof/>
            <w:webHidden/>
          </w:rPr>
          <w:fldChar w:fldCharType="separate"/>
        </w:r>
        <w:r w:rsidR="00F91FA9">
          <w:rPr>
            <w:noProof/>
            <w:webHidden/>
          </w:rPr>
          <w:t>8</w:t>
        </w:r>
        <w:r w:rsidR="00F91FA9">
          <w:rPr>
            <w:noProof/>
            <w:webHidden/>
          </w:rPr>
          <w:fldChar w:fldCharType="end"/>
        </w:r>
      </w:hyperlink>
    </w:p>
    <w:p w14:paraId="4E71C55E" w14:textId="6185D8AD" w:rsidR="00F91FA9" w:rsidRDefault="0048409D">
      <w:pPr>
        <w:pStyle w:val="TableofFigures"/>
        <w:tabs>
          <w:tab w:val="right" w:leader="dot" w:pos="9350"/>
        </w:tabs>
        <w:rPr>
          <w:rFonts w:asciiTheme="minorHAnsi" w:hAnsiTheme="minorHAnsi"/>
          <w:noProof/>
          <w:szCs w:val="22"/>
        </w:rPr>
      </w:pPr>
      <w:hyperlink w:anchor="_Toc129959243" w:history="1">
        <w:r w:rsidR="00F91FA9" w:rsidRPr="00362961">
          <w:rPr>
            <w:rStyle w:val="Hyperlink"/>
            <w:noProof/>
          </w:rPr>
          <w:t>Figure 7: Windows Security Alert dialog box</w:t>
        </w:r>
        <w:r w:rsidR="00F91FA9">
          <w:rPr>
            <w:noProof/>
            <w:webHidden/>
          </w:rPr>
          <w:tab/>
        </w:r>
        <w:r w:rsidR="00F91FA9">
          <w:rPr>
            <w:noProof/>
            <w:webHidden/>
          </w:rPr>
          <w:fldChar w:fldCharType="begin"/>
        </w:r>
        <w:r w:rsidR="00F91FA9">
          <w:rPr>
            <w:noProof/>
            <w:webHidden/>
          </w:rPr>
          <w:instrText xml:space="preserve"> PAGEREF _Toc129959243 \h </w:instrText>
        </w:r>
        <w:r w:rsidR="00F91FA9">
          <w:rPr>
            <w:noProof/>
            <w:webHidden/>
          </w:rPr>
        </w:r>
        <w:r w:rsidR="00F91FA9">
          <w:rPr>
            <w:noProof/>
            <w:webHidden/>
          </w:rPr>
          <w:fldChar w:fldCharType="separate"/>
        </w:r>
        <w:r w:rsidR="00F91FA9">
          <w:rPr>
            <w:noProof/>
            <w:webHidden/>
          </w:rPr>
          <w:t>9</w:t>
        </w:r>
        <w:r w:rsidR="00F91FA9">
          <w:rPr>
            <w:noProof/>
            <w:webHidden/>
          </w:rPr>
          <w:fldChar w:fldCharType="end"/>
        </w:r>
      </w:hyperlink>
    </w:p>
    <w:p w14:paraId="7DAD92D1" w14:textId="578078B9" w:rsidR="00F91FA9" w:rsidRDefault="0048409D">
      <w:pPr>
        <w:pStyle w:val="TableofFigures"/>
        <w:tabs>
          <w:tab w:val="right" w:leader="dot" w:pos="9350"/>
        </w:tabs>
        <w:rPr>
          <w:rFonts w:asciiTheme="minorHAnsi" w:hAnsiTheme="minorHAnsi"/>
          <w:noProof/>
          <w:szCs w:val="22"/>
        </w:rPr>
      </w:pPr>
      <w:hyperlink w:anchor="_Toc129959244" w:history="1">
        <w:r w:rsidR="00F91FA9" w:rsidRPr="00362961">
          <w:rPr>
            <w:rStyle w:val="Hyperlink"/>
            <w:noProof/>
          </w:rPr>
          <w:t>Figure 8: Sidebar</w:t>
        </w:r>
        <w:r w:rsidR="00F91FA9">
          <w:rPr>
            <w:noProof/>
            <w:webHidden/>
          </w:rPr>
          <w:tab/>
        </w:r>
        <w:r w:rsidR="00F91FA9">
          <w:rPr>
            <w:noProof/>
            <w:webHidden/>
          </w:rPr>
          <w:fldChar w:fldCharType="begin"/>
        </w:r>
        <w:r w:rsidR="00F91FA9">
          <w:rPr>
            <w:noProof/>
            <w:webHidden/>
          </w:rPr>
          <w:instrText xml:space="preserve"> PAGEREF _Toc129959244 \h </w:instrText>
        </w:r>
        <w:r w:rsidR="00F91FA9">
          <w:rPr>
            <w:noProof/>
            <w:webHidden/>
          </w:rPr>
        </w:r>
        <w:r w:rsidR="00F91FA9">
          <w:rPr>
            <w:noProof/>
            <w:webHidden/>
          </w:rPr>
          <w:fldChar w:fldCharType="separate"/>
        </w:r>
        <w:r w:rsidR="00F91FA9">
          <w:rPr>
            <w:noProof/>
            <w:webHidden/>
          </w:rPr>
          <w:t>13</w:t>
        </w:r>
        <w:r w:rsidR="00F91FA9">
          <w:rPr>
            <w:noProof/>
            <w:webHidden/>
          </w:rPr>
          <w:fldChar w:fldCharType="end"/>
        </w:r>
      </w:hyperlink>
    </w:p>
    <w:p w14:paraId="06E65CCE" w14:textId="042879CA" w:rsidR="00F91FA9" w:rsidRDefault="0048409D">
      <w:pPr>
        <w:pStyle w:val="TableofFigures"/>
        <w:tabs>
          <w:tab w:val="right" w:leader="dot" w:pos="9350"/>
        </w:tabs>
        <w:rPr>
          <w:rFonts w:asciiTheme="minorHAnsi" w:hAnsiTheme="minorHAnsi"/>
          <w:noProof/>
          <w:szCs w:val="22"/>
        </w:rPr>
      </w:pPr>
      <w:hyperlink w:anchor="_Toc129959245" w:history="1">
        <w:r w:rsidR="00F91FA9" w:rsidRPr="00362961">
          <w:rPr>
            <w:rStyle w:val="Hyperlink"/>
            <w:noProof/>
          </w:rPr>
          <w:t>Figure 9: Scrollbar</w:t>
        </w:r>
        <w:r w:rsidR="00F91FA9">
          <w:rPr>
            <w:noProof/>
            <w:webHidden/>
          </w:rPr>
          <w:tab/>
        </w:r>
        <w:r w:rsidR="00F91FA9">
          <w:rPr>
            <w:noProof/>
            <w:webHidden/>
          </w:rPr>
          <w:fldChar w:fldCharType="begin"/>
        </w:r>
        <w:r w:rsidR="00F91FA9">
          <w:rPr>
            <w:noProof/>
            <w:webHidden/>
          </w:rPr>
          <w:instrText xml:space="preserve"> PAGEREF _Toc129959245 \h </w:instrText>
        </w:r>
        <w:r w:rsidR="00F91FA9">
          <w:rPr>
            <w:noProof/>
            <w:webHidden/>
          </w:rPr>
        </w:r>
        <w:r w:rsidR="00F91FA9">
          <w:rPr>
            <w:noProof/>
            <w:webHidden/>
          </w:rPr>
          <w:fldChar w:fldCharType="separate"/>
        </w:r>
        <w:r w:rsidR="00F91FA9">
          <w:rPr>
            <w:noProof/>
            <w:webHidden/>
          </w:rPr>
          <w:t>14</w:t>
        </w:r>
        <w:r w:rsidR="00F91FA9">
          <w:rPr>
            <w:noProof/>
            <w:webHidden/>
          </w:rPr>
          <w:fldChar w:fldCharType="end"/>
        </w:r>
      </w:hyperlink>
    </w:p>
    <w:p w14:paraId="4E830E7F" w14:textId="44E3EEF1" w:rsidR="00F91FA9" w:rsidRDefault="0048409D">
      <w:pPr>
        <w:pStyle w:val="TableofFigures"/>
        <w:tabs>
          <w:tab w:val="right" w:leader="dot" w:pos="9350"/>
        </w:tabs>
        <w:rPr>
          <w:rFonts w:asciiTheme="minorHAnsi" w:hAnsiTheme="minorHAnsi"/>
          <w:noProof/>
          <w:szCs w:val="22"/>
        </w:rPr>
      </w:pPr>
      <w:hyperlink w:anchor="_Toc129959246" w:history="1">
        <w:r w:rsidR="00F91FA9" w:rsidRPr="00362961">
          <w:rPr>
            <w:rStyle w:val="Hyperlink"/>
            <w:noProof/>
          </w:rPr>
          <w:t>Figure 10: NUMI Paging Hyperlinks</w:t>
        </w:r>
        <w:r w:rsidR="00F91FA9">
          <w:rPr>
            <w:noProof/>
            <w:webHidden/>
          </w:rPr>
          <w:tab/>
        </w:r>
        <w:r w:rsidR="00F91FA9">
          <w:rPr>
            <w:noProof/>
            <w:webHidden/>
          </w:rPr>
          <w:fldChar w:fldCharType="begin"/>
        </w:r>
        <w:r w:rsidR="00F91FA9">
          <w:rPr>
            <w:noProof/>
            <w:webHidden/>
          </w:rPr>
          <w:instrText xml:space="preserve"> PAGEREF _Toc129959246 \h </w:instrText>
        </w:r>
        <w:r w:rsidR="00F91FA9">
          <w:rPr>
            <w:noProof/>
            <w:webHidden/>
          </w:rPr>
        </w:r>
        <w:r w:rsidR="00F91FA9">
          <w:rPr>
            <w:noProof/>
            <w:webHidden/>
          </w:rPr>
          <w:fldChar w:fldCharType="separate"/>
        </w:r>
        <w:r w:rsidR="00F91FA9">
          <w:rPr>
            <w:noProof/>
            <w:webHidden/>
          </w:rPr>
          <w:t>15</w:t>
        </w:r>
        <w:r w:rsidR="00F91FA9">
          <w:rPr>
            <w:noProof/>
            <w:webHidden/>
          </w:rPr>
          <w:fldChar w:fldCharType="end"/>
        </w:r>
      </w:hyperlink>
    </w:p>
    <w:p w14:paraId="14CFF8CE" w14:textId="1ED40329" w:rsidR="00F91FA9" w:rsidRDefault="0048409D">
      <w:pPr>
        <w:pStyle w:val="TableofFigures"/>
        <w:tabs>
          <w:tab w:val="right" w:leader="dot" w:pos="9350"/>
        </w:tabs>
        <w:rPr>
          <w:rFonts w:asciiTheme="minorHAnsi" w:hAnsiTheme="minorHAnsi"/>
          <w:noProof/>
          <w:szCs w:val="22"/>
        </w:rPr>
      </w:pPr>
      <w:hyperlink w:anchor="_Toc129959247" w:history="1">
        <w:r w:rsidR="00F91FA9" w:rsidRPr="00362961">
          <w:rPr>
            <w:rStyle w:val="Hyperlink"/>
            <w:noProof/>
          </w:rPr>
          <w:t>Figure 11:</w:t>
        </w:r>
        <w:r w:rsidR="00F91FA9" w:rsidRPr="00362961">
          <w:rPr>
            <w:rStyle w:val="Hyperlink"/>
            <w:noProof/>
            <w:spacing w:val="2"/>
          </w:rPr>
          <w:t xml:space="preserve"> </w:t>
        </w:r>
        <w:r w:rsidR="00F91FA9" w:rsidRPr="00362961">
          <w:rPr>
            <w:rStyle w:val="Hyperlink"/>
            <w:rFonts w:cs="Times New Roman"/>
            <w:noProof/>
            <w:spacing w:val="-1"/>
          </w:rPr>
          <w:t>Adobe</w:t>
        </w:r>
        <w:r w:rsidR="00F91FA9" w:rsidRPr="00362961">
          <w:rPr>
            <w:rStyle w:val="Hyperlink"/>
            <w:rFonts w:cs="Times New Roman"/>
            <w:noProof/>
          </w:rPr>
          <w:t xml:space="preserve"> </w:t>
        </w:r>
        <w:r w:rsidR="00F91FA9" w:rsidRPr="00362961">
          <w:rPr>
            <w:rStyle w:val="Hyperlink"/>
            <w:rFonts w:cs="Times New Roman"/>
            <w:noProof/>
            <w:spacing w:val="-1"/>
          </w:rPr>
          <w:t>Flash</w:t>
        </w:r>
        <w:r w:rsidR="00F91FA9" w:rsidRPr="00362961">
          <w:rPr>
            <w:rStyle w:val="Hyperlink"/>
            <w:rFonts w:cs="Times New Roman"/>
            <w:noProof/>
          </w:rPr>
          <w:t xml:space="preserve"> </w:t>
        </w:r>
        <w:r w:rsidR="00F91FA9" w:rsidRPr="00362961">
          <w:rPr>
            <w:rStyle w:val="Hyperlink"/>
            <w:rFonts w:cs="Times New Roman"/>
            <w:noProof/>
            <w:spacing w:val="-1"/>
          </w:rPr>
          <w:t xml:space="preserve">Player </w:t>
        </w:r>
        <w:r w:rsidR="00F91FA9" w:rsidRPr="00362961">
          <w:rPr>
            <w:rStyle w:val="Hyperlink"/>
            <w:rFonts w:cs="Times New Roman"/>
            <w:noProof/>
          </w:rPr>
          <w:t>Dialog Box</w:t>
        </w:r>
        <w:r w:rsidR="00F91FA9" w:rsidRPr="00362961">
          <w:rPr>
            <w:rStyle w:val="Hyperlink"/>
            <w:rFonts w:cs="Times New Roman"/>
            <w:noProof/>
            <w:spacing w:val="1"/>
          </w:rPr>
          <w:t xml:space="preserve"> </w:t>
        </w:r>
        <w:r w:rsidR="00F91FA9" w:rsidRPr="00362961">
          <w:rPr>
            <w:rStyle w:val="Hyperlink"/>
            <w:rFonts w:cs="Times New Roman"/>
            <w:noProof/>
            <w:spacing w:val="-1"/>
          </w:rPr>
          <w:t>Select</w:t>
        </w:r>
        <w:r w:rsidR="00F91FA9">
          <w:rPr>
            <w:noProof/>
            <w:webHidden/>
          </w:rPr>
          <w:tab/>
        </w:r>
        <w:r w:rsidR="00F91FA9">
          <w:rPr>
            <w:noProof/>
            <w:webHidden/>
          </w:rPr>
          <w:fldChar w:fldCharType="begin"/>
        </w:r>
        <w:r w:rsidR="00F91FA9">
          <w:rPr>
            <w:noProof/>
            <w:webHidden/>
          </w:rPr>
          <w:instrText xml:space="preserve"> PAGEREF _Toc129959247 \h </w:instrText>
        </w:r>
        <w:r w:rsidR="00F91FA9">
          <w:rPr>
            <w:noProof/>
            <w:webHidden/>
          </w:rPr>
        </w:r>
        <w:r w:rsidR="00F91FA9">
          <w:rPr>
            <w:noProof/>
            <w:webHidden/>
          </w:rPr>
          <w:fldChar w:fldCharType="separate"/>
        </w:r>
        <w:r w:rsidR="00F91FA9">
          <w:rPr>
            <w:noProof/>
            <w:webHidden/>
          </w:rPr>
          <w:t>16</w:t>
        </w:r>
        <w:r w:rsidR="00F91FA9">
          <w:rPr>
            <w:noProof/>
            <w:webHidden/>
          </w:rPr>
          <w:fldChar w:fldCharType="end"/>
        </w:r>
      </w:hyperlink>
    </w:p>
    <w:p w14:paraId="0988A213" w14:textId="71984A00" w:rsidR="00F91FA9" w:rsidRDefault="0048409D">
      <w:pPr>
        <w:pStyle w:val="TableofFigures"/>
        <w:tabs>
          <w:tab w:val="right" w:leader="dot" w:pos="9350"/>
        </w:tabs>
        <w:rPr>
          <w:rFonts w:asciiTheme="minorHAnsi" w:hAnsiTheme="minorHAnsi"/>
          <w:noProof/>
          <w:szCs w:val="22"/>
        </w:rPr>
      </w:pPr>
      <w:hyperlink w:anchor="_Toc129959248" w:history="1">
        <w:r w:rsidR="00F91FA9" w:rsidRPr="00362961">
          <w:rPr>
            <w:rStyle w:val="Hyperlink"/>
            <w:noProof/>
          </w:rPr>
          <w:t>Figure 12: VA SSO Login</w:t>
        </w:r>
        <w:r w:rsidR="00F91FA9">
          <w:rPr>
            <w:noProof/>
            <w:webHidden/>
          </w:rPr>
          <w:tab/>
        </w:r>
        <w:r w:rsidR="00F91FA9">
          <w:rPr>
            <w:noProof/>
            <w:webHidden/>
          </w:rPr>
          <w:fldChar w:fldCharType="begin"/>
        </w:r>
        <w:r w:rsidR="00F91FA9">
          <w:rPr>
            <w:noProof/>
            <w:webHidden/>
          </w:rPr>
          <w:instrText xml:space="preserve"> PAGEREF _Toc129959248 \h </w:instrText>
        </w:r>
        <w:r w:rsidR="00F91FA9">
          <w:rPr>
            <w:noProof/>
            <w:webHidden/>
          </w:rPr>
        </w:r>
        <w:r w:rsidR="00F91FA9">
          <w:rPr>
            <w:noProof/>
            <w:webHidden/>
          </w:rPr>
          <w:fldChar w:fldCharType="separate"/>
        </w:r>
        <w:r w:rsidR="00F91FA9">
          <w:rPr>
            <w:noProof/>
            <w:webHidden/>
          </w:rPr>
          <w:t>17</w:t>
        </w:r>
        <w:r w:rsidR="00F91FA9">
          <w:rPr>
            <w:noProof/>
            <w:webHidden/>
          </w:rPr>
          <w:fldChar w:fldCharType="end"/>
        </w:r>
      </w:hyperlink>
    </w:p>
    <w:p w14:paraId="59BE5EF5" w14:textId="23A73613" w:rsidR="00F91FA9" w:rsidRDefault="0048409D">
      <w:pPr>
        <w:pStyle w:val="TableofFigures"/>
        <w:tabs>
          <w:tab w:val="right" w:leader="dot" w:pos="9350"/>
        </w:tabs>
        <w:rPr>
          <w:rFonts w:asciiTheme="minorHAnsi" w:hAnsiTheme="minorHAnsi"/>
          <w:noProof/>
          <w:szCs w:val="22"/>
        </w:rPr>
      </w:pPr>
      <w:hyperlink w:anchor="_Toc129959249" w:history="1">
        <w:r w:rsidR="00F91FA9" w:rsidRPr="00362961">
          <w:rPr>
            <w:rStyle w:val="Hyperlink"/>
            <w:noProof/>
          </w:rPr>
          <w:t>Figure 13: SSO PIV Certificate selection</w:t>
        </w:r>
        <w:r w:rsidR="00F91FA9">
          <w:rPr>
            <w:noProof/>
            <w:webHidden/>
          </w:rPr>
          <w:tab/>
        </w:r>
        <w:r w:rsidR="00F91FA9">
          <w:rPr>
            <w:noProof/>
            <w:webHidden/>
          </w:rPr>
          <w:fldChar w:fldCharType="begin"/>
        </w:r>
        <w:r w:rsidR="00F91FA9">
          <w:rPr>
            <w:noProof/>
            <w:webHidden/>
          </w:rPr>
          <w:instrText xml:space="preserve"> PAGEREF _Toc129959249 \h </w:instrText>
        </w:r>
        <w:r w:rsidR="00F91FA9">
          <w:rPr>
            <w:noProof/>
            <w:webHidden/>
          </w:rPr>
        </w:r>
        <w:r w:rsidR="00F91FA9">
          <w:rPr>
            <w:noProof/>
            <w:webHidden/>
          </w:rPr>
          <w:fldChar w:fldCharType="separate"/>
        </w:r>
        <w:r w:rsidR="00F91FA9">
          <w:rPr>
            <w:noProof/>
            <w:webHidden/>
          </w:rPr>
          <w:t>18</w:t>
        </w:r>
        <w:r w:rsidR="00F91FA9">
          <w:rPr>
            <w:noProof/>
            <w:webHidden/>
          </w:rPr>
          <w:fldChar w:fldCharType="end"/>
        </w:r>
      </w:hyperlink>
    </w:p>
    <w:p w14:paraId="774DD5B6" w14:textId="78D71211" w:rsidR="00F91FA9" w:rsidRDefault="0048409D">
      <w:pPr>
        <w:pStyle w:val="TableofFigures"/>
        <w:tabs>
          <w:tab w:val="right" w:leader="dot" w:pos="9350"/>
        </w:tabs>
        <w:rPr>
          <w:rFonts w:asciiTheme="minorHAnsi" w:hAnsiTheme="minorHAnsi"/>
          <w:noProof/>
          <w:szCs w:val="22"/>
        </w:rPr>
      </w:pPr>
      <w:hyperlink w:anchor="_Toc129959250" w:history="1">
        <w:r w:rsidR="00F91FA9" w:rsidRPr="00362961">
          <w:rPr>
            <w:rStyle w:val="Hyperlink"/>
            <w:noProof/>
          </w:rPr>
          <w:t>Figure 14: SSO PIN Entry</w:t>
        </w:r>
        <w:r w:rsidR="00F91FA9">
          <w:rPr>
            <w:noProof/>
            <w:webHidden/>
          </w:rPr>
          <w:tab/>
        </w:r>
        <w:r w:rsidR="00F91FA9">
          <w:rPr>
            <w:noProof/>
            <w:webHidden/>
          </w:rPr>
          <w:fldChar w:fldCharType="begin"/>
        </w:r>
        <w:r w:rsidR="00F91FA9">
          <w:rPr>
            <w:noProof/>
            <w:webHidden/>
          </w:rPr>
          <w:instrText xml:space="preserve"> PAGEREF _Toc129959250 \h </w:instrText>
        </w:r>
        <w:r w:rsidR="00F91FA9">
          <w:rPr>
            <w:noProof/>
            <w:webHidden/>
          </w:rPr>
        </w:r>
        <w:r w:rsidR="00F91FA9">
          <w:rPr>
            <w:noProof/>
            <w:webHidden/>
          </w:rPr>
          <w:fldChar w:fldCharType="separate"/>
        </w:r>
        <w:r w:rsidR="00F91FA9">
          <w:rPr>
            <w:noProof/>
            <w:webHidden/>
          </w:rPr>
          <w:t>18</w:t>
        </w:r>
        <w:r w:rsidR="00F91FA9">
          <w:rPr>
            <w:noProof/>
            <w:webHidden/>
          </w:rPr>
          <w:fldChar w:fldCharType="end"/>
        </w:r>
      </w:hyperlink>
    </w:p>
    <w:p w14:paraId="000C98DD" w14:textId="58676CEA" w:rsidR="00F91FA9" w:rsidRDefault="0048409D">
      <w:pPr>
        <w:pStyle w:val="TableofFigures"/>
        <w:tabs>
          <w:tab w:val="right" w:leader="dot" w:pos="9350"/>
        </w:tabs>
        <w:rPr>
          <w:rFonts w:asciiTheme="minorHAnsi" w:hAnsiTheme="minorHAnsi"/>
          <w:noProof/>
          <w:szCs w:val="22"/>
        </w:rPr>
      </w:pPr>
      <w:hyperlink w:anchor="_Toc129959251" w:history="1">
        <w:r w:rsidR="00F91FA9" w:rsidRPr="00362961">
          <w:rPr>
            <w:rStyle w:val="Hyperlink"/>
            <w:noProof/>
          </w:rPr>
          <w:t>Figure 15: Session Idle Message</w:t>
        </w:r>
        <w:r w:rsidR="00F91FA9">
          <w:rPr>
            <w:noProof/>
            <w:webHidden/>
          </w:rPr>
          <w:tab/>
        </w:r>
        <w:r w:rsidR="00F91FA9">
          <w:rPr>
            <w:noProof/>
            <w:webHidden/>
          </w:rPr>
          <w:fldChar w:fldCharType="begin"/>
        </w:r>
        <w:r w:rsidR="00F91FA9">
          <w:rPr>
            <w:noProof/>
            <w:webHidden/>
          </w:rPr>
          <w:instrText xml:space="preserve"> PAGEREF _Toc129959251 \h </w:instrText>
        </w:r>
        <w:r w:rsidR="00F91FA9">
          <w:rPr>
            <w:noProof/>
            <w:webHidden/>
          </w:rPr>
        </w:r>
        <w:r w:rsidR="00F91FA9">
          <w:rPr>
            <w:noProof/>
            <w:webHidden/>
          </w:rPr>
          <w:fldChar w:fldCharType="separate"/>
        </w:r>
        <w:r w:rsidR="00F91FA9">
          <w:rPr>
            <w:noProof/>
            <w:webHidden/>
          </w:rPr>
          <w:t>20</w:t>
        </w:r>
        <w:r w:rsidR="00F91FA9">
          <w:rPr>
            <w:noProof/>
            <w:webHidden/>
          </w:rPr>
          <w:fldChar w:fldCharType="end"/>
        </w:r>
      </w:hyperlink>
    </w:p>
    <w:p w14:paraId="7E50FF91" w14:textId="5BD25E90" w:rsidR="00F91FA9" w:rsidRDefault="0048409D">
      <w:pPr>
        <w:pStyle w:val="TableofFigures"/>
        <w:tabs>
          <w:tab w:val="right" w:leader="dot" w:pos="9350"/>
        </w:tabs>
        <w:rPr>
          <w:rFonts w:asciiTheme="minorHAnsi" w:hAnsiTheme="minorHAnsi"/>
          <w:noProof/>
          <w:szCs w:val="22"/>
        </w:rPr>
      </w:pPr>
      <w:hyperlink w:anchor="_Toc129959252" w:history="1">
        <w:r w:rsidR="00F91FA9" w:rsidRPr="00362961">
          <w:rPr>
            <w:rStyle w:val="Hyperlink"/>
            <w:noProof/>
          </w:rPr>
          <w:t>Figure 16: Generic Error Message</w:t>
        </w:r>
        <w:r w:rsidR="00F91FA9">
          <w:rPr>
            <w:noProof/>
            <w:webHidden/>
          </w:rPr>
          <w:tab/>
        </w:r>
        <w:r w:rsidR="00F91FA9">
          <w:rPr>
            <w:noProof/>
            <w:webHidden/>
          </w:rPr>
          <w:fldChar w:fldCharType="begin"/>
        </w:r>
        <w:r w:rsidR="00F91FA9">
          <w:rPr>
            <w:noProof/>
            <w:webHidden/>
          </w:rPr>
          <w:instrText xml:space="preserve"> PAGEREF _Toc129959252 \h </w:instrText>
        </w:r>
        <w:r w:rsidR="00F91FA9">
          <w:rPr>
            <w:noProof/>
            <w:webHidden/>
          </w:rPr>
        </w:r>
        <w:r w:rsidR="00F91FA9">
          <w:rPr>
            <w:noProof/>
            <w:webHidden/>
          </w:rPr>
          <w:fldChar w:fldCharType="separate"/>
        </w:r>
        <w:r w:rsidR="00F91FA9">
          <w:rPr>
            <w:noProof/>
            <w:webHidden/>
          </w:rPr>
          <w:t>20</w:t>
        </w:r>
        <w:r w:rsidR="00F91FA9">
          <w:rPr>
            <w:noProof/>
            <w:webHidden/>
          </w:rPr>
          <w:fldChar w:fldCharType="end"/>
        </w:r>
      </w:hyperlink>
    </w:p>
    <w:p w14:paraId="0469611B" w14:textId="73FA0838" w:rsidR="00F91FA9" w:rsidRDefault="0048409D">
      <w:pPr>
        <w:pStyle w:val="TableofFigures"/>
        <w:tabs>
          <w:tab w:val="right" w:leader="dot" w:pos="9350"/>
        </w:tabs>
        <w:rPr>
          <w:rFonts w:asciiTheme="minorHAnsi" w:hAnsiTheme="minorHAnsi"/>
          <w:noProof/>
          <w:szCs w:val="22"/>
        </w:rPr>
      </w:pPr>
      <w:hyperlink w:anchor="_Toc129959253" w:history="1">
        <w:r w:rsidR="00F91FA9" w:rsidRPr="00362961">
          <w:rPr>
            <w:rStyle w:val="Hyperlink"/>
            <w:noProof/>
          </w:rPr>
          <w:t>Figure 17: VistA is unreachable</w:t>
        </w:r>
        <w:r w:rsidR="00F91FA9">
          <w:rPr>
            <w:noProof/>
            <w:webHidden/>
          </w:rPr>
          <w:tab/>
        </w:r>
        <w:r w:rsidR="00F91FA9">
          <w:rPr>
            <w:noProof/>
            <w:webHidden/>
          </w:rPr>
          <w:fldChar w:fldCharType="begin"/>
        </w:r>
        <w:r w:rsidR="00F91FA9">
          <w:rPr>
            <w:noProof/>
            <w:webHidden/>
          </w:rPr>
          <w:instrText xml:space="preserve"> PAGEREF _Toc129959253 \h </w:instrText>
        </w:r>
        <w:r w:rsidR="00F91FA9">
          <w:rPr>
            <w:noProof/>
            <w:webHidden/>
          </w:rPr>
        </w:r>
        <w:r w:rsidR="00F91FA9">
          <w:rPr>
            <w:noProof/>
            <w:webHidden/>
          </w:rPr>
          <w:fldChar w:fldCharType="separate"/>
        </w:r>
        <w:r w:rsidR="00F91FA9">
          <w:rPr>
            <w:noProof/>
            <w:webHidden/>
          </w:rPr>
          <w:t>24</w:t>
        </w:r>
        <w:r w:rsidR="00F91FA9">
          <w:rPr>
            <w:noProof/>
            <w:webHidden/>
          </w:rPr>
          <w:fldChar w:fldCharType="end"/>
        </w:r>
      </w:hyperlink>
    </w:p>
    <w:p w14:paraId="59BEFAA2" w14:textId="4467100E" w:rsidR="00F91FA9" w:rsidRDefault="0048409D">
      <w:pPr>
        <w:pStyle w:val="TableofFigures"/>
        <w:tabs>
          <w:tab w:val="right" w:leader="dot" w:pos="9350"/>
        </w:tabs>
        <w:rPr>
          <w:rFonts w:asciiTheme="minorHAnsi" w:hAnsiTheme="minorHAnsi"/>
          <w:noProof/>
          <w:szCs w:val="22"/>
        </w:rPr>
      </w:pPr>
      <w:hyperlink w:anchor="_Toc129959254" w:history="1">
        <w:r w:rsidR="00F91FA9" w:rsidRPr="00362961">
          <w:rPr>
            <w:rStyle w:val="Hyperlink"/>
            <w:noProof/>
          </w:rPr>
          <w:t>Figure 18: Page load error message</w:t>
        </w:r>
        <w:r w:rsidR="00F91FA9">
          <w:rPr>
            <w:noProof/>
            <w:webHidden/>
          </w:rPr>
          <w:tab/>
        </w:r>
        <w:r w:rsidR="00F91FA9">
          <w:rPr>
            <w:noProof/>
            <w:webHidden/>
          </w:rPr>
          <w:fldChar w:fldCharType="begin"/>
        </w:r>
        <w:r w:rsidR="00F91FA9">
          <w:rPr>
            <w:noProof/>
            <w:webHidden/>
          </w:rPr>
          <w:instrText xml:space="preserve"> PAGEREF _Toc129959254 \h </w:instrText>
        </w:r>
        <w:r w:rsidR="00F91FA9">
          <w:rPr>
            <w:noProof/>
            <w:webHidden/>
          </w:rPr>
        </w:r>
        <w:r w:rsidR="00F91FA9">
          <w:rPr>
            <w:noProof/>
            <w:webHidden/>
          </w:rPr>
          <w:fldChar w:fldCharType="separate"/>
        </w:r>
        <w:r w:rsidR="00F91FA9">
          <w:rPr>
            <w:noProof/>
            <w:webHidden/>
          </w:rPr>
          <w:t>24</w:t>
        </w:r>
        <w:r w:rsidR="00F91FA9">
          <w:rPr>
            <w:noProof/>
            <w:webHidden/>
          </w:rPr>
          <w:fldChar w:fldCharType="end"/>
        </w:r>
      </w:hyperlink>
    </w:p>
    <w:p w14:paraId="0EA2110A" w14:textId="77284AE5" w:rsidR="00F91FA9" w:rsidRDefault="0048409D">
      <w:pPr>
        <w:pStyle w:val="TableofFigures"/>
        <w:tabs>
          <w:tab w:val="right" w:leader="dot" w:pos="9350"/>
        </w:tabs>
        <w:rPr>
          <w:rFonts w:asciiTheme="minorHAnsi" w:hAnsiTheme="minorHAnsi"/>
          <w:noProof/>
          <w:szCs w:val="22"/>
        </w:rPr>
      </w:pPr>
      <w:hyperlink w:anchor="_Toc129959255" w:history="1">
        <w:r w:rsidR="00F91FA9" w:rsidRPr="00362961">
          <w:rPr>
            <w:rStyle w:val="Hyperlink"/>
            <w:noProof/>
          </w:rPr>
          <w:t>Figure 19</w:t>
        </w:r>
        <w:r w:rsidR="00F91FA9" w:rsidRPr="00362961">
          <w:rPr>
            <w:rStyle w:val="Hyperlink"/>
            <w:rFonts w:cs="Times New Roman"/>
            <w:noProof/>
            <w:spacing w:val="-1"/>
          </w:rPr>
          <w:t>:</w:t>
        </w:r>
        <w:r w:rsidR="00F91FA9" w:rsidRPr="00362961">
          <w:rPr>
            <w:rStyle w:val="Hyperlink"/>
            <w:noProof/>
          </w:rPr>
          <w:t xml:space="preserve"> Patient Selection/Worklist with 34-day default</w:t>
        </w:r>
        <w:r w:rsidR="00F91FA9">
          <w:rPr>
            <w:noProof/>
            <w:webHidden/>
          </w:rPr>
          <w:tab/>
        </w:r>
        <w:r w:rsidR="00F91FA9">
          <w:rPr>
            <w:noProof/>
            <w:webHidden/>
          </w:rPr>
          <w:fldChar w:fldCharType="begin"/>
        </w:r>
        <w:r w:rsidR="00F91FA9">
          <w:rPr>
            <w:noProof/>
            <w:webHidden/>
          </w:rPr>
          <w:instrText xml:space="preserve"> PAGEREF _Toc129959255 \h </w:instrText>
        </w:r>
        <w:r w:rsidR="00F91FA9">
          <w:rPr>
            <w:noProof/>
            <w:webHidden/>
          </w:rPr>
        </w:r>
        <w:r w:rsidR="00F91FA9">
          <w:rPr>
            <w:noProof/>
            <w:webHidden/>
          </w:rPr>
          <w:fldChar w:fldCharType="separate"/>
        </w:r>
        <w:r w:rsidR="00F91FA9">
          <w:rPr>
            <w:noProof/>
            <w:webHidden/>
          </w:rPr>
          <w:t>25</w:t>
        </w:r>
        <w:r w:rsidR="00F91FA9">
          <w:rPr>
            <w:noProof/>
            <w:webHidden/>
          </w:rPr>
          <w:fldChar w:fldCharType="end"/>
        </w:r>
      </w:hyperlink>
    </w:p>
    <w:p w14:paraId="7A746D98" w14:textId="751044C3" w:rsidR="00F91FA9" w:rsidRDefault="0048409D">
      <w:pPr>
        <w:pStyle w:val="TableofFigures"/>
        <w:tabs>
          <w:tab w:val="right" w:leader="dot" w:pos="9350"/>
        </w:tabs>
        <w:rPr>
          <w:rFonts w:asciiTheme="minorHAnsi" w:hAnsiTheme="minorHAnsi"/>
          <w:noProof/>
          <w:szCs w:val="22"/>
        </w:rPr>
      </w:pPr>
      <w:hyperlink w:anchor="_Toc129959256" w:history="1">
        <w:r w:rsidR="00F91FA9" w:rsidRPr="00362961">
          <w:rPr>
            <w:rStyle w:val="Hyperlink"/>
            <w:noProof/>
          </w:rPr>
          <w:t xml:space="preserve">Figure 20: </w:t>
        </w:r>
        <w:r w:rsidR="00F91FA9" w:rsidRPr="00362961">
          <w:rPr>
            <w:rStyle w:val="Hyperlink"/>
            <w:rFonts w:cs="Times New Roman"/>
            <w:noProof/>
          </w:rPr>
          <w:t xml:space="preserve">Patient </w:t>
        </w:r>
        <w:r w:rsidR="00F91FA9" w:rsidRPr="00362961">
          <w:rPr>
            <w:rStyle w:val="Hyperlink"/>
            <w:rFonts w:cs="Times New Roman"/>
            <w:noProof/>
            <w:spacing w:val="-1"/>
          </w:rPr>
          <w:t>Selection/Worklist</w:t>
        </w:r>
        <w:r w:rsidR="00F91FA9" w:rsidRPr="00362961">
          <w:rPr>
            <w:rStyle w:val="Hyperlink"/>
            <w:rFonts w:cs="Times New Roman"/>
            <w:noProof/>
            <w:spacing w:val="-3"/>
          </w:rPr>
          <w:t xml:space="preserve"> </w:t>
        </w:r>
        <w:r w:rsidR="00F91FA9" w:rsidRPr="00362961">
          <w:rPr>
            <w:rStyle w:val="Hyperlink"/>
            <w:rFonts w:cs="Times New Roman"/>
            <w:noProof/>
          </w:rPr>
          <w:t xml:space="preserve">with </w:t>
        </w:r>
        <w:r w:rsidR="00F91FA9" w:rsidRPr="00362961">
          <w:rPr>
            <w:rStyle w:val="Hyperlink"/>
            <w:rFonts w:cs="Times New Roman"/>
            <w:noProof/>
            <w:spacing w:val="-1"/>
          </w:rPr>
          <w:t>search</w:t>
        </w:r>
        <w:r w:rsidR="00F91FA9" w:rsidRPr="00362961">
          <w:rPr>
            <w:rStyle w:val="Hyperlink"/>
            <w:rFonts w:cs="Times New Roman"/>
            <w:noProof/>
          </w:rPr>
          <w:t xml:space="preserve"> results</w:t>
        </w:r>
        <w:r w:rsidR="00F91FA9">
          <w:rPr>
            <w:noProof/>
            <w:webHidden/>
          </w:rPr>
          <w:tab/>
        </w:r>
        <w:r w:rsidR="00F91FA9">
          <w:rPr>
            <w:noProof/>
            <w:webHidden/>
          </w:rPr>
          <w:fldChar w:fldCharType="begin"/>
        </w:r>
        <w:r w:rsidR="00F91FA9">
          <w:rPr>
            <w:noProof/>
            <w:webHidden/>
          </w:rPr>
          <w:instrText xml:space="preserve"> PAGEREF _Toc129959256 \h </w:instrText>
        </w:r>
        <w:r w:rsidR="00F91FA9">
          <w:rPr>
            <w:noProof/>
            <w:webHidden/>
          </w:rPr>
        </w:r>
        <w:r w:rsidR="00F91FA9">
          <w:rPr>
            <w:noProof/>
            <w:webHidden/>
          </w:rPr>
          <w:fldChar w:fldCharType="separate"/>
        </w:r>
        <w:r w:rsidR="00F91FA9">
          <w:rPr>
            <w:noProof/>
            <w:webHidden/>
          </w:rPr>
          <w:t>25</w:t>
        </w:r>
        <w:r w:rsidR="00F91FA9">
          <w:rPr>
            <w:noProof/>
            <w:webHidden/>
          </w:rPr>
          <w:fldChar w:fldCharType="end"/>
        </w:r>
      </w:hyperlink>
    </w:p>
    <w:p w14:paraId="5F9D4C90" w14:textId="6A4A5163" w:rsidR="00F91FA9" w:rsidRDefault="0048409D">
      <w:pPr>
        <w:pStyle w:val="TableofFigures"/>
        <w:tabs>
          <w:tab w:val="right" w:leader="dot" w:pos="9350"/>
        </w:tabs>
        <w:rPr>
          <w:rFonts w:asciiTheme="minorHAnsi" w:hAnsiTheme="minorHAnsi"/>
          <w:noProof/>
          <w:szCs w:val="22"/>
        </w:rPr>
      </w:pPr>
      <w:hyperlink w:anchor="_Toc129959257" w:history="1">
        <w:r w:rsidR="00F91FA9" w:rsidRPr="00362961">
          <w:rPr>
            <w:rStyle w:val="Hyperlink"/>
            <w:noProof/>
          </w:rPr>
          <w:t>Figure 21: Patient Selection/Worklist</w:t>
        </w:r>
        <w:r w:rsidR="00F91FA9" w:rsidRPr="00362961">
          <w:rPr>
            <w:rStyle w:val="Hyperlink"/>
            <w:noProof/>
            <w:spacing w:val="-3"/>
          </w:rPr>
          <w:t xml:space="preserve"> </w:t>
        </w:r>
        <w:r w:rsidR="00F91FA9" w:rsidRPr="00362961">
          <w:rPr>
            <w:rStyle w:val="Hyperlink"/>
            <w:noProof/>
          </w:rPr>
          <w:t>including</w:t>
        </w:r>
        <w:r w:rsidR="00F91FA9" w:rsidRPr="00362961">
          <w:rPr>
            <w:rStyle w:val="Hyperlink"/>
            <w:noProof/>
            <w:spacing w:val="1"/>
          </w:rPr>
          <w:t xml:space="preserve"> </w:t>
        </w:r>
        <w:r w:rsidR="00F91FA9" w:rsidRPr="00362961">
          <w:rPr>
            <w:rStyle w:val="Hyperlink"/>
            <w:noProof/>
          </w:rPr>
          <w:t>Observations checkbox</w:t>
        </w:r>
        <w:r w:rsidR="00F91FA9">
          <w:rPr>
            <w:noProof/>
            <w:webHidden/>
          </w:rPr>
          <w:tab/>
        </w:r>
        <w:r w:rsidR="00F91FA9">
          <w:rPr>
            <w:noProof/>
            <w:webHidden/>
          </w:rPr>
          <w:fldChar w:fldCharType="begin"/>
        </w:r>
        <w:r w:rsidR="00F91FA9">
          <w:rPr>
            <w:noProof/>
            <w:webHidden/>
          </w:rPr>
          <w:instrText xml:space="preserve"> PAGEREF _Toc129959257 \h </w:instrText>
        </w:r>
        <w:r w:rsidR="00F91FA9">
          <w:rPr>
            <w:noProof/>
            <w:webHidden/>
          </w:rPr>
        </w:r>
        <w:r w:rsidR="00F91FA9">
          <w:rPr>
            <w:noProof/>
            <w:webHidden/>
          </w:rPr>
          <w:fldChar w:fldCharType="separate"/>
        </w:r>
        <w:r w:rsidR="00F91FA9">
          <w:rPr>
            <w:noProof/>
            <w:webHidden/>
          </w:rPr>
          <w:t>26</w:t>
        </w:r>
        <w:r w:rsidR="00F91FA9">
          <w:rPr>
            <w:noProof/>
            <w:webHidden/>
          </w:rPr>
          <w:fldChar w:fldCharType="end"/>
        </w:r>
      </w:hyperlink>
    </w:p>
    <w:p w14:paraId="308F2354" w14:textId="0E3394F8" w:rsidR="00F91FA9" w:rsidRDefault="0048409D">
      <w:pPr>
        <w:pStyle w:val="TableofFigures"/>
        <w:tabs>
          <w:tab w:val="right" w:leader="dot" w:pos="9350"/>
        </w:tabs>
        <w:rPr>
          <w:rFonts w:asciiTheme="minorHAnsi" w:hAnsiTheme="minorHAnsi"/>
          <w:noProof/>
          <w:szCs w:val="22"/>
        </w:rPr>
      </w:pPr>
      <w:hyperlink w:anchor="_Toc129959258" w:history="1">
        <w:r w:rsidR="00F91FA9" w:rsidRPr="00362961">
          <w:rPr>
            <w:rStyle w:val="Hyperlink"/>
            <w:noProof/>
          </w:rPr>
          <w:t>Figure 22: Patient Category Filter</w:t>
        </w:r>
        <w:r w:rsidR="00F91FA9">
          <w:rPr>
            <w:noProof/>
            <w:webHidden/>
          </w:rPr>
          <w:tab/>
        </w:r>
        <w:r w:rsidR="00F91FA9">
          <w:rPr>
            <w:noProof/>
            <w:webHidden/>
          </w:rPr>
          <w:fldChar w:fldCharType="begin"/>
        </w:r>
        <w:r w:rsidR="00F91FA9">
          <w:rPr>
            <w:noProof/>
            <w:webHidden/>
          </w:rPr>
          <w:instrText xml:space="preserve"> PAGEREF _Toc129959258 \h </w:instrText>
        </w:r>
        <w:r w:rsidR="00F91FA9">
          <w:rPr>
            <w:noProof/>
            <w:webHidden/>
          </w:rPr>
        </w:r>
        <w:r w:rsidR="00F91FA9">
          <w:rPr>
            <w:noProof/>
            <w:webHidden/>
          </w:rPr>
          <w:fldChar w:fldCharType="separate"/>
        </w:r>
        <w:r w:rsidR="00F91FA9">
          <w:rPr>
            <w:noProof/>
            <w:webHidden/>
          </w:rPr>
          <w:t>27</w:t>
        </w:r>
        <w:r w:rsidR="00F91FA9">
          <w:rPr>
            <w:noProof/>
            <w:webHidden/>
          </w:rPr>
          <w:fldChar w:fldCharType="end"/>
        </w:r>
      </w:hyperlink>
    </w:p>
    <w:p w14:paraId="7E4B2062" w14:textId="1585876B" w:rsidR="00F91FA9" w:rsidRDefault="0048409D">
      <w:pPr>
        <w:pStyle w:val="TableofFigures"/>
        <w:tabs>
          <w:tab w:val="right" w:leader="dot" w:pos="9350"/>
        </w:tabs>
        <w:rPr>
          <w:rFonts w:asciiTheme="minorHAnsi" w:hAnsiTheme="minorHAnsi"/>
          <w:noProof/>
          <w:szCs w:val="22"/>
        </w:rPr>
      </w:pPr>
      <w:hyperlink w:anchor="_Toc129959259" w:history="1">
        <w:r w:rsidR="00F91FA9" w:rsidRPr="00362961">
          <w:rPr>
            <w:rStyle w:val="Hyperlink"/>
            <w:noProof/>
          </w:rPr>
          <w:t>Figure 23: Reminder Date filter</w:t>
        </w:r>
        <w:r w:rsidR="00F91FA9">
          <w:rPr>
            <w:noProof/>
            <w:webHidden/>
          </w:rPr>
          <w:tab/>
        </w:r>
        <w:r w:rsidR="00F91FA9">
          <w:rPr>
            <w:noProof/>
            <w:webHidden/>
          </w:rPr>
          <w:fldChar w:fldCharType="begin"/>
        </w:r>
        <w:r w:rsidR="00F91FA9">
          <w:rPr>
            <w:noProof/>
            <w:webHidden/>
          </w:rPr>
          <w:instrText xml:space="preserve"> PAGEREF _Toc129959259 \h </w:instrText>
        </w:r>
        <w:r w:rsidR="00F91FA9">
          <w:rPr>
            <w:noProof/>
            <w:webHidden/>
          </w:rPr>
        </w:r>
        <w:r w:rsidR="00F91FA9">
          <w:rPr>
            <w:noProof/>
            <w:webHidden/>
          </w:rPr>
          <w:fldChar w:fldCharType="separate"/>
        </w:r>
        <w:r w:rsidR="00F91FA9">
          <w:rPr>
            <w:noProof/>
            <w:webHidden/>
          </w:rPr>
          <w:t>28</w:t>
        </w:r>
        <w:r w:rsidR="00F91FA9">
          <w:rPr>
            <w:noProof/>
            <w:webHidden/>
          </w:rPr>
          <w:fldChar w:fldCharType="end"/>
        </w:r>
      </w:hyperlink>
    </w:p>
    <w:p w14:paraId="23264BC3" w14:textId="15A3C96A" w:rsidR="00F91FA9" w:rsidRDefault="0048409D">
      <w:pPr>
        <w:pStyle w:val="TableofFigures"/>
        <w:tabs>
          <w:tab w:val="right" w:leader="dot" w:pos="9350"/>
        </w:tabs>
        <w:rPr>
          <w:rFonts w:asciiTheme="minorHAnsi" w:hAnsiTheme="minorHAnsi"/>
          <w:noProof/>
          <w:szCs w:val="22"/>
        </w:rPr>
      </w:pPr>
      <w:hyperlink w:anchor="_Toc129959260" w:history="1">
        <w:r w:rsidR="00F91FA9" w:rsidRPr="00362961">
          <w:rPr>
            <w:rStyle w:val="Hyperlink"/>
            <w:noProof/>
          </w:rPr>
          <w:t>Figure 24: Reviewer filter with “All” option selected</w:t>
        </w:r>
        <w:r w:rsidR="00F91FA9">
          <w:rPr>
            <w:noProof/>
            <w:webHidden/>
          </w:rPr>
          <w:tab/>
        </w:r>
        <w:r w:rsidR="00F91FA9">
          <w:rPr>
            <w:noProof/>
            <w:webHidden/>
          </w:rPr>
          <w:fldChar w:fldCharType="begin"/>
        </w:r>
        <w:r w:rsidR="00F91FA9">
          <w:rPr>
            <w:noProof/>
            <w:webHidden/>
          </w:rPr>
          <w:instrText xml:space="preserve"> PAGEREF _Toc129959260 \h </w:instrText>
        </w:r>
        <w:r w:rsidR="00F91FA9">
          <w:rPr>
            <w:noProof/>
            <w:webHidden/>
          </w:rPr>
        </w:r>
        <w:r w:rsidR="00F91FA9">
          <w:rPr>
            <w:noProof/>
            <w:webHidden/>
          </w:rPr>
          <w:fldChar w:fldCharType="separate"/>
        </w:r>
        <w:r w:rsidR="00F91FA9">
          <w:rPr>
            <w:noProof/>
            <w:webHidden/>
          </w:rPr>
          <w:t>28</w:t>
        </w:r>
        <w:r w:rsidR="00F91FA9">
          <w:rPr>
            <w:noProof/>
            <w:webHidden/>
          </w:rPr>
          <w:fldChar w:fldCharType="end"/>
        </w:r>
      </w:hyperlink>
    </w:p>
    <w:p w14:paraId="0F352A92" w14:textId="3008644C" w:rsidR="00F91FA9" w:rsidRDefault="0048409D">
      <w:pPr>
        <w:pStyle w:val="TableofFigures"/>
        <w:tabs>
          <w:tab w:val="right" w:leader="dot" w:pos="9350"/>
        </w:tabs>
        <w:rPr>
          <w:rFonts w:asciiTheme="minorHAnsi" w:hAnsiTheme="minorHAnsi"/>
          <w:noProof/>
          <w:szCs w:val="22"/>
        </w:rPr>
      </w:pPr>
      <w:hyperlink w:anchor="_Toc129959261" w:history="1">
        <w:r w:rsidR="00F91FA9" w:rsidRPr="00362961">
          <w:rPr>
            <w:rStyle w:val="Hyperlink"/>
            <w:noProof/>
          </w:rPr>
          <w:t>Figure 25: Ward Filter</w:t>
        </w:r>
        <w:r w:rsidR="00F91FA9">
          <w:rPr>
            <w:noProof/>
            <w:webHidden/>
          </w:rPr>
          <w:tab/>
        </w:r>
        <w:r w:rsidR="00F91FA9">
          <w:rPr>
            <w:noProof/>
            <w:webHidden/>
          </w:rPr>
          <w:fldChar w:fldCharType="begin"/>
        </w:r>
        <w:r w:rsidR="00F91FA9">
          <w:rPr>
            <w:noProof/>
            <w:webHidden/>
          </w:rPr>
          <w:instrText xml:space="preserve"> PAGEREF _Toc129959261 \h </w:instrText>
        </w:r>
        <w:r w:rsidR="00F91FA9">
          <w:rPr>
            <w:noProof/>
            <w:webHidden/>
          </w:rPr>
        </w:r>
        <w:r w:rsidR="00F91FA9">
          <w:rPr>
            <w:noProof/>
            <w:webHidden/>
          </w:rPr>
          <w:fldChar w:fldCharType="separate"/>
        </w:r>
        <w:r w:rsidR="00F91FA9">
          <w:rPr>
            <w:noProof/>
            <w:webHidden/>
          </w:rPr>
          <w:t>29</w:t>
        </w:r>
        <w:r w:rsidR="00F91FA9">
          <w:rPr>
            <w:noProof/>
            <w:webHidden/>
          </w:rPr>
          <w:fldChar w:fldCharType="end"/>
        </w:r>
      </w:hyperlink>
    </w:p>
    <w:p w14:paraId="05AED565" w14:textId="1A866F14" w:rsidR="00F91FA9" w:rsidRDefault="0048409D">
      <w:pPr>
        <w:pStyle w:val="TableofFigures"/>
        <w:tabs>
          <w:tab w:val="right" w:leader="dot" w:pos="9350"/>
        </w:tabs>
        <w:rPr>
          <w:rFonts w:asciiTheme="minorHAnsi" w:hAnsiTheme="minorHAnsi"/>
          <w:noProof/>
          <w:szCs w:val="22"/>
        </w:rPr>
      </w:pPr>
      <w:hyperlink w:anchor="_Toc129959262" w:history="1">
        <w:r w:rsidR="00F91FA9" w:rsidRPr="00362961">
          <w:rPr>
            <w:rStyle w:val="Hyperlink"/>
            <w:noProof/>
          </w:rPr>
          <w:t>Figure 26: Movement filter</w:t>
        </w:r>
        <w:r w:rsidR="00F91FA9">
          <w:rPr>
            <w:noProof/>
            <w:webHidden/>
          </w:rPr>
          <w:tab/>
        </w:r>
        <w:r w:rsidR="00F91FA9">
          <w:rPr>
            <w:noProof/>
            <w:webHidden/>
          </w:rPr>
          <w:fldChar w:fldCharType="begin"/>
        </w:r>
        <w:r w:rsidR="00F91FA9">
          <w:rPr>
            <w:noProof/>
            <w:webHidden/>
          </w:rPr>
          <w:instrText xml:space="preserve"> PAGEREF _Toc129959262 \h </w:instrText>
        </w:r>
        <w:r w:rsidR="00F91FA9">
          <w:rPr>
            <w:noProof/>
            <w:webHidden/>
          </w:rPr>
        </w:r>
        <w:r w:rsidR="00F91FA9">
          <w:rPr>
            <w:noProof/>
            <w:webHidden/>
          </w:rPr>
          <w:fldChar w:fldCharType="separate"/>
        </w:r>
        <w:r w:rsidR="00F91FA9">
          <w:rPr>
            <w:noProof/>
            <w:webHidden/>
          </w:rPr>
          <w:t>31</w:t>
        </w:r>
        <w:r w:rsidR="00F91FA9">
          <w:rPr>
            <w:noProof/>
            <w:webHidden/>
          </w:rPr>
          <w:fldChar w:fldCharType="end"/>
        </w:r>
      </w:hyperlink>
    </w:p>
    <w:p w14:paraId="1F3D3991" w14:textId="7A624D67" w:rsidR="00F91FA9" w:rsidRDefault="0048409D">
      <w:pPr>
        <w:pStyle w:val="TableofFigures"/>
        <w:tabs>
          <w:tab w:val="right" w:leader="dot" w:pos="9350"/>
        </w:tabs>
        <w:rPr>
          <w:rFonts w:asciiTheme="minorHAnsi" w:hAnsiTheme="minorHAnsi"/>
          <w:noProof/>
          <w:szCs w:val="22"/>
        </w:rPr>
      </w:pPr>
      <w:hyperlink w:anchor="_Toc129959263" w:history="1">
        <w:r w:rsidR="00F91FA9" w:rsidRPr="00362961">
          <w:rPr>
            <w:rStyle w:val="Hyperlink"/>
            <w:noProof/>
          </w:rPr>
          <w:t>Figure 27: Patient Search Filter</w:t>
        </w:r>
        <w:r w:rsidR="00F91FA9">
          <w:rPr>
            <w:noProof/>
            <w:webHidden/>
          </w:rPr>
          <w:tab/>
        </w:r>
        <w:r w:rsidR="00F91FA9">
          <w:rPr>
            <w:noProof/>
            <w:webHidden/>
          </w:rPr>
          <w:fldChar w:fldCharType="begin"/>
        </w:r>
        <w:r w:rsidR="00F91FA9">
          <w:rPr>
            <w:noProof/>
            <w:webHidden/>
          </w:rPr>
          <w:instrText xml:space="preserve"> PAGEREF _Toc129959263 \h </w:instrText>
        </w:r>
        <w:r w:rsidR="00F91FA9">
          <w:rPr>
            <w:noProof/>
            <w:webHidden/>
          </w:rPr>
        </w:r>
        <w:r w:rsidR="00F91FA9">
          <w:rPr>
            <w:noProof/>
            <w:webHidden/>
          </w:rPr>
          <w:fldChar w:fldCharType="separate"/>
        </w:r>
        <w:r w:rsidR="00F91FA9">
          <w:rPr>
            <w:noProof/>
            <w:webHidden/>
          </w:rPr>
          <w:t>31</w:t>
        </w:r>
        <w:r w:rsidR="00F91FA9">
          <w:rPr>
            <w:noProof/>
            <w:webHidden/>
          </w:rPr>
          <w:fldChar w:fldCharType="end"/>
        </w:r>
      </w:hyperlink>
    </w:p>
    <w:p w14:paraId="0AD63A28" w14:textId="43607BED" w:rsidR="00F91FA9" w:rsidRDefault="0048409D">
      <w:pPr>
        <w:pStyle w:val="TableofFigures"/>
        <w:tabs>
          <w:tab w:val="right" w:leader="dot" w:pos="9350"/>
        </w:tabs>
        <w:rPr>
          <w:rFonts w:asciiTheme="minorHAnsi" w:hAnsiTheme="minorHAnsi"/>
          <w:noProof/>
          <w:szCs w:val="22"/>
        </w:rPr>
      </w:pPr>
      <w:hyperlink w:anchor="_Toc129959264" w:history="1">
        <w:r w:rsidR="00F91FA9" w:rsidRPr="00362961">
          <w:rPr>
            <w:rStyle w:val="Hyperlink"/>
            <w:noProof/>
          </w:rPr>
          <w:t>Figure 28: Data Management for UM Review Process - NUMI / VSSC</w:t>
        </w:r>
        <w:r w:rsidR="00F91FA9">
          <w:rPr>
            <w:noProof/>
            <w:webHidden/>
          </w:rPr>
          <w:tab/>
        </w:r>
        <w:r w:rsidR="00F91FA9">
          <w:rPr>
            <w:noProof/>
            <w:webHidden/>
          </w:rPr>
          <w:fldChar w:fldCharType="begin"/>
        </w:r>
        <w:r w:rsidR="00F91FA9">
          <w:rPr>
            <w:noProof/>
            <w:webHidden/>
          </w:rPr>
          <w:instrText xml:space="preserve"> PAGEREF _Toc129959264 \h </w:instrText>
        </w:r>
        <w:r w:rsidR="00F91FA9">
          <w:rPr>
            <w:noProof/>
            <w:webHidden/>
          </w:rPr>
        </w:r>
        <w:r w:rsidR="00F91FA9">
          <w:rPr>
            <w:noProof/>
            <w:webHidden/>
          </w:rPr>
          <w:fldChar w:fldCharType="separate"/>
        </w:r>
        <w:r w:rsidR="00F91FA9">
          <w:rPr>
            <w:noProof/>
            <w:webHidden/>
          </w:rPr>
          <w:t>36</w:t>
        </w:r>
        <w:r w:rsidR="00F91FA9">
          <w:rPr>
            <w:noProof/>
            <w:webHidden/>
          </w:rPr>
          <w:fldChar w:fldCharType="end"/>
        </w:r>
      </w:hyperlink>
    </w:p>
    <w:p w14:paraId="5781D923" w14:textId="390BE78B" w:rsidR="00F91FA9" w:rsidRDefault="0048409D">
      <w:pPr>
        <w:pStyle w:val="TableofFigures"/>
        <w:tabs>
          <w:tab w:val="right" w:leader="dot" w:pos="9350"/>
        </w:tabs>
        <w:rPr>
          <w:rFonts w:asciiTheme="minorHAnsi" w:hAnsiTheme="minorHAnsi"/>
          <w:noProof/>
          <w:szCs w:val="22"/>
        </w:rPr>
      </w:pPr>
      <w:hyperlink w:anchor="_Toc129959265" w:history="1">
        <w:r w:rsidR="00F91FA9" w:rsidRPr="00362961">
          <w:rPr>
            <w:rStyle w:val="Hyperlink"/>
            <w:noProof/>
          </w:rPr>
          <w:t>Figure 29: Dismiss Type Dropdown/Dismiss Stay Button</w:t>
        </w:r>
        <w:r w:rsidR="00F91FA9">
          <w:rPr>
            <w:noProof/>
            <w:webHidden/>
          </w:rPr>
          <w:tab/>
        </w:r>
        <w:r w:rsidR="00F91FA9">
          <w:rPr>
            <w:noProof/>
            <w:webHidden/>
          </w:rPr>
          <w:fldChar w:fldCharType="begin"/>
        </w:r>
        <w:r w:rsidR="00F91FA9">
          <w:rPr>
            <w:noProof/>
            <w:webHidden/>
          </w:rPr>
          <w:instrText xml:space="preserve"> PAGEREF _Toc129959265 \h </w:instrText>
        </w:r>
        <w:r w:rsidR="00F91FA9">
          <w:rPr>
            <w:noProof/>
            <w:webHidden/>
          </w:rPr>
        </w:r>
        <w:r w:rsidR="00F91FA9">
          <w:rPr>
            <w:noProof/>
            <w:webHidden/>
          </w:rPr>
          <w:fldChar w:fldCharType="separate"/>
        </w:r>
        <w:r w:rsidR="00F91FA9">
          <w:rPr>
            <w:noProof/>
            <w:webHidden/>
          </w:rPr>
          <w:t>37</w:t>
        </w:r>
        <w:r w:rsidR="00F91FA9">
          <w:rPr>
            <w:noProof/>
            <w:webHidden/>
          </w:rPr>
          <w:fldChar w:fldCharType="end"/>
        </w:r>
      </w:hyperlink>
    </w:p>
    <w:p w14:paraId="2B73EDEE" w14:textId="213578A3" w:rsidR="00F91FA9" w:rsidRDefault="0048409D">
      <w:pPr>
        <w:pStyle w:val="TableofFigures"/>
        <w:tabs>
          <w:tab w:val="right" w:leader="dot" w:pos="9350"/>
        </w:tabs>
        <w:rPr>
          <w:rFonts w:asciiTheme="minorHAnsi" w:hAnsiTheme="minorHAnsi"/>
          <w:noProof/>
          <w:szCs w:val="22"/>
        </w:rPr>
      </w:pPr>
      <w:hyperlink w:anchor="_Toc129959266" w:history="1">
        <w:r w:rsidR="00F91FA9" w:rsidRPr="00362961">
          <w:rPr>
            <w:rStyle w:val="Hyperlink"/>
            <w:noProof/>
          </w:rPr>
          <w:t>Figure 30: Selected Dismiss Stay option</w:t>
        </w:r>
        <w:r w:rsidR="00F91FA9">
          <w:rPr>
            <w:noProof/>
            <w:webHidden/>
          </w:rPr>
          <w:tab/>
        </w:r>
        <w:r w:rsidR="00F91FA9">
          <w:rPr>
            <w:noProof/>
            <w:webHidden/>
          </w:rPr>
          <w:fldChar w:fldCharType="begin"/>
        </w:r>
        <w:r w:rsidR="00F91FA9">
          <w:rPr>
            <w:noProof/>
            <w:webHidden/>
          </w:rPr>
          <w:instrText xml:space="preserve"> PAGEREF _Toc129959266 \h </w:instrText>
        </w:r>
        <w:r w:rsidR="00F91FA9">
          <w:rPr>
            <w:noProof/>
            <w:webHidden/>
          </w:rPr>
        </w:r>
        <w:r w:rsidR="00F91FA9">
          <w:rPr>
            <w:noProof/>
            <w:webHidden/>
          </w:rPr>
          <w:fldChar w:fldCharType="separate"/>
        </w:r>
        <w:r w:rsidR="00F91FA9">
          <w:rPr>
            <w:noProof/>
            <w:webHidden/>
          </w:rPr>
          <w:t>38</w:t>
        </w:r>
        <w:r w:rsidR="00F91FA9">
          <w:rPr>
            <w:noProof/>
            <w:webHidden/>
          </w:rPr>
          <w:fldChar w:fldCharType="end"/>
        </w:r>
      </w:hyperlink>
    </w:p>
    <w:p w14:paraId="197B919D" w14:textId="0CC980F0" w:rsidR="00F91FA9" w:rsidRDefault="0048409D">
      <w:pPr>
        <w:pStyle w:val="TableofFigures"/>
        <w:tabs>
          <w:tab w:val="right" w:leader="dot" w:pos="9350"/>
        </w:tabs>
        <w:rPr>
          <w:rFonts w:asciiTheme="minorHAnsi" w:hAnsiTheme="minorHAnsi"/>
          <w:noProof/>
          <w:szCs w:val="22"/>
        </w:rPr>
      </w:pPr>
      <w:hyperlink w:anchor="_Toc129959267" w:history="1">
        <w:r w:rsidR="00F91FA9" w:rsidRPr="00362961">
          <w:rPr>
            <w:rStyle w:val="Hyperlink"/>
            <w:noProof/>
          </w:rPr>
          <w:t>Figure 31: Enabled Dismiss Type and Dismiss Stays features</w:t>
        </w:r>
        <w:r w:rsidR="00F91FA9">
          <w:rPr>
            <w:noProof/>
            <w:webHidden/>
          </w:rPr>
          <w:tab/>
        </w:r>
        <w:r w:rsidR="00F91FA9">
          <w:rPr>
            <w:noProof/>
            <w:webHidden/>
          </w:rPr>
          <w:fldChar w:fldCharType="begin"/>
        </w:r>
        <w:r w:rsidR="00F91FA9">
          <w:rPr>
            <w:noProof/>
            <w:webHidden/>
          </w:rPr>
          <w:instrText xml:space="preserve"> PAGEREF _Toc129959267 \h </w:instrText>
        </w:r>
        <w:r w:rsidR="00F91FA9">
          <w:rPr>
            <w:noProof/>
            <w:webHidden/>
          </w:rPr>
        </w:r>
        <w:r w:rsidR="00F91FA9">
          <w:rPr>
            <w:noProof/>
            <w:webHidden/>
          </w:rPr>
          <w:fldChar w:fldCharType="separate"/>
        </w:r>
        <w:r w:rsidR="00F91FA9">
          <w:rPr>
            <w:noProof/>
            <w:webHidden/>
          </w:rPr>
          <w:t>38</w:t>
        </w:r>
        <w:r w:rsidR="00F91FA9">
          <w:rPr>
            <w:noProof/>
            <w:webHidden/>
          </w:rPr>
          <w:fldChar w:fldCharType="end"/>
        </w:r>
      </w:hyperlink>
    </w:p>
    <w:p w14:paraId="348DF8D2" w14:textId="241FBCE9" w:rsidR="00F91FA9" w:rsidRDefault="0048409D">
      <w:pPr>
        <w:pStyle w:val="TableofFigures"/>
        <w:tabs>
          <w:tab w:val="right" w:leader="dot" w:pos="9350"/>
        </w:tabs>
        <w:rPr>
          <w:rFonts w:asciiTheme="minorHAnsi" w:hAnsiTheme="minorHAnsi"/>
          <w:noProof/>
          <w:szCs w:val="22"/>
        </w:rPr>
      </w:pPr>
      <w:hyperlink w:anchor="_Toc129959268" w:history="1">
        <w:r w:rsidR="00F91FA9" w:rsidRPr="00362961">
          <w:rPr>
            <w:rStyle w:val="Hyperlink"/>
            <w:noProof/>
          </w:rPr>
          <w:t>Figure 32: Select Dismiss Type advisory message</w:t>
        </w:r>
        <w:r w:rsidR="00F91FA9">
          <w:rPr>
            <w:noProof/>
            <w:webHidden/>
          </w:rPr>
          <w:tab/>
        </w:r>
        <w:r w:rsidR="00F91FA9">
          <w:rPr>
            <w:noProof/>
            <w:webHidden/>
          </w:rPr>
          <w:fldChar w:fldCharType="begin"/>
        </w:r>
        <w:r w:rsidR="00F91FA9">
          <w:rPr>
            <w:noProof/>
            <w:webHidden/>
          </w:rPr>
          <w:instrText xml:space="preserve"> PAGEREF _Toc129959268 \h </w:instrText>
        </w:r>
        <w:r w:rsidR="00F91FA9">
          <w:rPr>
            <w:noProof/>
            <w:webHidden/>
          </w:rPr>
        </w:r>
        <w:r w:rsidR="00F91FA9">
          <w:rPr>
            <w:noProof/>
            <w:webHidden/>
          </w:rPr>
          <w:fldChar w:fldCharType="separate"/>
        </w:r>
        <w:r w:rsidR="00F91FA9">
          <w:rPr>
            <w:noProof/>
            <w:webHidden/>
          </w:rPr>
          <w:t>38</w:t>
        </w:r>
        <w:r w:rsidR="00F91FA9">
          <w:rPr>
            <w:noProof/>
            <w:webHidden/>
          </w:rPr>
          <w:fldChar w:fldCharType="end"/>
        </w:r>
      </w:hyperlink>
    </w:p>
    <w:p w14:paraId="458F6063" w14:textId="46F769C9" w:rsidR="00F91FA9" w:rsidRDefault="0048409D">
      <w:pPr>
        <w:pStyle w:val="TableofFigures"/>
        <w:tabs>
          <w:tab w:val="right" w:leader="dot" w:pos="9350"/>
        </w:tabs>
        <w:rPr>
          <w:rFonts w:asciiTheme="minorHAnsi" w:hAnsiTheme="minorHAnsi"/>
          <w:noProof/>
          <w:szCs w:val="22"/>
        </w:rPr>
      </w:pPr>
      <w:hyperlink w:anchor="_Toc129959269" w:history="1">
        <w:r w:rsidR="00F91FA9" w:rsidRPr="00362961">
          <w:rPr>
            <w:rStyle w:val="Hyperlink"/>
            <w:noProof/>
          </w:rPr>
          <w:t>Figure 33:</w:t>
        </w:r>
        <w:r w:rsidR="00F91FA9" w:rsidRPr="00362961">
          <w:rPr>
            <w:rStyle w:val="Hyperlink"/>
            <w:rFonts w:cs="Times New Roman"/>
            <w:noProof/>
          </w:rPr>
          <w:t xml:space="preserve"> Utilization </w:t>
        </w:r>
        <w:r w:rsidR="00F91FA9" w:rsidRPr="00362961">
          <w:rPr>
            <w:rStyle w:val="Hyperlink"/>
            <w:rFonts w:cs="Times New Roman"/>
            <w:noProof/>
            <w:spacing w:val="-1"/>
          </w:rPr>
          <w:t>Management</w:t>
        </w:r>
        <w:r w:rsidR="00F91FA9" w:rsidRPr="00362961">
          <w:rPr>
            <w:rStyle w:val="Hyperlink"/>
            <w:rFonts w:cs="Times New Roman"/>
            <w:noProof/>
          </w:rPr>
          <w:t xml:space="preserve"> </w:t>
        </w:r>
        <w:r w:rsidR="00F91FA9" w:rsidRPr="00362961">
          <w:rPr>
            <w:rStyle w:val="Hyperlink"/>
            <w:rFonts w:cs="Times New Roman"/>
            <w:noProof/>
            <w:spacing w:val="-1"/>
          </w:rPr>
          <w:t>Review</w:t>
        </w:r>
        <w:r w:rsidR="00F91FA9" w:rsidRPr="00362961">
          <w:rPr>
            <w:rStyle w:val="Hyperlink"/>
            <w:rFonts w:cs="Times New Roman"/>
            <w:noProof/>
            <w:spacing w:val="2"/>
          </w:rPr>
          <w:t xml:space="preserve"> </w:t>
        </w:r>
        <w:r w:rsidR="00F91FA9" w:rsidRPr="00362961">
          <w:rPr>
            <w:rStyle w:val="Hyperlink"/>
            <w:rFonts w:cs="Times New Roman"/>
            <w:noProof/>
          </w:rPr>
          <w:t xml:space="preserve">Listing </w:t>
        </w:r>
        <w:r w:rsidR="00F91FA9" w:rsidRPr="00362961">
          <w:rPr>
            <w:rStyle w:val="Hyperlink"/>
            <w:rFonts w:cs="Times New Roman"/>
            <w:noProof/>
            <w:spacing w:val="-1"/>
          </w:rPr>
          <w:t>Patient</w:t>
        </w:r>
        <w:r w:rsidR="00F91FA9" w:rsidRPr="00362961">
          <w:rPr>
            <w:rStyle w:val="Hyperlink"/>
            <w:rFonts w:cs="Times New Roman"/>
            <w:noProof/>
          </w:rPr>
          <w:t xml:space="preserve"> </w:t>
        </w:r>
        <w:r w:rsidR="00F91FA9" w:rsidRPr="00362961">
          <w:rPr>
            <w:rStyle w:val="Hyperlink"/>
            <w:rFonts w:cs="Times New Roman"/>
            <w:noProof/>
            <w:spacing w:val="-1"/>
          </w:rPr>
          <w:t>Selection/Worklist</w:t>
        </w:r>
        <w:r w:rsidR="00F91FA9" w:rsidRPr="00362961">
          <w:rPr>
            <w:rStyle w:val="Hyperlink"/>
            <w:rFonts w:cs="Times New Roman"/>
            <w:noProof/>
            <w:spacing w:val="1"/>
          </w:rPr>
          <w:t xml:space="preserve"> C</w:t>
        </w:r>
        <w:r w:rsidR="00F91FA9" w:rsidRPr="00362961">
          <w:rPr>
            <w:rStyle w:val="Hyperlink"/>
            <w:rFonts w:cs="Times New Roman"/>
            <w:noProof/>
            <w:spacing w:val="-1"/>
          </w:rPr>
          <w:t>olorized</w:t>
        </w:r>
        <w:r w:rsidR="00F91FA9" w:rsidRPr="00362961">
          <w:rPr>
            <w:rStyle w:val="Hyperlink"/>
            <w:rFonts w:cs="Times New Roman"/>
            <w:noProof/>
          </w:rPr>
          <w:t xml:space="preserve"> H</w:t>
        </w:r>
        <w:r w:rsidR="00F91FA9" w:rsidRPr="00362961">
          <w:rPr>
            <w:rStyle w:val="Hyperlink"/>
            <w:rFonts w:cs="Times New Roman"/>
            <w:noProof/>
            <w:spacing w:val="-1"/>
          </w:rPr>
          <w:t>yperlinks</w:t>
        </w:r>
        <w:r w:rsidR="00F91FA9">
          <w:rPr>
            <w:noProof/>
            <w:webHidden/>
          </w:rPr>
          <w:tab/>
        </w:r>
        <w:r w:rsidR="00F91FA9">
          <w:rPr>
            <w:noProof/>
            <w:webHidden/>
          </w:rPr>
          <w:fldChar w:fldCharType="begin"/>
        </w:r>
        <w:r w:rsidR="00F91FA9">
          <w:rPr>
            <w:noProof/>
            <w:webHidden/>
          </w:rPr>
          <w:instrText xml:space="preserve"> PAGEREF _Toc129959269 \h </w:instrText>
        </w:r>
        <w:r w:rsidR="00F91FA9">
          <w:rPr>
            <w:noProof/>
            <w:webHidden/>
          </w:rPr>
        </w:r>
        <w:r w:rsidR="00F91FA9">
          <w:rPr>
            <w:noProof/>
            <w:webHidden/>
          </w:rPr>
          <w:fldChar w:fldCharType="separate"/>
        </w:r>
        <w:r w:rsidR="00F91FA9">
          <w:rPr>
            <w:noProof/>
            <w:webHidden/>
          </w:rPr>
          <w:t>40</w:t>
        </w:r>
        <w:r w:rsidR="00F91FA9">
          <w:rPr>
            <w:noProof/>
            <w:webHidden/>
          </w:rPr>
          <w:fldChar w:fldCharType="end"/>
        </w:r>
      </w:hyperlink>
    </w:p>
    <w:p w14:paraId="28719679" w14:textId="6E8C7F97" w:rsidR="00F91FA9" w:rsidRDefault="0048409D">
      <w:pPr>
        <w:pStyle w:val="TableofFigures"/>
        <w:tabs>
          <w:tab w:val="right" w:leader="dot" w:pos="9350"/>
        </w:tabs>
        <w:rPr>
          <w:rFonts w:asciiTheme="minorHAnsi" w:hAnsiTheme="minorHAnsi"/>
          <w:noProof/>
          <w:szCs w:val="22"/>
        </w:rPr>
      </w:pPr>
      <w:hyperlink w:anchor="_Toc129959270" w:history="1">
        <w:r w:rsidR="00F91FA9" w:rsidRPr="00362961">
          <w:rPr>
            <w:rStyle w:val="Hyperlink"/>
            <w:noProof/>
          </w:rPr>
          <w:t>Figure 34: Invalid/Missing data or never Synchronized into NUMI</w:t>
        </w:r>
        <w:r w:rsidR="00F91FA9">
          <w:rPr>
            <w:noProof/>
            <w:webHidden/>
          </w:rPr>
          <w:tab/>
        </w:r>
        <w:r w:rsidR="00F91FA9">
          <w:rPr>
            <w:noProof/>
            <w:webHidden/>
          </w:rPr>
          <w:fldChar w:fldCharType="begin"/>
        </w:r>
        <w:r w:rsidR="00F91FA9">
          <w:rPr>
            <w:noProof/>
            <w:webHidden/>
          </w:rPr>
          <w:instrText xml:space="preserve"> PAGEREF _Toc129959270 \h </w:instrText>
        </w:r>
        <w:r w:rsidR="00F91FA9">
          <w:rPr>
            <w:noProof/>
            <w:webHidden/>
          </w:rPr>
        </w:r>
        <w:r w:rsidR="00F91FA9">
          <w:rPr>
            <w:noProof/>
            <w:webHidden/>
          </w:rPr>
          <w:fldChar w:fldCharType="separate"/>
        </w:r>
        <w:r w:rsidR="00F91FA9">
          <w:rPr>
            <w:noProof/>
            <w:webHidden/>
          </w:rPr>
          <w:t>40</w:t>
        </w:r>
        <w:r w:rsidR="00F91FA9">
          <w:rPr>
            <w:noProof/>
            <w:webHidden/>
          </w:rPr>
          <w:fldChar w:fldCharType="end"/>
        </w:r>
      </w:hyperlink>
    </w:p>
    <w:p w14:paraId="28A67800" w14:textId="2CFD25A8" w:rsidR="00F91FA9" w:rsidRDefault="0048409D">
      <w:pPr>
        <w:pStyle w:val="TableofFigures"/>
        <w:tabs>
          <w:tab w:val="right" w:leader="dot" w:pos="9350"/>
        </w:tabs>
        <w:rPr>
          <w:rFonts w:asciiTheme="minorHAnsi" w:hAnsiTheme="minorHAnsi"/>
          <w:noProof/>
          <w:szCs w:val="22"/>
        </w:rPr>
      </w:pPr>
      <w:hyperlink w:anchor="_Toc129959271" w:history="1">
        <w:r w:rsidR="00F91FA9" w:rsidRPr="00362961">
          <w:rPr>
            <w:rStyle w:val="Hyperlink"/>
            <w:noProof/>
          </w:rPr>
          <w:t>Figure 35: Deceased Patient Warning</w:t>
        </w:r>
        <w:r w:rsidR="00F91FA9">
          <w:rPr>
            <w:noProof/>
            <w:webHidden/>
          </w:rPr>
          <w:tab/>
        </w:r>
        <w:r w:rsidR="00F91FA9">
          <w:rPr>
            <w:noProof/>
            <w:webHidden/>
          </w:rPr>
          <w:fldChar w:fldCharType="begin"/>
        </w:r>
        <w:r w:rsidR="00F91FA9">
          <w:rPr>
            <w:noProof/>
            <w:webHidden/>
          </w:rPr>
          <w:instrText xml:space="preserve"> PAGEREF _Toc129959271 \h </w:instrText>
        </w:r>
        <w:r w:rsidR="00F91FA9">
          <w:rPr>
            <w:noProof/>
            <w:webHidden/>
          </w:rPr>
        </w:r>
        <w:r w:rsidR="00F91FA9">
          <w:rPr>
            <w:noProof/>
            <w:webHidden/>
          </w:rPr>
          <w:fldChar w:fldCharType="separate"/>
        </w:r>
        <w:r w:rsidR="00F91FA9">
          <w:rPr>
            <w:noProof/>
            <w:webHidden/>
          </w:rPr>
          <w:t>41</w:t>
        </w:r>
        <w:r w:rsidR="00F91FA9">
          <w:rPr>
            <w:noProof/>
            <w:webHidden/>
          </w:rPr>
          <w:fldChar w:fldCharType="end"/>
        </w:r>
      </w:hyperlink>
    </w:p>
    <w:p w14:paraId="15565BE3" w14:textId="0B2E5E38" w:rsidR="00F91FA9" w:rsidRDefault="0048409D">
      <w:pPr>
        <w:pStyle w:val="TableofFigures"/>
        <w:tabs>
          <w:tab w:val="right" w:leader="dot" w:pos="9350"/>
        </w:tabs>
        <w:rPr>
          <w:rFonts w:asciiTheme="minorHAnsi" w:hAnsiTheme="minorHAnsi"/>
          <w:noProof/>
          <w:szCs w:val="22"/>
        </w:rPr>
      </w:pPr>
      <w:hyperlink w:anchor="_Toc129959272" w:history="1">
        <w:r w:rsidR="00F91FA9" w:rsidRPr="00362961">
          <w:rPr>
            <w:rStyle w:val="Hyperlink"/>
            <w:noProof/>
          </w:rPr>
          <w:t>Figure 36:</w:t>
        </w:r>
        <w:r w:rsidR="00F91FA9" w:rsidRPr="00362961">
          <w:rPr>
            <w:rStyle w:val="Hyperlink"/>
            <w:noProof/>
            <w:spacing w:val="-1"/>
          </w:rPr>
          <w:t xml:space="preserve"> </w:t>
        </w:r>
        <w:r w:rsidR="00F91FA9" w:rsidRPr="00362961">
          <w:rPr>
            <w:rStyle w:val="Hyperlink"/>
            <w:noProof/>
          </w:rPr>
          <w:t>Sensitive Patient Warning for unlocked review</w:t>
        </w:r>
        <w:r w:rsidR="00F91FA9">
          <w:rPr>
            <w:noProof/>
            <w:webHidden/>
          </w:rPr>
          <w:tab/>
        </w:r>
        <w:r w:rsidR="00F91FA9">
          <w:rPr>
            <w:noProof/>
            <w:webHidden/>
          </w:rPr>
          <w:fldChar w:fldCharType="begin"/>
        </w:r>
        <w:r w:rsidR="00F91FA9">
          <w:rPr>
            <w:noProof/>
            <w:webHidden/>
          </w:rPr>
          <w:instrText xml:space="preserve"> PAGEREF _Toc129959272 \h </w:instrText>
        </w:r>
        <w:r w:rsidR="00F91FA9">
          <w:rPr>
            <w:noProof/>
            <w:webHidden/>
          </w:rPr>
        </w:r>
        <w:r w:rsidR="00F91FA9">
          <w:rPr>
            <w:noProof/>
            <w:webHidden/>
          </w:rPr>
          <w:fldChar w:fldCharType="separate"/>
        </w:r>
        <w:r w:rsidR="00F91FA9">
          <w:rPr>
            <w:noProof/>
            <w:webHidden/>
          </w:rPr>
          <w:t>41</w:t>
        </w:r>
        <w:r w:rsidR="00F91FA9">
          <w:rPr>
            <w:noProof/>
            <w:webHidden/>
          </w:rPr>
          <w:fldChar w:fldCharType="end"/>
        </w:r>
      </w:hyperlink>
    </w:p>
    <w:p w14:paraId="2D0FDCAC" w14:textId="56613DA8" w:rsidR="00F91FA9" w:rsidRDefault="0048409D">
      <w:pPr>
        <w:pStyle w:val="TableofFigures"/>
        <w:tabs>
          <w:tab w:val="right" w:leader="dot" w:pos="9350"/>
        </w:tabs>
        <w:rPr>
          <w:rFonts w:asciiTheme="minorHAnsi" w:hAnsiTheme="minorHAnsi"/>
          <w:noProof/>
          <w:szCs w:val="22"/>
        </w:rPr>
      </w:pPr>
      <w:hyperlink w:anchor="_Toc129959273" w:history="1">
        <w:r w:rsidR="00F91FA9" w:rsidRPr="00362961">
          <w:rPr>
            <w:rStyle w:val="Hyperlink"/>
            <w:noProof/>
          </w:rPr>
          <w:t>Figure 37: Sensitive Patient Warning Screen for Unlocked Review</w:t>
        </w:r>
        <w:r w:rsidR="00F91FA9">
          <w:rPr>
            <w:noProof/>
            <w:webHidden/>
          </w:rPr>
          <w:tab/>
        </w:r>
        <w:r w:rsidR="00F91FA9">
          <w:rPr>
            <w:noProof/>
            <w:webHidden/>
          </w:rPr>
          <w:fldChar w:fldCharType="begin"/>
        </w:r>
        <w:r w:rsidR="00F91FA9">
          <w:rPr>
            <w:noProof/>
            <w:webHidden/>
          </w:rPr>
          <w:instrText xml:space="preserve"> PAGEREF _Toc129959273 \h </w:instrText>
        </w:r>
        <w:r w:rsidR="00F91FA9">
          <w:rPr>
            <w:noProof/>
            <w:webHidden/>
          </w:rPr>
        </w:r>
        <w:r w:rsidR="00F91FA9">
          <w:rPr>
            <w:noProof/>
            <w:webHidden/>
          </w:rPr>
          <w:fldChar w:fldCharType="separate"/>
        </w:r>
        <w:r w:rsidR="00F91FA9">
          <w:rPr>
            <w:noProof/>
            <w:webHidden/>
          </w:rPr>
          <w:t>42</w:t>
        </w:r>
        <w:r w:rsidR="00F91FA9">
          <w:rPr>
            <w:noProof/>
            <w:webHidden/>
          </w:rPr>
          <w:fldChar w:fldCharType="end"/>
        </w:r>
      </w:hyperlink>
    </w:p>
    <w:p w14:paraId="549177B8" w14:textId="5850DD7B" w:rsidR="00F91FA9" w:rsidRDefault="0048409D">
      <w:pPr>
        <w:pStyle w:val="TableofFigures"/>
        <w:tabs>
          <w:tab w:val="right" w:leader="dot" w:pos="9350"/>
        </w:tabs>
        <w:rPr>
          <w:rFonts w:asciiTheme="minorHAnsi" w:hAnsiTheme="minorHAnsi"/>
          <w:noProof/>
          <w:szCs w:val="22"/>
        </w:rPr>
      </w:pPr>
      <w:hyperlink w:anchor="_Toc129959274" w:history="1">
        <w:r w:rsidR="00F91FA9" w:rsidRPr="00362961">
          <w:rPr>
            <w:rStyle w:val="Hyperlink"/>
            <w:noProof/>
          </w:rPr>
          <w:t>Figure 38: Sensitive Patient Warning for Patient Stays</w:t>
        </w:r>
        <w:r w:rsidR="00F91FA9">
          <w:rPr>
            <w:noProof/>
            <w:webHidden/>
          </w:rPr>
          <w:tab/>
        </w:r>
        <w:r w:rsidR="00F91FA9">
          <w:rPr>
            <w:noProof/>
            <w:webHidden/>
          </w:rPr>
          <w:fldChar w:fldCharType="begin"/>
        </w:r>
        <w:r w:rsidR="00F91FA9">
          <w:rPr>
            <w:noProof/>
            <w:webHidden/>
          </w:rPr>
          <w:instrText xml:space="preserve"> PAGEREF _Toc129959274 \h </w:instrText>
        </w:r>
        <w:r w:rsidR="00F91FA9">
          <w:rPr>
            <w:noProof/>
            <w:webHidden/>
          </w:rPr>
        </w:r>
        <w:r w:rsidR="00F91FA9">
          <w:rPr>
            <w:noProof/>
            <w:webHidden/>
          </w:rPr>
          <w:fldChar w:fldCharType="separate"/>
        </w:r>
        <w:r w:rsidR="00F91FA9">
          <w:rPr>
            <w:noProof/>
            <w:webHidden/>
          </w:rPr>
          <w:t>42</w:t>
        </w:r>
        <w:r w:rsidR="00F91FA9">
          <w:rPr>
            <w:noProof/>
            <w:webHidden/>
          </w:rPr>
          <w:fldChar w:fldCharType="end"/>
        </w:r>
      </w:hyperlink>
    </w:p>
    <w:p w14:paraId="6BAAA163" w14:textId="7F24D33C" w:rsidR="00F91FA9" w:rsidRDefault="0048409D">
      <w:pPr>
        <w:pStyle w:val="TableofFigures"/>
        <w:tabs>
          <w:tab w:val="right" w:leader="dot" w:pos="9350"/>
        </w:tabs>
        <w:rPr>
          <w:rFonts w:asciiTheme="minorHAnsi" w:hAnsiTheme="minorHAnsi"/>
          <w:noProof/>
          <w:szCs w:val="22"/>
        </w:rPr>
      </w:pPr>
      <w:hyperlink w:anchor="_Toc129959275" w:history="1">
        <w:r w:rsidR="00F91FA9" w:rsidRPr="00362961">
          <w:rPr>
            <w:rStyle w:val="Hyperlink"/>
            <w:noProof/>
          </w:rPr>
          <w:t>Figure 39: Current Lookup Site Dropdown</w:t>
        </w:r>
        <w:r w:rsidR="00F91FA9">
          <w:rPr>
            <w:noProof/>
            <w:webHidden/>
          </w:rPr>
          <w:tab/>
        </w:r>
        <w:r w:rsidR="00F91FA9">
          <w:rPr>
            <w:noProof/>
            <w:webHidden/>
          </w:rPr>
          <w:fldChar w:fldCharType="begin"/>
        </w:r>
        <w:r w:rsidR="00F91FA9">
          <w:rPr>
            <w:noProof/>
            <w:webHidden/>
          </w:rPr>
          <w:instrText xml:space="preserve"> PAGEREF _Toc129959275 \h </w:instrText>
        </w:r>
        <w:r w:rsidR="00F91FA9">
          <w:rPr>
            <w:noProof/>
            <w:webHidden/>
          </w:rPr>
        </w:r>
        <w:r w:rsidR="00F91FA9">
          <w:rPr>
            <w:noProof/>
            <w:webHidden/>
          </w:rPr>
          <w:fldChar w:fldCharType="separate"/>
        </w:r>
        <w:r w:rsidR="00F91FA9">
          <w:rPr>
            <w:noProof/>
            <w:webHidden/>
          </w:rPr>
          <w:t>43</w:t>
        </w:r>
        <w:r w:rsidR="00F91FA9">
          <w:rPr>
            <w:noProof/>
            <w:webHidden/>
          </w:rPr>
          <w:fldChar w:fldCharType="end"/>
        </w:r>
      </w:hyperlink>
    </w:p>
    <w:p w14:paraId="0BFE411D" w14:textId="27068CD0" w:rsidR="00F91FA9" w:rsidRDefault="0048409D">
      <w:pPr>
        <w:pStyle w:val="TableofFigures"/>
        <w:tabs>
          <w:tab w:val="right" w:leader="dot" w:pos="9350"/>
        </w:tabs>
        <w:rPr>
          <w:rFonts w:asciiTheme="minorHAnsi" w:hAnsiTheme="minorHAnsi"/>
          <w:noProof/>
          <w:szCs w:val="22"/>
        </w:rPr>
      </w:pPr>
      <w:hyperlink w:anchor="_Toc129959276" w:history="1">
        <w:r w:rsidR="00F91FA9" w:rsidRPr="00362961">
          <w:rPr>
            <w:rStyle w:val="Hyperlink"/>
            <w:noProof/>
          </w:rPr>
          <w:t>Figure 40: Assign Reviewer Dropdown Illustration</w:t>
        </w:r>
        <w:r w:rsidR="00F91FA9">
          <w:rPr>
            <w:noProof/>
            <w:webHidden/>
          </w:rPr>
          <w:tab/>
        </w:r>
        <w:r w:rsidR="00F91FA9">
          <w:rPr>
            <w:noProof/>
            <w:webHidden/>
          </w:rPr>
          <w:fldChar w:fldCharType="begin"/>
        </w:r>
        <w:r w:rsidR="00F91FA9">
          <w:rPr>
            <w:noProof/>
            <w:webHidden/>
          </w:rPr>
          <w:instrText xml:space="preserve"> PAGEREF _Toc129959276 \h </w:instrText>
        </w:r>
        <w:r w:rsidR="00F91FA9">
          <w:rPr>
            <w:noProof/>
            <w:webHidden/>
          </w:rPr>
        </w:r>
        <w:r w:rsidR="00F91FA9">
          <w:rPr>
            <w:noProof/>
            <w:webHidden/>
          </w:rPr>
          <w:fldChar w:fldCharType="separate"/>
        </w:r>
        <w:r w:rsidR="00F91FA9">
          <w:rPr>
            <w:noProof/>
            <w:webHidden/>
          </w:rPr>
          <w:t>43</w:t>
        </w:r>
        <w:r w:rsidR="00F91FA9">
          <w:rPr>
            <w:noProof/>
            <w:webHidden/>
          </w:rPr>
          <w:fldChar w:fldCharType="end"/>
        </w:r>
      </w:hyperlink>
    </w:p>
    <w:p w14:paraId="3414A99D" w14:textId="2DCCDFBA" w:rsidR="00F91FA9" w:rsidRDefault="0048409D">
      <w:pPr>
        <w:pStyle w:val="TableofFigures"/>
        <w:tabs>
          <w:tab w:val="right" w:leader="dot" w:pos="9350"/>
        </w:tabs>
        <w:rPr>
          <w:rFonts w:asciiTheme="minorHAnsi" w:hAnsiTheme="minorHAnsi"/>
          <w:noProof/>
          <w:szCs w:val="22"/>
        </w:rPr>
      </w:pPr>
      <w:hyperlink w:anchor="_Toc129959277" w:history="1">
        <w:r w:rsidR="00F91FA9" w:rsidRPr="00362961">
          <w:rPr>
            <w:rStyle w:val="Hyperlink"/>
            <w:noProof/>
          </w:rPr>
          <w:t>Figure 41: Assign Reviewers Button with Tooltip</w:t>
        </w:r>
        <w:r w:rsidR="00F91FA9">
          <w:rPr>
            <w:noProof/>
            <w:webHidden/>
          </w:rPr>
          <w:tab/>
        </w:r>
        <w:r w:rsidR="00F91FA9">
          <w:rPr>
            <w:noProof/>
            <w:webHidden/>
          </w:rPr>
          <w:fldChar w:fldCharType="begin"/>
        </w:r>
        <w:r w:rsidR="00F91FA9">
          <w:rPr>
            <w:noProof/>
            <w:webHidden/>
          </w:rPr>
          <w:instrText xml:space="preserve"> PAGEREF _Toc129959277 \h </w:instrText>
        </w:r>
        <w:r w:rsidR="00F91FA9">
          <w:rPr>
            <w:noProof/>
            <w:webHidden/>
          </w:rPr>
        </w:r>
        <w:r w:rsidR="00F91FA9">
          <w:rPr>
            <w:noProof/>
            <w:webHidden/>
          </w:rPr>
          <w:fldChar w:fldCharType="separate"/>
        </w:r>
        <w:r w:rsidR="00F91FA9">
          <w:rPr>
            <w:noProof/>
            <w:webHidden/>
          </w:rPr>
          <w:t>44</w:t>
        </w:r>
        <w:r w:rsidR="00F91FA9">
          <w:rPr>
            <w:noProof/>
            <w:webHidden/>
          </w:rPr>
          <w:fldChar w:fldCharType="end"/>
        </w:r>
      </w:hyperlink>
    </w:p>
    <w:p w14:paraId="17BBA8BB" w14:textId="388408F0" w:rsidR="00F91FA9" w:rsidRDefault="0048409D">
      <w:pPr>
        <w:pStyle w:val="TableofFigures"/>
        <w:tabs>
          <w:tab w:val="right" w:leader="dot" w:pos="9350"/>
        </w:tabs>
        <w:rPr>
          <w:rFonts w:asciiTheme="minorHAnsi" w:hAnsiTheme="minorHAnsi"/>
          <w:noProof/>
          <w:szCs w:val="22"/>
        </w:rPr>
      </w:pPr>
      <w:hyperlink w:anchor="_Toc129959278" w:history="1">
        <w:r w:rsidR="00F91FA9" w:rsidRPr="00362961">
          <w:rPr>
            <w:rStyle w:val="Hyperlink"/>
            <w:noProof/>
          </w:rPr>
          <w:t>Figure 42: VIA/VistA Connection Error</w:t>
        </w:r>
        <w:r w:rsidR="00F91FA9">
          <w:rPr>
            <w:noProof/>
            <w:webHidden/>
          </w:rPr>
          <w:tab/>
        </w:r>
        <w:r w:rsidR="00F91FA9">
          <w:rPr>
            <w:noProof/>
            <w:webHidden/>
          </w:rPr>
          <w:fldChar w:fldCharType="begin"/>
        </w:r>
        <w:r w:rsidR="00F91FA9">
          <w:rPr>
            <w:noProof/>
            <w:webHidden/>
          </w:rPr>
          <w:instrText xml:space="preserve"> PAGEREF _Toc129959278 \h </w:instrText>
        </w:r>
        <w:r w:rsidR="00F91FA9">
          <w:rPr>
            <w:noProof/>
            <w:webHidden/>
          </w:rPr>
        </w:r>
        <w:r w:rsidR="00F91FA9">
          <w:rPr>
            <w:noProof/>
            <w:webHidden/>
          </w:rPr>
          <w:fldChar w:fldCharType="separate"/>
        </w:r>
        <w:r w:rsidR="00F91FA9">
          <w:rPr>
            <w:noProof/>
            <w:webHidden/>
          </w:rPr>
          <w:t>45</w:t>
        </w:r>
        <w:r w:rsidR="00F91FA9">
          <w:rPr>
            <w:noProof/>
            <w:webHidden/>
          </w:rPr>
          <w:fldChar w:fldCharType="end"/>
        </w:r>
      </w:hyperlink>
    </w:p>
    <w:p w14:paraId="1544C65C" w14:textId="00A1D82E" w:rsidR="00F91FA9" w:rsidRDefault="0048409D">
      <w:pPr>
        <w:pStyle w:val="TableofFigures"/>
        <w:tabs>
          <w:tab w:val="right" w:leader="dot" w:pos="9350"/>
        </w:tabs>
        <w:rPr>
          <w:rFonts w:asciiTheme="minorHAnsi" w:hAnsiTheme="minorHAnsi"/>
          <w:noProof/>
          <w:szCs w:val="22"/>
        </w:rPr>
      </w:pPr>
      <w:hyperlink w:anchor="_Toc129959279" w:history="1">
        <w:r w:rsidR="00F91FA9" w:rsidRPr="00362961">
          <w:rPr>
            <w:rStyle w:val="Hyperlink"/>
            <w:noProof/>
          </w:rPr>
          <w:t>Figure 43: Patient Stay History</w:t>
        </w:r>
        <w:r w:rsidR="00F91FA9">
          <w:rPr>
            <w:noProof/>
            <w:webHidden/>
          </w:rPr>
          <w:tab/>
        </w:r>
        <w:r w:rsidR="00F91FA9">
          <w:rPr>
            <w:noProof/>
            <w:webHidden/>
          </w:rPr>
          <w:fldChar w:fldCharType="begin"/>
        </w:r>
        <w:r w:rsidR="00F91FA9">
          <w:rPr>
            <w:noProof/>
            <w:webHidden/>
          </w:rPr>
          <w:instrText xml:space="preserve"> PAGEREF _Toc129959279 \h </w:instrText>
        </w:r>
        <w:r w:rsidR="00F91FA9">
          <w:rPr>
            <w:noProof/>
            <w:webHidden/>
          </w:rPr>
        </w:r>
        <w:r w:rsidR="00F91FA9">
          <w:rPr>
            <w:noProof/>
            <w:webHidden/>
          </w:rPr>
          <w:fldChar w:fldCharType="separate"/>
        </w:r>
        <w:r w:rsidR="00F91FA9">
          <w:rPr>
            <w:noProof/>
            <w:webHidden/>
          </w:rPr>
          <w:t>46</w:t>
        </w:r>
        <w:r w:rsidR="00F91FA9">
          <w:rPr>
            <w:noProof/>
            <w:webHidden/>
          </w:rPr>
          <w:fldChar w:fldCharType="end"/>
        </w:r>
      </w:hyperlink>
    </w:p>
    <w:p w14:paraId="0A7A6249" w14:textId="0F225C4A" w:rsidR="00F91FA9" w:rsidRDefault="0048409D">
      <w:pPr>
        <w:pStyle w:val="TableofFigures"/>
        <w:tabs>
          <w:tab w:val="right" w:leader="dot" w:pos="9350"/>
        </w:tabs>
        <w:rPr>
          <w:rFonts w:asciiTheme="minorHAnsi" w:hAnsiTheme="minorHAnsi"/>
          <w:noProof/>
          <w:szCs w:val="22"/>
        </w:rPr>
      </w:pPr>
      <w:hyperlink w:anchor="_Toc129959280" w:history="1">
        <w:r w:rsidR="00F91FA9" w:rsidRPr="00362961">
          <w:rPr>
            <w:rStyle w:val="Hyperlink"/>
            <w:noProof/>
          </w:rPr>
          <w:t>Figure 44: Patient Stay History screen tabs and buttons</w:t>
        </w:r>
        <w:r w:rsidR="00F91FA9">
          <w:rPr>
            <w:noProof/>
            <w:webHidden/>
          </w:rPr>
          <w:tab/>
        </w:r>
        <w:r w:rsidR="00F91FA9">
          <w:rPr>
            <w:noProof/>
            <w:webHidden/>
          </w:rPr>
          <w:fldChar w:fldCharType="begin"/>
        </w:r>
        <w:r w:rsidR="00F91FA9">
          <w:rPr>
            <w:noProof/>
            <w:webHidden/>
          </w:rPr>
          <w:instrText xml:space="preserve"> PAGEREF _Toc129959280 \h </w:instrText>
        </w:r>
        <w:r w:rsidR="00F91FA9">
          <w:rPr>
            <w:noProof/>
            <w:webHidden/>
          </w:rPr>
        </w:r>
        <w:r w:rsidR="00F91FA9">
          <w:rPr>
            <w:noProof/>
            <w:webHidden/>
          </w:rPr>
          <w:fldChar w:fldCharType="separate"/>
        </w:r>
        <w:r w:rsidR="00F91FA9">
          <w:rPr>
            <w:noProof/>
            <w:webHidden/>
          </w:rPr>
          <w:t>47</w:t>
        </w:r>
        <w:r w:rsidR="00F91FA9">
          <w:rPr>
            <w:noProof/>
            <w:webHidden/>
          </w:rPr>
          <w:fldChar w:fldCharType="end"/>
        </w:r>
      </w:hyperlink>
    </w:p>
    <w:p w14:paraId="14193A1A" w14:textId="20FB5F4C" w:rsidR="00F91FA9" w:rsidRDefault="0048409D">
      <w:pPr>
        <w:pStyle w:val="TableofFigures"/>
        <w:tabs>
          <w:tab w:val="right" w:leader="dot" w:pos="9350"/>
        </w:tabs>
        <w:rPr>
          <w:rFonts w:asciiTheme="minorHAnsi" w:hAnsiTheme="minorHAnsi"/>
          <w:noProof/>
          <w:szCs w:val="22"/>
        </w:rPr>
      </w:pPr>
      <w:hyperlink w:anchor="_Toc129959281" w:history="1">
        <w:r w:rsidR="00F91FA9" w:rsidRPr="00362961">
          <w:rPr>
            <w:rStyle w:val="Hyperlink"/>
            <w:noProof/>
          </w:rPr>
          <w:t>Figure 45:</w:t>
        </w:r>
        <w:r w:rsidR="00F91FA9" w:rsidRPr="00362961">
          <w:rPr>
            <w:rStyle w:val="Hyperlink"/>
            <w:noProof/>
            <w:spacing w:val="-1"/>
          </w:rPr>
          <w:t xml:space="preserve"> </w:t>
        </w:r>
        <w:r w:rsidR="00F91FA9" w:rsidRPr="00362961">
          <w:rPr>
            <w:rStyle w:val="Hyperlink"/>
            <w:noProof/>
          </w:rPr>
          <w:t>Dismiss Stay from Patient Stay History</w:t>
        </w:r>
        <w:r w:rsidR="00F91FA9" w:rsidRPr="00362961">
          <w:rPr>
            <w:rStyle w:val="Hyperlink"/>
            <w:noProof/>
            <w:spacing w:val="-1"/>
          </w:rPr>
          <w:t>.</w:t>
        </w:r>
        <w:r w:rsidR="00F91FA9">
          <w:rPr>
            <w:noProof/>
            <w:webHidden/>
          </w:rPr>
          <w:tab/>
        </w:r>
        <w:r w:rsidR="00F91FA9">
          <w:rPr>
            <w:noProof/>
            <w:webHidden/>
          </w:rPr>
          <w:fldChar w:fldCharType="begin"/>
        </w:r>
        <w:r w:rsidR="00F91FA9">
          <w:rPr>
            <w:noProof/>
            <w:webHidden/>
          </w:rPr>
          <w:instrText xml:space="preserve"> PAGEREF _Toc129959281 \h </w:instrText>
        </w:r>
        <w:r w:rsidR="00F91FA9">
          <w:rPr>
            <w:noProof/>
            <w:webHidden/>
          </w:rPr>
        </w:r>
        <w:r w:rsidR="00F91FA9">
          <w:rPr>
            <w:noProof/>
            <w:webHidden/>
          </w:rPr>
          <w:fldChar w:fldCharType="separate"/>
        </w:r>
        <w:r w:rsidR="00F91FA9">
          <w:rPr>
            <w:noProof/>
            <w:webHidden/>
          </w:rPr>
          <w:t>48</w:t>
        </w:r>
        <w:r w:rsidR="00F91FA9">
          <w:rPr>
            <w:noProof/>
            <w:webHidden/>
          </w:rPr>
          <w:fldChar w:fldCharType="end"/>
        </w:r>
      </w:hyperlink>
    </w:p>
    <w:p w14:paraId="26D6B809" w14:textId="5F3112CD" w:rsidR="00F91FA9" w:rsidRDefault="0048409D">
      <w:pPr>
        <w:pStyle w:val="TableofFigures"/>
        <w:tabs>
          <w:tab w:val="right" w:leader="dot" w:pos="9350"/>
        </w:tabs>
        <w:rPr>
          <w:rFonts w:asciiTheme="minorHAnsi" w:hAnsiTheme="minorHAnsi"/>
          <w:noProof/>
          <w:szCs w:val="22"/>
        </w:rPr>
      </w:pPr>
      <w:hyperlink w:anchor="_Toc129959282" w:history="1">
        <w:r w:rsidR="00F91FA9" w:rsidRPr="00362961">
          <w:rPr>
            <w:rStyle w:val="Hyperlink"/>
            <w:noProof/>
          </w:rPr>
          <w:t>Figure 46:</w:t>
        </w:r>
        <w:r w:rsidR="00F91FA9" w:rsidRPr="00362961">
          <w:rPr>
            <w:rStyle w:val="Hyperlink"/>
            <w:noProof/>
            <w:spacing w:val="-1"/>
          </w:rPr>
          <w:t xml:space="preserve"> </w:t>
        </w:r>
        <w:r w:rsidR="00F91FA9" w:rsidRPr="00362961">
          <w:rPr>
            <w:rStyle w:val="Hyperlink"/>
            <w:noProof/>
          </w:rPr>
          <w:t>Review Summary screen with Unlock, Delete, Print and Copy options</w:t>
        </w:r>
        <w:r w:rsidR="00F91FA9">
          <w:rPr>
            <w:noProof/>
            <w:webHidden/>
          </w:rPr>
          <w:tab/>
        </w:r>
        <w:r w:rsidR="00F91FA9">
          <w:rPr>
            <w:noProof/>
            <w:webHidden/>
          </w:rPr>
          <w:fldChar w:fldCharType="begin"/>
        </w:r>
        <w:r w:rsidR="00F91FA9">
          <w:rPr>
            <w:noProof/>
            <w:webHidden/>
          </w:rPr>
          <w:instrText xml:space="preserve"> PAGEREF _Toc129959282 \h </w:instrText>
        </w:r>
        <w:r w:rsidR="00F91FA9">
          <w:rPr>
            <w:noProof/>
            <w:webHidden/>
          </w:rPr>
        </w:r>
        <w:r w:rsidR="00F91FA9">
          <w:rPr>
            <w:noProof/>
            <w:webHidden/>
          </w:rPr>
          <w:fldChar w:fldCharType="separate"/>
        </w:r>
        <w:r w:rsidR="00F91FA9">
          <w:rPr>
            <w:noProof/>
            <w:webHidden/>
          </w:rPr>
          <w:t>50</w:t>
        </w:r>
        <w:r w:rsidR="00F91FA9">
          <w:rPr>
            <w:noProof/>
            <w:webHidden/>
          </w:rPr>
          <w:fldChar w:fldCharType="end"/>
        </w:r>
      </w:hyperlink>
    </w:p>
    <w:p w14:paraId="165EFAC7" w14:textId="2E36B1A3" w:rsidR="00F91FA9" w:rsidRDefault="0048409D">
      <w:pPr>
        <w:pStyle w:val="TableofFigures"/>
        <w:tabs>
          <w:tab w:val="right" w:leader="dot" w:pos="9350"/>
        </w:tabs>
        <w:rPr>
          <w:rFonts w:asciiTheme="minorHAnsi" w:hAnsiTheme="minorHAnsi"/>
          <w:noProof/>
          <w:szCs w:val="22"/>
        </w:rPr>
      </w:pPr>
      <w:hyperlink w:anchor="_Toc129959283" w:history="1">
        <w:r w:rsidR="00F91FA9" w:rsidRPr="00362961">
          <w:rPr>
            <w:rStyle w:val="Hyperlink"/>
            <w:noProof/>
          </w:rPr>
          <w:t>Figure 47: Patient Movements and Reviews tables</w:t>
        </w:r>
        <w:r w:rsidR="00F91FA9">
          <w:rPr>
            <w:noProof/>
            <w:webHidden/>
          </w:rPr>
          <w:tab/>
        </w:r>
        <w:r w:rsidR="00F91FA9">
          <w:rPr>
            <w:noProof/>
            <w:webHidden/>
          </w:rPr>
          <w:fldChar w:fldCharType="begin"/>
        </w:r>
        <w:r w:rsidR="00F91FA9">
          <w:rPr>
            <w:noProof/>
            <w:webHidden/>
          </w:rPr>
          <w:instrText xml:space="preserve"> PAGEREF _Toc129959283 \h </w:instrText>
        </w:r>
        <w:r w:rsidR="00F91FA9">
          <w:rPr>
            <w:noProof/>
            <w:webHidden/>
          </w:rPr>
        </w:r>
        <w:r w:rsidR="00F91FA9">
          <w:rPr>
            <w:noProof/>
            <w:webHidden/>
          </w:rPr>
          <w:fldChar w:fldCharType="separate"/>
        </w:r>
        <w:r w:rsidR="00F91FA9">
          <w:rPr>
            <w:noProof/>
            <w:webHidden/>
          </w:rPr>
          <w:t>51</w:t>
        </w:r>
        <w:r w:rsidR="00F91FA9">
          <w:rPr>
            <w:noProof/>
            <w:webHidden/>
          </w:rPr>
          <w:fldChar w:fldCharType="end"/>
        </w:r>
      </w:hyperlink>
    </w:p>
    <w:p w14:paraId="54C75F09" w14:textId="0872B21E" w:rsidR="00F91FA9" w:rsidRDefault="0048409D">
      <w:pPr>
        <w:pStyle w:val="TableofFigures"/>
        <w:tabs>
          <w:tab w:val="right" w:leader="dot" w:pos="9350"/>
        </w:tabs>
        <w:rPr>
          <w:rFonts w:asciiTheme="minorHAnsi" w:hAnsiTheme="minorHAnsi"/>
          <w:noProof/>
          <w:szCs w:val="22"/>
        </w:rPr>
      </w:pPr>
      <w:hyperlink w:anchor="_Toc129959284" w:history="1">
        <w:r w:rsidR="00F91FA9" w:rsidRPr="00362961">
          <w:rPr>
            <w:rStyle w:val="Hyperlink"/>
            <w:noProof/>
          </w:rPr>
          <w:t>Figure 48: Patient Worksheet example</w:t>
        </w:r>
        <w:r w:rsidR="00F91FA9">
          <w:rPr>
            <w:noProof/>
            <w:webHidden/>
          </w:rPr>
          <w:tab/>
        </w:r>
        <w:r w:rsidR="00F91FA9">
          <w:rPr>
            <w:noProof/>
            <w:webHidden/>
          </w:rPr>
          <w:fldChar w:fldCharType="begin"/>
        </w:r>
        <w:r w:rsidR="00F91FA9">
          <w:rPr>
            <w:noProof/>
            <w:webHidden/>
          </w:rPr>
          <w:instrText xml:space="preserve"> PAGEREF _Toc129959284 \h </w:instrText>
        </w:r>
        <w:r w:rsidR="00F91FA9">
          <w:rPr>
            <w:noProof/>
            <w:webHidden/>
          </w:rPr>
        </w:r>
        <w:r w:rsidR="00F91FA9">
          <w:rPr>
            <w:noProof/>
            <w:webHidden/>
          </w:rPr>
          <w:fldChar w:fldCharType="separate"/>
        </w:r>
        <w:r w:rsidR="00F91FA9">
          <w:rPr>
            <w:noProof/>
            <w:webHidden/>
          </w:rPr>
          <w:t>52</w:t>
        </w:r>
        <w:r w:rsidR="00F91FA9">
          <w:rPr>
            <w:noProof/>
            <w:webHidden/>
          </w:rPr>
          <w:fldChar w:fldCharType="end"/>
        </w:r>
      </w:hyperlink>
    </w:p>
    <w:p w14:paraId="7F95C5B1" w14:textId="7E865BAE" w:rsidR="00F91FA9" w:rsidRDefault="0048409D">
      <w:pPr>
        <w:pStyle w:val="TableofFigures"/>
        <w:tabs>
          <w:tab w:val="right" w:leader="dot" w:pos="9350"/>
        </w:tabs>
        <w:rPr>
          <w:rFonts w:asciiTheme="minorHAnsi" w:hAnsiTheme="minorHAnsi"/>
          <w:noProof/>
          <w:szCs w:val="22"/>
        </w:rPr>
      </w:pPr>
      <w:hyperlink w:anchor="_Toc129959285" w:history="1">
        <w:r w:rsidR="00F91FA9" w:rsidRPr="00362961">
          <w:rPr>
            <w:rStyle w:val="Hyperlink"/>
            <w:noProof/>
          </w:rPr>
          <w:t>Figure 49: Invalidating a Patient Stay</w:t>
        </w:r>
        <w:r w:rsidR="00F91FA9">
          <w:rPr>
            <w:noProof/>
            <w:webHidden/>
          </w:rPr>
          <w:tab/>
        </w:r>
        <w:r w:rsidR="00F91FA9">
          <w:rPr>
            <w:noProof/>
            <w:webHidden/>
          </w:rPr>
          <w:fldChar w:fldCharType="begin"/>
        </w:r>
        <w:r w:rsidR="00F91FA9">
          <w:rPr>
            <w:noProof/>
            <w:webHidden/>
          </w:rPr>
          <w:instrText xml:space="preserve"> PAGEREF _Toc129959285 \h </w:instrText>
        </w:r>
        <w:r w:rsidR="00F91FA9">
          <w:rPr>
            <w:noProof/>
            <w:webHidden/>
          </w:rPr>
        </w:r>
        <w:r w:rsidR="00F91FA9">
          <w:rPr>
            <w:noProof/>
            <w:webHidden/>
          </w:rPr>
          <w:fldChar w:fldCharType="separate"/>
        </w:r>
        <w:r w:rsidR="00F91FA9">
          <w:rPr>
            <w:noProof/>
            <w:webHidden/>
          </w:rPr>
          <w:t>53</w:t>
        </w:r>
        <w:r w:rsidR="00F91FA9">
          <w:rPr>
            <w:noProof/>
            <w:webHidden/>
          </w:rPr>
          <w:fldChar w:fldCharType="end"/>
        </w:r>
      </w:hyperlink>
    </w:p>
    <w:p w14:paraId="2FCE06F2" w14:textId="3538C651" w:rsidR="00F91FA9" w:rsidRDefault="0048409D">
      <w:pPr>
        <w:pStyle w:val="TableofFigures"/>
        <w:tabs>
          <w:tab w:val="right" w:leader="dot" w:pos="9350"/>
        </w:tabs>
        <w:rPr>
          <w:rFonts w:asciiTheme="minorHAnsi" w:hAnsiTheme="minorHAnsi"/>
          <w:noProof/>
          <w:szCs w:val="22"/>
        </w:rPr>
      </w:pPr>
      <w:hyperlink w:anchor="_Toc129959286" w:history="1">
        <w:r w:rsidR="00F91FA9" w:rsidRPr="00362961">
          <w:rPr>
            <w:rStyle w:val="Hyperlink"/>
            <w:noProof/>
          </w:rPr>
          <w:t>Figure 50: Initial InterQual</w:t>
        </w:r>
        <w:r w:rsidR="00F91FA9" w:rsidRPr="00362961">
          <w:rPr>
            <w:rStyle w:val="Hyperlink"/>
            <w:noProof/>
            <w:vertAlign w:val="superscript"/>
          </w:rPr>
          <w:t>®</w:t>
        </w:r>
        <w:r w:rsidR="00F91FA9" w:rsidRPr="00362961">
          <w:rPr>
            <w:rStyle w:val="Hyperlink"/>
            <w:noProof/>
          </w:rPr>
          <w:t xml:space="preserve"> Criteria screen surrounded by NUMI banner</w:t>
        </w:r>
        <w:r w:rsidR="00F91FA9">
          <w:rPr>
            <w:noProof/>
            <w:webHidden/>
          </w:rPr>
          <w:tab/>
        </w:r>
        <w:r w:rsidR="00F91FA9">
          <w:rPr>
            <w:noProof/>
            <w:webHidden/>
          </w:rPr>
          <w:fldChar w:fldCharType="begin"/>
        </w:r>
        <w:r w:rsidR="00F91FA9">
          <w:rPr>
            <w:noProof/>
            <w:webHidden/>
          </w:rPr>
          <w:instrText xml:space="preserve"> PAGEREF _Toc129959286 \h </w:instrText>
        </w:r>
        <w:r w:rsidR="00F91FA9">
          <w:rPr>
            <w:noProof/>
            <w:webHidden/>
          </w:rPr>
        </w:r>
        <w:r w:rsidR="00F91FA9">
          <w:rPr>
            <w:noProof/>
            <w:webHidden/>
          </w:rPr>
          <w:fldChar w:fldCharType="separate"/>
        </w:r>
        <w:r w:rsidR="00F91FA9">
          <w:rPr>
            <w:noProof/>
            <w:webHidden/>
          </w:rPr>
          <w:t>53</w:t>
        </w:r>
        <w:r w:rsidR="00F91FA9">
          <w:rPr>
            <w:noProof/>
            <w:webHidden/>
          </w:rPr>
          <w:fldChar w:fldCharType="end"/>
        </w:r>
      </w:hyperlink>
    </w:p>
    <w:p w14:paraId="0DED3E45" w14:textId="4A62C5AF" w:rsidR="00F91FA9" w:rsidRDefault="0048409D">
      <w:pPr>
        <w:pStyle w:val="TableofFigures"/>
        <w:tabs>
          <w:tab w:val="right" w:leader="dot" w:pos="9350"/>
        </w:tabs>
        <w:rPr>
          <w:rFonts w:asciiTheme="minorHAnsi" w:hAnsiTheme="minorHAnsi"/>
          <w:noProof/>
          <w:szCs w:val="22"/>
        </w:rPr>
      </w:pPr>
      <w:hyperlink w:anchor="_Toc129959287" w:history="1">
        <w:r w:rsidR="00F91FA9" w:rsidRPr="00362961">
          <w:rPr>
            <w:rStyle w:val="Hyperlink"/>
            <w:noProof/>
          </w:rPr>
          <w:t>Figure 51: NUMI Banner above InterQual</w:t>
        </w:r>
        <w:r w:rsidR="00F91FA9" w:rsidRPr="00362961">
          <w:rPr>
            <w:rStyle w:val="Hyperlink"/>
            <w:noProof/>
            <w:vertAlign w:val="superscript"/>
          </w:rPr>
          <w:t>®</w:t>
        </w:r>
        <w:r w:rsidR="00F91FA9" w:rsidRPr="00362961">
          <w:rPr>
            <w:rStyle w:val="Hyperlink"/>
            <w:noProof/>
          </w:rPr>
          <w:t xml:space="preserve"> Criteria screen</w:t>
        </w:r>
        <w:r w:rsidR="00F91FA9">
          <w:rPr>
            <w:noProof/>
            <w:webHidden/>
          </w:rPr>
          <w:tab/>
        </w:r>
        <w:r w:rsidR="00F91FA9">
          <w:rPr>
            <w:noProof/>
            <w:webHidden/>
          </w:rPr>
          <w:fldChar w:fldCharType="begin"/>
        </w:r>
        <w:r w:rsidR="00F91FA9">
          <w:rPr>
            <w:noProof/>
            <w:webHidden/>
          </w:rPr>
          <w:instrText xml:space="preserve"> PAGEREF _Toc129959287 \h </w:instrText>
        </w:r>
        <w:r w:rsidR="00F91FA9">
          <w:rPr>
            <w:noProof/>
            <w:webHidden/>
          </w:rPr>
        </w:r>
        <w:r w:rsidR="00F91FA9">
          <w:rPr>
            <w:noProof/>
            <w:webHidden/>
          </w:rPr>
          <w:fldChar w:fldCharType="separate"/>
        </w:r>
        <w:r w:rsidR="00F91FA9">
          <w:rPr>
            <w:noProof/>
            <w:webHidden/>
          </w:rPr>
          <w:t>53</w:t>
        </w:r>
        <w:r w:rsidR="00F91FA9">
          <w:rPr>
            <w:noProof/>
            <w:webHidden/>
          </w:rPr>
          <w:fldChar w:fldCharType="end"/>
        </w:r>
      </w:hyperlink>
    </w:p>
    <w:p w14:paraId="617A9410" w14:textId="5B08B615" w:rsidR="00F91FA9" w:rsidRDefault="0048409D">
      <w:pPr>
        <w:pStyle w:val="TableofFigures"/>
        <w:tabs>
          <w:tab w:val="right" w:leader="dot" w:pos="9350"/>
        </w:tabs>
        <w:rPr>
          <w:rFonts w:asciiTheme="minorHAnsi" w:hAnsiTheme="minorHAnsi"/>
          <w:noProof/>
          <w:szCs w:val="22"/>
        </w:rPr>
      </w:pPr>
      <w:hyperlink w:anchor="_Toc129959288" w:history="1">
        <w:r w:rsidR="00F91FA9" w:rsidRPr="00362961">
          <w:rPr>
            <w:rStyle w:val="Hyperlink"/>
            <w:noProof/>
          </w:rPr>
          <w:t>Figure 52: Review Type Dropdown Box</w:t>
        </w:r>
        <w:r w:rsidR="00F91FA9">
          <w:rPr>
            <w:noProof/>
            <w:webHidden/>
          </w:rPr>
          <w:tab/>
        </w:r>
        <w:r w:rsidR="00F91FA9">
          <w:rPr>
            <w:noProof/>
            <w:webHidden/>
          </w:rPr>
          <w:fldChar w:fldCharType="begin"/>
        </w:r>
        <w:r w:rsidR="00F91FA9">
          <w:rPr>
            <w:noProof/>
            <w:webHidden/>
          </w:rPr>
          <w:instrText xml:space="preserve"> PAGEREF _Toc129959288 \h </w:instrText>
        </w:r>
        <w:r w:rsidR="00F91FA9">
          <w:rPr>
            <w:noProof/>
            <w:webHidden/>
          </w:rPr>
        </w:r>
        <w:r w:rsidR="00F91FA9">
          <w:rPr>
            <w:noProof/>
            <w:webHidden/>
          </w:rPr>
          <w:fldChar w:fldCharType="separate"/>
        </w:r>
        <w:r w:rsidR="00F91FA9">
          <w:rPr>
            <w:noProof/>
            <w:webHidden/>
          </w:rPr>
          <w:t>54</w:t>
        </w:r>
        <w:r w:rsidR="00F91FA9">
          <w:rPr>
            <w:noProof/>
            <w:webHidden/>
          </w:rPr>
          <w:fldChar w:fldCharType="end"/>
        </w:r>
      </w:hyperlink>
    </w:p>
    <w:p w14:paraId="368F1017" w14:textId="265092DD" w:rsidR="00F91FA9" w:rsidRDefault="0048409D">
      <w:pPr>
        <w:pStyle w:val="TableofFigures"/>
        <w:tabs>
          <w:tab w:val="right" w:leader="dot" w:pos="9350"/>
        </w:tabs>
        <w:rPr>
          <w:rFonts w:asciiTheme="minorHAnsi" w:hAnsiTheme="minorHAnsi"/>
          <w:noProof/>
          <w:szCs w:val="22"/>
        </w:rPr>
      </w:pPr>
      <w:hyperlink w:anchor="_Toc129959289" w:history="1">
        <w:r w:rsidR="00F91FA9" w:rsidRPr="00362961">
          <w:rPr>
            <w:rStyle w:val="Hyperlink"/>
            <w:noProof/>
          </w:rPr>
          <w:t>Figure 53: Review Type Dropdown box</w:t>
        </w:r>
        <w:r w:rsidR="00F91FA9">
          <w:rPr>
            <w:noProof/>
            <w:webHidden/>
          </w:rPr>
          <w:tab/>
        </w:r>
        <w:r w:rsidR="00F91FA9">
          <w:rPr>
            <w:noProof/>
            <w:webHidden/>
          </w:rPr>
          <w:fldChar w:fldCharType="begin"/>
        </w:r>
        <w:r w:rsidR="00F91FA9">
          <w:rPr>
            <w:noProof/>
            <w:webHidden/>
          </w:rPr>
          <w:instrText xml:space="preserve"> PAGEREF _Toc129959289 \h </w:instrText>
        </w:r>
        <w:r w:rsidR="00F91FA9">
          <w:rPr>
            <w:noProof/>
            <w:webHidden/>
          </w:rPr>
        </w:r>
        <w:r w:rsidR="00F91FA9">
          <w:rPr>
            <w:noProof/>
            <w:webHidden/>
          </w:rPr>
          <w:fldChar w:fldCharType="separate"/>
        </w:r>
        <w:r w:rsidR="00F91FA9">
          <w:rPr>
            <w:noProof/>
            <w:webHidden/>
          </w:rPr>
          <w:t>55</w:t>
        </w:r>
        <w:r w:rsidR="00F91FA9">
          <w:rPr>
            <w:noProof/>
            <w:webHidden/>
          </w:rPr>
          <w:fldChar w:fldCharType="end"/>
        </w:r>
      </w:hyperlink>
    </w:p>
    <w:p w14:paraId="296919E0" w14:textId="5B2A9983" w:rsidR="00F91FA9" w:rsidRDefault="0048409D">
      <w:pPr>
        <w:pStyle w:val="TableofFigures"/>
        <w:tabs>
          <w:tab w:val="right" w:leader="dot" w:pos="9350"/>
        </w:tabs>
        <w:rPr>
          <w:rFonts w:asciiTheme="minorHAnsi" w:hAnsiTheme="minorHAnsi"/>
          <w:noProof/>
          <w:szCs w:val="22"/>
        </w:rPr>
      </w:pPr>
      <w:hyperlink w:anchor="_Toc129959290" w:history="1">
        <w:r w:rsidR="00F91FA9" w:rsidRPr="00362961">
          <w:rPr>
            <w:rStyle w:val="Hyperlink"/>
            <w:noProof/>
          </w:rPr>
          <w:t>Figure 54: Change Healthcare Help Button for CERMe</w:t>
        </w:r>
        <w:r w:rsidR="00F91FA9">
          <w:rPr>
            <w:noProof/>
            <w:webHidden/>
          </w:rPr>
          <w:tab/>
        </w:r>
        <w:r w:rsidR="00F91FA9">
          <w:rPr>
            <w:noProof/>
            <w:webHidden/>
          </w:rPr>
          <w:fldChar w:fldCharType="begin"/>
        </w:r>
        <w:r w:rsidR="00F91FA9">
          <w:rPr>
            <w:noProof/>
            <w:webHidden/>
          </w:rPr>
          <w:instrText xml:space="preserve"> PAGEREF _Toc129959290 \h </w:instrText>
        </w:r>
        <w:r w:rsidR="00F91FA9">
          <w:rPr>
            <w:noProof/>
            <w:webHidden/>
          </w:rPr>
        </w:r>
        <w:r w:rsidR="00F91FA9">
          <w:rPr>
            <w:noProof/>
            <w:webHidden/>
          </w:rPr>
          <w:fldChar w:fldCharType="separate"/>
        </w:r>
        <w:r w:rsidR="00F91FA9">
          <w:rPr>
            <w:noProof/>
            <w:webHidden/>
          </w:rPr>
          <w:t>55</w:t>
        </w:r>
        <w:r w:rsidR="00F91FA9">
          <w:rPr>
            <w:noProof/>
            <w:webHidden/>
          </w:rPr>
          <w:fldChar w:fldCharType="end"/>
        </w:r>
      </w:hyperlink>
    </w:p>
    <w:p w14:paraId="40125FD8" w14:textId="5B051536" w:rsidR="00F91FA9" w:rsidRDefault="0048409D">
      <w:pPr>
        <w:pStyle w:val="TableofFigures"/>
        <w:tabs>
          <w:tab w:val="right" w:leader="dot" w:pos="9350"/>
        </w:tabs>
        <w:rPr>
          <w:rFonts w:asciiTheme="minorHAnsi" w:hAnsiTheme="minorHAnsi"/>
          <w:noProof/>
          <w:szCs w:val="22"/>
        </w:rPr>
      </w:pPr>
      <w:hyperlink w:anchor="_Toc129959291" w:history="1">
        <w:r w:rsidR="00F91FA9" w:rsidRPr="00362961">
          <w:rPr>
            <w:rStyle w:val="Hyperlink"/>
            <w:noProof/>
          </w:rPr>
          <w:t>Figure 55: Change Healthcare Help Menu for CERMe</w:t>
        </w:r>
        <w:r w:rsidR="00F91FA9">
          <w:rPr>
            <w:noProof/>
            <w:webHidden/>
          </w:rPr>
          <w:tab/>
        </w:r>
        <w:r w:rsidR="00F91FA9">
          <w:rPr>
            <w:noProof/>
            <w:webHidden/>
          </w:rPr>
          <w:fldChar w:fldCharType="begin"/>
        </w:r>
        <w:r w:rsidR="00F91FA9">
          <w:rPr>
            <w:noProof/>
            <w:webHidden/>
          </w:rPr>
          <w:instrText xml:space="preserve"> PAGEREF _Toc129959291 \h </w:instrText>
        </w:r>
        <w:r w:rsidR="00F91FA9">
          <w:rPr>
            <w:noProof/>
            <w:webHidden/>
          </w:rPr>
        </w:r>
        <w:r w:rsidR="00F91FA9">
          <w:rPr>
            <w:noProof/>
            <w:webHidden/>
          </w:rPr>
          <w:fldChar w:fldCharType="separate"/>
        </w:r>
        <w:r w:rsidR="00F91FA9">
          <w:rPr>
            <w:noProof/>
            <w:webHidden/>
          </w:rPr>
          <w:t>56</w:t>
        </w:r>
        <w:r w:rsidR="00F91FA9">
          <w:rPr>
            <w:noProof/>
            <w:webHidden/>
          </w:rPr>
          <w:fldChar w:fldCharType="end"/>
        </w:r>
      </w:hyperlink>
    </w:p>
    <w:p w14:paraId="1BF3C786" w14:textId="4B77D7BA" w:rsidR="00F91FA9" w:rsidRDefault="0048409D">
      <w:pPr>
        <w:pStyle w:val="TableofFigures"/>
        <w:tabs>
          <w:tab w:val="right" w:leader="dot" w:pos="9350"/>
        </w:tabs>
        <w:rPr>
          <w:rFonts w:asciiTheme="minorHAnsi" w:hAnsiTheme="minorHAnsi"/>
          <w:noProof/>
          <w:szCs w:val="22"/>
        </w:rPr>
      </w:pPr>
      <w:hyperlink w:anchor="_Toc129959292" w:history="1">
        <w:r w:rsidR="00F91FA9" w:rsidRPr="00362961">
          <w:rPr>
            <w:rStyle w:val="Hyperlink"/>
            <w:noProof/>
          </w:rPr>
          <w:t>Figure 56: Navigation pane highlighted</w:t>
        </w:r>
        <w:r w:rsidR="00F91FA9">
          <w:rPr>
            <w:noProof/>
            <w:webHidden/>
          </w:rPr>
          <w:tab/>
        </w:r>
        <w:r w:rsidR="00F91FA9">
          <w:rPr>
            <w:noProof/>
            <w:webHidden/>
          </w:rPr>
          <w:fldChar w:fldCharType="begin"/>
        </w:r>
        <w:r w:rsidR="00F91FA9">
          <w:rPr>
            <w:noProof/>
            <w:webHidden/>
          </w:rPr>
          <w:instrText xml:space="preserve"> PAGEREF _Toc129959292 \h </w:instrText>
        </w:r>
        <w:r w:rsidR="00F91FA9">
          <w:rPr>
            <w:noProof/>
            <w:webHidden/>
          </w:rPr>
        </w:r>
        <w:r w:rsidR="00F91FA9">
          <w:rPr>
            <w:noProof/>
            <w:webHidden/>
          </w:rPr>
          <w:fldChar w:fldCharType="separate"/>
        </w:r>
        <w:r w:rsidR="00F91FA9">
          <w:rPr>
            <w:noProof/>
            <w:webHidden/>
          </w:rPr>
          <w:t>57</w:t>
        </w:r>
        <w:r w:rsidR="00F91FA9">
          <w:rPr>
            <w:noProof/>
            <w:webHidden/>
          </w:rPr>
          <w:fldChar w:fldCharType="end"/>
        </w:r>
      </w:hyperlink>
    </w:p>
    <w:p w14:paraId="723A224A" w14:textId="6950955D" w:rsidR="00F91FA9" w:rsidRDefault="0048409D">
      <w:pPr>
        <w:pStyle w:val="TableofFigures"/>
        <w:tabs>
          <w:tab w:val="right" w:leader="dot" w:pos="9350"/>
        </w:tabs>
        <w:rPr>
          <w:rFonts w:asciiTheme="minorHAnsi" w:hAnsiTheme="minorHAnsi"/>
          <w:noProof/>
          <w:szCs w:val="22"/>
        </w:rPr>
      </w:pPr>
      <w:hyperlink w:anchor="_Toc129959293" w:history="1">
        <w:r w:rsidR="00F91FA9" w:rsidRPr="00362961">
          <w:rPr>
            <w:rStyle w:val="Hyperlink"/>
            <w:noProof/>
          </w:rPr>
          <w:t>Figure 57: Font size indicator buttons</w:t>
        </w:r>
        <w:r w:rsidR="00F91FA9">
          <w:rPr>
            <w:noProof/>
            <w:webHidden/>
          </w:rPr>
          <w:tab/>
        </w:r>
        <w:r w:rsidR="00F91FA9">
          <w:rPr>
            <w:noProof/>
            <w:webHidden/>
          </w:rPr>
          <w:fldChar w:fldCharType="begin"/>
        </w:r>
        <w:r w:rsidR="00F91FA9">
          <w:rPr>
            <w:noProof/>
            <w:webHidden/>
          </w:rPr>
          <w:instrText xml:space="preserve"> PAGEREF _Toc129959293 \h </w:instrText>
        </w:r>
        <w:r w:rsidR="00F91FA9">
          <w:rPr>
            <w:noProof/>
            <w:webHidden/>
          </w:rPr>
        </w:r>
        <w:r w:rsidR="00F91FA9">
          <w:rPr>
            <w:noProof/>
            <w:webHidden/>
          </w:rPr>
          <w:fldChar w:fldCharType="separate"/>
        </w:r>
        <w:r w:rsidR="00F91FA9">
          <w:rPr>
            <w:noProof/>
            <w:webHidden/>
          </w:rPr>
          <w:t>57</w:t>
        </w:r>
        <w:r w:rsidR="00F91FA9">
          <w:rPr>
            <w:noProof/>
            <w:webHidden/>
          </w:rPr>
          <w:fldChar w:fldCharType="end"/>
        </w:r>
      </w:hyperlink>
    </w:p>
    <w:p w14:paraId="3B425D14" w14:textId="14FDEF1D" w:rsidR="00F91FA9" w:rsidRDefault="0048409D">
      <w:pPr>
        <w:pStyle w:val="TableofFigures"/>
        <w:tabs>
          <w:tab w:val="right" w:leader="dot" w:pos="9350"/>
        </w:tabs>
        <w:rPr>
          <w:rFonts w:asciiTheme="minorHAnsi" w:hAnsiTheme="minorHAnsi"/>
          <w:noProof/>
          <w:szCs w:val="22"/>
        </w:rPr>
      </w:pPr>
      <w:hyperlink w:anchor="_Toc129959294" w:history="1">
        <w:r w:rsidR="00F91FA9" w:rsidRPr="00362961">
          <w:rPr>
            <w:rStyle w:val="Hyperlink"/>
            <w:noProof/>
          </w:rPr>
          <w:t>Figure 58: Product, Subset, and Criteria Version</w:t>
        </w:r>
        <w:r w:rsidR="00F91FA9">
          <w:rPr>
            <w:noProof/>
            <w:webHidden/>
          </w:rPr>
          <w:tab/>
        </w:r>
        <w:r w:rsidR="00F91FA9">
          <w:rPr>
            <w:noProof/>
            <w:webHidden/>
          </w:rPr>
          <w:fldChar w:fldCharType="begin"/>
        </w:r>
        <w:r w:rsidR="00F91FA9">
          <w:rPr>
            <w:noProof/>
            <w:webHidden/>
          </w:rPr>
          <w:instrText xml:space="preserve"> PAGEREF _Toc129959294 \h </w:instrText>
        </w:r>
        <w:r w:rsidR="00F91FA9">
          <w:rPr>
            <w:noProof/>
            <w:webHidden/>
          </w:rPr>
        </w:r>
        <w:r w:rsidR="00F91FA9">
          <w:rPr>
            <w:noProof/>
            <w:webHidden/>
          </w:rPr>
          <w:fldChar w:fldCharType="separate"/>
        </w:r>
        <w:r w:rsidR="00F91FA9">
          <w:rPr>
            <w:noProof/>
            <w:webHidden/>
          </w:rPr>
          <w:t>58</w:t>
        </w:r>
        <w:r w:rsidR="00F91FA9">
          <w:rPr>
            <w:noProof/>
            <w:webHidden/>
          </w:rPr>
          <w:fldChar w:fldCharType="end"/>
        </w:r>
      </w:hyperlink>
    </w:p>
    <w:p w14:paraId="7BF9AD31" w14:textId="1CB74552" w:rsidR="00F91FA9" w:rsidRDefault="0048409D">
      <w:pPr>
        <w:pStyle w:val="TableofFigures"/>
        <w:tabs>
          <w:tab w:val="right" w:leader="dot" w:pos="9350"/>
        </w:tabs>
        <w:rPr>
          <w:rFonts w:asciiTheme="minorHAnsi" w:hAnsiTheme="minorHAnsi"/>
          <w:noProof/>
          <w:szCs w:val="22"/>
        </w:rPr>
      </w:pPr>
      <w:hyperlink w:anchor="_Toc129959295" w:history="1">
        <w:r w:rsidR="00F91FA9" w:rsidRPr="00362961">
          <w:rPr>
            <w:rStyle w:val="Hyperlink"/>
            <w:noProof/>
          </w:rPr>
          <w:t>Figure 59: InterQual</w:t>
        </w:r>
        <w:r w:rsidR="00F91FA9" w:rsidRPr="00362961">
          <w:rPr>
            <w:rStyle w:val="Hyperlink"/>
            <w:noProof/>
            <w:spacing w:val="-1"/>
            <w:position w:val="11"/>
          </w:rPr>
          <w:t>®</w:t>
        </w:r>
        <w:r w:rsidR="00F91FA9" w:rsidRPr="00362961">
          <w:rPr>
            <w:rStyle w:val="Hyperlink"/>
            <w:noProof/>
          </w:rPr>
          <w:t xml:space="preserve"> Products and Categories</w:t>
        </w:r>
        <w:r w:rsidR="00F91FA9">
          <w:rPr>
            <w:noProof/>
            <w:webHidden/>
          </w:rPr>
          <w:tab/>
        </w:r>
        <w:r w:rsidR="00F91FA9">
          <w:rPr>
            <w:noProof/>
            <w:webHidden/>
          </w:rPr>
          <w:fldChar w:fldCharType="begin"/>
        </w:r>
        <w:r w:rsidR="00F91FA9">
          <w:rPr>
            <w:noProof/>
            <w:webHidden/>
          </w:rPr>
          <w:instrText xml:space="preserve"> PAGEREF _Toc129959295 \h </w:instrText>
        </w:r>
        <w:r w:rsidR="00F91FA9">
          <w:rPr>
            <w:noProof/>
            <w:webHidden/>
          </w:rPr>
        </w:r>
        <w:r w:rsidR="00F91FA9">
          <w:rPr>
            <w:noProof/>
            <w:webHidden/>
          </w:rPr>
          <w:fldChar w:fldCharType="separate"/>
        </w:r>
        <w:r w:rsidR="00F91FA9">
          <w:rPr>
            <w:noProof/>
            <w:webHidden/>
          </w:rPr>
          <w:t>58</w:t>
        </w:r>
        <w:r w:rsidR="00F91FA9">
          <w:rPr>
            <w:noProof/>
            <w:webHidden/>
          </w:rPr>
          <w:fldChar w:fldCharType="end"/>
        </w:r>
      </w:hyperlink>
    </w:p>
    <w:p w14:paraId="34762457" w14:textId="0F9DFB05" w:rsidR="00F91FA9" w:rsidRDefault="0048409D">
      <w:pPr>
        <w:pStyle w:val="TableofFigures"/>
        <w:tabs>
          <w:tab w:val="right" w:leader="dot" w:pos="9350"/>
        </w:tabs>
        <w:rPr>
          <w:rFonts w:asciiTheme="minorHAnsi" w:hAnsiTheme="minorHAnsi"/>
          <w:noProof/>
          <w:szCs w:val="22"/>
        </w:rPr>
      </w:pPr>
      <w:hyperlink w:anchor="_Toc129959296" w:history="1">
        <w:r w:rsidR="00F91FA9" w:rsidRPr="00362961">
          <w:rPr>
            <w:rStyle w:val="Hyperlink"/>
            <w:noProof/>
          </w:rPr>
          <w:t>Figure 60: LOC: Acute Adult subsets</w:t>
        </w:r>
        <w:r w:rsidR="00F91FA9">
          <w:rPr>
            <w:noProof/>
            <w:webHidden/>
          </w:rPr>
          <w:tab/>
        </w:r>
        <w:r w:rsidR="00F91FA9">
          <w:rPr>
            <w:noProof/>
            <w:webHidden/>
          </w:rPr>
          <w:fldChar w:fldCharType="begin"/>
        </w:r>
        <w:r w:rsidR="00F91FA9">
          <w:rPr>
            <w:noProof/>
            <w:webHidden/>
          </w:rPr>
          <w:instrText xml:space="preserve"> PAGEREF _Toc129959296 \h </w:instrText>
        </w:r>
        <w:r w:rsidR="00F91FA9">
          <w:rPr>
            <w:noProof/>
            <w:webHidden/>
          </w:rPr>
        </w:r>
        <w:r w:rsidR="00F91FA9">
          <w:rPr>
            <w:noProof/>
            <w:webHidden/>
          </w:rPr>
          <w:fldChar w:fldCharType="separate"/>
        </w:r>
        <w:r w:rsidR="00F91FA9">
          <w:rPr>
            <w:noProof/>
            <w:webHidden/>
          </w:rPr>
          <w:t>59</w:t>
        </w:r>
        <w:r w:rsidR="00F91FA9">
          <w:rPr>
            <w:noProof/>
            <w:webHidden/>
          </w:rPr>
          <w:fldChar w:fldCharType="end"/>
        </w:r>
      </w:hyperlink>
    </w:p>
    <w:p w14:paraId="335CFB0B" w14:textId="76310436" w:rsidR="00F91FA9" w:rsidRDefault="0048409D">
      <w:pPr>
        <w:pStyle w:val="TableofFigures"/>
        <w:tabs>
          <w:tab w:val="right" w:leader="dot" w:pos="9350"/>
        </w:tabs>
        <w:rPr>
          <w:rFonts w:asciiTheme="minorHAnsi" w:hAnsiTheme="minorHAnsi"/>
          <w:noProof/>
          <w:szCs w:val="22"/>
        </w:rPr>
      </w:pPr>
      <w:hyperlink w:anchor="_Toc129959297" w:history="1">
        <w:r w:rsidR="00F91FA9" w:rsidRPr="00362961">
          <w:rPr>
            <w:rStyle w:val="Hyperlink"/>
            <w:noProof/>
          </w:rPr>
          <w:t>Figure 61:</w:t>
        </w:r>
        <w:r w:rsidR="00F91FA9" w:rsidRPr="00362961">
          <w:rPr>
            <w:rStyle w:val="Hyperlink"/>
            <w:rFonts w:eastAsia="Arial Unicode MS"/>
            <w:noProof/>
            <w:lang w:eastAsia="x-none"/>
          </w:rPr>
          <w:t xml:space="preserve"> </w:t>
        </w:r>
        <w:r w:rsidR="00F91FA9" w:rsidRPr="00362961">
          <w:rPr>
            <w:rStyle w:val="Hyperlink"/>
            <w:noProof/>
          </w:rPr>
          <w:t>Change Subset Button</w:t>
        </w:r>
        <w:r w:rsidR="00F91FA9">
          <w:rPr>
            <w:noProof/>
            <w:webHidden/>
          </w:rPr>
          <w:tab/>
        </w:r>
        <w:r w:rsidR="00F91FA9">
          <w:rPr>
            <w:noProof/>
            <w:webHidden/>
          </w:rPr>
          <w:fldChar w:fldCharType="begin"/>
        </w:r>
        <w:r w:rsidR="00F91FA9">
          <w:rPr>
            <w:noProof/>
            <w:webHidden/>
          </w:rPr>
          <w:instrText xml:space="preserve"> PAGEREF _Toc129959297 \h </w:instrText>
        </w:r>
        <w:r w:rsidR="00F91FA9">
          <w:rPr>
            <w:noProof/>
            <w:webHidden/>
          </w:rPr>
        </w:r>
        <w:r w:rsidR="00F91FA9">
          <w:rPr>
            <w:noProof/>
            <w:webHidden/>
          </w:rPr>
          <w:fldChar w:fldCharType="separate"/>
        </w:r>
        <w:r w:rsidR="00F91FA9">
          <w:rPr>
            <w:noProof/>
            <w:webHidden/>
          </w:rPr>
          <w:t>60</w:t>
        </w:r>
        <w:r w:rsidR="00F91FA9">
          <w:rPr>
            <w:noProof/>
            <w:webHidden/>
          </w:rPr>
          <w:fldChar w:fldCharType="end"/>
        </w:r>
      </w:hyperlink>
    </w:p>
    <w:p w14:paraId="11179BE2" w14:textId="79E49DF7" w:rsidR="00F91FA9" w:rsidRDefault="0048409D">
      <w:pPr>
        <w:pStyle w:val="TableofFigures"/>
        <w:tabs>
          <w:tab w:val="right" w:leader="dot" w:pos="9350"/>
        </w:tabs>
        <w:rPr>
          <w:rFonts w:asciiTheme="minorHAnsi" w:hAnsiTheme="minorHAnsi"/>
          <w:noProof/>
          <w:szCs w:val="22"/>
        </w:rPr>
      </w:pPr>
      <w:hyperlink w:anchor="_Toc129959298" w:history="1">
        <w:r w:rsidR="00F91FA9" w:rsidRPr="00362961">
          <w:rPr>
            <w:rStyle w:val="Hyperlink"/>
            <w:noProof/>
          </w:rPr>
          <w:t>Figure 62: Change Subset pop-up confirmation box</w:t>
        </w:r>
        <w:r w:rsidR="00F91FA9">
          <w:rPr>
            <w:noProof/>
            <w:webHidden/>
          </w:rPr>
          <w:tab/>
        </w:r>
        <w:r w:rsidR="00F91FA9">
          <w:rPr>
            <w:noProof/>
            <w:webHidden/>
          </w:rPr>
          <w:fldChar w:fldCharType="begin"/>
        </w:r>
        <w:r w:rsidR="00F91FA9">
          <w:rPr>
            <w:noProof/>
            <w:webHidden/>
          </w:rPr>
          <w:instrText xml:space="preserve"> PAGEREF _Toc129959298 \h </w:instrText>
        </w:r>
        <w:r w:rsidR="00F91FA9">
          <w:rPr>
            <w:noProof/>
            <w:webHidden/>
          </w:rPr>
        </w:r>
        <w:r w:rsidR="00F91FA9">
          <w:rPr>
            <w:noProof/>
            <w:webHidden/>
          </w:rPr>
          <w:fldChar w:fldCharType="separate"/>
        </w:r>
        <w:r w:rsidR="00F91FA9">
          <w:rPr>
            <w:noProof/>
            <w:webHidden/>
          </w:rPr>
          <w:t>60</w:t>
        </w:r>
        <w:r w:rsidR="00F91FA9">
          <w:rPr>
            <w:noProof/>
            <w:webHidden/>
          </w:rPr>
          <w:fldChar w:fldCharType="end"/>
        </w:r>
      </w:hyperlink>
    </w:p>
    <w:p w14:paraId="51C3DA22" w14:textId="2D6A531B" w:rsidR="00F91FA9" w:rsidRDefault="0048409D">
      <w:pPr>
        <w:pStyle w:val="TableofFigures"/>
        <w:tabs>
          <w:tab w:val="right" w:leader="dot" w:pos="9350"/>
        </w:tabs>
        <w:rPr>
          <w:rFonts w:asciiTheme="minorHAnsi" w:hAnsiTheme="minorHAnsi"/>
          <w:noProof/>
          <w:szCs w:val="22"/>
        </w:rPr>
      </w:pPr>
      <w:hyperlink w:anchor="_Toc129959299" w:history="1">
        <w:r w:rsidR="00F91FA9" w:rsidRPr="00362961">
          <w:rPr>
            <w:rStyle w:val="Hyperlink"/>
            <w:noProof/>
          </w:rPr>
          <w:t>Figure 63: Return to Subset list</w:t>
        </w:r>
        <w:r w:rsidR="00F91FA9">
          <w:rPr>
            <w:noProof/>
            <w:webHidden/>
          </w:rPr>
          <w:tab/>
        </w:r>
        <w:r w:rsidR="00F91FA9">
          <w:rPr>
            <w:noProof/>
            <w:webHidden/>
          </w:rPr>
          <w:fldChar w:fldCharType="begin"/>
        </w:r>
        <w:r w:rsidR="00F91FA9">
          <w:rPr>
            <w:noProof/>
            <w:webHidden/>
          </w:rPr>
          <w:instrText xml:space="preserve"> PAGEREF _Toc129959299 \h </w:instrText>
        </w:r>
        <w:r w:rsidR="00F91FA9">
          <w:rPr>
            <w:noProof/>
            <w:webHidden/>
          </w:rPr>
        </w:r>
        <w:r w:rsidR="00F91FA9">
          <w:rPr>
            <w:noProof/>
            <w:webHidden/>
          </w:rPr>
          <w:fldChar w:fldCharType="separate"/>
        </w:r>
        <w:r w:rsidR="00F91FA9">
          <w:rPr>
            <w:noProof/>
            <w:webHidden/>
          </w:rPr>
          <w:t>61</w:t>
        </w:r>
        <w:r w:rsidR="00F91FA9">
          <w:rPr>
            <w:noProof/>
            <w:webHidden/>
          </w:rPr>
          <w:fldChar w:fldCharType="end"/>
        </w:r>
      </w:hyperlink>
    </w:p>
    <w:p w14:paraId="61942A8F" w14:textId="4A6BD9A7" w:rsidR="00F91FA9" w:rsidRDefault="0048409D">
      <w:pPr>
        <w:pStyle w:val="TableofFigures"/>
        <w:tabs>
          <w:tab w:val="right" w:leader="dot" w:pos="9350"/>
        </w:tabs>
        <w:rPr>
          <w:rFonts w:asciiTheme="minorHAnsi" w:hAnsiTheme="minorHAnsi"/>
          <w:noProof/>
          <w:szCs w:val="22"/>
        </w:rPr>
      </w:pPr>
      <w:hyperlink w:anchor="_Toc129959300" w:history="1">
        <w:r w:rsidR="00F91FA9" w:rsidRPr="00362961">
          <w:rPr>
            <w:rStyle w:val="Hyperlink"/>
            <w:noProof/>
          </w:rPr>
          <w:t>Figure 64: Changed to COPD subset</w:t>
        </w:r>
        <w:r w:rsidR="00F91FA9">
          <w:rPr>
            <w:noProof/>
            <w:webHidden/>
          </w:rPr>
          <w:tab/>
        </w:r>
        <w:r w:rsidR="00F91FA9">
          <w:rPr>
            <w:noProof/>
            <w:webHidden/>
          </w:rPr>
          <w:fldChar w:fldCharType="begin"/>
        </w:r>
        <w:r w:rsidR="00F91FA9">
          <w:rPr>
            <w:noProof/>
            <w:webHidden/>
          </w:rPr>
          <w:instrText xml:space="preserve"> PAGEREF _Toc129959300 \h </w:instrText>
        </w:r>
        <w:r w:rsidR="00F91FA9">
          <w:rPr>
            <w:noProof/>
            <w:webHidden/>
          </w:rPr>
        </w:r>
        <w:r w:rsidR="00F91FA9">
          <w:rPr>
            <w:noProof/>
            <w:webHidden/>
          </w:rPr>
          <w:fldChar w:fldCharType="separate"/>
        </w:r>
        <w:r w:rsidR="00F91FA9">
          <w:rPr>
            <w:noProof/>
            <w:webHidden/>
          </w:rPr>
          <w:t>62</w:t>
        </w:r>
        <w:r w:rsidR="00F91FA9">
          <w:rPr>
            <w:noProof/>
            <w:webHidden/>
          </w:rPr>
          <w:fldChar w:fldCharType="end"/>
        </w:r>
      </w:hyperlink>
    </w:p>
    <w:p w14:paraId="0C31927C" w14:textId="448F66DF" w:rsidR="00F91FA9" w:rsidRDefault="0048409D">
      <w:pPr>
        <w:pStyle w:val="TableofFigures"/>
        <w:tabs>
          <w:tab w:val="right" w:leader="dot" w:pos="9350"/>
        </w:tabs>
        <w:rPr>
          <w:rFonts w:asciiTheme="minorHAnsi" w:hAnsiTheme="minorHAnsi"/>
          <w:noProof/>
          <w:szCs w:val="22"/>
        </w:rPr>
      </w:pPr>
      <w:hyperlink w:anchor="_Toc129959301" w:history="1">
        <w:r w:rsidR="00F91FA9" w:rsidRPr="00362961">
          <w:rPr>
            <w:rStyle w:val="Hyperlink"/>
            <w:noProof/>
          </w:rPr>
          <w:t>Figure 65: Episode Day Menu reflects days of review for new subset</w:t>
        </w:r>
        <w:r w:rsidR="00F91FA9">
          <w:rPr>
            <w:noProof/>
            <w:webHidden/>
          </w:rPr>
          <w:tab/>
        </w:r>
        <w:r w:rsidR="00F91FA9">
          <w:rPr>
            <w:noProof/>
            <w:webHidden/>
          </w:rPr>
          <w:fldChar w:fldCharType="begin"/>
        </w:r>
        <w:r w:rsidR="00F91FA9">
          <w:rPr>
            <w:noProof/>
            <w:webHidden/>
          </w:rPr>
          <w:instrText xml:space="preserve"> PAGEREF _Toc129959301 \h </w:instrText>
        </w:r>
        <w:r w:rsidR="00F91FA9">
          <w:rPr>
            <w:noProof/>
            <w:webHidden/>
          </w:rPr>
        </w:r>
        <w:r w:rsidR="00F91FA9">
          <w:rPr>
            <w:noProof/>
            <w:webHidden/>
          </w:rPr>
          <w:fldChar w:fldCharType="separate"/>
        </w:r>
        <w:r w:rsidR="00F91FA9">
          <w:rPr>
            <w:noProof/>
            <w:webHidden/>
          </w:rPr>
          <w:t>63</w:t>
        </w:r>
        <w:r w:rsidR="00F91FA9">
          <w:rPr>
            <w:noProof/>
            <w:webHidden/>
          </w:rPr>
          <w:fldChar w:fldCharType="end"/>
        </w:r>
      </w:hyperlink>
    </w:p>
    <w:p w14:paraId="64CD4D0D" w14:textId="1337C897" w:rsidR="00F91FA9" w:rsidRDefault="0048409D">
      <w:pPr>
        <w:pStyle w:val="TableofFigures"/>
        <w:tabs>
          <w:tab w:val="right" w:leader="dot" w:pos="9350"/>
        </w:tabs>
        <w:rPr>
          <w:rFonts w:asciiTheme="minorHAnsi" w:hAnsiTheme="minorHAnsi"/>
          <w:noProof/>
          <w:szCs w:val="22"/>
        </w:rPr>
      </w:pPr>
      <w:hyperlink w:anchor="_Toc129959302" w:history="1">
        <w:r w:rsidR="00F91FA9" w:rsidRPr="00362961">
          <w:rPr>
            <w:rStyle w:val="Hyperlink"/>
            <w:noProof/>
          </w:rPr>
          <w:t>Figure 66:</w:t>
        </w:r>
        <w:r w:rsidR="00F91FA9" w:rsidRPr="00362961">
          <w:rPr>
            <w:rStyle w:val="Hyperlink"/>
            <w:noProof/>
            <w:lang w:eastAsia="x-none"/>
          </w:rPr>
          <w:t xml:space="preserve"> </w:t>
        </w:r>
        <w:r w:rsidR="00F91FA9" w:rsidRPr="00362961">
          <w:rPr>
            <w:rStyle w:val="Hyperlink"/>
            <w:noProof/>
          </w:rPr>
          <w:t>Subset note icons</w:t>
        </w:r>
        <w:r w:rsidR="00F91FA9">
          <w:rPr>
            <w:noProof/>
            <w:webHidden/>
          </w:rPr>
          <w:tab/>
        </w:r>
        <w:r w:rsidR="00F91FA9">
          <w:rPr>
            <w:noProof/>
            <w:webHidden/>
          </w:rPr>
          <w:fldChar w:fldCharType="begin"/>
        </w:r>
        <w:r w:rsidR="00F91FA9">
          <w:rPr>
            <w:noProof/>
            <w:webHidden/>
          </w:rPr>
          <w:instrText xml:space="preserve"> PAGEREF _Toc129959302 \h </w:instrText>
        </w:r>
        <w:r w:rsidR="00F91FA9">
          <w:rPr>
            <w:noProof/>
            <w:webHidden/>
          </w:rPr>
        </w:r>
        <w:r w:rsidR="00F91FA9">
          <w:rPr>
            <w:noProof/>
            <w:webHidden/>
          </w:rPr>
          <w:fldChar w:fldCharType="separate"/>
        </w:r>
        <w:r w:rsidR="00F91FA9">
          <w:rPr>
            <w:noProof/>
            <w:webHidden/>
          </w:rPr>
          <w:t>63</w:t>
        </w:r>
        <w:r w:rsidR="00F91FA9">
          <w:rPr>
            <w:noProof/>
            <w:webHidden/>
          </w:rPr>
          <w:fldChar w:fldCharType="end"/>
        </w:r>
      </w:hyperlink>
    </w:p>
    <w:p w14:paraId="3311D9CB" w14:textId="1837A83B" w:rsidR="00F91FA9" w:rsidRDefault="0048409D">
      <w:pPr>
        <w:pStyle w:val="TableofFigures"/>
        <w:tabs>
          <w:tab w:val="right" w:leader="dot" w:pos="9350"/>
        </w:tabs>
        <w:rPr>
          <w:rFonts w:asciiTheme="minorHAnsi" w:hAnsiTheme="minorHAnsi"/>
          <w:noProof/>
          <w:szCs w:val="22"/>
        </w:rPr>
      </w:pPr>
      <w:hyperlink w:anchor="_Toc129959303" w:history="1">
        <w:r w:rsidR="00F91FA9" w:rsidRPr="00362961">
          <w:rPr>
            <w:rStyle w:val="Hyperlink"/>
            <w:noProof/>
          </w:rPr>
          <w:t>Figure 67: Viewing Notes</w:t>
        </w:r>
        <w:r w:rsidR="00F91FA9">
          <w:rPr>
            <w:noProof/>
            <w:webHidden/>
          </w:rPr>
          <w:tab/>
        </w:r>
        <w:r w:rsidR="00F91FA9">
          <w:rPr>
            <w:noProof/>
            <w:webHidden/>
          </w:rPr>
          <w:fldChar w:fldCharType="begin"/>
        </w:r>
        <w:r w:rsidR="00F91FA9">
          <w:rPr>
            <w:noProof/>
            <w:webHidden/>
          </w:rPr>
          <w:instrText xml:space="preserve"> PAGEREF _Toc129959303 \h </w:instrText>
        </w:r>
        <w:r w:rsidR="00F91FA9">
          <w:rPr>
            <w:noProof/>
            <w:webHidden/>
          </w:rPr>
        </w:r>
        <w:r w:rsidR="00F91FA9">
          <w:rPr>
            <w:noProof/>
            <w:webHidden/>
          </w:rPr>
          <w:fldChar w:fldCharType="separate"/>
        </w:r>
        <w:r w:rsidR="00F91FA9">
          <w:rPr>
            <w:noProof/>
            <w:webHidden/>
          </w:rPr>
          <w:t>64</w:t>
        </w:r>
        <w:r w:rsidR="00F91FA9">
          <w:rPr>
            <w:noProof/>
            <w:webHidden/>
          </w:rPr>
          <w:fldChar w:fldCharType="end"/>
        </w:r>
      </w:hyperlink>
    </w:p>
    <w:p w14:paraId="4EDD1411" w14:textId="7BD4DE01" w:rsidR="00F91FA9" w:rsidRDefault="0048409D">
      <w:pPr>
        <w:pStyle w:val="TableofFigures"/>
        <w:tabs>
          <w:tab w:val="right" w:leader="dot" w:pos="9350"/>
        </w:tabs>
        <w:rPr>
          <w:rFonts w:asciiTheme="minorHAnsi" w:hAnsiTheme="minorHAnsi"/>
          <w:noProof/>
          <w:szCs w:val="22"/>
        </w:rPr>
      </w:pPr>
      <w:hyperlink w:anchor="_Toc129959304" w:history="1">
        <w:r w:rsidR="00F91FA9" w:rsidRPr="00362961">
          <w:rPr>
            <w:rStyle w:val="Hyperlink"/>
            <w:noProof/>
          </w:rPr>
          <w:t>Figure 68: Subset list</w:t>
        </w:r>
        <w:r w:rsidR="00F91FA9">
          <w:rPr>
            <w:noProof/>
            <w:webHidden/>
          </w:rPr>
          <w:tab/>
        </w:r>
        <w:r w:rsidR="00F91FA9">
          <w:rPr>
            <w:noProof/>
            <w:webHidden/>
          </w:rPr>
          <w:fldChar w:fldCharType="begin"/>
        </w:r>
        <w:r w:rsidR="00F91FA9">
          <w:rPr>
            <w:noProof/>
            <w:webHidden/>
          </w:rPr>
          <w:instrText xml:space="preserve"> PAGEREF _Toc129959304 \h </w:instrText>
        </w:r>
        <w:r w:rsidR="00F91FA9">
          <w:rPr>
            <w:noProof/>
            <w:webHidden/>
          </w:rPr>
        </w:r>
        <w:r w:rsidR="00F91FA9">
          <w:rPr>
            <w:noProof/>
            <w:webHidden/>
          </w:rPr>
          <w:fldChar w:fldCharType="separate"/>
        </w:r>
        <w:r w:rsidR="00F91FA9">
          <w:rPr>
            <w:noProof/>
            <w:webHidden/>
          </w:rPr>
          <w:t>64</w:t>
        </w:r>
        <w:r w:rsidR="00F91FA9">
          <w:rPr>
            <w:noProof/>
            <w:webHidden/>
          </w:rPr>
          <w:fldChar w:fldCharType="end"/>
        </w:r>
      </w:hyperlink>
    </w:p>
    <w:p w14:paraId="1257A96B" w14:textId="0E46711E" w:rsidR="00F91FA9" w:rsidRDefault="0048409D">
      <w:pPr>
        <w:pStyle w:val="TableofFigures"/>
        <w:tabs>
          <w:tab w:val="right" w:leader="dot" w:pos="9350"/>
        </w:tabs>
        <w:rPr>
          <w:rFonts w:asciiTheme="minorHAnsi" w:hAnsiTheme="minorHAnsi"/>
          <w:noProof/>
          <w:szCs w:val="22"/>
        </w:rPr>
      </w:pPr>
      <w:hyperlink w:anchor="_Toc129959305" w:history="1">
        <w:r w:rsidR="00F91FA9" w:rsidRPr="00362961">
          <w:rPr>
            <w:rStyle w:val="Hyperlink"/>
            <w:noProof/>
          </w:rPr>
          <w:t>Figure 69: Selecting a subset</w:t>
        </w:r>
        <w:r w:rsidR="00F91FA9">
          <w:rPr>
            <w:noProof/>
            <w:webHidden/>
          </w:rPr>
          <w:tab/>
        </w:r>
        <w:r w:rsidR="00F91FA9">
          <w:rPr>
            <w:noProof/>
            <w:webHidden/>
          </w:rPr>
          <w:fldChar w:fldCharType="begin"/>
        </w:r>
        <w:r w:rsidR="00F91FA9">
          <w:rPr>
            <w:noProof/>
            <w:webHidden/>
          </w:rPr>
          <w:instrText xml:space="preserve"> PAGEREF _Toc129959305 \h </w:instrText>
        </w:r>
        <w:r w:rsidR="00F91FA9">
          <w:rPr>
            <w:noProof/>
            <w:webHidden/>
          </w:rPr>
        </w:r>
        <w:r w:rsidR="00F91FA9">
          <w:rPr>
            <w:noProof/>
            <w:webHidden/>
          </w:rPr>
          <w:fldChar w:fldCharType="separate"/>
        </w:r>
        <w:r w:rsidR="00F91FA9">
          <w:rPr>
            <w:noProof/>
            <w:webHidden/>
          </w:rPr>
          <w:t>65</w:t>
        </w:r>
        <w:r w:rsidR="00F91FA9">
          <w:rPr>
            <w:noProof/>
            <w:webHidden/>
          </w:rPr>
          <w:fldChar w:fldCharType="end"/>
        </w:r>
      </w:hyperlink>
    </w:p>
    <w:p w14:paraId="480B2E29" w14:textId="46524E99" w:rsidR="00F91FA9" w:rsidRDefault="0048409D">
      <w:pPr>
        <w:pStyle w:val="TableofFigures"/>
        <w:tabs>
          <w:tab w:val="right" w:leader="dot" w:pos="9350"/>
        </w:tabs>
        <w:rPr>
          <w:rFonts w:asciiTheme="minorHAnsi" w:hAnsiTheme="minorHAnsi"/>
          <w:noProof/>
          <w:szCs w:val="22"/>
        </w:rPr>
      </w:pPr>
      <w:hyperlink w:anchor="_Toc129959306" w:history="1">
        <w:r w:rsidR="00F91FA9" w:rsidRPr="00362961">
          <w:rPr>
            <w:rStyle w:val="Hyperlink"/>
            <w:noProof/>
          </w:rPr>
          <w:t>Figure 70: LOC Instruction Note</w:t>
        </w:r>
        <w:r w:rsidR="00F91FA9">
          <w:rPr>
            <w:noProof/>
            <w:webHidden/>
          </w:rPr>
          <w:tab/>
        </w:r>
        <w:r w:rsidR="00F91FA9">
          <w:rPr>
            <w:noProof/>
            <w:webHidden/>
          </w:rPr>
          <w:fldChar w:fldCharType="begin"/>
        </w:r>
        <w:r w:rsidR="00F91FA9">
          <w:rPr>
            <w:noProof/>
            <w:webHidden/>
          </w:rPr>
          <w:instrText xml:space="preserve"> PAGEREF _Toc129959306 \h </w:instrText>
        </w:r>
        <w:r w:rsidR="00F91FA9">
          <w:rPr>
            <w:noProof/>
            <w:webHidden/>
          </w:rPr>
        </w:r>
        <w:r w:rsidR="00F91FA9">
          <w:rPr>
            <w:noProof/>
            <w:webHidden/>
          </w:rPr>
          <w:fldChar w:fldCharType="separate"/>
        </w:r>
        <w:r w:rsidR="00F91FA9">
          <w:rPr>
            <w:noProof/>
            <w:webHidden/>
          </w:rPr>
          <w:t>66</w:t>
        </w:r>
        <w:r w:rsidR="00F91FA9">
          <w:rPr>
            <w:noProof/>
            <w:webHidden/>
          </w:rPr>
          <w:fldChar w:fldCharType="end"/>
        </w:r>
      </w:hyperlink>
    </w:p>
    <w:p w14:paraId="6FF6AEE3" w14:textId="2E4514BA" w:rsidR="00F91FA9" w:rsidRDefault="0048409D">
      <w:pPr>
        <w:pStyle w:val="TableofFigures"/>
        <w:tabs>
          <w:tab w:val="right" w:leader="dot" w:pos="9350"/>
        </w:tabs>
        <w:rPr>
          <w:rFonts w:asciiTheme="minorHAnsi" w:hAnsiTheme="minorHAnsi"/>
          <w:noProof/>
          <w:szCs w:val="22"/>
        </w:rPr>
      </w:pPr>
      <w:hyperlink w:anchor="_Toc129959307" w:history="1">
        <w:r w:rsidR="00F91FA9" w:rsidRPr="00362961">
          <w:rPr>
            <w:rStyle w:val="Hyperlink"/>
            <w:noProof/>
          </w:rPr>
          <w:t>Figure 71: Acute Adult criteria: Episode Day Menu</w:t>
        </w:r>
        <w:r w:rsidR="00F91FA9">
          <w:rPr>
            <w:noProof/>
            <w:webHidden/>
          </w:rPr>
          <w:tab/>
        </w:r>
        <w:r w:rsidR="00F91FA9">
          <w:rPr>
            <w:noProof/>
            <w:webHidden/>
          </w:rPr>
          <w:fldChar w:fldCharType="begin"/>
        </w:r>
        <w:r w:rsidR="00F91FA9">
          <w:rPr>
            <w:noProof/>
            <w:webHidden/>
          </w:rPr>
          <w:instrText xml:space="preserve"> PAGEREF _Toc129959307 \h </w:instrText>
        </w:r>
        <w:r w:rsidR="00F91FA9">
          <w:rPr>
            <w:noProof/>
            <w:webHidden/>
          </w:rPr>
        </w:r>
        <w:r w:rsidR="00F91FA9">
          <w:rPr>
            <w:noProof/>
            <w:webHidden/>
          </w:rPr>
          <w:fldChar w:fldCharType="separate"/>
        </w:r>
        <w:r w:rsidR="00F91FA9">
          <w:rPr>
            <w:noProof/>
            <w:webHidden/>
          </w:rPr>
          <w:t>67</w:t>
        </w:r>
        <w:r w:rsidR="00F91FA9">
          <w:rPr>
            <w:noProof/>
            <w:webHidden/>
          </w:rPr>
          <w:fldChar w:fldCharType="end"/>
        </w:r>
      </w:hyperlink>
    </w:p>
    <w:p w14:paraId="65A02C0E" w14:textId="273F0593" w:rsidR="00F91FA9" w:rsidRDefault="0048409D">
      <w:pPr>
        <w:pStyle w:val="TableofFigures"/>
        <w:tabs>
          <w:tab w:val="right" w:leader="dot" w:pos="9350"/>
        </w:tabs>
        <w:rPr>
          <w:rFonts w:asciiTheme="minorHAnsi" w:hAnsiTheme="minorHAnsi"/>
          <w:noProof/>
          <w:szCs w:val="22"/>
        </w:rPr>
      </w:pPr>
      <w:hyperlink w:anchor="_Toc129959308" w:history="1">
        <w:r w:rsidR="00F91FA9" w:rsidRPr="00362961">
          <w:rPr>
            <w:rStyle w:val="Hyperlink"/>
            <w:noProof/>
          </w:rPr>
          <w:t>Figure 72: Surgical Subset Operative Day Menu</w:t>
        </w:r>
        <w:r w:rsidR="00F91FA9">
          <w:rPr>
            <w:noProof/>
            <w:webHidden/>
          </w:rPr>
          <w:tab/>
        </w:r>
        <w:r w:rsidR="00F91FA9">
          <w:rPr>
            <w:noProof/>
            <w:webHidden/>
          </w:rPr>
          <w:fldChar w:fldCharType="begin"/>
        </w:r>
        <w:r w:rsidR="00F91FA9">
          <w:rPr>
            <w:noProof/>
            <w:webHidden/>
          </w:rPr>
          <w:instrText xml:space="preserve"> PAGEREF _Toc129959308 \h </w:instrText>
        </w:r>
        <w:r w:rsidR="00F91FA9">
          <w:rPr>
            <w:noProof/>
            <w:webHidden/>
          </w:rPr>
        </w:r>
        <w:r w:rsidR="00F91FA9">
          <w:rPr>
            <w:noProof/>
            <w:webHidden/>
          </w:rPr>
          <w:fldChar w:fldCharType="separate"/>
        </w:r>
        <w:r w:rsidR="00F91FA9">
          <w:rPr>
            <w:noProof/>
            <w:webHidden/>
          </w:rPr>
          <w:t>67</w:t>
        </w:r>
        <w:r w:rsidR="00F91FA9">
          <w:rPr>
            <w:noProof/>
            <w:webHidden/>
          </w:rPr>
          <w:fldChar w:fldCharType="end"/>
        </w:r>
      </w:hyperlink>
    </w:p>
    <w:p w14:paraId="4CC6FD03" w14:textId="35071558" w:rsidR="00F91FA9" w:rsidRDefault="0048409D">
      <w:pPr>
        <w:pStyle w:val="TableofFigures"/>
        <w:tabs>
          <w:tab w:val="right" w:leader="dot" w:pos="9350"/>
        </w:tabs>
        <w:rPr>
          <w:rFonts w:asciiTheme="minorHAnsi" w:hAnsiTheme="minorHAnsi"/>
          <w:noProof/>
          <w:szCs w:val="22"/>
        </w:rPr>
      </w:pPr>
      <w:hyperlink w:anchor="_Toc129959309" w:history="1">
        <w:r w:rsidR="00F91FA9" w:rsidRPr="00362961">
          <w:rPr>
            <w:rStyle w:val="Hyperlink"/>
            <w:noProof/>
          </w:rPr>
          <w:t>Figure 73: Behavioral Health Level of Care menu</w:t>
        </w:r>
        <w:r w:rsidR="00F91FA9">
          <w:rPr>
            <w:noProof/>
            <w:webHidden/>
          </w:rPr>
          <w:tab/>
        </w:r>
        <w:r w:rsidR="00F91FA9">
          <w:rPr>
            <w:noProof/>
            <w:webHidden/>
          </w:rPr>
          <w:fldChar w:fldCharType="begin"/>
        </w:r>
        <w:r w:rsidR="00F91FA9">
          <w:rPr>
            <w:noProof/>
            <w:webHidden/>
          </w:rPr>
          <w:instrText xml:space="preserve"> PAGEREF _Toc129959309 \h </w:instrText>
        </w:r>
        <w:r w:rsidR="00F91FA9">
          <w:rPr>
            <w:noProof/>
            <w:webHidden/>
          </w:rPr>
        </w:r>
        <w:r w:rsidR="00F91FA9">
          <w:rPr>
            <w:noProof/>
            <w:webHidden/>
          </w:rPr>
          <w:fldChar w:fldCharType="separate"/>
        </w:r>
        <w:r w:rsidR="00F91FA9">
          <w:rPr>
            <w:noProof/>
            <w:webHidden/>
          </w:rPr>
          <w:t>68</w:t>
        </w:r>
        <w:r w:rsidR="00F91FA9">
          <w:rPr>
            <w:noProof/>
            <w:webHidden/>
          </w:rPr>
          <w:fldChar w:fldCharType="end"/>
        </w:r>
      </w:hyperlink>
    </w:p>
    <w:p w14:paraId="08E53376" w14:textId="0978FA3F" w:rsidR="00F91FA9" w:rsidRDefault="0048409D">
      <w:pPr>
        <w:pStyle w:val="TableofFigures"/>
        <w:tabs>
          <w:tab w:val="right" w:leader="dot" w:pos="9350"/>
        </w:tabs>
        <w:rPr>
          <w:rFonts w:asciiTheme="minorHAnsi" w:hAnsiTheme="minorHAnsi"/>
          <w:noProof/>
          <w:szCs w:val="22"/>
        </w:rPr>
      </w:pPr>
      <w:hyperlink w:anchor="_Toc129959310" w:history="1">
        <w:r w:rsidR="00F91FA9" w:rsidRPr="00362961">
          <w:rPr>
            <w:rStyle w:val="Hyperlink"/>
            <w:noProof/>
          </w:rPr>
          <w:t>Figure 74: Episode Day 1: Levels of Care</w:t>
        </w:r>
        <w:r w:rsidR="00F91FA9">
          <w:rPr>
            <w:noProof/>
            <w:webHidden/>
          </w:rPr>
          <w:tab/>
        </w:r>
        <w:r w:rsidR="00F91FA9">
          <w:rPr>
            <w:noProof/>
            <w:webHidden/>
          </w:rPr>
          <w:fldChar w:fldCharType="begin"/>
        </w:r>
        <w:r w:rsidR="00F91FA9">
          <w:rPr>
            <w:noProof/>
            <w:webHidden/>
          </w:rPr>
          <w:instrText xml:space="preserve"> PAGEREF _Toc129959310 \h </w:instrText>
        </w:r>
        <w:r w:rsidR="00F91FA9">
          <w:rPr>
            <w:noProof/>
            <w:webHidden/>
          </w:rPr>
        </w:r>
        <w:r w:rsidR="00F91FA9">
          <w:rPr>
            <w:noProof/>
            <w:webHidden/>
          </w:rPr>
          <w:fldChar w:fldCharType="separate"/>
        </w:r>
        <w:r w:rsidR="00F91FA9">
          <w:rPr>
            <w:noProof/>
            <w:webHidden/>
          </w:rPr>
          <w:t>68</w:t>
        </w:r>
        <w:r w:rsidR="00F91FA9">
          <w:rPr>
            <w:noProof/>
            <w:webHidden/>
          </w:rPr>
          <w:fldChar w:fldCharType="end"/>
        </w:r>
      </w:hyperlink>
    </w:p>
    <w:p w14:paraId="5BF3E166" w14:textId="2F6EC220" w:rsidR="00F91FA9" w:rsidRDefault="0048409D">
      <w:pPr>
        <w:pStyle w:val="TableofFigures"/>
        <w:tabs>
          <w:tab w:val="right" w:leader="dot" w:pos="9350"/>
        </w:tabs>
        <w:rPr>
          <w:rFonts w:asciiTheme="minorHAnsi" w:hAnsiTheme="minorHAnsi"/>
          <w:noProof/>
          <w:szCs w:val="22"/>
        </w:rPr>
      </w:pPr>
      <w:hyperlink w:anchor="_Toc129959311" w:history="1">
        <w:r w:rsidR="00F91FA9" w:rsidRPr="00362961">
          <w:rPr>
            <w:rStyle w:val="Hyperlink"/>
            <w:noProof/>
          </w:rPr>
          <w:t>Figure 75: Operative Day: Levels of Care</w:t>
        </w:r>
        <w:r w:rsidR="00F91FA9">
          <w:rPr>
            <w:noProof/>
            <w:webHidden/>
          </w:rPr>
          <w:tab/>
        </w:r>
        <w:r w:rsidR="00F91FA9">
          <w:rPr>
            <w:noProof/>
            <w:webHidden/>
          </w:rPr>
          <w:fldChar w:fldCharType="begin"/>
        </w:r>
        <w:r w:rsidR="00F91FA9">
          <w:rPr>
            <w:noProof/>
            <w:webHidden/>
          </w:rPr>
          <w:instrText xml:space="preserve"> PAGEREF _Toc129959311 \h </w:instrText>
        </w:r>
        <w:r w:rsidR="00F91FA9">
          <w:rPr>
            <w:noProof/>
            <w:webHidden/>
          </w:rPr>
        </w:r>
        <w:r w:rsidR="00F91FA9">
          <w:rPr>
            <w:noProof/>
            <w:webHidden/>
          </w:rPr>
          <w:fldChar w:fldCharType="separate"/>
        </w:r>
        <w:r w:rsidR="00F91FA9">
          <w:rPr>
            <w:noProof/>
            <w:webHidden/>
          </w:rPr>
          <w:t>69</w:t>
        </w:r>
        <w:r w:rsidR="00F91FA9">
          <w:rPr>
            <w:noProof/>
            <w:webHidden/>
          </w:rPr>
          <w:fldChar w:fldCharType="end"/>
        </w:r>
      </w:hyperlink>
    </w:p>
    <w:p w14:paraId="361AF45A" w14:textId="54C63FE9" w:rsidR="00F91FA9" w:rsidRDefault="0048409D">
      <w:pPr>
        <w:pStyle w:val="TableofFigures"/>
        <w:tabs>
          <w:tab w:val="right" w:leader="dot" w:pos="9350"/>
        </w:tabs>
        <w:rPr>
          <w:rFonts w:asciiTheme="minorHAnsi" w:hAnsiTheme="minorHAnsi"/>
          <w:noProof/>
          <w:szCs w:val="22"/>
        </w:rPr>
      </w:pPr>
      <w:hyperlink w:anchor="_Toc129959312" w:history="1">
        <w:r w:rsidR="00F91FA9" w:rsidRPr="00362961">
          <w:rPr>
            <w:rStyle w:val="Hyperlink"/>
            <w:noProof/>
          </w:rPr>
          <w:t>Figure 76: Expanding Acute Level of Care</w:t>
        </w:r>
        <w:r w:rsidR="00F91FA9">
          <w:rPr>
            <w:noProof/>
            <w:webHidden/>
          </w:rPr>
          <w:tab/>
        </w:r>
        <w:r w:rsidR="00F91FA9">
          <w:rPr>
            <w:noProof/>
            <w:webHidden/>
          </w:rPr>
          <w:fldChar w:fldCharType="begin"/>
        </w:r>
        <w:r w:rsidR="00F91FA9">
          <w:rPr>
            <w:noProof/>
            <w:webHidden/>
          </w:rPr>
          <w:instrText xml:space="preserve"> PAGEREF _Toc129959312 \h </w:instrText>
        </w:r>
        <w:r w:rsidR="00F91FA9">
          <w:rPr>
            <w:noProof/>
            <w:webHidden/>
          </w:rPr>
        </w:r>
        <w:r w:rsidR="00F91FA9">
          <w:rPr>
            <w:noProof/>
            <w:webHidden/>
          </w:rPr>
          <w:fldChar w:fldCharType="separate"/>
        </w:r>
        <w:r w:rsidR="00F91FA9">
          <w:rPr>
            <w:noProof/>
            <w:webHidden/>
          </w:rPr>
          <w:t>69</w:t>
        </w:r>
        <w:r w:rsidR="00F91FA9">
          <w:rPr>
            <w:noProof/>
            <w:webHidden/>
          </w:rPr>
          <w:fldChar w:fldCharType="end"/>
        </w:r>
      </w:hyperlink>
    </w:p>
    <w:p w14:paraId="431CE28F" w14:textId="16E4B5DB" w:rsidR="00F91FA9" w:rsidRDefault="0048409D">
      <w:pPr>
        <w:pStyle w:val="TableofFigures"/>
        <w:tabs>
          <w:tab w:val="right" w:leader="dot" w:pos="9350"/>
        </w:tabs>
        <w:rPr>
          <w:rFonts w:asciiTheme="minorHAnsi" w:hAnsiTheme="minorHAnsi"/>
          <w:noProof/>
          <w:szCs w:val="22"/>
        </w:rPr>
      </w:pPr>
      <w:hyperlink w:anchor="_Toc129959313" w:history="1">
        <w:r w:rsidR="00F91FA9" w:rsidRPr="00362961">
          <w:rPr>
            <w:rStyle w:val="Hyperlink"/>
            <w:noProof/>
          </w:rPr>
          <w:t>Figure 77: Scroll bar used to view multiple expanded criteria lists</w:t>
        </w:r>
        <w:r w:rsidR="00F91FA9">
          <w:rPr>
            <w:noProof/>
            <w:webHidden/>
          </w:rPr>
          <w:tab/>
        </w:r>
        <w:r w:rsidR="00F91FA9">
          <w:rPr>
            <w:noProof/>
            <w:webHidden/>
          </w:rPr>
          <w:fldChar w:fldCharType="begin"/>
        </w:r>
        <w:r w:rsidR="00F91FA9">
          <w:rPr>
            <w:noProof/>
            <w:webHidden/>
          </w:rPr>
          <w:instrText xml:space="preserve"> PAGEREF _Toc129959313 \h </w:instrText>
        </w:r>
        <w:r w:rsidR="00F91FA9">
          <w:rPr>
            <w:noProof/>
            <w:webHidden/>
          </w:rPr>
        </w:r>
        <w:r w:rsidR="00F91FA9">
          <w:rPr>
            <w:noProof/>
            <w:webHidden/>
          </w:rPr>
          <w:fldChar w:fldCharType="separate"/>
        </w:r>
        <w:r w:rsidR="00F91FA9">
          <w:rPr>
            <w:noProof/>
            <w:webHidden/>
          </w:rPr>
          <w:t>70</w:t>
        </w:r>
        <w:r w:rsidR="00F91FA9">
          <w:rPr>
            <w:noProof/>
            <w:webHidden/>
          </w:rPr>
          <w:fldChar w:fldCharType="end"/>
        </w:r>
      </w:hyperlink>
    </w:p>
    <w:p w14:paraId="462C54D3" w14:textId="397998EE" w:rsidR="00F91FA9" w:rsidRDefault="0048409D">
      <w:pPr>
        <w:pStyle w:val="TableofFigures"/>
        <w:tabs>
          <w:tab w:val="right" w:leader="dot" w:pos="9350"/>
        </w:tabs>
        <w:rPr>
          <w:rFonts w:asciiTheme="minorHAnsi" w:hAnsiTheme="minorHAnsi"/>
          <w:noProof/>
          <w:szCs w:val="22"/>
        </w:rPr>
      </w:pPr>
      <w:hyperlink w:anchor="_Toc129959314" w:history="1">
        <w:r w:rsidR="00F91FA9" w:rsidRPr="00362961">
          <w:rPr>
            <w:rStyle w:val="Hyperlink"/>
            <w:noProof/>
          </w:rPr>
          <w:t>Figure 78: Episode Days in BH Products</w:t>
        </w:r>
        <w:r w:rsidR="00F91FA9">
          <w:rPr>
            <w:noProof/>
            <w:webHidden/>
          </w:rPr>
          <w:tab/>
        </w:r>
        <w:r w:rsidR="00F91FA9">
          <w:rPr>
            <w:noProof/>
            <w:webHidden/>
          </w:rPr>
          <w:fldChar w:fldCharType="begin"/>
        </w:r>
        <w:r w:rsidR="00F91FA9">
          <w:rPr>
            <w:noProof/>
            <w:webHidden/>
          </w:rPr>
          <w:instrText xml:space="preserve"> PAGEREF _Toc129959314 \h </w:instrText>
        </w:r>
        <w:r w:rsidR="00F91FA9">
          <w:rPr>
            <w:noProof/>
            <w:webHidden/>
          </w:rPr>
        </w:r>
        <w:r w:rsidR="00F91FA9">
          <w:rPr>
            <w:noProof/>
            <w:webHidden/>
          </w:rPr>
          <w:fldChar w:fldCharType="separate"/>
        </w:r>
        <w:r w:rsidR="00F91FA9">
          <w:rPr>
            <w:noProof/>
            <w:webHidden/>
          </w:rPr>
          <w:t>70</w:t>
        </w:r>
        <w:r w:rsidR="00F91FA9">
          <w:rPr>
            <w:noProof/>
            <w:webHidden/>
          </w:rPr>
          <w:fldChar w:fldCharType="end"/>
        </w:r>
      </w:hyperlink>
    </w:p>
    <w:p w14:paraId="2DBF0A6E" w14:textId="58380C6D" w:rsidR="00F91FA9" w:rsidRDefault="0048409D">
      <w:pPr>
        <w:pStyle w:val="TableofFigures"/>
        <w:tabs>
          <w:tab w:val="right" w:leader="dot" w:pos="9350"/>
        </w:tabs>
        <w:rPr>
          <w:rFonts w:asciiTheme="minorHAnsi" w:hAnsiTheme="minorHAnsi"/>
          <w:noProof/>
          <w:szCs w:val="22"/>
        </w:rPr>
      </w:pPr>
      <w:hyperlink w:anchor="_Toc129959315" w:history="1">
        <w:r w:rsidR="00F91FA9" w:rsidRPr="00362961">
          <w:rPr>
            <w:rStyle w:val="Hyperlink"/>
            <w:noProof/>
          </w:rPr>
          <w:t>Figure 79: Selectable Criteria in BH</w:t>
        </w:r>
        <w:r w:rsidR="00F91FA9">
          <w:rPr>
            <w:noProof/>
            <w:webHidden/>
          </w:rPr>
          <w:tab/>
        </w:r>
        <w:r w:rsidR="00F91FA9">
          <w:rPr>
            <w:noProof/>
            <w:webHidden/>
          </w:rPr>
          <w:fldChar w:fldCharType="begin"/>
        </w:r>
        <w:r w:rsidR="00F91FA9">
          <w:rPr>
            <w:noProof/>
            <w:webHidden/>
          </w:rPr>
          <w:instrText xml:space="preserve"> PAGEREF _Toc129959315 \h </w:instrText>
        </w:r>
        <w:r w:rsidR="00F91FA9">
          <w:rPr>
            <w:noProof/>
            <w:webHidden/>
          </w:rPr>
        </w:r>
        <w:r w:rsidR="00F91FA9">
          <w:rPr>
            <w:noProof/>
            <w:webHidden/>
          </w:rPr>
          <w:fldChar w:fldCharType="separate"/>
        </w:r>
        <w:r w:rsidR="00F91FA9">
          <w:rPr>
            <w:noProof/>
            <w:webHidden/>
          </w:rPr>
          <w:t>70</w:t>
        </w:r>
        <w:r w:rsidR="00F91FA9">
          <w:rPr>
            <w:noProof/>
            <w:webHidden/>
          </w:rPr>
          <w:fldChar w:fldCharType="end"/>
        </w:r>
      </w:hyperlink>
    </w:p>
    <w:p w14:paraId="14FFE765" w14:textId="27DD52BE" w:rsidR="00F91FA9" w:rsidRDefault="0048409D">
      <w:pPr>
        <w:pStyle w:val="TableofFigures"/>
        <w:tabs>
          <w:tab w:val="right" w:leader="dot" w:pos="9350"/>
        </w:tabs>
        <w:rPr>
          <w:rFonts w:asciiTheme="minorHAnsi" w:hAnsiTheme="minorHAnsi"/>
          <w:noProof/>
          <w:szCs w:val="22"/>
        </w:rPr>
      </w:pPr>
      <w:hyperlink w:anchor="_Toc129959316" w:history="1">
        <w:r w:rsidR="00F91FA9" w:rsidRPr="00362961">
          <w:rPr>
            <w:rStyle w:val="Hyperlink"/>
            <w:noProof/>
          </w:rPr>
          <w:t>Figure 80: Selectable Criteria for Observation</w:t>
        </w:r>
        <w:r w:rsidR="00F91FA9">
          <w:rPr>
            <w:noProof/>
            <w:webHidden/>
          </w:rPr>
          <w:tab/>
        </w:r>
        <w:r w:rsidR="00F91FA9">
          <w:rPr>
            <w:noProof/>
            <w:webHidden/>
          </w:rPr>
          <w:fldChar w:fldCharType="begin"/>
        </w:r>
        <w:r w:rsidR="00F91FA9">
          <w:rPr>
            <w:noProof/>
            <w:webHidden/>
          </w:rPr>
          <w:instrText xml:space="preserve"> PAGEREF _Toc129959316 \h </w:instrText>
        </w:r>
        <w:r w:rsidR="00F91FA9">
          <w:rPr>
            <w:noProof/>
            <w:webHidden/>
          </w:rPr>
        </w:r>
        <w:r w:rsidR="00F91FA9">
          <w:rPr>
            <w:noProof/>
            <w:webHidden/>
          </w:rPr>
          <w:fldChar w:fldCharType="separate"/>
        </w:r>
        <w:r w:rsidR="00F91FA9">
          <w:rPr>
            <w:noProof/>
            <w:webHidden/>
          </w:rPr>
          <w:t>71</w:t>
        </w:r>
        <w:r w:rsidR="00F91FA9">
          <w:rPr>
            <w:noProof/>
            <w:webHidden/>
          </w:rPr>
          <w:fldChar w:fldCharType="end"/>
        </w:r>
      </w:hyperlink>
    </w:p>
    <w:p w14:paraId="385CC178" w14:textId="73D794C4" w:rsidR="00F91FA9" w:rsidRDefault="0048409D">
      <w:pPr>
        <w:pStyle w:val="TableofFigures"/>
        <w:tabs>
          <w:tab w:val="right" w:leader="dot" w:pos="9350"/>
        </w:tabs>
        <w:rPr>
          <w:rFonts w:asciiTheme="minorHAnsi" w:hAnsiTheme="minorHAnsi"/>
          <w:noProof/>
          <w:szCs w:val="22"/>
        </w:rPr>
      </w:pPr>
      <w:hyperlink w:anchor="_Toc129959317" w:history="1">
        <w:r w:rsidR="00F91FA9" w:rsidRPr="00362961">
          <w:rPr>
            <w:rStyle w:val="Hyperlink"/>
            <w:noProof/>
          </w:rPr>
          <w:t>Figure 81: Selected criteria using checkboxes</w:t>
        </w:r>
        <w:r w:rsidR="00F91FA9">
          <w:rPr>
            <w:noProof/>
            <w:webHidden/>
          </w:rPr>
          <w:tab/>
        </w:r>
        <w:r w:rsidR="00F91FA9">
          <w:rPr>
            <w:noProof/>
            <w:webHidden/>
          </w:rPr>
          <w:fldChar w:fldCharType="begin"/>
        </w:r>
        <w:r w:rsidR="00F91FA9">
          <w:rPr>
            <w:noProof/>
            <w:webHidden/>
          </w:rPr>
          <w:instrText xml:space="preserve"> PAGEREF _Toc129959317 \h </w:instrText>
        </w:r>
        <w:r w:rsidR="00F91FA9">
          <w:rPr>
            <w:noProof/>
            <w:webHidden/>
          </w:rPr>
        </w:r>
        <w:r w:rsidR="00F91FA9">
          <w:rPr>
            <w:noProof/>
            <w:webHidden/>
          </w:rPr>
          <w:fldChar w:fldCharType="separate"/>
        </w:r>
        <w:r w:rsidR="00F91FA9">
          <w:rPr>
            <w:noProof/>
            <w:webHidden/>
          </w:rPr>
          <w:t>71</w:t>
        </w:r>
        <w:r w:rsidR="00F91FA9">
          <w:rPr>
            <w:noProof/>
            <w:webHidden/>
          </w:rPr>
          <w:fldChar w:fldCharType="end"/>
        </w:r>
      </w:hyperlink>
    </w:p>
    <w:p w14:paraId="5976DFC6" w14:textId="423A5A92" w:rsidR="00F91FA9" w:rsidRDefault="0048409D">
      <w:pPr>
        <w:pStyle w:val="TableofFigures"/>
        <w:tabs>
          <w:tab w:val="right" w:leader="dot" w:pos="9350"/>
        </w:tabs>
        <w:rPr>
          <w:rFonts w:asciiTheme="minorHAnsi" w:hAnsiTheme="minorHAnsi"/>
          <w:noProof/>
          <w:szCs w:val="22"/>
        </w:rPr>
      </w:pPr>
      <w:hyperlink w:anchor="_Toc129959318" w:history="1">
        <w:r w:rsidR="00F91FA9" w:rsidRPr="00362961">
          <w:rPr>
            <w:rStyle w:val="Hyperlink"/>
            <w:noProof/>
          </w:rPr>
          <w:t>Figure 82:</w:t>
        </w:r>
        <w:r w:rsidR="00F91FA9" w:rsidRPr="00362961">
          <w:rPr>
            <w:rStyle w:val="Hyperlink"/>
            <w:noProof/>
            <w:lang w:eastAsia="x-none"/>
          </w:rPr>
          <w:t xml:space="preserve"> </w:t>
        </w:r>
        <w:r w:rsidR="00F91FA9" w:rsidRPr="00362961">
          <w:rPr>
            <w:rStyle w:val="Hyperlink"/>
            <w:noProof/>
          </w:rPr>
          <w:t>Expanding and Collapsing Criteria Lists</w:t>
        </w:r>
        <w:r w:rsidR="00F91FA9">
          <w:rPr>
            <w:noProof/>
            <w:webHidden/>
          </w:rPr>
          <w:tab/>
        </w:r>
        <w:r w:rsidR="00F91FA9">
          <w:rPr>
            <w:noProof/>
            <w:webHidden/>
          </w:rPr>
          <w:fldChar w:fldCharType="begin"/>
        </w:r>
        <w:r w:rsidR="00F91FA9">
          <w:rPr>
            <w:noProof/>
            <w:webHidden/>
          </w:rPr>
          <w:instrText xml:space="preserve"> PAGEREF _Toc129959318 \h </w:instrText>
        </w:r>
        <w:r w:rsidR="00F91FA9">
          <w:rPr>
            <w:noProof/>
            <w:webHidden/>
          </w:rPr>
        </w:r>
        <w:r w:rsidR="00F91FA9">
          <w:rPr>
            <w:noProof/>
            <w:webHidden/>
          </w:rPr>
          <w:fldChar w:fldCharType="separate"/>
        </w:r>
        <w:r w:rsidR="00F91FA9">
          <w:rPr>
            <w:noProof/>
            <w:webHidden/>
          </w:rPr>
          <w:t>72</w:t>
        </w:r>
        <w:r w:rsidR="00F91FA9">
          <w:rPr>
            <w:noProof/>
            <w:webHidden/>
          </w:rPr>
          <w:fldChar w:fldCharType="end"/>
        </w:r>
      </w:hyperlink>
    </w:p>
    <w:p w14:paraId="40739E33" w14:textId="5D6A1F56" w:rsidR="00F91FA9" w:rsidRDefault="0048409D">
      <w:pPr>
        <w:pStyle w:val="TableofFigures"/>
        <w:tabs>
          <w:tab w:val="right" w:leader="dot" w:pos="9350"/>
        </w:tabs>
        <w:rPr>
          <w:rFonts w:asciiTheme="minorHAnsi" w:hAnsiTheme="minorHAnsi"/>
          <w:noProof/>
          <w:szCs w:val="22"/>
        </w:rPr>
      </w:pPr>
      <w:hyperlink w:anchor="_Toc129959319" w:history="1">
        <w:r w:rsidR="00F91FA9" w:rsidRPr="00362961">
          <w:rPr>
            <w:rStyle w:val="Hyperlink"/>
            <w:noProof/>
          </w:rPr>
          <w:t>Figure 83:</w:t>
        </w:r>
        <w:r w:rsidR="00F91FA9" w:rsidRPr="00362961">
          <w:rPr>
            <w:rStyle w:val="Hyperlink"/>
            <w:noProof/>
            <w:lang w:eastAsia="x-none"/>
          </w:rPr>
          <w:t xml:space="preserve"> </w:t>
        </w:r>
        <w:r w:rsidR="00F91FA9" w:rsidRPr="00362961">
          <w:rPr>
            <w:rStyle w:val="Hyperlink"/>
            <w:noProof/>
          </w:rPr>
          <w:t>Using &lt;+&gt; to expand nested criteria</w:t>
        </w:r>
        <w:r w:rsidR="00F91FA9">
          <w:rPr>
            <w:noProof/>
            <w:webHidden/>
          </w:rPr>
          <w:tab/>
        </w:r>
        <w:r w:rsidR="00F91FA9">
          <w:rPr>
            <w:noProof/>
            <w:webHidden/>
          </w:rPr>
          <w:fldChar w:fldCharType="begin"/>
        </w:r>
        <w:r w:rsidR="00F91FA9">
          <w:rPr>
            <w:noProof/>
            <w:webHidden/>
          </w:rPr>
          <w:instrText xml:space="preserve"> PAGEREF _Toc129959319 \h </w:instrText>
        </w:r>
        <w:r w:rsidR="00F91FA9">
          <w:rPr>
            <w:noProof/>
            <w:webHidden/>
          </w:rPr>
        </w:r>
        <w:r w:rsidR="00F91FA9">
          <w:rPr>
            <w:noProof/>
            <w:webHidden/>
          </w:rPr>
          <w:fldChar w:fldCharType="separate"/>
        </w:r>
        <w:r w:rsidR="00F91FA9">
          <w:rPr>
            <w:noProof/>
            <w:webHidden/>
          </w:rPr>
          <w:t>73</w:t>
        </w:r>
        <w:r w:rsidR="00F91FA9">
          <w:rPr>
            <w:noProof/>
            <w:webHidden/>
          </w:rPr>
          <w:fldChar w:fldCharType="end"/>
        </w:r>
      </w:hyperlink>
    </w:p>
    <w:p w14:paraId="2E88DA41" w14:textId="36CE925A" w:rsidR="00F91FA9" w:rsidRDefault="0048409D">
      <w:pPr>
        <w:pStyle w:val="TableofFigures"/>
        <w:tabs>
          <w:tab w:val="right" w:leader="dot" w:pos="9350"/>
        </w:tabs>
        <w:rPr>
          <w:rFonts w:asciiTheme="minorHAnsi" w:hAnsiTheme="minorHAnsi"/>
          <w:noProof/>
          <w:szCs w:val="22"/>
        </w:rPr>
      </w:pPr>
      <w:hyperlink w:anchor="_Toc129959320" w:history="1">
        <w:r w:rsidR="00F91FA9" w:rsidRPr="00362961">
          <w:rPr>
            <w:rStyle w:val="Hyperlink"/>
            <w:noProof/>
          </w:rPr>
          <w:t>Figure 84:</w:t>
        </w:r>
        <w:r w:rsidR="00F91FA9" w:rsidRPr="00362961">
          <w:rPr>
            <w:rStyle w:val="Hyperlink"/>
            <w:noProof/>
            <w:lang w:eastAsia="x-none"/>
          </w:rPr>
          <w:t xml:space="preserve"> </w:t>
        </w:r>
        <w:r w:rsidR="00F91FA9" w:rsidRPr="00362961">
          <w:rPr>
            <w:rStyle w:val="Hyperlink"/>
            <w:noProof/>
          </w:rPr>
          <w:t>Use &lt;-&gt; to collapse nested criteria</w:t>
        </w:r>
        <w:r w:rsidR="00F91FA9">
          <w:rPr>
            <w:noProof/>
            <w:webHidden/>
          </w:rPr>
          <w:tab/>
        </w:r>
        <w:r w:rsidR="00F91FA9">
          <w:rPr>
            <w:noProof/>
            <w:webHidden/>
          </w:rPr>
          <w:fldChar w:fldCharType="begin"/>
        </w:r>
        <w:r w:rsidR="00F91FA9">
          <w:rPr>
            <w:noProof/>
            <w:webHidden/>
          </w:rPr>
          <w:instrText xml:space="preserve"> PAGEREF _Toc129959320 \h </w:instrText>
        </w:r>
        <w:r w:rsidR="00F91FA9">
          <w:rPr>
            <w:noProof/>
            <w:webHidden/>
          </w:rPr>
        </w:r>
        <w:r w:rsidR="00F91FA9">
          <w:rPr>
            <w:noProof/>
            <w:webHidden/>
          </w:rPr>
          <w:fldChar w:fldCharType="separate"/>
        </w:r>
        <w:r w:rsidR="00F91FA9">
          <w:rPr>
            <w:noProof/>
            <w:webHidden/>
          </w:rPr>
          <w:t>73</w:t>
        </w:r>
        <w:r w:rsidR="00F91FA9">
          <w:rPr>
            <w:noProof/>
            <w:webHidden/>
          </w:rPr>
          <w:fldChar w:fldCharType="end"/>
        </w:r>
      </w:hyperlink>
    </w:p>
    <w:p w14:paraId="5329AD47" w14:textId="26B1F483" w:rsidR="00F91FA9" w:rsidRDefault="0048409D">
      <w:pPr>
        <w:pStyle w:val="TableofFigures"/>
        <w:tabs>
          <w:tab w:val="right" w:leader="dot" w:pos="9350"/>
        </w:tabs>
        <w:rPr>
          <w:rFonts w:asciiTheme="minorHAnsi" w:hAnsiTheme="minorHAnsi"/>
          <w:noProof/>
          <w:szCs w:val="22"/>
        </w:rPr>
      </w:pPr>
      <w:hyperlink w:anchor="_Toc129959321" w:history="1">
        <w:r w:rsidR="00F91FA9" w:rsidRPr="00362961">
          <w:rPr>
            <w:rStyle w:val="Hyperlink"/>
            <w:noProof/>
          </w:rPr>
          <w:t>Figure 85:</w:t>
        </w:r>
        <w:r w:rsidR="00F91FA9" w:rsidRPr="00362961">
          <w:rPr>
            <w:rStyle w:val="Hyperlink"/>
            <w:noProof/>
            <w:lang w:eastAsia="x-none"/>
          </w:rPr>
          <w:t xml:space="preserve"> </w:t>
        </w:r>
        <w:r w:rsidR="00F91FA9" w:rsidRPr="00362961">
          <w:rPr>
            <w:rStyle w:val="Hyperlink"/>
            <w:noProof/>
          </w:rPr>
          <w:t>View of collapsed list of selected criteria</w:t>
        </w:r>
        <w:r w:rsidR="00F91FA9">
          <w:rPr>
            <w:noProof/>
            <w:webHidden/>
          </w:rPr>
          <w:tab/>
        </w:r>
        <w:r w:rsidR="00F91FA9">
          <w:rPr>
            <w:noProof/>
            <w:webHidden/>
          </w:rPr>
          <w:fldChar w:fldCharType="begin"/>
        </w:r>
        <w:r w:rsidR="00F91FA9">
          <w:rPr>
            <w:noProof/>
            <w:webHidden/>
          </w:rPr>
          <w:instrText xml:space="preserve"> PAGEREF _Toc129959321 \h </w:instrText>
        </w:r>
        <w:r w:rsidR="00F91FA9">
          <w:rPr>
            <w:noProof/>
            <w:webHidden/>
          </w:rPr>
        </w:r>
        <w:r w:rsidR="00F91FA9">
          <w:rPr>
            <w:noProof/>
            <w:webHidden/>
          </w:rPr>
          <w:fldChar w:fldCharType="separate"/>
        </w:r>
        <w:r w:rsidR="00F91FA9">
          <w:rPr>
            <w:noProof/>
            <w:webHidden/>
          </w:rPr>
          <w:t>73</w:t>
        </w:r>
        <w:r w:rsidR="00F91FA9">
          <w:rPr>
            <w:noProof/>
            <w:webHidden/>
          </w:rPr>
          <w:fldChar w:fldCharType="end"/>
        </w:r>
      </w:hyperlink>
    </w:p>
    <w:p w14:paraId="00E96971" w14:textId="347D6068" w:rsidR="00F91FA9" w:rsidRDefault="0048409D">
      <w:pPr>
        <w:pStyle w:val="TableofFigures"/>
        <w:tabs>
          <w:tab w:val="right" w:leader="dot" w:pos="9350"/>
        </w:tabs>
        <w:rPr>
          <w:rFonts w:asciiTheme="minorHAnsi" w:hAnsiTheme="minorHAnsi"/>
          <w:noProof/>
          <w:szCs w:val="22"/>
        </w:rPr>
      </w:pPr>
      <w:hyperlink w:anchor="_Toc129959322" w:history="1">
        <w:r w:rsidR="00F91FA9" w:rsidRPr="00362961">
          <w:rPr>
            <w:rStyle w:val="Hyperlink"/>
            <w:noProof/>
          </w:rPr>
          <w:t>Figure 86: Criteria Not Met Indicator is RED</w:t>
        </w:r>
        <w:r w:rsidR="00F91FA9">
          <w:rPr>
            <w:noProof/>
            <w:webHidden/>
          </w:rPr>
          <w:tab/>
        </w:r>
        <w:r w:rsidR="00F91FA9">
          <w:rPr>
            <w:noProof/>
            <w:webHidden/>
          </w:rPr>
          <w:fldChar w:fldCharType="begin"/>
        </w:r>
        <w:r w:rsidR="00F91FA9">
          <w:rPr>
            <w:noProof/>
            <w:webHidden/>
          </w:rPr>
          <w:instrText xml:space="preserve"> PAGEREF _Toc129959322 \h </w:instrText>
        </w:r>
        <w:r w:rsidR="00F91FA9">
          <w:rPr>
            <w:noProof/>
            <w:webHidden/>
          </w:rPr>
        </w:r>
        <w:r w:rsidR="00F91FA9">
          <w:rPr>
            <w:noProof/>
            <w:webHidden/>
          </w:rPr>
          <w:fldChar w:fldCharType="separate"/>
        </w:r>
        <w:r w:rsidR="00F91FA9">
          <w:rPr>
            <w:noProof/>
            <w:webHidden/>
          </w:rPr>
          <w:t>74</w:t>
        </w:r>
        <w:r w:rsidR="00F91FA9">
          <w:rPr>
            <w:noProof/>
            <w:webHidden/>
          </w:rPr>
          <w:fldChar w:fldCharType="end"/>
        </w:r>
      </w:hyperlink>
    </w:p>
    <w:p w14:paraId="157ED611" w14:textId="5497F341" w:rsidR="00F91FA9" w:rsidRDefault="0048409D">
      <w:pPr>
        <w:pStyle w:val="TableofFigures"/>
        <w:tabs>
          <w:tab w:val="right" w:leader="dot" w:pos="9350"/>
        </w:tabs>
        <w:rPr>
          <w:rFonts w:asciiTheme="minorHAnsi" w:hAnsiTheme="minorHAnsi"/>
          <w:noProof/>
          <w:szCs w:val="22"/>
        </w:rPr>
      </w:pPr>
      <w:hyperlink w:anchor="_Toc129959323" w:history="1">
        <w:r w:rsidR="00F91FA9" w:rsidRPr="00362961">
          <w:rPr>
            <w:rStyle w:val="Hyperlink"/>
            <w:noProof/>
          </w:rPr>
          <w:t>Figure 87: Criteria Met Indicator is GREEN</w:t>
        </w:r>
        <w:r w:rsidR="00F91FA9">
          <w:rPr>
            <w:noProof/>
            <w:webHidden/>
          </w:rPr>
          <w:tab/>
        </w:r>
        <w:r w:rsidR="00F91FA9">
          <w:rPr>
            <w:noProof/>
            <w:webHidden/>
          </w:rPr>
          <w:fldChar w:fldCharType="begin"/>
        </w:r>
        <w:r w:rsidR="00F91FA9">
          <w:rPr>
            <w:noProof/>
            <w:webHidden/>
          </w:rPr>
          <w:instrText xml:space="preserve"> PAGEREF _Toc129959323 \h </w:instrText>
        </w:r>
        <w:r w:rsidR="00F91FA9">
          <w:rPr>
            <w:noProof/>
            <w:webHidden/>
          </w:rPr>
        </w:r>
        <w:r w:rsidR="00F91FA9">
          <w:rPr>
            <w:noProof/>
            <w:webHidden/>
          </w:rPr>
          <w:fldChar w:fldCharType="separate"/>
        </w:r>
        <w:r w:rsidR="00F91FA9">
          <w:rPr>
            <w:noProof/>
            <w:webHidden/>
          </w:rPr>
          <w:t>75</w:t>
        </w:r>
        <w:r w:rsidR="00F91FA9">
          <w:rPr>
            <w:noProof/>
            <w:webHidden/>
          </w:rPr>
          <w:fldChar w:fldCharType="end"/>
        </w:r>
      </w:hyperlink>
    </w:p>
    <w:p w14:paraId="3DE6FEA1" w14:textId="31F0634C" w:rsidR="00F91FA9" w:rsidRDefault="0048409D">
      <w:pPr>
        <w:pStyle w:val="TableofFigures"/>
        <w:tabs>
          <w:tab w:val="right" w:leader="dot" w:pos="9350"/>
        </w:tabs>
        <w:rPr>
          <w:rFonts w:asciiTheme="minorHAnsi" w:hAnsiTheme="minorHAnsi"/>
          <w:noProof/>
          <w:szCs w:val="22"/>
        </w:rPr>
      </w:pPr>
      <w:hyperlink w:anchor="_Toc129959324" w:history="1">
        <w:r w:rsidR="00F91FA9" w:rsidRPr="00362961">
          <w:rPr>
            <w:rStyle w:val="Hyperlink"/>
            <w:noProof/>
          </w:rPr>
          <w:t>Figure 88: Criteria appear checked in left (navigation) pane</w:t>
        </w:r>
        <w:r w:rsidR="00F91FA9">
          <w:rPr>
            <w:noProof/>
            <w:webHidden/>
          </w:rPr>
          <w:tab/>
        </w:r>
        <w:r w:rsidR="00F91FA9">
          <w:rPr>
            <w:noProof/>
            <w:webHidden/>
          </w:rPr>
          <w:fldChar w:fldCharType="begin"/>
        </w:r>
        <w:r w:rsidR="00F91FA9">
          <w:rPr>
            <w:noProof/>
            <w:webHidden/>
          </w:rPr>
          <w:instrText xml:space="preserve"> PAGEREF _Toc129959324 \h </w:instrText>
        </w:r>
        <w:r w:rsidR="00F91FA9">
          <w:rPr>
            <w:noProof/>
            <w:webHidden/>
          </w:rPr>
        </w:r>
        <w:r w:rsidR="00F91FA9">
          <w:rPr>
            <w:noProof/>
            <w:webHidden/>
          </w:rPr>
          <w:fldChar w:fldCharType="separate"/>
        </w:r>
        <w:r w:rsidR="00F91FA9">
          <w:rPr>
            <w:noProof/>
            <w:webHidden/>
          </w:rPr>
          <w:t>75</w:t>
        </w:r>
        <w:r w:rsidR="00F91FA9">
          <w:rPr>
            <w:noProof/>
            <w:webHidden/>
          </w:rPr>
          <w:fldChar w:fldCharType="end"/>
        </w:r>
      </w:hyperlink>
    </w:p>
    <w:p w14:paraId="61C32B29" w14:textId="294C34AF" w:rsidR="00F91FA9" w:rsidRDefault="0048409D">
      <w:pPr>
        <w:pStyle w:val="TableofFigures"/>
        <w:tabs>
          <w:tab w:val="right" w:leader="dot" w:pos="9350"/>
        </w:tabs>
        <w:rPr>
          <w:rFonts w:asciiTheme="minorHAnsi" w:hAnsiTheme="minorHAnsi"/>
          <w:noProof/>
          <w:szCs w:val="22"/>
        </w:rPr>
      </w:pPr>
      <w:hyperlink w:anchor="_Toc129959325" w:history="1">
        <w:r w:rsidR="00F91FA9" w:rsidRPr="00362961">
          <w:rPr>
            <w:rStyle w:val="Hyperlink"/>
            <w:noProof/>
          </w:rPr>
          <w:t>Figure 89: Non-functional Next Step arrow</w:t>
        </w:r>
        <w:r w:rsidR="00F91FA9">
          <w:rPr>
            <w:noProof/>
            <w:webHidden/>
          </w:rPr>
          <w:tab/>
        </w:r>
        <w:r w:rsidR="00F91FA9">
          <w:rPr>
            <w:noProof/>
            <w:webHidden/>
          </w:rPr>
          <w:fldChar w:fldCharType="begin"/>
        </w:r>
        <w:r w:rsidR="00F91FA9">
          <w:rPr>
            <w:noProof/>
            <w:webHidden/>
          </w:rPr>
          <w:instrText xml:space="preserve"> PAGEREF _Toc129959325 \h </w:instrText>
        </w:r>
        <w:r w:rsidR="00F91FA9">
          <w:rPr>
            <w:noProof/>
            <w:webHidden/>
          </w:rPr>
        </w:r>
        <w:r w:rsidR="00F91FA9">
          <w:rPr>
            <w:noProof/>
            <w:webHidden/>
          </w:rPr>
          <w:fldChar w:fldCharType="separate"/>
        </w:r>
        <w:r w:rsidR="00F91FA9">
          <w:rPr>
            <w:noProof/>
            <w:webHidden/>
          </w:rPr>
          <w:t>75</w:t>
        </w:r>
        <w:r w:rsidR="00F91FA9">
          <w:rPr>
            <w:noProof/>
            <w:webHidden/>
          </w:rPr>
          <w:fldChar w:fldCharType="end"/>
        </w:r>
      </w:hyperlink>
    </w:p>
    <w:p w14:paraId="175B9CC3" w14:textId="2C2816CA" w:rsidR="00F91FA9" w:rsidRDefault="0048409D">
      <w:pPr>
        <w:pStyle w:val="TableofFigures"/>
        <w:tabs>
          <w:tab w:val="right" w:leader="dot" w:pos="9350"/>
        </w:tabs>
        <w:rPr>
          <w:rFonts w:asciiTheme="minorHAnsi" w:hAnsiTheme="minorHAnsi"/>
          <w:noProof/>
          <w:szCs w:val="22"/>
        </w:rPr>
      </w:pPr>
      <w:hyperlink w:anchor="_Toc129959326" w:history="1">
        <w:r w:rsidR="00F91FA9" w:rsidRPr="00362961">
          <w:rPr>
            <w:rStyle w:val="Hyperlink"/>
            <w:noProof/>
          </w:rPr>
          <w:t>Figure 90: Notes and Transition</w:t>
        </w:r>
        <w:r w:rsidR="00F91FA9">
          <w:rPr>
            <w:noProof/>
            <w:webHidden/>
          </w:rPr>
          <w:tab/>
        </w:r>
        <w:r w:rsidR="00F91FA9">
          <w:rPr>
            <w:noProof/>
            <w:webHidden/>
          </w:rPr>
          <w:fldChar w:fldCharType="begin"/>
        </w:r>
        <w:r w:rsidR="00F91FA9">
          <w:rPr>
            <w:noProof/>
            <w:webHidden/>
          </w:rPr>
          <w:instrText xml:space="preserve"> PAGEREF _Toc129959326 \h </w:instrText>
        </w:r>
        <w:r w:rsidR="00F91FA9">
          <w:rPr>
            <w:noProof/>
            <w:webHidden/>
          </w:rPr>
        </w:r>
        <w:r w:rsidR="00F91FA9">
          <w:rPr>
            <w:noProof/>
            <w:webHidden/>
          </w:rPr>
          <w:fldChar w:fldCharType="separate"/>
        </w:r>
        <w:r w:rsidR="00F91FA9">
          <w:rPr>
            <w:noProof/>
            <w:webHidden/>
          </w:rPr>
          <w:t>76</w:t>
        </w:r>
        <w:r w:rsidR="00F91FA9">
          <w:rPr>
            <w:noProof/>
            <w:webHidden/>
          </w:rPr>
          <w:fldChar w:fldCharType="end"/>
        </w:r>
      </w:hyperlink>
    </w:p>
    <w:p w14:paraId="3099A8A7" w14:textId="709E306D" w:rsidR="00F91FA9" w:rsidRDefault="0048409D">
      <w:pPr>
        <w:pStyle w:val="TableofFigures"/>
        <w:tabs>
          <w:tab w:val="right" w:leader="dot" w:pos="9350"/>
        </w:tabs>
        <w:rPr>
          <w:rFonts w:asciiTheme="minorHAnsi" w:hAnsiTheme="minorHAnsi"/>
          <w:noProof/>
          <w:szCs w:val="22"/>
        </w:rPr>
      </w:pPr>
      <w:hyperlink w:anchor="_Toc129959327" w:history="1">
        <w:r w:rsidR="00F91FA9" w:rsidRPr="00362961">
          <w:rPr>
            <w:rStyle w:val="Hyperlink"/>
            <w:noProof/>
          </w:rPr>
          <w:t>Figure 91: Criteria Note Icons</w:t>
        </w:r>
        <w:r w:rsidR="00F91FA9">
          <w:rPr>
            <w:noProof/>
            <w:webHidden/>
          </w:rPr>
          <w:tab/>
        </w:r>
        <w:r w:rsidR="00F91FA9">
          <w:rPr>
            <w:noProof/>
            <w:webHidden/>
          </w:rPr>
          <w:fldChar w:fldCharType="begin"/>
        </w:r>
        <w:r w:rsidR="00F91FA9">
          <w:rPr>
            <w:noProof/>
            <w:webHidden/>
          </w:rPr>
          <w:instrText xml:space="preserve"> PAGEREF _Toc129959327 \h </w:instrText>
        </w:r>
        <w:r w:rsidR="00F91FA9">
          <w:rPr>
            <w:noProof/>
            <w:webHidden/>
          </w:rPr>
        </w:r>
        <w:r w:rsidR="00F91FA9">
          <w:rPr>
            <w:noProof/>
            <w:webHidden/>
          </w:rPr>
          <w:fldChar w:fldCharType="separate"/>
        </w:r>
        <w:r w:rsidR="00F91FA9">
          <w:rPr>
            <w:noProof/>
            <w:webHidden/>
          </w:rPr>
          <w:t>76</w:t>
        </w:r>
        <w:r w:rsidR="00F91FA9">
          <w:rPr>
            <w:noProof/>
            <w:webHidden/>
          </w:rPr>
          <w:fldChar w:fldCharType="end"/>
        </w:r>
      </w:hyperlink>
    </w:p>
    <w:p w14:paraId="11E7D0E8" w14:textId="39A8278D" w:rsidR="00F91FA9" w:rsidRDefault="0048409D">
      <w:pPr>
        <w:pStyle w:val="TableofFigures"/>
        <w:tabs>
          <w:tab w:val="right" w:leader="dot" w:pos="9350"/>
        </w:tabs>
        <w:rPr>
          <w:rFonts w:asciiTheme="minorHAnsi" w:hAnsiTheme="minorHAnsi"/>
          <w:noProof/>
          <w:szCs w:val="22"/>
        </w:rPr>
      </w:pPr>
      <w:hyperlink w:anchor="_Toc129959328" w:history="1">
        <w:r w:rsidR="00F91FA9" w:rsidRPr="00362961">
          <w:rPr>
            <w:rStyle w:val="Hyperlink"/>
            <w:noProof/>
          </w:rPr>
          <w:t>Figure 92: View Notes icon enlarged</w:t>
        </w:r>
        <w:r w:rsidR="00F91FA9">
          <w:rPr>
            <w:noProof/>
            <w:webHidden/>
          </w:rPr>
          <w:tab/>
        </w:r>
        <w:r w:rsidR="00F91FA9">
          <w:rPr>
            <w:noProof/>
            <w:webHidden/>
          </w:rPr>
          <w:fldChar w:fldCharType="begin"/>
        </w:r>
        <w:r w:rsidR="00F91FA9">
          <w:rPr>
            <w:noProof/>
            <w:webHidden/>
          </w:rPr>
          <w:instrText xml:space="preserve"> PAGEREF _Toc129959328 \h </w:instrText>
        </w:r>
        <w:r w:rsidR="00F91FA9">
          <w:rPr>
            <w:noProof/>
            <w:webHidden/>
          </w:rPr>
        </w:r>
        <w:r w:rsidR="00F91FA9">
          <w:rPr>
            <w:noProof/>
            <w:webHidden/>
          </w:rPr>
          <w:fldChar w:fldCharType="separate"/>
        </w:r>
        <w:r w:rsidR="00F91FA9">
          <w:rPr>
            <w:noProof/>
            <w:webHidden/>
          </w:rPr>
          <w:t>77</w:t>
        </w:r>
        <w:r w:rsidR="00F91FA9">
          <w:rPr>
            <w:noProof/>
            <w:webHidden/>
          </w:rPr>
          <w:fldChar w:fldCharType="end"/>
        </w:r>
      </w:hyperlink>
    </w:p>
    <w:p w14:paraId="05461DA4" w14:textId="00F1EAB4" w:rsidR="00F91FA9" w:rsidRDefault="0048409D">
      <w:pPr>
        <w:pStyle w:val="TableofFigures"/>
        <w:tabs>
          <w:tab w:val="right" w:leader="dot" w:pos="9350"/>
        </w:tabs>
        <w:rPr>
          <w:rFonts w:asciiTheme="minorHAnsi" w:hAnsiTheme="minorHAnsi"/>
          <w:noProof/>
          <w:szCs w:val="22"/>
        </w:rPr>
      </w:pPr>
      <w:hyperlink w:anchor="_Toc129959329" w:history="1">
        <w:r w:rsidR="00F91FA9" w:rsidRPr="00362961">
          <w:rPr>
            <w:rStyle w:val="Hyperlink"/>
            <w:noProof/>
          </w:rPr>
          <w:t>Figure 93: Informational Notes</w:t>
        </w:r>
        <w:r w:rsidR="00F91FA9">
          <w:rPr>
            <w:noProof/>
            <w:webHidden/>
          </w:rPr>
          <w:tab/>
        </w:r>
        <w:r w:rsidR="00F91FA9">
          <w:rPr>
            <w:noProof/>
            <w:webHidden/>
          </w:rPr>
          <w:fldChar w:fldCharType="begin"/>
        </w:r>
        <w:r w:rsidR="00F91FA9">
          <w:rPr>
            <w:noProof/>
            <w:webHidden/>
          </w:rPr>
          <w:instrText xml:space="preserve"> PAGEREF _Toc129959329 \h </w:instrText>
        </w:r>
        <w:r w:rsidR="00F91FA9">
          <w:rPr>
            <w:noProof/>
            <w:webHidden/>
          </w:rPr>
        </w:r>
        <w:r w:rsidR="00F91FA9">
          <w:rPr>
            <w:noProof/>
            <w:webHidden/>
          </w:rPr>
          <w:fldChar w:fldCharType="separate"/>
        </w:r>
        <w:r w:rsidR="00F91FA9">
          <w:rPr>
            <w:noProof/>
            <w:webHidden/>
          </w:rPr>
          <w:t>77</w:t>
        </w:r>
        <w:r w:rsidR="00F91FA9">
          <w:rPr>
            <w:noProof/>
            <w:webHidden/>
          </w:rPr>
          <w:fldChar w:fldCharType="end"/>
        </w:r>
      </w:hyperlink>
    </w:p>
    <w:p w14:paraId="6DEBC962" w14:textId="432E88D1" w:rsidR="00F91FA9" w:rsidRDefault="0048409D">
      <w:pPr>
        <w:pStyle w:val="TableofFigures"/>
        <w:tabs>
          <w:tab w:val="right" w:leader="dot" w:pos="9350"/>
        </w:tabs>
        <w:rPr>
          <w:rFonts w:asciiTheme="minorHAnsi" w:hAnsiTheme="minorHAnsi"/>
          <w:noProof/>
          <w:szCs w:val="22"/>
        </w:rPr>
      </w:pPr>
      <w:hyperlink w:anchor="_Toc129959330" w:history="1">
        <w:r w:rsidR="00F91FA9" w:rsidRPr="00362961">
          <w:rPr>
            <w:rStyle w:val="Hyperlink"/>
            <w:noProof/>
          </w:rPr>
          <w:t>Figure 94: Example of note for Chronic Obstructive Lung Disease</w:t>
        </w:r>
        <w:r w:rsidR="00F91FA9">
          <w:rPr>
            <w:noProof/>
            <w:webHidden/>
          </w:rPr>
          <w:tab/>
        </w:r>
        <w:r w:rsidR="00F91FA9">
          <w:rPr>
            <w:noProof/>
            <w:webHidden/>
          </w:rPr>
          <w:fldChar w:fldCharType="begin"/>
        </w:r>
        <w:r w:rsidR="00F91FA9">
          <w:rPr>
            <w:noProof/>
            <w:webHidden/>
          </w:rPr>
          <w:instrText xml:space="preserve"> PAGEREF _Toc129959330 \h </w:instrText>
        </w:r>
        <w:r w:rsidR="00F91FA9">
          <w:rPr>
            <w:noProof/>
            <w:webHidden/>
          </w:rPr>
        </w:r>
        <w:r w:rsidR="00F91FA9">
          <w:rPr>
            <w:noProof/>
            <w:webHidden/>
          </w:rPr>
          <w:fldChar w:fldCharType="separate"/>
        </w:r>
        <w:r w:rsidR="00F91FA9">
          <w:rPr>
            <w:noProof/>
            <w:webHidden/>
          </w:rPr>
          <w:t>78</w:t>
        </w:r>
        <w:r w:rsidR="00F91FA9">
          <w:rPr>
            <w:noProof/>
            <w:webHidden/>
          </w:rPr>
          <w:fldChar w:fldCharType="end"/>
        </w:r>
      </w:hyperlink>
    </w:p>
    <w:p w14:paraId="0999A645" w14:textId="0DCA3B99" w:rsidR="00F91FA9" w:rsidRDefault="0048409D">
      <w:pPr>
        <w:pStyle w:val="TableofFigures"/>
        <w:tabs>
          <w:tab w:val="right" w:leader="dot" w:pos="9350"/>
        </w:tabs>
        <w:rPr>
          <w:rFonts w:asciiTheme="minorHAnsi" w:hAnsiTheme="minorHAnsi"/>
          <w:noProof/>
          <w:szCs w:val="22"/>
        </w:rPr>
      </w:pPr>
      <w:hyperlink w:anchor="_Toc129959331" w:history="1">
        <w:r w:rsidR="00F91FA9" w:rsidRPr="00362961">
          <w:rPr>
            <w:rStyle w:val="Hyperlink"/>
            <w:noProof/>
          </w:rPr>
          <w:t>Figure 95:</w:t>
        </w:r>
        <w:r w:rsidR="00F91FA9" w:rsidRPr="00362961">
          <w:rPr>
            <w:rStyle w:val="Hyperlink"/>
            <w:noProof/>
            <w:lang w:eastAsia="x-none"/>
          </w:rPr>
          <w:t xml:space="preserve"> </w:t>
        </w:r>
        <w:r w:rsidR="00F91FA9" w:rsidRPr="00362961">
          <w:rPr>
            <w:rStyle w:val="Hyperlink"/>
            <w:noProof/>
          </w:rPr>
          <w:t>Care Management Information Note Field</w:t>
        </w:r>
        <w:r w:rsidR="00F91FA9">
          <w:rPr>
            <w:noProof/>
            <w:webHidden/>
          </w:rPr>
          <w:tab/>
        </w:r>
        <w:r w:rsidR="00F91FA9">
          <w:rPr>
            <w:noProof/>
            <w:webHidden/>
          </w:rPr>
          <w:fldChar w:fldCharType="begin"/>
        </w:r>
        <w:r w:rsidR="00F91FA9">
          <w:rPr>
            <w:noProof/>
            <w:webHidden/>
          </w:rPr>
          <w:instrText xml:space="preserve"> PAGEREF _Toc129959331 \h </w:instrText>
        </w:r>
        <w:r w:rsidR="00F91FA9">
          <w:rPr>
            <w:noProof/>
            <w:webHidden/>
          </w:rPr>
        </w:r>
        <w:r w:rsidR="00F91FA9">
          <w:rPr>
            <w:noProof/>
            <w:webHidden/>
          </w:rPr>
          <w:fldChar w:fldCharType="separate"/>
        </w:r>
        <w:r w:rsidR="00F91FA9">
          <w:rPr>
            <w:noProof/>
            <w:webHidden/>
          </w:rPr>
          <w:t>79</w:t>
        </w:r>
        <w:r w:rsidR="00F91FA9">
          <w:rPr>
            <w:noProof/>
            <w:webHidden/>
          </w:rPr>
          <w:fldChar w:fldCharType="end"/>
        </w:r>
      </w:hyperlink>
    </w:p>
    <w:p w14:paraId="668C6DAB" w14:textId="26A632CA" w:rsidR="00F91FA9" w:rsidRDefault="0048409D">
      <w:pPr>
        <w:pStyle w:val="TableofFigures"/>
        <w:tabs>
          <w:tab w:val="right" w:leader="dot" w:pos="9350"/>
        </w:tabs>
        <w:rPr>
          <w:rFonts w:asciiTheme="minorHAnsi" w:hAnsiTheme="minorHAnsi"/>
          <w:noProof/>
          <w:szCs w:val="22"/>
        </w:rPr>
      </w:pPr>
      <w:hyperlink w:anchor="_Toc129959332" w:history="1">
        <w:r w:rsidR="00F91FA9" w:rsidRPr="00362961">
          <w:rPr>
            <w:rStyle w:val="Hyperlink"/>
            <w:noProof/>
          </w:rPr>
          <w:t>Figure 96: Expected Progress Note</w:t>
        </w:r>
        <w:r w:rsidR="00F91FA9">
          <w:rPr>
            <w:noProof/>
            <w:webHidden/>
          </w:rPr>
          <w:tab/>
        </w:r>
        <w:r w:rsidR="00F91FA9">
          <w:rPr>
            <w:noProof/>
            <w:webHidden/>
          </w:rPr>
          <w:fldChar w:fldCharType="begin"/>
        </w:r>
        <w:r w:rsidR="00F91FA9">
          <w:rPr>
            <w:noProof/>
            <w:webHidden/>
          </w:rPr>
          <w:instrText xml:space="preserve"> PAGEREF _Toc129959332 \h </w:instrText>
        </w:r>
        <w:r w:rsidR="00F91FA9">
          <w:rPr>
            <w:noProof/>
            <w:webHidden/>
          </w:rPr>
        </w:r>
        <w:r w:rsidR="00F91FA9">
          <w:rPr>
            <w:noProof/>
            <w:webHidden/>
          </w:rPr>
          <w:fldChar w:fldCharType="separate"/>
        </w:r>
        <w:r w:rsidR="00F91FA9">
          <w:rPr>
            <w:noProof/>
            <w:webHidden/>
          </w:rPr>
          <w:t>80</w:t>
        </w:r>
        <w:r w:rsidR="00F91FA9">
          <w:rPr>
            <w:noProof/>
            <w:webHidden/>
          </w:rPr>
          <w:fldChar w:fldCharType="end"/>
        </w:r>
      </w:hyperlink>
    </w:p>
    <w:p w14:paraId="345839B3" w14:textId="7D407EA1" w:rsidR="00F91FA9" w:rsidRDefault="0048409D">
      <w:pPr>
        <w:pStyle w:val="TableofFigures"/>
        <w:tabs>
          <w:tab w:val="right" w:leader="dot" w:pos="9350"/>
        </w:tabs>
        <w:rPr>
          <w:rFonts w:asciiTheme="minorHAnsi" w:hAnsiTheme="minorHAnsi"/>
          <w:noProof/>
          <w:szCs w:val="22"/>
        </w:rPr>
      </w:pPr>
      <w:hyperlink w:anchor="_Toc129959333" w:history="1">
        <w:r w:rsidR="00F91FA9" w:rsidRPr="00362961">
          <w:rPr>
            <w:rStyle w:val="Hyperlink"/>
            <w:noProof/>
          </w:rPr>
          <w:t>Figure 97: Care Facilitation Note</w:t>
        </w:r>
        <w:r w:rsidR="00F91FA9">
          <w:rPr>
            <w:noProof/>
            <w:webHidden/>
          </w:rPr>
          <w:tab/>
        </w:r>
        <w:r w:rsidR="00F91FA9">
          <w:rPr>
            <w:noProof/>
            <w:webHidden/>
          </w:rPr>
          <w:fldChar w:fldCharType="begin"/>
        </w:r>
        <w:r w:rsidR="00F91FA9">
          <w:rPr>
            <w:noProof/>
            <w:webHidden/>
          </w:rPr>
          <w:instrText xml:space="preserve"> PAGEREF _Toc129959333 \h </w:instrText>
        </w:r>
        <w:r w:rsidR="00F91FA9">
          <w:rPr>
            <w:noProof/>
            <w:webHidden/>
          </w:rPr>
        </w:r>
        <w:r w:rsidR="00F91FA9">
          <w:rPr>
            <w:noProof/>
            <w:webHidden/>
          </w:rPr>
          <w:fldChar w:fldCharType="separate"/>
        </w:r>
        <w:r w:rsidR="00F91FA9">
          <w:rPr>
            <w:noProof/>
            <w:webHidden/>
          </w:rPr>
          <w:t>81</w:t>
        </w:r>
        <w:r w:rsidR="00F91FA9">
          <w:rPr>
            <w:noProof/>
            <w:webHidden/>
          </w:rPr>
          <w:fldChar w:fldCharType="end"/>
        </w:r>
      </w:hyperlink>
    </w:p>
    <w:p w14:paraId="37AA562E" w14:textId="4A5BA2DD" w:rsidR="00F91FA9" w:rsidRDefault="0048409D">
      <w:pPr>
        <w:pStyle w:val="TableofFigures"/>
        <w:tabs>
          <w:tab w:val="right" w:leader="dot" w:pos="9350"/>
        </w:tabs>
        <w:rPr>
          <w:rFonts w:asciiTheme="minorHAnsi" w:hAnsiTheme="minorHAnsi"/>
          <w:noProof/>
          <w:szCs w:val="22"/>
        </w:rPr>
      </w:pPr>
      <w:hyperlink w:anchor="_Toc129959334" w:history="1">
        <w:r w:rsidR="00F91FA9" w:rsidRPr="00362961">
          <w:rPr>
            <w:rStyle w:val="Hyperlink"/>
            <w:noProof/>
          </w:rPr>
          <w:t>Figure 98:</w:t>
        </w:r>
        <w:r w:rsidR="00F91FA9" w:rsidRPr="00362961">
          <w:rPr>
            <w:rStyle w:val="Hyperlink"/>
            <w:noProof/>
            <w:lang w:eastAsia="x-none"/>
          </w:rPr>
          <w:t xml:space="preserve"> </w:t>
        </w:r>
        <w:r w:rsidR="00F91FA9" w:rsidRPr="00362961">
          <w:rPr>
            <w:rStyle w:val="Hyperlink"/>
            <w:noProof/>
          </w:rPr>
          <w:t>Example of a Transition Plan note displayed in NUMI</w:t>
        </w:r>
        <w:r w:rsidR="00F91FA9">
          <w:rPr>
            <w:noProof/>
            <w:webHidden/>
          </w:rPr>
          <w:tab/>
        </w:r>
        <w:r w:rsidR="00F91FA9">
          <w:rPr>
            <w:noProof/>
            <w:webHidden/>
          </w:rPr>
          <w:fldChar w:fldCharType="begin"/>
        </w:r>
        <w:r w:rsidR="00F91FA9">
          <w:rPr>
            <w:noProof/>
            <w:webHidden/>
          </w:rPr>
          <w:instrText xml:space="preserve"> PAGEREF _Toc129959334 \h </w:instrText>
        </w:r>
        <w:r w:rsidR="00F91FA9">
          <w:rPr>
            <w:noProof/>
            <w:webHidden/>
          </w:rPr>
        </w:r>
        <w:r w:rsidR="00F91FA9">
          <w:rPr>
            <w:noProof/>
            <w:webHidden/>
          </w:rPr>
          <w:fldChar w:fldCharType="separate"/>
        </w:r>
        <w:r w:rsidR="00F91FA9">
          <w:rPr>
            <w:noProof/>
            <w:webHidden/>
          </w:rPr>
          <w:t>82</w:t>
        </w:r>
        <w:r w:rsidR="00F91FA9">
          <w:rPr>
            <w:noProof/>
            <w:webHidden/>
          </w:rPr>
          <w:fldChar w:fldCharType="end"/>
        </w:r>
      </w:hyperlink>
    </w:p>
    <w:p w14:paraId="1CB8E77F" w14:textId="3AAEB618" w:rsidR="00F91FA9" w:rsidRDefault="0048409D">
      <w:pPr>
        <w:pStyle w:val="TableofFigures"/>
        <w:tabs>
          <w:tab w:val="right" w:leader="dot" w:pos="9350"/>
        </w:tabs>
        <w:rPr>
          <w:rFonts w:asciiTheme="minorHAnsi" w:hAnsiTheme="minorHAnsi"/>
          <w:noProof/>
          <w:szCs w:val="22"/>
        </w:rPr>
      </w:pPr>
      <w:hyperlink w:anchor="_Toc129959335" w:history="1">
        <w:r w:rsidR="00F91FA9" w:rsidRPr="00362961">
          <w:rPr>
            <w:rStyle w:val="Hyperlink"/>
            <w:noProof/>
          </w:rPr>
          <w:t>Figure 99: Screen displaying BH Review Type, Product, Category, and Subset</w:t>
        </w:r>
        <w:r w:rsidR="00F91FA9">
          <w:rPr>
            <w:noProof/>
            <w:webHidden/>
          </w:rPr>
          <w:tab/>
        </w:r>
        <w:r w:rsidR="00F91FA9">
          <w:rPr>
            <w:noProof/>
            <w:webHidden/>
          </w:rPr>
          <w:fldChar w:fldCharType="begin"/>
        </w:r>
        <w:r w:rsidR="00F91FA9">
          <w:rPr>
            <w:noProof/>
            <w:webHidden/>
          </w:rPr>
          <w:instrText xml:space="preserve"> PAGEREF _Toc129959335 \h </w:instrText>
        </w:r>
        <w:r w:rsidR="00F91FA9">
          <w:rPr>
            <w:noProof/>
            <w:webHidden/>
          </w:rPr>
        </w:r>
        <w:r w:rsidR="00F91FA9">
          <w:rPr>
            <w:noProof/>
            <w:webHidden/>
          </w:rPr>
          <w:fldChar w:fldCharType="separate"/>
        </w:r>
        <w:r w:rsidR="00F91FA9">
          <w:rPr>
            <w:noProof/>
            <w:webHidden/>
          </w:rPr>
          <w:t>83</w:t>
        </w:r>
        <w:r w:rsidR="00F91FA9">
          <w:rPr>
            <w:noProof/>
            <w:webHidden/>
          </w:rPr>
          <w:fldChar w:fldCharType="end"/>
        </w:r>
      </w:hyperlink>
    </w:p>
    <w:p w14:paraId="7C95C33B" w14:textId="0149FD01" w:rsidR="00F91FA9" w:rsidRDefault="0048409D">
      <w:pPr>
        <w:pStyle w:val="TableofFigures"/>
        <w:tabs>
          <w:tab w:val="right" w:leader="dot" w:pos="9350"/>
        </w:tabs>
        <w:rPr>
          <w:rFonts w:asciiTheme="minorHAnsi" w:hAnsiTheme="minorHAnsi"/>
          <w:noProof/>
          <w:szCs w:val="22"/>
        </w:rPr>
      </w:pPr>
      <w:hyperlink w:anchor="_Toc129959336" w:history="1">
        <w:r w:rsidR="00F91FA9" w:rsidRPr="00362961">
          <w:rPr>
            <w:rStyle w:val="Hyperlink"/>
            <w:noProof/>
          </w:rPr>
          <w:t>Figure 100: BH Levels of care display</w:t>
        </w:r>
        <w:r w:rsidR="00F91FA9">
          <w:rPr>
            <w:noProof/>
            <w:webHidden/>
          </w:rPr>
          <w:tab/>
        </w:r>
        <w:r w:rsidR="00F91FA9">
          <w:rPr>
            <w:noProof/>
            <w:webHidden/>
          </w:rPr>
          <w:fldChar w:fldCharType="begin"/>
        </w:r>
        <w:r w:rsidR="00F91FA9">
          <w:rPr>
            <w:noProof/>
            <w:webHidden/>
          </w:rPr>
          <w:instrText xml:space="preserve"> PAGEREF _Toc129959336 \h </w:instrText>
        </w:r>
        <w:r w:rsidR="00F91FA9">
          <w:rPr>
            <w:noProof/>
            <w:webHidden/>
          </w:rPr>
        </w:r>
        <w:r w:rsidR="00F91FA9">
          <w:rPr>
            <w:noProof/>
            <w:webHidden/>
          </w:rPr>
          <w:fldChar w:fldCharType="separate"/>
        </w:r>
        <w:r w:rsidR="00F91FA9">
          <w:rPr>
            <w:noProof/>
            <w:webHidden/>
          </w:rPr>
          <w:t>83</w:t>
        </w:r>
        <w:r w:rsidR="00F91FA9">
          <w:rPr>
            <w:noProof/>
            <w:webHidden/>
          </w:rPr>
          <w:fldChar w:fldCharType="end"/>
        </w:r>
      </w:hyperlink>
    </w:p>
    <w:p w14:paraId="186FB54F" w14:textId="624F5979" w:rsidR="00F91FA9" w:rsidRDefault="0048409D">
      <w:pPr>
        <w:pStyle w:val="TableofFigures"/>
        <w:tabs>
          <w:tab w:val="right" w:leader="dot" w:pos="9350"/>
        </w:tabs>
        <w:rPr>
          <w:rFonts w:asciiTheme="minorHAnsi" w:hAnsiTheme="minorHAnsi"/>
          <w:noProof/>
          <w:szCs w:val="22"/>
        </w:rPr>
      </w:pPr>
      <w:hyperlink w:anchor="_Toc129959337" w:history="1">
        <w:r w:rsidR="00F91FA9" w:rsidRPr="00362961">
          <w:rPr>
            <w:rStyle w:val="Hyperlink"/>
            <w:noProof/>
          </w:rPr>
          <w:t>Figure 101: Episode Days displayed under level of care</w:t>
        </w:r>
        <w:r w:rsidR="00F91FA9">
          <w:rPr>
            <w:noProof/>
            <w:webHidden/>
          </w:rPr>
          <w:tab/>
        </w:r>
        <w:r w:rsidR="00F91FA9">
          <w:rPr>
            <w:noProof/>
            <w:webHidden/>
          </w:rPr>
          <w:fldChar w:fldCharType="begin"/>
        </w:r>
        <w:r w:rsidR="00F91FA9">
          <w:rPr>
            <w:noProof/>
            <w:webHidden/>
          </w:rPr>
          <w:instrText xml:space="preserve"> PAGEREF _Toc129959337 \h </w:instrText>
        </w:r>
        <w:r w:rsidR="00F91FA9">
          <w:rPr>
            <w:noProof/>
            <w:webHidden/>
          </w:rPr>
        </w:r>
        <w:r w:rsidR="00F91FA9">
          <w:rPr>
            <w:noProof/>
            <w:webHidden/>
          </w:rPr>
          <w:fldChar w:fldCharType="separate"/>
        </w:r>
        <w:r w:rsidR="00F91FA9">
          <w:rPr>
            <w:noProof/>
            <w:webHidden/>
          </w:rPr>
          <w:t>84</w:t>
        </w:r>
        <w:r w:rsidR="00F91FA9">
          <w:rPr>
            <w:noProof/>
            <w:webHidden/>
          </w:rPr>
          <w:fldChar w:fldCharType="end"/>
        </w:r>
      </w:hyperlink>
    </w:p>
    <w:p w14:paraId="108B4961" w14:textId="5D6CE7D2" w:rsidR="00F91FA9" w:rsidRDefault="0048409D">
      <w:pPr>
        <w:pStyle w:val="TableofFigures"/>
        <w:tabs>
          <w:tab w:val="right" w:leader="dot" w:pos="9350"/>
        </w:tabs>
        <w:rPr>
          <w:rFonts w:asciiTheme="minorHAnsi" w:hAnsiTheme="minorHAnsi"/>
          <w:noProof/>
          <w:szCs w:val="22"/>
        </w:rPr>
      </w:pPr>
      <w:hyperlink w:anchor="_Toc129959338" w:history="1">
        <w:r w:rsidR="00F91FA9" w:rsidRPr="00362961">
          <w:rPr>
            <w:rStyle w:val="Hyperlink"/>
            <w:noProof/>
          </w:rPr>
          <w:t>Figure 102: BH Selectable Criteria</w:t>
        </w:r>
        <w:r w:rsidR="00F91FA9">
          <w:rPr>
            <w:noProof/>
            <w:webHidden/>
          </w:rPr>
          <w:tab/>
        </w:r>
        <w:r w:rsidR="00F91FA9">
          <w:rPr>
            <w:noProof/>
            <w:webHidden/>
          </w:rPr>
          <w:fldChar w:fldCharType="begin"/>
        </w:r>
        <w:r w:rsidR="00F91FA9">
          <w:rPr>
            <w:noProof/>
            <w:webHidden/>
          </w:rPr>
          <w:instrText xml:space="preserve"> PAGEREF _Toc129959338 \h </w:instrText>
        </w:r>
        <w:r w:rsidR="00F91FA9">
          <w:rPr>
            <w:noProof/>
            <w:webHidden/>
          </w:rPr>
        </w:r>
        <w:r w:rsidR="00F91FA9">
          <w:rPr>
            <w:noProof/>
            <w:webHidden/>
          </w:rPr>
          <w:fldChar w:fldCharType="separate"/>
        </w:r>
        <w:r w:rsidR="00F91FA9">
          <w:rPr>
            <w:noProof/>
            <w:webHidden/>
          </w:rPr>
          <w:t>84</w:t>
        </w:r>
        <w:r w:rsidR="00F91FA9">
          <w:rPr>
            <w:noProof/>
            <w:webHidden/>
          </w:rPr>
          <w:fldChar w:fldCharType="end"/>
        </w:r>
      </w:hyperlink>
    </w:p>
    <w:p w14:paraId="4A8AD21F" w14:textId="23AC978D" w:rsidR="00F91FA9" w:rsidRDefault="0048409D">
      <w:pPr>
        <w:pStyle w:val="TableofFigures"/>
        <w:tabs>
          <w:tab w:val="right" w:leader="dot" w:pos="9350"/>
        </w:tabs>
        <w:rPr>
          <w:rFonts w:asciiTheme="minorHAnsi" w:hAnsiTheme="minorHAnsi"/>
          <w:noProof/>
          <w:szCs w:val="22"/>
        </w:rPr>
      </w:pPr>
      <w:hyperlink w:anchor="_Toc129959339" w:history="1">
        <w:r w:rsidR="00F91FA9" w:rsidRPr="00362961">
          <w:rPr>
            <w:rStyle w:val="Hyperlink"/>
            <w:noProof/>
          </w:rPr>
          <w:t>Figure 103: BH Criteria selected using check boxes</w:t>
        </w:r>
        <w:r w:rsidR="00F91FA9">
          <w:rPr>
            <w:noProof/>
            <w:webHidden/>
          </w:rPr>
          <w:tab/>
        </w:r>
        <w:r w:rsidR="00F91FA9">
          <w:rPr>
            <w:noProof/>
            <w:webHidden/>
          </w:rPr>
          <w:fldChar w:fldCharType="begin"/>
        </w:r>
        <w:r w:rsidR="00F91FA9">
          <w:rPr>
            <w:noProof/>
            <w:webHidden/>
          </w:rPr>
          <w:instrText xml:space="preserve"> PAGEREF _Toc129959339 \h </w:instrText>
        </w:r>
        <w:r w:rsidR="00F91FA9">
          <w:rPr>
            <w:noProof/>
            <w:webHidden/>
          </w:rPr>
        </w:r>
        <w:r w:rsidR="00F91FA9">
          <w:rPr>
            <w:noProof/>
            <w:webHidden/>
          </w:rPr>
          <w:fldChar w:fldCharType="separate"/>
        </w:r>
        <w:r w:rsidR="00F91FA9">
          <w:rPr>
            <w:noProof/>
            <w:webHidden/>
          </w:rPr>
          <w:t>85</w:t>
        </w:r>
        <w:r w:rsidR="00F91FA9">
          <w:rPr>
            <w:noProof/>
            <w:webHidden/>
          </w:rPr>
          <w:fldChar w:fldCharType="end"/>
        </w:r>
      </w:hyperlink>
    </w:p>
    <w:p w14:paraId="4AABDED4" w14:textId="367A4733" w:rsidR="00F91FA9" w:rsidRDefault="0048409D">
      <w:pPr>
        <w:pStyle w:val="TableofFigures"/>
        <w:tabs>
          <w:tab w:val="right" w:leader="dot" w:pos="9350"/>
        </w:tabs>
        <w:rPr>
          <w:rFonts w:asciiTheme="minorHAnsi" w:hAnsiTheme="minorHAnsi"/>
          <w:noProof/>
          <w:szCs w:val="22"/>
        </w:rPr>
      </w:pPr>
      <w:hyperlink w:anchor="_Toc129959340" w:history="1">
        <w:r w:rsidR="00F91FA9" w:rsidRPr="00362961">
          <w:rPr>
            <w:rStyle w:val="Hyperlink"/>
            <w:noProof/>
          </w:rPr>
          <w:t>Figure 104: Intermediate Met indicator</w:t>
        </w:r>
        <w:r w:rsidR="00F91FA9">
          <w:rPr>
            <w:noProof/>
            <w:webHidden/>
          </w:rPr>
          <w:tab/>
        </w:r>
        <w:r w:rsidR="00F91FA9">
          <w:rPr>
            <w:noProof/>
            <w:webHidden/>
          </w:rPr>
          <w:fldChar w:fldCharType="begin"/>
        </w:r>
        <w:r w:rsidR="00F91FA9">
          <w:rPr>
            <w:noProof/>
            <w:webHidden/>
          </w:rPr>
          <w:instrText xml:space="preserve"> PAGEREF _Toc129959340 \h </w:instrText>
        </w:r>
        <w:r w:rsidR="00F91FA9">
          <w:rPr>
            <w:noProof/>
            <w:webHidden/>
          </w:rPr>
        </w:r>
        <w:r w:rsidR="00F91FA9">
          <w:rPr>
            <w:noProof/>
            <w:webHidden/>
          </w:rPr>
          <w:fldChar w:fldCharType="separate"/>
        </w:r>
        <w:r w:rsidR="00F91FA9">
          <w:rPr>
            <w:noProof/>
            <w:webHidden/>
          </w:rPr>
          <w:t>85</w:t>
        </w:r>
        <w:r w:rsidR="00F91FA9">
          <w:rPr>
            <w:noProof/>
            <w:webHidden/>
          </w:rPr>
          <w:fldChar w:fldCharType="end"/>
        </w:r>
      </w:hyperlink>
    </w:p>
    <w:p w14:paraId="3E90569D" w14:textId="0DF856FE" w:rsidR="00F91FA9" w:rsidRDefault="0048409D">
      <w:pPr>
        <w:pStyle w:val="TableofFigures"/>
        <w:tabs>
          <w:tab w:val="right" w:leader="dot" w:pos="9350"/>
        </w:tabs>
        <w:rPr>
          <w:rFonts w:asciiTheme="minorHAnsi" w:hAnsiTheme="minorHAnsi"/>
          <w:noProof/>
          <w:szCs w:val="22"/>
        </w:rPr>
      </w:pPr>
      <w:hyperlink w:anchor="_Toc129959341" w:history="1">
        <w:r w:rsidR="00F91FA9" w:rsidRPr="00362961">
          <w:rPr>
            <w:rStyle w:val="Hyperlink"/>
            <w:noProof/>
          </w:rPr>
          <w:t>Figure 105: Criteria Not Met indicator</w:t>
        </w:r>
        <w:r w:rsidR="00F91FA9">
          <w:rPr>
            <w:noProof/>
            <w:webHidden/>
          </w:rPr>
          <w:tab/>
        </w:r>
        <w:r w:rsidR="00F91FA9">
          <w:rPr>
            <w:noProof/>
            <w:webHidden/>
          </w:rPr>
          <w:fldChar w:fldCharType="begin"/>
        </w:r>
        <w:r w:rsidR="00F91FA9">
          <w:rPr>
            <w:noProof/>
            <w:webHidden/>
          </w:rPr>
          <w:instrText xml:space="preserve"> PAGEREF _Toc129959341 \h </w:instrText>
        </w:r>
        <w:r w:rsidR="00F91FA9">
          <w:rPr>
            <w:noProof/>
            <w:webHidden/>
          </w:rPr>
        </w:r>
        <w:r w:rsidR="00F91FA9">
          <w:rPr>
            <w:noProof/>
            <w:webHidden/>
          </w:rPr>
          <w:fldChar w:fldCharType="separate"/>
        </w:r>
        <w:r w:rsidR="00F91FA9">
          <w:rPr>
            <w:noProof/>
            <w:webHidden/>
          </w:rPr>
          <w:t>86</w:t>
        </w:r>
        <w:r w:rsidR="00F91FA9">
          <w:rPr>
            <w:noProof/>
            <w:webHidden/>
          </w:rPr>
          <w:fldChar w:fldCharType="end"/>
        </w:r>
      </w:hyperlink>
    </w:p>
    <w:p w14:paraId="42579895" w14:textId="2121B72F" w:rsidR="00F91FA9" w:rsidRDefault="0048409D">
      <w:pPr>
        <w:pStyle w:val="TableofFigures"/>
        <w:tabs>
          <w:tab w:val="right" w:leader="dot" w:pos="9350"/>
        </w:tabs>
        <w:rPr>
          <w:rFonts w:asciiTheme="minorHAnsi" w:hAnsiTheme="minorHAnsi"/>
          <w:noProof/>
          <w:szCs w:val="22"/>
        </w:rPr>
      </w:pPr>
      <w:hyperlink w:anchor="_Toc129959342" w:history="1">
        <w:r w:rsidR="00F91FA9" w:rsidRPr="00362961">
          <w:rPr>
            <w:rStyle w:val="Hyperlink"/>
            <w:noProof/>
          </w:rPr>
          <w:t>Figure 106: Continue Primary Review Button</w:t>
        </w:r>
        <w:r w:rsidR="00F91FA9">
          <w:rPr>
            <w:noProof/>
            <w:webHidden/>
          </w:rPr>
          <w:tab/>
        </w:r>
        <w:r w:rsidR="00F91FA9">
          <w:rPr>
            <w:noProof/>
            <w:webHidden/>
          </w:rPr>
          <w:fldChar w:fldCharType="begin"/>
        </w:r>
        <w:r w:rsidR="00F91FA9">
          <w:rPr>
            <w:noProof/>
            <w:webHidden/>
          </w:rPr>
          <w:instrText xml:space="preserve"> PAGEREF _Toc129959342 \h </w:instrText>
        </w:r>
        <w:r w:rsidR="00F91FA9">
          <w:rPr>
            <w:noProof/>
            <w:webHidden/>
          </w:rPr>
        </w:r>
        <w:r w:rsidR="00F91FA9">
          <w:rPr>
            <w:noProof/>
            <w:webHidden/>
          </w:rPr>
          <w:fldChar w:fldCharType="separate"/>
        </w:r>
        <w:r w:rsidR="00F91FA9">
          <w:rPr>
            <w:noProof/>
            <w:webHidden/>
          </w:rPr>
          <w:t>86</w:t>
        </w:r>
        <w:r w:rsidR="00F91FA9">
          <w:rPr>
            <w:noProof/>
            <w:webHidden/>
          </w:rPr>
          <w:fldChar w:fldCharType="end"/>
        </w:r>
      </w:hyperlink>
    </w:p>
    <w:p w14:paraId="358553E9" w14:textId="6750EB1E" w:rsidR="00F91FA9" w:rsidRDefault="0048409D">
      <w:pPr>
        <w:pStyle w:val="TableofFigures"/>
        <w:tabs>
          <w:tab w:val="right" w:leader="dot" w:pos="9350"/>
        </w:tabs>
        <w:rPr>
          <w:rFonts w:asciiTheme="minorHAnsi" w:hAnsiTheme="minorHAnsi"/>
          <w:noProof/>
          <w:szCs w:val="22"/>
        </w:rPr>
      </w:pPr>
      <w:hyperlink w:anchor="_Toc129959343" w:history="1">
        <w:r w:rsidR="00F91FA9" w:rsidRPr="00362961">
          <w:rPr>
            <w:rStyle w:val="Hyperlink"/>
            <w:noProof/>
          </w:rPr>
          <w:t>Figure 107: Additional Features in CERMe</w:t>
        </w:r>
        <w:r w:rsidR="00F91FA9">
          <w:rPr>
            <w:noProof/>
            <w:webHidden/>
          </w:rPr>
          <w:tab/>
        </w:r>
        <w:r w:rsidR="00F91FA9">
          <w:rPr>
            <w:noProof/>
            <w:webHidden/>
          </w:rPr>
          <w:fldChar w:fldCharType="begin"/>
        </w:r>
        <w:r w:rsidR="00F91FA9">
          <w:rPr>
            <w:noProof/>
            <w:webHidden/>
          </w:rPr>
          <w:instrText xml:space="preserve"> PAGEREF _Toc129959343 \h </w:instrText>
        </w:r>
        <w:r w:rsidR="00F91FA9">
          <w:rPr>
            <w:noProof/>
            <w:webHidden/>
          </w:rPr>
        </w:r>
        <w:r w:rsidR="00F91FA9">
          <w:rPr>
            <w:noProof/>
            <w:webHidden/>
          </w:rPr>
          <w:fldChar w:fldCharType="separate"/>
        </w:r>
        <w:r w:rsidR="00F91FA9">
          <w:rPr>
            <w:noProof/>
            <w:webHidden/>
          </w:rPr>
          <w:t>87</w:t>
        </w:r>
        <w:r w:rsidR="00F91FA9">
          <w:rPr>
            <w:noProof/>
            <w:webHidden/>
          </w:rPr>
          <w:fldChar w:fldCharType="end"/>
        </w:r>
      </w:hyperlink>
    </w:p>
    <w:p w14:paraId="56F0EBEF" w14:textId="1EE3FB82" w:rsidR="00F91FA9" w:rsidRDefault="0048409D">
      <w:pPr>
        <w:pStyle w:val="TableofFigures"/>
        <w:tabs>
          <w:tab w:val="right" w:leader="dot" w:pos="9350"/>
        </w:tabs>
        <w:rPr>
          <w:rFonts w:asciiTheme="minorHAnsi" w:hAnsiTheme="minorHAnsi"/>
          <w:noProof/>
          <w:szCs w:val="22"/>
        </w:rPr>
      </w:pPr>
      <w:hyperlink w:anchor="_Toc129959344" w:history="1">
        <w:r w:rsidR="00F91FA9" w:rsidRPr="00362961">
          <w:rPr>
            <w:rStyle w:val="Hyperlink"/>
            <w:noProof/>
          </w:rPr>
          <w:t>Figure 108: CERMe Review Summary</w:t>
        </w:r>
        <w:r w:rsidR="00F91FA9">
          <w:rPr>
            <w:noProof/>
            <w:webHidden/>
          </w:rPr>
          <w:tab/>
        </w:r>
        <w:r w:rsidR="00F91FA9">
          <w:rPr>
            <w:noProof/>
            <w:webHidden/>
          </w:rPr>
          <w:fldChar w:fldCharType="begin"/>
        </w:r>
        <w:r w:rsidR="00F91FA9">
          <w:rPr>
            <w:noProof/>
            <w:webHidden/>
          </w:rPr>
          <w:instrText xml:space="preserve"> PAGEREF _Toc129959344 \h </w:instrText>
        </w:r>
        <w:r w:rsidR="00F91FA9">
          <w:rPr>
            <w:noProof/>
            <w:webHidden/>
          </w:rPr>
        </w:r>
        <w:r w:rsidR="00F91FA9">
          <w:rPr>
            <w:noProof/>
            <w:webHidden/>
          </w:rPr>
          <w:fldChar w:fldCharType="separate"/>
        </w:r>
        <w:r w:rsidR="00F91FA9">
          <w:rPr>
            <w:noProof/>
            <w:webHidden/>
          </w:rPr>
          <w:t>88</w:t>
        </w:r>
        <w:r w:rsidR="00F91FA9">
          <w:rPr>
            <w:noProof/>
            <w:webHidden/>
          </w:rPr>
          <w:fldChar w:fldCharType="end"/>
        </w:r>
      </w:hyperlink>
    </w:p>
    <w:p w14:paraId="739804F1" w14:textId="0F02CEB4" w:rsidR="00F91FA9" w:rsidRDefault="0048409D">
      <w:pPr>
        <w:pStyle w:val="TableofFigures"/>
        <w:tabs>
          <w:tab w:val="right" w:leader="dot" w:pos="9350"/>
        </w:tabs>
        <w:rPr>
          <w:rFonts w:asciiTheme="minorHAnsi" w:hAnsiTheme="minorHAnsi"/>
          <w:noProof/>
          <w:szCs w:val="22"/>
        </w:rPr>
      </w:pPr>
      <w:hyperlink w:anchor="_Toc129959345" w:history="1">
        <w:r w:rsidR="00F91FA9" w:rsidRPr="00362961">
          <w:rPr>
            <w:rStyle w:val="Hyperlink"/>
            <w:noProof/>
          </w:rPr>
          <w:t>Figure 109:</w:t>
        </w:r>
        <w:r w:rsidR="00F91FA9" w:rsidRPr="00362961">
          <w:rPr>
            <w:rStyle w:val="Hyperlink"/>
            <w:rFonts w:cs="Times New Roman"/>
            <w:noProof/>
            <w:lang w:eastAsia="x-none"/>
          </w:rPr>
          <w:t xml:space="preserve"> </w:t>
        </w:r>
        <w:r w:rsidR="00F91FA9" w:rsidRPr="00362961">
          <w:rPr>
            <w:rStyle w:val="Hyperlink"/>
            <w:rFonts w:cs="Times New Roman"/>
            <w:iCs/>
            <w:noProof/>
            <w:lang w:eastAsia="x-none"/>
          </w:rPr>
          <w:t>Export</w:t>
        </w:r>
        <w:r w:rsidR="00F91FA9" w:rsidRPr="00362961">
          <w:rPr>
            <w:rStyle w:val="Hyperlink"/>
            <w:noProof/>
          </w:rPr>
          <w:t xml:space="preserve"> </w:t>
        </w:r>
        <w:r w:rsidR="00F91FA9" w:rsidRPr="00362961">
          <w:rPr>
            <w:rStyle w:val="Hyperlink"/>
            <w:rFonts w:cs="Times New Roman"/>
            <w:iCs/>
            <w:noProof/>
            <w:lang w:eastAsia="x-none"/>
          </w:rPr>
          <w:t>Feature</w:t>
        </w:r>
        <w:r w:rsidR="00F91FA9">
          <w:rPr>
            <w:noProof/>
            <w:webHidden/>
          </w:rPr>
          <w:tab/>
        </w:r>
        <w:r w:rsidR="00F91FA9">
          <w:rPr>
            <w:noProof/>
            <w:webHidden/>
          </w:rPr>
          <w:fldChar w:fldCharType="begin"/>
        </w:r>
        <w:r w:rsidR="00F91FA9">
          <w:rPr>
            <w:noProof/>
            <w:webHidden/>
          </w:rPr>
          <w:instrText xml:space="preserve"> PAGEREF _Toc129959345 \h </w:instrText>
        </w:r>
        <w:r w:rsidR="00F91FA9">
          <w:rPr>
            <w:noProof/>
            <w:webHidden/>
          </w:rPr>
        </w:r>
        <w:r w:rsidR="00F91FA9">
          <w:rPr>
            <w:noProof/>
            <w:webHidden/>
          </w:rPr>
          <w:fldChar w:fldCharType="separate"/>
        </w:r>
        <w:r w:rsidR="00F91FA9">
          <w:rPr>
            <w:noProof/>
            <w:webHidden/>
          </w:rPr>
          <w:t>88</w:t>
        </w:r>
        <w:r w:rsidR="00F91FA9">
          <w:rPr>
            <w:noProof/>
            <w:webHidden/>
          </w:rPr>
          <w:fldChar w:fldCharType="end"/>
        </w:r>
      </w:hyperlink>
    </w:p>
    <w:p w14:paraId="2A027894" w14:textId="36B2CD65" w:rsidR="00F91FA9" w:rsidRDefault="0048409D">
      <w:pPr>
        <w:pStyle w:val="TableofFigures"/>
        <w:tabs>
          <w:tab w:val="right" w:leader="dot" w:pos="9350"/>
        </w:tabs>
        <w:rPr>
          <w:rFonts w:asciiTheme="minorHAnsi" w:hAnsiTheme="minorHAnsi"/>
          <w:noProof/>
          <w:szCs w:val="22"/>
        </w:rPr>
      </w:pPr>
      <w:hyperlink w:anchor="_Toc129959346" w:history="1">
        <w:r w:rsidR="00F91FA9" w:rsidRPr="00362961">
          <w:rPr>
            <w:rStyle w:val="Hyperlink"/>
            <w:noProof/>
          </w:rPr>
          <w:t>Figure 110: Discharge Screens</w:t>
        </w:r>
        <w:r w:rsidR="00F91FA9">
          <w:rPr>
            <w:noProof/>
            <w:webHidden/>
          </w:rPr>
          <w:tab/>
        </w:r>
        <w:r w:rsidR="00F91FA9">
          <w:rPr>
            <w:noProof/>
            <w:webHidden/>
          </w:rPr>
          <w:fldChar w:fldCharType="begin"/>
        </w:r>
        <w:r w:rsidR="00F91FA9">
          <w:rPr>
            <w:noProof/>
            <w:webHidden/>
          </w:rPr>
          <w:instrText xml:space="preserve"> PAGEREF _Toc129959346 \h </w:instrText>
        </w:r>
        <w:r w:rsidR="00F91FA9">
          <w:rPr>
            <w:noProof/>
            <w:webHidden/>
          </w:rPr>
        </w:r>
        <w:r w:rsidR="00F91FA9">
          <w:rPr>
            <w:noProof/>
            <w:webHidden/>
          </w:rPr>
          <w:fldChar w:fldCharType="separate"/>
        </w:r>
        <w:r w:rsidR="00F91FA9">
          <w:rPr>
            <w:noProof/>
            <w:webHidden/>
          </w:rPr>
          <w:t>89</w:t>
        </w:r>
        <w:r w:rsidR="00F91FA9">
          <w:rPr>
            <w:noProof/>
            <w:webHidden/>
          </w:rPr>
          <w:fldChar w:fldCharType="end"/>
        </w:r>
      </w:hyperlink>
    </w:p>
    <w:p w14:paraId="3BD89650" w14:textId="1CF1AC80" w:rsidR="00F91FA9" w:rsidRDefault="0048409D">
      <w:pPr>
        <w:pStyle w:val="TableofFigures"/>
        <w:tabs>
          <w:tab w:val="right" w:leader="dot" w:pos="9350"/>
        </w:tabs>
        <w:rPr>
          <w:rFonts w:asciiTheme="minorHAnsi" w:hAnsiTheme="minorHAnsi"/>
          <w:noProof/>
          <w:szCs w:val="22"/>
        </w:rPr>
      </w:pPr>
      <w:hyperlink w:anchor="_Toc129959347" w:history="1">
        <w:r w:rsidR="00F91FA9" w:rsidRPr="00362961">
          <w:rPr>
            <w:rStyle w:val="Hyperlink"/>
            <w:noProof/>
          </w:rPr>
          <w:t>Figure 111:</w:t>
        </w:r>
        <w:r w:rsidR="00F91FA9" w:rsidRPr="00362961">
          <w:rPr>
            <w:rStyle w:val="Hyperlink"/>
            <w:noProof/>
            <w:lang w:eastAsia="x-none"/>
          </w:rPr>
          <w:t xml:space="preserve"> </w:t>
        </w:r>
        <w:r w:rsidR="00F91FA9" w:rsidRPr="00362961">
          <w:rPr>
            <w:rStyle w:val="Hyperlink"/>
            <w:noProof/>
          </w:rPr>
          <w:t>Discharge level of care expanded view</w:t>
        </w:r>
        <w:r w:rsidR="00F91FA9">
          <w:rPr>
            <w:noProof/>
            <w:webHidden/>
          </w:rPr>
          <w:tab/>
        </w:r>
        <w:r w:rsidR="00F91FA9">
          <w:rPr>
            <w:noProof/>
            <w:webHidden/>
          </w:rPr>
          <w:fldChar w:fldCharType="begin"/>
        </w:r>
        <w:r w:rsidR="00F91FA9">
          <w:rPr>
            <w:noProof/>
            <w:webHidden/>
          </w:rPr>
          <w:instrText xml:space="preserve"> PAGEREF _Toc129959347 \h </w:instrText>
        </w:r>
        <w:r w:rsidR="00F91FA9">
          <w:rPr>
            <w:noProof/>
            <w:webHidden/>
          </w:rPr>
        </w:r>
        <w:r w:rsidR="00F91FA9">
          <w:rPr>
            <w:noProof/>
            <w:webHidden/>
          </w:rPr>
          <w:fldChar w:fldCharType="separate"/>
        </w:r>
        <w:r w:rsidR="00F91FA9">
          <w:rPr>
            <w:noProof/>
            <w:webHidden/>
          </w:rPr>
          <w:t>90</w:t>
        </w:r>
        <w:r w:rsidR="00F91FA9">
          <w:rPr>
            <w:noProof/>
            <w:webHidden/>
          </w:rPr>
          <w:fldChar w:fldCharType="end"/>
        </w:r>
      </w:hyperlink>
    </w:p>
    <w:p w14:paraId="7F0B5F03" w14:textId="4633460A" w:rsidR="00F91FA9" w:rsidRDefault="0048409D">
      <w:pPr>
        <w:pStyle w:val="TableofFigures"/>
        <w:tabs>
          <w:tab w:val="right" w:leader="dot" w:pos="9350"/>
        </w:tabs>
        <w:rPr>
          <w:rFonts w:asciiTheme="minorHAnsi" w:hAnsiTheme="minorHAnsi"/>
          <w:noProof/>
          <w:szCs w:val="22"/>
        </w:rPr>
      </w:pPr>
      <w:hyperlink w:anchor="_Toc129959348" w:history="1">
        <w:r w:rsidR="00F91FA9" w:rsidRPr="00362961">
          <w:rPr>
            <w:rStyle w:val="Hyperlink"/>
            <w:noProof/>
          </w:rPr>
          <w:t>Figure 112: Example required field messages on Primary Review Screen</w:t>
        </w:r>
        <w:r w:rsidR="00F91FA9">
          <w:rPr>
            <w:noProof/>
            <w:webHidden/>
          </w:rPr>
          <w:tab/>
        </w:r>
        <w:r w:rsidR="00F91FA9">
          <w:rPr>
            <w:noProof/>
            <w:webHidden/>
          </w:rPr>
          <w:fldChar w:fldCharType="begin"/>
        </w:r>
        <w:r w:rsidR="00F91FA9">
          <w:rPr>
            <w:noProof/>
            <w:webHidden/>
          </w:rPr>
          <w:instrText xml:space="preserve"> PAGEREF _Toc129959348 \h </w:instrText>
        </w:r>
        <w:r w:rsidR="00F91FA9">
          <w:rPr>
            <w:noProof/>
            <w:webHidden/>
          </w:rPr>
        </w:r>
        <w:r w:rsidR="00F91FA9">
          <w:rPr>
            <w:noProof/>
            <w:webHidden/>
          </w:rPr>
          <w:fldChar w:fldCharType="separate"/>
        </w:r>
        <w:r w:rsidR="00F91FA9">
          <w:rPr>
            <w:noProof/>
            <w:webHidden/>
          </w:rPr>
          <w:t>93</w:t>
        </w:r>
        <w:r w:rsidR="00F91FA9">
          <w:rPr>
            <w:noProof/>
            <w:webHidden/>
          </w:rPr>
          <w:fldChar w:fldCharType="end"/>
        </w:r>
      </w:hyperlink>
    </w:p>
    <w:p w14:paraId="72490221" w14:textId="2F025DD7" w:rsidR="00F91FA9" w:rsidRDefault="0048409D">
      <w:pPr>
        <w:pStyle w:val="TableofFigures"/>
        <w:tabs>
          <w:tab w:val="right" w:leader="dot" w:pos="9350"/>
        </w:tabs>
        <w:rPr>
          <w:rFonts w:asciiTheme="minorHAnsi" w:hAnsiTheme="minorHAnsi"/>
          <w:noProof/>
          <w:szCs w:val="22"/>
        </w:rPr>
      </w:pPr>
      <w:hyperlink w:anchor="_Toc129959349" w:history="1">
        <w:r w:rsidR="00F91FA9" w:rsidRPr="00362961">
          <w:rPr>
            <w:rStyle w:val="Hyperlink"/>
            <w:noProof/>
          </w:rPr>
          <w:t>Figure 113:</w:t>
        </w:r>
        <w:r w:rsidR="00F91FA9" w:rsidRPr="00362961">
          <w:rPr>
            <w:rStyle w:val="Hyperlink"/>
            <w:noProof/>
            <w:spacing w:val="-1"/>
          </w:rPr>
          <w:t xml:space="preserve"> </w:t>
        </w:r>
        <w:r w:rsidR="00F91FA9" w:rsidRPr="00362961">
          <w:rPr>
            <w:rStyle w:val="Hyperlink"/>
            <w:noProof/>
          </w:rPr>
          <w:t>Red text example</w:t>
        </w:r>
        <w:r w:rsidR="00F91FA9">
          <w:rPr>
            <w:noProof/>
            <w:webHidden/>
          </w:rPr>
          <w:tab/>
        </w:r>
        <w:r w:rsidR="00F91FA9">
          <w:rPr>
            <w:noProof/>
            <w:webHidden/>
          </w:rPr>
          <w:fldChar w:fldCharType="begin"/>
        </w:r>
        <w:r w:rsidR="00F91FA9">
          <w:rPr>
            <w:noProof/>
            <w:webHidden/>
          </w:rPr>
          <w:instrText xml:space="preserve"> PAGEREF _Toc129959349 \h </w:instrText>
        </w:r>
        <w:r w:rsidR="00F91FA9">
          <w:rPr>
            <w:noProof/>
            <w:webHidden/>
          </w:rPr>
        </w:r>
        <w:r w:rsidR="00F91FA9">
          <w:rPr>
            <w:noProof/>
            <w:webHidden/>
          </w:rPr>
          <w:fldChar w:fldCharType="separate"/>
        </w:r>
        <w:r w:rsidR="00F91FA9">
          <w:rPr>
            <w:noProof/>
            <w:webHidden/>
          </w:rPr>
          <w:t>93</w:t>
        </w:r>
        <w:r w:rsidR="00F91FA9">
          <w:rPr>
            <w:noProof/>
            <w:webHidden/>
          </w:rPr>
          <w:fldChar w:fldCharType="end"/>
        </w:r>
      </w:hyperlink>
    </w:p>
    <w:p w14:paraId="75E3988E" w14:textId="12574A23" w:rsidR="00F91FA9" w:rsidRDefault="0048409D">
      <w:pPr>
        <w:pStyle w:val="TableofFigures"/>
        <w:tabs>
          <w:tab w:val="right" w:leader="dot" w:pos="9350"/>
        </w:tabs>
        <w:rPr>
          <w:rFonts w:asciiTheme="minorHAnsi" w:hAnsiTheme="minorHAnsi"/>
          <w:noProof/>
          <w:szCs w:val="22"/>
        </w:rPr>
      </w:pPr>
      <w:hyperlink w:anchor="_Toc129959350" w:history="1">
        <w:r w:rsidR="00F91FA9" w:rsidRPr="00362961">
          <w:rPr>
            <w:rStyle w:val="Hyperlink"/>
            <w:noProof/>
          </w:rPr>
          <w:t>Figure 114: Calendar</w:t>
        </w:r>
        <w:r w:rsidR="00F91FA9">
          <w:rPr>
            <w:noProof/>
            <w:webHidden/>
          </w:rPr>
          <w:tab/>
        </w:r>
        <w:r w:rsidR="00F91FA9">
          <w:rPr>
            <w:noProof/>
            <w:webHidden/>
          </w:rPr>
          <w:fldChar w:fldCharType="begin"/>
        </w:r>
        <w:r w:rsidR="00F91FA9">
          <w:rPr>
            <w:noProof/>
            <w:webHidden/>
          </w:rPr>
          <w:instrText xml:space="preserve"> PAGEREF _Toc129959350 \h </w:instrText>
        </w:r>
        <w:r w:rsidR="00F91FA9">
          <w:rPr>
            <w:noProof/>
            <w:webHidden/>
          </w:rPr>
        </w:r>
        <w:r w:rsidR="00F91FA9">
          <w:rPr>
            <w:noProof/>
            <w:webHidden/>
          </w:rPr>
          <w:fldChar w:fldCharType="separate"/>
        </w:r>
        <w:r w:rsidR="00F91FA9">
          <w:rPr>
            <w:noProof/>
            <w:webHidden/>
          </w:rPr>
          <w:t>94</w:t>
        </w:r>
        <w:r w:rsidR="00F91FA9">
          <w:rPr>
            <w:noProof/>
            <w:webHidden/>
          </w:rPr>
          <w:fldChar w:fldCharType="end"/>
        </w:r>
      </w:hyperlink>
    </w:p>
    <w:p w14:paraId="3760876F" w14:textId="6F9C738B" w:rsidR="00F91FA9" w:rsidRDefault="0048409D">
      <w:pPr>
        <w:pStyle w:val="TableofFigures"/>
        <w:tabs>
          <w:tab w:val="right" w:leader="dot" w:pos="9350"/>
        </w:tabs>
        <w:rPr>
          <w:rFonts w:asciiTheme="minorHAnsi" w:hAnsiTheme="minorHAnsi"/>
          <w:noProof/>
          <w:szCs w:val="22"/>
        </w:rPr>
      </w:pPr>
      <w:hyperlink w:anchor="_Toc129959351" w:history="1">
        <w:r w:rsidR="00F91FA9" w:rsidRPr="00362961">
          <w:rPr>
            <w:rStyle w:val="Hyperlink"/>
            <w:noProof/>
          </w:rPr>
          <w:t>Figure 115: Primary Review screen</w:t>
        </w:r>
        <w:r w:rsidR="00F91FA9">
          <w:rPr>
            <w:noProof/>
            <w:webHidden/>
          </w:rPr>
          <w:tab/>
        </w:r>
        <w:r w:rsidR="00F91FA9">
          <w:rPr>
            <w:noProof/>
            <w:webHidden/>
          </w:rPr>
          <w:fldChar w:fldCharType="begin"/>
        </w:r>
        <w:r w:rsidR="00F91FA9">
          <w:rPr>
            <w:noProof/>
            <w:webHidden/>
          </w:rPr>
          <w:instrText xml:space="preserve"> PAGEREF _Toc129959351 \h </w:instrText>
        </w:r>
        <w:r w:rsidR="00F91FA9">
          <w:rPr>
            <w:noProof/>
            <w:webHidden/>
          </w:rPr>
        </w:r>
        <w:r w:rsidR="00F91FA9">
          <w:rPr>
            <w:noProof/>
            <w:webHidden/>
          </w:rPr>
          <w:fldChar w:fldCharType="separate"/>
        </w:r>
        <w:r w:rsidR="00F91FA9">
          <w:rPr>
            <w:noProof/>
            <w:webHidden/>
          </w:rPr>
          <w:t>96</w:t>
        </w:r>
        <w:r w:rsidR="00F91FA9">
          <w:rPr>
            <w:noProof/>
            <w:webHidden/>
          </w:rPr>
          <w:fldChar w:fldCharType="end"/>
        </w:r>
      </w:hyperlink>
    </w:p>
    <w:p w14:paraId="0D386CF1" w14:textId="04261C39" w:rsidR="00F91FA9" w:rsidRDefault="0048409D">
      <w:pPr>
        <w:pStyle w:val="TableofFigures"/>
        <w:tabs>
          <w:tab w:val="right" w:leader="dot" w:pos="9350"/>
        </w:tabs>
        <w:rPr>
          <w:rFonts w:asciiTheme="minorHAnsi" w:hAnsiTheme="minorHAnsi"/>
          <w:noProof/>
          <w:szCs w:val="22"/>
        </w:rPr>
      </w:pPr>
      <w:hyperlink w:anchor="_Toc129959352" w:history="1">
        <w:r w:rsidR="00F91FA9" w:rsidRPr="00362961">
          <w:rPr>
            <w:rStyle w:val="Hyperlink"/>
            <w:noProof/>
          </w:rPr>
          <w:t>Figure 116: Criteria Not Met Elaboration</w:t>
        </w:r>
        <w:r w:rsidR="00F91FA9">
          <w:rPr>
            <w:noProof/>
            <w:webHidden/>
          </w:rPr>
          <w:tab/>
        </w:r>
        <w:r w:rsidR="00F91FA9">
          <w:rPr>
            <w:noProof/>
            <w:webHidden/>
          </w:rPr>
          <w:fldChar w:fldCharType="begin"/>
        </w:r>
        <w:r w:rsidR="00F91FA9">
          <w:rPr>
            <w:noProof/>
            <w:webHidden/>
          </w:rPr>
          <w:instrText xml:space="preserve"> PAGEREF _Toc129959352 \h </w:instrText>
        </w:r>
        <w:r w:rsidR="00F91FA9">
          <w:rPr>
            <w:noProof/>
            <w:webHidden/>
          </w:rPr>
        </w:r>
        <w:r w:rsidR="00F91FA9">
          <w:rPr>
            <w:noProof/>
            <w:webHidden/>
          </w:rPr>
          <w:fldChar w:fldCharType="separate"/>
        </w:r>
        <w:r w:rsidR="00F91FA9">
          <w:rPr>
            <w:noProof/>
            <w:webHidden/>
          </w:rPr>
          <w:t>96</w:t>
        </w:r>
        <w:r w:rsidR="00F91FA9">
          <w:rPr>
            <w:noProof/>
            <w:webHidden/>
          </w:rPr>
          <w:fldChar w:fldCharType="end"/>
        </w:r>
      </w:hyperlink>
    </w:p>
    <w:p w14:paraId="48B81532" w14:textId="019E9FC7" w:rsidR="00F91FA9" w:rsidRDefault="0048409D">
      <w:pPr>
        <w:pStyle w:val="TableofFigures"/>
        <w:tabs>
          <w:tab w:val="right" w:leader="dot" w:pos="9350"/>
        </w:tabs>
        <w:rPr>
          <w:rFonts w:asciiTheme="minorHAnsi" w:hAnsiTheme="minorHAnsi"/>
          <w:noProof/>
          <w:szCs w:val="22"/>
        </w:rPr>
      </w:pPr>
      <w:hyperlink w:anchor="_Toc129959353" w:history="1">
        <w:r w:rsidR="00F91FA9" w:rsidRPr="00362961">
          <w:rPr>
            <w:rStyle w:val="Hyperlink"/>
            <w:noProof/>
          </w:rPr>
          <w:t>Figure 117: Reviewer Comments</w:t>
        </w:r>
        <w:r w:rsidR="00F91FA9">
          <w:rPr>
            <w:noProof/>
            <w:webHidden/>
          </w:rPr>
          <w:tab/>
        </w:r>
        <w:r w:rsidR="00F91FA9">
          <w:rPr>
            <w:noProof/>
            <w:webHidden/>
          </w:rPr>
          <w:fldChar w:fldCharType="begin"/>
        </w:r>
        <w:r w:rsidR="00F91FA9">
          <w:rPr>
            <w:noProof/>
            <w:webHidden/>
          </w:rPr>
          <w:instrText xml:space="preserve"> PAGEREF _Toc129959353 \h </w:instrText>
        </w:r>
        <w:r w:rsidR="00F91FA9">
          <w:rPr>
            <w:noProof/>
            <w:webHidden/>
          </w:rPr>
        </w:r>
        <w:r w:rsidR="00F91FA9">
          <w:rPr>
            <w:noProof/>
            <w:webHidden/>
          </w:rPr>
          <w:fldChar w:fldCharType="separate"/>
        </w:r>
        <w:r w:rsidR="00F91FA9">
          <w:rPr>
            <w:noProof/>
            <w:webHidden/>
          </w:rPr>
          <w:t>97</w:t>
        </w:r>
        <w:r w:rsidR="00F91FA9">
          <w:rPr>
            <w:noProof/>
            <w:webHidden/>
          </w:rPr>
          <w:fldChar w:fldCharType="end"/>
        </w:r>
      </w:hyperlink>
    </w:p>
    <w:p w14:paraId="5911E91E" w14:textId="7B0EBCF4" w:rsidR="00F91FA9" w:rsidRDefault="0048409D">
      <w:pPr>
        <w:pStyle w:val="TableofFigures"/>
        <w:tabs>
          <w:tab w:val="right" w:leader="dot" w:pos="9350"/>
        </w:tabs>
        <w:rPr>
          <w:rFonts w:asciiTheme="minorHAnsi" w:hAnsiTheme="minorHAnsi"/>
          <w:noProof/>
          <w:szCs w:val="22"/>
        </w:rPr>
      </w:pPr>
      <w:hyperlink w:anchor="_Toc129959354" w:history="1">
        <w:r w:rsidR="00F91FA9" w:rsidRPr="00362961">
          <w:rPr>
            <w:rStyle w:val="Hyperlink"/>
            <w:noProof/>
          </w:rPr>
          <w:t>Figure 118: Expanded Stay Reason Categories</w:t>
        </w:r>
        <w:r w:rsidR="00F91FA9">
          <w:rPr>
            <w:noProof/>
            <w:webHidden/>
          </w:rPr>
          <w:tab/>
        </w:r>
        <w:r w:rsidR="00F91FA9">
          <w:rPr>
            <w:noProof/>
            <w:webHidden/>
          </w:rPr>
          <w:fldChar w:fldCharType="begin"/>
        </w:r>
        <w:r w:rsidR="00F91FA9">
          <w:rPr>
            <w:noProof/>
            <w:webHidden/>
          </w:rPr>
          <w:instrText xml:space="preserve"> PAGEREF _Toc129959354 \h </w:instrText>
        </w:r>
        <w:r w:rsidR="00F91FA9">
          <w:rPr>
            <w:noProof/>
            <w:webHidden/>
          </w:rPr>
        </w:r>
        <w:r w:rsidR="00F91FA9">
          <w:rPr>
            <w:noProof/>
            <w:webHidden/>
          </w:rPr>
          <w:fldChar w:fldCharType="separate"/>
        </w:r>
        <w:r w:rsidR="00F91FA9">
          <w:rPr>
            <w:noProof/>
            <w:webHidden/>
          </w:rPr>
          <w:t>97</w:t>
        </w:r>
        <w:r w:rsidR="00F91FA9">
          <w:rPr>
            <w:noProof/>
            <w:webHidden/>
          </w:rPr>
          <w:fldChar w:fldCharType="end"/>
        </w:r>
      </w:hyperlink>
    </w:p>
    <w:p w14:paraId="1F290874" w14:textId="23C8238E" w:rsidR="00F91FA9" w:rsidRDefault="0048409D">
      <w:pPr>
        <w:pStyle w:val="TableofFigures"/>
        <w:tabs>
          <w:tab w:val="right" w:leader="dot" w:pos="9350"/>
        </w:tabs>
        <w:rPr>
          <w:rFonts w:asciiTheme="minorHAnsi" w:hAnsiTheme="minorHAnsi"/>
          <w:noProof/>
          <w:szCs w:val="22"/>
        </w:rPr>
      </w:pPr>
      <w:hyperlink w:anchor="_Toc129959355" w:history="1">
        <w:r w:rsidR="00F91FA9" w:rsidRPr="00362961">
          <w:rPr>
            <w:rStyle w:val="Hyperlink"/>
            <w:noProof/>
          </w:rPr>
          <w:t>Figure 119: Recommended Level of Care Options</w:t>
        </w:r>
        <w:r w:rsidR="00F91FA9">
          <w:rPr>
            <w:noProof/>
            <w:webHidden/>
          </w:rPr>
          <w:tab/>
        </w:r>
        <w:r w:rsidR="00F91FA9">
          <w:rPr>
            <w:noProof/>
            <w:webHidden/>
          </w:rPr>
          <w:fldChar w:fldCharType="begin"/>
        </w:r>
        <w:r w:rsidR="00F91FA9">
          <w:rPr>
            <w:noProof/>
            <w:webHidden/>
          </w:rPr>
          <w:instrText xml:space="preserve"> PAGEREF _Toc129959355 \h </w:instrText>
        </w:r>
        <w:r w:rsidR="00F91FA9">
          <w:rPr>
            <w:noProof/>
            <w:webHidden/>
          </w:rPr>
        </w:r>
        <w:r w:rsidR="00F91FA9">
          <w:rPr>
            <w:noProof/>
            <w:webHidden/>
          </w:rPr>
          <w:fldChar w:fldCharType="separate"/>
        </w:r>
        <w:r w:rsidR="00F91FA9">
          <w:rPr>
            <w:noProof/>
            <w:webHidden/>
          </w:rPr>
          <w:t>98</w:t>
        </w:r>
        <w:r w:rsidR="00F91FA9">
          <w:rPr>
            <w:noProof/>
            <w:webHidden/>
          </w:rPr>
          <w:fldChar w:fldCharType="end"/>
        </w:r>
      </w:hyperlink>
    </w:p>
    <w:p w14:paraId="04361AD8" w14:textId="3F0219D9" w:rsidR="00F91FA9" w:rsidRDefault="0048409D">
      <w:pPr>
        <w:pStyle w:val="TableofFigures"/>
        <w:tabs>
          <w:tab w:val="right" w:leader="dot" w:pos="9350"/>
        </w:tabs>
        <w:rPr>
          <w:rFonts w:asciiTheme="minorHAnsi" w:hAnsiTheme="minorHAnsi"/>
          <w:noProof/>
          <w:szCs w:val="22"/>
        </w:rPr>
      </w:pPr>
      <w:hyperlink w:anchor="_Toc129959356" w:history="1">
        <w:r w:rsidR="00F91FA9" w:rsidRPr="00362961">
          <w:rPr>
            <w:rStyle w:val="Hyperlink"/>
            <w:noProof/>
          </w:rPr>
          <w:t>Figure 120: Physician Utilization Management Advisor dropdown</w:t>
        </w:r>
        <w:r w:rsidR="00F91FA9">
          <w:rPr>
            <w:noProof/>
            <w:webHidden/>
          </w:rPr>
          <w:tab/>
        </w:r>
        <w:r w:rsidR="00F91FA9">
          <w:rPr>
            <w:noProof/>
            <w:webHidden/>
          </w:rPr>
          <w:fldChar w:fldCharType="begin"/>
        </w:r>
        <w:r w:rsidR="00F91FA9">
          <w:rPr>
            <w:noProof/>
            <w:webHidden/>
          </w:rPr>
          <w:instrText xml:space="preserve"> PAGEREF _Toc129959356 \h </w:instrText>
        </w:r>
        <w:r w:rsidR="00F91FA9">
          <w:rPr>
            <w:noProof/>
            <w:webHidden/>
          </w:rPr>
        </w:r>
        <w:r w:rsidR="00F91FA9">
          <w:rPr>
            <w:noProof/>
            <w:webHidden/>
          </w:rPr>
          <w:fldChar w:fldCharType="separate"/>
        </w:r>
        <w:r w:rsidR="00F91FA9">
          <w:rPr>
            <w:noProof/>
            <w:webHidden/>
          </w:rPr>
          <w:t>99</w:t>
        </w:r>
        <w:r w:rsidR="00F91FA9">
          <w:rPr>
            <w:noProof/>
            <w:webHidden/>
          </w:rPr>
          <w:fldChar w:fldCharType="end"/>
        </w:r>
      </w:hyperlink>
    </w:p>
    <w:p w14:paraId="2AB075A3" w14:textId="271E0DCC" w:rsidR="00F91FA9" w:rsidRDefault="0048409D">
      <w:pPr>
        <w:pStyle w:val="TableofFigures"/>
        <w:tabs>
          <w:tab w:val="right" w:leader="dot" w:pos="9350"/>
        </w:tabs>
        <w:rPr>
          <w:rFonts w:asciiTheme="minorHAnsi" w:hAnsiTheme="minorHAnsi"/>
          <w:noProof/>
          <w:szCs w:val="22"/>
        </w:rPr>
      </w:pPr>
      <w:hyperlink w:anchor="_Toc129959357" w:history="1">
        <w:r w:rsidR="00F91FA9" w:rsidRPr="00362961">
          <w:rPr>
            <w:rStyle w:val="Hyperlink"/>
            <w:noProof/>
          </w:rPr>
          <w:t>Figure 121</w:t>
        </w:r>
        <w:r w:rsidR="00F91FA9" w:rsidRPr="00362961">
          <w:rPr>
            <w:rStyle w:val="Hyperlink"/>
            <w:noProof/>
            <w:spacing w:val="-1"/>
          </w:rPr>
          <w:t>:</w:t>
        </w:r>
        <w:r w:rsidR="00F91FA9" w:rsidRPr="00362961">
          <w:rPr>
            <w:rStyle w:val="Hyperlink"/>
            <w:noProof/>
          </w:rPr>
          <w:t xml:space="preserve"> Physician Advisor Reviewer review not required checkbox indicator</w:t>
        </w:r>
        <w:r w:rsidR="00F91FA9">
          <w:rPr>
            <w:noProof/>
            <w:webHidden/>
          </w:rPr>
          <w:tab/>
        </w:r>
        <w:r w:rsidR="00F91FA9">
          <w:rPr>
            <w:noProof/>
            <w:webHidden/>
          </w:rPr>
          <w:fldChar w:fldCharType="begin"/>
        </w:r>
        <w:r w:rsidR="00F91FA9">
          <w:rPr>
            <w:noProof/>
            <w:webHidden/>
          </w:rPr>
          <w:instrText xml:space="preserve"> PAGEREF _Toc129959357 \h </w:instrText>
        </w:r>
        <w:r w:rsidR="00F91FA9">
          <w:rPr>
            <w:noProof/>
            <w:webHidden/>
          </w:rPr>
        </w:r>
        <w:r w:rsidR="00F91FA9">
          <w:rPr>
            <w:noProof/>
            <w:webHidden/>
          </w:rPr>
          <w:fldChar w:fldCharType="separate"/>
        </w:r>
        <w:r w:rsidR="00F91FA9">
          <w:rPr>
            <w:noProof/>
            <w:webHidden/>
          </w:rPr>
          <w:t>99</w:t>
        </w:r>
        <w:r w:rsidR="00F91FA9">
          <w:rPr>
            <w:noProof/>
            <w:webHidden/>
          </w:rPr>
          <w:fldChar w:fldCharType="end"/>
        </w:r>
      </w:hyperlink>
    </w:p>
    <w:p w14:paraId="4E9DA549" w14:textId="7B2E627A" w:rsidR="00F91FA9" w:rsidRDefault="0048409D">
      <w:pPr>
        <w:pStyle w:val="TableofFigures"/>
        <w:tabs>
          <w:tab w:val="right" w:leader="dot" w:pos="9350"/>
        </w:tabs>
        <w:rPr>
          <w:rFonts w:asciiTheme="minorHAnsi" w:hAnsiTheme="minorHAnsi"/>
          <w:noProof/>
          <w:szCs w:val="22"/>
        </w:rPr>
      </w:pPr>
      <w:hyperlink w:anchor="_Toc129959358" w:history="1">
        <w:r w:rsidR="00F91FA9" w:rsidRPr="00362961">
          <w:rPr>
            <w:rStyle w:val="Hyperlink"/>
            <w:noProof/>
          </w:rPr>
          <w:t>Figure 122: Next Review Reminder Date field with calendar displayed</w:t>
        </w:r>
        <w:r w:rsidR="00F91FA9">
          <w:rPr>
            <w:noProof/>
            <w:webHidden/>
          </w:rPr>
          <w:tab/>
        </w:r>
        <w:r w:rsidR="00F91FA9">
          <w:rPr>
            <w:noProof/>
            <w:webHidden/>
          </w:rPr>
          <w:fldChar w:fldCharType="begin"/>
        </w:r>
        <w:r w:rsidR="00F91FA9">
          <w:rPr>
            <w:noProof/>
            <w:webHidden/>
          </w:rPr>
          <w:instrText xml:space="preserve"> PAGEREF _Toc129959358 \h </w:instrText>
        </w:r>
        <w:r w:rsidR="00F91FA9">
          <w:rPr>
            <w:noProof/>
            <w:webHidden/>
          </w:rPr>
        </w:r>
        <w:r w:rsidR="00F91FA9">
          <w:rPr>
            <w:noProof/>
            <w:webHidden/>
          </w:rPr>
          <w:fldChar w:fldCharType="separate"/>
        </w:r>
        <w:r w:rsidR="00F91FA9">
          <w:rPr>
            <w:noProof/>
            <w:webHidden/>
          </w:rPr>
          <w:t>100</w:t>
        </w:r>
        <w:r w:rsidR="00F91FA9">
          <w:rPr>
            <w:noProof/>
            <w:webHidden/>
          </w:rPr>
          <w:fldChar w:fldCharType="end"/>
        </w:r>
      </w:hyperlink>
    </w:p>
    <w:p w14:paraId="10DACEC5" w14:textId="6E6F0623" w:rsidR="00F91FA9" w:rsidRDefault="0048409D">
      <w:pPr>
        <w:pStyle w:val="TableofFigures"/>
        <w:tabs>
          <w:tab w:val="right" w:leader="dot" w:pos="9350"/>
        </w:tabs>
        <w:rPr>
          <w:rFonts w:asciiTheme="minorHAnsi" w:hAnsiTheme="minorHAnsi"/>
          <w:noProof/>
          <w:szCs w:val="22"/>
        </w:rPr>
      </w:pPr>
      <w:hyperlink w:anchor="_Toc129959359" w:history="1">
        <w:r w:rsidR="00F91FA9" w:rsidRPr="00362961">
          <w:rPr>
            <w:rStyle w:val="Hyperlink"/>
            <w:noProof/>
          </w:rPr>
          <w:t>Figure 123: Further Review on Stay checkbox</w:t>
        </w:r>
        <w:r w:rsidR="00F91FA9">
          <w:rPr>
            <w:noProof/>
            <w:webHidden/>
          </w:rPr>
          <w:tab/>
        </w:r>
        <w:r w:rsidR="00F91FA9">
          <w:rPr>
            <w:noProof/>
            <w:webHidden/>
          </w:rPr>
          <w:fldChar w:fldCharType="begin"/>
        </w:r>
        <w:r w:rsidR="00F91FA9">
          <w:rPr>
            <w:noProof/>
            <w:webHidden/>
          </w:rPr>
          <w:instrText xml:space="preserve"> PAGEREF _Toc129959359 \h </w:instrText>
        </w:r>
        <w:r w:rsidR="00F91FA9">
          <w:rPr>
            <w:noProof/>
            <w:webHidden/>
          </w:rPr>
        </w:r>
        <w:r w:rsidR="00F91FA9">
          <w:rPr>
            <w:noProof/>
            <w:webHidden/>
          </w:rPr>
          <w:fldChar w:fldCharType="separate"/>
        </w:r>
        <w:r w:rsidR="00F91FA9">
          <w:rPr>
            <w:noProof/>
            <w:webHidden/>
          </w:rPr>
          <w:t>101</w:t>
        </w:r>
        <w:r w:rsidR="00F91FA9">
          <w:rPr>
            <w:noProof/>
            <w:webHidden/>
          </w:rPr>
          <w:fldChar w:fldCharType="end"/>
        </w:r>
      </w:hyperlink>
    </w:p>
    <w:p w14:paraId="353B0899" w14:textId="677F4D8F" w:rsidR="00F91FA9" w:rsidRDefault="0048409D">
      <w:pPr>
        <w:pStyle w:val="TableofFigures"/>
        <w:tabs>
          <w:tab w:val="right" w:leader="dot" w:pos="9350"/>
        </w:tabs>
        <w:rPr>
          <w:rFonts w:asciiTheme="minorHAnsi" w:hAnsiTheme="minorHAnsi"/>
          <w:noProof/>
          <w:szCs w:val="22"/>
        </w:rPr>
      </w:pPr>
      <w:hyperlink w:anchor="_Toc129959360" w:history="1">
        <w:r w:rsidR="00F91FA9" w:rsidRPr="00362961">
          <w:rPr>
            <w:rStyle w:val="Hyperlink"/>
            <w:noProof/>
          </w:rPr>
          <w:t>Figure 124:</w:t>
        </w:r>
        <w:r w:rsidR="00F91FA9" w:rsidRPr="00362961">
          <w:rPr>
            <w:rStyle w:val="Hyperlink"/>
            <w:noProof/>
            <w:spacing w:val="-1"/>
          </w:rPr>
          <w:t xml:space="preserve"> </w:t>
        </w:r>
        <w:r w:rsidR="00F91FA9" w:rsidRPr="00362961">
          <w:rPr>
            <w:rStyle w:val="Hyperlink"/>
            <w:noProof/>
          </w:rPr>
          <w:t>Admitting Physician dropdown</w:t>
        </w:r>
        <w:r w:rsidR="00F91FA9">
          <w:rPr>
            <w:noProof/>
            <w:webHidden/>
          </w:rPr>
          <w:tab/>
        </w:r>
        <w:r w:rsidR="00F91FA9">
          <w:rPr>
            <w:noProof/>
            <w:webHidden/>
          </w:rPr>
          <w:fldChar w:fldCharType="begin"/>
        </w:r>
        <w:r w:rsidR="00F91FA9">
          <w:rPr>
            <w:noProof/>
            <w:webHidden/>
          </w:rPr>
          <w:instrText xml:space="preserve"> PAGEREF _Toc129959360 \h </w:instrText>
        </w:r>
        <w:r w:rsidR="00F91FA9">
          <w:rPr>
            <w:noProof/>
            <w:webHidden/>
          </w:rPr>
        </w:r>
        <w:r w:rsidR="00F91FA9">
          <w:rPr>
            <w:noProof/>
            <w:webHidden/>
          </w:rPr>
          <w:fldChar w:fldCharType="separate"/>
        </w:r>
        <w:r w:rsidR="00F91FA9">
          <w:rPr>
            <w:noProof/>
            <w:webHidden/>
          </w:rPr>
          <w:t>102</w:t>
        </w:r>
        <w:r w:rsidR="00F91FA9">
          <w:rPr>
            <w:noProof/>
            <w:webHidden/>
          </w:rPr>
          <w:fldChar w:fldCharType="end"/>
        </w:r>
      </w:hyperlink>
    </w:p>
    <w:p w14:paraId="34C5B5CA" w14:textId="5B7AC0A2" w:rsidR="00F91FA9" w:rsidRDefault="0048409D">
      <w:pPr>
        <w:pStyle w:val="TableofFigures"/>
        <w:tabs>
          <w:tab w:val="right" w:leader="dot" w:pos="9350"/>
        </w:tabs>
        <w:rPr>
          <w:rFonts w:asciiTheme="minorHAnsi" w:hAnsiTheme="minorHAnsi"/>
          <w:noProof/>
          <w:szCs w:val="22"/>
        </w:rPr>
      </w:pPr>
      <w:hyperlink w:anchor="_Toc129959361" w:history="1">
        <w:r w:rsidR="00F91FA9" w:rsidRPr="00362961">
          <w:rPr>
            <w:rStyle w:val="Hyperlink"/>
            <w:noProof/>
          </w:rPr>
          <w:t>Figure 125: Warning for Duplicate Physician Name</w:t>
        </w:r>
        <w:r w:rsidR="00F91FA9">
          <w:rPr>
            <w:noProof/>
            <w:webHidden/>
          </w:rPr>
          <w:tab/>
        </w:r>
        <w:r w:rsidR="00F91FA9">
          <w:rPr>
            <w:noProof/>
            <w:webHidden/>
          </w:rPr>
          <w:fldChar w:fldCharType="begin"/>
        </w:r>
        <w:r w:rsidR="00F91FA9">
          <w:rPr>
            <w:noProof/>
            <w:webHidden/>
          </w:rPr>
          <w:instrText xml:space="preserve"> PAGEREF _Toc129959361 \h </w:instrText>
        </w:r>
        <w:r w:rsidR="00F91FA9">
          <w:rPr>
            <w:noProof/>
            <w:webHidden/>
          </w:rPr>
        </w:r>
        <w:r w:rsidR="00F91FA9">
          <w:rPr>
            <w:noProof/>
            <w:webHidden/>
          </w:rPr>
          <w:fldChar w:fldCharType="separate"/>
        </w:r>
        <w:r w:rsidR="00F91FA9">
          <w:rPr>
            <w:noProof/>
            <w:webHidden/>
          </w:rPr>
          <w:t>103</w:t>
        </w:r>
        <w:r w:rsidR="00F91FA9">
          <w:rPr>
            <w:noProof/>
            <w:webHidden/>
          </w:rPr>
          <w:fldChar w:fldCharType="end"/>
        </w:r>
      </w:hyperlink>
    </w:p>
    <w:p w14:paraId="1FDBE8EA" w14:textId="2AD3131D" w:rsidR="00F91FA9" w:rsidRDefault="0048409D">
      <w:pPr>
        <w:pStyle w:val="TableofFigures"/>
        <w:tabs>
          <w:tab w:val="right" w:leader="dot" w:pos="9350"/>
        </w:tabs>
        <w:rPr>
          <w:rFonts w:asciiTheme="minorHAnsi" w:hAnsiTheme="minorHAnsi"/>
          <w:noProof/>
          <w:szCs w:val="22"/>
        </w:rPr>
      </w:pPr>
      <w:hyperlink w:anchor="_Toc129959362" w:history="1">
        <w:r w:rsidR="00F91FA9" w:rsidRPr="00362961">
          <w:rPr>
            <w:rStyle w:val="Hyperlink"/>
            <w:noProof/>
          </w:rPr>
          <w:t>Figure 126: Warning for Blank Physician Name</w:t>
        </w:r>
        <w:r w:rsidR="00F91FA9">
          <w:rPr>
            <w:noProof/>
            <w:webHidden/>
          </w:rPr>
          <w:tab/>
        </w:r>
        <w:r w:rsidR="00F91FA9">
          <w:rPr>
            <w:noProof/>
            <w:webHidden/>
          </w:rPr>
          <w:fldChar w:fldCharType="begin"/>
        </w:r>
        <w:r w:rsidR="00F91FA9">
          <w:rPr>
            <w:noProof/>
            <w:webHidden/>
          </w:rPr>
          <w:instrText xml:space="preserve"> PAGEREF _Toc129959362 \h </w:instrText>
        </w:r>
        <w:r w:rsidR="00F91FA9">
          <w:rPr>
            <w:noProof/>
            <w:webHidden/>
          </w:rPr>
        </w:r>
        <w:r w:rsidR="00F91FA9">
          <w:rPr>
            <w:noProof/>
            <w:webHidden/>
          </w:rPr>
          <w:fldChar w:fldCharType="separate"/>
        </w:r>
        <w:r w:rsidR="00F91FA9">
          <w:rPr>
            <w:noProof/>
            <w:webHidden/>
          </w:rPr>
          <w:t>103</w:t>
        </w:r>
        <w:r w:rsidR="00F91FA9">
          <w:rPr>
            <w:noProof/>
            <w:webHidden/>
          </w:rPr>
          <w:fldChar w:fldCharType="end"/>
        </w:r>
      </w:hyperlink>
    </w:p>
    <w:p w14:paraId="52832D60" w14:textId="04C82FD4" w:rsidR="00F91FA9" w:rsidRDefault="0048409D">
      <w:pPr>
        <w:pStyle w:val="TableofFigures"/>
        <w:tabs>
          <w:tab w:val="right" w:leader="dot" w:pos="9350"/>
        </w:tabs>
        <w:rPr>
          <w:rFonts w:asciiTheme="minorHAnsi" w:hAnsiTheme="minorHAnsi"/>
          <w:noProof/>
          <w:szCs w:val="22"/>
        </w:rPr>
      </w:pPr>
      <w:hyperlink w:anchor="_Toc129959363" w:history="1">
        <w:r w:rsidR="00F91FA9" w:rsidRPr="00362961">
          <w:rPr>
            <w:rStyle w:val="Hyperlink"/>
            <w:noProof/>
          </w:rPr>
          <w:t>Figure 127: Admission Source Options</w:t>
        </w:r>
        <w:r w:rsidR="00F91FA9">
          <w:rPr>
            <w:noProof/>
            <w:webHidden/>
          </w:rPr>
          <w:tab/>
        </w:r>
        <w:r w:rsidR="00F91FA9">
          <w:rPr>
            <w:noProof/>
            <w:webHidden/>
          </w:rPr>
          <w:fldChar w:fldCharType="begin"/>
        </w:r>
        <w:r w:rsidR="00F91FA9">
          <w:rPr>
            <w:noProof/>
            <w:webHidden/>
          </w:rPr>
          <w:instrText xml:space="preserve"> PAGEREF _Toc129959363 \h </w:instrText>
        </w:r>
        <w:r w:rsidR="00F91FA9">
          <w:rPr>
            <w:noProof/>
            <w:webHidden/>
          </w:rPr>
        </w:r>
        <w:r w:rsidR="00F91FA9">
          <w:rPr>
            <w:noProof/>
            <w:webHidden/>
          </w:rPr>
          <w:fldChar w:fldCharType="separate"/>
        </w:r>
        <w:r w:rsidR="00F91FA9">
          <w:rPr>
            <w:noProof/>
            <w:webHidden/>
          </w:rPr>
          <w:t>104</w:t>
        </w:r>
        <w:r w:rsidR="00F91FA9">
          <w:rPr>
            <w:noProof/>
            <w:webHidden/>
          </w:rPr>
          <w:fldChar w:fldCharType="end"/>
        </w:r>
      </w:hyperlink>
    </w:p>
    <w:p w14:paraId="0D70A9F3" w14:textId="4E09D2EE" w:rsidR="00F91FA9" w:rsidRDefault="0048409D">
      <w:pPr>
        <w:pStyle w:val="TableofFigures"/>
        <w:tabs>
          <w:tab w:val="right" w:leader="dot" w:pos="9350"/>
        </w:tabs>
        <w:rPr>
          <w:rFonts w:asciiTheme="minorHAnsi" w:hAnsiTheme="minorHAnsi"/>
          <w:noProof/>
          <w:szCs w:val="22"/>
        </w:rPr>
      </w:pPr>
      <w:hyperlink w:anchor="_Toc129959364" w:history="1">
        <w:r w:rsidR="00F91FA9" w:rsidRPr="00362961">
          <w:rPr>
            <w:rStyle w:val="Hyperlink"/>
            <w:noProof/>
          </w:rPr>
          <w:t>Figure 128: Attending Physician dropdown</w:t>
        </w:r>
        <w:r w:rsidR="00F91FA9">
          <w:rPr>
            <w:noProof/>
            <w:webHidden/>
          </w:rPr>
          <w:tab/>
        </w:r>
        <w:r w:rsidR="00F91FA9">
          <w:rPr>
            <w:noProof/>
            <w:webHidden/>
          </w:rPr>
          <w:fldChar w:fldCharType="begin"/>
        </w:r>
        <w:r w:rsidR="00F91FA9">
          <w:rPr>
            <w:noProof/>
            <w:webHidden/>
          </w:rPr>
          <w:instrText xml:space="preserve"> PAGEREF _Toc129959364 \h </w:instrText>
        </w:r>
        <w:r w:rsidR="00F91FA9">
          <w:rPr>
            <w:noProof/>
            <w:webHidden/>
          </w:rPr>
        </w:r>
        <w:r w:rsidR="00F91FA9">
          <w:rPr>
            <w:noProof/>
            <w:webHidden/>
          </w:rPr>
          <w:fldChar w:fldCharType="separate"/>
        </w:r>
        <w:r w:rsidR="00F91FA9">
          <w:rPr>
            <w:noProof/>
            <w:webHidden/>
          </w:rPr>
          <w:t>104</w:t>
        </w:r>
        <w:r w:rsidR="00F91FA9">
          <w:rPr>
            <w:noProof/>
            <w:webHidden/>
          </w:rPr>
          <w:fldChar w:fldCharType="end"/>
        </w:r>
      </w:hyperlink>
    </w:p>
    <w:p w14:paraId="36347C3C" w14:textId="1E61618F" w:rsidR="00F91FA9" w:rsidRDefault="0048409D">
      <w:pPr>
        <w:pStyle w:val="TableofFigures"/>
        <w:tabs>
          <w:tab w:val="right" w:leader="dot" w:pos="9350"/>
        </w:tabs>
        <w:rPr>
          <w:rFonts w:asciiTheme="minorHAnsi" w:hAnsiTheme="minorHAnsi"/>
          <w:noProof/>
          <w:szCs w:val="22"/>
        </w:rPr>
      </w:pPr>
      <w:hyperlink w:anchor="_Toc129959365" w:history="1">
        <w:r w:rsidR="00F91FA9" w:rsidRPr="00362961">
          <w:rPr>
            <w:rStyle w:val="Hyperlink"/>
            <w:noProof/>
          </w:rPr>
          <w:t>Figure 129: Treating Specialty dropdown</w:t>
        </w:r>
        <w:r w:rsidR="00F91FA9">
          <w:rPr>
            <w:noProof/>
            <w:webHidden/>
          </w:rPr>
          <w:tab/>
        </w:r>
        <w:r w:rsidR="00F91FA9">
          <w:rPr>
            <w:noProof/>
            <w:webHidden/>
          </w:rPr>
          <w:fldChar w:fldCharType="begin"/>
        </w:r>
        <w:r w:rsidR="00F91FA9">
          <w:rPr>
            <w:noProof/>
            <w:webHidden/>
          </w:rPr>
          <w:instrText xml:space="preserve"> PAGEREF _Toc129959365 \h </w:instrText>
        </w:r>
        <w:r w:rsidR="00F91FA9">
          <w:rPr>
            <w:noProof/>
            <w:webHidden/>
          </w:rPr>
        </w:r>
        <w:r w:rsidR="00F91FA9">
          <w:rPr>
            <w:noProof/>
            <w:webHidden/>
          </w:rPr>
          <w:fldChar w:fldCharType="separate"/>
        </w:r>
        <w:r w:rsidR="00F91FA9">
          <w:rPr>
            <w:noProof/>
            <w:webHidden/>
          </w:rPr>
          <w:t>105</w:t>
        </w:r>
        <w:r w:rsidR="00F91FA9">
          <w:rPr>
            <w:noProof/>
            <w:webHidden/>
          </w:rPr>
          <w:fldChar w:fldCharType="end"/>
        </w:r>
      </w:hyperlink>
    </w:p>
    <w:p w14:paraId="168EE30A" w14:textId="2088B794" w:rsidR="00F91FA9" w:rsidRDefault="0048409D">
      <w:pPr>
        <w:pStyle w:val="TableofFigures"/>
        <w:tabs>
          <w:tab w:val="right" w:leader="dot" w:pos="9350"/>
        </w:tabs>
        <w:rPr>
          <w:rFonts w:asciiTheme="minorHAnsi" w:hAnsiTheme="minorHAnsi"/>
          <w:noProof/>
          <w:szCs w:val="22"/>
        </w:rPr>
      </w:pPr>
      <w:hyperlink w:anchor="_Toc129959366" w:history="1">
        <w:r w:rsidR="00F91FA9" w:rsidRPr="00362961">
          <w:rPr>
            <w:rStyle w:val="Hyperlink"/>
            <w:noProof/>
          </w:rPr>
          <w:t>Figure 130: Service Section Dropdown</w:t>
        </w:r>
        <w:r w:rsidR="00F91FA9">
          <w:rPr>
            <w:noProof/>
            <w:webHidden/>
          </w:rPr>
          <w:tab/>
        </w:r>
        <w:r w:rsidR="00F91FA9">
          <w:rPr>
            <w:noProof/>
            <w:webHidden/>
          </w:rPr>
          <w:fldChar w:fldCharType="begin"/>
        </w:r>
        <w:r w:rsidR="00F91FA9">
          <w:rPr>
            <w:noProof/>
            <w:webHidden/>
          </w:rPr>
          <w:instrText xml:space="preserve"> PAGEREF _Toc129959366 \h </w:instrText>
        </w:r>
        <w:r w:rsidR="00F91FA9">
          <w:rPr>
            <w:noProof/>
            <w:webHidden/>
          </w:rPr>
        </w:r>
        <w:r w:rsidR="00F91FA9">
          <w:rPr>
            <w:noProof/>
            <w:webHidden/>
          </w:rPr>
          <w:fldChar w:fldCharType="separate"/>
        </w:r>
        <w:r w:rsidR="00F91FA9">
          <w:rPr>
            <w:noProof/>
            <w:webHidden/>
          </w:rPr>
          <w:t>105</w:t>
        </w:r>
        <w:r w:rsidR="00F91FA9">
          <w:rPr>
            <w:noProof/>
            <w:webHidden/>
          </w:rPr>
          <w:fldChar w:fldCharType="end"/>
        </w:r>
      </w:hyperlink>
    </w:p>
    <w:p w14:paraId="02A8B6ED" w14:textId="7F2E374E" w:rsidR="00F91FA9" w:rsidRDefault="0048409D">
      <w:pPr>
        <w:pStyle w:val="TableofFigures"/>
        <w:tabs>
          <w:tab w:val="right" w:leader="dot" w:pos="9350"/>
        </w:tabs>
        <w:rPr>
          <w:rFonts w:asciiTheme="minorHAnsi" w:hAnsiTheme="minorHAnsi"/>
          <w:noProof/>
          <w:szCs w:val="22"/>
        </w:rPr>
      </w:pPr>
      <w:hyperlink w:anchor="_Toc129959367" w:history="1">
        <w:r w:rsidR="00F91FA9" w:rsidRPr="00362961">
          <w:rPr>
            <w:rStyle w:val="Hyperlink"/>
            <w:noProof/>
          </w:rPr>
          <w:t>Figure 131: No Records Found</w:t>
        </w:r>
        <w:r w:rsidR="00F91FA9">
          <w:rPr>
            <w:noProof/>
            <w:webHidden/>
          </w:rPr>
          <w:tab/>
        </w:r>
        <w:r w:rsidR="00F91FA9">
          <w:rPr>
            <w:noProof/>
            <w:webHidden/>
          </w:rPr>
          <w:fldChar w:fldCharType="begin"/>
        </w:r>
        <w:r w:rsidR="00F91FA9">
          <w:rPr>
            <w:noProof/>
            <w:webHidden/>
          </w:rPr>
          <w:instrText xml:space="preserve"> PAGEREF _Toc129959367 \h </w:instrText>
        </w:r>
        <w:r w:rsidR="00F91FA9">
          <w:rPr>
            <w:noProof/>
            <w:webHidden/>
          </w:rPr>
        </w:r>
        <w:r w:rsidR="00F91FA9">
          <w:rPr>
            <w:noProof/>
            <w:webHidden/>
          </w:rPr>
          <w:fldChar w:fldCharType="separate"/>
        </w:r>
        <w:r w:rsidR="00F91FA9">
          <w:rPr>
            <w:noProof/>
            <w:webHidden/>
          </w:rPr>
          <w:t>105</w:t>
        </w:r>
        <w:r w:rsidR="00F91FA9">
          <w:rPr>
            <w:noProof/>
            <w:webHidden/>
          </w:rPr>
          <w:fldChar w:fldCharType="end"/>
        </w:r>
      </w:hyperlink>
    </w:p>
    <w:p w14:paraId="1D7E4FBB" w14:textId="10EE0BED" w:rsidR="00F91FA9" w:rsidRDefault="0048409D">
      <w:pPr>
        <w:pStyle w:val="TableofFigures"/>
        <w:tabs>
          <w:tab w:val="right" w:leader="dot" w:pos="9350"/>
        </w:tabs>
        <w:rPr>
          <w:rFonts w:asciiTheme="minorHAnsi" w:hAnsiTheme="minorHAnsi"/>
          <w:noProof/>
          <w:szCs w:val="22"/>
        </w:rPr>
      </w:pPr>
      <w:hyperlink w:anchor="_Toc129959368" w:history="1">
        <w:r w:rsidR="00F91FA9" w:rsidRPr="00362961">
          <w:rPr>
            <w:rStyle w:val="Hyperlink"/>
            <w:noProof/>
          </w:rPr>
          <w:t>Figure 132: Ward dropdown</w:t>
        </w:r>
        <w:r w:rsidR="00F91FA9">
          <w:rPr>
            <w:noProof/>
            <w:webHidden/>
          </w:rPr>
          <w:tab/>
        </w:r>
        <w:r w:rsidR="00F91FA9">
          <w:rPr>
            <w:noProof/>
            <w:webHidden/>
          </w:rPr>
          <w:fldChar w:fldCharType="begin"/>
        </w:r>
        <w:r w:rsidR="00F91FA9">
          <w:rPr>
            <w:noProof/>
            <w:webHidden/>
          </w:rPr>
          <w:instrText xml:space="preserve"> PAGEREF _Toc129959368 \h </w:instrText>
        </w:r>
        <w:r w:rsidR="00F91FA9">
          <w:rPr>
            <w:noProof/>
            <w:webHidden/>
          </w:rPr>
        </w:r>
        <w:r w:rsidR="00F91FA9">
          <w:rPr>
            <w:noProof/>
            <w:webHidden/>
          </w:rPr>
          <w:fldChar w:fldCharType="separate"/>
        </w:r>
        <w:r w:rsidR="00F91FA9">
          <w:rPr>
            <w:noProof/>
            <w:webHidden/>
          </w:rPr>
          <w:t>106</w:t>
        </w:r>
        <w:r w:rsidR="00F91FA9">
          <w:rPr>
            <w:noProof/>
            <w:webHidden/>
          </w:rPr>
          <w:fldChar w:fldCharType="end"/>
        </w:r>
      </w:hyperlink>
    </w:p>
    <w:p w14:paraId="11C5842B" w14:textId="0C7E8C4D" w:rsidR="00F91FA9" w:rsidRDefault="0048409D">
      <w:pPr>
        <w:pStyle w:val="TableofFigures"/>
        <w:tabs>
          <w:tab w:val="right" w:leader="dot" w:pos="9350"/>
        </w:tabs>
        <w:rPr>
          <w:rFonts w:asciiTheme="minorHAnsi" w:hAnsiTheme="minorHAnsi"/>
          <w:noProof/>
          <w:szCs w:val="22"/>
        </w:rPr>
      </w:pPr>
      <w:hyperlink w:anchor="_Toc129959369" w:history="1">
        <w:r w:rsidR="00F91FA9" w:rsidRPr="00362961">
          <w:rPr>
            <w:rStyle w:val="Hyperlink"/>
            <w:noProof/>
          </w:rPr>
          <w:t>Figure 133: Custom field text example</w:t>
        </w:r>
        <w:r w:rsidR="00F91FA9">
          <w:rPr>
            <w:noProof/>
            <w:webHidden/>
          </w:rPr>
          <w:tab/>
        </w:r>
        <w:r w:rsidR="00F91FA9">
          <w:rPr>
            <w:noProof/>
            <w:webHidden/>
          </w:rPr>
          <w:fldChar w:fldCharType="begin"/>
        </w:r>
        <w:r w:rsidR="00F91FA9">
          <w:rPr>
            <w:noProof/>
            <w:webHidden/>
          </w:rPr>
          <w:instrText xml:space="preserve"> PAGEREF _Toc129959369 \h </w:instrText>
        </w:r>
        <w:r w:rsidR="00F91FA9">
          <w:rPr>
            <w:noProof/>
            <w:webHidden/>
          </w:rPr>
        </w:r>
        <w:r w:rsidR="00F91FA9">
          <w:rPr>
            <w:noProof/>
            <w:webHidden/>
          </w:rPr>
          <w:fldChar w:fldCharType="separate"/>
        </w:r>
        <w:r w:rsidR="00F91FA9">
          <w:rPr>
            <w:noProof/>
            <w:webHidden/>
          </w:rPr>
          <w:t>106</w:t>
        </w:r>
        <w:r w:rsidR="00F91FA9">
          <w:rPr>
            <w:noProof/>
            <w:webHidden/>
          </w:rPr>
          <w:fldChar w:fldCharType="end"/>
        </w:r>
      </w:hyperlink>
    </w:p>
    <w:p w14:paraId="616C17D2" w14:textId="270588A4" w:rsidR="00F91FA9" w:rsidRDefault="0048409D">
      <w:pPr>
        <w:pStyle w:val="TableofFigures"/>
        <w:tabs>
          <w:tab w:val="right" w:leader="dot" w:pos="9350"/>
        </w:tabs>
        <w:rPr>
          <w:rFonts w:asciiTheme="minorHAnsi" w:hAnsiTheme="minorHAnsi"/>
          <w:noProof/>
          <w:szCs w:val="22"/>
        </w:rPr>
      </w:pPr>
      <w:hyperlink w:anchor="_Toc129959370" w:history="1">
        <w:r w:rsidR="00F91FA9" w:rsidRPr="00362961">
          <w:rPr>
            <w:rStyle w:val="Hyperlink"/>
            <w:noProof/>
          </w:rPr>
          <w:t>Figure 134: Unscheduled Readmit within 30 Days checkbox</w:t>
        </w:r>
        <w:r w:rsidR="00F91FA9">
          <w:rPr>
            <w:noProof/>
            <w:webHidden/>
          </w:rPr>
          <w:tab/>
        </w:r>
        <w:r w:rsidR="00F91FA9">
          <w:rPr>
            <w:noProof/>
            <w:webHidden/>
          </w:rPr>
          <w:fldChar w:fldCharType="begin"/>
        </w:r>
        <w:r w:rsidR="00F91FA9">
          <w:rPr>
            <w:noProof/>
            <w:webHidden/>
          </w:rPr>
          <w:instrText xml:space="preserve"> PAGEREF _Toc129959370 \h </w:instrText>
        </w:r>
        <w:r w:rsidR="00F91FA9">
          <w:rPr>
            <w:noProof/>
            <w:webHidden/>
          </w:rPr>
        </w:r>
        <w:r w:rsidR="00F91FA9">
          <w:rPr>
            <w:noProof/>
            <w:webHidden/>
          </w:rPr>
          <w:fldChar w:fldCharType="separate"/>
        </w:r>
        <w:r w:rsidR="00F91FA9">
          <w:rPr>
            <w:noProof/>
            <w:webHidden/>
          </w:rPr>
          <w:t>107</w:t>
        </w:r>
        <w:r w:rsidR="00F91FA9">
          <w:rPr>
            <w:noProof/>
            <w:webHidden/>
          </w:rPr>
          <w:fldChar w:fldCharType="end"/>
        </w:r>
      </w:hyperlink>
    </w:p>
    <w:p w14:paraId="0ADAC7F5" w14:textId="382F5A3E" w:rsidR="00F91FA9" w:rsidRDefault="0048409D">
      <w:pPr>
        <w:pStyle w:val="TableofFigures"/>
        <w:tabs>
          <w:tab w:val="right" w:leader="dot" w:pos="9350"/>
        </w:tabs>
        <w:rPr>
          <w:rFonts w:asciiTheme="minorHAnsi" w:hAnsiTheme="minorHAnsi"/>
          <w:noProof/>
          <w:szCs w:val="22"/>
        </w:rPr>
      </w:pPr>
      <w:hyperlink w:anchor="_Toc129959371" w:history="1">
        <w:r w:rsidR="00F91FA9" w:rsidRPr="00362961">
          <w:rPr>
            <w:rStyle w:val="Hyperlink"/>
            <w:noProof/>
          </w:rPr>
          <w:t>Figure 135: Admission Review Type dropdown</w:t>
        </w:r>
        <w:r w:rsidR="00F91FA9">
          <w:rPr>
            <w:noProof/>
            <w:webHidden/>
          </w:rPr>
          <w:tab/>
        </w:r>
        <w:r w:rsidR="00F91FA9">
          <w:rPr>
            <w:noProof/>
            <w:webHidden/>
          </w:rPr>
          <w:fldChar w:fldCharType="begin"/>
        </w:r>
        <w:r w:rsidR="00F91FA9">
          <w:rPr>
            <w:noProof/>
            <w:webHidden/>
          </w:rPr>
          <w:instrText xml:space="preserve"> PAGEREF _Toc129959371 \h </w:instrText>
        </w:r>
        <w:r w:rsidR="00F91FA9">
          <w:rPr>
            <w:noProof/>
            <w:webHidden/>
          </w:rPr>
        </w:r>
        <w:r w:rsidR="00F91FA9">
          <w:rPr>
            <w:noProof/>
            <w:webHidden/>
          </w:rPr>
          <w:fldChar w:fldCharType="separate"/>
        </w:r>
        <w:r w:rsidR="00F91FA9">
          <w:rPr>
            <w:noProof/>
            <w:webHidden/>
          </w:rPr>
          <w:t>107</w:t>
        </w:r>
        <w:r w:rsidR="00F91FA9">
          <w:rPr>
            <w:noProof/>
            <w:webHidden/>
          </w:rPr>
          <w:fldChar w:fldCharType="end"/>
        </w:r>
      </w:hyperlink>
    </w:p>
    <w:p w14:paraId="0635AE5E" w14:textId="138D05AE" w:rsidR="00F91FA9" w:rsidRDefault="0048409D">
      <w:pPr>
        <w:pStyle w:val="TableofFigures"/>
        <w:tabs>
          <w:tab w:val="right" w:leader="dot" w:pos="9350"/>
        </w:tabs>
        <w:rPr>
          <w:rFonts w:asciiTheme="minorHAnsi" w:hAnsiTheme="minorHAnsi"/>
          <w:noProof/>
          <w:szCs w:val="22"/>
        </w:rPr>
      </w:pPr>
      <w:hyperlink w:anchor="_Toc129959372" w:history="1">
        <w:r w:rsidR="00F91FA9" w:rsidRPr="00362961">
          <w:rPr>
            <w:rStyle w:val="Hyperlink"/>
            <w:noProof/>
          </w:rPr>
          <w:t>Figure 136:</w:t>
        </w:r>
        <w:r w:rsidR="00F91FA9" w:rsidRPr="00362961">
          <w:rPr>
            <w:rStyle w:val="Hyperlink"/>
            <w:noProof/>
            <w:spacing w:val="-1"/>
          </w:rPr>
          <w:t xml:space="preserve"> </w:t>
        </w:r>
        <w:r w:rsidR="00F91FA9" w:rsidRPr="00362961">
          <w:rPr>
            <w:rStyle w:val="Hyperlink"/>
            <w:noProof/>
          </w:rPr>
          <w:t>Review Type Options</w:t>
        </w:r>
        <w:r w:rsidR="00F91FA9">
          <w:rPr>
            <w:noProof/>
            <w:webHidden/>
          </w:rPr>
          <w:tab/>
        </w:r>
        <w:r w:rsidR="00F91FA9">
          <w:rPr>
            <w:noProof/>
            <w:webHidden/>
          </w:rPr>
          <w:fldChar w:fldCharType="begin"/>
        </w:r>
        <w:r w:rsidR="00F91FA9">
          <w:rPr>
            <w:noProof/>
            <w:webHidden/>
          </w:rPr>
          <w:instrText xml:space="preserve"> PAGEREF _Toc129959372 \h </w:instrText>
        </w:r>
        <w:r w:rsidR="00F91FA9">
          <w:rPr>
            <w:noProof/>
            <w:webHidden/>
          </w:rPr>
        </w:r>
        <w:r w:rsidR="00F91FA9">
          <w:rPr>
            <w:noProof/>
            <w:webHidden/>
          </w:rPr>
          <w:fldChar w:fldCharType="separate"/>
        </w:r>
        <w:r w:rsidR="00F91FA9">
          <w:rPr>
            <w:noProof/>
            <w:webHidden/>
          </w:rPr>
          <w:t>107</w:t>
        </w:r>
        <w:r w:rsidR="00F91FA9">
          <w:rPr>
            <w:noProof/>
            <w:webHidden/>
          </w:rPr>
          <w:fldChar w:fldCharType="end"/>
        </w:r>
      </w:hyperlink>
    </w:p>
    <w:p w14:paraId="546EEDA4" w14:textId="0DFA78D8" w:rsidR="00F91FA9" w:rsidRDefault="0048409D">
      <w:pPr>
        <w:pStyle w:val="TableofFigures"/>
        <w:tabs>
          <w:tab w:val="right" w:leader="dot" w:pos="9350"/>
        </w:tabs>
        <w:rPr>
          <w:rFonts w:asciiTheme="minorHAnsi" w:hAnsiTheme="minorHAnsi"/>
          <w:noProof/>
          <w:szCs w:val="22"/>
        </w:rPr>
      </w:pPr>
      <w:hyperlink w:anchor="_Toc129959373" w:history="1">
        <w:r w:rsidR="00F91FA9" w:rsidRPr="00362961">
          <w:rPr>
            <w:rStyle w:val="Hyperlink"/>
            <w:noProof/>
          </w:rPr>
          <w:t>Figure 137:</w:t>
        </w:r>
        <w:r w:rsidR="00F91FA9" w:rsidRPr="00362961">
          <w:rPr>
            <w:rStyle w:val="Hyperlink"/>
            <w:noProof/>
            <w:spacing w:val="-1"/>
          </w:rPr>
          <w:t xml:space="preserve"> </w:t>
        </w:r>
        <w:r w:rsidR="00F91FA9" w:rsidRPr="00362961">
          <w:rPr>
            <w:rStyle w:val="Hyperlink"/>
            <w:noProof/>
          </w:rPr>
          <w:t>Admission Review</w:t>
        </w:r>
        <w:r w:rsidR="00F91FA9" w:rsidRPr="00362961">
          <w:rPr>
            <w:rStyle w:val="Hyperlink"/>
            <w:noProof/>
            <w:spacing w:val="-2"/>
          </w:rPr>
          <w:t xml:space="preserve"> </w:t>
        </w:r>
        <w:r w:rsidR="00F91FA9" w:rsidRPr="00362961">
          <w:rPr>
            <w:rStyle w:val="Hyperlink"/>
            <w:noProof/>
          </w:rPr>
          <w:t>Type error message</w:t>
        </w:r>
        <w:r w:rsidR="00F91FA9">
          <w:rPr>
            <w:noProof/>
            <w:webHidden/>
          </w:rPr>
          <w:tab/>
        </w:r>
        <w:r w:rsidR="00F91FA9">
          <w:rPr>
            <w:noProof/>
            <w:webHidden/>
          </w:rPr>
          <w:fldChar w:fldCharType="begin"/>
        </w:r>
        <w:r w:rsidR="00F91FA9">
          <w:rPr>
            <w:noProof/>
            <w:webHidden/>
          </w:rPr>
          <w:instrText xml:space="preserve"> PAGEREF _Toc129959373 \h </w:instrText>
        </w:r>
        <w:r w:rsidR="00F91FA9">
          <w:rPr>
            <w:noProof/>
            <w:webHidden/>
          </w:rPr>
        </w:r>
        <w:r w:rsidR="00F91FA9">
          <w:rPr>
            <w:noProof/>
            <w:webHidden/>
          </w:rPr>
          <w:fldChar w:fldCharType="separate"/>
        </w:r>
        <w:r w:rsidR="00F91FA9">
          <w:rPr>
            <w:noProof/>
            <w:webHidden/>
          </w:rPr>
          <w:t>108</w:t>
        </w:r>
        <w:r w:rsidR="00F91FA9">
          <w:rPr>
            <w:noProof/>
            <w:webHidden/>
          </w:rPr>
          <w:fldChar w:fldCharType="end"/>
        </w:r>
      </w:hyperlink>
    </w:p>
    <w:p w14:paraId="3E9F8DD6" w14:textId="0C94FE94" w:rsidR="00F91FA9" w:rsidRDefault="0048409D">
      <w:pPr>
        <w:pStyle w:val="TableofFigures"/>
        <w:tabs>
          <w:tab w:val="right" w:leader="dot" w:pos="9350"/>
        </w:tabs>
        <w:rPr>
          <w:rFonts w:asciiTheme="minorHAnsi" w:hAnsiTheme="minorHAnsi"/>
          <w:noProof/>
          <w:szCs w:val="22"/>
        </w:rPr>
      </w:pPr>
      <w:hyperlink w:anchor="_Toc129959374" w:history="1">
        <w:r w:rsidR="00F91FA9" w:rsidRPr="00362961">
          <w:rPr>
            <w:rStyle w:val="Hyperlink"/>
            <w:noProof/>
          </w:rPr>
          <w:t>Figure 138 : Observation Review warning message</w:t>
        </w:r>
        <w:r w:rsidR="00F91FA9">
          <w:rPr>
            <w:noProof/>
            <w:webHidden/>
          </w:rPr>
          <w:tab/>
        </w:r>
        <w:r w:rsidR="00F91FA9">
          <w:rPr>
            <w:noProof/>
            <w:webHidden/>
          </w:rPr>
          <w:fldChar w:fldCharType="begin"/>
        </w:r>
        <w:r w:rsidR="00F91FA9">
          <w:rPr>
            <w:noProof/>
            <w:webHidden/>
          </w:rPr>
          <w:instrText xml:space="preserve"> PAGEREF _Toc129959374 \h </w:instrText>
        </w:r>
        <w:r w:rsidR="00F91FA9">
          <w:rPr>
            <w:noProof/>
            <w:webHidden/>
          </w:rPr>
        </w:r>
        <w:r w:rsidR="00F91FA9">
          <w:rPr>
            <w:noProof/>
            <w:webHidden/>
          </w:rPr>
          <w:fldChar w:fldCharType="separate"/>
        </w:r>
        <w:r w:rsidR="00F91FA9">
          <w:rPr>
            <w:noProof/>
            <w:webHidden/>
          </w:rPr>
          <w:t>108</w:t>
        </w:r>
        <w:r w:rsidR="00F91FA9">
          <w:rPr>
            <w:noProof/>
            <w:webHidden/>
          </w:rPr>
          <w:fldChar w:fldCharType="end"/>
        </w:r>
      </w:hyperlink>
    </w:p>
    <w:p w14:paraId="0A111BBE" w14:textId="1D6877ED" w:rsidR="00F91FA9" w:rsidRDefault="0048409D">
      <w:pPr>
        <w:pStyle w:val="TableofFigures"/>
        <w:tabs>
          <w:tab w:val="right" w:leader="dot" w:pos="9350"/>
        </w:tabs>
        <w:rPr>
          <w:rFonts w:asciiTheme="minorHAnsi" w:hAnsiTheme="minorHAnsi"/>
          <w:noProof/>
          <w:szCs w:val="22"/>
        </w:rPr>
      </w:pPr>
      <w:hyperlink w:anchor="_Toc129959375" w:history="1">
        <w:r w:rsidR="00F91FA9" w:rsidRPr="00362961">
          <w:rPr>
            <w:rStyle w:val="Hyperlink"/>
            <w:noProof/>
          </w:rPr>
          <w:t>Figure 139: Show Reviews table display</w:t>
        </w:r>
        <w:r w:rsidR="00F91FA9">
          <w:rPr>
            <w:noProof/>
            <w:webHidden/>
          </w:rPr>
          <w:tab/>
        </w:r>
        <w:r w:rsidR="00F91FA9">
          <w:rPr>
            <w:noProof/>
            <w:webHidden/>
          </w:rPr>
          <w:fldChar w:fldCharType="begin"/>
        </w:r>
        <w:r w:rsidR="00F91FA9">
          <w:rPr>
            <w:noProof/>
            <w:webHidden/>
          </w:rPr>
          <w:instrText xml:space="preserve"> PAGEREF _Toc129959375 \h </w:instrText>
        </w:r>
        <w:r w:rsidR="00F91FA9">
          <w:rPr>
            <w:noProof/>
            <w:webHidden/>
          </w:rPr>
        </w:r>
        <w:r w:rsidR="00F91FA9">
          <w:rPr>
            <w:noProof/>
            <w:webHidden/>
          </w:rPr>
          <w:fldChar w:fldCharType="separate"/>
        </w:r>
        <w:r w:rsidR="00F91FA9">
          <w:rPr>
            <w:noProof/>
            <w:webHidden/>
          </w:rPr>
          <w:t>109</w:t>
        </w:r>
        <w:r w:rsidR="00F91FA9">
          <w:rPr>
            <w:noProof/>
            <w:webHidden/>
          </w:rPr>
          <w:fldChar w:fldCharType="end"/>
        </w:r>
      </w:hyperlink>
    </w:p>
    <w:p w14:paraId="4D620910" w14:textId="73749C3E" w:rsidR="00F91FA9" w:rsidRDefault="0048409D">
      <w:pPr>
        <w:pStyle w:val="TableofFigures"/>
        <w:tabs>
          <w:tab w:val="right" w:leader="dot" w:pos="9350"/>
        </w:tabs>
        <w:rPr>
          <w:rFonts w:asciiTheme="minorHAnsi" w:hAnsiTheme="minorHAnsi"/>
          <w:noProof/>
          <w:szCs w:val="22"/>
        </w:rPr>
      </w:pPr>
      <w:hyperlink w:anchor="_Toc129959376" w:history="1">
        <w:r w:rsidR="00F91FA9" w:rsidRPr="00362961">
          <w:rPr>
            <w:rStyle w:val="Hyperlink"/>
            <w:noProof/>
          </w:rPr>
          <w:t>Figure 140: CERMe Review Text example</w:t>
        </w:r>
        <w:r w:rsidR="00F91FA9">
          <w:rPr>
            <w:noProof/>
            <w:webHidden/>
          </w:rPr>
          <w:tab/>
        </w:r>
        <w:r w:rsidR="00F91FA9">
          <w:rPr>
            <w:noProof/>
            <w:webHidden/>
          </w:rPr>
          <w:fldChar w:fldCharType="begin"/>
        </w:r>
        <w:r w:rsidR="00F91FA9">
          <w:rPr>
            <w:noProof/>
            <w:webHidden/>
          </w:rPr>
          <w:instrText xml:space="preserve"> PAGEREF _Toc129959376 \h </w:instrText>
        </w:r>
        <w:r w:rsidR="00F91FA9">
          <w:rPr>
            <w:noProof/>
            <w:webHidden/>
          </w:rPr>
        </w:r>
        <w:r w:rsidR="00F91FA9">
          <w:rPr>
            <w:noProof/>
            <w:webHidden/>
          </w:rPr>
          <w:fldChar w:fldCharType="separate"/>
        </w:r>
        <w:r w:rsidR="00F91FA9">
          <w:rPr>
            <w:noProof/>
            <w:webHidden/>
          </w:rPr>
          <w:t>109</w:t>
        </w:r>
        <w:r w:rsidR="00F91FA9">
          <w:rPr>
            <w:noProof/>
            <w:webHidden/>
          </w:rPr>
          <w:fldChar w:fldCharType="end"/>
        </w:r>
      </w:hyperlink>
    </w:p>
    <w:p w14:paraId="450277C4" w14:textId="6034D9C9" w:rsidR="00F91FA9" w:rsidRDefault="0048409D">
      <w:pPr>
        <w:pStyle w:val="TableofFigures"/>
        <w:tabs>
          <w:tab w:val="right" w:leader="dot" w:pos="9350"/>
        </w:tabs>
        <w:rPr>
          <w:rFonts w:asciiTheme="minorHAnsi" w:hAnsiTheme="minorHAnsi"/>
          <w:noProof/>
          <w:szCs w:val="22"/>
        </w:rPr>
      </w:pPr>
      <w:hyperlink w:anchor="_Toc129959377" w:history="1">
        <w:r w:rsidR="00F91FA9" w:rsidRPr="00362961">
          <w:rPr>
            <w:rStyle w:val="Hyperlink"/>
            <w:noProof/>
          </w:rPr>
          <w:t>Figure 141:</w:t>
        </w:r>
        <w:r w:rsidR="00F91FA9" w:rsidRPr="00362961">
          <w:rPr>
            <w:rStyle w:val="Hyperlink"/>
            <w:noProof/>
            <w:spacing w:val="-1"/>
          </w:rPr>
          <w:t xml:space="preserve"> </w:t>
        </w:r>
        <w:r w:rsidR="00F91FA9" w:rsidRPr="00362961">
          <w:rPr>
            <w:rStyle w:val="Hyperlink"/>
            <w:noProof/>
          </w:rPr>
          <w:t>Saving review legend</w:t>
        </w:r>
        <w:r w:rsidR="00F91FA9">
          <w:rPr>
            <w:noProof/>
            <w:webHidden/>
          </w:rPr>
          <w:tab/>
        </w:r>
        <w:r w:rsidR="00F91FA9">
          <w:rPr>
            <w:noProof/>
            <w:webHidden/>
          </w:rPr>
          <w:fldChar w:fldCharType="begin"/>
        </w:r>
        <w:r w:rsidR="00F91FA9">
          <w:rPr>
            <w:noProof/>
            <w:webHidden/>
          </w:rPr>
          <w:instrText xml:space="preserve"> PAGEREF _Toc129959377 \h </w:instrText>
        </w:r>
        <w:r w:rsidR="00F91FA9">
          <w:rPr>
            <w:noProof/>
            <w:webHidden/>
          </w:rPr>
        </w:r>
        <w:r w:rsidR="00F91FA9">
          <w:rPr>
            <w:noProof/>
            <w:webHidden/>
          </w:rPr>
          <w:fldChar w:fldCharType="separate"/>
        </w:r>
        <w:r w:rsidR="00F91FA9">
          <w:rPr>
            <w:noProof/>
            <w:webHidden/>
          </w:rPr>
          <w:t>110</w:t>
        </w:r>
        <w:r w:rsidR="00F91FA9">
          <w:rPr>
            <w:noProof/>
            <w:webHidden/>
          </w:rPr>
          <w:fldChar w:fldCharType="end"/>
        </w:r>
      </w:hyperlink>
    </w:p>
    <w:p w14:paraId="0AB96296" w14:textId="26A6E44C" w:rsidR="00F91FA9" w:rsidRDefault="0048409D">
      <w:pPr>
        <w:pStyle w:val="TableofFigures"/>
        <w:tabs>
          <w:tab w:val="right" w:leader="dot" w:pos="9350"/>
        </w:tabs>
        <w:rPr>
          <w:rFonts w:asciiTheme="minorHAnsi" w:hAnsiTheme="minorHAnsi"/>
          <w:noProof/>
          <w:szCs w:val="22"/>
        </w:rPr>
      </w:pPr>
      <w:hyperlink w:anchor="_Toc129959378" w:history="1">
        <w:r w:rsidR="00F91FA9" w:rsidRPr="00362961">
          <w:rPr>
            <w:rStyle w:val="Hyperlink"/>
            <w:noProof/>
          </w:rPr>
          <w:t>Figure 142: Unsaved review message</w:t>
        </w:r>
        <w:r w:rsidR="00F91FA9">
          <w:rPr>
            <w:noProof/>
            <w:webHidden/>
          </w:rPr>
          <w:tab/>
        </w:r>
        <w:r w:rsidR="00F91FA9">
          <w:rPr>
            <w:noProof/>
            <w:webHidden/>
          </w:rPr>
          <w:fldChar w:fldCharType="begin"/>
        </w:r>
        <w:r w:rsidR="00F91FA9">
          <w:rPr>
            <w:noProof/>
            <w:webHidden/>
          </w:rPr>
          <w:instrText xml:space="preserve"> PAGEREF _Toc129959378 \h </w:instrText>
        </w:r>
        <w:r w:rsidR="00F91FA9">
          <w:rPr>
            <w:noProof/>
            <w:webHidden/>
          </w:rPr>
        </w:r>
        <w:r w:rsidR="00F91FA9">
          <w:rPr>
            <w:noProof/>
            <w:webHidden/>
          </w:rPr>
          <w:fldChar w:fldCharType="separate"/>
        </w:r>
        <w:r w:rsidR="00F91FA9">
          <w:rPr>
            <w:noProof/>
            <w:webHidden/>
          </w:rPr>
          <w:t>110</w:t>
        </w:r>
        <w:r w:rsidR="00F91FA9">
          <w:rPr>
            <w:noProof/>
            <w:webHidden/>
          </w:rPr>
          <w:fldChar w:fldCharType="end"/>
        </w:r>
      </w:hyperlink>
    </w:p>
    <w:p w14:paraId="0507D9CE" w14:textId="7A9C2ACA" w:rsidR="00F91FA9" w:rsidRDefault="0048409D">
      <w:pPr>
        <w:pStyle w:val="TableofFigures"/>
        <w:tabs>
          <w:tab w:val="right" w:leader="dot" w:pos="9350"/>
        </w:tabs>
        <w:rPr>
          <w:rFonts w:asciiTheme="minorHAnsi" w:hAnsiTheme="minorHAnsi"/>
          <w:noProof/>
          <w:szCs w:val="22"/>
        </w:rPr>
      </w:pPr>
      <w:hyperlink w:anchor="_Toc129959379" w:history="1">
        <w:r w:rsidR="00F91FA9" w:rsidRPr="00362961">
          <w:rPr>
            <w:rStyle w:val="Hyperlink"/>
            <w:noProof/>
          </w:rPr>
          <w:t>Figure 143:</w:t>
        </w:r>
        <w:r w:rsidR="00F91FA9" w:rsidRPr="00362961">
          <w:rPr>
            <w:rStyle w:val="Hyperlink"/>
            <w:noProof/>
            <w:spacing w:val="-1"/>
          </w:rPr>
          <w:t xml:space="preserve"> </w:t>
        </w:r>
        <w:r w:rsidR="00F91FA9" w:rsidRPr="00362961">
          <w:rPr>
            <w:rStyle w:val="Hyperlink"/>
            <w:noProof/>
          </w:rPr>
          <w:t>Commit error</w:t>
        </w:r>
        <w:r w:rsidR="00F91FA9">
          <w:rPr>
            <w:noProof/>
            <w:webHidden/>
          </w:rPr>
          <w:tab/>
        </w:r>
        <w:r w:rsidR="00F91FA9">
          <w:rPr>
            <w:noProof/>
            <w:webHidden/>
          </w:rPr>
          <w:fldChar w:fldCharType="begin"/>
        </w:r>
        <w:r w:rsidR="00F91FA9">
          <w:rPr>
            <w:noProof/>
            <w:webHidden/>
          </w:rPr>
          <w:instrText xml:space="preserve"> PAGEREF _Toc129959379 \h </w:instrText>
        </w:r>
        <w:r w:rsidR="00F91FA9">
          <w:rPr>
            <w:noProof/>
            <w:webHidden/>
          </w:rPr>
        </w:r>
        <w:r w:rsidR="00F91FA9">
          <w:rPr>
            <w:noProof/>
            <w:webHidden/>
          </w:rPr>
          <w:fldChar w:fldCharType="separate"/>
        </w:r>
        <w:r w:rsidR="00F91FA9">
          <w:rPr>
            <w:noProof/>
            <w:webHidden/>
          </w:rPr>
          <w:t>111</w:t>
        </w:r>
        <w:r w:rsidR="00F91FA9">
          <w:rPr>
            <w:noProof/>
            <w:webHidden/>
          </w:rPr>
          <w:fldChar w:fldCharType="end"/>
        </w:r>
      </w:hyperlink>
    </w:p>
    <w:p w14:paraId="193B67FD" w14:textId="78C6E5A1" w:rsidR="00F91FA9" w:rsidRDefault="0048409D">
      <w:pPr>
        <w:pStyle w:val="TableofFigures"/>
        <w:tabs>
          <w:tab w:val="right" w:leader="dot" w:pos="9350"/>
        </w:tabs>
        <w:rPr>
          <w:rFonts w:asciiTheme="minorHAnsi" w:hAnsiTheme="minorHAnsi"/>
          <w:noProof/>
          <w:szCs w:val="22"/>
        </w:rPr>
      </w:pPr>
      <w:hyperlink w:anchor="_Toc129959380" w:history="1">
        <w:r w:rsidR="00F91FA9" w:rsidRPr="00362961">
          <w:rPr>
            <w:rStyle w:val="Hyperlink"/>
            <w:noProof/>
          </w:rPr>
          <w:t>Figure 144: Days Since Last VA Acute Care Discharge field</w:t>
        </w:r>
        <w:r w:rsidR="00F91FA9">
          <w:rPr>
            <w:noProof/>
            <w:webHidden/>
          </w:rPr>
          <w:tab/>
        </w:r>
        <w:r w:rsidR="00F91FA9">
          <w:rPr>
            <w:noProof/>
            <w:webHidden/>
          </w:rPr>
          <w:fldChar w:fldCharType="begin"/>
        </w:r>
        <w:r w:rsidR="00F91FA9">
          <w:rPr>
            <w:noProof/>
            <w:webHidden/>
          </w:rPr>
          <w:instrText xml:space="preserve"> PAGEREF _Toc129959380 \h </w:instrText>
        </w:r>
        <w:r w:rsidR="00F91FA9">
          <w:rPr>
            <w:noProof/>
            <w:webHidden/>
          </w:rPr>
        </w:r>
        <w:r w:rsidR="00F91FA9">
          <w:rPr>
            <w:noProof/>
            <w:webHidden/>
          </w:rPr>
          <w:fldChar w:fldCharType="separate"/>
        </w:r>
        <w:r w:rsidR="00F91FA9">
          <w:rPr>
            <w:noProof/>
            <w:webHidden/>
          </w:rPr>
          <w:t>112</w:t>
        </w:r>
        <w:r w:rsidR="00F91FA9">
          <w:rPr>
            <w:noProof/>
            <w:webHidden/>
          </w:rPr>
          <w:fldChar w:fldCharType="end"/>
        </w:r>
      </w:hyperlink>
    </w:p>
    <w:p w14:paraId="17111893" w14:textId="6561FA29" w:rsidR="00F91FA9" w:rsidRDefault="0048409D">
      <w:pPr>
        <w:pStyle w:val="TableofFigures"/>
        <w:tabs>
          <w:tab w:val="right" w:leader="dot" w:pos="9350"/>
        </w:tabs>
        <w:rPr>
          <w:rFonts w:asciiTheme="minorHAnsi" w:hAnsiTheme="minorHAnsi"/>
          <w:noProof/>
          <w:szCs w:val="22"/>
        </w:rPr>
      </w:pPr>
      <w:hyperlink w:anchor="_Toc129959381" w:history="1">
        <w:r w:rsidR="00F91FA9" w:rsidRPr="00362961">
          <w:rPr>
            <w:rStyle w:val="Hyperlink"/>
            <w:noProof/>
          </w:rPr>
          <w:t>Figure 145: Saved Review Summary</w:t>
        </w:r>
        <w:r w:rsidR="00F91FA9">
          <w:rPr>
            <w:noProof/>
            <w:webHidden/>
          </w:rPr>
          <w:tab/>
        </w:r>
        <w:r w:rsidR="00F91FA9">
          <w:rPr>
            <w:noProof/>
            <w:webHidden/>
          </w:rPr>
          <w:fldChar w:fldCharType="begin"/>
        </w:r>
        <w:r w:rsidR="00F91FA9">
          <w:rPr>
            <w:noProof/>
            <w:webHidden/>
          </w:rPr>
          <w:instrText xml:space="preserve"> PAGEREF _Toc129959381 \h </w:instrText>
        </w:r>
        <w:r w:rsidR="00F91FA9">
          <w:rPr>
            <w:noProof/>
            <w:webHidden/>
          </w:rPr>
        </w:r>
        <w:r w:rsidR="00F91FA9">
          <w:rPr>
            <w:noProof/>
            <w:webHidden/>
          </w:rPr>
          <w:fldChar w:fldCharType="separate"/>
        </w:r>
        <w:r w:rsidR="00F91FA9">
          <w:rPr>
            <w:noProof/>
            <w:webHidden/>
          </w:rPr>
          <w:t>112</w:t>
        </w:r>
        <w:r w:rsidR="00F91FA9">
          <w:rPr>
            <w:noProof/>
            <w:webHidden/>
          </w:rPr>
          <w:fldChar w:fldCharType="end"/>
        </w:r>
      </w:hyperlink>
    </w:p>
    <w:p w14:paraId="05E873B5" w14:textId="0FA55871" w:rsidR="00F91FA9" w:rsidRDefault="0048409D">
      <w:pPr>
        <w:pStyle w:val="TableofFigures"/>
        <w:tabs>
          <w:tab w:val="right" w:leader="dot" w:pos="9350"/>
        </w:tabs>
        <w:rPr>
          <w:rFonts w:asciiTheme="minorHAnsi" w:hAnsiTheme="minorHAnsi"/>
          <w:noProof/>
          <w:szCs w:val="22"/>
        </w:rPr>
      </w:pPr>
      <w:hyperlink w:anchor="_Toc129959382" w:history="1">
        <w:r w:rsidR="00F91FA9" w:rsidRPr="00362961">
          <w:rPr>
            <w:rStyle w:val="Hyperlink"/>
            <w:noProof/>
          </w:rPr>
          <w:t>Figure 146: Physician Advisor Review with no reviews assigned</w:t>
        </w:r>
        <w:r w:rsidR="00F91FA9">
          <w:rPr>
            <w:noProof/>
            <w:webHidden/>
          </w:rPr>
          <w:tab/>
        </w:r>
        <w:r w:rsidR="00F91FA9">
          <w:rPr>
            <w:noProof/>
            <w:webHidden/>
          </w:rPr>
          <w:fldChar w:fldCharType="begin"/>
        </w:r>
        <w:r w:rsidR="00F91FA9">
          <w:rPr>
            <w:noProof/>
            <w:webHidden/>
          </w:rPr>
          <w:instrText xml:space="preserve"> PAGEREF _Toc129959382 \h </w:instrText>
        </w:r>
        <w:r w:rsidR="00F91FA9">
          <w:rPr>
            <w:noProof/>
            <w:webHidden/>
          </w:rPr>
        </w:r>
        <w:r w:rsidR="00F91FA9">
          <w:rPr>
            <w:noProof/>
            <w:webHidden/>
          </w:rPr>
          <w:fldChar w:fldCharType="separate"/>
        </w:r>
        <w:r w:rsidR="00F91FA9">
          <w:rPr>
            <w:noProof/>
            <w:webHidden/>
          </w:rPr>
          <w:t>114</w:t>
        </w:r>
        <w:r w:rsidR="00F91FA9">
          <w:rPr>
            <w:noProof/>
            <w:webHidden/>
          </w:rPr>
          <w:fldChar w:fldCharType="end"/>
        </w:r>
      </w:hyperlink>
    </w:p>
    <w:p w14:paraId="41AB91FD" w14:textId="113E36D4" w:rsidR="00F91FA9" w:rsidRDefault="0048409D">
      <w:pPr>
        <w:pStyle w:val="TableofFigures"/>
        <w:tabs>
          <w:tab w:val="right" w:leader="dot" w:pos="9350"/>
        </w:tabs>
        <w:rPr>
          <w:rFonts w:asciiTheme="minorHAnsi" w:hAnsiTheme="minorHAnsi"/>
          <w:noProof/>
          <w:szCs w:val="22"/>
        </w:rPr>
      </w:pPr>
      <w:hyperlink w:anchor="_Toc129959383" w:history="1">
        <w:r w:rsidR="00F91FA9" w:rsidRPr="00362961">
          <w:rPr>
            <w:rStyle w:val="Hyperlink"/>
            <w:noProof/>
          </w:rPr>
          <w:t>Figure 147:</w:t>
        </w:r>
        <w:r w:rsidR="00F91FA9" w:rsidRPr="00362961">
          <w:rPr>
            <w:rStyle w:val="Hyperlink"/>
            <w:noProof/>
            <w:spacing w:val="-1"/>
          </w:rPr>
          <w:t xml:space="preserve"> </w:t>
        </w:r>
        <w:r w:rsidR="00F91FA9" w:rsidRPr="00362961">
          <w:rPr>
            <w:rStyle w:val="Hyperlink"/>
            <w:noProof/>
          </w:rPr>
          <w:t>Physician Advisor list of reviews sent by Reviewers</w:t>
        </w:r>
        <w:r w:rsidR="00F91FA9">
          <w:rPr>
            <w:noProof/>
            <w:webHidden/>
          </w:rPr>
          <w:tab/>
        </w:r>
        <w:r w:rsidR="00F91FA9">
          <w:rPr>
            <w:noProof/>
            <w:webHidden/>
          </w:rPr>
          <w:fldChar w:fldCharType="begin"/>
        </w:r>
        <w:r w:rsidR="00F91FA9">
          <w:rPr>
            <w:noProof/>
            <w:webHidden/>
          </w:rPr>
          <w:instrText xml:space="preserve"> PAGEREF _Toc129959383 \h </w:instrText>
        </w:r>
        <w:r w:rsidR="00F91FA9">
          <w:rPr>
            <w:noProof/>
            <w:webHidden/>
          </w:rPr>
        </w:r>
        <w:r w:rsidR="00F91FA9">
          <w:rPr>
            <w:noProof/>
            <w:webHidden/>
          </w:rPr>
          <w:fldChar w:fldCharType="separate"/>
        </w:r>
        <w:r w:rsidR="00F91FA9">
          <w:rPr>
            <w:noProof/>
            <w:webHidden/>
          </w:rPr>
          <w:t>114</w:t>
        </w:r>
        <w:r w:rsidR="00F91FA9">
          <w:rPr>
            <w:noProof/>
            <w:webHidden/>
          </w:rPr>
          <w:fldChar w:fldCharType="end"/>
        </w:r>
      </w:hyperlink>
    </w:p>
    <w:p w14:paraId="6E0C6954" w14:textId="6E375A11" w:rsidR="00F91FA9" w:rsidRDefault="0048409D">
      <w:pPr>
        <w:pStyle w:val="TableofFigures"/>
        <w:tabs>
          <w:tab w:val="right" w:leader="dot" w:pos="9350"/>
        </w:tabs>
        <w:rPr>
          <w:rFonts w:asciiTheme="minorHAnsi" w:hAnsiTheme="minorHAnsi"/>
          <w:noProof/>
          <w:szCs w:val="22"/>
        </w:rPr>
      </w:pPr>
      <w:hyperlink w:anchor="_Toc129959384" w:history="1">
        <w:r w:rsidR="00F91FA9" w:rsidRPr="00362961">
          <w:rPr>
            <w:rStyle w:val="Hyperlink"/>
            <w:noProof/>
          </w:rPr>
          <w:t>Figure 148:</w:t>
        </w:r>
        <w:r w:rsidR="00F91FA9" w:rsidRPr="00362961">
          <w:rPr>
            <w:rStyle w:val="Hyperlink"/>
            <w:noProof/>
            <w:spacing w:val="-1"/>
          </w:rPr>
          <w:t xml:space="preserve"> </w:t>
        </w:r>
        <w:r w:rsidR="00F91FA9" w:rsidRPr="00362961">
          <w:rPr>
            <w:rStyle w:val="Hyperlink"/>
            <w:noProof/>
          </w:rPr>
          <w:t>Physician Advisor Review Screen</w:t>
        </w:r>
        <w:r w:rsidR="00F91FA9">
          <w:rPr>
            <w:noProof/>
            <w:webHidden/>
          </w:rPr>
          <w:tab/>
        </w:r>
        <w:r w:rsidR="00F91FA9">
          <w:rPr>
            <w:noProof/>
            <w:webHidden/>
          </w:rPr>
          <w:fldChar w:fldCharType="begin"/>
        </w:r>
        <w:r w:rsidR="00F91FA9">
          <w:rPr>
            <w:noProof/>
            <w:webHidden/>
          </w:rPr>
          <w:instrText xml:space="preserve"> PAGEREF _Toc129959384 \h </w:instrText>
        </w:r>
        <w:r w:rsidR="00F91FA9">
          <w:rPr>
            <w:noProof/>
            <w:webHidden/>
          </w:rPr>
        </w:r>
        <w:r w:rsidR="00F91FA9">
          <w:rPr>
            <w:noProof/>
            <w:webHidden/>
          </w:rPr>
          <w:fldChar w:fldCharType="separate"/>
        </w:r>
        <w:r w:rsidR="00F91FA9">
          <w:rPr>
            <w:noProof/>
            <w:webHidden/>
          </w:rPr>
          <w:t>115</w:t>
        </w:r>
        <w:r w:rsidR="00F91FA9">
          <w:rPr>
            <w:noProof/>
            <w:webHidden/>
          </w:rPr>
          <w:fldChar w:fldCharType="end"/>
        </w:r>
      </w:hyperlink>
    </w:p>
    <w:p w14:paraId="6D31B439" w14:textId="76DB4155" w:rsidR="00F91FA9" w:rsidRDefault="0048409D">
      <w:pPr>
        <w:pStyle w:val="TableofFigures"/>
        <w:tabs>
          <w:tab w:val="right" w:leader="dot" w:pos="9350"/>
        </w:tabs>
        <w:rPr>
          <w:rFonts w:asciiTheme="minorHAnsi" w:hAnsiTheme="minorHAnsi"/>
          <w:noProof/>
          <w:szCs w:val="22"/>
        </w:rPr>
      </w:pPr>
      <w:hyperlink w:anchor="_Toc129959385" w:history="1">
        <w:r w:rsidR="00F91FA9" w:rsidRPr="00362961">
          <w:rPr>
            <w:rStyle w:val="Hyperlink"/>
            <w:noProof/>
          </w:rPr>
          <w:t>Figure 149:</w:t>
        </w:r>
        <w:r w:rsidR="00F91FA9" w:rsidRPr="00362961">
          <w:rPr>
            <w:rStyle w:val="Hyperlink"/>
            <w:noProof/>
            <w:spacing w:val="-1"/>
          </w:rPr>
          <w:t xml:space="preserve"> </w:t>
        </w:r>
        <w:r w:rsidR="00F91FA9" w:rsidRPr="00362961">
          <w:rPr>
            <w:rStyle w:val="Hyperlink"/>
            <w:noProof/>
          </w:rPr>
          <w:t>Agree Reasons</w:t>
        </w:r>
        <w:r w:rsidR="00F91FA9">
          <w:rPr>
            <w:noProof/>
            <w:webHidden/>
          </w:rPr>
          <w:tab/>
        </w:r>
        <w:r w:rsidR="00F91FA9">
          <w:rPr>
            <w:noProof/>
            <w:webHidden/>
          </w:rPr>
          <w:fldChar w:fldCharType="begin"/>
        </w:r>
        <w:r w:rsidR="00F91FA9">
          <w:rPr>
            <w:noProof/>
            <w:webHidden/>
          </w:rPr>
          <w:instrText xml:space="preserve"> PAGEREF _Toc129959385 \h </w:instrText>
        </w:r>
        <w:r w:rsidR="00F91FA9">
          <w:rPr>
            <w:noProof/>
            <w:webHidden/>
          </w:rPr>
        </w:r>
        <w:r w:rsidR="00F91FA9">
          <w:rPr>
            <w:noProof/>
            <w:webHidden/>
          </w:rPr>
          <w:fldChar w:fldCharType="separate"/>
        </w:r>
        <w:r w:rsidR="00F91FA9">
          <w:rPr>
            <w:noProof/>
            <w:webHidden/>
          </w:rPr>
          <w:t>116</w:t>
        </w:r>
        <w:r w:rsidR="00F91FA9">
          <w:rPr>
            <w:noProof/>
            <w:webHidden/>
          </w:rPr>
          <w:fldChar w:fldCharType="end"/>
        </w:r>
      </w:hyperlink>
    </w:p>
    <w:p w14:paraId="26DBE086" w14:textId="76544CD4" w:rsidR="00F91FA9" w:rsidRDefault="0048409D">
      <w:pPr>
        <w:pStyle w:val="TableofFigures"/>
        <w:tabs>
          <w:tab w:val="right" w:leader="dot" w:pos="9350"/>
        </w:tabs>
        <w:rPr>
          <w:rFonts w:asciiTheme="minorHAnsi" w:hAnsiTheme="minorHAnsi"/>
          <w:noProof/>
          <w:szCs w:val="22"/>
        </w:rPr>
      </w:pPr>
      <w:hyperlink w:anchor="_Toc129959386" w:history="1">
        <w:r w:rsidR="00F91FA9" w:rsidRPr="00362961">
          <w:rPr>
            <w:rStyle w:val="Hyperlink"/>
            <w:noProof/>
          </w:rPr>
          <w:t>Figure 150: Disagree Reasons</w:t>
        </w:r>
        <w:r w:rsidR="00F91FA9">
          <w:rPr>
            <w:noProof/>
            <w:webHidden/>
          </w:rPr>
          <w:tab/>
        </w:r>
        <w:r w:rsidR="00F91FA9">
          <w:rPr>
            <w:noProof/>
            <w:webHidden/>
          </w:rPr>
          <w:fldChar w:fldCharType="begin"/>
        </w:r>
        <w:r w:rsidR="00F91FA9">
          <w:rPr>
            <w:noProof/>
            <w:webHidden/>
          </w:rPr>
          <w:instrText xml:space="preserve"> PAGEREF _Toc129959386 \h </w:instrText>
        </w:r>
        <w:r w:rsidR="00F91FA9">
          <w:rPr>
            <w:noProof/>
            <w:webHidden/>
          </w:rPr>
        </w:r>
        <w:r w:rsidR="00F91FA9">
          <w:rPr>
            <w:noProof/>
            <w:webHidden/>
          </w:rPr>
          <w:fldChar w:fldCharType="separate"/>
        </w:r>
        <w:r w:rsidR="00F91FA9">
          <w:rPr>
            <w:noProof/>
            <w:webHidden/>
          </w:rPr>
          <w:t>116</w:t>
        </w:r>
        <w:r w:rsidR="00F91FA9">
          <w:rPr>
            <w:noProof/>
            <w:webHidden/>
          </w:rPr>
          <w:fldChar w:fldCharType="end"/>
        </w:r>
      </w:hyperlink>
    </w:p>
    <w:p w14:paraId="5C414B38" w14:textId="7C4F335E" w:rsidR="00F91FA9" w:rsidRDefault="0048409D">
      <w:pPr>
        <w:pStyle w:val="TableofFigures"/>
        <w:tabs>
          <w:tab w:val="right" w:leader="dot" w:pos="9350"/>
        </w:tabs>
        <w:rPr>
          <w:rFonts w:asciiTheme="minorHAnsi" w:hAnsiTheme="minorHAnsi"/>
          <w:noProof/>
          <w:szCs w:val="22"/>
        </w:rPr>
      </w:pPr>
      <w:hyperlink w:anchor="_Toc129959387" w:history="1">
        <w:r w:rsidR="00F91FA9" w:rsidRPr="00362961">
          <w:rPr>
            <w:rStyle w:val="Hyperlink"/>
            <w:noProof/>
          </w:rPr>
          <w:t>Figure 151: NUMI Tools Menu</w:t>
        </w:r>
        <w:r w:rsidR="00F91FA9">
          <w:rPr>
            <w:noProof/>
            <w:webHidden/>
          </w:rPr>
          <w:tab/>
        </w:r>
        <w:r w:rsidR="00F91FA9">
          <w:rPr>
            <w:noProof/>
            <w:webHidden/>
          </w:rPr>
          <w:fldChar w:fldCharType="begin"/>
        </w:r>
        <w:r w:rsidR="00F91FA9">
          <w:rPr>
            <w:noProof/>
            <w:webHidden/>
          </w:rPr>
          <w:instrText xml:space="preserve"> PAGEREF _Toc129959387 \h </w:instrText>
        </w:r>
        <w:r w:rsidR="00F91FA9">
          <w:rPr>
            <w:noProof/>
            <w:webHidden/>
          </w:rPr>
        </w:r>
        <w:r w:rsidR="00F91FA9">
          <w:rPr>
            <w:noProof/>
            <w:webHidden/>
          </w:rPr>
          <w:fldChar w:fldCharType="separate"/>
        </w:r>
        <w:r w:rsidR="00F91FA9">
          <w:rPr>
            <w:noProof/>
            <w:webHidden/>
          </w:rPr>
          <w:t>118</w:t>
        </w:r>
        <w:r w:rsidR="00F91FA9">
          <w:rPr>
            <w:noProof/>
            <w:webHidden/>
          </w:rPr>
          <w:fldChar w:fldCharType="end"/>
        </w:r>
      </w:hyperlink>
    </w:p>
    <w:p w14:paraId="4FEF9BAE" w14:textId="2736942B" w:rsidR="00F91FA9" w:rsidRDefault="0048409D">
      <w:pPr>
        <w:pStyle w:val="TableofFigures"/>
        <w:tabs>
          <w:tab w:val="right" w:leader="dot" w:pos="9350"/>
        </w:tabs>
        <w:rPr>
          <w:rFonts w:asciiTheme="minorHAnsi" w:hAnsiTheme="minorHAnsi"/>
          <w:noProof/>
          <w:szCs w:val="22"/>
        </w:rPr>
      </w:pPr>
      <w:hyperlink w:anchor="_Toc129959388" w:history="1">
        <w:r w:rsidR="00F91FA9" w:rsidRPr="00362961">
          <w:rPr>
            <w:rStyle w:val="Hyperlink"/>
            <w:noProof/>
          </w:rPr>
          <w:t>Figure 152: Patient Selection/Worklist Screen</w:t>
        </w:r>
        <w:r w:rsidR="00F91FA9">
          <w:rPr>
            <w:noProof/>
            <w:webHidden/>
          </w:rPr>
          <w:tab/>
        </w:r>
        <w:r w:rsidR="00F91FA9">
          <w:rPr>
            <w:noProof/>
            <w:webHidden/>
          </w:rPr>
          <w:fldChar w:fldCharType="begin"/>
        </w:r>
        <w:r w:rsidR="00F91FA9">
          <w:rPr>
            <w:noProof/>
            <w:webHidden/>
          </w:rPr>
          <w:instrText xml:space="preserve"> PAGEREF _Toc129959388 \h </w:instrText>
        </w:r>
        <w:r w:rsidR="00F91FA9">
          <w:rPr>
            <w:noProof/>
            <w:webHidden/>
          </w:rPr>
        </w:r>
        <w:r w:rsidR="00F91FA9">
          <w:rPr>
            <w:noProof/>
            <w:webHidden/>
          </w:rPr>
          <w:fldChar w:fldCharType="separate"/>
        </w:r>
        <w:r w:rsidR="00F91FA9">
          <w:rPr>
            <w:noProof/>
            <w:webHidden/>
          </w:rPr>
          <w:t>118</w:t>
        </w:r>
        <w:r w:rsidR="00F91FA9">
          <w:rPr>
            <w:noProof/>
            <w:webHidden/>
          </w:rPr>
          <w:fldChar w:fldCharType="end"/>
        </w:r>
      </w:hyperlink>
    </w:p>
    <w:p w14:paraId="3634311D" w14:textId="31F79CA2" w:rsidR="00F91FA9" w:rsidRDefault="0048409D">
      <w:pPr>
        <w:pStyle w:val="TableofFigures"/>
        <w:tabs>
          <w:tab w:val="right" w:leader="dot" w:pos="9350"/>
        </w:tabs>
        <w:rPr>
          <w:rFonts w:asciiTheme="minorHAnsi" w:hAnsiTheme="minorHAnsi"/>
          <w:noProof/>
          <w:szCs w:val="22"/>
        </w:rPr>
      </w:pPr>
      <w:hyperlink w:anchor="_Toc129959389" w:history="1">
        <w:r w:rsidR="00F91FA9" w:rsidRPr="00362961">
          <w:rPr>
            <w:rStyle w:val="Hyperlink"/>
            <w:noProof/>
          </w:rPr>
          <w:t>Figure 153:</w:t>
        </w:r>
        <w:r w:rsidR="00F91FA9" w:rsidRPr="00362961">
          <w:rPr>
            <w:rStyle w:val="Hyperlink"/>
            <w:noProof/>
            <w:spacing w:val="-1"/>
          </w:rPr>
          <w:t xml:space="preserve"> </w:t>
        </w:r>
        <w:r w:rsidR="00F91FA9" w:rsidRPr="00362961">
          <w:rPr>
            <w:rStyle w:val="Hyperlink"/>
            <w:noProof/>
          </w:rPr>
          <w:t>Dismissed Stays screen with 1-week default date range</w:t>
        </w:r>
        <w:r w:rsidR="00F91FA9">
          <w:rPr>
            <w:noProof/>
            <w:webHidden/>
          </w:rPr>
          <w:tab/>
        </w:r>
        <w:r w:rsidR="00F91FA9">
          <w:rPr>
            <w:noProof/>
            <w:webHidden/>
          </w:rPr>
          <w:fldChar w:fldCharType="begin"/>
        </w:r>
        <w:r w:rsidR="00F91FA9">
          <w:rPr>
            <w:noProof/>
            <w:webHidden/>
          </w:rPr>
          <w:instrText xml:space="preserve"> PAGEREF _Toc129959389 \h </w:instrText>
        </w:r>
        <w:r w:rsidR="00F91FA9">
          <w:rPr>
            <w:noProof/>
            <w:webHidden/>
          </w:rPr>
        </w:r>
        <w:r w:rsidR="00F91FA9">
          <w:rPr>
            <w:noProof/>
            <w:webHidden/>
          </w:rPr>
          <w:fldChar w:fldCharType="separate"/>
        </w:r>
        <w:r w:rsidR="00F91FA9">
          <w:rPr>
            <w:noProof/>
            <w:webHidden/>
          </w:rPr>
          <w:t>123</w:t>
        </w:r>
        <w:r w:rsidR="00F91FA9">
          <w:rPr>
            <w:noProof/>
            <w:webHidden/>
          </w:rPr>
          <w:fldChar w:fldCharType="end"/>
        </w:r>
      </w:hyperlink>
    </w:p>
    <w:p w14:paraId="0B4CE348" w14:textId="1F6F1605" w:rsidR="00F91FA9" w:rsidRDefault="0048409D">
      <w:pPr>
        <w:pStyle w:val="TableofFigures"/>
        <w:tabs>
          <w:tab w:val="right" w:leader="dot" w:pos="9350"/>
        </w:tabs>
        <w:rPr>
          <w:rFonts w:asciiTheme="minorHAnsi" w:hAnsiTheme="minorHAnsi"/>
          <w:noProof/>
          <w:szCs w:val="22"/>
        </w:rPr>
      </w:pPr>
      <w:hyperlink w:anchor="_Toc129959390" w:history="1">
        <w:r w:rsidR="00F91FA9" w:rsidRPr="00362961">
          <w:rPr>
            <w:rStyle w:val="Hyperlink"/>
            <w:noProof/>
          </w:rPr>
          <w:t>Figure 154:</w:t>
        </w:r>
        <w:r w:rsidR="00F91FA9" w:rsidRPr="00362961">
          <w:rPr>
            <w:rStyle w:val="Hyperlink"/>
            <w:noProof/>
            <w:spacing w:val="-1"/>
          </w:rPr>
          <w:t xml:space="preserve"> </w:t>
        </w:r>
        <w:r w:rsidR="00F91FA9" w:rsidRPr="00362961">
          <w:rPr>
            <w:rStyle w:val="Hyperlink"/>
            <w:noProof/>
          </w:rPr>
          <w:t>Physician Advisor Review screen</w:t>
        </w:r>
        <w:r w:rsidR="00F91FA9">
          <w:rPr>
            <w:noProof/>
            <w:webHidden/>
          </w:rPr>
          <w:tab/>
        </w:r>
        <w:r w:rsidR="00F91FA9">
          <w:rPr>
            <w:noProof/>
            <w:webHidden/>
          </w:rPr>
          <w:fldChar w:fldCharType="begin"/>
        </w:r>
        <w:r w:rsidR="00F91FA9">
          <w:rPr>
            <w:noProof/>
            <w:webHidden/>
          </w:rPr>
          <w:instrText xml:space="preserve"> PAGEREF _Toc129959390 \h </w:instrText>
        </w:r>
        <w:r w:rsidR="00F91FA9">
          <w:rPr>
            <w:noProof/>
            <w:webHidden/>
          </w:rPr>
        </w:r>
        <w:r w:rsidR="00F91FA9">
          <w:rPr>
            <w:noProof/>
            <w:webHidden/>
          </w:rPr>
          <w:fldChar w:fldCharType="separate"/>
        </w:r>
        <w:r w:rsidR="00F91FA9">
          <w:rPr>
            <w:noProof/>
            <w:webHidden/>
          </w:rPr>
          <w:t>125</w:t>
        </w:r>
        <w:r w:rsidR="00F91FA9">
          <w:rPr>
            <w:noProof/>
            <w:webHidden/>
          </w:rPr>
          <w:fldChar w:fldCharType="end"/>
        </w:r>
      </w:hyperlink>
    </w:p>
    <w:p w14:paraId="1FB7E80C" w14:textId="14AA57A7" w:rsidR="00F91FA9" w:rsidRDefault="0048409D">
      <w:pPr>
        <w:pStyle w:val="TableofFigures"/>
        <w:tabs>
          <w:tab w:val="right" w:leader="dot" w:pos="9350"/>
        </w:tabs>
        <w:rPr>
          <w:rFonts w:asciiTheme="minorHAnsi" w:hAnsiTheme="minorHAnsi"/>
          <w:noProof/>
          <w:szCs w:val="22"/>
        </w:rPr>
      </w:pPr>
      <w:hyperlink w:anchor="_Toc129959391" w:history="1">
        <w:r w:rsidR="00F91FA9" w:rsidRPr="00362961">
          <w:rPr>
            <w:rStyle w:val="Hyperlink"/>
            <w:noProof/>
          </w:rPr>
          <w:t>Figure 155: Server Busy Error Message</w:t>
        </w:r>
        <w:r w:rsidR="00F91FA9">
          <w:rPr>
            <w:noProof/>
            <w:webHidden/>
          </w:rPr>
          <w:tab/>
        </w:r>
        <w:r w:rsidR="00F91FA9">
          <w:rPr>
            <w:noProof/>
            <w:webHidden/>
          </w:rPr>
          <w:fldChar w:fldCharType="begin"/>
        </w:r>
        <w:r w:rsidR="00F91FA9">
          <w:rPr>
            <w:noProof/>
            <w:webHidden/>
          </w:rPr>
          <w:instrText xml:space="preserve"> PAGEREF _Toc129959391 \h </w:instrText>
        </w:r>
        <w:r w:rsidR="00F91FA9">
          <w:rPr>
            <w:noProof/>
            <w:webHidden/>
          </w:rPr>
        </w:r>
        <w:r w:rsidR="00F91FA9">
          <w:rPr>
            <w:noProof/>
            <w:webHidden/>
          </w:rPr>
          <w:fldChar w:fldCharType="separate"/>
        </w:r>
        <w:r w:rsidR="00F91FA9">
          <w:rPr>
            <w:noProof/>
            <w:webHidden/>
          </w:rPr>
          <w:t>126</w:t>
        </w:r>
        <w:r w:rsidR="00F91FA9">
          <w:rPr>
            <w:noProof/>
            <w:webHidden/>
          </w:rPr>
          <w:fldChar w:fldCharType="end"/>
        </w:r>
      </w:hyperlink>
    </w:p>
    <w:p w14:paraId="6D4DD23F" w14:textId="48989205" w:rsidR="00F91FA9" w:rsidRDefault="0048409D">
      <w:pPr>
        <w:pStyle w:val="TableofFigures"/>
        <w:tabs>
          <w:tab w:val="right" w:leader="dot" w:pos="9350"/>
        </w:tabs>
        <w:rPr>
          <w:rFonts w:asciiTheme="minorHAnsi" w:hAnsiTheme="minorHAnsi"/>
          <w:noProof/>
          <w:szCs w:val="22"/>
        </w:rPr>
      </w:pPr>
      <w:hyperlink w:anchor="_Toc129959392" w:history="1">
        <w:r w:rsidR="00F91FA9" w:rsidRPr="00362961">
          <w:rPr>
            <w:rStyle w:val="Hyperlink"/>
            <w:noProof/>
          </w:rPr>
          <w:t>Figure 156: Manual VistA Synchronization Search Results Screen</w:t>
        </w:r>
        <w:r w:rsidR="00F91FA9">
          <w:rPr>
            <w:noProof/>
            <w:webHidden/>
          </w:rPr>
          <w:tab/>
        </w:r>
        <w:r w:rsidR="00F91FA9">
          <w:rPr>
            <w:noProof/>
            <w:webHidden/>
          </w:rPr>
          <w:fldChar w:fldCharType="begin"/>
        </w:r>
        <w:r w:rsidR="00F91FA9">
          <w:rPr>
            <w:noProof/>
            <w:webHidden/>
          </w:rPr>
          <w:instrText xml:space="preserve"> PAGEREF _Toc129959392 \h </w:instrText>
        </w:r>
        <w:r w:rsidR="00F91FA9">
          <w:rPr>
            <w:noProof/>
            <w:webHidden/>
          </w:rPr>
        </w:r>
        <w:r w:rsidR="00F91FA9">
          <w:rPr>
            <w:noProof/>
            <w:webHidden/>
          </w:rPr>
          <w:fldChar w:fldCharType="separate"/>
        </w:r>
        <w:r w:rsidR="00F91FA9">
          <w:rPr>
            <w:noProof/>
            <w:webHidden/>
          </w:rPr>
          <w:t>127</w:t>
        </w:r>
        <w:r w:rsidR="00F91FA9">
          <w:rPr>
            <w:noProof/>
            <w:webHidden/>
          </w:rPr>
          <w:fldChar w:fldCharType="end"/>
        </w:r>
      </w:hyperlink>
    </w:p>
    <w:p w14:paraId="5D87BC70" w14:textId="44B366AF" w:rsidR="00F91FA9" w:rsidRDefault="0048409D">
      <w:pPr>
        <w:pStyle w:val="TableofFigures"/>
        <w:tabs>
          <w:tab w:val="right" w:leader="dot" w:pos="9350"/>
        </w:tabs>
        <w:rPr>
          <w:rFonts w:asciiTheme="minorHAnsi" w:hAnsiTheme="minorHAnsi"/>
          <w:noProof/>
          <w:szCs w:val="22"/>
        </w:rPr>
      </w:pPr>
      <w:hyperlink w:anchor="_Toc129959393" w:history="1">
        <w:r w:rsidR="00F91FA9" w:rsidRPr="00362961">
          <w:rPr>
            <w:rStyle w:val="Hyperlink"/>
            <w:noProof/>
          </w:rPr>
          <w:t>Figure 157:</w:t>
        </w:r>
        <w:r w:rsidR="00F91FA9" w:rsidRPr="00362961">
          <w:rPr>
            <w:rStyle w:val="Hyperlink"/>
            <w:noProof/>
            <w:spacing w:val="-1"/>
          </w:rPr>
          <w:t xml:space="preserve"> </w:t>
        </w:r>
        <w:r w:rsidR="00F91FA9" w:rsidRPr="00362961">
          <w:rPr>
            <w:rStyle w:val="Hyperlink"/>
            <w:noProof/>
          </w:rPr>
          <w:t>Stays selected for Synchronizing</w:t>
        </w:r>
        <w:r w:rsidR="00F91FA9">
          <w:rPr>
            <w:noProof/>
            <w:webHidden/>
          </w:rPr>
          <w:tab/>
        </w:r>
        <w:r w:rsidR="00F91FA9">
          <w:rPr>
            <w:noProof/>
            <w:webHidden/>
          </w:rPr>
          <w:fldChar w:fldCharType="begin"/>
        </w:r>
        <w:r w:rsidR="00F91FA9">
          <w:rPr>
            <w:noProof/>
            <w:webHidden/>
          </w:rPr>
          <w:instrText xml:space="preserve"> PAGEREF _Toc129959393 \h </w:instrText>
        </w:r>
        <w:r w:rsidR="00F91FA9">
          <w:rPr>
            <w:noProof/>
            <w:webHidden/>
          </w:rPr>
        </w:r>
        <w:r w:rsidR="00F91FA9">
          <w:rPr>
            <w:noProof/>
            <w:webHidden/>
          </w:rPr>
          <w:fldChar w:fldCharType="separate"/>
        </w:r>
        <w:r w:rsidR="00F91FA9">
          <w:rPr>
            <w:noProof/>
            <w:webHidden/>
          </w:rPr>
          <w:t>128</w:t>
        </w:r>
        <w:r w:rsidR="00F91FA9">
          <w:rPr>
            <w:noProof/>
            <w:webHidden/>
          </w:rPr>
          <w:fldChar w:fldCharType="end"/>
        </w:r>
      </w:hyperlink>
    </w:p>
    <w:p w14:paraId="3B54F0C6" w14:textId="4E79E6FC" w:rsidR="00F91FA9" w:rsidRDefault="0048409D">
      <w:pPr>
        <w:pStyle w:val="TableofFigures"/>
        <w:tabs>
          <w:tab w:val="right" w:leader="dot" w:pos="9350"/>
        </w:tabs>
        <w:rPr>
          <w:rFonts w:asciiTheme="minorHAnsi" w:hAnsiTheme="minorHAnsi"/>
          <w:noProof/>
          <w:szCs w:val="22"/>
        </w:rPr>
      </w:pPr>
      <w:hyperlink w:anchor="_Toc129959394" w:history="1">
        <w:r w:rsidR="00F91FA9" w:rsidRPr="00362961">
          <w:rPr>
            <w:rStyle w:val="Hyperlink"/>
            <w:noProof/>
          </w:rPr>
          <w:t>Figure 158: Synchronized Stays confirmation message</w:t>
        </w:r>
        <w:r w:rsidR="00F91FA9">
          <w:rPr>
            <w:noProof/>
            <w:webHidden/>
          </w:rPr>
          <w:tab/>
        </w:r>
        <w:r w:rsidR="00F91FA9">
          <w:rPr>
            <w:noProof/>
            <w:webHidden/>
          </w:rPr>
          <w:fldChar w:fldCharType="begin"/>
        </w:r>
        <w:r w:rsidR="00F91FA9">
          <w:rPr>
            <w:noProof/>
            <w:webHidden/>
          </w:rPr>
          <w:instrText xml:space="preserve"> PAGEREF _Toc129959394 \h </w:instrText>
        </w:r>
        <w:r w:rsidR="00F91FA9">
          <w:rPr>
            <w:noProof/>
            <w:webHidden/>
          </w:rPr>
        </w:r>
        <w:r w:rsidR="00F91FA9">
          <w:rPr>
            <w:noProof/>
            <w:webHidden/>
          </w:rPr>
          <w:fldChar w:fldCharType="separate"/>
        </w:r>
        <w:r w:rsidR="00F91FA9">
          <w:rPr>
            <w:noProof/>
            <w:webHidden/>
          </w:rPr>
          <w:t>128</w:t>
        </w:r>
        <w:r w:rsidR="00F91FA9">
          <w:rPr>
            <w:noProof/>
            <w:webHidden/>
          </w:rPr>
          <w:fldChar w:fldCharType="end"/>
        </w:r>
      </w:hyperlink>
    </w:p>
    <w:p w14:paraId="44A5BED6" w14:textId="1B365B6C" w:rsidR="00F91FA9" w:rsidRDefault="0048409D">
      <w:pPr>
        <w:pStyle w:val="TableofFigures"/>
        <w:tabs>
          <w:tab w:val="right" w:leader="dot" w:pos="9350"/>
        </w:tabs>
        <w:rPr>
          <w:rFonts w:asciiTheme="minorHAnsi" w:hAnsiTheme="minorHAnsi"/>
          <w:noProof/>
          <w:szCs w:val="22"/>
        </w:rPr>
      </w:pPr>
      <w:hyperlink w:anchor="_Toc129959395" w:history="1">
        <w:r w:rsidR="00F91FA9" w:rsidRPr="00362961">
          <w:rPr>
            <w:rStyle w:val="Hyperlink"/>
            <w:noProof/>
          </w:rPr>
          <w:t>Figure 159: Patient Search Message</w:t>
        </w:r>
        <w:r w:rsidR="00F91FA9">
          <w:rPr>
            <w:noProof/>
            <w:webHidden/>
          </w:rPr>
          <w:tab/>
        </w:r>
        <w:r w:rsidR="00F91FA9">
          <w:rPr>
            <w:noProof/>
            <w:webHidden/>
          </w:rPr>
          <w:fldChar w:fldCharType="begin"/>
        </w:r>
        <w:r w:rsidR="00F91FA9">
          <w:rPr>
            <w:noProof/>
            <w:webHidden/>
          </w:rPr>
          <w:instrText xml:space="preserve"> PAGEREF _Toc129959395 \h </w:instrText>
        </w:r>
        <w:r w:rsidR="00F91FA9">
          <w:rPr>
            <w:noProof/>
            <w:webHidden/>
          </w:rPr>
        </w:r>
        <w:r w:rsidR="00F91FA9">
          <w:rPr>
            <w:noProof/>
            <w:webHidden/>
          </w:rPr>
          <w:fldChar w:fldCharType="separate"/>
        </w:r>
        <w:r w:rsidR="00F91FA9">
          <w:rPr>
            <w:noProof/>
            <w:webHidden/>
          </w:rPr>
          <w:t>128</w:t>
        </w:r>
        <w:r w:rsidR="00F91FA9">
          <w:rPr>
            <w:noProof/>
            <w:webHidden/>
          </w:rPr>
          <w:fldChar w:fldCharType="end"/>
        </w:r>
      </w:hyperlink>
    </w:p>
    <w:p w14:paraId="2596E897" w14:textId="66AD1626" w:rsidR="00F91FA9" w:rsidRDefault="0048409D">
      <w:pPr>
        <w:pStyle w:val="TableofFigures"/>
        <w:tabs>
          <w:tab w:val="right" w:leader="dot" w:pos="9350"/>
        </w:tabs>
        <w:rPr>
          <w:rFonts w:asciiTheme="minorHAnsi" w:hAnsiTheme="minorHAnsi"/>
          <w:noProof/>
          <w:szCs w:val="22"/>
        </w:rPr>
      </w:pPr>
      <w:hyperlink w:anchor="_Toc129959396" w:history="1">
        <w:r w:rsidR="00F91FA9" w:rsidRPr="00362961">
          <w:rPr>
            <w:rStyle w:val="Hyperlink"/>
            <w:noProof/>
          </w:rPr>
          <w:t>Figure 160: Patient Sync Error</w:t>
        </w:r>
        <w:r w:rsidR="00F91FA9">
          <w:rPr>
            <w:noProof/>
            <w:webHidden/>
          </w:rPr>
          <w:tab/>
        </w:r>
        <w:r w:rsidR="00F91FA9">
          <w:rPr>
            <w:noProof/>
            <w:webHidden/>
          </w:rPr>
          <w:fldChar w:fldCharType="begin"/>
        </w:r>
        <w:r w:rsidR="00F91FA9">
          <w:rPr>
            <w:noProof/>
            <w:webHidden/>
          </w:rPr>
          <w:instrText xml:space="preserve"> PAGEREF _Toc129959396 \h </w:instrText>
        </w:r>
        <w:r w:rsidR="00F91FA9">
          <w:rPr>
            <w:noProof/>
            <w:webHidden/>
          </w:rPr>
        </w:r>
        <w:r w:rsidR="00F91FA9">
          <w:rPr>
            <w:noProof/>
            <w:webHidden/>
          </w:rPr>
          <w:fldChar w:fldCharType="separate"/>
        </w:r>
        <w:r w:rsidR="00F91FA9">
          <w:rPr>
            <w:noProof/>
            <w:webHidden/>
          </w:rPr>
          <w:t>129</w:t>
        </w:r>
        <w:r w:rsidR="00F91FA9">
          <w:rPr>
            <w:noProof/>
            <w:webHidden/>
          </w:rPr>
          <w:fldChar w:fldCharType="end"/>
        </w:r>
      </w:hyperlink>
    </w:p>
    <w:p w14:paraId="2965C252" w14:textId="044DC8F1" w:rsidR="00F91FA9" w:rsidRDefault="0048409D">
      <w:pPr>
        <w:pStyle w:val="TableofFigures"/>
        <w:tabs>
          <w:tab w:val="right" w:leader="dot" w:pos="9350"/>
        </w:tabs>
        <w:rPr>
          <w:rFonts w:asciiTheme="minorHAnsi" w:hAnsiTheme="minorHAnsi"/>
          <w:noProof/>
          <w:szCs w:val="22"/>
        </w:rPr>
      </w:pPr>
      <w:hyperlink w:anchor="_Toc129959397" w:history="1">
        <w:r w:rsidR="00F91FA9" w:rsidRPr="00362961">
          <w:rPr>
            <w:rStyle w:val="Hyperlink"/>
            <w:noProof/>
          </w:rPr>
          <w:t>Figure 161: NUMI Patient Stay Administration Screen</w:t>
        </w:r>
        <w:r w:rsidR="00F91FA9">
          <w:rPr>
            <w:noProof/>
            <w:webHidden/>
          </w:rPr>
          <w:tab/>
        </w:r>
        <w:r w:rsidR="00F91FA9">
          <w:rPr>
            <w:noProof/>
            <w:webHidden/>
          </w:rPr>
          <w:fldChar w:fldCharType="begin"/>
        </w:r>
        <w:r w:rsidR="00F91FA9">
          <w:rPr>
            <w:noProof/>
            <w:webHidden/>
          </w:rPr>
          <w:instrText xml:space="preserve"> PAGEREF _Toc129959397 \h </w:instrText>
        </w:r>
        <w:r w:rsidR="00F91FA9">
          <w:rPr>
            <w:noProof/>
            <w:webHidden/>
          </w:rPr>
        </w:r>
        <w:r w:rsidR="00F91FA9">
          <w:rPr>
            <w:noProof/>
            <w:webHidden/>
          </w:rPr>
          <w:fldChar w:fldCharType="separate"/>
        </w:r>
        <w:r w:rsidR="00F91FA9">
          <w:rPr>
            <w:noProof/>
            <w:webHidden/>
          </w:rPr>
          <w:t>130</w:t>
        </w:r>
        <w:r w:rsidR="00F91FA9">
          <w:rPr>
            <w:noProof/>
            <w:webHidden/>
          </w:rPr>
          <w:fldChar w:fldCharType="end"/>
        </w:r>
      </w:hyperlink>
    </w:p>
    <w:p w14:paraId="3FDC98FC" w14:textId="1190F9E4" w:rsidR="00F91FA9" w:rsidRDefault="0048409D">
      <w:pPr>
        <w:pStyle w:val="TableofFigures"/>
        <w:tabs>
          <w:tab w:val="right" w:leader="dot" w:pos="9350"/>
        </w:tabs>
        <w:rPr>
          <w:rFonts w:asciiTheme="minorHAnsi" w:hAnsiTheme="minorHAnsi"/>
          <w:noProof/>
          <w:szCs w:val="22"/>
        </w:rPr>
      </w:pPr>
      <w:hyperlink w:anchor="_Toc129959398" w:history="1">
        <w:r w:rsidR="00F91FA9" w:rsidRPr="00362961">
          <w:rPr>
            <w:rStyle w:val="Hyperlink"/>
            <w:noProof/>
          </w:rPr>
          <w:t>Figure 162: Stay retrieval advisory message</w:t>
        </w:r>
        <w:r w:rsidR="00F91FA9">
          <w:rPr>
            <w:noProof/>
            <w:webHidden/>
          </w:rPr>
          <w:tab/>
        </w:r>
        <w:r w:rsidR="00F91FA9">
          <w:rPr>
            <w:noProof/>
            <w:webHidden/>
          </w:rPr>
          <w:fldChar w:fldCharType="begin"/>
        </w:r>
        <w:r w:rsidR="00F91FA9">
          <w:rPr>
            <w:noProof/>
            <w:webHidden/>
          </w:rPr>
          <w:instrText xml:space="preserve"> PAGEREF _Toc129959398 \h </w:instrText>
        </w:r>
        <w:r w:rsidR="00F91FA9">
          <w:rPr>
            <w:noProof/>
            <w:webHidden/>
          </w:rPr>
        </w:r>
        <w:r w:rsidR="00F91FA9">
          <w:rPr>
            <w:noProof/>
            <w:webHidden/>
          </w:rPr>
          <w:fldChar w:fldCharType="separate"/>
        </w:r>
        <w:r w:rsidR="00F91FA9">
          <w:rPr>
            <w:noProof/>
            <w:webHidden/>
          </w:rPr>
          <w:t>131</w:t>
        </w:r>
        <w:r w:rsidR="00F91FA9">
          <w:rPr>
            <w:noProof/>
            <w:webHidden/>
          </w:rPr>
          <w:fldChar w:fldCharType="end"/>
        </w:r>
      </w:hyperlink>
    </w:p>
    <w:p w14:paraId="0CE5C32F" w14:textId="7AAF8673" w:rsidR="00F91FA9" w:rsidRDefault="0048409D">
      <w:pPr>
        <w:pStyle w:val="TableofFigures"/>
        <w:tabs>
          <w:tab w:val="right" w:leader="dot" w:pos="9350"/>
        </w:tabs>
        <w:rPr>
          <w:rFonts w:asciiTheme="minorHAnsi" w:hAnsiTheme="minorHAnsi"/>
          <w:noProof/>
          <w:szCs w:val="22"/>
        </w:rPr>
      </w:pPr>
      <w:hyperlink w:anchor="_Toc129959399" w:history="1">
        <w:r w:rsidR="00F91FA9" w:rsidRPr="00362961">
          <w:rPr>
            <w:rStyle w:val="Hyperlink"/>
            <w:noProof/>
          </w:rPr>
          <w:t>Figure 163: Patient Stay Administration with Restore button displayed</w:t>
        </w:r>
        <w:r w:rsidR="00F91FA9">
          <w:rPr>
            <w:noProof/>
            <w:webHidden/>
          </w:rPr>
          <w:tab/>
        </w:r>
        <w:r w:rsidR="00F91FA9">
          <w:rPr>
            <w:noProof/>
            <w:webHidden/>
          </w:rPr>
          <w:fldChar w:fldCharType="begin"/>
        </w:r>
        <w:r w:rsidR="00F91FA9">
          <w:rPr>
            <w:noProof/>
            <w:webHidden/>
          </w:rPr>
          <w:instrText xml:space="preserve"> PAGEREF _Toc129959399 \h </w:instrText>
        </w:r>
        <w:r w:rsidR="00F91FA9">
          <w:rPr>
            <w:noProof/>
            <w:webHidden/>
          </w:rPr>
        </w:r>
        <w:r w:rsidR="00F91FA9">
          <w:rPr>
            <w:noProof/>
            <w:webHidden/>
          </w:rPr>
          <w:fldChar w:fldCharType="separate"/>
        </w:r>
        <w:r w:rsidR="00F91FA9">
          <w:rPr>
            <w:noProof/>
            <w:webHidden/>
          </w:rPr>
          <w:t>131</w:t>
        </w:r>
        <w:r w:rsidR="00F91FA9">
          <w:rPr>
            <w:noProof/>
            <w:webHidden/>
          </w:rPr>
          <w:fldChar w:fldCharType="end"/>
        </w:r>
      </w:hyperlink>
    </w:p>
    <w:p w14:paraId="657D8810" w14:textId="2A19F245" w:rsidR="00F91FA9" w:rsidRDefault="0048409D">
      <w:pPr>
        <w:pStyle w:val="TableofFigures"/>
        <w:tabs>
          <w:tab w:val="right" w:leader="dot" w:pos="9350"/>
        </w:tabs>
        <w:rPr>
          <w:rFonts w:asciiTheme="minorHAnsi" w:hAnsiTheme="minorHAnsi"/>
          <w:noProof/>
          <w:szCs w:val="22"/>
        </w:rPr>
      </w:pPr>
      <w:hyperlink w:anchor="_Toc129959400" w:history="1">
        <w:r w:rsidR="00F91FA9" w:rsidRPr="00362961">
          <w:rPr>
            <w:rStyle w:val="Hyperlink"/>
            <w:noProof/>
          </w:rPr>
          <w:t>Figure 164: Stay Summary</w:t>
        </w:r>
        <w:r w:rsidR="00F91FA9">
          <w:rPr>
            <w:noProof/>
            <w:webHidden/>
          </w:rPr>
          <w:tab/>
        </w:r>
        <w:r w:rsidR="00F91FA9">
          <w:rPr>
            <w:noProof/>
            <w:webHidden/>
          </w:rPr>
          <w:fldChar w:fldCharType="begin"/>
        </w:r>
        <w:r w:rsidR="00F91FA9">
          <w:rPr>
            <w:noProof/>
            <w:webHidden/>
          </w:rPr>
          <w:instrText xml:space="preserve"> PAGEREF _Toc129959400 \h </w:instrText>
        </w:r>
        <w:r w:rsidR="00F91FA9">
          <w:rPr>
            <w:noProof/>
            <w:webHidden/>
          </w:rPr>
        </w:r>
        <w:r w:rsidR="00F91FA9">
          <w:rPr>
            <w:noProof/>
            <w:webHidden/>
          </w:rPr>
          <w:fldChar w:fldCharType="separate"/>
        </w:r>
        <w:r w:rsidR="00F91FA9">
          <w:rPr>
            <w:noProof/>
            <w:webHidden/>
          </w:rPr>
          <w:t>132</w:t>
        </w:r>
        <w:r w:rsidR="00F91FA9">
          <w:rPr>
            <w:noProof/>
            <w:webHidden/>
          </w:rPr>
          <w:fldChar w:fldCharType="end"/>
        </w:r>
      </w:hyperlink>
    </w:p>
    <w:p w14:paraId="1BD9AB2D" w14:textId="5488B9C8" w:rsidR="00F91FA9" w:rsidRDefault="0048409D">
      <w:pPr>
        <w:pStyle w:val="TableofFigures"/>
        <w:tabs>
          <w:tab w:val="right" w:leader="dot" w:pos="9350"/>
        </w:tabs>
        <w:rPr>
          <w:rFonts w:asciiTheme="minorHAnsi" w:hAnsiTheme="minorHAnsi"/>
          <w:noProof/>
          <w:szCs w:val="22"/>
        </w:rPr>
      </w:pPr>
      <w:hyperlink w:anchor="_Toc129959401" w:history="1">
        <w:r w:rsidR="00F91FA9" w:rsidRPr="00362961">
          <w:rPr>
            <w:rStyle w:val="Hyperlink"/>
            <w:noProof/>
          </w:rPr>
          <w:t>Figure 166: Review Summary Window</w:t>
        </w:r>
        <w:r w:rsidR="00F91FA9">
          <w:rPr>
            <w:noProof/>
            <w:webHidden/>
          </w:rPr>
          <w:tab/>
        </w:r>
        <w:r w:rsidR="00F91FA9">
          <w:rPr>
            <w:noProof/>
            <w:webHidden/>
          </w:rPr>
          <w:fldChar w:fldCharType="begin"/>
        </w:r>
        <w:r w:rsidR="00F91FA9">
          <w:rPr>
            <w:noProof/>
            <w:webHidden/>
          </w:rPr>
          <w:instrText xml:space="preserve"> PAGEREF _Toc129959401 \h </w:instrText>
        </w:r>
        <w:r w:rsidR="00F91FA9">
          <w:rPr>
            <w:noProof/>
            <w:webHidden/>
          </w:rPr>
        </w:r>
        <w:r w:rsidR="00F91FA9">
          <w:rPr>
            <w:noProof/>
            <w:webHidden/>
          </w:rPr>
          <w:fldChar w:fldCharType="separate"/>
        </w:r>
        <w:r w:rsidR="00F91FA9">
          <w:rPr>
            <w:noProof/>
            <w:webHidden/>
          </w:rPr>
          <w:t>134</w:t>
        </w:r>
        <w:r w:rsidR="00F91FA9">
          <w:rPr>
            <w:noProof/>
            <w:webHidden/>
          </w:rPr>
          <w:fldChar w:fldCharType="end"/>
        </w:r>
      </w:hyperlink>
    </w:p>
    <w:p w14:paraId="08889D44" w14:textId="3E84AAC7" w:rsidR="00F91FA9" w:rsidRDefault="0048409D">
      <w:pPr>
        <w:pStyle w:val="TableofFigures"/>
        <w:tabs>
          <w:tab w:val="right" w:leader="dot" w:pos="9350"/>
        </w:tabs>
        <w:rPr>
          <w:rFonts w:asciiTheme="minorHAnsi" w:hAnsiTheme="minorHAnsi"/>
          <w:noProof/>
          <w:szCs w:val="22"/>
        </w:rPr>
      </w:pPr>
      <w:hyperlink w:anchor="_Toc129959402" w:history="1">
        <w:r w:rsidR="00F91FA9" w:rsidRPr="00362961">
          <w:rPr>
            <w:rStyle w:val="Hyperlink"/>
            <w:noProof/>
          </w:rPr>
          <w:t>Figure 167: Review Summary with Unlock Physician Advisor Review Button</w:t>
        </w:r>
        <w:r w:rsidR="00F91FA9">
          <w:rPr>
            <w:noProof/>
            <w:webHidden/>
          </w:rPr>
          <w:tab/>
        </w:r>
        <w:r w:rsidR="00F91FA9">
          <w:rPr>
            <w:noProof/>
            <w:webHidden/>
          </w:rPr>
          <w:fldChar w:fldCharType="begin"/>
        </w:r>
        <w:r w:rsidR="00F91FA9">
          <w:rPr>
            <w:noProof/>
            <w:webHidden/>
          </w:rPr>
          <w:instrText xml:space="preserve"> PAGEREF _Toc129959402 \h </w:instrText>
        </w:r>
        <w:r w:rsidR="00F91FA9">
          <w:rPr>
            <w:noProof/>
            <w:webHidden/>
          </w:rPr>
        </w:r>
        <w:r w:rsidR="00F91FA9">
          <w:rPr>
            <w:noProof/>
            <w:webHidden/>
          </w:rPr>
          <w:fldChar w:fldCharType="separate"/>
        </w:r>
        <w:r w:rsidR="00F91FA9">
          <w:rPr>
            <w:noProof/>
            <w:webHidden/>
          </w:rPr>
          <w:t>135</w:t>
        </w:r>
        <w:r w:rsidR="00F91FA9">
          <w:rPr>
            <w:noProof/>
            <w:webHidden/>
          </w:rPr>
          <w:fldChar w:fldCharType="end"/>
        </w:r>
      </w:hyperlink>
    </w:p>
    <w:p w14:paraId="7C05EADA" w14:textId="1235EC98" w:rsidR="00F91FA9" w:rsidRDefault="0048409D">
      <w:pPr>
        <w:pStyle w:val="TableofFigures"/>
        <w:tabs>
          <w:tab w:val="right" w:leader="dot" w:pos="9350"/>
        </w:tabs>
        <w:rPr>
          <w:rFonts w:asciiTheme="minorHAnsi" w:hAnsiTheme="minorHAnsi"/>
          <w:noProof/>
          <w:szCs w:val="22"/>
        </w:rPr>
      </w:pPr>
      <w:hyperlink w:anchor="_Toc129959403" w:history="1">
        <w:r w:rsidR="00F91FA9" w:rsidRPr="00362961">
          <w:rPr>
            <w:rStyle w:val="Hyperlink"/>
            <w:noProof/>
          </w:rPr>
          <w:t>Figure 168: Review Summary with Unlock Physician Advisor Review Button Error</w:t>
        </w:r>
        <w:r w:rsidR="00F91FA9">
          <w:rPr>
            <w:noProof/>
            <w:webHidden/>
          </w:rPr>
          <w:tab/>
        </w:r>
        <w:r w:rsidR="00F91FA9">
          <w:rPr>
            <w:noProof/>
            <w:webHidden/>
          </w:rPr>
          <w:fldChar w:fldCharType="begin"/>
        </w:r>
        <w:r w:rsidR="00F91FA9">
          <w:rPr>
            <w:noProof/>
            <w:webHidden/>
          </w:rPr>
          <w:instrText xml:space="preserve"> PAGEREF _Toc129959403 \h </w:instrText>
        </w:r>
        <w:r w:rsidR="00F91FA9">
          <w:rPr>
            <w:noProof/>
            <w:webHidden/>
          </w:rPr>
        </w:r>
        <w:r w:rsidR="00F91FA9">
          <w:rPr>
            <w:noProof/>
            <w:webHidden/>
          </w:rPr>
          <w:fldChar w:fldCharType="separate"/>
        </w:r>
        <w:r w:rsidR="00F91FA9">
          <w:rPr>
            <w:noProof/>
            <w:webHidden/>
          </w:rPr>
          <w:t>136</w:t>
        </w:r>
        <w:r w:rsidR="00F91FA9">
          <w:rPr>
            <w:noProof/>
            <w:webHidden/>
          </w:rPr>
          <w:fldChar w:fldCharType="end"/>
        </w:r>
      </w:hyperlink>
    </w:p>
    <w:p w14:paraId="0A0FB365" w14:textId="3AA753FA" w:rsidR="00F91FA9" w:rsidRDefault="0048409D">
      <w:pPr>
        <w:pStyle w:val="TableofFigures"/>
        <w:tabs>
          <w:tab w:val="right" w:leader="dot" w:pos="9350"/>
        </w:tabs>
        <w:rPr>
          <w:rFonts w:asciiTheme="minorHAnsi" w:hAnsiTheme="minorHAnsi"/>
          <w:noProof/>
          <w:szCs w:val="22"/>
        </w:rPr>
      </w:pPr>
      <w:hyperlink w:anchor="_Toc129959404" w:history="1">
        <w:r w:rsidR="00F91FA9" w:rsidRPr="00362961">
          <w:rPr>
            <w:rStyle w:val="Hyperlink"/>
            <w:noProof/>
          </w:rPr>
          <w:t>Figure 169:  Primary Review Summary screen with Copy This Review Button</w:t>
        </w:r>
        <w:r w:rsidR="00F91FA9">
          <w:rPr>
            <w:noProof/>
            <w:webHidden/>
          </w:rPr>
          <w:tab/>
        </w:r>
        <w:r w:rsidR="00F91FA9">
          <w:rPr>
            <w:noProof/>
            <w:webHidden/>
          </w:rPr>
          <w:fldChar w:fldCharType="begin"/>
        </w:r>
        <w:r w:rsidR="00F91FA9">
          <w:rPr>
            <w:noProof/>
            <w:webHidden/>
          </w:rPr>
          <w:instrText xml:space="preserve"> PAGEREF _Toc129959404 \h </w:instrText>
        </w:r>
        <w:r w:rsidR="00F91FA9">
          <w:rPr>
            <w:noProof/>
            <w:webHidden/>
          </w:rPr>
        </w:r>
        <w:r w:rsidR="00F91FA9">
          <w:rPr>
            <w:noProof/>
            <w:webHidden/>
          </w:rPr>
          <w:fldChar w:fldCharType="separate"/>
        </w:r>
        <w:r w:rsidR="00F91FA9">
          <w:rPr>
            <w:noProof/>
            <w:webHidden/>
          </w:rPr>
          <w:t>140</w:t>
        </w:r>
        <w:r w:rsidR="00F91FA9">
          <w:rPr>
            <w:noProof/>
            <w:webHidden/>
          </w:rPr>
          <w:fldChar w:fldCharType="end"/>
        </w:r>
      </w:hyperlink>
    </w:p>
    <w:p w14:paraId="1761E975" w14:textId="792BC1F3" w:rsidR="00F91FA9" w:rsidRDefault="0048409D">
      <w:pPr>
        <w:pStyle w:val="TableofFigures"/>
        <w:tabs>
          <w:tab w:val="right" w:leader="dot" w:pos="9350"/>
        </w:tabs>
        <w:rPr>
          <w:rFonts w:asciiTheme="minorHAnsi" w:hAnsiTheme="minorHAnsi"/>
          <w:noProof/>
          <w:szCs w:val="22"/>
        </w:rPr>
      </w:pPr>
      <w:hyperlink w:anchor="_Toc129959405" w:history="1">
        <w:r w:rsidR="00F91FA9" w:rsidRPr="00362961">
          <w:rPr>
            <w:rStyle w:val="Hyperlink"/>
            <w:noProof/>
          </w:rPr>
          <w:t>Figure 170: Review Summary Screen with Print and Copy This Review Buttons</w:t>
        </w:r>
        <w:r w:rsidR="00F91FA9">
          <w:rPr>
            <w:noProof/>
            <w:webHidden/>
          </w:rPr>
          <w:tab/>
        </w:r>
        <w:r w:rsidR="00F91FA9">
          <w:rPr>
            <w:noProof/>
            <w:webHidden/>
          </w:rPr>
          <w:fldChar w:fldCharType="begin"/>
        </w:r>
        <w:r w:rsidR="00F91FA9">
          <w:rPr>
            <w:noProof/>
            <w:webHidden/>
          </w:rPr>
          <w:instrText xml:space="preserve"> PAGEREF _Toc129959405 \h </w:instrText>
        </w:r>
        <w:r w:rsidR="00F91FA9">
          <w:rPr>
            <w:noProof/>
            <w:webHidden/>
          </w:rPr>
        </w:r>
        <w:r w:rsidR="00F91FA9">
          <w:rPr>
            <w:noProof/>
            <w:webHidden/>
          </w:rPr>
          <w:fldChar w:fldCharType="separate"/>
        </w:r>
        <w:r w:rsidR="00F91FA9">
          <w:rPr>
            <w:noProof/>
            <w:webHidden/>
          </w:rPr>
          <w:t>141</w:t>
        </w:r>
        <w:r w:rsidR="00F91FA9">
          <w:rPr>
            <w:noProof/>
            <w:webHidden/>
          </w:rPr>
          <w:fldChar w:fldCharType="end"/>
        </w:r>
      </w:hyperlink>
    </w:p>
    <w:p w14:paraId="2245F716" w14:textId="0C548A49" w:rsidR="00F91FA9" w:rsidRDefault="0048409D">
      <w:pPr>
        <w:pStyle w:val="TableofFigures"/>
        <w:tabs>
          <w:tab w:val="right" w:leader="dot" w:pos="9350"/>
        </w:tabs>
        <w:rPr>
          <w:rFonts w:asciiTheme="minorHAnsi" w:hAnsiTheme="minorHAnsi"/>
          <w:noProof/>
          <w:szCs w:val="22"/>
        </w:rPr>
      </w:pPr>
      <w:hyperlink w:anchor="_Toc129959406" w:history="1">
        <w:r w:rsidR="00F91FA9" w:rsidRPr="00362961">
          <w:rPr>
            <w:rStyle w:val="Hyperlink"/>
            <w:noProof/>
          </w:rPr>
          <w:t>Figure 171: Admin Menu</w:t>
        </w:r>
        <w:r w:rsidR="00F91FA9">
          <w:rPr>
            <w:noProof/>
            <w:webHidden/>
          </w:rPr>
          <w:tab/>
        </w:r>
        <w:r w:rsidR="00F91FA9">
          <w:rPr>
            <w:noProof/>
            <w:webHidden/>
          </w:rPr>
          <w:fldChar w:fldCharType="begin"/>
        </w:r>
        <w:r w:rsidR="00F91FA9">
          <w:rPr>
            <w:noProof/>
            <w:webHidden/>
          </w:rPr>
          <w:instrText xml:space="preserve"> PAGEREF _Toc129959406 \h </w:instrText>
        </w:r>
        <w:r w:rsidR="00F91FA9">
          <w:rPr>
            <w:noProof/>
            <w:webHidden/>
          </w:rPr>
        </w:r>
        <w:r w:rsidR="00F91FA9">
          <w:rPr>
            <w:noProof/>
            <w:webHidden/>
          </w:rPr>
          <w:fldChar w:fldCharType="separate"/>
        </w:r>
        <w:r w:rsidR="00F91FA9">
          <w:rPr>
            <w:noProof/>
            <w:webHidden/>
          </w:rPr>
          <w:t>143</w:t>
        </w:r>
        <w:r w:rsidR="00F91FA9">
          <w:rPr>
            <w:noProof/>
            <w:webHidden/>
          </w:rPr>
          <w:fldChar w:fldCharType="end"/>
        </w:r>
      </w:hyperlink>
    </w:p>
    <w:p w14:paraId="7124C8B4" w14:textId="79E70D82" w:rsidR="00F91FA9" w:rsidRDefault="0048409D">
      <w:pPr>
        <w:pStyle w:val="TableofFigures"/>
        <w:tabs>
          <w:tab w:val="right" w:leader="dot" w:pos="9350"/>
        </w:tabs>
        <w:rPr>
          <w:rFonts w:asciiTheme="minorHAnsi" w:hAnsiTheme="minorHAnsi"/>
          <w:noProof/>
          <w:szCs w:val="22"/>
        </w:rPr>
      </w:pPr>
      <w:hyperlink w:anchor="_Toc129959407" w:history="1">
        <w:r w:rsidR="00F91FA9" w:rsidRPr="00362961">
          <w:rPr>
            <w:rStyle w:val="Hyperlink"/>
            <w:noProof/>
          </w:rPr>
          <w:t>Figure 172: NUMI User List Screen</w:t>
        </w:r>
        <w:r w:rsidR="00F91FA9">
          <w:rPr>
            <w:noProof/>
            <w:webHidden/>
          </w:rPr>
          <w:tab/>
        </w:r>
        <w:r w:rsidR="00F91FA9">
          <w:rPr>
            <w:noProof/>
            <w:webHidden/>
          </w:rPr>
          <w:fldChar w:fldCharType="begin"/>
        </w:r>
        <w:r w:rsidR="00F91FA9">
          <w:rPr>
            <w:noProof/>
            <w:webHidden/>
          </w:rPr>
          <w:instrText xml:space="preserve"> PAGEREF _Toc129959407 \h </w:instrText>
        </w:r>
        <w:r w:rsidR="00F91FA9">
          <w:rPr>
            <w:noProof/>
            <w:webHidden/>
          </w:rPr>
        </w:r>
        <w:r w:rsidR="00F91FA9">
          <w:rPr>
            <w:noProof/>
            <w:webHidden/>
          </w:rPr>
          <w:fldChar w:fldCharType="separate"/>
        </w:r>
        <w:r w:rsidR="00F91FA9">
          <w:rPr>
            <w:noProof/>
            <w:webHidden/>
          </w:rPr>
          <w:t>144</w:t>
        </w:r>
        <w:r w:rsidR="00F91FA9">
          <w:rPr>
            <w:noProof/>
            <w:webHidden/>
          </w:rPr>
          <w:fldChar w:fldCharType="end"/>
        </w:r>
      </w:hyperlink>
    </w:p>
    <w:p w14:paraId="2B3486B2" w14:textId="1215D909" w:rsidR="00F91FA9" w:rsidRDefault="0048409D">
      <w:pPr>
        <w:pStyle w:val="TableofFigures"/>
        <w:tabs>
          <w:tab w:val="right" w:leader="dot" w:pos="9350"/>
        </w:tabs>
        <w:rPr>
          <w:rFonts w:asciiTheme="minorHAnsi" w:hAnsiTheme="minorHAnsi"/>
          <w:noProof/>
          <w:szCs w:val="22"/>
        </w:rPr>
      </w:pPr>
      <w:hyperlink w:anchor="_Toc129959408" w:history="1">
        <w:r w:rsidR="00F91FA9" w:rsidRPr="00362961">
          <w:rPr>
            <w:rStyle w:val="Hyperlink"/>
            <w:noProof/>
          </w:rPr>
          <w:t>Figure 173: Find VistA Users search fields</w:t>
        </w:r>
        <w:r w:rsidR="00F91FA9">
          <w:rPr>
            <w:noProof/>
            <w:webHidden/>
          </w:rPr>
          <w:tab/>
        </w:r>
        <w:r w:rsidR="00F91FA9">
          <w:rPr>
            <w:noProof/>
            <w:webHidden/>
          </w:rPr>
          <w:fldChar w:fldCharType="begin"/>
        </w:r>
        <w:r w:rsidR="00F91FA9">
          <w:rPr>
            <w:noProof/>
            <w:webHidden/>
          </w:rPr>
          <w:instrText xml:space="preserve"> PAGEREF _Toc129959408 \h </w:instrText>
        </w:r>
        <w:r w:rsidR="00F91FA9">
          <w:rPr>
            <w:noProof/>
            <w:webHidden/>
          </w:rPr>
        </w:r>
        <w:r w:rsidR="00F91FA9">
          <w:rPr>
            <w:noProof/>
            <w:webHidden/>
          </w:rPr>
          <w:fldChar w:fldCharType="separate"/>
        </w:r>
        <w:r w:rsidR="00F91FA9">
          <w:rPr>
            <w:noProof/>
            <w:webHidden/>
          </w:rPr>
          <w:t>145</w:t>
        </w:r>
        <w:r w:rsidR="00F91FA9">
          <w:rPr>
            <w:noProof/>
            <w:webHidden/>
          </w:rPr>
          <w:fldChar w:fldCharType="end"/>
        </w:r>
      </w:hyperlink>
    </w:p>
    <w:p w14:paraId="19202452" w14:textId="05F6E375" w:rsidR="00F91FA9" w:rsidRDefault="0048409D">
      <w:pPr>
        <w:pStyle w:val="TableofFigures"/>
        <w:tabs>
          <w:tab w:val="right" w:leader="dot" w:pos="9350"/>
        </w:tabs>
        <w:rPr>
          <w:rFonts w:asciiTheme="minorHAnsi" w:hAnsiTheme="minorHAnsi"/>
          <w:noProof/>
          <w:szCs w:val="22"/>
        </w:rPr>
      </w:pPr>
      <w:hyperlink w:anchor="_Toc129959409" w:history="1">
        <w:r w:rsidR="00F91FA9" w:rsidRPr="00362961">
          <w:rPr>
            <w:rStyle w:val="Hyperlink"/>
            <w:noProof/>
          </w:rPr>
          <w:t>Figure 174: Add NUMI User</w:t>
        </w:r>
        <w:r w:rsidR="00F91FA9">
          <w:rPr>
            <w:noProof/>
            <w:webHidden/>
          </w:rPr>
          <w:tab/>
        </w:r>
        <w:r w:rsidR="00F91FA9">
          <w:rPr>
            <w:noProof/>
            <w:webHidden/>
          </w:rPr>
          <w:fldChar w:fldCharType="begin"/>
        </w:r>
        <w:r w:rsidR="00F91FA9">
          <w:rPr>
            <w:noProof/>
            <w:webHidden/>
          </w:rPr>
          <w:instrText xml:space="preserve"> PAGEREF _Toc129959409 \h </w:instrText>
        </w:r>
        <w:r w:rsidR="00F91FA9">
          <w:rPr>
            <w:noProof/>
            <w:webHidden/>
          </w:rPr>
        </w:r>
        <w:r w:rsidR="00F91FA9">
          <w:rPr>
            <w:noProof/>
            <w:webHidden/>
          </w:rPr>
          <w:fldChar w:fldCharType="separate"/>
        </w:r>
        <w:r w:rsidR="00F91FA9">
          <w:rPr>
            <w:noProof/>
            <w:webHidden/>
          </w:rPr>
          <w:t>146</w:t>
        </w:r>
        <w:r w:rsidR="00F91FA9">
          <w:rPr>
            <w:noProof/>
            <w:webHidden/>
          </w:rPr>
          <w:fldChar w:fldCharType="end"/>
        </w:r>
      </w:hyperlink>
    </w:p>
    <w:p w14:paraId="011E2679" w14:textId="4BB786BD" w:rsidR="00F91FA9" w:rsidRDefault="0048409D">
      <w:pPr>
        <w:pStyle w:val="TableofFigures"/>
        <w:tabs>
          <w:tab w:val="right" w:leader="dot" w:pos="9350"/>
        </w:tabs>
        <w:rPr>
          <w:rFonts w:asciiTheme="minorHAnsi" w:hAnsiTheme="minorHAnsi"/>
          <w:noProof/>
          <w:szCs w:val="22"/>
        </w:rPr>
      </w:pPr>
      <w:hyperlink w:anchor="_Toc129959410" w:history="1">
        <w:r w:rsidR="00F91FA9" w:rsidRPr="00362961">
          <w:rPr>
            <w:rStyle w:val="Hyperlink"/>
            <w:noProof/>
          </w:rPr>
          <w:t>Figure 175: Find VistA User results</w:t>
        </w:r>
        <w:r w:rsidR="00F91FA9">
          <w:rPr>
            <w:noProof/>
            <w:webHidden/>
          </w:rPr>
          <w:tab/>
        </w:r>
        <w:r w:rsidR="00F91FA9">
          <w:rPr>
            <w:noProof/>
            <w:webHidden/>
          </w:rPr>
          <w:fldChar w:fldCharType="begin"/>
        </w:r>
        <w:r w:rsidR="00F91FA9">
          <w:rPr>
            <w:noProof/>
            <w:webHidden/>
          </w:rPr>
          <w:instrText xml:space="preserve"> PAGEREF _Toc129959410 \h </w:instrText>
        </w:r>
        <w:r w:rsidR="00F91FA9">
          <w:rPr>
            <w:noProof/>
            <w:webHidden/>
          </w:rPr>
        </w:r>
        <w:r w:rsidR="00F91FA9">
          <w:rPr>
            <w:noProof/>
            <w:webHidden/>
          </w:rPr>
          <w:fldChar w:fldCharType="separate"/>
        </w:r>
        <w:r w:rsidR="00F91FA9">
          <w:rPr>
            <w:noProof/>
            <w:webHidden/>
          </w:rPr>
          <w:t>146</w:t>
        </w:r>
        <w:r w:rsidR="00F91FA9">
          <w:rPr>
            <w:noProof/>
            <w:webHidden/>
          </w:rPr>
          <w:fldChar w:fldCharType="end"/>
        </w:r>
      </w:hyperlink>
    </w:p>
    <w:p w14:paraId="7CB6AAC6" w14:textId="302D248C" w:rsidR="00F91FA9" w:rsidRDefault="0048409D">
      <w:pPr>
        <w:pStyle w:val="TableofFigures"/>
        <w:tabs>
          <w:tab w:val="right" w:leader="dot" w:pos="9350"/>
        </w:tabs>
        <w:rPr>
          <w:rFonts w:asciiTheme="minorHAnsi" w:hAnsiTheme="minorHAnsi"/>
          <w:noProof/>
          <w:szCs w:val="22"/>
        </w:rPr>
      </w:pPr>
      <w:hyperlink w:anchor="_Toc129959411" w:history="1">
        <w:r w:rsidR="00F91FA9" w:rsidRPr="00362961">
          <w:rPr>
            <w:rStyle w:val="Hyperlink"/>
            <w:noProof/>
          </w:rPr>
          <w:t>Figure 176: Add User Permissions</w:t>
        </w:r>
        <w:r w:rsidR="00F91FA9">
          <w:rPr>
            <w:noProof/>
            <w:webHidden/>
          </w:rPr>
          <w:tab/>
        </w:r>
        <w:r w:rsidR="00F91FA9">
          <w:rPr>
            <w:noProof/>
            <w:webHidden/>
          </w:rPr>
          <w:fldChar w:fldCharType="begin"/>
        </w:r>
        <w:r w:rsidR="00F91FA9">
          <w:rPr>
            <w:noProof/>
            <w:webHidden/>
          </w:rPr>
          <w:instrText xml:space="preserve"> PAGEREF _Toc129959411 \h </w:instrText>
        </w:r>
        <w:r w:rsidR="00F91FA9">
          <w:rPr>
            <w:noProof/>
            <w:webHidden/>
          </w:rPr>
        </w:r>
        <w:r w:rsidR="00F91FA9">
          <w:rPr>
            <w:noProof/>
            <w:webHidden/>
          </w:rPr>
          <w:fldChar w:fldCharType="separate"/>
        </w:r>
        <w:r w:rsidR="00F91FA9">
          <w:rPr>
            <w:noProof/>
            <w:webHidden/>
          </w:rPr>
          <w:t>147</w:t>
        </w:r>
        <w:r w:rsidR="00F91FA9">
          <w:rPr>
            <w:noProof/>
            <w:webHidden/>
          </w:rPr>
          <w:fldChar w:fldCharType="end"/>
        </w:r>
      </w:hyperlink>
    </w:p>
    <w:p w14:paraId="06C25E54" w14:textId="192B0893" w:rsidR="00F91FA9" w:rsidRDefault="0048409D">
      <w:pPr>
        <w:pStyle w:val="TableofFigures"/>
        <w:tabs>
          <w:tab w:val="right" w:leader="dot" w:pos="9350"/>
        </w:tabs>
        <w:rPr>
          <w:rFonts w:asciiTheme="minorHAnsi" w:hAnsiTheme="minorHAnsi"/>
          <w:noProof/>
          <w:szCs w:val="22"/>
        </w:rPr>
      </w:pPr>
      <w:hyperlink w:anchor="_Toc129959412" w:history="1">
        <w:r w:rsidR="00F91FA9" w:rsidRPr="00362961">
          <w:rPr>
            <w:rStyle w:val="Hyperlink"/>
            <w:noProof/>
          </w:rPr>
          <w:t>Figure 177: View User Privileges</w:t>
        </w:r>
        <w:r w:rsidR="00F91FA9">
          <w:rPr>
            <w:noProof/>
            <w:webHidden/>
          </w:rPr>
          <w:tab/>
        </w:r>
        <w:r w:rsidR="00F91FA9">
          <w:rPr>
            <w:noProof/>
            <w:webHidden/>
          </w:rPr>
          <w:fldChar w:fldCharType="begin"/>
        </w:r>
        <w:r w:rsidR="00F91FA9">
          <w:rPr>
            <w:noProof/>
            <w:webHidden/>
          </w:rPr>
          <w:instrText xml:space="preserve"> PAGEREF _Toc129959412 \h </w:instrText>
        </w:r>
        <w:r w:rsidR="00F91FA9">
          <w:rPr>
            <w:noProof/>
            <w:webHidden/>
          </w:rPr>
        </w:r>
        <w:r w:rsidR="00F91FA9">
          <w:rPr>
            <w:noProof/>
            <w:webHidden/>
          </w:rPr>
          <w:fldChar w:fldCharType="separate"/>
        </w:r>
        <w:r w:rsidR="00F91FA9">
          <w:rPr>
            <w:noProof/>
            <w:webHidden/>
          </w:rPr>
          <w:t>148</w:t>
        </w:r>
        <w:r w:rsidR="00F91FA9">
          <w:rPr>
            <w:noProof/>
            <w:webHidden/>
          </w:rPr>
          <w:fldChar w:fldCharType="end"/>
        </w:r>
      </w:hyperlink>
    </w:p>
    <w:p w14:paraId="69A966D9" w14:textId="53FFF7C6" w:rsidR="00F91FA9" w:rsidRDefault="0048409D">
      <w:pPr>
        <w:pStyle w:val="TableofFigures"/>
        <w:tabs>
          <w:tab w:val="right" w:leader="dot" w:pos="9350"/>
        </w:tabs>
        <w:rPr>
          <w:rFonts w:asciiTheme="minorHAnsi" w:hAnsiTheme="minorHAnsi"/>
          <w:noProof/>
          <w:szCs w:val="22"/>
        </w:rPr>
      </w:pPr>
      <w:hyperlink w:anchor="_Toc129959413" w:history="1">
        <w:r w:rsidR="00F91FA9" w:rsidRPr="00362961">
          <w:rPr>
            <w:rStyle w:val="Hyperlink"/>
            <w:noProof/>
          </w:rPr>
          <w:t>Figure 178: View NUMI User Information</w:t>
        </w:r>
        <w:r w:rsidR="00F91FA9">
          <w:rPr>
            <w:noProof/>
            <w:webHidden/>
          </w:rPr>
          <w:tab/>
        </w:r>
        <w:r w:rsidR="00F91FA9">
          <w:rPr>
            <w:noProof/>
            <w:webHidden/>
          </w:rPr>
          <w:fldChar w:fldCharType="begin"/>
        </w:r>
        <w:r w:rsidR="00F91FA9">
          <w:rPr>
            <w:noProof/>
            <w:webHidden/>
          </w:rPr>
          <w:instrText xml:space="preserve"> PAGEREF _Toc129959413 \h </w:instrText>
        </w:r>
        <w:r w:rsidR="00F91FA9">
          <w:rPr>
            <w:noProof/>
            <w:webHidden/>
          </w:rPr>
        </w:r>
        <w:r w:rsidR="00F91FA9">
          <w:rPr>
            <w:noProof/>
            <w:webHidden/>
          </w:rPr>
          <w:fldChar w:fldCharType="separate"/>
        </w:r>
        <w:r w:rsidR="00F91FA9">
          <w:rPr>
            <w:noProof/>
            <w:webHidden/>
          </w:rPr>
          <w:t>148</w:t>
        </w:r>
        <w:r w:rsidR="00F91FA9">
          <w:rPr>
            <w:noProof/>
            <w:webHidden/>
          </w:rPr>
          <w:fldChar w:fldCharType="end"/>
        </w:r>
      </w:hyperlink>
    </w:p>
    <w:p w14:paraId="22DB84BA" w14:textId="4ABF5630" w:rsidR="00F91FA9" w:rsidRDefault="0048409D">
      <w:pPr>
        <w:pStyle w:val="TableofFigures"/>
        <w:tabs>
          <w:tab w:val="right" w:leader="dot" w:pos="9350"/>
        </w:tabs>
        <w:rPr>
          <w:rFonts w:asciiTheme="minorHAnsi" w:hAnsiTheme="minorHAnsi"/>
          <w:noProof/>
          <w:szCs w:val="22"/>
        </w:rPr>
      </w:pPr>
      <w:hyperlink w:anchor="_Toc129959414" w:history="1">
        <w:r w:rsidR="00F91FA9" w:rsidRPr="00362961">
          <w:rPr>
            <w:rStyle w:val="Hyperlink"/>
            <w:noProof/>
          </w:rPr>
          <w:t>Figure 179: Edit NUMI User Screen</w:t>
        </w:r>
        <w:r w:rsidR="00F91FA9">
          <w:rPr>
            <w:noProof/>
            <w:webHidden/>
          </w:rPr>
          <w:tab/>
        </w:r>
        <w:r w:rsidR="00F91FA9">
          <w:rPr>
            <w:noProof/>
            <w:webHidden/>
          </w:rPr>
          <w:fldChar w:fldCharType="begin"/>
        </w:r>
        <w:r w:rsidR="00F91FA9">
          <w:rPr>
            <w:noProof/>
            <w:webHidden/>
          </w:rPr>
          <w:instrText xml:space="preserve"> PAGEREF _Toc129959414 \h </w:instrText>
        </w:r>
        <w:r w:rsidR="00F91FA9">
          <w:rPr>
            <w:noProof/>
            <w:webHidden/>
          </w:rPr>
        </w:r>
        <w:r w:rsidR="00F91FA9">
          <w:rPr>
            <w:noProof/>
            <w:webHidden/>
          </w:rPr>
          <w:fldChar w:fldCharType="separate"/>
        </w:r>
        <w:r w:rsidR="00F91FA9">
          <w:rPr>
            <w:noProof/>
            <w:webHidden/>
          </w:rPr>
          <w:t>150</w:t>
        </w:r>
        <w:r w:rsidR="00F91FA9">
          <w:rPr>
            <w:noProof/>
            <w:webHidden/>
          </w:rPr>
          <w:fldChar w:fldCharType="end"/>
        </w:r>
      </w:hyperlink>
    </w:p>
    <w:p w14:paraId="5A7F8AA4" w14:textId="785FC719" w:rsidR="00F91FA9" w:rsidRDefault="0048409D">
      <w:pPr>
        <w:pStyle w:val="TableofFigures"/>
        <w:tabs>
          <w:tab w:val="right" w:leader="dot" w:pos="9350"/>
        </w:tabs>
        <w:rPr>
          <w:rFonts w:asciiTheme="minorHAnsi" w:hAnsiTheme="minorHAnsi"/>
          <w:noProof/>
          <w:szCs w:val="22"/>
        </w:rPr>
      </w:pPr>
      <w:hyperlink w:anchor="_Toc129959415" w:history="1">
        <w:r w:rsidR="00F91FA9" w:rsidRPr="00362961">
          <w:rPr>
            <w:rStyle w:val="Hyperlink"/>
            <w:noProof/>
          </w:rPr>
          <w:t>Figure 180: Site Admin Screen (top section)</w:t>
        </w:r>
        <w:r w:rsidR="00F91FA9">
          <w:rPr>
            <w:noProof/>
            <w:webHidden/>
          </w:rPr>
          <w:tab/>
        </w:r>
        <w:r w:rsidR="00F91FA9">
          <w:rPr>
            <w:noProof/>
            <w:webHidden/>
          </w:rPr>
          <w:fldChar w:fldCharType="begin"/>
        </w:r>
        <w:r w:rsidR="00F91FA9">
          <w:rPr>
            <w:noProof/>
            <w:webHidden/>
          </w:rPr>
          <w:instrText xml:space="preserve"> PAGEREF _Toc129959415 \h </w:instrText>
        </w:r>
        <w:r w:rsidR="00F91FA9">
          <w:rPr>
            <w:noProof/>
            <w:webHidden/>
          </w:rPr>
        </w:r>
        <w:r w:rsidR="00F91FA9">
          <w:rPr>
            <w:noProof/>
            <w:webHidden/>
          </w:rPr>
          <w:fldChar w:fldCharType="separate"/>
        </w:r>
        <w:r w:rsidR="00F91FA9">
          <w:rPr>
            <w:noProof/>
            <w:webHidden/>
          </w:rPr>
          <w:t>151</w:t>
        </w:r>
        <w:r w:rsidR="00F91FA9">
          <w:rPr>
            <w:noProof/>
            <w:webHidden/>
          </w:rPr>
          <w:fldChar w:fldCharType="end"/>
        </w:r>
      </w:hyperlink>
    </w:p>
    <w:p w14:paraId="69F6A2D2" w14:textId="3FED5749" w:rsidR="00F91FA9" w:rsidRDefault="0048409D">
      <w:pPr>
        <w:pStyle w:val="TableofFigures"/>
        <w:tabs>
          <w:tab w:val="right" w:leader="dot" w:pos="9350"/>
        </w:tabs>
        <w:rPr>
          <w:rFonts w:asciiTheme="minorHAnsi" w:hAnsiTheme="minorHAnsi"/>
          <w:noProof/>
          <w:szCs w:val="22"/>
        </w:rPr>
      </w:pPr>
      <w:hyperlink w:anchor="_Toc129959416" w:history="1">
        <w:r w:rsidR="00F91FA9" w:rsidRPr="00362961">
          <w:rPr>
            <w:rStyle w:val="Hyperlink"/>
            <w:noProof/>
          </w:rPr>
          <w:t>Figure 181: Site Admin Screen (middle section)</w:t>
        </w:r>
        <w:r w:rsidR="00F91FA9">
          <w:rPr>
            <w:noProof/>
            <w:webHidden/>
          </w:rPr>
          <w:tab/>
        </w:r>
        <w:r w:rsidR="00F91FA9">
          <w:rPr>
            <w:noProof/>
            <w:webHidden/>
          </w:rPr>
          <w:fldChar w:fldCharType="begin"/>
        </w:r>
        <w:r w:rsidR="00F91FA9">
          <w:rPr>
            <w:noProof/>
            <w:webHidden/>
          </w:rPr>
          <w:instrText xml:space="preserve"> PAGEREF _Toc129959416 \h </w:instrText>
        </w:r>
        <w:r w:rsidR="00F91FA9">
          <w:rPr>
            <w:noProof/>
            <w:webHidden/>
          </w:rPr>
        </w:r>
        <w:r w:rsidR="00F91FA9">
          <w:rPr>
            <w:noProof/>
            <w:webHidden/>
          </w:rPr>
          <w:fldChar w:fldCharType="separate"/>
        </w:r>
        <w:r w:rsidR="00F91FA9">
          <w:rPr>
            <w:noProof/>
            <w:webHidden/>
          </w:rPr>
          <w:t>152</w:t>
        </w:r>
        <w:r w:rsidR="00F91FA9">
          <w:rPr>
            <w:noProof/>
            <w:webHidden/>
          </w:rPr>
          <w:fldChar w:fldCharType="end"/>
        </w:r>
      </w:hyperlink>
    </w:p>
    <w:p w14:paraId="35D14C0C" w14:textId="7925CD6A" w:rsidR="00F91FA9" w:rsidRDefault="0048409D">
      <w:pPr>
        <w:pStyle w:val="TableofFigures"/>
        <w:tabs>
          <w:tab w:val="right" w:leader="dot" w:pos="9350"/>
        </w:tabs>
        <w:rPr>
          <w:rFonts w:asciiTheme="minorHAnsi" w:hAnsiTheme="minorHAnsi"/>
          <w:noProof/>
          <w:szCs w:val="22"/>
        </w:rPr>
      </w:pPr>
      <w:hyperlink w:anchor="_Toc129959417" w:history="1">
        <w:r w:rsidR="00F91FA9" w:rsidRPr="00362961">
          <w:rPr>
            <w:rStyle w:val="Hyperlink"/>
            <w:noProof/>
          </w:rPr>
          <w:t>Figure 182: Site Admin screen (bottom section)</w:t>
        </w:r>
        <w:r w:rsidR="00F91FA9">
          <w:rPr>
            <w:noProof/>
            <w:webHidden/>
          </w:rPr>
          <w:tab/>
        </w:r>
        <w:r w:rsidR="00F91FA9">
          <w:rPr>
            <w:noProof/>
            <w:webHidden/>
          </w:rPr>
          <w:fldChar w:fldCharType="begin"/>
        </w:r>
        <w:r w:rsidR="00F91FA9">
          <w:rPr>
            <w:noProof/>
            <w:webHidden/>
          </w:rPr>
          <w:instrText xml:space="preserve"> PAGEREF _Toc129959417 \h </w:instrText>
        </w:r>
        <w:r w:rsidR="00F91FA9">
          <w:rPr>
            <w:noProof/>
            <w:webHidden/>
          </w:rPr>
        </w:r>
        <w:r w:rsidR="00F91FA9">
          <w:rPr>
            <w:noProof/>
            <w:webHidden/>
          </w:rPr>
          <w:fldChar w:fldCharType="separate"/>
        </w:r>
        <w:r w:rsidR="00F91FA9">
          <w:rPr>
            <w:noProof/>
            <w:webHidden/>
          </w:rPr>
          <w:t>153</w:t>
        </w:r>
        <w:r w:rsidR="00F91FA9">
          <w:rPr>
            <w:noProof/>
            <w:webHidden/>
          </w:rPr>
          <w:fldChar w:fldCharType="end"/>
        </w:r>
      </w:hyperlink>
    </w:p>
    <w:p w14:paraId="395F4891" w14:textId="35D958CB" w:rsidR="00F91FA9" w:rsidRDefault="0048409D">
      <w:pPr>
        <w:pStyle w:val="TableofFigures"/>
        <w:tabs>
          <w:tab w:val="right" w:leader="dot" w:pos="9350"/>
        </w:tabs>
        <w:rPr>
          <w:rFonts w:asciiTheme="minorHAnsi" w:hAnsiTheme="minorHAnsi"/>
          <w:noProof/>
          <w:szCs w:val="22"/>
        </w:rPr>
      </w:pPr>
      <w:hyperlink w:anchor="_Toc129959418" w:history="1">
        <w:r w:rsidR="00F91FA9" w:rsidRPr="00362961">
          <w:rPr>
            <w:rStyle w:val="Hyperlink"/>
            <w:noProof/>
          </w:rPr>
          <w:t>Figure 183: NUMI Treating Specialty Configuration Feature</w:t>
        </w:r>
        <w:r w:rsidR="00F91FA9">
          <w:rPr>
            <w:noProof/>
            <w:webHidden/>
          </w:rPr>
          <w:tab/>
        </w:r>
        <w:r w:rsidR="00F91FA9">
          <w:rPr>
            <w:noProof/>
            <w:webHidden/>
          </w:rPr>
          <w:fldChar w:fldCharType="begin"/>
        </w:r>
        <w:r w:rsidR="00F91FA9">
          <w:rPr>
            <w:noProof/>
            <w:webHidden/>
          </w:rPr>
          <w:instrText xml:space="preserve"> PAGEREF _Toc129959418 \h </w:instrText>
        </w:r>
        <w:r w:rsidR="00F91FA9">
          <w:rPr>
            <w:noProof/>
            <w:webHidden/>
          </w:rPr>
        </w:r>
        <w:r w:rsidR="00F91FA9">
          <w:rPr>
            <w:noProof/>
            <w:webHidden/>
          </w:rPr>
          <w:fldChar w:fldCharType="separate"/>
        </w:r>
        <w:r w:rsidR="00F91FA9">
          <w:rPr>
            <w:noProof/>
            <w:webHidden/>
          </w:rPr>
          <w:t>157</w:t>
        </w:r>
        <w:r w:rsidR="00F91FA9">
          <w:rPr>
            <w:noProof/>
            <w:webHidden/>
          </w:rPr>
          <w:fldChar w:fldCharType="end"/>
        </w:r>
      </w:hyperlink>
    </w:p>
    <w:p w14:paraId="176FC536" w14:textId="2879723B" w:rsidR="00F91FA9" w:rsidRDefault="0048409D">
      <w:pPr>
        <w:pStyle w:val="TableofFigures"/>
        <w:tabs>
          <w:tab w:val="right" w:leader="dot" w:pos="9350"/>
        </w:tabs>
        <w:rPr>
          <w:rFonts w:asciiTheme="minorHAnsi" w:hAnsiTheme="minorHAnsi"/>
          <w:noProof/>
          <w:szCs w:val="22"/>
        </w:rPr>
      </w:pPr>
      <w:hyperlink w:anchor="_Toc129959419" w:history="1">
        <w:r w:rsidR="00F91FA9" w:rsidRPr="00362961">
          <w:rPr>
            <w:rStyle w:val="Hyperlink"/>
            <w:noProof/>
          </w:rPr>
          <w:t>Figure 184: Select Treatment Dismissal Behavior list box</w:t>
        </w:r>
        <w:r w:rsidR="00F91FA9">
          <w:rPr>
            <w:noProof/>
            <w:webHidden/>
          </w:rPr>
          <w:tab/>
        </w:r>
        <w:r w:rsidR="00F91FA9">
          <w:rPr>
            <w:noProof/>
            <w:webHidden/>
          </w:rPr>
          <w:fldChar w:fldCharType="begin"/>
        </w:r>
        <w:r w:rsidR="00F91FA9">
          <w:rPr>
            <w:noProof/>
            <w:webHidden/>
          </w:rPr>
          <w:instrText xml:space="preserve"> PAGEREF _Toc129959419 \h </w:instrText>
        </w:r>
        <w:r w:rsidR="00F91FA9">
          <w:rPr>
            <w:noProof/>
            <w:webHidden/>
          </w:rPr>
        </w:r>
        <w:r w:rsidR="00F91FA9">
          <w:rPr>
            <w:noProof/>
            <w:webHidden/>
          </w:rPr>
          <w:fldChar w:fldCharType="separate"/>
        </w:r>
        <w:r w:rsidR="00F91FA9">
          <w:rPr>
            <w:noProof/>
            <w:webHidden/>
          </w:rPr>
          <w:t>158</w:t>
        </w:r>
        <w:r w:rsidR="00F91FA9">
          <w:rPr>
            <w:noProof/>
            <w:webHidden/>
          </w:rPr>
          <w:fldChar w:fldCharType="end"/>
        </w:r>
      </w:hyperlink>
    </w:p>
    <w:p w14:paraId="35ED56A0" w14:textId="027567AD" w:rsidR="00F91FA9" w:rsidRDefault="0048409D">
      <w:pPr>
        <w:pStyle w:val="TableofFigures"/>
        <w:tabs>
          <w:tab w:val="right" w:leader="dot" w:pos="9350"/>
        </w:tabs>
        <w:rPr>
          <w:rFonts w:asciiTheme="minorHAnsi" w:hAnsiTheme="minorHAnsi"/>
          <w:noProof/>
          <w:szCs w:val="22"/>
        </w:rPr>
      </w:pPr>
      <w:hyperlink w:anchor="_Toc129959420" w:history="1">
        <w:r w:rsidR="00F91FA9" w:rsidRPr="00362961">
          <w:rPr>
            <w:rStyle w:val="Hyperlink"/>
            <w:noProof/>
          </w:rPr>
          <w:t>Figure 185: Help Menu dropdown</w:t>
        </w:r>
        <w:r w:rsidR="00F91FA9">
          <w:rPr>
            <w:noProof/>
            <w:webHidden/>
          </w:rPr>
          <w:tab/>
        </w:r>
        <w:r w:rsidR="00F91FA9">
          <w:rPr>
            <w:noProof/>
            <w:webHidden/>
          </w:rPr>
          <w:fldChar w:fldCharType="begin"/>
        </w:r>
        <w:r w:rsidR="00F91FA9">
          <w:rPr>
            <w:noProof/>
            <w:webHidden/>
          </w:rPr>
          <w:instrText xml:space="preserve"> PAGEREF _Toc129959420 \h </w:instrText>
        </w:r>
        <w:r w:rsidR="00F91FA9">
          <w:rPr>
            <w:noProof/>
            <w:webHidden/>
          </w:rPr>
        </w:r>
        <w:r w:rsidR="00F91FA9">
          <w:rPr>
            <w:noProof/>
            <w:webHidden/>
          </w:rPr>
          <w:fldChar w:fldCharType="separate"/>
        </w:r>
        <w:r w:rsidR="00F91FA9">
          <w:rPr>
            <w:noProof/>
            <w:webHidden/>
          </w:rPr>
          <w:t>159</w:t>
        </w:r>
        <w:r w:rsidR="00F91FA9">
          <w:rPr>
            <w:noProof/>
            <w:webHidden/>
          </w:rPr>
          <w:fldChar w:fldCharType="end"/>
        </w:r>
      </w:hyperlink>
    </w:p>
    <w:p w14:paraId="6D20FFD4" w14:textId="7A5E3B2D" w:rsidR="00F91FA9" w:rsidRDefault="0048409D">
      <w:pPr>
        <w:pStyle w:val="TableofFigures"/>
        <w:tabs>
          <w:tab w:val="right" w:leader="dot" w:pos="9350"/>
        </w:tabs>
        <w:rPr>
          <w:rFonts w:asciiTheme="minorHAnsi" w:hAnsiTheme="minorHAnsi"/>
          <w:noProof/>
          <w:szCs w:val="22"/>
        </w:rPr>
      </w:pPr>
      <w:hyperlink w:anchor="_Toc129959421" w:history="1">
        <w:r w:rsidR="00F91FA9" w:rsidRPr="00362961">
          <w:rPr>
            <w:rStyle w:val="Hyperlink"/>
            <w:noProof/>
          </w:rPr>
          <w:t>Figure 186: OQSV Web Page</w:t>
        </w:r>
        <w:r w:rsidR="00F91FA9">
          <w:rPr>
            <w:noProof/>
            <w:webHidden/>
          </w:rPr>
          <w:tab/>
        </w:r>
        <w:r w:rsidR="00F91FA9">
          <w:rPr>
            <w:noProof/>
            <w:webHidden/>
          </w:rPr>
          <w:fldChar w:fldCharType="begin"/>
        </w:r>
        <w:r w:rsidR="00F91FA9">
          <w:rPr>
            <w:noProof/>
            <w:webHidden/>
          </w:rPr>
          <w:instrText xml:space="preserve"> PAGEREF _Toc129959421 \h </w:instrText>
        </w:r>
        <w:r w:rsidR="00F91FA9">
          <w:rPr>
            <w:noProof/>
            <w:webHidden/>
          </w:rPr>
        </w:r>
        <w:r w:rsidR="00F91FA9">
          <w:rPr>
            <w:noProof/>
            <w:webHidden/>
          </w:rPr>
          <w:fldChar w:fldCharType="separate"/>
        </w:r>
        <w:r w:rsidR="00F91FA9">
          <w:rPr>
            <w:noProof/>
            <w:webHidden/>
          </w:rPr>
          <w:t>160</w:t>
        </w:r>
        <w:r w:rsidR="00F91FA9">
          <w:rPr>
            <w:noProof/>
            <w:webHidden/>
          </w:rPr>
          <w:fldChar w:fldCharType="end"/>
        </w:r>
      </w:hyperlink>
    </w:p>
    <w:p w14:paraId="260361B3" w14:textId="36897048" w:rsidR="00F91FA9" w:rsidRDefault="0048409D">
      <w:pPr>
        <w:pStyle w:val="TableofFigures"/>
        <w:tabs>
          <w:tab w:val="right" w:leader="dot" w:pos="9350"/>
        </w:tabs>
        <w:rPr>
          <w:rFonts w:asciiTheme="minorHAnsi" w:hAnsiTheme="minorHAnsi"/>
          <w:noProof/>
          <w:szCs w:val="22"/>
        </w:rPr>
      </w:pPr>
      <w:hyperlink w:anchor="_Toc129959422" w:history="1">
        <w:r w:rsidR="00F91FA9" w:rsidRPr="00362961">
          <w:rPr>
            <w:rStyle w:val="Hyperlink"/>
            <w:noProof/>
          </w:rPr>
          <w:t>Figure 187: Change Healthcare CERMe Proprietary Notice</w:t>
        </w:r>
        <w:r w:rsidR="00F91FA9">
          <w:rPr>
            <w:noProof/>
            <w:webHidden/>
          </w:rPr>
          <w:tab/>
        </w:r>
        <w:r w:rsidR="00F91FA9">
          <w:rPr>
            <w:noProof/>
            <w:webHidden/>
          </w:rPr>
          <w:fldChar w:fldCharType="begin"/>
        </w:r>
        <w:r w:rsidR="00F91FA9">
          <w:rPr>
            <w:noProof/>
            <w:webHidden/>
          </w:rPr>
          <w:instrText xml:space="preserve"> PAGEREF _Toc129959422 \h </w:instrText>
        </w:r>
        <w:r w:rsidR="00F91FA9">
          <w:rPr>
            <w:noProof/>
            <w:webHidden/>
          </w:rPr>
        </w:r>
        <w:r w:rsidR="00F91FA9">
          <w:rPr>
            <w:noProof/>
            <w:webHidden/>
          </w:rPr>
          <w:fldChar w:fldCharType="separate"/>
        </w:r>
        <w:r w:rsidR="00F91FA9">
          <w:rPr>
            <w:noProof/>
            <w:webHidden/>
          </w:rPr>
          <w:t>160</w:t>
        </w:r>
        <w:r w:rsidR="00F91FA9">
          <w:rPr>
            <w:noProof/>
            <w:webHidden/>
          </w:rPr>
          <w:fldChar w:fldCharType="end"/>
        </w:r>
      </w:hyperlink>
    </w:p>
    <w:p w14:paraId="6AC7E944" w14:textId="4068C76A" w:rsidR="00F91FA9" w:rsidRDefault="0048409D">
      <w:pPr>
        <w:pStyle w:val="TableofFigures"/>
        <w:tabs>
          <w:tab w:val="right" w:leader="dot" w:pos="9350"/>
        </w:tabs>
        <w:rPr>
          <w:rFonts w:asciiTheme="minorHAnsi" w:hAnsiTheme="minorHAnsi"/>
          <w:noProof/>
          <w:szCs w:val="22"/>
        </w:rPr>
      </w:pPr>
      <w:hyperlink w:anchor="_Toc129959423" w:history="1">
        <w:r w:rsidR="00F91FA9" w:rsidRPr="00362961">
          <w:rPr>
            <w:rStyle w:val="Hyperlink"/>
            <w:noProof/>
          </w:rPr>
          <w:t>Figure 188: Basic Flow of NUMI Screens</w:t>
        </w:r>
        <w:r w:rsidR="00F91FA9">
          <w:rPr>
            <w:noProof/>
            <w:webHidden/>
          </w:rPr>
          <w:tab/>
        </w:r>
        <w:r w:rsidR="00F91FA9">
          <w:rPr>
            <w:noProof/>
            <w:webHidden/>
          </w:rPr>
          <w:fldChar w:fldCharType="begin"/>
        </w:r>
        <w:r w:rsidR="00F91FA9">
          <w:rPr>
            <w:noProof/>
            <w:webHidden/>
          </w:rPr>
          <w:instrText xml:space="preserve"> PAGEREF _Toc129959423 \h </w:instrText>
        </w:r>
        <w:r w:rsidR="00F91FA9">
          <w:rPr>
            <w:noProof/>
            <w:webHidden/>
          </w:rPr>
        </w:r>
        <w:r w:rsidR="00F91FA9">
          <w:rPr>
            <w:noProof/>
            <w:webHidden/>
          </w:rPr>
          <w:fldChar w:fldCharType="separate"/>
        </w:r>
        <w:r w:rsidR="00F91FA9">
          <w:rPr>
            <w:noProof/>
            <w:webHidden/>
          </w:rPr>
          <w:t>167</w:t>
        </w:r>
        <w:r w:rsidR="00F91FA9">
          <w:rPr>
            <w:noProof/>
            <w:webHidden/>
          </w:rPr>
          <w:fldChar w:fldCharType="end"/>
        </w:r>
      </w:hyperlink>
    </w:p>
    <w:p w14:paraId="124CBC5C" w14:textId="003F5E7F" w:rsidR="00F91FA9" w:rsidRDefault="0048409D">
      <w:pPr>
        <w:pStyle w:val="TableofFigures"/>
        <w:tabs>
          <w:tab w:val="right" w:leader="dot" w:pos="9350"/>
        </w:tabs>
        <w:rPr>
          <w:rFonts w:asciiTheme="minorHAnsi" w:hAnsiTheme="minorHAnsi"/>
          <w:noProof/>
          <w:szCs w:val="22"/>
        </w:rPr>
      </w:pPr>
      <w:hyperlink w:anchor="_Toc129959424" w:history="1">
        <w:r w:rsidR="00F91FA9" w:rsidRPr="00362961">
          <w:rPr>
            <w:rStyle w:val="Hyperlink"/>
            <w:noProof/>
          </w:rPr>
          <w:t>Figure 189: Screens Encountered during NUMI Reviews</w:t>
        </w:r>
        <w:r w:rsidR="00F91FA9">
          <w:rPr>
            <w:noProof/>
            <w:webHidden/>
          </w:rPr>
          <w:tab/>
        </w:r>
        <w:r w:rsidR="00F91FA9">
          <w:rPr>
            <w:noProof/>
            <w:webHidden/>
          </w:rPr>
          <w:fldChar w:fldCharType="begin"/>
        </w:r>
        <w:r w:rsidR="00F91FA9">
          <w:rPr>
            <w:noProof/>
            <w:webHidden/>
          </w:rPr>
          <w:instrText xml:space="preserve"> PAGEREF _Toc129959424 \h </w:instrText>
        </w:r>
        <w:r w:rsidR="00F91FA9">
          <w:rPr>
            <w:noProof/>
            <w:webHidden/>
          </w:rPr>
        </w:r>
        <w:r w:rsidR="00F91FA9">
          <w:rPr>
            <w:noProof/>
            <w:webHidden/>
          </w:rPr>
          <w:fldChar w:fldCharType="separate"/>
        </w:r>
        <w:r w:rsidR="00F91FA9">
          <w:rPr>
            <w:noProof/>
            <w:webHidden/>
          </w:rPr>
          <w:t>191</w:t>
        </w:r>
        <w:r w:rsidR="00F91FA9">
          <w:rPr>
            <w:noProof/>
            <w:webHidden/>
          </w:rPr>
          <w:fldChar w:fldCharType="end"/>
        </w:r>
      </w:hyperlink>
    </w:p>
    <w:p w14:paraId="24E2C334" w14:textId="21242F24" w:rsidR="00F91FA9" w:rsidRDefault="0048409D">
      <w:pPr>
        <w:pStyle w:val="TableofFigures"/>
        <w:tabs>
          <w:tab w:val="right" w:leader="dot" w:pos="9350"/>
        </w:tabs>
        <w:rPr>
          <w:rFonts w:asciiTheme="minorHAnsi" w:hAnsiTheme="minorHAnsi"/>
          <w:noProof/>
          <w:szCs w:val="22"/>
        </w:rPr>
      </w:pPr>
      <w:hyperlink w:anchor="_Toc129959425" w:history="1">
        <w:r w:rsidR="00F91FA9" w:rsidRPr="00362961">
          <w:rPr>
            <w:rStyle w:val="Hyperlink"/>
            <w:noProof/>
          </w:rPr>
          <w:t>Figure 190: NUMI Login</w:t>
        </w:r>
        <w:r w:rsidR="00F91FA9">
          <w:rPr>
            <w:noProof/>
            <w:webHidden/>
          </w:rPr>
          <w:tab/>
        </w:r>
        <w:r w:rsidR="00F91FA9">
          <w:rPr>
            <w:noProof/>
            <w:webHidden/>
          </w:rPr>
          <w:fldChar w:fldCharType="begin"/>
        </w:r>
        <w:r w:rsidR="00F91FA9">
          <w:rPr>
            <w:noProof/>
            <w:webHidden/>
          </w:rPr>
          <w:instrText xml:space="preserve"> PAGEREF _Toc129959425 \h </w:instrText>
        </w:r>
        <w:r w:rsidR="00F91FA9">
          <w:rPr>
            <w:noProof/>
            <w:webHidden/>
          </w:rPr>
        </w:r>
        <w:r w:rsidR="00F91FA9">
          <w:rPr>
            <w:noProof/>
            <w:webHidden/>
          </w:rPr>
          <w:fldChar w:fldCharType="separate"/>
        </w:r>
        <w:r w:rsidR="00F91FA9">
          <w:rPr>
            <w:noProof/>
            <w:webHidden/>
          </w:rPr>
          <w:t>192</w:t>
        </w:r>
        <w:r w:rsidR="00F91FA9">
          <w:rPr>
            <w:noProof/>
            <w:webHidden/>
          </w:rPr>
          <w:fldChar w:fldCharType="end"/>
        </w:r>
      </w:hyperlink>
    </w:p>
    <w:p w14:paraId="2A677B0F" w14:textId="5CB76768" w:rsidR="00F91FA9" w:rsidRDefault="0048409D">
      <w:pPr>
        <w:pStyle w:val="TableofFigures"/>
        <w:tabs>
          <w:tab w:val="right" w:leader="dot" w:pos="9350"/>
        </w:tabs>
        <w:rPr>
          <w:rFonts w:asciiTheme="minorHAnsi" w:hAnsiTheme="minorHAnsi"/>
          <w:noProof/>
          <w:szCs w:val="22"/>
        </w:rPr>
      </w:pPr>
      <w:hyperlink w:anchor="_Toc129959426" w:history="1">
        <w:r w:rsidR="00F91FA9" w:rsidRPr="00362961">
          <w:rPr>
            <w:rStyle w:val="Hyperlink"/>
            <w:noProof/>
          </w:rPr>
          <w:t>Figure 191: Access/Verify code not valid</w:t>
        </w:r>
        <w:r w:rsidR="00F91FA9">
          <w:rPr>
            <w:noProof/>
            <w:webHidden/>
          </w:rPr>
          <w:tab/>
        </w:r>
        <w:r w:rsidR="00F91FA9">
          <w:rPr>
            <w:noProof/>
            <w:webHidden/>
          </w:rPr>
          <w:fldChar w:fldCharType="begin"/>
        </w:r>
        <w:r w:rsidR="00F91FA9">
          <w:rPr>
            <w:noProof/>
            <w:webHidden/>
          </w:rPr>
          <w:instrText xml:space="preserve"> PAGEREF _Toc129959426 \h </w:instrText>
        </w:r>
        <w:r w:rsidR="00F91FA9">
          <w:rPr>
            <w:noProof/>
            <w:webHidden/>
          </w:rPr>
        </w:r>
        <w:r w:rsidR="00F91FA9">
          <w:rPr>
            <w:noProof/>
            <w:webHidden/>
          </w:rPr>
          <w:fldChar w:fldCharType="separate"/>
        </w:r>
        <w:r w:rsidR="00F91FA9">
          <w:rPr>
            <w:noProof/>
            <w:webHidden/>
          </w:rPr>
          <w:t>193</w:t>
        </w:r>
        <w:r w:rsidR="00F91FA9">
          <w:rPr>
            <w:noProof/>
            <w:webHidden/>
          </w:rPr>
          <w:fldChar w:fldCharType="end"/>
        </w:r>
      </w:hyperlink>
    </w:p>
    <w:p w14:paraId="5EE8A7C5" w14:textId="0BBB0775" w:rsidR="00F91FA9" w:rsidRDefault="0048409D">
      <w:pPr>
        <w:pStyle w:val="TableofFigures"/>
        <w:tabs>
          <w:tab w:val="right" w:leader="dot" w:pos="9350"/>
        </w:tabs>
        <w:rPr>
          <w:rFonts w:asciiTheme="minorHAnsi" w:hAnsiTheme="minorHAnsi"/>
          <w:noProof/>
          <w:szCs w:val="22"/>
        </w:rPr>
      </w:pPr>
      <w:hyperlink w:anchor="_Toc129959427" w:history="1">
        <w:r w:rsidR="00F91FA9" w:rsidRPr="00362961">
          <w:rPr>
            <w:rStyle w:val="Hyperlink"/>
            <w:noProof/>
          </w:rPr>
          <w:t>Figure 192: VistA Login Error Message</w:t>
        </w:r>
        <w:r w:rsidR="00F91FA9">
          <w:rPr>
            <w:noProof/>
            <w:webHidden/>
          </w:rPr>
          <w:tab/>
        </w:r>
        <w:r w:rsidR="00F91FA9">
          <w:rPr>
            <w:noProof/>
            <w:webHidden/>
          </w:rPr>
          <w:fldChar w:fldCharType="begin"/>
        </w:r>
        <w:r w:rsidR="00F91FA9">
          <w:rPr>
            <w:noProof/>
            <w:webHidden/>
          </w:rPr>
          <w:instrText xml:space="preserve"> PAGEREF _Toc129959427 \h </w:instrText>
        </w:r>
        <w:r w:rsidR="00F91FA9">
          <w:rPr>
            <w:noProof/>
            <w:webHidden/>
          </w:rPr>
        </w:r>
        <w:r w:rsidR="00F91FA9">
          <w:rPr>
            <w:noProof/>
            <w:webHidden/>
          </w:rPr>
          <w:fldChar w:fldCharType="separate"/>
        </w:r>
        <w:r w:rsidR="00F91FA9">
          <w:rPr>
            <w:noProof/>
            <w:webHidden/>
          </w:rPr>
          <w:t>194</w:t>
        </w:r>
        <w:r w:rsidR="00F91FA9">
          <w:rPr>
            <w:noProof/>
            <w:webHidden/>
          </w:rPr>
          <w:fldChar w:fldCharType="end"/>
        </w:r>
      </w:hyperlink>
    </w:p>
    <w:p w14:paraId="1E7908AF" w14:textId="10C44880" w:rsidR="00F91FA9" w:rsidRDefault="0048409D">
      <w:pPr>
        <w:pStyle w:val="TableofFigures"/>
        <w:tabs>
          <w:tab w:val="right" w:leader="dot" w:pos="9350"/>
        </w:tabs>
        <w:rPr>
          <w:rFonts w:asciiTheme="minorHAnsi" w:hAnsiTheme="minorHAnsi"/>
          <w:noProof/>
          <w:szCs w:val="22"/>
        </w:rPr>
      </w:pPr>
      <w:hyperlink w:anchor="_Toc129959428" w:history="1">
        <w:r w:rsidR="00F91FA9" w:rsidRPr="00362961">
          <w:rPr>
            <w:rStyle w:val="Hyperlink"/>
            <w:noProof/>
          </w:rPr>
          <w:t>Figure 193: Login Security Warning</w:t>
        </w:r>
        <w:r w:rsidR="00F91FA9">
          <w:rPr>
            <w:noProof/>
            <w:webHidden/>
          </w:rPr>
          <w:tab/>
        </w:r>
        <w:r w:rsidR="00F91FA9">
          <w:rPr>
            <w:noProof/>
            <w:webHidden/>
          </w:rPr>
          <w:fldChar w:fldCharType="begin"/>
        </w:r>
        <w:r w:rsidR="00F91FA9">
          <w:rPr>
            <w:noProof/>
            <w:webHidden/>
          </w:rPr>
          <w:instrText xml:space="preserve"> PAGEREF _Toc129959428 \h </w:instrText>
        </w:r>
        <w:r w:rsidR="00F91FA9">
          <w:rPr>
            <w:noProof/>
            <w:webHidden/>
          </w:rPr>
        </w:r>
        <w:r w:rsidR="00F91FA9">
          <w:rPr>
            <w:noProof/>
            <w:webHidden/>
          </w:rPr>
          <w:fldChar w:fldCharType="separate"/>
        </w:r>
        <w:r w:rsidR="00F91FA9">
          <w:rPr>
            <w:noProof/>
            <w:webHidden/>
          </w:rPr>
          <w:t>195</w:t>
        </w:r>
        <w:r w:rsidR="00F91FA9">
          <w:rPr>
            <w:noProof/>
            <w:webHidden/>
          </w:rPr>
          <w:fldChar w:fldCharType="end"/>
        </w:r>
      </w:hyperlink>
    </w:p>
    <w:p w14:paraId="5424631C" w14:textId="244EEC6E" w:rsidR="00020C60" w:rsidRPr="009B7758" w:rsidRDefault="00F91FA9" w:rsidP="005F59AA">
      <w:pPr>
        <w:pStyle w:val="BodyText"/>
        <w:rPr>
          <w:b/>
          <w:bCs/>
        </w:rPr>
      </w:pPr>
      <w:r>
        <w:rPr>
          <w:b/>
          <w:bCs/>
        </w:rPr>
        <w:fldChar w:fldCharType="end"/>
      </w:r>
    </w:p>
    <w:p w14:paraId="5BD80521" w14:textId="77777777" w:rsidR="00020C60" w:rsidRPr="009B7758" w:rsidRDefault="00020C60">
      <w:pPr>
        <w:rPr>
          <w:b/>
          <w:bCs/>
          <w:sz w:val="24"/>
          <w:szCs w:val="20"/>
        </w:rPr>
      </w:pPr>
      <w:r w:rsidRPr="009B7758">
        <w:rPr>
          <w:b/>
          <w:bCs/>
        </w:rPr>
        <w:br w:type="page"/>
      </w:r>
    </w:p>
    <w:p w14:paraId="32B515D8" w14:textId="77777777" w:rsidR="005F59AA" w:rsidRPr="009B7758" w:rsidRDefault="005F59AA" w:rsidP="005F59AA">
      <w:pPr>
        <w:pStyle w:val="BodyText"/>
        <w:sectPr w:rsidR="005F59AA" w:rsidRPr="009B7758" w:rsidSect="003F006B">
          <w:footerReference w:type="default" r:id="rId16"/>
          <w:pgSz w:w="12240" w:h="15840" w:code="1"/>
          <w:pgMar w:top="1440" w:right="1440" w:bottom="1440" w:left="1440" w:header="720" w:footer="720" w:gutter="0"/>
          <w:pgNumType w:fmt="lowerRoman"/>
          <w:cols w:space="720"/>
          <w:docGrid w:linePitch="360"/>
        </w:sectPr>
      </w:pPr>
    </w:p>
    <w:p w14:paraId="12FB03B0" w14:textId="77D039EB" w:rsidR="004D2A64" w:rsidRPr="009B7758" w:rsidRDefault="002573A5" w:rsidP="005D0186">
      <w:pPr>
        <w:pStyle w:val="Heading2"/>
      </w:pPr>
      <w:bookmarkStart w:id="5" w:name="_Toc479675966"/>
      <w:bookmarkStart w:id="6" w:name="_Toc479631704"/>
      <w:bookmarkStart w:id="7" w:name="_Toc130286608"/>
      <w:r w:rsidRPr="009B7758">
        <w:t>I</w:t>
      </w:r>
      <w:r w:rsidR="004D2A64" w:rsidRPr="009B7758">
        <w:t>ntroduction</w:t>
      </w:r>
      <w:bookmarkEnd w:id="5"/>
      <w:bookmarkEnd w:id="6"/>
      <w:bookmarkEnd w:id="7"/>
    </w:p>
    <w:p w14:paraId="42C93A99" w14:textId="139B0734" w:rsidR="00080748" w:rsidRPr="009B7758" w:rsidRDefault="00080748" w:rsidP="003850FF">
      <w:pPr>
        <w:pStyle w:val="Heading3"/>
        <w:numPr>
          <w:ilvl w:val="1"/>
          <w:numId w:val="14"/>
        </w:numPr>
        <w:ind w:left="450" w:hanging="450"/>
      </w:pPr>
      <w:bookmarkStart w:id="8" w:name="_Toc479675967"/>
      <w:bookmarkStart w:id="9" w:name="_Toc479631705"/>
      <w:bookmarkStart w:id="10" w:name="_Toc130286609"/>
      <w:r w:rsidRPr="009B7758">
        <w:t>Purpose</w:t>
      </w:r>
      <w:bookmarkEnd w:id="8"/>
      <w:bookmarkEnd w:id="9"/>
      <w:bookmarkEnd w:id="10"/>
    </w:p>
    <w:p w14:paraId="3CD9DA3F" w14:textId="77777777" w:rsidR="009D37FE" w:rsidRPr="009B7758" w:rsidRDefault="009D37FE" w:rsidP="00900CC3">
      <w:pPr>
        <w:pStyle w:val="InstructionalText1"/>
        <w:rPr>
          <w:i w:val="0"/>
          <w:color w:val="auto"/>
          <w:sz w:val="24"/>
          <w:szCs w:val="24"/>
        </w:rPr>
      </w:pPr>
      <w:r w:rsidRPr="009B7758">
        <w:rPr>
          <w:i w:val="0"/>
          <w:color w:val="auto"/>
          <w:sz w:val="24"/>
          <w:szCs w:val="24"/>
        </w:rPr>
        <w:t xml:space="preserve">The purpose of this document is to provide </w:t>
      </w:r>
      <w:r w:rsidR="008713B1" w:rsidRPr="009B7758">
        <w:rPr>
          <w:i w:val="0"/>
          <w:color w:val="auto"/>
          <w:spacing w:val="-1"/>
          <w:sz w:val="24"/>
          <w:szCs w:val="24"/>
        </w:rPr>
        <w:t>National</w:t>
      </w:r>
      <w:r w:rsidR="008713B1" w:rsidRPr="009B7758">
        <w:rPr>
          <w:i w:val="0"/>
          <w:color w:val="auto"/>
          <w:sz w:val="24"/>
          <w:szCs w:val="24"/>
        </w:rPr>
        <w:t xml:space="preserve"> </w:t>
      </w:r>
      <w:r w:rsidR="008713B1" w:rsidRPr="009B7758">
        <w:rPr>
          <w:i w:val="0"/>
          <w:color w:val="auto"/>
          <w:spacing w:val="-1"/>
          <w:sz w:val="24"/>
          <w:szCs w:val="24"/>
        </w:rPr>
        <w:t>Utilization</w:t>
      </w:r>
      <w:r w:rsidR="008713B1" w:rsidRPr="009B7758">
        <w:rPr>
          <w:i w:val="0"/>
          <w:color w:val="auto"/>
          <w:spacing w:val="-2"/>
          <w:sz w:val="24"/>
          <w:szCs w:val="24"/>
        </w:rPr>
        <w:t xml:space="preserve"> </w:t>
      </w:r>
      <w:r w:rsidR="008713B1" w:rsidRPr="009B7758">
        <w:rPr>
          <w:i w:val="0"/>
          <w:color w:val="auto"/>
          <w:spacing w:val="-1"/>
          <w:sz w:val="24"/>
          <w:szCs w:val="24"/>
        </w:rPr>
        <w:t>Management</w:t>
      </w:r>
      <w:r w:rsidR="008713B1" w:rsidRPr="009B7758">
        <w:rPr>
          <w:i w:val="0"/>
          <w:color w:val="auto"/>
          <w:sz w:val="24"/>
          <w:szCs w:val="24"/>
        </w:rPr>
        <w:t xml:space="preserve"> Integration</w:t>
      </w:r>
      <w:r w:rsidR="008713B1" w:rsidRPr="009B7758">
        <w:rPr>
          <w:color w:val="auto"/>
          <w:sz w:val="24"/>
          <w:szCs w:val="24"/>
        </w:rPr>
        <w:t xml:space="preserve"> </w:t>
      </w:r>
      <w:r w:rsidR="008713B1" w:rsidRPr="009B7758">
        <w:rPr>
          <w:i w:val="0"/>
          <w:color w:val="auto"/>
          <w:sz w:val="24"/>
          <w:szCs w:val="24"/>
        </w:rPr>
        <w:t>(</w:t>
      </w:r>
      <w:r w:rsidRPr="009B7758">
        <w:rPr>
          <w:i w:val="0"/>
          <w:color w:val="auto"/>
          <w:sz w:val="24"/>
          <w:szCs w:val="24"/>
        </w:rPr>
        <w:t>NUMI</w:t>
      </w:r>
      <w:r w:rsidR="008713B1" w:rsidRPr="009B7758">
        <w:rPr>
          <w:i w:val="0"/>
          <w:color w:val="auto"/>
          <w:sz w:val="24"/>
          <w:szCs w:val="24"/>
        </w:rPr>
        <w:t>)</w:t>
      </w:r>
      <w:r w:rsidRPr="009B7758">
        <w:rPr>
          <w:i w:val="0"/>
          <w:color w:val="auto"/>
          <w:sz w:val="24"/>
          <w:szCs w:val="24"/>
        </w:rPr>
        <w:t xml:space="preserve"> users with a comprehensive overview of the application, as well as navigation steps for using the various features of each screen. Throughout the guide are tips and </w:t>
      </w:r>
      <w:r w:rsidR="00362266" w:rsidRPr="009B7758">
        <w:rPr>
          <w:i w:val="0"/>
          <w:color w:val="auto"/>
          <w:sz w:val="24"/>
          <w:szCs w:val="24"/>
        </w:rPr>
        <w:t>a</w:t>
      </w:r>
      <w:r w:rsidRPr="009B7758">
        <w:rPr>
          <w:i w:val="0"/>
          <w:color w:val="auto"/>
          <w:sz w:val="24"/>
          <w:szCs w:val="24"/>
        </w:rPr>
        <w:t>dditional information for the reader. This information appears in gray highlighted text with the</w:t>
      </w:r>
      <w:r w:rsidR="00DF273B" w:rsidRPr="009B7758">
        <w:rPr>
          <w:i w:val="0"/>
          <w:color w:val="auto"/>
          <w:sz w:val="24"/>
          <w:szCs w:val="24"/>
        </w:rPr>
        <w:t xml:space="preserve"> </w:t>
      </w:r>
      <w:r w:rsidRPr="009B7758">
        <w:rPr>
          <w:i w:val="0"/>
          <w:noProof/>
          <w:color w:val="auto"/>
          <w:sz w:val="24"/>
          <w:szCs w:val="24"/>
        </w:rPr>
        <w:drawing>
          <wp:inline distT="0" distB="0" distL="0" distR="0" wp14:anchorId="0B5750EC" wp14:editId="2FC83598">
            <wp:extent cx="247650" cy="247650"/>
            <wp:effectExtent l="0" t="0" r="0" b="0"/>
            <wp:docPr id="5" name="image2.png" descr="edit icon"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i w:val="0"/>
          <w:color w:val="auto"/>
          <w:sz w:val="24"/>
          <w:szCs w:val="24"/>
        </w:rPr>
        <w:t xml:space="preserve"> icon.</w:t>
      </w:r>
    </w:p>
    <w:p w14:paraId="0C96747D" w14:textId="1B5E29F8" w:rsidR="00E032B1" w:rsidRPr="009B7758" w:rsidRDefault="00900CC3" w:rsidP="003850FF">
      <w:pPr>
        <w:pStyle w:val="Heading3"/>
        <w:numPr>
          <w:ilvl w:val="1"/>
          <w:numId w:val="14"/>
        </w:numPr>
        <w:ind w:left="450" w:hanging="450"/>
      </w:pPr>
      <w:bookmarkStart w:id="11" w:name="_Toc479675968"/>
      <w:bookmarkStart w:id="12" w:name="_Toc479631706"/>
      <w:bookmarkStart w:id="13" w:name="_Toc130286610"/>
      <w:r w:rsidRPr="009B7758">
        <w:t>Scope</w:t>
      </w:r>
      <w:bookmarkEnd w:id="11"/>
      <w:bookmarkEnd w:id="12"/>
      <w:bookmarkEnd w:id="13"/>
    </w:p>
    <w:p w14:paraId="02FF8B79" w14:textId="77777777" w:rsidR="00900CC3" w:rsidRPr="009B7758" w:rsidRDefault="00900CC3" w:rsidP="00900CC3">
      <w:pPr>
        <w:pStyle w:val="BodyText"/>
        <w:spacing w:before="146"/>
        <w:ind w:right="332"/>
      </w:pPr>
      <w:r w:rsidRPr="009B7758">
        <w:t>This document</w:t>
      </w:r>
      <w:r w:rsidRPr="009B7758">
        <w:rPr>
          <w:spacing w:val="1"/>
        </w:rPr>
        <w:t xml:space="preserve"> </w:t>
      </w:r>
      <w:r w:rsidRPr="009B7758">
        <w:rPr>
          <w:spacing w:val="-1"/>
        </w:rPr>
        <w:t>represents</w:t>
      </w:r>
      <w:r w:rsidRPr="009B7758">
        <w:rPr>
          <w:spacing w:val="1"/>
        </w:rPr>
        <w:t xml:space="preserve"> </w:t>
      </w:r>
      <w:r w:rsidRPr="009B7758">
        <w:t xml:space="preserve">a </w:t>
      </w:r>
      <w:r w:rsidRPr="009B7758">
        <w:rPr>
          <w:spacing w:val="-1"/>
        </w:rPr>
        <w:t>guided</w:t>
      </w:r>
      <w:r w:rsidRPr="009B7758">
        <w:t xml:space="preserve"> </w:t>
      </w:r>
      <w:r w:rsidRPr="009B7758">
        <w:rPr>
          <w:spacing w:val="-1"/>
        </w:rPr>
        <w:t>tour</w:t>
      </w:r>
      <w:r w:rsidRPr="009B7758">
        <w:t xml:space="preserve"> of the NUMI </w:t>
      </w:r>
      <w:r w:rsidRPr="009B7758">
        <w:rPr>
          <w:spacing w:val="-1"/>
        </w:rPr>
        <w:t>application.</w:t>
      </w:r>
      <w:r w:rsidRPr="009B7758">
        <w:t xml:space="preserve"> Users</w:t>
      </w:r>
      <w:r w:rsidRPr="009B7758">
        <w:rPr>
          <w:spacing w:val="-1"/>
        </w:rPr>
        <w:t xml:space="preserve"> are</w:t>
      </w:r>
      <w:r w:rsidRPr="009B7758">
        <w:t xml:space="preserve"> </w:t>
      </w:r>
      <w:r w:rsidRPr="009B7758">
        <w:rPr>
          <w:spacing w:val="-1"/>
        </w:rPr>
        <w:t xml:space="preserve">presented </w:t>
      </w:r>
      <w:r w:rsidRPr="009B7758">
        <w:t>with step-</w:t>
      </w:r>
      <w:r w:rsidRPr="009B7758">
        <w:rPr>
          <w:spacing w:val="71"/>
        </w:rPr>
        <w:t xml:space="preserve"> </w:t>
      </w:r>
      <w:r w:rsidRPr="009B7758">
        <w:t xml:space="preserve">by-step </w:t>
      </w:r>
      <w:r w:rsidRPr="009B7758">
        <w:rPr>
          <w:spacing w:val="-1"/>
        </w:rPr>
        <w:t>navigation</w:t>
      </w:r>
      <w:r w:rsidRPr="009B7758">
        <w:t xml:space="preserve"> </w:t>
      </w:r>
      <w:r w:rsidRPr="009B7758">
        <w:rPr>
          <w:spacing w:val="-1"/>
        </w:rPr>
        <w:t xml:space="preserve">instructions </w:t>
      </w:r>
      <w:r w:rsidRPr="009B7758">
        <w:t xml:space="preserve">and </w:t>
      </w:r>
      <w:r w:rsidRPr="009B7758">
        <w:rPr>
          <w:spacing w:val="-1"/>
        </w:rPr>
        <w:t>comprehensive</w:t>
      </w:r>
      <w:r w:rsidRPr="009B7758">
        <w:t xml:space="preserve"> </w:t>
      </w:r>
      <w:r w:rsidRPr="009B7758">
        <w:rPr>
          <w:spacing w:val="-1"/>
        </w:rPr>
        <w:t>information</w:t>
      </w:r>
      <w:r w:rsidRPr="009B7758">
        <w:t xml:space="preserve"> about</w:t>
      </w:r>
      <w:r w:rsidRPr="009B7758">
        <w:rPr>
          <w:spacing w:val="1"/>
        </w:rPr>
        <w:t xml:space="preserve"> </w:t>
      </w:r>
      <w:r w:rsidRPr="009B7758">
        <w:t xml:space="preserve">the </w:t>
      </w:r>
      <w:r w:rsidRPr="009B7758">
        <w:rPr>
          <w:spacing w:val="-1"/>
        </w:rPr>
        <w:t>many</w:t>
      </w:r>
      <w:r w:rsidRPr="009B7758">
        <w:t xml:space="preserve"> features of</w:t>
      </w:r>
      <w:r w:rsidRPr="009B7758">
        <w:rPr>
          <w:spacing w:val="-1"/>
        </w:rPr>
        <w:t xml:space="preserve"> </w:t>
      </w:r>
      <w:r w:rsidRPr="009B7758">
        <w:t>the</w:t>
      </w:r>
      <w:r w:rsidRPr="009B7758">
        <w:rPr>
          <w:spacing w:val="81"/>
        </w:rPr>
        <w:t xml:space="preserve"> </w:t>
      </w:r>
      <w:r w:rsidRPr="009B7758">
        <w:rPr>
          <w:spacing w:val="-1"/>
        </w:rPr>
        <w:t>NUMI</w:t>
      </w:r>
      <w:r w:rsidRPr="009B7758">
        <w:t xml:space="preserve"> application,</w:t>
      </w:r>
      <w:r w:rsidRPr="009B7758">
        <w:rPr>
          <w:spacing w:val="-2"/>
        </w:rPr>
        <w:t xml:space="preserve"> </w:t>
      </w:r>
      <w:r w:rsidRPr="009B7758">
        <w:t xml:space="preserve">its </w:t>
      </w:r>
      <w:r w:rsidRPr="009B7758">
        <w:rPr>
          <w:spacing w:val="-1"/>
        </w:rPr>
        <w:t>options</w:t>
      </w:r>
      <w:r w:rsidRPr="009B7758">
        <w:t xml:space="preserve"> and</w:t>
      </w:r>
      <w:r w:rsidRPr="009B7758">
        <w:rPr>
          <w:spacing w:val="-1"/>
        </w:rPr>
        <w:t xml:space="preserve"> </w:t>
      </w:r>
      <w:r w:rsidRPr="009B7758">
        <w:t xml:space="preserve">its </w:t>
      </w:r>
      <w:r w:rsidRPr="009B7758">
        <w:rPr>
          <w:spacing w:val="-1"/>
        </w:rPr>
        <w:t>screens</w:t>
      </w:r>
      <w:r w:rsidRPr="009B7758">
        <w:t xml:space="preserve"> in</w:t>
      </w:r>
      <w:r w:rsidRPr="009B7758">
        <w:rPr>
          <w:spacing w:val="-1"/>
        </w:rPr>
        <w:t xml:space="preserve"> </w:t>
      </w:r>
      <w:r w:rsidRPr="009B7758">
        <w:t>a ‘one stop</w:t>
      </w:r>
      <w:r w:rsidRPr="009B7758">
        <w:rPr>
          <w:spacing w:val="-1"/>
        </w:rPr>
        <w:t xml:space="preserve"> shopping’</w:t>
      </w:r>
      <w:r w:rsidRPr="009B7758">
        <w:t xml:space="preserve"> </w:t>
      </w:r>
      <w:r w:rsidRPr="009B7758">
        <w:rPr>
          <w:spacing w:val="-1"/>
        </w:rPr>
        <w:t>format.</w:t>
      </w:r>
      <w:r w:rsidRPr="009B7758">
        <w:t xml:space="preserve"> </w:t>
      </w:r>
    </w:p>
    <w:p w14:paraId="20964CF1" w14:textId="38F44B5C" w:rsidR="00900CC3" w:rsidRPr="009B7758" w:rsidRDefault="00900CC3" w:rsidP="00E74DEA">
      <w:pPr>
        <w:pStyle w:val="Heading3"/>
        <w:numPr>
          <w:ilvl w:val="1"/>
          <w:numId w:val="14"/>
        </w:numPr>
      </w:pPr>
      <w:bookmarkStart w:id="14" w:name="_Toc479889706"/>
      <w:bookmarkStart w:id="15" w:name="_Toc479897676"/>
      <w:bookmarkStart w:id="16" w:name="_Toc479900813"/>
      <w:bookmarkStart w:id="17" w:name="_Toc479931109"/>
      <w:bookmarkStart w:id="18" w:name="_Toc479889707"/>
      <w:bookmarkStart w:id="19" w:name="_Toc479897677"/>
      <w:bookmarkStart w:id="20" w:name="_Toc479900814"/>
      <w:bookmarkStart w:id="21" w:name="_Toc479931110"/>
      <w:bookmarkStart w:id="22" w:name="_Toc479889708"/>
      <w:bookmarkStart w:id="23" w:name="_Toc479897678"/>
      <w:bookmarkStart w:id="24" w:name="_Toc479900815"/>
      <w:bookmarkStart w:id="25" w:name="_Toc479931111"/>
      <w:bookmarkStart w:id="26" w:name="_Toc479889709"/>
      <w:bookmarkStart w:id="27" w:name="_Toc479897679"/>
      <w:bookmarkStart w:id="28" w:name="_Toc479900816"/>
      <w:bookmarkStart w:id="29" w:name="_Toc479931112"/>
      <w:bookmarkStart w:id="30" w:name="_Toc479889710"/>
      <w:bookmarkStart w:id="31" w:name="_Toc479897680"/>
      <w:bookmarkStart w:id="32" w:name="_Toc479900817"/>
      <w:bookmarkStart w:id="33" w:name="_Toc479931113"/>
      <w:bookmarkStart w:id="34" w:name="_Toc479889711"/>
      <w:bookmarkStart w:id="35" w:name="_Toc479897681"/>
      <w:bookmarkStart w:id="36" w:name="_Toc479900818"/>
      <w:bookmarkStart w:id="37" w:name="_Toc479931114"/>
      <w:bookmarkStart w:id="38" w:name="_Toc479889712"/>
      <w:bookmarkStart w:id="39" w:name="_Toc479897682"/>
      <w:bookmarkStart w:id="40" w:name="_Toc479900819"/>
      <w:bookmarkStart w:id="41" w:name="_Toc479931115"/>
      <w:bookmarkStart w:id="42" w:name="_Toc479889713"/>
      <w:bookmarkStart w:id="43" w:name="_Toc479897683"/>
      <w:bookmarkStart w:id="44" w:name="_Toc479900820"/>
      <w:bookmarkStart w:id="45" w:name="_Toc479931116"/>
      <w:bookmarkStart w:id="46" w:name="_Toc479889714"/>
      <w:bookmarkStart w:id="47" w:name="_Toc479897684"/>
      <w:bookmarkStart w:id="48" w:name="_Toc479900821"/>
      <w:bookmarkStart w:id="49" w:name="_Toc479931117"/>
      <w:bookmarkStart w:id="50" w:name="_Toc479889715"/>
      <w:bookmarkStart w:id="51" w:name="_Toc479897685"/>
      <w:bookmarkStart w:id="52" w:name="_Toc479900822"/>
      <w:bookmarkStart w:id="53" w:name="_Toc479931118"/>
      <w:bookmarkStart w:id="54" w:name="_Toc479889716"/>
      <w:bookmarkStart w:id="55" w:name="_Toc479897686"/>
      <w:bookmarkStart w:id="56" w:name="_Toc479900823"/>
      <w:bookmarkStart w:id="57" w:name="_Toc479931119"/>
      <w:bookmarkStart w:id="58" w:name="_Toc479889717"/>
      <w:bookmarkStart w:id="59" w:name="_Toc479897687"/>
      <w:bookmarkStart w:id="60" w:name="_Toc479900824"/>
      <w:bookmarkStart w:id="61" w:name="_Toc479931120"/>
      <w:bookmarkStart w:id="62" w:name="_Toc479889718"/>
      <w:bookmarkStart w:id="63" w:name="_Toc479897688"/>
      <w:bookmarkStart w:id="64" w:name="_Toc479900825"/>
      <w:bookmarkStart w:id="65" w:name="_Toc479931121"/>
      <w:bookmarkStart w:id="66" w:name="_Toc479889719"/>
      <w:bookmarkStart w:id="67" w:name="_Toc479897689"/>
      <w:bookmarkStart w:id="68" w:name="_Toc479900826"/>
      <w:bookmarkStart w:id="69" w:name="_Toc479931122"/>
      <w:bookmarkStart w:id="70" w:name="_Toc479889720"/>
      <w:bookmarkStart w:id="71" w:name="_Toc479897690"/>
      <w:bookmarkStart w:id="72" w:name="_Toc479900827"/>
      <w:bookmarkStart w:id="73" w:name="_Toc479931123"/>
      <w:bookmarkStart w:id="74" w:name="_Toc479889721"/>
      <w:bookmarkStart w:id="75" w:name="_Toc479897691"/>
      <w:bookmarkStart w:id="76" w:name="_Toc479900828"/>
      <w:bookmarkStart w:id="77" w:name="_Toc479931124"/>
      <w:bookmarkStart w:id="78" w:name="_Toc479889722"/>
      <w:bookmarkStart w:id="79" w:name="_Toc479897692"/>
      <w:bookmarkStart w:id="80" w:name="_Toc479900829"/>
      <w:bookmarkStart w:id="81" w:name="_Toc479931125"/>
      <w:bookmarkStart w:id="82" w:name="_Toc479889723"/>
      <w:bookmarkStart w:id="83" w:name="_Toc479897693"/>
      <w:bookmarkStart w:id="84" w:name="_Toc479900830"/>
      <w:bookmarkStart w:id="85" w:name="_Toc479931126"/>
      <w:bookmarkStart w:id="86" w:name="_Toc479889724"/>
      <w:bookmarkStart w:id="87" w:name="_Toc479897694"/>
      <w:bookmarkStart w:id="88" w:name="_Toc479900831"/>
      <w:bookmarkStart w:id="89" w:name="_Toc479931127"/>
      <w:bookmarkStart w:id="90" w:name="_Toc479889725"/>
      <w:bookmarkStart w:id="91" w:name="_Toc479897695"/>
      <w:bookmarkStart w:id="92" w:name="_Toc479900832"/>
      <w:bookmarkStart w:id="93" w:name="_Toc479931128"/>
      <w:bookmarkStart w:id="94" w:name="_Toc479889726"/>
      <w:bookmarkStart w:id="95" w:name="_Toc479897696"/>
      <w:bookmarkStart w:id="96" w:name="_Toc479900833"/>
      <w:bookmarkStart w:id="97" w:name="_Toc479931129"/>
      <w:bookmarkStart w:id="98" w:name="_Toc479889727"/>
      <w:bookmarkStart w:id="99" w:name="_Toc479897697"/>
      <w:bookmarkStart w:id="100" w:name="_Toc479900834"/>
      <w:bookmarkStart w:id="101" w:name="_Toc479931130"/>
      <w:bookmarkStart w:id="102" w:name="_Toc479889728"/>
      <w:bookmarkStart w:id="103" w:name="_Toc479897698"/>
      <w:bookmarkStart w:id="104" w:name="_Toc479900835"/>
      <w:bookmarkStart w:id="105" w:name="_Toc479931131"/>
      <w:bookmarkStart w:id="106" w:name="_Toc479889729"/>
      <w:bookmarkStart w:id="107" w:name="_Toc479897699"/>
      <w:bookmarkStart w:id="108" w:name="_Toc479900836"/>
      <w:bookmarkStart w:id="109" w:name="_Toc479931132"/>
      <w:bookmarkStart w:id="110" w:name="_Toc479889730"/>
      <w:bookmarkStart w:id="111" w:name="_Toc479897700"/>
      <w:bookmarkStart w:id="112" w:name="_Toc479900837"/>
      <w:bookmarkStart w:id="113" w:name="_Toc479931133"/>
      <w:bookmarkStart w:id="114" w:name="_Toc479675969"/>
      <w:bookmarkStart w:id="115" w:name="_Toc479631707"/>
      <w:bookmarkStart w:id="116" w:name="_Toc130286611"/>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9B7758">
        <w:t>Audience</w:t>
      </w:r>
      <w:bookmarkEnd w:id="114"/>
      <w:bookmarkEnd w:id="115"/>
      <w:bookmarkEnd w:id="116"/>
    </w:p>
    <w:p w14:paraId="411284EE" w14:textId="77777777" w:rsidR="00900CC3" w:rsidRPr="009B7758" w:rsidRDefault="00900CC3" w:rsidP="00900CC3">
      <w:pPr>
        <w:pStyle w:val="BodyText"/>
        <w:spacing w:before="118"/>
        <w:ind w:right="332"/>
      </w:pPr>
      <w:r w:rsidRPr="009B7758">
        <w:t>This guide</w:t>
      </w:r>
      <w:r w:rsidRPr="009B7758">
        <w:rPr>
          <w:spacing w:val="-1"/>
        </w:rPr>
        <w:t xml:space="preserve"> </w:t>
      </w:r>
      <w:r w:rsidRPr="009B7758">
        <w:t xml:space="preserve">is </w:t>
      </w:r>
      <w:r w:rsidRPr="009B7758">
        <w:rPr>
          <w:spacing w:val="-1"/>
        </w:rPr>
        <w:t>intended</w:t>
      </w:r>
      <w:r w:rsidRPr="009B7758">
        <w:t xml:space="preserve"> for users of </w:t>
      </w:r>
      <w:r w:rsidRPr="009B7758">
        <w:rPr>
          <w:spacing w:val="-1"/>
        </w:rPr>
        <w:t>different</w:t>
      </w:r>
      <w:r w:rsidRPr="009B7758">
        <w:t xml:space="preserve"> degrees of </w:t>
      </w:r>
      <w:r w:rsidRPr="009B7758">
        <w:rPr>
          <w:spacing w:val="-1"/>
        </w:rPr>
        <w:t>knowledge</w:t>
      </w:r>
      <w:r w:rsidRPr="009B7758">
        <w:t xml:space="preserve"> and </w:t>
      </w:r>
      <w:r w:rsidRPr="009B7758">
        <w:rPr>
          <w:spacing w:val="-1"/>
        </w:rPr>
        <w:t>experience</w:t>
      </w:r>
      <w:r w:rsidRPr="009B7758">
        <w:t xml:space="preserve"> with the</w:t>
      </w:r>
      <w:r w:rsidRPr="009B7758">
        <w:rPr>
          <w:spacing w:val="53"/>
        </w:rPr>
        <w:t xml:space="preserve"> </w:t>
      </w:r>
      <w:r w:rsidRPr="009B7758">
        <w:rPr>
          <w:spacing w:val="-1"/>
        </w:rPr>
        <w:t>NUMI</w:t>
      </w:r>
      <w:r w:rsidRPr="009B7758">
        <w:t xml:space="preserve"> application.</w:t>
      </w:r>
      <w:r w:rsidRPr="009B7758">
        <w:rPr>
          <w:spacing w:val="-1"/>
        </w:rPr>
        <w:t xml:space="preserve"> </w:t>
      </w:r>
      <w:r w:rsidRPr="009B7758">
        <w:t>It</w:t>
      </w:r>
      <w:r w:rsidRPr="009B7758">
        <w:rPr>
          <w:spacing w:val="-1"/>
        </w:rPr>
        <w:t xml:space="preserve"> </w:t>
      </w:r>
      <w:r w:rsidRPr="009B7758">
        <w:t>is particularly</w:t>
      </w:r>
      <w:r w:rsidRPr="009B7758">
        <w:rPr>
          <w:spacing w:val="-1"/>
        </w:rPr>
        <w:t xml:space="preserve"> </w:t>
      </w:r>
      <w:r w:rsidRPr="009B7758">
        <w:t>geared</w:t>
      </w:r>
      <w:r w:rsidRPr="009B7758">
        <w:rPr>
          <w:spacing w:val="-1"/>
        </w:rPr>
        <w:t xml:space="preserve"> </w:t>
      </w:r>
      <w:r w:rsidRPr="009B7758">
        <w:t>towards:</w:t>
      </w:r>
    </w:p>
    <w:p w14:paraId="7E8284F6"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 xml:space="preserve">Veterans </w:t>
      </w:r>
      <w:r w:rsidRPr="009B7758">
        <w:rPr>
          <w:i w:val="0"/>
          <w:color w:val="auto"/>
          <w:spacing w:val="-1"/>
          <w:sz w:val="24"/>
        </w:rPr>
        <w:t>Health</w:t>
      </w:r>
      <w:r w:rsidRPr="009B7758">
        <w:rPr>
          <w:i w:val="0"/>
          <w:color w:val="auto"/>
          <w:sz w:val="24"/>
        </w:rPr>
        <w:t xml:space="preserve"> </w:t>
      </w:r>
      <w:r w:rsidRPr="009B7758">
        <w:rPr>
          <w:i w:val="0"/>
          <w:color w:val="auto"/>
          <w:spacing w:val="-1"/>
          <w:sz w:val="24"/>
        </w:rPr>
        <w:t>Administration</w:t>
      </w:r>
      <w:r w:rsidRPr="009B7758">
        <w:rPr>
          <w:i w:val="0"/>
          <w:color w:val="auto"/>
          <w:spacing w:val="-2"/>
          <w:sz w:val="24"/>
        </w:rPr>
        <w:t xml:space="preserve"> </w:t>
      </w:r>
      <w:r w:rsidRPr="009B7758">
        <w:rPr>
          <w:i w:val="0"/>
          <w:color w:val="auto"/>
          <w:spacing w:val="-1"/>
          <w:sz w:val="24"/>
        </w:rPr>
        <w:t>(VHA)</w:t>
      </w:r>
      <w:r w:rsidRPr="009B7758">
        <w:rPr>
          <w:i w:val="0"/>
          <w:color w:val="auto"/>
          <w:sz w:val="24"/>
        </w:rPr>
        <w:t xml:space="preserve"> </w:t>
      </w:r>
      <w:r w:rsidRPr="009B7758">
        <w:rPr>
          <w:i w:val="0"/>
          <w:color w:val="auto"/>
          <w:spacing w:val="-1"/>
          <w:sz w:val="24"/>
        </w:rPr>
        <w:t>Utilization</w:t>
      </w:r>
      <w:r w:rsidRPr="009B7758">
        <w:rPr>
          <w:i w:val="0"/>
          <w:color w:val="auto"/>
          <w:sz w:val="24"/>
        </w:rPr>
        <w:t xml:space="preserve"> Management</w:t>
      </w:r>
      <w:r w:rsidRPr="009B7758">
        <w:rPr>
          <w:i w:val="0"/>
          <w:color w:val="auto"/>
          <w:spacing w:val="1"/>
          <w:sz w:val="24"/>
        </w:rPr>
        <w:t xml:space="preserve"> </w:t>
      </w:r>
      <w:r w:rsidRPr="009B7758">
        <w:rPr>
          <w:i w:val="0"/>
          <w:color w:val="auto"/>
          <w:sz w:val="24"/>
        </w:rPr>
        <w:t xml:space="preserve">(UM) </w:t>
      </w:r>
      <w:r w:rsidRPr="009B7758">
        <w:rPr>
          <w:i w:val="0"/>
          <w:color w:val="auto"/>
          <w:spacing w:val="-1"/>
          <w:sz w:val="24"/>
        </w:rPr>
        <w:t>Staff</w:t>
      </w:r>
    </w:p>
    <w:p w14:paraId="7033BDC9"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VHA Utilization Review Staff</w:t>
      </w:r>
    </w:p>
    <w:p w14:paraId="0C04C1EE"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NUMI Site Point of Contact (POC)/Administrators (these are UM staff members)</w:t>
      </w:r>
    </w:p>
    <w:p w14:paraId="2D908F52" w14:textId="39503E48" w:rsidR="00900CC3" w:rsidRPr="009B7758" w:rsidRDefault="00900CC3" w:rsidP="006145F3">
      <w:pPr>
        <w:pStyle w:val="Heading3"/>
        <w:numPr>
          <w:ilvl w:val="1"/>
          <w:numId w:val="14"/>
        </w:numPr>
      </w:pPr>
      <w:bookmarkStart w:id="117" w:name="_Toc479675970"/>
      <w:bookmarkStart w:id="118" w:name="_Toc479631708"/>
      <w:bookmarkStart w:id="119" w:name="_Toc130286612"/>
      <w:r w:rsidRPr="009B7758">
        <w:t>Overview</w:t>
      </w:r>
      <w:bookmarkEnd w:id="117"/>
      <w:bookmarkEnd w:id="118"/>
      <w:bookmarkEnd w:id="119"/>
      <w:r w:rsidR="00261A28" w:rsidRPr="009B7758">
        <w:fldChar w:fldCharType="begin"/>
      </w:r>
      <w:r w:rsidR="00261A28" w:rsidRPr="009B7758">
        <w:instrText xml:space="preserve"> XE "Overview" </w:instrText>
      </w:r>
      <w:r w:rsidR="00261A28" w:rsidRPr="009B7758">
        <w:fldChar w:fldCharType="end"/>
      </w:r>
    </w:p>
    <w:p w14:paraId="1DD6F7AF" w14:textId="77777777" w:rsidR="00FF28C5" w:rsidRPr="009B7758" w:rsidRDefault="00900CC3" w:rsidP="00D34A64">
      <w:pPr>
        <w:pStyle w:val="BodyText"/>
        <w:spacing w:before="146"/>
        <w:ind w:right="252"/>
      </w:pPr>
      <w:r w:rsidRPr="009B7758">
        <w:t xml:space="preserve">The </w:t>
      </w:r>
      <w:r w:rsidRPr="009B7758">
        <w:rPr>
          <w:spacing w:val="-1"/>
        </w:rPr>
        <w:t>NUMI</w:t>
      </w:r>
      <w:r w:rsidRPr="009B7758">
        <w:t xml:space="preserve"> </w:t>
      </w:r>
      <w:r w:rsidRPr="009B7758">
        <w:rPr>
          <w:spacing w:val="-1"/>
        </w:rPr>
        <w:t xml:space="preserve">application </w:t>
      </w:r>
      <w:r w:rsidRPr="009B7758">
        <w:t>is a web-based</w:t>
      </w:r>
      <w:r w:rsidRPr="009B7758">
        <w:rPr>
          <w:spacing w:val="-2"/>
        </w:rPr>
        <w:t xml:space="preserve"> </w:t>
      </w:r>
      <w:r w:rsidRPr="009B7758">
        <w:t>solution</w:t>
      </w:r>
      <w:r w:rsidR="005D019F" w:rsidRPr="009B7758">
        <w:t xml:space="preserve"> t</w:t>
      </w:r>
      <w:r w:rsidRPr="009B7758">
        <w:t xml:space="preserve">hat </w:t>
      </w:r>
      <w:r w:rsidRPr="009B7758">
        <w:rPr>
          <w:spacing w:val="-1"/>
        </w:rPr>
        <w:t>automates</w:t>
      </w:r>
      <w:r w:rsidRPr="009B7758">
        <w:t xml:space="preserve"> </w:t>
      </w:r>
      <w:r w:rsidRPr="009B7758">
        <w:rPr>
          <w:spacing w:val="-1"/>
        </w:rPr>
        <w:t>utilization</w:t>
      </w:r>
      <w:r w:rsidRPr="009B7758">
        <w:t xml:space="preserve"> review </w:t>
      </w:r>
      <w:r w:rsidRPr="009B7758">
        <w:rPr>
          <w:spacing w:val="-1"/>
        </w:rPr>
        <w:t>assessment</w:t>
      </w:r>
      <w:r w:rsidRPr="009B7758">
        <w:t xml:space="preserve"> and </w:t>
      </w:r>
      <w:r w:rsidRPr="009B7758">
        <w:rPr>
          <w:spacing w:val="-1"/>
        </w:rPr>
        <w:t>outcomes.</w:t>
      </w:r>
      <w:r w:rsidRPr="009B7758">
        <w:t xml:space="preserve"> The UM</w:t>
      </w:r>
      <w:r w:rsidR="008713B1" w:rsidRPr="009B7758">
        <w:t xml:space="preserve"> process</w:t>
      </w:r>
      <w:r w:rsidRPr="009B7758">
        <w:t xml:space="preserve"> is a</w:t>
      </w:r>
      <w:r w:rsidRPr="009B7758">
        <w:rPr>
          <w:spacing w:val="-1"/>
        </w:rPr>
        <w:t xml:space="preserve"> </w:t>
      </w:r>
      <w:r w:rsidRPr="009B7758">
        <w:t>tool used</w:t>
      </w:r>
      <w:r w:rsidRPr="009B7758">
        <w:rPr>
          <w:spacing w:val="-1"/>
        </w:rPr>
        <w:t xml:space="preserve"> </w:t>
      </w:r>
      <w:r w:rsidRPr="009B7758">
        <w:t>to</w:t>
      </w:r>
      <w:r w:rsidRPr="009B7758">
        <w:rPr>
          <w:spacing w:val="-1"/>
        </w:rPr>
        <w:t xml:space="preserve"> </w:t>
      </w:r>
      <w:r w:rsidRPr="009B7758">
        <w:t xml:space="preserve">help ensure </w:t>
      </w:r>
      <w:r w:rsidRPr="009B7758">
        <w:rPr>
          <w:spacing w:val="-1"/>
        </w:rPr>
        <w:t>that</w:t>
      </w:r>
      <w:r w:rsidRPr="009B7758">
        <w:t xml:space="preserve"> patients</w:t>
      </w:r>
      <w:r w:rsidRPr="009B7758">
        <w:rPr>
          <w:spacing w:val="-2"/>
        </w:rPr>
        <w:t xml:space="preserve"> </w:t>
      </w:r>
      <w:r w:rsidRPr="009B7758">
        <w:t xml:space="preserve">are </w:t>
      </w:r>
      <w:r w:rsidRPr="009B7758">
        <w:rPr>
          <w:spacing w:val="-1"/>
        </w:rPr>
        <w:t>receiving</w:t>
      </w:r>
      <w:r w:rsidRPr="009B7758">
        <w:t xml:space="preserve"> the </w:t>
      </w:r>
      <w:r w:rsidRPr="009B7758">
        <w:rPr>
          <w:spacing w:val="-1"/>
        </w:rPr>
        <w:t>right</w:t>
      </w:r>
      <w:r w:rsidRPr="009B7758">
        <w:t xml:space="preserve"> </w:t>
      </w:r>
      <w:r w:rsidRPr="009B7758">
        <w:rPr>
          <w:spacing w:val="-1"/>
        </w:rPr>
        <w:t>care,</w:t>
      </w:r>
      <w:r w:rsidRPr="009B7758">
        <w:t xml:space="preserve"> at the </w:t>
      </w:r>
      <w:r w:rsidRPr="009B7758">
        <w:rPr>
          <w:spacing w:val="-1"/>
        </w:rPr>
        <w:t>right</w:t>
      </w:r>
      <w:r w:rsidRPr="009B7758">
        <w:t xml:space="preserve"> </w:t>
      </w:r>
      <w:r w:rsidRPr="009B7758">
        <w:rPr>
          <w:spacing w:val="-1"/>
        </w:rPr>
        <w:t>time,</w:t>
      </w:r>
      <w:r w:rsidRPr="009B7758">
        <w:rPr>
          <w:spacing w:val="49"/>
        </w:rPr>
        <w:t xml:space="preserve"> </w:t>
      </w:r>
      <w:r w:rsidRPr="009B7758">
        <w:t>and in the</w:t>
      </w:r>
      <w:r w:rsidRPr="009B7758">
        <w:rPr>
          <w:spacing w:val="-1"/>
        </w:rPr>
        <w:t xml:space="preserve"> </w:t>
      </w:r>
      <w:r w:rsidRPr="009B7758">
        <w:t xml:space="preserve">right place. </w:t>
      </w:r>
    </w:p>
    <w:p w14:paraId="5AE8C592" w14:textId="77777777" w:rsidR="00900CC3" w:rsidRPr="009B7758" w:rsidRDefault="00900CC3" w:rsidP="00D34A64">
      <w:pPr>
        <w:pStyle w:val="BodyText"/>
        <w:spacing w:before="146"/>
        <w:ind w:right="252"/>
      </w:pPr>
      <w:r w:rsidRPr="009B7758">
        <w:rPr>
          <w:spacing w:val="-1"/>
        </w:rPr>
        <w:t>UM</w:t>
      </w:r>
      <w:r w:rsidRPr="009B7758">
        <w:t xml:space="preserve"> is both a</w:t>
      </w:r>
      <w:r w:rsidRPr="009B7758">
        <w:rPr>
          <w:spacing w:val="-1"/>
        </w:rPr>
        <w:t xml:space="preserve"> </w:t>
      </w:r>
      <w:r w:rsidRPr="009B7758">
        <w:t>quality and</w:t>
      </w:r>
      <w:r w:rsidRPr="009B7758">
        <w:rPr>
          <w:spacing w:val="-2"/>
        </w:rPr>
        <w:t xml:space="preserve"> </w:t>
      </w:r>
      <w:r w:rsidRPr="009B7758">
        <w:rPr>
          <w:spacing w:val="-1"/>
        </w:rPr>
        <w:t>efficiency</w:t>
      </w:r>
      <w:r w:rsidRPr="009B7758">
        <w:t xml:space="preserve"> tool, as it is </w:t>
      </w:r>
      <w:r w:rsidRPr="009B7758">
        <w:rPr>
          <w:spacing w:val="-1"/>
        </w:rPr>
        <w:t>used</w:t>
      </w:r>
      <w:r w:rsidRPr="009B7758">
        <w:t xml:space="preserve"> to </w:t>
      </w:r>
      <w:r w:rsidRPr="009B7758">
        <w:rPr>
          <w:spacing w:val="-1"/>
        </w:rPr>
        <w:t>move</w:t>
      </w:r>
      <w:r w:rsidRPr="009B7758">
        <w:rPr>
          <w:spacing w:val="1"/>
        </w:rPr>
        <w:t xml:space="preserve"> </w:t>
      </w:r>
      <w:r w:rsidRPr="009B7758">
        <w:rPr>
          <w:spacing w:val="-1"/>
        </w:rPr>
        <w:t>patients</w:t>
      </w:r>
      <w:r w:rsidRPr="009B7758">
        <w:rPr>
          <w:spacing w:val="39"/>
        </w:rPr>
        <w:t xml:space="preserve"> </w:t>
      </w:r>
      <w:r w:rsidRPr="009B7758">
        <w:rPr>
          <w:spacing w:val="-1"/>
        </w:rPr>
        <w:t>efficiently</w:t>
      </w:r>
      <w:r w:rsidRPr="009B7758">
        <w:rPr>
          <w:spacing w:val="-2"/>
        </w:rPr>
        <w:t xml:space="preserve"> </w:t>
      </w:r>
      <w:r w:rsidRPr="009B7758">
        <w:rPr>
          <w:spacing w:val="-1"/>
        </w:rPr>
        <w:t>through</w:t>
      </w:r>
      <w:r w:rsidRPr="009B7758">
        <w:t xml:space="preserve"> the</w:t>
      </w:r>
      <w:r w:rsidRPr="009B7758">
        <w:rPr>
          <w:spacing w:val="-1"/>
        </w:rPr>
        <w:t xml:space="preserve"> </w:t>
      </w:r>
      <w:r w:rsidRPr="009B7758">
        <w:t>VA</w:t>
      </w:r>
      <w:r w:rsidRPr="009B7758">
        <w:rPr>
          <w:spacing w:val="-1"/>
        </w:rPr>
        <w:t xml:space="preserve"> </w:t>
      </w:r>
      <w:r w:rsidRPr="009B7758">
        <w:t>system</w:t>
      </w:r>
      <w:r w:rsidRPr="009B7758">
        <w:rPr>
          <w:spacing w:val="-1"/>
        </w:rPr>
        <w:t xml:space="preserve"> </w:t>
      </w:r>
      <w:r w:rsidRPr="009B7758">
        <w:t xml:space="preserve">to </w:t>
      </w:r>
      <w:r w:rsidRPr="009B7758">
        <w:rPr>
          <w:spacing w:val="-1"/>
        </w:rPr>
        <w:t>maximize</w:t>
      </w:r>
      <w:r w:rsidRPr="009B7758">
        <w:rPr>
          <w:spacing w:val="1"/>
        </w:rPr>
        <w:t xml:space="preserve"> </w:t>
      </w:r>
      <w:r w:rsidRPr="009B7758">
        <w:t xml:space="preserve">use of </w:t>
      </w:r>
      <w:r w:rsidRPr="009B7758">
        <w:rPr>
          <w:spacing w:val="-1"/>
        </w:rPr>
        <w:t>resources.</w:t>
      </w:r>
      <w:r w:rsidRPr="009B7758">
        <w:t xml:space="preserve"> UM </w:t>
      </w:r>
      <w:r w:rsidRPr="009B7758">
        <w:rPr>
          <w:spacing w:val="-1"/>
        </w:rPr>
        <w:t>reviewers</w:t>
      </w:r>
      <w:r w:rsidRPr="009B7758">
        <w:t xml:space="preserve"> </w:t>
      </w:r>
      <w:r w:rsidRPr="009B7758">
        <w:rPr>
          <w:spacing w:val="-1"/>
        </w:rPr>
        <w:t>assess</w:t>
      </w:r>
      <w:r w:rsidRPr="009B7758">
        <w:t xml:space="preserve"> patient</w:t>
      </w:r>
      <w:r w:rsidRPr="009B7758">
        <w:rPr>
          <w:spacing w:val="81"/>
        </w:rPr>
        <w:t xml:space="preserve"> </w:t>
      </w:r>
      <w:r w:rsidRPr="009B7758">
        <w:rPr>
          <w:spacing w:val="-1"/>
        </w:rPr>
        <w:t>admissions</w:t>
      </w:r>
      <w:r w:rsidRPr="009B7758">
        <w:t xml:space="preserve"> and hospital</w:t>
      </w:r>
      <w:r w:rsidRPr="009B7758">
        <w:rPr>
          <w:spacing w:val="-2"/>
        </w:rPr>
        <w:t xml:space="preserve"> </w:t>
      </w:r>
      <w:r w:rsidRPr="009B7758">
        <w:t xml:space="preserve">stay days </w:t>
      </w:r>
      <w:r w:rsidRPr="009B7758">
        <w:rPr>
          <w:spacing w:val="-1"/>
        </w:rPr>
        <w:t>using</w:t>
      </w:r>
      <w:r w:rsidRPr="009B7758">
        <w:t xml:space="preserve"> </w:t>
      </w:r>
      <w:r w:rsidRPr="009B7758">
        <w:rPr>
          <w:spacing w:val="-1"/>
        </w:rPr>
        <w:t>standardized</w:t>
      </w:r>
      <w:r w:rsidRPr="009B7758">
        <w:t xml:space="preserve"> objective evidence-based clinical</w:t>
      </w:r>
      <w:r w:rsidRPr="009B7758">
        <w:rPr>
          <w:spacing w:val="-1"/>
        </w:rPr>
        <w:t xml:space="preserve"> </w:t>
      </w:r>
      <w:r w:rsidRPr="009B7758">
        <w:t>criteria to</w:t>
      </w:r>
      <w:r w:rsidRPr="009B7758">
        <w:rPr>
          <w:spacing w:val="43"/>
        </w:rPr>
        <w:t xml:space="preserve"> </w:t>
      </w:r>
      <w:r w:rsidRPr="009B7758">
        <w:rPr>
          <w:spacing w:val="-1"/>
        </w:rPr>
        <w:t>determine</w:t>
      </w:r>
      <w:r w:rsidRPr="009B7758">
        <w:t xml:space="preserve"> whether </w:t>
      </w:r>
      <w:r w:rsidRPr="009B7758">
        <w:rPr>
          <w:spacing w:val="-1"/>
        </w:rPr>
        <w:t>patients</w:t>
      </w:r>
      <w:r w:rsidRPr="009B7758">
        <w:t xml:space="preserve"> </w:t>
      </w:r>
      <w:r w:rsidRPr="009B7758">
        <w:rPr>
          <w:spacing w:val="-1"/>
        </w:rPr>
        <w:t>meet</w:t>
      </w:r>
      <w:r w:rsidRPr="009B7758">
        <w:t xml:space="preserve"> criteria for </w:t>
      </w:r>
      <w:r w:rsidRPr="009B7758">
        <w:rPr>
          <w:spacing w:val="-1"/>
        </w:rPr>
        <w:t>acute</w:t>
      </w:r>
      <w:r w:rsidRPr="009B7758">
        <w:t xml:space="preserve"> hospital </w:t>
      </w:r>
      <w:r w:rsidRPr="009B7758">
        <w:rPr>
          <w:spacing w:val="-1"/>
        </w:rPr>
        <w:t>care.</w:t>
      </w:r>
    </w:p>
    <w:p w14:paraId="2EF05971" w14:textId="77777777" w:rsidR="00FF28C5" w:rsidRPr="009B7758" w:rsidRDefault="00900CC3" w:rsidP="00D34A64">
      <w:pPr>
        <w:pStyle w:val="BodyText"/>
        <w:ind w:right="231"/>
        <w:rPr>
          <w:spacing w:val="-1"/>
        </w:rPr>
      </w:pPr>
      <w:r w:rsidRPr="009B7758">
        <w:t xml:space="preserve">The </w:t>
      </w:r>
      <w:r w:rsidRPr="009B7758">
        <w:rPr>
          <w:spacing w:val="-1"/>
        </w:rPr>
        <w:t>NUMI</w:t>
      </w:r>
      <w:r w:rsidRPr="009B7758">
        <w:t xml:space="preserve"> project was</w:t>
      </w:r>
      <w:r w:rsidRPr="009B7758">
        <w:rPr>
          <w:spacing w:val="-2"/>
        </w:rPr>
        <w:t xml:space="preserve"> </w:t>
      </w:r>
      <w:r w:rsidRPr="009B7758">
        <w:rPr>
          <w:spacing w:val="-1"/>
        </w:rPr>
        <w:t>established</w:t>
      </w:r>
      <w:r w:rsidRPr="009B7758">
        <w:t xml:space="preserve"> to </w:t>
      </w:r>
      <w:r w:rsidRPr="009B7758">
        <w:rPr>
          <w:spacing w:val="-1"/>
        </w:rPr>
        <w:t>meet</w:t>
      </w:r>
      <w:r w:rsidRPr="009B7758">
        <w:t xml:space="preserve"> a specific </w:t>
      </w:r>
      <w:r w:rsidRPr="009B7758">
        <w:rPr>
          <w:spacing w:val="-1"/>
        </w:rPr>
        <w:t>business</w:t>
      </w:r>
      <w:r w:rsidRPr="009B7758">
        <w:t xml:space="preserve"> need.</w:t>
      </w:r>
      <w:r w:rsidRPr="009B7758">
        <w:rPr>
          <w:spacing w:val="1"/>
        </w:rPr>
        <w:t xml:space="preserve"> </w:t>
      </w:r>
      <w:r w:rsidRPr="009B7758">
        <w:t>The</w:t>
      </w:r>
      <w:r w:rsidRPr="009B7758">
        <w:rPr>
          <w:spacing w:val="-2"/>
        </w:rPr>
        <w:t xml:space="preserve"> </w:t>
      </w:r>
      <w:r w:rsidRPr="009B7758">
        <w:t xml:space="preserve">Office of </w:t>
      </w:r>
      <w:r w:rsidRPr="009B7758">
        <w:rPr>
          <w:spacing w:val="-1"/>
        </w:rPr>
        <w:t>Quality</w:t>
      </w:r>
      <w:r w:rsidRPr="009B7758">
        <w:rPr>
          <w:spacing w:val="55"/>
        </w:rPr>
        <w:t xml:space="preserve"> </w:t>
      </w:r>
      <w:r w:rsidRPr="009B7758">
        <w:t xml:space="preserve">Safety and Value </w:t>
      </w:r>
      <w:r w:rsidRPr="009B7758">
        <w:rPr>
          <w:spacing w:val="-1"/>
        </w:rPr>
        <w:t>(OQSV)</w:t>
      </w:r>
      <w:r w:rsidRPr="009B7758">
        <w:rPr>
          <w:spacing w:val="1"/>
        </w:rPr>
        <w:t xml:space="preserve"> </w:t>
      </w:r>
      <w:r w:rsidRPr="009B7758">
        <w:t xml:space="preserve">have a need to </w:t>
      </w:r>
      <w:r w:rsidRPr="009B7758">
        <w:rPr>
          <w:spacing w:val="-1"/>
        </w:rPr>
        <w:t>provide automation</w:t>
      </w:r>
      <w:r w:rsidRPr="009B7758">
        <w:t xml:space="preserve"> support to </w:t>
      </w:r>
      <w:r w:rsidRPr="009B7758">
        <w:rPr>
          <w:spacing w:val="-1"/>
        </w:rPr>
        <w:t>field</w:t>
      </w:r>
      <w:r w:rsidRPr="009B7758">
        <w:t xml:space="preserve"> U</w:t>
      </w:r>
      <w:r w:rsidR="00286A6B" w:rsidRPr="009B7758">
        <w:t>M</w:t>
      </w:r>
      <w:r w:rsidRPr="009B7758">
        <w:t xml:space="preserve"> nurses </w:t>
      </w:r>
      <w:r w:rsidRPr="009B7758">
        <w:rPr>
          <w:spacing w:val="-1"/>
        </w:rPr>
        <w:t xml:space="preserve">that </w:t>
      </w:r>
      <w:r w:rsidRPr="009B7758">
        <w:t>perform</w:t>
      </w:r>
      <w:r w:rsidRPr="009B7758">
        <w:rPr>
          <w:spacing w:val="-3"/>
        </w:rPr>
        <w:t xml:space="preserve"> </w:t>
      </w:r>
      <w:r w:rsidRPr="009B7758">
        <w:t>reviews of</w:t>
      </w:r>
      <w:r w:rsidRPr="009B7758">
        <w:rPr>
          <w:spacing w:val="-1"/>
        </w:rPr>
        <w:t xml:space="preserve"> </w:t>
      </w:r>
      <w:r w:rsidRPr="009B7758">
        <w:t xml:space="preserve">clinical care </w:t>
      </w:r>
      <w:r w:rsidRPr="009B7758">
        <w:rPr>
          <w:spacing w:val="-1"/>
        </w:rPr>
        <w:t>activities.</w:t>
      </w:r>
    </w:p>
    <w:p w14:paraId="55A41100" w14:textId="77777777" w:rsidR="00900CC3" w:rsidRPr="009B7758" w:rsidRDefault="00900CC3" w:rsidP="00D34A64">
      <w:pPr>
        <w:pStyle w:val="BodyText"/>
        <w:ind w:right="231"/>
      </w:pPr>
      <w:r w:rsidRPr="009B7758">
        <w:t xml:space="preserve">These </w:t>
      </w:r>
      <w:r w:rsidRPr="009B7758">
        <w:rPr>
          <w:spacing w:val="-1"/>
        </w:rPr>
        <w:t>reviews</w:t>
      </w:r>
      <w:r w:rsidRPr="009B7758">
        <w:t xml:space="preserve"> are </w:t>
      </w:r>
      <w:r w:rsidRPr="009B7758">
        <w:rPr>
          <w:spacing w:val="-1"/>
        </w:rPr>
        <w:t>considered</w:t>
      </w:r>
      <w:r w:rsidRPr="009B7758">
        <w:rPr>
          <w:spacing w:val="67"/>
        </w:rPr>
        <w:t xml:space="preserve"> </w:t>
      </w:r>
      <w:r w:rsidRPr="009B7758">
        <w:t xml:space="preserve">core </w:t>
      </w:r>
      <w:r w:rsidRPr="009B7758">
        <w:rPr>
          <w:spacing w:val="-1"/>
        </w:rPr>
        <w:t>procedures</w:t>
      </w:r>
      <w:r w:rsidRPr="009B7758">
        <w:rPr>
          <w:spacing w:val="1"/>
        </w:rPr>
        <w:t xml:space="preserve"> </w:t>
      </w:r>
      <w:r w:rsidRPr="009B7758">
        <w:t xml:space="preserve">to </w:t>
      </w:r>
      <w:r w:rsidRPr="009B7758">
        <w:rPr>
          <w:spacing w:val="-1"/>
        </w:rPr>
        <w:t>support</w:t>
      </w:r>
      <w:r w:rsidRPr="009B7758">
        <w:t xml:space="preserve"> both </w:t>
      </w:r>
      <w:r w:rsidRPr="009B7758">
        <w:rPr>
          <w:spacing w:val="-1"/>
        </w:rPr>
        <w:t>quality</w:t>
      </w:r>
      <w:r w:rsidRPr="009B7758">
        <w:t xml:space="preserve"> </w:t>
      </w:r>
      <w:r w:rsidRPr="009B7758">
        <w:rPr>
          <w:spacing w:val="-1"/>
        </w:rPr>
        <w:t>improvement</w:t>
      </w:r>
      <w:r w:rsidRPr="009B7758">
        <w:t xml:space="preserve"> and </w:t>
      </w:r>
      <w:r w:rsidRPr="009B7758">
        <w:rPr>
          <w:spacing w:val="-1"/>
        </w:rPr>
        <w:t>business/compliance</w:t>
      </w:r>
      <w:r w:rsidRPr="009B7758">
        <w:rPr>
          <w:spacing w:val="2"/>
        </w:rPr>
        <w:t xml:space="preserve"> </w:t>
      </w:r>
      <w:r w:rsidRPr="009B7758">
        <w:t>functions central</w:t>
      </w:r>
      <w:r w:rsidRPr="009B7758">
        <w:rPr>
          <w:spacing w:val="83"/>
        </w:rPr>
        <w:t xml:space="preserve"> </w:t>
      </w:r>
      <w:r w:rsidRPr="009B7758">
        <w:t xml:space="preserve">to VA’s </w:t>
      </w:r>
      <w:r w:rsidRPr="009B7758">
        <w:rPr>
          <w:spacing w:val="-1"/>
        </w:rPr>
        <w:t>mission.</w:t>
      </w:r>
      <w:r w:rsidRPr="009B7758">
        <w:t xml:space="preserve"> </w:t>
      </w:r>
      <w:r w:rsidRPr="009B7758">
        <w:rPr>
          <w:spacing w:val="-1"/>
        </w:rPr>
        <w:t>National</w:t>
      </w:r>
      <w:r w:rsidRPr="009B7758">
        <w:t xml:space="preserve"> UM </w:t>
      </w:r>
      <w:r w:rsidRPr="009B7758">
        <w:rPr>
          <w:spacing w:val="-1"/>
        </w:rPr>
        <w:t>policy</w:t>
      </w:r>
      <w:r w:rsidRPr="009B7758">
        <w:t xml:space="preserve"> includes review of</w:t>
      </w:r>
      <w:r w:rsidRPr="009B7758">
        <w:rPr>
          <w:spacing w:val="-2"/>
        </w:rPr>
        <w:t xml:space="preserve"> </w:t>
      </w:r>
      <w:r w:rsidRPr="009B7758">
        <w:t xml:space="preserve">all </w:t>
      </w:r>
      <w:r w:rsidRPr="009B7758">
        <w:rPr>
          <w:spacing w:val="-1"/>
        </w:rPr>
        <w:t>admissions</w:t>
      </w:r>
      <w:r w:rsidRPr="009B7758">
        <w:t xml:space="preserve"> and all </w:t>
      </w:r>
      <w:r w:rsidRPr="009B7758">
        <w:rPr>
          <w:spacing w:val="-1"/>
        </w:rPr>
        <w:t>hospital</w:t>
      </w:r>
      <w:r w:rsidRPr="009B7758">
        <w:t xml:space="preserve"> bed days</w:t>
      </w:r>
      <w:r w:rsidRPr="009B7758">
        <w:rPr>
          <w:spacing w:val="63"/>
        </w:rPr>
        <w:t xml:space="preserve"> </w:t>
      </w:r>
      <w:r w:rsidRPr="009B7758">
        <w:t>of</w:t>
      </w:r>
      <w:r w:rsidRPr="009B7758">
        <w:rPr>
          <w:spacing w:val="-1"/>
        </w:rPr>
        <w:t xml:space="preserve"> </w:t>
      </w:r>
      <w:r w:rsidRPr="009B7758">
        <w:t>care, with</w:t>
      </w:r>
      <w:r w:rsidRPr="009B7758">
        <w:rPr>
          <w:spacing w:val="-2"/>
        </w:rPr>
        <w:t xml:space="preserve"> </w:t>
      </w:r>
      <w:r w:rsidRPr="009B7758">
        <w:t xml:space="preserve">a </w:t>
      </w:r>
      <w:r w:rsidRPr="009B7758">
        <w:rPr>
          <w:spacing w:val="-1"/>
        </w:rPr>
        <w:t>mandate</w:t>
      </w:r>
      <w:r w:rsidRPr="009B7758">
        <w:t xml:space="preserve"> that all </w:t>
      </w:r>
      <w:r w:rsidRPr="009B7758">
        <w:rPr>
          <w:spacing w:val="-1"/>
        </w:rPr>
        <w:t>review information</w:t>
      </w:r>
      <w:r w:rsidRPr="009B7758">
        <w:t xml:space="preserve"> be </w:t>
      </w:r>
      <w:r w:rsidRPr="009B7758">
        <w:rPr>
          <w:spacing w:val="-1"/>
        </w:rPr>
        <w:t>entered</w:t>
      </w:r>
      <w:r w:rsidRPr="009B7758">
        <w:t xml:space="preserve"> into </w:t>
      </w:r>
      <w:r w:rsidRPr="009B7758">
        <w:rPr>
          <w:spacing w:val="-1"/>
        </w:rPr>
        <w:t>the</w:t>
      </w:r>
      <w:r w:rsidRPr="009B7758">
        <w:t xml:space="preserve"> NUMI application.</w:t>
      </w:r>
    </w:p>
    <w:p w14:paraId="122D1BBF" w14:textId="77777777" w:rsidR="00DA0A80" w:rsidRPr="009B7758" w:rsidRDefault="00900CC3" w:rsidP="00D34A64">
      <w:pPr>
        <w:pStyle w:val="BodyText"/>
        <w:ind w:right="263"/>
      </w:pPr>
      <w:r w:rsidRPr="009B7758">
        <w:t xml:space="preserve">The </w:t>
      </w:r>
      <w:r w:rsidRPr="009B7758">
        <w:rPr>
          <w:spacing w:val="-1"/>
        </w:rPr>
        <w:t>NUMI</w:t>
      </w:r>
      <w:r w:rsidRPr="009B7758">
        <w:t xml:space="preserve"> </w:t>
      </w:r>
      <w:r w:rsidRPr="009B7758">
        <w:rPr>
          <w:spacing w:val="-1"/>
        </w:rPr>
        <w:t>application standardizes</w:t>
      </w:r>
      <w:r w:rsidRPr="009B7758">
        <w:t xml:space="preserve"> </w:t>
      </w:r>
      <w:r w:rsidRPr="009B7758">
        <w:rPr>
          <w:spacing w:val="-1"/>
        </w:rPr>
        <w:t>UM</w:t>
      </w:r>
      <w:r w:rsidRPr="009B7758">
        <w:t xml:space="preserve"> review</w:t>
      </w:r>
      <w:r w:rsidRPr="009B7758">
        <w:rPr>
          <w:spacing w:val="-2"/>
        </w:rPr>
        <w:t xml:space="preserve"> </w:t>
      </w:r>
      <w:r w:rsidRPr="009B7758">
        <w:rPr>
          <w:spacing w:val="-1"/>
        </w:rPr>
        <w:t>methodology</w:t>
      </w:r>
      <w:r w:rsidRPr="009B7758">
        <w:t xml:space="preserve"> and </w:t>
      </w:r>
      <w:r w:rsidRPr="009B7758">
        <w:rPr>
          <w:spacing w:val="-1"/>
        </w:rPr>
        <w:t>documentation</w:t>
      </w:r>
      <w:r w:rsidRPr="009B7758">
        <w:t xml:space="preserve"> at</w:t>
      </w:r>
      <w:r w:rsidRPr="009B7758">
        <w:rPr>
          <w:spacing w:val="-1"/>
        </w:rPr>
        <w:t xml:space="preserve"> </w:t>
      </w:r>
      <w:r w:rsidRPr="009B7758">
        <w:t xml:space="preserve">the </w:t>
      </w:r>
      <w:r w:rsidRPr="009B7758">
        <w:rPr>
          <w:spacing w:val="-1"/>
        </w:rPr>
        <w:t>facility</w:t>
      </w:r>
      <w:r w:rsidRPr="009B7758">
        <w:rPr>
          <w:spacing w:val="99"/>
        </w:rPr>
        <w:t xml:space="preserve"> </w:t>
      </w:r>
      <w:r w:rsidRPr="009B7758">
        <w:t>level</w:t>
      </w:r>
      <w:r w:rsidRPr="009B7758">
        <w:rPr>
          <w:spacing w:val="-1"/>
        </w:rPr>
        <w:t xml:space="preserve"> </w:t>
      </w:r>
      <w:r w:rsidRPr="009B7758">
        <w:t xml:space="preserve">and </w:t>
      </w:r>
      <w:r w:rsidRPr="009B7758">
        <w:rPr>
          <w:spacing w:val="-1"/>
        </w:rPr>
        <w:t>creates</w:t>
      </w:r>
      <w:r w:rsidRPr="009B7758">
        <w:t xml:space="preserve"> a </w:t>
      </w:r>
      <w:r w:rsidRPr="009B7758">
        <w:rPr>
          <w:spacing w:val="-1"/>
        </w:rPr>
        <w:t>national</w:t>
      </w:r>
      <w:r w:rsidRPr="009B7758">
        <w:t xml:space="preserve"> </w:t>
      </w:r>
      <w:r w:rsidRPr="009B7758">
        <w:rPr>
          <w:spacing w:val="-1"/>
        </w:rPr>
        <w:t>VHA</w:t>
      </w:r>
      <w:r w:rsidRPr="009B7758">
        <w:t xml:space="preserve"> utilization</w:t>
      </w:r>
      <w:r w:rsidRPr="009B7758">
        <w:rPr>
          <w:spacing w:val="-2"/>
        </w:rPr>
        <w:t xml:space="preserve"> </w:t>
      </w:r>
      <w:r w:rsidRPr="009B7758">
        <w:rPr>
          <w:spacing w:val="-1"/>
        </w:rPr>
        <w:t>information</w:t>
      </w:r>
      <w:r w:rsidRPr="009B7758">
        <w:t xml:space="preserve"> database. </w:t>
      </w:r>
    </w:p>
    <w:p w14:paraId="678E33B1" w14:textId="77777777" w:rsidR="00FF28C5" w:rsidRPr="009B7758" w:rsidRDefault="00900CC3" w:rsidP="00D34A64">
      <w:pPr>
        <w:pStyle w:val="BodyText"/>
        <w:ind w:right="263"/>
      </w:pPr>
      <w:r w:rsidRPr="009B7758">
        <w:t>In NUMI, patient</w:t>
      </w:r>
      <w:r w:rsidRPr="009B7758">
        <w:rPr>
          <w:spacing w:val="-1"/>
        </w:rPr>
        <w:t xml:space="preserve"> movement</w:t>
      </w:r>
      <w:r w:rsidRPr="009B7758">
        <w:rPr>
          <w:spacing w:val="55"/>
        </w:rPr>
        <w:t xml:space="preserve"> </w:t>
      </w:r>
      <w:r w:rsidRPr="009B7758">
        <w:t xml:space="preserve">data is </w:t>
      </w:r>
      <w:r w:rsidRPr="009B7758">
        <w:rPr>
          <w:spacing w:val="-1"/>
        </w:rPr>
        <w:t>obtained</w:t>
      </w:r>
      <w:r w:rsidRPr="009B7758">
        <w:t xml:space="preserve"> from</w:t>
      </w:r>
      <w:r w:rsidRPr="009B7758">
        <w:rPr>
          <w:spacing w:val="-2"/>
        </w:rPr>
        <w:t xml:space="preserve"> </w:t>
      </w:r>
      <w:r w:rsidRPr="009B7758">
        <w:t xml:space="preserve">read-only </w:t>
      </w:r>
      <w:r w:rsidRPr="009B7758">
        <w:rPr>
          <w:spacing w:val="-1"/>
        </w:rPr>
        <w:t>Veterans</w:t>
      </w:r>
      <w:r w:rsidRPr="009B7758">
        <w:t xml:space="preserve"> Health</w:t>
      </w:r>
      <w:r w:rsidRPr="009B7758">
        <w:rPr>
          <w:spacing w:val="-1"/>
        </w:rPr>
        <w:t xml:space="preserve"> Information</w:t>
      </w:r>
      <w:r w:rsidRPr="009B7758">
        <w:t xml:space="preserve"> Systems and</w:t>
      </w:r>
      <w:r w:rsidRPr="009B7758">
        <w:rPr>
          <w:spacing w:val="1"/>
        </w:rPr>
        <w:t xml:space="preserve"> </w:t>
      </w:r>
      <w:r w:rsidRPr="009B7758">
        <w:t>Technology</w:t>
      </w:r>
      <w:r w:rsidRPr="009B7758">
        <w:rPr>
          <w:spacing w:val="43"/>
        </w:rPr>
        <w:t xml:space="preserve"> </w:t>
      </w:r>
      <w:r w:rsidRPr="009B7758">
        <w:t>Architecture</w:t>
      </w:r>
      <w:r w:rsidRPr="009B7758">
        <w:rPr>
          <w:spacing w:val="-1"/>
        </w:rPr>
        <w:t xml:space="preserve"> (VistA)</w:t>
      </w:r>
      <w:r w:rsidRPr="009B7758">
        <w:t xml:space="preserve"> </w:t>
      </w:r>
      <w:r w:rsidRPr="009B7758">
        <w:rPr>
          <w:spacing w:val="-1"/>
        </w:rPr>
        <w:t>access</w:t>
      </w:r>
      <w:r w:rsidRPr="009B7758">
        <w:t xml:space="preserve"> to </w:t>
      </w:r>
      <w:r w:rsidRPr="009B7758">
        <w:rPr>
          <w:spacing w:val="-1"/>
        </w:rPr>
        <w:t xml:space="preserve">pre-populate </w:t>
      </w:r>
      <w:r w:rsidRPr="009B7758">
        <w:t xml:space="preserve">a </w:t>
      </w:r>
      <w:r w:rsidRPr="009B7758">
        <w:rPr>
          <w:spacing w:val="-1"/>
        </w:rPr>
        <w:t>patient</w:t>
      </w:r>
      <w:r w:rsidRPr="009B7758">
        <w:t xml:space="preserve"> stay database, </w:t>
      </w:r>
      <w:r w:rsidRPr="009B7758">
        <w:rPr>
          <w:spacing w:val="-1"/>
        </w:rPr>
        <w:t>eliminating</w:t>
      </w:r>
      <w:r w:rsidRPr="009B7758">
        <w:rPr>
          <w:spacing w:val="-2"/>
        </w:rPr>
        <w:t xml:space="preserve"> </w:t>
      </w:r>
      <w:r w:rsidRPr="009B7758">
        <w:rPr>
          <w:spacing w:val="-1"/>
        </w:rPr>
        <w:t>redundancy</w:t>
      </w:r>
      <w:r w:rsidRPr="009B7758">
        <w:t xml:space="preserve"> and</w:t>
      </w:r>
      <w:r w:rsidRPr="009B7758">
        <w:rPr>
          <w:spacing w:val="87"/>
        </w:rPr>
        <w:t xml:space="preserve"> </w:t>
      </w:r>
      <w:r w:rsidRPr="009B7758">
        <w:t xml:space="preserve">errors </w:t>
      </w:r>
      <w:r w:rsidRPr="009B7758">
        <w:rPr>
          <w:spacing w:val="-1"/>
        </w:rPr>
        <w:t>from manually</w:t>
      </w:r>
      <w:r w:rsidRPr="009B7758">
        <w:t xml:space="preserve"> re-entering </w:t>
      </w:r>
      <w:r w:rsidRPr="009B7758">
        <w:rPr>
          <w:spacing w:val="-1"/>
        </w:rPr>
        <w:t>patient</w:t>
      </w:r>
      <w:r w:rsidRPr="009B7758">
        <w:t xml:space="preserve"> data.</w:t>
      </w:r>
      <w:r w:rsidR="00DF273B" w:rsidRPr="009B7758">
        <w:t xml:space="preserve"> </w:t>
      </w:r>
    </w:p>
    <w:p w14:paraId="55620E2D" w14:textId="1953665F" w:rsidR="00900CC3" w:rsidRPr="009B7758" w:rsidRDefault="00900CC3" w:rsidP="00D34A64">
      <w:pPr>
        <w:pStyle w:val="BodyText"/>
        <w:ind w:right="263"/>
        <w:rPr>
          <w:spacing w:val="89"/>
        </w:rPr>
      </w:pPr>
      <w:r w:rsidRPr="009B7758">
        <w:t>A</w:t>
      </w:r>
      <w:r w:rsidRPr="009B7758">
        <w:rPr>
          <w:spacing w:val="-1"/>
        </w:rPr>
        <w:t xml:space="preserve"> Commercial</w:t>
      </w:r>
      <w:r w:rsidRPr="009B7758">
        <w:t xml:space="preserve"> </w:t>
      </w:r>
      <w:r w:rsidRPr="009B7758">
        <w:rPr>
          <w:spacing w:val="-1"/>
        </w:rPr>
        <w:t>Off-the-Shelf</w:t>
      </w:r>
      <w:r w:rsidRPr="009B7758">
        <w:t xml:space="preserve"> </w:t>
      </w:r>
      <w:r w:rsidRPr="009B7758">
        <w:rPr>
          <w:spacing w:val="-1"/>
        </w:rPr>
        <w:t>(COTS)</w:t>
      </w:r>
      <w:r w:rsidRPr="009B7758">
        <w:t xml:space="preserve"> product</w:t>
      </w:r>
      <w:r w:rsidR="008713B1" w:rsidRPr="009B7758">
        <w:t xml:space="preserve">, </w:t>
      </w:r>
      <w:r w:rsidR="004F2AF1" w:rsidRPr="009B7758">
        <w:t>Change Healthcare</w:t>
      </w:r>
      <w:r w:rsidRPr="009B7758">
        <w:rPr>
          <w:spacing w:val="-2"/>
        </w:rPr>
        <w:t xml:space="preserve"> </w:t>
      </w:r>
      <w:r w:rsidRPr="009B7758">
        <w:t>Care Enhanced Review</w:t>
      </w:r>
      <w:r w:rsidRPr="009B7758">
        <w:rPr>
          <w:spacing w:val="-2"/>
        </w:rPr>
        <w:t xml:space="preserve"> </w:t>
      </w:r>
      <w:r w:rsidRPr="009B7758">
        <w:rPr>
          <w:spacing w:val="-1"/>
        </w:rPr>
        <w:t>Management</w:t>
      </w:r>
      <w:r w:rsidRPr="009B7758">
        <w:t xml:space="preserve"> </w:t>
      </w:r>
      <w:r w:rsidRPr="009B7758">
        <w:rPr>
          <w:spacing w:val="-1"/>
        </w:rPr>
        <w:t>Enterprise (</w:t>
      </w:r>
      <w:r w:rsidR="004D298C" w:rsidRPr="009B7758">
        <w:rPr>
          <w:spacing w:val="-1"/>
        </w:rPr>
        <w:t>CERMe</w:t>
      </w:r>
      <w:r w:rsidRPr="009B7758">
        <w:rPr>
          <w:spacing w:val="-1"/>
        </w:rPr>
        <w:t>),</w:t>
      </w:r>
      <w:r w:rsidRPr="009B7758">
        <w:t xml:space="preserve"> is </w:t>
      </w:r>
      <w:r w:rsidRPr="009B7758">
        <w:rPr>
          <w:spacing w:val="-1"/>
        </w:rPr>
        <w:t>integrated</w:t>
      </w:r>
      <w:r w:rsidRPr="009B7758">
        <w:rPr>
          <w:spacing w:val="-2"/>
        </w:rPr>
        <w:t xml:space="preserve"> </w:t>
      </w:r>
      <w:r w:rsidRPr="009B7758">
        <w:t xml:space="preserve">into </w:t>
      </w:r>
      <w:r w:rsidRPr="009B7758">
        <w:rPr>
          <w:spacing w:val="-1"/>
        </w:rPr>
        <w:t>NUMI</w:t>
      </w:r>
      <w:r w:rsidR="00E93937" w:rsidRPr="009B7758">
        <w:t xml:space="preserve"> t</w:t>
      </w:r>
      <w:r w:rsidRPr="009B7758">
        <w:t xml:space="preserve">o </w:t>
      </w:r>
      <w:r w:rsidRPr="009B7758">
        <w:rPr>
          <w:spacing w:val="-1"/>
        </w:rPr>
        <w:t>provide</w:t>
      </w:r>
      <w:r w:rsidRPr="009B7758">
        <w:t xml:space="preserve"> access to</w:t>
      </w:r>
      <w:r w:rsidRPr="009B7758">
        <w:rPr>
          <w:spacing w:val="-2"/>
        </w:rPr>
        <w:t xml:space="preserve"> </w:t>
      </w:r>
      <w:r w:rsidRPr="009B7758">
        <w:t>the</w:t>
      </w:r>
      <w:r w:rsidRPr="009B7758">
        <w:rPr>
          <w:spacing w:val="-1"/>
        </w:rPr>
        <w:t xml:space="preserve"> </w:t>
      </w:r>
      <w:r w:rsidRPr="009B7758">
        <w:t>InterQual</w:t>
      </w:r>
      <w:r w:rsidR="00B63480" w:rsidRPr="009B7758">
        <w:rPr>
          <w:spacing w:val="-1"/>
          <w:position w:val="11"/>
          <w:sz w:val="16"/>
        </w:rPr>
        <w:t>®</w:t>
      </w:r>
      <w:r w:rsidRPr="009B7758">
        <w:rPr>
          <w:spacing w:val="-2"/>
        </w:rPr>
        <w:t xml:space="preserve"> </w:t>
      </w:r>
      <w:r w:rsidRPr="009B7758">
        <w:rPr>
          <w:spacing w:val="-1"/>
        </w:rPr>
        <w:t xml:space="preserve">standardized clinical appropriateness </w:t>
      </w:r>
      <w:r w:rsidRPr="009B7758">
        <w:t>criteria and</w:t>
      </w:r>
      <w:r w:rsidRPr="009B7758">
        <w:rPr>
          <w:spacing w:val="-1"/>
        </w:rPr>
        <w:t xml:space="preserve"> algorithms.</w:t>
      </w:r>
      <w:r w:rsidRPr="009B7758">
        <w:rPr>
          <w:spacing w:val="89"/>
        </w:rPr>
        <w:t xml:space="preserve"> </w:t>
      </w:r>
    </w:p>
    <w:p w14:paraId="2DC6BE5F" w14:textId="77777777" w:rsidR="00900CC3" w:rsidRPr="009B7758" w:rsidRDefault="00900CC3" w:rsidP="00D34A64">
      <w:pPr>
        <w:pStyle w:val="BodyText"/>
        <w:ind w:right="263"/>
      </w:pPr>
      <w:r w:rsidRPr="009B7758">
        <w:t xml:space="preserve">The </w:t>
      </w:r>
      <w:r w:rsidR="004D298C" w:rsidRPr="009B7758">
        <w:rPr>
          <w:spacing w:val="-1"/>
        </w:rPr>
        <w:t>CERMe</w:t>
      </w:r>
      <w:r w:rsidRPr="009B7758">
        <w:t xml:space="preserve"> </w:t>
      </w:r>
      <w:r w:rsidRPr="009B7758">
        <w:rPr>
          <w:spacing w:val="-1"/>
        </w:rPr>
        <w:t>functionality</w:t>
      </w:r>
      <w:r w:rsidRPr="009B7758">
        <w:t xml:space="preserve"> is </w:t>
      </w:r>
      <w:r w:rsidRPr="009B7758">
        <w:rPr>
          <w:spacing w:val="-1"/>
        </w:rPr>
        <w:t>used</w:t>
      </w:r>
      <w:r w:rsidRPr="009B7758">
        <w:t xml:space="preserve"> to</w:t>
      </w:r>
      <w:r w:rsidRPr="009B7758">
        <w:rPr>
          <w:spacing w:val="-2"/>
        </w:rPr>
        <w:t xml:space="preserve"> </w:t>
      </w:r>
      <w:r w:rsidRPr="009B7758">
        <w:rPr>
          <w:spacing w:val="-1"/>
        </w:rPr>
        <w:t>determine</w:t>
      </w:r>
      <w:r w:rsidRPr="009B7758">
        <w:t xml:space="preserve"> whether </w:t>
      </w:r>
      <w:r w:rsidRPr="009B7758">
        <w:rPr>
          <w:spacing w:val="-1"/>
        </w:rPr>
        <w:t>patient</w:t>
      </w:r>
      <w:r w:rsidRPr="009B7758">
        <w:t xml:space="preserve"> </w:t>
      </w:r>
      <w:r w:rsidRPr="009B7758">
        <w:rPr>
          <w:spacing w:val="-1"/>
        </w:rPr>
        <w:t>admissions</w:t>
      </w:r>
      <w:r w:rsidRPr="009B7758">
        <w:t xml:space="preserve"> and hospital </w:t>
      </w:r>
      <w:r w:rsidRPr="009B7758">
        <w:rPr>
          <w:spacing w:val="-1"/>
        </w:rPr>
        <w:t>days</w:t>
      </w:r>
      <w:r w:rsidRPr="009B7758">
        <w:rPr>
          <w:spacing w:val="83"/>
        </w:rPr>
        <w:t xml:space="preserve"> </w:t>
      </w:r>
      <w:r w:rsidRPr="009B7758">
        <w:rPr>
          <w:spacing w:val="-1"/>
        </w:rPr>
        <w:t>meet</w:t>
      </w:r>
      <w:r w:rsidRPr="009B7758">
        <w:t xml:space="preserve"> </w:t>
      </w:r>
      <w:r w:rsidRPr="009B7758">
        <w:rPr>
          <w:spacing w:val="-1"/>
        </w:rPr>
        <w:t>clinical</w:t>
      </w:r>
      <w:r w:rsidRPr="009B7758">
        <w:t xml:space="preserve"> </w:t>
      </w:r>
      <w:r w:rsidRPr="009B7758">
        <w:rPr>
          <w:spacing w:val="-1"/>
        </w:rPr>
        <w:t>appropriateness</w:t>
      </w:r>
      <w:r w:rsidRPr="009B7758">
        <w:t xml:space="preserve"> criteria</w:t>
      </w:r>
      <w:r w:rsidRPr="009B7758">
        <w:rPr>
          <w:spacing w:val="-1"/>
        </w:rPr>
        <w:t xml:space="preserve"> </w:t>
      </w:r>
      <w:r w:rsidRPr="009B7758">
        <w:t xml:space="preserve">for acute </w:t>
      </w:r>
      <w:r w:rsidRPr="009B7758">
        <w:rPr>
          <w:spacing w:val="-1"/>
        </w:rPr>
        <w:t>care</w:t>
      </w:r>
      <w:r w:rsidRPr="009B7758">
        <w:t xml:space="preserve"> hospital </w:t>
      </w:r>
      <w:r w:rsidRPr="009B7758">
        <w:rPr>
          <w:spacing w:val="-1"/>
        </w:rPr>
        <w:t>care.</w:t>
      </w:r>
      <w:r w:rsidRPr="009B7758">
        <w:t xml:space="preserve"> The </w:t>
      </w:r>
      <w:r w:rsidRPr="009B7758">
        <w:rPr>
          <w:spacing w:val="-1"/>
        </w:rPr>
        <w:t>national</w:t>
      </w:r>
      <w:r w:rsidRPr="009B7758">
        <w:t xml:space="preserve"> </w:t>
      </w:r>
      <w:r w:rsidRPr="009B7758">
        <w:rPr>
          <w:spacing w:val="-1"/>
        </w:rPr>
        <w:t>NUMI</w:t>
      </w:r>
      <w:r w:rsidRPr="009B7758">
        <w:t xml:space="preserve"> database is</w:t>
      </w:r>
      <w:r w:rsidRPr="009B7758">
        <w:rPr>
          <w:spacing w:val="75"/>
        </w:rPr>
        <w:t xml:space="preserve"> </w:t>
      </w:r>
      <w:r w:rsidRPr="009B7758">
        <w:t>built</w:t>
      </w:r>
      <w:r w:rsidRPr="009B7758">
        <w:rPr>
          <w:spacing w:val="-1"/>
        </w:rPr>
        <w:t xml:space="preserve"> </w:t>
      </w:r>
      <w:r w:rsidRPr="009B7758">
        <w:t>in</w:t>
      </w:r>
      <w:r w:rsidRPr="009B7758">
        <w:rPr>
          <w:spacing w:val="1"/>
        </w:rPr>
        <w:t xml:space="preserve"> </w:t>
      </w:r>
      <w:r w:rsidRPr="009B7758">
        <w:t xml:space="preserve">Structured </w:t>
      </w:r>
      <w:r w:rsidRPr="009B7758">
        <w:rPr>
          <w:spacing w:val="-1"/>
        </w:rPr>
        <w:t>Query</w:t>
      </w:r>
      <w:r w:rsidRPr="009B7758">
        <w:t xml:space="preserve"> </w:t>
      </w:r>
      <w:r w:rsidRPr="009B7758">
        <w:rPr>
          <w:spacing w:val="-1"/>
        </w:rPr>
        <w:t>Language (SQL)</w:t>
      </w:r>
      <w:r w:rsidRPr="009B7758">
        <w:t xml:space="preserve"> and will </w:t>
      </w:r>
      <w:r w:rsidRPr="009B7758">
        <w:rPr>
          <w:spacing w:val="-1"/>
        </w:rPr>
        <w:t>enable</w:t>
      </w:r>
      <w:r w:rsidRPr="009B7758">
        <w:t xml:space="preserve"> </w:t>
      </w:r>
      <w:r w:rsidRPr="009B7758">
        <w:rPr>
          <w:spacing w:val="-1"/>
        </w:rPr>
        <w:t>facility,</w:t>
      </w:r>
      <w:r w:rsidRPr="009B7758">
        <w:rPr>
          <w:spacing w:val="1"/>
        </w:rPr>
        <w:t xml:space="preserve"> </w:t>
      </w:r>
      <w:r w:rsidRPr="009B7758">
        <w:rPr>
          <w:spacing w:val="-1"/>
        </w:rPr>
        <w:t>VISN,</w:t>
      </w:r>
      <w:r w:rsidRPr="009B7758">
        <w:t xml:space="preserve"> and </w:t>
      </w:r>
      <w:r w:rsidRPr="009B7758">
        <w:rPr>
          <w:spacing w:val="-1"/>
        </w:rPr>
        <w:t>national</w:t>
      </w:r>
      <w:r w:rsidRPr="009B7758">
        <w:t xml:space="preserve"> </w:t>
      </w:r>
      <w:r w:rsidRPr="009B7758">
        <w:rPr>
          <w:spacing w:val="-1"/>
        </w:rPr>
        <w:t>reporting</w:t>
      </w:r>
      <w:r w:rsidRPr="009B7758">
        <w:t xml:space="preserve"> of </w:t>
      </w:r>
      <w:r w:rsidRPr="009B7758">
        <w:rPr>
          <w:spacing w:val="-1"/>
        </w:rPr>
        <w:t>UM</w:t>
      </w:r>
      <w:r w:rsidRPr="009B7758">
        <w:t xml:space="preserve"> review </w:t>
      </w:r>
      <w:r w:rsidRPr="009B7758">
        <w:rPr>
          <w:spacing w:val="-1"/>
        </w:rPr>
        <w:t>outcomes.</w:t>
      </w:r>
    </w:p>
    <w:p w14:paraId="3C821D2D" w14:textId="77777777" w:rsidR="00900CC3" w:rsidRPr="009B7758" w:rsidRDefault="00900CC3" w:rsidP="00D34A64">
      <w:pPr>
        <w:pStyle w:val="BodyText"/>
        <w:ind w:right="263"/>
      </w:pPr>
      <w:r w:rsidRPr="009B7758">
        <w:t xml:space="preserve">The </w:t>
      </w:r>
      <w:r w:rsidRPr="009B7758">
        <w:rPr>
          <w:spacing w:val="-1"/>
        </w:rPr>
        <w:t>NUMI</w:t>
      </w:r>
      <w:r w:rsidRPr="009B7758">
        <w:t xml:space="preserve"> system</w:t>
      </w:r>
      <w:r w:rsidRPr="009B7758">
        <w:rPr>
          <w:spacing w:val="-2"/>
        </w:rPr>
        <w:t xml:space="preserve"> </w:t>
      </w:r>
      <w:r w:rsidRPr="009B7758">
        <w:t xml:space="preserve">provides critical </w:t>
      </w:r>
      <w:r w:rsidRPr="009B7758">
        <w:rPr>
          <w:spacing w:val="-1"/>
        </w:rPr>
        <w:t>functionality</w:t>
      </w:r>
      <w:r w:rsidRPr="009B7758">
        <w:rPr>
          <w:spacing w:val="-2"/>
        </w:rPr>
        <w:t xml:space="preserve"> </w:t>
      </w:r>
      <w:r w:rsidRPr="009B7758">
        <w:t>to help UM</w:t>
      </w:r>
      <w:r w:rsidRPr="009B7758">
        <w:rPr>
          <w:spacing w:val="-1"/>
        </w:rPr>
        <w:t xml:space="preserve"> reviewers</w:t>
      </w:r>
      <w:r w:rsidRPr="009B7758">
        <w:t xml:space="preserve"> to</w:t>
      </w:r>
      <w:r w:rsidRPr="009B7758">
        <w:rPr>
          <w:spacing w:val="-1"/>
        </w:rPr>
        <w:t xml:space="preserve"> </w:t>
      </w:r>
      <w:r w:rsidRPr="009B7758">
        <w:t>organize UM review</w:t>
      </w:r>
      <w:r w:rsidRPr="009B7758">
        <w:rPr>
          <w:spacing w:val="47"/>
        </w:rPr>
        <w:t xml:space="preserve"> </w:t>
      </w:r>
      <w:r w:rsidRPr="009B7758">
        <w:t xml:space="preserve">workload, </w:t>
      </w:r>
      <w:r w:rsidRPr="009B7758">
        <w:rPr>
          <w:spacing w:val="-1"/>
        </w:rPr>
        <w:t>document</w:t>
      </w:r>
      <w:r w:rsidRPr="009B7758">
        <w:t xml:space="preserve"> UM review </w:t>
      </w:r>
      <w:r w:rsidRPr="009B7758">
        <w:rPr>
          <w:spacing w:val="-1"/>
        </w:rPr>
        <w:t>outcomes,</w:t>
      </w:r>
      <w:r w:rsidRPr="009B7758">
        <w:t xml:space="preserve"> and </w:t>
      </w:r>
      <w:r w:rsidRPr="009B7758">
        <w:rPr>
          <w:spacing w:val="-1"/>
        </w:rPr>
        <w:t>generate</w:t>
      </w:r>
      <w:r w:rsidRPr="009B7758">
        <w:t xml:space="preserve"> </w:t>
      </w:r>
      <w:r w:rsidRPr="009B7758">
        <w:rPr>
          <w:spacing w:val="-1"/>
        </w:rPr>
        <w:t>reports</w:t>
      </w:r>
      <w:r w:rsidRPr="009B7758">
        <w:t xml:space="preserve"> to help</w:t>
      </w:r>
      <w:r w:rsidRPr="009B7758">
        <w:rPr>
          <w:spacing w:val="-1"/>
        </w:rPr>
        <w:t xml:space="preserve"> identify</w:t>
      </w:r>
      <w:r w:rsidRPr="009B7758">
        <w:t xml:space="preserve"> </w:t>
      </w:r>
      <w:r w:rsidRPr="009B7758">
        <w:rPr>
          <w:spacing w:val="-1"/>
        </w:rPr>
        <w:t>system</w:t>
      </w:r>
      <w:r w:rsidRPr="009B7758">
        <w:rPr>
          <w:spacing w:val="67"/>
        </w:rPr>
        <w:t xml:space="preserve"> </w:t>
      </w:r>
      <w:r w:rsidRPr="009B7758">
        <w:rPr>
          <w:spacing w:val="-1"/>
        </w:rPr>
        <w:t>constraints</w:t>
      </w:r>
      <w:r w:rsidRPr="009B7758">
        <w:t xml:space="preserve"> and</w:t>
      </w:r>
      <w:r w:rsidRPr="009B7758">
        <w:rPr>
          <w:spacing w:val="-1"/>
        </w:rPr>
        <w:t xml:space="preserve"> </w:t>
      </w:r>
      <w:r w:rsidRPr="009B7758">
        <w:t>barriers</w:t>
      </w:r>
      <w:r w:rsidRPr="009B7758">
        <w:rPr>
          <w:spacing w:val="-1"/>
        </w:rPr>
        <w:t xml:space="preserve"> </w:t>
      </w:r>
      <w:r w:rsidRPr="009B7758">
        <w:t>to</w:t>
      </w:r>
      <w:r w:rsidRPr="009B7758">
        <w:rPr>
          <w:spacing w:val="-1"/>
        </w:rPr>
        <w:t xml:space="preserve"> </w:t>
      </w:r>
      <w:r w:rsidRPr="009B7758">
        <w:t xml:space="preserve">providing the </w:t>
      </w:r>
      <w:r w:rsidRPr="009B7758">
        <w:rPr>
          <w:spacing w:val="-1"/>
        </w:rPr>
        <w:t>appropriate</w:t>
      </w:r>
      <w:r w:rsidRPr="009B7758">
        <w:t xml:space="preserve"> services</w:t>
      </w:r>
      <w:r w:rsidRPr="009B7758">
        <w:rPr>
          <w:spacing w:val="-2"/>
        </w:rPr>
        <w:t xml:space="preserve"> </w:t>
      </w:r>
      <w:r w:rsidRPr="009B7758">
        <w:t>at the</w:t>
      </w:r>
      <w:r w:rsidRPr="009B7758">
        <w:rPr>
          <w:spacing w:val="-1"/>
        </w:rPr>
        <w:t xml:space="preserve"> appropriate</w:t>
      </w:r>
      <w:r w:rsidRPr="009B7758">
        <w:t xml:space="preserve"> level</w:t>
      </w:r>
      <w:r w:rsidRPr="009B7758">
        <w:rPr>
          <w:spacing w:val="-1"/>
        </w:rPr>
        <w:t xml:space="preserve"> </w:t>
      </w:r>
      <w:r w:rsidRPr="009B7758">
        <w:t>of</w:t>
      </w:r>
      <w:r w:rsidRPr="009B7758">
        <w:rPr>
          <w:spacing w:val="-1"/>
        </w:rPr>
        <w:t xml:space="preserve"> </w:t>
      </w:r>
      <w:r w:rsidRPr="009B7758">
        <w:t>care.</w:t>
      </w:r>
    </w:p>
    <w:p w14:paraId="66A618F1" w14:textId="77777777" w:rsidR="00900CC3" w:rsidRPr="009B7758" w:rsidRDefault="00900CC3" w:rsidP="00900CC3">
      <w:pPr>
        <w:pStyle w:val="BodyText"/>
        <w:rPr>
          <w:spacing w:val="-1"/>
        </w:rPr>
      </w:pPr>
      <w:r w:rsidRPr="009B7758">
        <w:rPr>
          <w:spacing w:val="-1"/>
        </w:rPr>
        <w:t>NUMI</w:t>
      </w:r>
      <w:r w:rsidRPr="009B7758">
        <w:t xml:space="preserve"> users</w:t>
      </w:r>
      <w:r w:rsidRPr="009B7758">
        <w:rPr>
          <w:spacing w:val="-1"/>
        </w:rPr>
        <w:t xml:space="preserve"> </w:t>
      </w:r>
      <w:r w:rsidRPr="009B7758">
        <w:t>can perform</w:t>
      </w:r>
      <w:r w:rsidRPr="009B7758">
        <w:rPr>
          <w:spacing w:val="-1"/>
        </w:rPr>
        <w:t xml:space="preserve"> </w:t>
      </w:r>
      <w:r w:rsidRPr="009B7758">
        <w:t xml:space="preserve">the </w:t>
      </w:r>
      <w:r w:rsidRPr="009B7758">
        <w:rPr>
          <w:spacing w:val="-1"/>
        </w:rPr>
        <w:t>following</w:t>
      </w:r>
      <w:r w:rsidRPr="009B7758">
        <w:t xml:space="preserve"> </w:t>
      </w:r>
      <w:r w:rsidRPr="009B7758">
        <w:rPr>
          <w:spacing w:val="-1"/>
        </w:rPr>
        <w:t>functions:</w:t>
      </w:r>
    </w:p>
    <w:p w14:paraId="0D17CE57" w14:textId="77777777" w:rsidR="00900CC3" w:rsidRPr="009B7758" w:rsidRDefault="00900CC3" w:rsidP="00A85CCE">
      <w:pPr>
        <w:pStyle w:val="BodyTextBullet1"/>
      </w:pPr>
      <w:r w:rsidRPr="009B7758">
        <w:rPr>
          <w:spacing w:val="-1"/>
        </w:rPr>
        <w:t>Pre-populate</w:t>
      </w:r>
      <w:r w:rsidRPr="009B7758">
        <w:t xml:space="preserve"> </w:t>
      </w:r>
      <w:r w:rsidRPr="009B7758">
        <w:rPr>
          <w:spacing w:val="-1"/>
        </w:rPr>
        <w:t>patient</w:t>
      </w:r>
      <w:r w:rsidRPr="009B7758">
        <w:t xml:space="preserve"> stay</w:t>
      </w:r>
      <w:r w:rsidRPr="009B7758">
        <w:rPr>
          <w:spacing w:val="-1"/>
        </w:rPr>
        <w:t xml:space="preserve"> information</w:t>
      </w:r>
      <w:r w:rsidRPr="009B7758">
        <w:t xml:space="preserve"> from</w:t>
      </w:r>
      <w:r w:rsidRPr="009B7758">
        <w:rPr>
          <w:spacing w:val="-6"/>
        </w:rPr>
        <w:t xml:space="preserve"> </w:t>
      </w:r>
      <w:r w:rsidRPr="009B7758">
        <w:rPr>
          <w:spacing w:val="-3"/>
        </w:rPr>
        <w:t>VistA</w:t>
      </w:r>
      <w:r w:rsidRPr="009B7758">
        <w:rPr>
          <w:spacing w:val="-14"/>
        </w:rPr>
        <w:t xml:space="preserve"> </w:t>
      </w:r>
      <w:r w:rsidRPr="009B7758">
        <w:rPr>
          <w:spacing w:val="-1"/>
        </w:rPr>
        <w:t>into</w:t>
      </w:r>
      <w:r w:rsidRPr="009B7758">
        <w:t xml:space="preserve"> a </w:t>
      </w:r>
      <w:r w:rsidRPr="009B7758">
        <w:rPr>
          <w:spacing w:val="-1"/>
        </w:rPr>
        <w:t>NUMI</w:t>
      </w:r>
      <w:r w:rsidRPr="009B7758">
        <w:t xml:space="preserve"> SQL</w:t>
      </w:r>
      <w:r w:rsidRPr="009B7758">
        <w:rPr>
          <w:spacing w:val="-10"/>
        </w:rPr>
        <w:t xml:space="preserve"> </w:t>
      </w:r>
      <w:r w:rsidRPr="009B7758">
        <w:t>database which</w:t>
      </w:r>
      <w:r w:rsidRPr="009B7758">
        <w:rPr>
          <w:spacing w:val="63"/>
        </w:rPr>
        <w:t xml:space="preserve"> </w:t>
      </w:r>
      <w:r w:rsidRPr="009B7758">
        <w:t xml:space="preserve">records </w:t>
      </w:r>
      <w:r w:rsidRPr="009B7758">
        <w:rPr>
          <w:spacing w:val="-1"/>
        </w:rPr>
        <w:t>patient</w:t>
      </w:r>
      <w:r w:rsidRPr="009B7758">
        <w:t xml:space="preserve"> stay </w:t>
      </w:r>
      <w:r w:rsidRPr="009B7758">
        <w:rPr>
          <w:spacing w:val="-1"/>
        </w:rPr>
        <w:t>information.</w:t>
      </w:r>
      <w:r w:rsidRPr="009B7758">
        <w:t xml:space="preserve"> UM reviewed</w:t>
      </w:r>
      <w:r w:rsidRPr="009B7758">
        <w:rPr>
          <w:spacing w:val="-2"/>
        </w:rPr>
        <w:t xml:space="preserve"> </w:t>
      </w:r>
      <w:r w:rsidRPr="009B7758">
        <w:rPr>
          <w:spacing w:val="-1"/>
        </w:rPr>
        <w:t>outcomes,</w:t>
      </w:r>
      <w:r w:rsidRPr="009B7758">
        <w:t xml:space="preserve"> reasons, and </w:t>
      </w:r>
      <w:r w:rsidRPr="009B7758">
        <w:rPr>
          <w:spacing w:val="-1"/>
        </w:rPr>
        <w:t>recommended</w:t>
      </w:r>
      <w:r w:rsidRPr="009B7758">
        <w:rPr>
          <w:spacing w:val="63"/>
        </w:rPr>
        <w:t xml:space="preserve"> </w:t>
      </w:r>
      <w:r w:rsidRPr="009B7758">
        <w:t>levels of</w:t>
      </w:r>
      <w:r w:rsidRPr="009B7758">
        <w:rPr>
          <w:spacing w:val="-1"/>
        </w:rPr>
        <w:t xml:space="preserve"> </w:t>
      </w:r>
      <w:r w:rsidRPr="009B7758">
        <w:t xml:space="preserve">care are saved </w:t>
      </w:r>
      <w:r w:rsidRPr="009B7758">
        <w:rPr>
          <w:spacing w:val="-1"/>
        </w:rPr>
        <w:t>in</w:t>
      </w:r>
      <w:r w:rsidRPr="009B7758">
        <w:t xml:space="preserve"> the </w:t>
      </w:r>
      <w:r w:rsidRPr="009B7758">
        <w:rPr>
          <w:spacing w:val="-1"/>
        </w:rPr>
        <w:t>NUMI</w:t>
      </w:r>
      <w:r w:rsidRPr="009B7758">
        <w:t xml:space="preserve"> database.</w:t>
      </w:r>
    </w:p>
    <w:p w14:paraId="65538B96" w14:textId="77777777" w:rsidR="00900CC3" w:rsidRPr="009B7758" w:rsidRDefault="00900CC3" w:rsidP="00A85CCE">
      <w:pPr>
        <w:pStyle w:val="BodyTextBullet1"/>
        <w:rPr>
          <w:spacing w:val="-1"/>
        </w:rPr>
      </w:pPr>
      <w:r w:rsidRPr="009B7758">
        <w:rPr>
          <w:spacing w:val="-1"/>
        </w:rPr>
        <w:t>Generate a list of patient admissions and hospital days that need to be reviewed to assist UM reviewers in organizing their workload</w:t>
      </w:r>
      <w:r w:rsidR="00556240" w:rsidRPr="009B7758">
        <w:rPr>
          <w:spacing w:val="-1"/>
        </w:rPr>
        <w:t>.</w:t>
      </w:r>
    </w:p>
    <w:p w14:paraId="511EEB3C" w14:textId="77777777" w:rsidR="00900CC3" w:rsidRPr="009B7758" w:rsidRDefault="00900CC3" w:rsidP="00A85CCE">
      <w:pPr>
        <w:pStyle w:val="BodyTextBullet1"/>
        <w:rPr>
          <w:spacing w:val="-1"/>
        </w:rPr>
      </w:pPr>
      <w:r w:rsidRPr="009B7758">
        <w:rPr>
          <w:spacing w:val="-1"/>
        </w:rPr>
        <w:t>For newly admitted patients, collect patient and treatment information to determine whether patients meet clinical criteria for inpatient admission</w:t>
      </w:r>
      <w:r w:rsidR="00556240" w:rsidRPr="009B7758">
        <w:rPr>
          <w:spacing w:val="-1"/>
        </w:rPr>
        <w:t>.</w:t>
      </w:r>
    </w:p>
    <w:p w14:paraId="2A332C4C" w14:textId="77777777" w:rsidR="00900CC3" w:rsidRPr="009B7758" w:rsidRDefault="00900CC3" w:rsidP="00A85CCE">
      <w:pPr>
        <w:pStyle w:val="BodyTextBullet1"/>
        <w:rPr>
          <w:spacing w:val="-1"/>
        </w:rPr>
      </w:pPr>
      <w:r w:rsidRPr="009B7758">
        <w:rPr>
          <w:spacing w:val="-1"/>
        </w:rPr>
        <w:t>Following admission, collect treatment information for each hospital day to determine whether patients meet continued stay criteria</w:t>
      </w:r>
      <w:r w:rsidR="00556240" w:rsidRPr="009B7758">
        <w:rPr>
          <w:spacing w:val="-1"/>
        </w:rPr>
        <w:t>.</w:t>
      </w:r>
    </w:p>
    <w:p w14:paraId="08372EBD" w14:textId="77777777" w:rsidR="00900CC3" w:rsidRPr="009B7758" w:rsidRDefault="00900CC3" w:rsidP="00A85CCE">
      <w:pPr>
        <w:pStyle w:val="BodyTextBullet1"/>
        <w:rPr>
          <w:spacing w:val="-1"/>
        </w:rPr>
      </w:pPr>
      <w:r w:rsidRPr="009B7758">
        <w:rPr>
          <w:spacing w:val="-1"/>
        </w:rPr>
        <w:t>Standardize documentation of a) reasons for inpatient admissions or continued stays that do not meet clinical criteria for inpatient care, and b) recommended levels of care for admissions and continued stay days not meeting criteria</w:t>
      </w:r>
      <w:r w:rsidR="00556240" w:rsidRPr="009B7758">
        <w:rPr>
          <w:spacing w:val="-1"/>
        </w:rPr>
        <w:t>.</w:t>
      </w:r>
    </w:p>
    <w:p w14:paraId="4808B4F1" w14:textId="77777777" w:rsidR="00900CC3" w:rsidRPr="009B7758" w:rsidRDefault="00900CC3" w:rsidP="00A85CCE">
      <w:pPr>
        <w:pStyle w:val="BodyTextBullet1"/>
        <w:rPr>
          <w:spacing w:val="-1"/>
        </w:rPr>
      </w:pPr>
      <w:r w:rsidRPr="009B7758">
        <w:rPr>
          <w:spacing w:val="-1"/>
        </w:rPr>
        <w:t>Provide Physician Advisors with an automated UM review list to access reviews, document agreement or disagreement with current levels of care, and add comments and recommendations regarding patients not meeting criteria</w:t>
      </w:r>
      <w:r w:rsidR="00556240" w:rsidRPr="009B7758">
        <w:rPr>
          <w:spacing w:val="-1"/>
        </w:rPr>
        <w:t>.</w:t>
      </w:r>
    </w:p>
    <w:p w14:paraId="111268CE" w14:textId="77777777" w:rsidR="00900CC3" w:rsidRPr="009B7758" w:rsidRDefault="00900CC3" w:rsidP="00A85CCE">
      <w:pPr>
        <w:pStyle w:val="BodyTextBullet1"/>
        <w:rPr>
          <w:spacing w:val="-1"/>
        </w:rPr>
      </w:pPr>
      <w:r w:rsidRPr="009B7758">
        <w:rPr>
          <w:spacing w:val="-1"/>
        </w:rPr>
        <w:t>Generate summary reports of UM outcomes to provide insight into system constraints and barriers and identify quality improvement opportunities.</w:t>
      </w:r>
    </w:p>
    <w:p w14:paraId="0A4B65DB" w14:textId="77777777" w:rsidR="00900CC3" w:rsidRPr="009B7758" w:rsidRDefault="00900CC3" w:rsidP="00A85CCE">
      <w:pPr>
        <w:pStyle w:val="BodyTextBullet1"/>
        <w:rPr>
          <w:spacing w:val="-1"/>
        </w:rPr>
      </w:pPr>
      <w:r w:rsidRPr="009B7758">
        <w:rPr>
          <w:spacing w:val="-1"/>
        </w:rPr>
        <w:t>Assign specific reason codes for reviews that do not meet criteria. The VA-specific reason code structure will enable UM staff to aggregate and analyze the most prevalent reasons why patients are not meeting criteria at their current level of care. This information provides insight to help identify quality and access improvement opportunities.</w:t>
      </w:r>
    </w:p>
    <w:p w14:paraId="098F2CD2" w14:textId="77777777" w:rsidR="00900CC3" w:rsidRPr="009B7758" w:rsidRDefault="00900CC3" w:rsidP="00A85CCE">
      <w:pPr>
        <w:pStyle w:val="BodyTextBullet1"/>
        <w:rPr>
          <w:spacing w:val="-1"/>
        </w:rPr>
      </w:pPr>
      <w:r w:rsidRPr="009B7758">
        <w:rPr>
          <w:spacing w:val="-1"/>
        </w:rPr>
        <w:t>Display a list of patient stays and review information, with filters and search features to assist in organizing individual reviewer workloads</w:t>
      </w:r>
      <w:r w:rsidR="00556240" w:rsidRPr="009B7758">
        <w:rPr>
          <w:spacing w:val="-1"/>
        </w:rPr>
        <w:t>.</w:t>
      </w:r>
    </w:p>
    <w:p w14:paraId="54B738D9" w14:textId="2DEF2851" w:rsidR="00900CC3" w:rsidRPr="009B7758" w:rsidRDefault="00900CC3" w:rsidP="00A85CCE">
      <w:pPr>
        <w:pStyle w:val="BodyTextBullet1"/>
        <w:rPr>
          <w:spacing w:val="-1"/>
        </w:rPr>
      </w:pPr>
      <w:r w:rsidRPr="009B7758">
        <w:rPr>
          <w:spacing w:val="-1"/>
        </w:rPr>
        <w:t xml:space="preserve">Allow the reviewer to filter the display of patients based upon observation status in both </w:t>
      </w:r>
      <w:r w:rsidR="006E7BBB" w:rsidRPr="009B7758">
        <w:rPr>
          <w:spacing w:val="-1"/>
        </w:rPr>
        <w:t>Worklists</w:t>
      </w:r>
      <w:r w:rsidRPr="009B7758">
        <w:rPr>
          <w:spacing w:val="-1"/>
        </w:rPr>
        <w:t xml:space="preserve"> and Reports.</w:t>
      </w:r>
    </w:p>
    <w:p w14:paraId="140CBE64" w14:textId="77777777" w:rsidR="00900CC3" w:rsidRPr="009B7758" w:rsidRDefault="00900CC3" w:rsidP="00A85CCE">
      <w:pPr>
        <w:pStyle w:val="BodyTextBullet1"/>
        <w:rPr>
          <w:spacing w:val="-1"/>
        </w:rPr>
      </w:pPr>
      <w:r w:rsidRPr="009B7758">
        <w:rPr>
          <w:spacing w:val="-1"/>
        </w:rPr>
        <w:t>Allow the Administrator to select the Automatic Dismissal Filter criteria on a per site basis.</w:t>
      </w:r>
    </w:p>
    <w:p w14:paraId="47F0C8D6" w14:textId="77777777" w:rsidR="00900CC3" w:rsidRPr="009B7758" w:rsidRDefault="00900CC3" w:rsidP="00A85CCE">
      <w:pPr>
        <w:pStyle w:val="BodyTextBullet1"/>
        <w:rPr>
          <w:spacing w:val="-1"/>
        </w:rPr>
      </w:pPr>
      <w:r w:rsidRPr="009B7758">
        <w:rPr>
          <w:spacing w:val="-1"/>
        </w:rPr>
        <w:t>Upon any synchronization, the program shall automatically check the Treating Specialty and other filter parameters for compliance with Automatic Dismissal Filter criteria and if the patient’s clinical parameters lie within the boundaries of the filter criteria, that patient shall be dismissed.</w:t>
      </w:r>
    </w:p>
    <w:p w14:paraId="7B5590A8" w14:textId="77777777" w:rsidR="00FF28C5" w:rsidRPr="009B7758" w:rsidRDefault="00900CC3" w:rsidP="00900CC3">
      <w:pPr>
        <w:pStyle w:val="BodyText"/>
        <w:ind w:right="247"/>
      </w:pPr>
      <w:r w:rsidRPr="009B7758">
        <w:t xml:space="preserve">The </w:t>
      </w:r>
      <w:r w:rsidRPr="009B7758">
        <w:rPr>
          <w:spacing w:val="-1"/>
        </w:rPr>
        <w:t>importance</w:t>
      </w:r>
      <w:r w:rsidRPr="009B7758">
        <w:t xml:space="preserve"> of </w:t>
      </w:r>
      <w:r w:rsidRPr="009B7758">
        <w:rPr>
          <w:spacing w:val="-1"/>
        </w:rPr>
        <w:t>implementing</w:t>
      </w:r>
      <w:r w:rsidRPr="009B7758">
        <w:t xml:space="preserve"> a national </w:t>
      </w:r>
      <w:r w:rsidRPr="009B7758">
        <w:rPr>
          <w:spacing w:val="-1"/>
        </w:rPr>
        <w:t>automated</w:t>
      </w:r>
      <w:r w:rsidRPr="009B7758">
        <w:t xml:space="preserve"> </w:t>
      </w:r>
      <w:r w:rsidRPr="009B7758">
        <w:rPr>
          <w:spacing w:val="-1"/>
        </w:rPr>
        <w:t>Utilization</w:t>
      </w:r>
      <w:r w:rsidRPr="009B7758">
        <w:t xml:space="preserve"> </w:t>
      </w:r>
      <w:r w:rsidRPr="009B7758">
        <w:rPr>
          <w:spacing w:val="-1"/>
        </w:rPr>
        <w:t>Management</w:t>
      </w:r>
      <w:r w:rsidRPr="009B7758">
        <w:t xml:space="preserve"> Program</w:t>
      </w:r>
      <w:r w:rsidRPr="009B7758">
        <w:rPr>
          <w:spacing w:val="-2"/>
        </w:rPr>
        <w:t xml:space="preserve"> </w:t>
      </w:r>
      <w:r w:rsidRPr="009B7758">
        <w:t>is</w:t>
      </w:r>
      <w:r w:rsidRPr="009B7758">
        <w:rPr>
          <w:spacing w:val="77"/>
        </w:rPr>
        <w:t xml:space="preserve"> </w:t>
      </w:r>
      <w:r w:rsidRPr="009B7758">
        <w:t>specifically addressed in</w:t>
      </w:r>
      <w:r w:rsidRPr="009B7758">
        <w:rPr>
          <w:spacing w:val="-2"/>
        </w:rPr>
        <w:t xml:space="preserve"> </w:t>
      </w:r>
      <w:r w:rsidRPr="009B7758">
        <w:t>The Office of Inspector</w:t>
      </w:r>
      <w:r w:rsidRPr="009B7758">
        <w:rPr>
          <w:spacing w:val="-1"/>
        </w:rPr>
        <w:t xml:space="preserve"> </w:t>
      </w:r>
      <w:r w:rsidRPr="009B7758">
        <w:t>General</w:t>
      </w:r>
      <w:r w:rsidRPr="009B7758">
        <w:rPr>
          <w:spacing w:val="-1"/>
        </w:rPr>
        <w:t xml:space="preserve"> </w:t>
      </w:r>
      <w:r w:rsidRPr="009B7758">
        <w:t>(OIG) Report:</w:t>
      </w:r>
      <w:r w:rsidRPr="009B7758">
        <w:rPr>
          <w:spacing w:val="59"/>
        </w:rPr>
        <w:t xml:space="preserve"> </w:t>
      </w:r>
      <w:r w:rsidRPr="009B7758">
        <w:rPr>
          <w:spacing w:val="-1"/>
        </w:rPr>
        <w:t>Healthcare</w:t>
      </w:r>
      <w:r w:rsidRPr="009B7758">
        <w:t xml:space="preserve"> </w:t>
      </w:r>
      <w:r w:rsidRPr="009B7758">
        <w:rPr>
          <w:spacing w:val="-1"/>
        </w:rPr>
        <w:t>Inspection:</w:t>
      </w:r>
      <w:r w:rsidRPr="009B7758">
        <w:rPr>
          <w:spacing w:val="40"/>
        </w:rPr>
        <w:t xml:space="preserve"> </w:t>
      </w:r>
      <w:r w:rsidRPr="009B7758">
        <w:t xml:space="preserve">Evaluation </w:t>
      </w:r>
      <w:r w:rsidRPr="009B7758">
        <w:rPr>
          <w:spacing w:val="-1"/>
        </w:rPr>
        <w:t>of</w:t>
      </w:r>
      <w:r w:rsidRPr="009B7758">
        <w:t xml:space="preserve"> </w:t>
      </w:r>
      <w:r w:rsidRPr="009B7758">
        <w:rPr>
          <w:spacing w:val="-1"/>
        </w:rPr>
        <w:t>Quality</w:t>
      </w:r>
      <w:r w:rsidRPr="009B7758">
        <w:t xml:space="preserve"> </w:t>
      </w:r>
      <w:r w:rsidRPr="009B7758">
        <w:rPr>
          <w:spacing w:val="-1"/>
        </w:rPr>
        <w:t>Management,</w:t>
      </w:r>
      <w:r w:rsidRPr="009B7758">
        <w:t xml:space="preserve"> </w:t>
      </w:r>
      <w:r w:rsidRPr="009B7758">
        <w:rPr>
          <w:spacing w:val="-1"/>
        </w:rPr>
        <w:t>VHA</w:t>
      </w:r>
      <w:r w:rsidRPr="009B7758">
        <w:t xml:space="preserve"> Facilities</w:t>
      </w:r>
      <w:r w:rsidRPr="009B7758">
        <w:rPr>
          <w:spacing w:val="-2"/>
        </w:rPr>
        <w:t xml:space="preserve"> </w:t>
      </w:r>
      <w:r w:rsidRPr="009B7758">
        <w:t>Fiscal</w:t>
      </w:r>
      <w:r w:rsidR="00C715B2" w:rsidRPr="009B7758">
        <w:t xml:space="preserve"> </w:t>
      </w:r>
      <w:r w:rsidRPr="009B7758">
        <w:t xml:space="preserve">Year 2006 </w:t>
      </w:r>
      <w:r w:rsidRPr="009B7758">
        <w:rPr>
          <w:spacing w:val="-1"/>
        </w:rPr>
        <w:t>(Project</w:t>
      </w:r>
      <w:r w:rsidRPr="009B7758">
        <w:t xml:space="preserve"> No. </w:t>
      </w:r>
      <w:r w:rsidRPr="009B7758">
        <w:rPr>
          <w:spacing w:val="-1"/>
        </w:rPr>
        <w:t>2006-00014-HI-0003,</w:t>
      </w:r>
      <w:r w:rsidRPr="009B7758">
        <w:rPr>
          <w:spacing w:val="-2"/>
        </w:rPr>
        <w:t xml:space="preserve"> </w:t>
      </w:r>
      <w:r w:rsidRPr="009B7758">
        <w:rPr>
          <w:spacing w:val="-1"/>
        </w:rPr>
        <w:t>WebCIMS</w:t>
      </w:r>
      <w:r w:rsidRPr="009B7758">
        <w:t xml:space="preserve"> 371342). </w:t>
      </w:r>
    </w:p>
    <w:p w14:paraId="1C9B71D9" w14:textId="77777777" w:rsidR="00900CC3" w:rsidRPr="009B7758" w:rsidRDefault="00900CC3" w:rsidP="00556240">
      <w:pPr>
        <w:pStyle w:val="BodyText"/>
        <w:ind w:right="247"/>
      </w:pPr>
      <w:r w:rsidRPr="009B7758">
        <w:rPr>
          <w:spacing w:val="-1"/>
        </w:rPr>
        <w:t>NUMI</w:t>
      </w:r>
      <w:r w:rsidRPr="009B7758">
        <w:t xml:space="preserve"> was </w:t>
      </w:r>
      <w:r w:rsidRPr="009B7758">
        <w:rPr>
          <w:spacing w:val="-1"/>
        </w:rPr>
        <w:t>developed</w:t>
      </w:r>
      <w:r w:rsidRPr="009B7758">
        <w:t xml:space="preserve"> </w:t>
      </w:r>
      <w:r w:rsidR="00E93937" w:rsidRPr="009B7758">
        <w:t>to address</w:t>
      </w:r>
      <w:r w:rsidRPr="009B7758">
        <w:rPr>
          <w:spacing w:val="-1"/>
        </w:rPr>
        <w:t xml:space="preserve"> </w:t>
      </w:r>
      <w:r w:rsidRPr="009B7758">
        <w:t>the</w:t>
      </w:r>
      <w:r w:rsidRPr="009B7758">
        <w:rPr>
          <w:spacing w:val="-1"/>
        </w:rPr>
        <w:t xml:space="preserve"> Utilization Management</w:t>
      </w:r>
      <w:r w:rsidRPr="009B7758">
        <w:t xml:space="preserve"> data </w:t>
      </w:r>
      <w:r w:rsidRPr="009B7758">
        <w:rPr>
          <w:spacing w:val="-1"/>
        </w:rPr>
        <w:t xml:space="preserve">needs </w:t>
      </w:r>
      <w:r w:rsidRPr="009B7758">
        <w:t>of</w:t>
      </w:r>
      <w:r w:rsidRPr="009B7758">
        <w:rPr>
          <w:spacing w:val="-1"/>
        </w:rPr>
        <w:t xml:space="preserve"> </w:t>
      </w:r>
      <w:r w:rsidRPr="009B7758">
        <w:t xml:space="preserve">the </w:t>
      </w:r>
      <w:r w:rsidRPr="009B7758">
        <w:rPr>
          <w:spacing w:val="-1"/>
        </w:rPr>
        <w:t>VHA</w:t>
      </w:r>
      <w:r w:rsidRPr="009B7758">
        <w:t xml:space="preserve"> and to </w:t>
      </w:r>
      <w:r w:rsidRPr="009B7758">
        <w:rPr>
          <w:spacing w:val="-1"/>
        </w:rPr>
        <w:t>provide</w:t>
      </w:r>
      <w:r w:rsidRPr="009B7758">
        <w:t xml:space="preserve"> the UM </w:t>
      </w:r>
      <w:r w:rsidRPr="009B7758">
        <w:rPr>
          <w:spacing w:val="-1"/>
        </w:rPr>
        <w:t>staff</w:t>
      </w:r>
      <w:r w:rsidRPr="009B7758">
        <w:rPr>
          <w:spacing w:val="-2"/>
        </w:rPr>
        <w:t xml:space="preserve"> </w:t>
      </w:r>
      <w:r w:rsidRPr="009B7758">
        <w:t>with a</w:t>
      </w:r>
      <w:r w:rsidRPr="009B7758">
        <w:rPr>
          <w:spacing w:val="67"/>
        </w:rPr>
        <w:t xml:space="preserve"> </w:t>
      </w:r>
      <w:r w:rsidRPr="009B7758">
        <w:rPr>
          <w:spacing w:val="-1"/>
        </w:rPr>
        <w:t>web-based</w:t>
      </w:r>
      <w:r w:rsidRPr="009B7758">
        <w:t xml:space="preserve"> </w:t>
      </w:r>
      <w:r w:rsidRPr="009B7758">
        <w:rPr>
          <w:spacing w:val="-1"/>
        </w:rPr>
        <w:t>solution</w:t>
      </w:r>
      <w:r w:rsidRPr="009B7758">
        <w:t xml:space="preserve"> for capturing </w:t>
      </w:r>
      <w:r w:rsidRPr="009B7758">
        <w:rPr>
          <w:spacing w:val="-1"/>
        </w:rPr>
        <w:t>patient</w:t>
      </w:r>
      <w:r w:rsidRPr="009B7758">
        <w:t xml:space="preserve"> </w:t>
      </w:r>
      <w:r w:rsidRPr="009B7758">
        <w:rPr>
          <w:spacing w:val="-1"/>
        </w:rPr>
        <w:t>information</w:t>
      </w:r>
      <w:r w:rsidRPr="009B7758">
        <w:t xml:space="preserve"> in </w:t>
      </w:r>
      <w:r w:rsidRPr="009B7758">
        <w:rPr>
          <w:spacing w:val="-1"/>
        </w:rPr>
        <w:t>compliance</w:t>
      </w:r>
      <w:r w:rsidRPr="009B7758">
        <w:t xml:space="preserve"> </w:t>
      </w:r>
      <w:r w:rsidRPr="009B7758">
        <w:rPr>
          <w:spacing w:val="-1"/>
        </w:rPr>
        <w:t>with</w:t>
      </w:r>
      <w:r w:rsidRPr="009B7758">
        <w:rPr>
          <w:spacing w:val="2"/>
        </w:rPr>
        <w:t xml:space="preserve"> </w:t>
      </w:r>
      <w:r w:rsidRPr="009B7758">
        <w:rPr>
          <w:spacing w:val="-1"/>
          <w:sz w:val="23"/>
        </w:rPr>
        <w:t>VHA DIRECTIVE</w:t>
      </w:r>
      <w:r w:rsidR="008713B1" w:rsidRPr="009B7758">
        <w:rPr>
          <w:spacing w:val="-1"/>
          <w:sz w:val="23"/>
        </w:rPr>
        <w:t xml:space="preserve"> 2010-021</w:t>
      </w:r>
      <w:r w:rsidR="008713B1" w:rsidRPr="009B7758">
        <w:rPr>
          <w:sz w:val="23"/>
        </w:rPr>
        <w:t xml:space="preserve"> </w:t>
      </w:r>
      <w:r w:rsidRPr="009B7758">
        <w:rPr>
          <w:spacing w:val="-1"/>
        </w:rPr>
        <w:t>(Utilization</w:t>
      </w:r>
      <w:r w:rsidRPr="009B7758">
        <w:t xml:space="preserve"> </w:t>
      </w:r>
      <w:r w:rsidRPr="009B7758">
        <w:rPr>
          <w:spacing w:val="-1"/>
        </w:rPr>
        <w:t>Management</w:t>
      </w:r>
      <w:r w:rsidRPr="009B7758">
        <w:t xml:space="preserve"> Policy).</w:t>
      </w:r>
    </w:p>
    <w:p w14:paraId="126B4C34" w14:textId="77777777" w:rsidR="00080748" w:rsidRPr="009B7758" w:rsidRDefault="00C715B2" w:rsidP="004945E7">
      <w:pPr>
        <w:pStyle w:val="Heading2"/>
      </w:pPr>
      <w:bookmarkStart w:id="120" w:name="_Toc479675971"/>
      <w:bookmarkStart w:id="121" w:name="_Toc479631709"/>
      <w:bookmarkStart w:id="122" w:name="_Toc130286613"/>
      <w:r w:rsidRPr="009B7758">
        <w:t>User Instructions</w:t>
      </w:r>
      <w:r w:rsidR="00261A28" w:rsidRPr="009B7758">
        <w:fldChar w:fldCharType="begin"/>
      </w:r>
      <w:r w:rsidR="00261A28" w:rsidRPr="009B7758">
        <w:instrText xml:space="preserve"> XE "</w:instrText>
      </w:r>
      <w:r w:rsidR="00261A28" w:rsidRPr="009B7758">
        <w:rPr>
          <w:sz w:val="20"/>
        </w:rPr>
        <w:instrText xml:space="preserve">User </w:instrText>
      </w:r>
      <w:r w:rsidR="00261A28" w:rsidRPr="009B7758">
        <w:rPr>
          <w:spacing w:val="-1"/>
          <w:sz w:val="20"/>
        </w:rPr>
        <w:instrText>Instructions</w:instrText>
      </w:r>
      <w:r w:rsidR="00261A28" w:rsidRPr="009B7758">
        <w:instrText xml:space="preserve">" </w:instrText>
      </w:r>
      <w:r w:rsidR="00261A28" w:rsidRPr="009B7758">
        <w:fldChar w:fldCharType="end"/>
      </w:r>
      <w:r w:rsidR="0043100C" w:rsidRPr="009B7758">
        <w:t>:</w:t>
      </w:r>
      <w:r w:rsidR="007E3343" w:rsidRPr="009B7758">
        <w:t xml:space="preserve"> Getting Started</w:t>
      </w:r>
      <w:bookmarkEnd w:id="120"/>
      <w:bookmarkEnd w:id="121"/>
      <w:bookmarkEnd w:id="122"/>
      <w:r w:rsidR="00261A28" w:rsidRPr="009B7758">
        <w:fldChar w:fldCharType="begin"/>
      </w:r>
      <w:r w:rsidR="00261A28" w:rsidRPr="009B7758">
        <w:instrText xml:space="preserve"> XE "</w:instrText>
      </w:r>
      <w:r w:rsidR="00261A28" w:rsidRPr="009B7758">
        <w:rPr>
          <w:spacing w:val="-1"/>
          <w:sz w:val="20"/>
        </w:rPr>
        <w:instrText>Getting Started</w:instrText>
      </w:r>
      <w:r w:rsidR="00261A28" w:rsidRPr="009B7758">
        <w:instrText xml:space="preserve">" </w:instrText>
      </w:r>
      <w:r w:rsidR="00261A28" w:rsidRPr="009B7758">
        <w:fldChar w:fldCharType="end"/>
      </w:r>
    </w:p>
    <w:p w14:paraId="39572D79" w14:textId="77777777" w:rsidR="00C10211" w:rsidRPr="009B7758" w:rsidRDefault="00C715B2" w:rsidP="00C715B2">
      <w:pPr>
        <w:pStyle w:val="BodyText"/>
        <w:spacing w:before="238"/>
        <w:ind w:right="222"/>
      </w:pPr>
      <w:r w:rsidRPr="009B7758">
        <w:t xml:space="preserve">Once you have been </w:t>
      </w:r>
      <w:r w:rsidRPr="009B7758">
        <w:rPr>
          <w:spacing w:val="-1"/>
        </w:rPr>
        <w:t>authorized</w:t>
      </w:r>
      <w:r w:rsidRPr="009B7758">
        <w:t xml:space="preserve"> to use</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rPr>
          <w:spacing w:val="2"/>
        </w:rPr>
        <w:t xml:space="preserve"> </w:t>
      </w:r>
      <w:r w:rsidRPr="009B7758">
        <w:rPr>
          <w:spacing w:val="-1"/>
        </w:rPr>
        <w:t>and</w:t>
      </w:r>
      <w:r w:rsidRPr="009B7758">
        <w:t xml:space="preserve"> completed </w:t>
      </w:r>
      <w:r w:rsidR="00C10211" w:rsidRPr="009B7758">
        <w:t xml:space="preserve">the end of the </w:t>
      </w:r>
      <w:r w:rsidRPr="009B7758">
        <w:rPr>
          <w:spacing w:val="-1"/>
        </w:rPr>
        <w:t>NUMI</w:t>
      </w:r>
      <w:r w:rsidRPr="009B7758">
        <w:rPr>
          <w:spacing w:val="51"/>
        </w:rPr>
        <w:t xml:space="preserve"> </w:t>
      </w:r>
      <w:r w:rsidRPr="009B7758">
        <w:rPr>
          <w:spacing w:val="-1"/>
        </w:rPr>
        <w:t>training</w:t>
      </w:r>
      <w:r w:rsidRPr="009B7758">
        <w:t xml:space="preserve"> </w:t>
      </w:r>
      <w:r w:rsidRPr="009B7758">
        <w:rPr>
          <w:spacing w:val="-1"/>
        </w:rPr>
        <w:t>session</w:t>
      </w:r>
      <w:r w:rsidRPr="009B7758">
        <w:t xml:space="preserve"> you </w:t>
      </w:r>
      <w:r w:rsidRPr="009B7758">
        <w:rPr>
          <w:spacing w:val="-1"/>
        </w:rPr>
        <w:t>will</w:t>
      </w:r>
      <w:r w:rsidRPr="009B7758">
        <w:t xml:space="preserve"> be </w:t>
      </w:r>
      <w:r w:rsidRPr="009B7758">
        <w:rPr>
          <w:spacing w:val="-1"/>
        </w:rPr>
        <w:t>given</w:t>
      </w:r>
      <w:r w:rsidRPr="009B7758">
        <w:t xml:space="preserve"> </w:t>
      </w:r>
      <w:r w:rsidRPr="009B7758">
        <w:rPr>
          <w:spacing w:val="-1"/>
        </w:rPr>
        <w:t>the</w:t>
      </w:r>
      <w:r w:rsidRPr="009B7758">
        <w:rPr>
          <w:spacing w:val="2"/>
        </w:rPr>
        <w:t xml:space="preserve"> </w:t>
      </w:r>
      <w:r w:rsidRPr="009B7758">
        <w:rPr>
          <w:spacing w:val="-1"/>
        </w:rPr>
        <w:t>NUMI</w:t>
      </w:r>
      <w:r w:rsidRPr="009B7758">
        <w:t xml:space="preserve"> uniform</w:t>
      </w:r>
      <w:r w:rsidRPr="009B7758">
        <w:rPr>
          <w:spacing w:val="-2"/>
        </w:rPr>
        <w:t xml:space="preserve"> </w:t>
      </w:r>
      <w:r w:rsidRPr="009B7758">
        <w:t xml:space="preserve">resource </w:t>
      </w:r>
      <w:r w:rsidRPr="009B7758">
        <w:rPr>
          <w:spacing w:val="-1"/>
        </w:rPr>
        <w:t>locator</w:t>
      </w:r>
      <w:r w:rsidR="00696BC1" w:rsidRPr="009B7758">
        <w:rPr>
          <w:spacing w:val="-1"/>
        </w:rPr>
        <w:t xml:space="preserve"> </w:t>
      </w:r>
      <w:r w:rsidRPr="009B7758">
        <w:rPr>
          <w:spacing w:val="-1"/>
        </w:rPr>
        <w:t>(URL)</w:t>
      </w:r>
      <w:r w:rsidRPr="009B7758">
        <w:t xml:space="preserve"> address. </w:t>
      </w:r>
    </w:p>
    <w:p w14:paraId="607858D7" w14:textId="77777777" w:rsidR="00E44AE1" w:rsidRPr="009B7758" w:rsidRDefault="00C715B2" w:rsidP="00696BC1">
      <w:pPr>
        <w:pStyle w:val="BodyText"/>
        <w:spacing w:before="238"/>
        <w:ind w:right="222"/>
      </w:pPr>
      <w:r w:rsidRPr="009B7758">
        <w:t>This chapter</w:t>
      </w:r>
      <w:r w:rsidRPr="009B7758">
        <w:rPr>
          <w:spacing w:val="1"/>
        </w:rPr>
        <w:t xml:space="preserve"> </w:t>
      </w:r>
      <w:r w:rsidRPr="009B7758">
        <w:rPr>
          <w:spacing w:val="-1"/>
        </w:rPr>
        <w:t>discusses</w:t>
      </w:r>
      <w:r w:rsidRPr="009B7758">
        <w:t xml:space="preserve"> </w:t>
      </w:r>
      <w:r w:rsidRPr="009B7758">
        <w:rPr>
          <w:spacing w:val="-1"/>
        </w:rPr>
        <w:t>some</w:t>
      </w:r>
      <w:r w:rsidRPr="009B7758">
        <w:t xml:space="preserve"> things to consider before </w:t>
      </w:r>
      <w:r w:rsidRPr="009B7758">
        <w:rPr>
          <w:spacing w:val="-1"/>
        </w:rPr>
        <w:t>you</w:t>
      </w:r>
      <w:r w:rsidRPr="009B7758">
        <w:t xml:space="preserve"> login for</w:t>
      </w:r>
      <w:r w:rsidRPr="009B7758">
        <w:rPr>
          <w:spacing w:val="-2"/>
        </w:rPr>
        <w:t xml:space="preserve"> </w:t>
      </w:r>
      <w:r w:rsidRPr="009B7758">
        <w:t xml:space="preserve">the </w:t>
      </w:r>
      <w:r w:rsidRPr="009B7758">
        <w:rPr>
          <w:spacing w:val="-1"/>
        </w:rPr>
        <w:t>first</w:t>
      </w:r>
      <w:r w:rsidRPr="009B7758">
        <w:t xml:space="preserve"> </w:t>
      </w:r>
      <w:r w:rsidRPr="009B7758">
        <w:rPr>
          <w:spacing w:val="-1"/>
        </w:rPr>
        <w:t>time.</w:t>
      </w:r>
      <w:r w:rsidRPr="009B7758">
        <w:rPr>
          <w:spacing w:val="35"/>
        </w:rPr>
        <w:t xml:space="preserve"> </w:t>
      </w:r>
      <w:r w:rsidRPr="009B7758">
        <w:t>Subsequent</w:t>
      </w:r>
      <w:r w:rsidRPr="009B7758">
        <w:rPr>
          <w:spacing w:val="-1"/>
        </w:rPr>
        <w:t xml:space="preserve"> chapters</w:t>
      </w:r>
      <w:r w:rsidRPr="009B7758">
        <w:rPr>
          <w:spacing w:val="1"/>
        </w:rPr>
        <w:t xml:space="preserve"> </w:t>
      </w:r>
      <w:r w:rsidRPr="009B7758">
        <w:rPr>
          <w:spacing w:val="-1"/>
        </w:rPr>
        <w:t>(please</w:t>
      </w:r>
      <w:r w:rsidRPr="009B7758">
        <w:t xml:space="preserve"> </w:t>
      </w:r>
      <w:r w:rsidRPr="009B7758">
        <w:rPr>
          <w:spacing w:val="-1"/>
        </w:rPr>
        <w:t>see</w:t>
      </w:r>
      <w:r w:rsidRPr="009B7758">
        <w:t xml:space="preserve"> the</w:t>
      </w:r>
      <w:r w:rsidRPr="009B7758">
        <w:rPr>
          <w:spacing w:val="-1"/>
        </w:rPr>
        <w:t xml:space="preserve"> </w:t>
      </w:r>
      <w:r w:rsidRPr="009B7758">
        <w:t xml:space="preserve">breakdown </w:t>
      </w:r>
      <w:r w:rsidRPr="009B7758">
        <w:rPr>
          <w:spacing w:val="-1"/>
        </w:rPr>
        <w:t>in</w:t>
      </w:r>
      <w:r w:rsidRPr="009B7758">
        <w:t xml:space="preserve"> Section</w:t>
      </w:r>
      <w:r w:rsidRPr="009B7758">
        <w:rPr>
          <w:spacing w:val="1"/>
        </w:rPr>
        <w:t xml:space="preserve"> </w:t>
      </w:r>
      <w:hyperlink w:anchor="_bookmark5" w:history="1">
        <w:r w:rsidRPr="009B7758">
          <w:rPr>
            <w:spacing w:val="-1"/>
          </w:rPr>
          <w:t>1.2</w:t>
        </w:r>
      </w:hyperlink>
      <w:r w:rsidRPr="009B7758">
        <w:rPr>
          <w:spacing w:val="-1"/>
        </w:rPr>
        <w:t>)</w:t>
      </w:r>
      <w:r w:rsidRPr="009B7758">
        <w:t xml:space="preserve"> will</w:t>
      </w:r>
      <w:r w:rsidRPr="009B7758">
        <w:rPr>
          <w:spacing w:val="-1"/>
        </w:rPr>
        <w:t xml:space="preserve"> explain</w:t>
      </w:r>
      <w:r w:rsidRPr="009B7758">
        <w:t xml:space="preserve"> the </w:t>
      </w:r>
      <w:r w:rsidRPr="009B7758">
        <w:rPr>
          <w:spacing w:val="-1"/>
        </w:rPr>
        <w:t>NUMI</w:t>
      </w:r>
      <w:r w:rsidRPr="009B7758">
        <w:t xml:space="preserve"> </w:t>
      </w:r>
      <w:r w:rsidRPr="009B7758">
        <w:rPr>
          <w:spacing w:val="-1"/>
        </w:rPr>
        <w:t>screens</w:t>
      </w:r>
      <w:r w:rsidR="00696BC1" w:rsidRPr="009B7758">
        <w:rPr>
          <w:spacing w:val="-1"/>
        </w:rPr>
        <w:t xml:space="preserve"> </w:t>
      </w:r>
      <w:r w:rsidRPr="009B7758">
        <w:t xml:space="preserve">and provide </w:t>
      </w:r>
      <w:r w:rsidRPr="009B7758">
        <w:rPr>
          <w:spacing w:val="-1"/>
        </w:rPr>
        <w:t xml:space="preserve">step-by-step </w:t>
      </w:r>
      <w:r w:rsidRPr="009B7758">
        <w:t xml:space="preserve">navigation </w:t>
      </w:r>
      <w:r w:rsidRPr="009B7758">
        <w:rPr>
          <w:spacing w:val="-1"/>
        </w:rPr>
        <w:t>instructions</w:t>
      </w:r>
      <w:r w:rsidRPr="009B7758">
        <w:t xml:space="preserve"> </w:t>
      </w:r>
      <w:r w:rsidRPr="009B7758">
        <w:rPr>
          <w:spacing w:val="-1"/>
        </w:rPr>
        <w:t>for</w:t>
      </w:r>
      <w:r w:rsidRPr="009B7758">
        <w:t xml:space="preserve"> using </w:t>
      </w:r>
      <w:r w:rsidRPr="009B7758">
        <w:rPr>
          <w:spacing w:val="-1"/>
        </w:rPr>
        <w:t xml:space="preserve">the </w:t>
      </w:r>
      <w:r w:rsidRPr="009B7758">
        <w:t xml:space="preserve">various </w:t>
      </w:r>
      <w:r w:rsidRPr="009B7758">
        <w:rPr>
          <w:spacing w:val="-1"/>
        </w:rPr>
        <w:t>features.</w:t>
      </w:r>
      <w:r w:rsidRPr="009B7758">
        <w:t xml:space="preserve"> </w:t>
      </w:r>
    </w:p>
    <w:p w14:paraId="03F520CD" w14:textId="7A4D0E60" w:rsidR="00C715B2" w:rsidRPr="009B7758" w:rsidRDefault="00C715B2" w:rsidP="006B0CA0">
      <w:pPr>
        <w:pStyle w:val="BodyText"/>
        <w:spacing w:before="238"/>
        <w:ind w:right="222"/>
      </w:pPr>
      <w:r w:rsidRPr="009B7758">
        <w:rPr>
          <w:b/>
        </w:rPr>
        <w:t>N</w:t>
      </w:r>
      <w:r w:rsidR="00E44AE1" w:rsidRPr="009B7758">
        <w:rPr>
          <w:b/>
        </w:rPr>
        <w:t>OTE:</w:t>
      </w:r>
      <w:r w:rsidR="00E44AE1" w:rsidRPr="009B7758">
        <w:t xml:space="preserve"> </w:t>
      </w:r>
      <w:r w:rsidR="00EF031C" w:rsidRPr="009B7758">
        <w:t xml:space="preserve">If </w:t>
      </w:r>
      <w:r w:rsidRPr="009B7758">
        <w:t>you are</w:t>
      </w:r>
      <w:r w:rsidR="006B0CA0" w:rsidRPr="009B7758">
        <w:t xml:space="preserve"> </w:t>
      </w:r>
      <w:r w:rsidRPr="009B7758">
        <w:t>unable to</w:t>
      </w:r>
      <w:r w:rsidRPr="009B7758">
        <w:rPr>
          <w:spacing w:val="-2"/>
        </w:rPr>
        <w:t xml:space="preserve"> </w:t>
      </w:r>
      <w:r w:rsidRPr="009B7758">
        <w:rPr>
          <w:spacing w:val="-1"/>
        </w:rPr>
        <w:t>change</w:t>
      </w:r>
      <w:r w:rsidRPr="009B7758">
        <w:t xml:space="preserve"> the </w:t>
      </w:r>
      <w:r w:rsidRPr="009B7758">
        <w:rPr>
          <w:spacing w:val="-1"/>
        </w:rPr>
        <w:t>settings</w:t>
      </w:r>
      <w:r w:rsidRPr="009B7758">
        <w:t xml:space="preserve"> on your </w:t>
      </w:r>
      <w:r w:rsidRPr="009B7758">
        <w:rPr>
          <w:spacing w:val="-1"/>
        </w:rPr>
        <w:t>computer,</w:t>
      </w:r>
      <w:r w:rsidRPr="009B7758">
        <w:t xml:space="preserve"> please</w:t>
      </w:r>
      <w:r w:rsidRPr="009B7758">
        <w:rPr>
          <w:spacing w:val="-1"/>
        </w:rPr>
        <w:t xml:space="preserve"> </w:t>
      </w:r>
      <w:r w:rsidRPr="009B7758">
        <w:t xml:space="preserve">contact your </w:t>
      </w:r>
      <w:r w:rsidRPr="009B7758">
        <w:rPr>
          <w:spacing w:val="-1"/>
        </w:rPr>
        <w:t>local</w:t>
      </w:r>
      <w:r w:rsidRPr="009B7758">
        <w:rPr>
          <w:spacing w:val="2"/>
        </w:rPr>
        <w:t xml:space="preserve"> </w:t>
      </w:r>
      <w:r w:rsidRPr="009B7758">
        <w:rPr>
          <w:spacing w:val="-1"/>
        </w:rPr>
        <w:t>Information</w:t>
      </w:r>
      <w:r w:rsidRPr="009B7758">
        <w:t xml:space="preserve"> Resource</w:t>
      </w:r>
      <w:r w:rsidRPr="009B7758">
        <w:rPr>
          <w:spacing w:val="61"/>
        </w:rPr>
        <w:t xml:space="preserve"> </w:t>
      </w:r>
      <w:r w:rsidRPr="009B7758">
        <w:rPr>
          <w:spacing w:val="-1"/>
        </w:rPr>
        <w:t>Management</w:t>
      </w:r>
      <w:r w:rsidRPr="009B7758">
        <w:t xml:space="preserve"> (</w:t>
      </w:r>
      <w:r w:rsidR="00735DE7" w:rsidRPr="009B7758">
        <w:t>IT</w:t>
      </w:r>
      <w:r w:rsidRPr="009B7758">
        <w:t>)</w:t>
      </w:r>
      <w:r w:rsidRPr="009B7758">
        <w:rPr>
          <w:spacing w:val="-1"/>
        </w:rPr>
        <w:t xml:space="preserve"> support</w:t>
      </w:r>
      <w:r w:rsidRPr="009B7758">
        <w:t xml:space="preserve"> </w:t>
      </w:r>
      <w:r w:rsidRPr="009B7758">
        <w:rPr>
          <w:spacing w:val="-1"/>
        </w:rPr>
        <w:t>team</w:t>
      </w:r>
      <w:r w:rsidRPr="009B7758">
        <w:rPr>
          <w:spacing w:val="-2"/>
        </w:rPr>
        <w:t xml:space="preserve"> </w:t>
      </w:r>
      <w:r w:rsidRPr="009B7758">
        <w:rPr>
          <w:spacing w:val="-1"/>
        </w:rPr>
        <w:t>for</w:t>
      </w:r>
      <w:r w:rsidRPr="009B7758">
        <w:t xml:space="preserve"> </w:t>
      </w:r>
      <w:r w:rsidRPr="009B7758">
        <w:rPr>
          <w:spacing w:val="-1"/>
        </w:rPr>
        <w:t>assistance.</w:t>
      </w:r>
      <w:r w:rsidRPr="009B7758">
        <w:t xml:space="preserve"> Tips to </w:t>
      </w:r>
      <w:r w:rsidRPr="009B7758">
        <w:rPr>
          <w:spacing w:val="-1"/>
        </w:rPr>
        <w:t xml:space="preserve">help </w:t>
      </w:r>
      <w:r w:rsidRPr="009B7758">
        <w:t xml:space="preserve">you </w:t>
      </w:r>
      <w:r w:rsidRPr="009B7758">
        <w:rPr>
          <w:spacing w:val="-1"/>
        </w:rPr>
        <w:t>make</w:t>
      </w:r>
      <w:r w:rsidRPr="009B7758">
        <w:t xml:space="preserve"> the </w:t>
      </w:r>
      <w:r w:rsidRPr="009B7758">
        <w:rPr>
          <w:spacing w:val="-1"/>
        </w:rPr>
        <w:t>most</w:t>
      </w:r>
      <w:r w:rsidRPr="009B7758">
        <w:t xml:space="preserve"> out of using the</w:t>
      </w:r>
      <w:r w:rsidR="00696BC1" w:rsidRPr="009B7758">
        <w:t xml:space="preserve"> </w:t>
      </w:r>
      <w:r w:rsidRPr="009B7758">
        <w:rPr>
          <w:spacing w:val="-1"/>
        </w:rPr>
        <w:t>NUMI</w:t>
      </w:r>
      <w:r w:rsidRPr="009B7758">
        <w:t xml:space="preserve"> application</w:t>
      </w:r>
      <w:r w:rsidRPr="009B7758">
        <w:rPr>
          <w:spacing w:val="-1"/>
        </w:rPr>
        <w:t xml:space="preserve"> </w:t>
      </w:r>
      <w:r w:rsidRPr="009B7758">
        <w:t xml:space="preserve">can be </w:t>
      </w:r>
      <w:r w:rsidRPr="009B7758">
        <w:rPr>
          <w:spacing w:val="-1"/>
        </w:rPr>
        <w:t>found</w:t>
      </w:r>
      <w:r w:rsidRPr="009B7758">
        <w:t xml:space="preserve"> in</w:t>
      </w:r>
      <w:r w:rsidRPr="009B7758">
        <w:rPr>
          <w:spacing w:val="1"/>
        </w:rPr>
        <w:t xml:space="preserve"> </w:t>
      </w:r>
      <w:r w:rsidRPr="009B7758">
        <w:t xml:space="preserve">Appendix </w:t>
      </w:r>
      <w:r w:rsidRPr="009B7758">
        <w:rPr>
          <w:spacing w:val="-1"/>
        </w:rPr>
        <w:t>B.</w:t>
      </w:r>
    </w:p>
    <w:p w14:paraId="6DF81324" w14:textId="77777777" w:rsidR="008F6071" w:rsidRPr="009B7758" w:rsidRDefault="00DF273B" w:rsidP="005A20EA">
      <w:pPr>
        <w:pStyle w:val="Heading3"/>
        <w:numPr>
          <w:ilvl w:val="1"/>
          <w:numId w:val="14"/>
        </w:numPr>
      </w:pPr>
      <w:r w:rsidRPr="009B7758">
        <w:t xml:space="preserve"> </w:t>
      </w:r>
      <w:bookmarkStart w:id="123" w:name="_Toc479675972"/>
      <w:bookmarkStart w:id="124" w:name="_Toc479631710"/>
      <w:bookmarkStart w:id="125" w:name="_Toc130286614"/>
      <w:r w:rsidR="008F6071" w:rsidRPr="009B7758">
        <w:t>Allowing Pop-Ups for the Site</w:t>
      </w:r>
      <w:bookmarkEnd w:id="123"/>
      <w:bookmarkEnd w:id="124"/>
      <w:bookmarkEnd w:id="125"/>
      <w:r w:rsidR="008F6071" w:rsidRPr="009B7758">
        <w:t xml:space="preserve"> </w:t>
      </w:r>
      <w:r w:rsidR="002D4EC1" w:rsidRPr="009B7758">
        <w:fldChar w:fldCharType="begin"/>
      </w:r>
      <w:r w:rsidR="002D4EC1" w:rsidRPr="009B7758">
        <w:instrText xml:space="preserve"> XE "Allowing Pop-Ups" \i </w:instrText>
      </w:r>
      <w:r w:rsidR="002D4EC1" w:rsidRPr="009B7758">
        <w:fldChar w:fldCharType="end"/>
      </w:r>
    </w:p>
    <w:p w14:paraId="61032E88" w14:textId="299F0A94" w:rsidR="008F6071" w:rsidRPr="009B7758" w:rsidRDefault="008F6071" w:rsidP="008F6071">
      <w:pPr>
        <w:pStyle w:val="BodyText"/>
        <w:spacing w:before="238"/>
        <w:ind w:right="307"/>
      </w:pPr>
      <w:r w:rsidRPr="009B7758">
        <w:t xml:space="preserve">The </w:t>
      </w:r>
      <w:r w:rsidRPr="009B7758">
        <w:rPr>
          <w:spacing w:val="-1"/>
        </w:rPr>
        <w:t>NUMI</w:t>
      </w:r>
      <w:r w:rsidRPr="009B7758">
        <w:t xml:space="preserve"> </w:t>
      </w:r>
      <w:r w:rsidRPr="009B7758">
        <w:rPr>
          <w:spacing w:val="-1"/>
        </w:rPr>
        <w:t xml:space="preserve">application </w:t>
      </w:r>
      <w:r w:rsidRPr="009B7758">
        <w:t>uses pop-up</w:t>
      </w:r>
      <w:r w:rsidRPr="009B7758">
        <w:rPr>
          <w:spacing w:val="-2"/>
        </w:rPr>
        <w:t xml:space="preserve"> </w:t>
      </w:r>
      <w:r w:rsidRPr="009B7758">
        <w:t xml:space="preserve">windows, so it is </w:t>
      </w:r>
      <w:r w:rsidRPr="009B7758">
        <w:rPr>
          <w:spacing w:val="-1"/>
        </w:rPr>
        <w:t>important</w:t>
      </w:r>
      <w:r w:rsidRPr="009B7758">
        <w:t xml:space="preserve"> that your</w:t>
      </w:r>
      <w:r w:rsidRPr="009B7758">
        <w:rPr>
          <w:spacing w:val="-1"/>
        </w:rPr>
        <w:t xml:space="preserve"> computer</w:t>
      </w:r>
      <w:r w:rsidRPr="009B7758">
        <w:t xml:space="preserve"> is set up </w:t>
      </w:r>
      <w:r w:rsidR="005E6E39" w:rsidRPr="009B7758">
        <w:t>appropriately</w:t>
      </w:r>
      <w:r w:rsidRPr="009B7758">
        <w:t>.</w:t>
      </w:r>
      <w:r w:rsidRPr="009B7758">
        <w:rPr>
          <w:spacing w:val="60"/>
        </w:rPr>
        <w:t xml:space="preserve"> </w:t>
      </w:r>
      <w:r w:rsidRPr="009B7758">
        <w:t xml:space="preserve">If your </w:t>
      </w:r>
      <w:r w:rsidRPr="009B7758">
        <w:rPr>
          <w:spacing w:val="-1"/>
        </w:rPr>
        <w:t>computer</w:t>
      </w:r>
      <w:r w:rsidRPr="009B7758">
        <w:t xml:space="preserve"> </w:t>
      </w:r>
      <w:r w:rsidRPr="009B7758">
        <w:rPr>
          <w:spacing w:val="-1"/>
        </w:rPr>
        <w:t>currently</w:t>
      </w:r>
      <w:r w:rsidRPr="009B7758">
        <w:t xml:space="preserve"> has a </w:t>
      </w:r>
      <w:r w:rsidRPr="009B7758">
        <w:rPr>
          <w:spacing w:val="-1"/>
        </w:rPr>
        <w:t>pop-up</w:t>
      </w:r>
      <w:r w:rsidRPr="009B7758">
        <w:t xml:space="preserve"> blocker, </w:t>
      </w:r>
      <w:r w:rsidRPr="009B7758">
        <w:rPr>
          <w:spacing w:val="-1"/>
        </w:rPr>
        <w:t>this</w:t>
      </w:r>
      <w:r w:rsidRPr="009B7758">
        <w:t xml:space="preserve"> </w:t>
      </w:r>
      <w:r w:rsidRPr="009B7758">
        <w:rPr>
          <w:spacing w:val="-1"/>
        </w:rPr>
        <w:t>must</w:t>
      </w:r>
      <w:r w:rsidRPr="009B7758">
        <w:t xml:space="preserve"> be disabled in order</w:t>
      </w:r>
      <w:r w:rsidRPr="009B7758">
        <w:rPr>
          <w:spacing w:val="51"/>
        </w:rPr>
        <w:t xml:space="preserve"> </w:t>
      </w:r>
      <w:r w:rsidRPr="009B7758">
        <w:t xml:space="preserve">to use </w:t>
      </w:r>
      <w:r w:rsidRPr="009B7758">
        <w:rPr>
          <w:spacing w:val="-1"/>
        </w:rPr>
        <w:t>NUMI</w:t>
      </w:r>
      <w:r w:rsidRPr="009B7758">
        <w:t xml:space="preserve"> </w:t>
      </w:r>
      <w:r w:rsidR="007A1CC7" w:rsidRPr="009B7758">
        <w:rPr>
          <w:spacing w:val="-1"/>
        </w:rPr>
        <w:t xml:space="preserve">effectively </w:t>
      </w:r>
      <w:r w:rsidRPr="009B7758">
        <w:rPr>
          <w:spacing w:val="-1"/>
        </w:rPr>
        <w:t>(Symptoms</w:t>
      </w:r>
      <w:r w:rsidRPr="009B7758">
        <w:rPr>
          <w:spacing w:val="1"/>
        </w:rPr>
        <w:t xml:space="preserve"> </w:t>
      </w:r>
      <w:r w:rsidRPr="009B7758">
        <w:t xml:space="preserve">you </w:t>
      </w:r>
      <w:r w:rsidRPr="009B7758">
        <w:rPr>
          <w:spacing w:val="-1"/>
        </w:rPr>
        <w:t>may</w:t>
      </w:r>
      <w:r w:rsidRPr="009B7758">
        <w:t xml:space="preserve"> see that</w:t>
      </w:r>
      <w:r w:rsidRPr="009B7758">
        <w:rPr>
          <w:spacing w:val="-1"/>
        </w:rPr>
        <w:t xml:space="preserve"> indicate</w:t>
      </w:r>
      <w:r w:rsidRPr="009B7758">
        <w:t xml:space="preserve"> pop-ups are blocked </w:t>
      </w:r>
      <w:r w:rsidRPr="009B7758">
        <w:rPr>
          <w:spacing w:val="-1"/>
        </w:rPr>
        <w:t>may</w:t>
      </w:r>
      <w:r w:rsidRPr="009B7758">
        <w:rPr>
          <w:spacing w:val="59"/>
        </w:rPr>
        <w:t xml:space="preserve"> </w:t>
      </w:r>
      <w:r w:rsidRPr="009B7758">
        <w:t xml:space="preserve">include: a </w:t>
      </w:r>
      <w:r w:rsidRPr="009B7758">
        <w:rPr>
          <w:spacing w:val="-1"/>
        </w:rPr>
        <w:t>pop-up</w:t>
      </w:r>
      <w:r w:rsidRPr="009B7758">
        <w:t xml:space="preserve"> </w:t>
      </w:r>
      <w:r w:rsidRPr="009B7758">
        <w:rPr>
          <w:spacing w:val="-1"/>
        </w:rPr>
        <w:t>blocker</w:t>
      </w:r>
      <w:r w:rsidRPr="009B7758">
        <w:t xml:space="preserve"> bar </w:t>
      </w:r>
      <w:r w:rsidRPr="009B7758">
        <w:rPr>
          <w:spacing w:val="-1"/>
        </w:rPr>
        <w:t>displaying</w:t>
      </w:r>
      <w:r w:rsidRPr="009B7758">
        <w:t xml:space="preserve"> and indicating pop-ups are </w:t>
      </w:r>
      <w:r w:rsidRPr="009B7758">
        <w:rPr>
          <w:spacing w:val="-1"/>
        </w:rPr>
        <w:t>blocked;</w:t>
      </w:r>
      <w:r w:rsidRPr="009B7758">
        <w:rPr>
          <w:spacing w:val="1"/>
        </w:rPr>
        <w:t xml:space="preserve"> </w:t>
      </w:r>
      <w:r w:rsidRPr="009B7758">
        <w:t>or</w:t>
      </w:r>
      <w:r w:rsidRPr="009B7758">
        <w:rPr>
          <w:spacing w:val="-1"/>
        </w:rPr>
        <w:t xml:space="preserve"> </w:t>
      </w:r>
      <w:r w:rsidRPr="009B7758">
        <w:t>the</w:t>
      </w:r>
    </w:p>
    <w:p w14:paraId="521D0B52" w14:textId="5DBA59EE" w:rsidR="008F6071" w:rsidRPr="009B7758" w:rsidRDefault="008F6071" w:rsidP="008F6071">
      <w:pPr>
        <w:pStyle w:val="BodyText"/>
        <w:spacing w:before="38"/>
        <w:ind w:right="307"/>
      </w:pPr>
      <w:r w:rsidRPr="009B7758">
        <w:rPr>
          <w:spacing w:val="-1"/>
        </w:rPr>
        <w:t>InterQual</w:t>
      </w:r>
      <w:r w:rsidR="00B63480" w:rsidRPr="009B7758">
        <w:rPr>
          <w:spacing w:val="-1"/>
          <w:position w:val="11"/>
          <w:sz w:val="16"/>
        </w:rPr>
        <w:t>®</w:t>
      </w:r>
      <w:r w:rsidRPr="009B7758">
        <w:rPr>
          <w:spacing w:val="1"/>
        </w:rPr>
        <w:t xml:space="preserve"> </w:t>
      </w:r>
      <w:r w:rsidRPr="009B7758">
        <w:rPr>
          <w:spacing w:val="-1"/>
        </w:rPr>
        <w:t>Criteria</w:t>
      </w:r>
      <w:r w:rsidR="002D4EC1" w:rsidRPr="009B7758">
        <w:rPr>
          <w:spacing w:val="-1"/>
        </w:rPr>
        <w:fldChar w:fldCharType="begin"/>
      </w:r>
      <w:r w:rsidR="002D4EC1" w:rsidRPr="009B7758">
        <w:instrText xml:space="preserve"> XE "</w:instrText>
      </w:r>
      <w:r w:rsidR="002D4EC1" w:rsidRPr="009B7758">
        <w:rPr>
          <w:spacing w:val="-1"/>
          <w:sz w:val="20"/>
        </w:rPr>
        <w:instrText>InterQual</w:instrText>
      </w:r>
      <w:r w:rsidR="002D4EC1" w:rsidRPr="009B7758">
        <w:rPr>
          <w:sz w:val="20"/>
        </w:rPr>
        <w:instrText xml:space="preserve"> </w:instrText>
      </w:r>
      <w:r w:rsidR="002D4EC1" w:rsidRPr="009B7758">
        <w:rPr>
          <w:spacing w:val="-1"/>
          <w:sz w:val="20"/>
        </w:rPr>
        <w:instrText>Criteria</w:instrText>
      </w:r>
      <w:r w:rsidR="002D4EC1" w:rsidRPr="009B7758">
        <w:instrText xml:space="preserve">" </w:instrText>
      </w:r>
      <w:r w:rsidR="002D4EC1" w:rsidRPr="009B7758">
        <w:rPr>
          <w:spacing w:val="-1"/>
        </w:rPr>
        <w:fldChar w:fldCharType="end"/>
      </w:r>
      <w:r w:rsidRPr="009B7758">
        <w:t xml:space="preserve"> </w:t>
      </w:r>
      <w:r w:rsidRPr="009B7758">
        <w:rPr>
          <w:spacing w:val="-1"/>
        </w:rPr>
        <w:t>does</w:t>
      </w:r>
      <w:r w:rsidR="004A730A" w:rsidRPr="009B7758">
        <w:rPr>
          <w:spacing w:val="-1"/>
        </w:rPr>
        <w:t xml:space="preserve"> not</w:t>
      </w:r>
      <w:r w:rsidRPr="009B7758">
        <w:t xml:space="preserve"> open </w:t>
      </w:r>
      <w:r w:rsidRPr="009B7758">
        <w:rPr>
          <w:spacing w:val="-1"/>
        </w:rPr>
        <w:t xml:space="preserve">properly; </w:t>
      </w:r>
      <w:r w:rsidRPr="009B7758">
        <w:t>clicking</w:t>
      </w:r>
      <w:r w:rsidRPr="009B7758">
        <w:rPr>
          <w:spacing w:val="-2"/>
        </w:rPr>
        <w:t xml:space="preserve"> </w:t>
      </w:r>
      <w:r w:rsidRPr="009B7758">
        <w:t>on a review hyperlink in</w:t>
      </w:r>
      <w:r w:rsidRPr="009B7758">
        <w:rPr>
          <w:spacing w:val="-1"/>
        </w:rPr>
        <w:t xml:space="preserve"> </w:t>
      </w:r>
      <w:r w:rsidRPr="009B7758">
        <w:t xml:space="preserve">a reviews </w:t>
      </w:r>
      <w:r w:rsidRPr="009B7758">
        <w:rPr>
          <w:spacing w:val="-1"/>
        </w:rPr>
        <w:t>table</w:t>
      </w:r>
      <w:r w:rsidRPr="009B7758">
        <w:rPr>
          <w:spacing w:val="61"/>
        </w:rPr>
        <w:t xml:space="preserve"> </w:t>
      </w:r>
      <w:r w:rsidRPr="009B7758">
        <w:t>does</w:t>
      </w:r>
      <w:r w:rsidR="007A1CC7" w:rsidRPr="009B7758">
        <w:t xml:space="preserve"> not</w:t>
      </w:r>
      <w:r w:rsidRPr="009B7758">
        <w:t xml:space="preserve"> </w:t>
      </w:r>
      <w:r w:rsidRPr="009B7758">
        <w:rPr>
          <w:spacing w:val="-1"/>
        </w:rPr>
        <w:t>display</w:t>
      </w:r>
      <w:r w:rsidRPr="009B7758">
        <w:t xml:space="preserve"> the</w:t>
      </w:r>
      <w:r w:rsidRPr="009B7758">
        <w:rPr>
          <w:spacing w:val="-1"/>
        </w:rPr>
        <w:t xml:space="preserve"> review</w:t>
      </w:r>
      <w:r w:rsidRPr="009B7758">
        <w:t xml:space="preserve"> screen)</w:t>
      </w:r>
      <w:r w:rsidR="00344829" w:rsidRPr="009B7758">
        <w:t xml:space="preserve">. </w:t>
      </w:r>
      <w:r w:rsidRPr="009B7758">
        <w:t xml:space="preserve">If you do not have </w:t>
      </w:r>
      <w:r w:rsidRPr="009B7758">
        <w:rPr>
          <w:spacing w:val="-1"/>
        </w:rPr>
        <w:t>permission</w:t>
      </w:r>
      <w:r w:rsidRPr="009B7758">
        <w:t xml:space="preserve"> to </w:t>
      </w:r>
      <w:r w:rsidRPr="009B7758">
        <w:rPr>
          <w:spacing w:val="-1"/>
        </w:rPr>
        <w:t>change</w:t>
      </w:r>
      <w:r w:rsidRPr="009B7758">
        <w:t xml:space="preserve"> your pop-up blocker</w:t>
      </w:r>
      <w:r w:rsidRPr="009B7758">
        <w:rPr>
          <w:spacing w:val="45"/>
        </w:rPr>
        <w:t xml:space="preserve"> </w:t>
      </w:r>
      <w:r w:rsidRPr="009B7758">
        <w:t xml:space="preserve">settings, </w:t>
      </w:r>
      <w:r w:rsidRPr="009B7758">
        <w:rPr>
          <w:spacing w:val="-1"/>
        </w:rPr>
        <w:t>please</w:t>
      </w:r>
      <w:r w:rsidRPr="009B7758">
        <w:t xml:space="preserv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for assistance.</w:t>
      </w:r>
      <w:r w:rsidRPr="009B7758">
        <w:rPr>
          <w:spacing w:val="-2"/>
        </w:rPr>
        <w:t xml:space="preserve"> </w:t>
      </w:r>
      <w:r w:rsidRPr="009B7758">
        <w:t xml:space="preserve">If you do have </w:t>
      </w:r>
      <w:r w:rsidRPr="009B7758">
        <w:rPr>
          <w:spacing w:val="-1"/>
        </w:rPr>
        <w:t>permission,</w:t>
      </w:r>
      <w:r w:rsidRPr="009B7758">
        <w:t xml:space="preserve"> here is how to</w:t>
      </w:r>
      <w:r w:rsidRPr="009B7758">
        <w:rPr>
          <w:spacing w:val="41"/>
        </w:rPr>
        <w:t xml:space="preserve"> </w:t>
      </w:r>
      <w:r w:rsidRPr="009B7758">
        <w:t xml:space="preserve">double check your </w:t>
      </w:r>
      <w:r w:rsidRPr="009B7758">
        <w:rPr>
          <w:spacing w:val="-1"/>
        </w:rPr>
        <w:t>pop-up</w:t>
      </w:r>
      <w:r w:rsidRPr="009B7758">
        <w:t xml:space="preserve"> window settings:</w:t>
      </w:r>
    </w:p>
    <w:p w14:paraId="3F48228E" w14:textId="77777777" w:rsidR="00460188" w:rsidRPr="009B7758" w:rsidRDefault="00460188" w:rsidP="00DA39F3">
      <w:pPr>
        <w:pStyle w:val="BodyText"/>
        <w:widowControl w:val="0"/>
        <w:numPr>
          <w:ilvl w:val="3"/>
          <w:numId w:val="17"/>
        </w:numPr>
        <w:tabs>
          <w:tab w:val="left" w:pos="1541"/>
        </w:tabs>
        <w:spacing w:before="0" w:after="0"/>
        <w:ind w:right="632"/>
      </w:pPr>
      <w:r w:rsidRPr="009B7758">
        <w:t xml:space="preserve">Open a new browser (if you have several </w:t>
      </w:r>
      <w:r w:rsidRPr="009B7758">
        <w:rPr>
          <w:spacing w:val="-1"/>
        </w:rPr>
        <w:t>browser</w:t>
      </w:r>
      <w:r w:rsidRPr="009B7758">
        <w:t xml:space="preserve"> windows open, close all but</w:t>
      </w:r>
      <w:r w:rsidRPr="009B7758">
        <w:rPr>
          <w:spacing w:val="25"/>
        </w:rPr>
        <w:t xml:space="preserve"> </w:t>
      </w:r>
      <w:r w:rsidRPr="009B7758">
        <w:t>one).</w:t>
      </w:r>
    </w:p>
    <w:p w14:paraId="4D626C4A" w14:textId="428A5F55" w:rsidR="00460188" w:rsidRPr="009B7758" w:rsidRDefault="00460188" w:rsidP="00DA39F3">
      <w:pPr>
        <w:pStyle w:val="BodyText"/>
        <w:widowControl w:val="0"/>
        <w:numPr>
          <w:ilvl w:val="3"/>
          <w:numId w:val="17"/>
        </w:numPr>
        <w:tabs>
          <w:tab w:val="left" w:pos="1541"/>
        </w:tabs>
        <w:spacing w:before="9" w:after="0" w:line="238" w:lineRule="auto"/>
        <w:ind w:right="285"/>
      </w:pPr>
      <w:r w:rsidRPr="009B7758">
        <w:t xml:space="preserve">Select </w:t>
      </w:r>
      <w:r w:rsidRPr="009B7758">
        <w:rPr>
          <w:rFonts w:ascii="Courier New"/>
          <w:spacing w:val="-1"/>
          <w:sz w:val="20"/>
        </w:rPr>
        <w:t>Tools&gt;Pop-Up Blocker&gt;Turn Off</w:t>
      </w:r>
      <w:r w:rsidRPr="009B7758">
        <w:rPr>
          <w:rFonts w:ascii="Courier New"/>
          <w:sz w:val="20"/>
        </w:rPr>
        <w:t xml:space="preserve"> </w:t>
      </w:r>
      <w:r w:rsidRPr="009B7758">
        <w:rPr>
          <w:rFonts w:ascii="Courier New"/>
          <w:spacing w:val="-1"/>
          <w:sz w:val="20"/>
        </w:rPr>
        <w:t>Pop-up Blocke</w:t>
      </w:r>
      <w:r w:rsidR="0076226F" w:rsidRPr="009B7758">
        <w:rPr>
          <w:rFonts w:ascii="Courier New"/>
          <w:spacing w:val="-1"/>
          <w:sz w:val="20"/>
        </w:rPr>
        <w:t>r</w:t>
      </w:r>
      <w:r w:rsidRPr="009B7758">
        <w:rPr>
          <w:spacing w:val="-1"/>
        </w:rPr>
        <w:t>.</w:t>
      </w:r>
      <w:r w:rsidRPr="009B7758">
        <w:rPr>
          <w:spacing w:val="-2"/>
        </w:rPr>
        <w:t xml:space="preserve"> </w:t>
      </w:r>
      <w:r w:rsidR="000F7271" w:rsidRPr="009B7758">
        <w:rPr>
          <w:b/>
        </w:rPr>
        <w:t>NOTE</w:t>
      </w:r>
      <w:r w:rsidRPr="009B7758">
        <w:rPr>
          <w:b/>
        </w:rPr>
        <w:t>:</w:t>
      </w:r>
      <w:r w:rsidRPr="009B7758">
        <w:t xml:space="preserve"> </w:t>
      </w:r>
      <w:r w:rsidR="000F7271" w:rsidRPr="009B7758">
        <w:t>I</w:t>
      </w:r>
      <w:r w:rsidRPr="009B7758">
        <w:t>f</w:t>
      </w:r>
      <w:r w:rsidRPr="009B7758">
        <w:rPr>
          <w:spacing w:val="29"/>
        </w:rPr>
        <w:t xml:space="preserve"> </w:t>
      </w:r>
      <w:r w:rsidRPr="009B7758">
        <w:t xml:space="preserve">the pop up </w:t>
      </w:r>
      <w:r w:rsidRPr="009B7758">
        <w:rPr>
          <w:spacing w:val="-1"/>
        </w:rPr>
        <w:t xml:space="preserve">blocker </w:t>
      </w:r>
      <w:r w:rsidRPr="009B7758">
        <w:t xml:space="preserve">is </w:t>
      </w:r>
      <w:r w:rsidRPr="009B7758">
        <w:rPr>
          <w:spacing w:val="-1"/>
        </w:rPr>
        <w:t>turned</w:t>
      </w:r>
      <w:r w:rsidRPr="009B7758">
        <w:t xml:space="preserve"> </w:t>
      </w:r>
      <w:r w:rsidRPr="009B7758">
        <w:rPr>
          <w:spacing w:val="-1"/>
        </w:rPr>
        <w:t>off,</w:t>
      </w:r>
      <w:r w:rsidRPr="009B7758">
        <w:t xml:space="preserve"> Steps 3 and 4 are </w:t>
      </w:r>
      <w:r w:rsidRPr="009B7758">
        <w:rPr>
          <w:spacing w:val="-1"/>
        </w:rPr>
        <w:t>irrelevant.</w:t>
      </w:r>
      <w:r w:rsidRPr="009B7758">
        <w:rPr>
          <w:spacing w:val="-2"/>
        </w:rPr>
        <w:t xml:space="preserve"> </w:t>
      </w:r>
      <w:r w:rsidRPr="009B7758">
        <w:t>In order</w:t>
      </w:r>
      <w:r w:rsidRPr="009B7758">
        <w:rPr>
          <w:spacing w:val="-1"/>
        </w:rPr>
        <w:t xml:space="preserve"> </w:t>
      </w:r>
      <w:r w:rsidRPr="009B7758">
        <w:t>to execute</w:t>
      </w:r>
      <w:r w:rsidRPr="009B7758">
        <w:rPr>
          <w:spacing w:val="43"/>
        </w:rPr>
        <w:t xml:space="preserve"> </w:t>
      </w:r>
      <w:r w:rsidRPr="009B7758">
        <w:t>those steps,</w:t>
      </w:r>
      <w:r w:rsidRPr="009B7758">
        <w:rPr>
          <w:spacing w:val="-2"/>
        </w:rPr>
        <w:t xml:space="preserve"> </w:t>
      </w:r>
      <w:r w:rsidRPr="009B7758">
        <w:t xml:space="preserve">select </w:t>
      </w:r>
      <w:r w:rsidRPr="009B7758">
        <w:rPr>
          <w:spacing w:val="-1"/>
        </w:rPr>
        <w:t>Tools&gt;Pop</w:t>
      </w:r>
      <w:r w:rsidR="00694620" w:rsidRPr="009B7758">
        <w:rPr>
          <w:spacing w:val="-1"/>
        </w:rPr>
        <w:t>-</w:t>
      </w:r>
      <w:r w:rsidRPr="009B7758">
        <w:t xml:space="preserve">Up </w:t>
      </w:r>
      <w:r w:rsidRPr="009B7758">
        <w:rPr>
          <w:spacing w:val="-1"/>
        </w:rPr>
        <w:t>Blocker&gt;Pop</w:t>
      </w:r>
      <w:r w:rsidR="00694620" w:rsidRPr="009B7758">
        <w:rPr>
          <w:spacing w:val="-1"/>
        </w:rPr>
        <w:t>-</w:t>
      </w:r>
      <w:r w:rsidRPr="009B7758">
        <w:t xml:space="preserve">Up </w:t>
      </w:r>
      <w:r w:rsidRPr="009B7758">
        <w:rPr>
          <w:spacing w:val="-1"/>
        </w:rPr>
        <w:t>Blocker</w:t>
      </w:r>
      <w:r w:rsidRPr="009B7758">
        <w:t xml:space="preserve"> Settings and</w:t>
      </w:r>
      <w:r w:rsidRPr="009B7758">
        <w:rPr>
          <w:spacing w:val="-2"/>
        </w:rPr>
        <w:t xml:space="preserve"> </w:t>
      </w:r>
      <w:r w:rsidRPr="009B7758">
        <w:t>then you</w:t>
      </w:r>
      <w:r w:rsidRPr="009B7758">
        <w:rPr>
          <w:spacing w:val="49"/>
        </w:rPr>
        <w:t xml:space="preserve"> </w:t>
      </w:r>
      <w:r w:rsidRPr="009B7758">
        <w:t xml:space="preserve">can </w:t>
      </w:r>
      <w:r w:rsidRPr="009B7758">
        <w:rPr>
          <w:spacing w:val="-1"/>
        </w:rPr>
        <w:t xml:space="preserve">proceed </w:t>
      </w:r>
      <w:r w:rsidRPr="009B7758">
        <w:t>to Step 3).</w:t>
      </w:r>
    </w:p>
    <w:p w14:paraId="53E13064" w14:textId="77777777" w:rsidR="00460188" w:rsidRPr="009B7758" w:rsidRDefault="00460188" w:rsidP="00DA39F3">
      <w:pPr>
        <w:widowControl w:val="0"/>
        <w:numPr>
          <w:ilvl w:val="3"/>
          <w:numId w:val="17"/>
        </w:numPr>
        <w:tabs>
          <w:tab w:val="left" w:pos="1541"/>
        </w:tabs>
        <w:ind w:right="486"/>
        <w:rPr>
          <w:sz w:val="24"/>
        </w:rPr>
      </w:pPr>
      <w:r w:rsidRPr="009B7758">
        <w:rPr>
          <w:spacing w:val="-1"/>
          <w:sz w:val="24"/>
        </w:rPr>
        <w:t>When</w:t>
      </w:r>
      <w:r w:rsidRPr="009B7758">
        <w:rPr>
          <w:sz w:val="24"/>
        </w:rPr>
        <w:t xml:space="preserve"> the </w:t>
      </w:r>
      <w:r w:rsidRPr="009B7758">
        <w:rPr>
          <w:b/>
          <w:i/>
          <w:sz w:val="24"/>
        </w:rPr>
        <w:t>Pop</w:t>
      </w:r>
      <w:r w:rsidR="00694620" w:rsidRPr="009B7758">
        <w:rPr>
          <w:b/>
          <w:i/>
          <w:sz w:val="24"/>
        </w:rPr>
        <w:t>-</w:t>
      </w:r>
      <w:r w:rsidRPr="009B7758">
        <w:rPr>
          <w:b/>
          <w:i/>
          <w:spacing w:val="-1"/>
          <w:sz w:val="24"/>
        </w:rPr>
        <w:t>Up</w:t>
      </w:r>
      <w:r w:rsidRPr="009B7758">
        <w:rPr>
          <w:b/>
          <w:i/>
          <w:sz w:val="24"/>
        </w:rPr>
        <w:t xml:space="preserve"> Blocker Settings </w:t>
      </w:r>
      <w:r w:rsidRPr="009B7758">
        <w:rPr>
          <w:spacing w:val="-1"/>
          <w:sz w:val="24"/>
        </w:rPr>
        <w:t>screen</w:t>
      </w:r>
      <w:r w:rsidRPr="009B7758">
        <w:rPr>
          <w:sz w:val="24"/>
        </w:rPr>
        <w:t xml:space="preserve"> displays, </w:t>
      </w:r>
      <w:r w:rsidRPr="009B7758">
        <w:rPr>
          <w:i/>
          <w:sz w:val="24"/>
        </w:rPr>
        <w:t>type</w:t>
      </w:r>
      <w:r w:rsidRPr="009B7758">
        <w:rPr>
          <w:i/>
          <w:spacing w:val="-1"/>
          <w:sz w:val="24"/>
        </w:rPr>
        <w:t xml:space="preserve"> </w:t>
      </w:r>
      <w:r w:rsidRPr="009B7758">
        <w:rPr>
          <w:sz w:val="24"/>
        </w:rPr>
        <w:t>the</w:t>
      </w:r>
      <w:r w:rsidRPr="009B7758">
        <w:rPr>
          <w:spacing w:val="-1"/>
          <w:sz w:val="24"/>
        </w:rPr>
        <w:t xml:space="preserve"> </w:t>
      </w:r>
      <w:r w:rsidRPr="009B7758">
        <w:rPr>
          <w:sz w:val="24"/>
        </w:rPr>
        <w:t xml:space="preserve">address of </w:t>
      </w:r>
      <w:r w:rsidRPr="009B7758">
        <w:rPr>
          <w:spacing w:val="-1"/>
          <w:sz w:val="24"/>
        </w:rPr>
        <w:t>the</w:t>
      </w:r>
      <w:r w:rsidRPr="009B7758">
        <w:rPr>
          <w:sz w:val="24"/>
        </w:rPr>
        <w:t xml:space="preserve"> web</w:t>
      </w:r>
      <w:r w:rsidRPr="009B7758">
        <w:rPr>
          <w:spacing w:val="21"/>
          <w:sz w:val="24"/>
        </w:rPr>
        <w:t xml:space="preserve"> </w:t>
      </w:r>
      <w:r w:rsidRPr="009B7758">
        <w:rPr>
          <w:sz w:val="24"/>
        </w:rPr>
        <w:t>site</w:t>
      </w:r>
      <w:r w:rsidRPr="009B7758">
        <w:rPr>
          <w:spacing w:val="-1"/>
          <w:sz w:val="24"/>
        </w:rPr>
        <w:t xml:space="preserve"> </w:t>
      </w:r>
      <w:r w:rsidRPr="009B7758">
        <w:rPr>
          <w:sz w:val="24"/>
        </w:rPr>
        <w:t>into</w:t>
      </w:r>
      <w:r w:rsidRPr="009B7758">
        <w:rPr>
          <w:spacing w:val="-2"/>
          <w:sz w:val="24"/>
        </w:rPr>
        <w:t xml:space="preserve"> </w:t>
      </w:r>
      <w:r w:rsidRPr="009B7758">
        <w:rPr>
          <w:sz w:val="24"/>
        </w:rPr>
        <w:t xml:space="preserve">the </w:t>
      </w:r>
      <w:r w:rsidRPr="009B7758">
        <w:rPr>
          <w:b/>
          <w:spacing w:val="-1"/>
          <w:sz w:val="24"/>
        </w:rPr>
        <w:t>Address</w:t>
      </w:r>
      <w:r w:rsidRPr="009B7758">
        <w:rPr>
          <w:b/>
          <w:sz w:val="24"/>
        </w:rPr>
        <w:t xml:space="preserve"> of Web site</w:t>
      </w:r>
      <w:r w:rsidRPr="009B7758">
        <w:rPr>
          <w:b/>
          <w:spacing w:val="-1"/>
          <w:sz w:val="24"/>
        </w:rPr>
        <w:t xml:space="preserve"> </w:t>
      </w:r>
      <w:r w:rsidRPr="009B7758">
        <w:rPr>
          <w:b/>
          <w:sz w:val="24"/>
        </w:rPr>
        <w:t>to allow</w:t>
      </w:r>
      <w:r w:rsidRPr="009B7758">
        <w:rPr>
          <w:b/>
          <w:spacing w:val="-1"/>
          <w:sz w:val="24"/>
        </w:rPr>
        <w:t xml:space="preserve"> </w:t>
      </w:r>
      <w:r w:rsidRPr="009B7758">
        <w:rPr>
          <w:sz w:val="24"/>
        </w:rPr>
        <w:t>field.</w:t>
      </w:r>
    </w:p>
    <w:p w14:paraId="010A608C" w14:textId="77777777" w:rsidR="00460188" w:rsidRPr="009B7758" w:rsidRDefault="00460188" w:rsidP="00DA39F3">
      <w:pPr>
        <w:widowControl w:val="0"/>
        <w:numPr>
          <w:ilvl w:val="3"/>
          <w:numId w:val="17"/>
        </w:numPr>
        <w:tabs>
          <w:tab w:val="left" w:pos="1541"/>
        </w:tabs>
        <w:spacing w:before="7" w:line="284"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Add</w:t>
      </w:r>
      <w:r w:rsidRPr="009B7758">
        <w:rPr>
          <w:spacing w:val="-1"/>
          <w:sz w:val="24"/>
        </w:rPr>
        <w:t>&gt;</w:t>
      </w:r>
      <w:r w:rsidRPr="009B7758">
        <w:rPr>
          <w:sz w:val="24"/>
        </w:rPr>
        <w:t xml:space="preserve"> button.</w:t>
      </w:r>
    </w:p>
    <w:p w14:paraId="062683C6" w14:textId="77777777" w:rsidR="00460188" w:rsidRPr="009B7758" w:rsidRDefault="00460188" w:rsidP="00DA39F3">
      <w:pPr>
        <w:widowControl w:val="0"/>
        <w:numPr>
          <w:ilvl w:val="3"/>
          <w:numId w:val="17"/>
        </w:numPr>
        <w:tabs>
          <w:tab w:val="left" w:pos="1541"/>
        </w:tabs>
        <w:spacing w:line="280" w:lineRule="exact"/>
        <w:rPr>
          <w:sz w:val="24"/>
        </w:rPr>
      </w:pPr>
      <w:r w:rsidRPr="009B7758">
        <w:rPr>
          <w:i/>
          <w:spacing w:val="-1"/>
          <w:sz w:val="24"/>
        </w:rPr>
        <w:t>Click</w:t>
      </w:r>
      <w:r w:rsidRPr="009B7758">
        <w:rPr>
          <w:i/>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to exit the screen.</w:t>
      </w:r>
    </w:p>
    <w:p w14:paraId="0E99FD27" w14:textId="77777777" w:rsidR="00460188" w:rsidRPr="009B7758" w:rsidRDefault="00460188" w:rsidP="00DA39F3">
      <w:pPr>
        <w:pStyle w:val="BodyText"/>
        <w:widowControl w:val="0"/>
        <w:numPr>
          <w:ilvl w:val="3"/>
          <w:numId w:val="17"/>
        </w:numPr>
        <w:tabs>
          <w:tab w:val="left" w:pos="1541"/>
        </w:tabs>
        <w:spacing w:before="0" w:after="0" w:line="273" w:lineRule="exact"/>
      </w:pPr>
      <w:r w:rsidRPr="009B7758">
        <w:t>To apply the</w:t>
      </w:r>
      <w:r w:rsidRPr="009B7758">
        <w:rPr>
          <w:spacing w:val="-1"/>
        </w:rPr>
        <w:t xml:space="preserve"> </w:t>
      </w:r>
      <w:r w:rsidRPr="009B7758">
        <w:t xml:space="preserve">changes </w:t>
      </w:r>
      <w:r w:rsidRPr="009B7758">
        <w:rPr>
          <w:spacing w:val="-1"/>
        </w:rPr>
        <w:t>you</w:t>
      </w:r>
      <w:r w:rsidRPr="009B7758">
        <w:t xml:space="preserve"> just </w:t>
      </w:r>
      <w:r w:rsidRPr="009B7758">
        <w:rPr>
          <w:spacing w:val="-1"/>
        </w:rPr>
        <w:t>made,</w:t>
      </w:r>
      <w:r w:rsidRPr="009B7758">
        <w:t xml:space="preserve"> close your </w:t>
      </w:r>
      <w:r w:rsidRPr="009B7758">
        <w:rPr>
          <w:spacing w:val="-1"/>
        </w:rPr>
        <w:t>browser</w:t>
      </w:r>
      <w:r w:rsidRPr="009B7758">
        <w:t xml:space="preserve"> and then reopen</w:t>
      </w:r>
      <w:r w:rsidRPr="009B7758">
        <w:rPr>
          <w:spacing w:val="-2"/>
        </w:rPr>
        <w:t xml:space="preserve"> </w:t>
      </w:r>
      <w:r w:rsidRPr="009B7758">
        <w:t>it.</w:t>
      </w:r>
    </w:p>
    <w:p w14:paraId="44918550" w14:textId="77777777" w:rsidR="003243AE" w:rsidRPr="009B7758" w:rsidRDefault="003243AE" w:rsidP="003243AE">
      <w:pPr>
        <w:pStyle w:val="BodyText"/>
        <w:jc w:val="center"/>
      </w:pPr>
      <w:r w:rsidRPr="009B7758">
        <w:rPr>
          <w:noProof/>
          <w:sz w:val="20"/>
        </w:rPr>
        <mc:AlternateContent>
          <mc:Choice Requires="wpg">
            <w:drawing>
              <wp:inline distT="0" distB="0" distL="0" distR="0" wp14:anchorId="2EBCC31D" wp14:editId="3B08A18F">
                <wp:extent cx="3432175" cy="860425"/>
                <wp:effectExtent l="0" t="0" r="15875" b="15875"/>
                <wp:docPr id="1094" name="Group 711" descr="Pop-up Blocker Settings" title="Pop-up Blocker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2175" cy="860425"/>
                          <a:chOff x="0" y="0"/>
                          <a:chExt cx="5405" cy="1355"/>
                        </a:xfrm>
                      </wpg:grpSpPr>
                      <pic:pic xmlns:pic="http://schemas.openxmlformats.org/drawingml/2006/picture">
                        <pic:nvPicPr>
                          <pic:cNvPr id="1095" name="Picture 714" descr="Pop-up Blocker Settings" title="Pop-up Blocker Setting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 y="10"/>
                            <a:ext cx="5355"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6" name="Group 712"/>
                        <wpg:cNvGrpSpPr>
                          <a:grpSpLocks/>
                        </wpg:cNvGrpSpPr>
                        <wpg:grpSpPr bwMode="auto">
                          <a:xfrm>
                            <a:off x="5" y="5"/>
                            <a:ext cx="5395" cy="1345"/>
                            <a:chOff x="5" y="5"/>
                            <a:chExt cx="5395" cy="1345"/>
                          </a:xfrm>
                        </wpg:grpSpPr>
                        <wps:wsp>
                          <wps:cNvPr id="1097" name="Freeform 713"/>
                          <wps:cNvSpPr>
                            <a:spLocks/>
                          </wps:cNvSpPr>
                          <wps:spPr bwMode="auto">
                            <a:xfrm>
                              <a:off x="5" y="5"/>
                              <a:ext cx="5395" cy="1345"/>
                            </a:xfrm>
                            <a:custGeom>
                              <a:avLst/>
                              <a:gdLst>
                                <a:gd name="T0" fmla="+- 0 5 5"/>
                                <a:gd name="T1" fmla="*/ T0 w 5395"/>
                                <a:gd name="T2" fmla="+- 0 1350 5"/>
                                <a:gd name="T3" fmla="*/ 1350 h 1345"/>
                                <a:gd name="T4" fmla="+- 0 5400 5"/>
                                <a:gd name="T5" fmla="*/ T4 w 5395"/>
                                <a:gd name="T6" fmla="+- 0 1350 5"/>
                                <a:gd name="T7" fmla="*/ 1350 h 1345"/>
                                <a:gd name="T8" fmla="+- 0 5400 5"/>
                                <a:gd name="T9" fmla="*/ T8 w 5395"/>
                                <a:gd name="T10" fmla="+- 0 5 5"/>
                                <a:gd name="T11" fmla="*/ 5 h 1345"/>
                                <a:gd name="T12" fmla="+- 0 5 5"/>
                                <a:gd name="T13" fmla="*/ T12 w 5395"/>
                                <a:gd name="T14" fmla="+- 0 5 5"/>
                                <a:gd name="T15" fmla="*/ 5 h 1345"/>
                                <a:gd name="T16" fmla="+- 0 5 5"/>
                                <a:gd name="T17" fmla="*/ T16 w 5395"/>
                                <a:gd name="T18" fmla="+- 0 1350 5"/>
                                <a:gd name="T19" fmla="*/ 1350 h 1345"/>
                              </a:gdLst>
                              <a:ahLst/>
                              <a:cxnLst>
                                <a:cxn ang="0">
                                  <a:pos x="T1" y="T3"/>
                                </a:cxn>
                                <a:cxn ang="0">
                                  <a:pos x="T5" y="T7"/>
                                </a:cxn>
                                <a:cxn ang="0">
                                  <a:pos x="T9" y="T11"/>
                                </a:cxn>
                                <a:cxn ang="0">
                                  <a:pos x="T13" y="T15"/>
                                </a:cxn>
                                <a:cxn ang="0">
                                  <a:pos x="T17" y="T19"/>
                                </a:cxn>
                              </a:cxnLst>
                              <a:rect l="0" t="0" r="r" b="b"/>
                              <a:pathLst>
                                <a:path w="5395" h="1345">
                                  <a:moveTo>
                                    <a:pt x="0" y="1345"/>
                                  </a:moveTo>
                                  <a:lnTo>
                                    <a:pt x="5395" y="1345"/>
                                  </a:lnTo>
                                  <a:lnTo>
                                    <a:pt x="5395" y="0"/>
                                  </a:lnTo>
                                  <a:lnTo>
                                    <a:pt x="0" y="0"/>
                                  </a:lnTo>
                                  <a:lnTo>
                                    <a:pt x="0" y="13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0268303" id="Group 711" o:spid="_x0000_s1026" alt="Title: Pop-up Blocker Settings - Description: Pop-up Blocker Settings" style="width:270.25pt;height:67.75pt;mso-position-horizontal-relative:char;mso-position-vertical-relative:line" coordsize="5405,1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">
                <v:shape id="Picture 714" o:spid="_x0000_s1027" type="#_x0000_t75" alt="Pop-up Blocker Settings" style="position:absolute;left:10;top:10;width:535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">
                  <v:imagedata r:id="rId18" o:title="Pop-up Blocker Settings"/>
                </v:shape>
                <v:group id="Group 712" o:spid="_x0000_s1028" style="position:absolute;left:5;top:5;width:5395;height:1345" coordorigin="5,5"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shape id="Freeform 713" o:spid="_x0000_s1029" style="position:absolute;left:5;top:5;width:5395;height:1345;visibility:visible;mso-wrap-style:square;v-text-anchor:top"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" path="m,1345r5395,l5395,,,,,1345xe" filled="f" strokeweight=".5pt">
                    <v:path arrowok="t" o:connecttype="custom" o:connectlocs="0,1350;5395,1350;5395,5;0,5;0,1350" o:connectangles="0,0,0,0,0"/>
                  </v:shape>
                </v:group>
                <w10:anchorlock/>
              </v:group>
            </w:pict>
          </mc:Fallback>
        </mc:AlternateContent>
      </w:r>
    </w:p>
    <w:p w14:paraId="1DB414DA" w14:textId="31AFA4BC" w:rsidR="003243AE" w:rsidRPr="009B7758" w:rsidRDefault="00E77601" w:rsidP="00E77601">
      <w:pPr>
        <w:pStyle w:val="Caption"/>
        <w:jc w:val="center"/>
        <w:rPr>
          <w:rFonts w:ascii="Arial" w:eastAsia="Arial" w:hAnsi="Arial"/>
          <w:sz w:val="18"/>
          <w:szCs w:val="18"/>
        </w:rPr>
      </w:pPr>
      <w:bookmarkStart w:id="126" w:name="_Toc479683255"/>
      <w:bookmarkStart w:id="127" w:name="_Toc479632038"/>
      <w:bookmarkStart w:id="128" w:name="_Toc129958918"/>
      <w:bookmarkStart w:id="129" w:name="_Toc12995923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w:t>
      </w:r>
      <w:r w:rsidR="000073A7" w:rsidRPr="009B7758">
        <w:rPr>
          <w:noProof/>
        </w:rPr>
        <w:fldChar w:fldCharType="end"/>
      </w:r>
      <w:r w:rsidR="003243AE" w:rsidRPr="009B7758">
        <w:rPr>
          <w:rFonts w:ascii="Arial"/>
          <w:b w:val="0"/>
          <w:spacing w:val="-1"/>
          <w:sz w:val="18"/>
        </w:rPr>
        <w:t>:</w:t>
      </w:r>
      <w:r w:rsidR="003243AE" w:rsidRPr="009B7758">
        <w:rPr>
          <w:rFonts w:ascii="Arial"/>
          <w:b w:val="0"/>
          <w:sz w:val="18"/>
        </w:rPr>
        <w:t xml:space="preserve"> </w:t>
      </w:r>
      <w:r w:rsidR="003243AE" w:rsidRPr="009B7758">
        <w:t>Pop-up Blocker Settings</w:t>
      </w:r>
      <w:bookmarkEnd w:id="126"/>
      <w:bookmarkEnd w:id="127"/>
      <w:bookmarkEnd w:id="128"/>
      <w:bookmarkEnd w:id="129"/>
    </w:p>
    <w:p w14:paraId="2090C37E" w14:textId="77777777" w:rsidR="003243AE" w:rsidRPr="009B7758" w:rsidRDefault="0045159C" w:rsidP="006A3FE1">
      <w:pPr>
        <w:pStyle w:val="Heading3"/>
        <w:numPr>
          <w:ilvl w:val="1"/>
          <w:numId w:val="14"/>
        </w:numPr>
      </w:pPr>
      <w:r w:rsidRPr="009B7758">
        <w:t xml:space="preserve"> </w:t>
      </w:r>
      <w:bookmarkStart w:id="130" w:name="_Toc479675973"/>
      <w:bookmarkStart w:id="131" w:name="_Toc479631711"/>
      <w:bookmarkStart w:id="132" w:name="_Toc130286615"/>
      <w:r w:rsidR="003243AE" w:rsidRPr="009B7758">
        <w:t>Making NUMI a Trusted Site</w:t>
      </w:r>
      <w:bookmarkEnd w:id="130"/>
      <w:bookmarkEnd w:id="131"/>
      <w:bookmarkEnd w:id="132"/>
      <w:r w:rsidR="003243AE" w:rsidRPr="009B7758">
        <w:t xml:space="preserve"> </w:t>
      </w:r>
    </w:p>
    <w:p w14:paraId="6CA87982" w14:textId="77777777" w:rsidR="00460188" w:rsidRPr="009B7758" w:rsidRDefault="00460188" w:rsidP="00DA39F3">
      <w:pPr>
        <w:widowControl w:val="0"/>
        <w:numPr>
          <w:ilvl w:val="3"/>
          <w:numId w:val="19"/>
        </w:numPr>
        <w:tabs>
          <w:tab w:val="left" w:pos="1829"/>
        </w:tabs>
        <w:ind w:left="1828"/>
        <w:rPr>
          <w:sz w:val="24"/>
        </w:rPr>
      </w:pPr>
      <w:r w:rsidRPr="009B7758">
        <w:rPr>
          <w:sz w:val="24"/>
        </w:rPr>
        <w:t>From</w:t>
      </w:r>
      <w:r w:rsidRPr="009B7758">
        <w:rPr>
          <w:spacing w:val="-2"/>
          <w:sz w:val="24"/>
        </w:rPr>
        <w:t xml:space="preserve"> </w:t>
      </w:r>
      <w:r w:rsidRPr="009B7758">
        <w:rPr>
          <w:sz w:val="24"/>
        </w:rPr>
        <w:t xml:space="preserve">your internet </w:t>
      </w:r>
      <w:r w:rsidRPr="009B7758">
        <w:rPr>
          <w:spacing w:val="-1"/>
          <w:sz w:val="24"/>
        </w:rPr>
        <w:t>browser,</w:t>
      </w:r>
      <w:r w:rsidRPr="009B7758">
        <w:rPr>
          <w:sz w:val="24"/>
        </w:rPr>
        <w:t xml:space="preserve"> </w:t>
      </w:r>
      <w:r w:rsidRPr="009B7758">
        <w:rPr>
          <w:spacing w:val="-1"/>
          <w:sz w:val="24"/>
        </w:rPr>
        <w:t>select</w:t>
      </w:r>
      <w:r w:rsidRPr="009B7758">
        <w:rPr>
          <w:spacing w:val="1"/>
          <w:sz w:val="24"/>
        </w:rPr>
        <w:t xml:space="preserve"> </w:t>
      </w:r>
      <w:r w:rsidRPr="009B7758">
        <w:rPr>
          <w:i/>
          <w:spacing w:val="-1"/>
          <w:sz w:val="24"/>
        </w:rPr>
        <w:t>Tools&gt;Internet</w:t>
      </w:r>
      <w:r w:rsidRPr="009B7758">
        <w:rPr>
          <w:i/>
          <w:sz w:val="24"/>
        </w:rPr>
        <w:t xml:space="preserve"> Options</w:t>
      </w:r>
    </w:p>
    <w:p w14:paraId="164A6E09" w14:textId="77777777" w:rsidR="00460188" w:rsidRPr="009B7758" w:rsidRDefault="00460188" w:rsidP="00DA39F3">
      <w:pPr>
        <w:widowControl w:val="0"/>
        <w:numPr>
          <w:ilvl w:val="3"/>
          <w:numId w:val="19"/>
        </w:numPr>
        <w:tabs>
          <w:tab w:val="left" w:pos="1829"/>
        </w:tabs>
        <w:ind w:left="1828"/>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Security</w:t>
      </w:r>
      <w:r w:rsidRPr="009B7758">
        <w:rPr>
          <w:sz w:val="24"/>
        </w:rPr>
        <w:t xml:space="preserve"> tab.</w:t>
      </w:r>
    </w:p>
    <w:p w14:paraId="406C01D9" w14:textId="77777777" w:rsidR="00460188" w:rsidRPr="009B7758" w:rsidRDefault="00460188" w:rsidP="00DA39F3">
      <w:pPr>
        <w:widowControl w:val="0"/>
        <w:numPr>
          <w:ilvl w:val="3"/>
          <w:numId w:val="19"/>
        </w:numPr>
        <w:tabs>
          <w:tab w:val="left" w:pos="1829"/>
        </w:tabs>
        <w:ind w:left="1828"/>
        <w:rPr>
          <w:sz w:val="24"/>
        </w:rPr>
      </w:pPr>
      <w:r w:rsidRPr="009B7758">
        <w:rPr>
          <w:i/>
          <w:sz w:val="24"/>
        </w:rPr>
        <w:t xml:space="preserve">Click </w:t>
      </w:r>
      <w:r w:rsidRPr="009B7758">
        <w:rPr>
          <w:sz w:val="24"/>
        </w:rPr>
        <w:t xml:space="preserve">on </w:t>
      </w:r>
      <w:r w:rsidRPr="009B7758">
        <w:rPr>
          <w:spacing w:val="-1"/>
          <w:sz w:val="24"/>
        </w:rPr>
        <w:t>Trusted</w:t>
      </w:r>
      <w:r w:rsidRPr="009B7758">
        <w:rPr>
          <w:sz w:val="24"/>
        </w:rPr>
        <w:t xml:space="preserve"> Sites</w:t>
      </w:r>
    </w:p>
    <w:p w14:paraId="0A8FAC9D" w14:textId="30E31901" w:rsidR="00460188" w:rsidRPr="009B7758" w:rsidRDefault="00460188" w:rsidP="00DA39F3">
      <w:pPr>
        <w:pStyle w:val="BodyText"/>
        <w:widowControl w:val="0"/>
        <w:numPr>
          <w:ilvl w:val="3"/>
          <w:numId w:val="19"/>
        </w:numPr>
        <w:tabs>
          <w:tab w:val="left" w:pos="1829"/>
        </w:tabs>
        <w:spacing w:before="0" w:after="0"/>
        <w:ind w:left="1828" w:right="497"/>
      </w:pPr>
      <w:r w:rsidRPr="009B7758">
        <w:rPr>
          <w:i/>
        </w:rPr>
        <w:t xml:space="preserve">Type </w:t>
      </w:r>
      <w:r w:rsidRPr="009B7758">
        <w:t>in the</w:t>
      </w:r>
      <w:r w:rsidRPr="009B7758">
        <w:rPr>
          <w:spacing w:val="-1"/>
        </w:rPr>
        <w:t xml:space="preserve"> NUMI</w:t>
      </w:r>
      <w:r w:rsidRPr="009B7758">
        <w:t xml:space="preserve"> </w:t>
      </w:r>
      <w:r w:rsidR="007A1CC7" w:rsidRPr="009B7758">
        <w:rPr>
          <w:spacing w:val="-1"/>
        </w:rPr>
        <w:t xml:space="preserve">URL </w:t>
      </w:r>
      <w:r w:rsidRPr="009B7758">
        <w:t xml:space="preserve">(The </w:t>
      </w:r>
      <w:r w:rsidRPr="009B7758">
        <w:rPr>
          <w:spacing w:val="-1"/>
        </w:rPr>
        <w:t>URL</w:t>
      </w:r>
      <w:r w:rsidRPr="009B7758">
        <w:t xml:space="preserve"> will be </w:t>
      </w:r>
      <w:r w:rsidRPr="009B7758">
        <w:rPr>
          <w:spacing w:val="-1"/>
        </w:rPr>
        <w:t>provided</w:t>
      </w:r>
      <w:r w:rsidRPr="009B7758">
        <w:t xml:space="preserve"> to you </w:t>
      </w:r>
      <w:r w:rsidRPr="009B7758">
        <w:rPr>
          <w:spacing w:val="-1"/>
        </w:rPr>
        <w:t>after</w:t>
      </w:r>
      <w:r w:rsidRPr="009B7758">
        <w:rPr>
          <w:spacing w:val="1"/>
        </w:rPr>
        <w:t xml:space="preserve"> </w:t>
      </w:r>
      <w:r w:rsidRPr="009B7758">
        <w:t xml:space="preserve">you </w:t>
      </w:r>
      <w:r w:rsidRPr="009B7758">
        <w:rPr>
          <w:spacing w:val="-1"/>
        </w:rPr>
        <w:t>have</w:t>
      </w:r>
      <w:r w:rsidRPr="009B7758">
        <w:rPr>
          <w:spacing w:val="43"/>
        </w:rPr>
        <w:t xml:space="preserve"> </w:t>
      </w:r>
      <w:r w:rsidRPr="009B7758">
        <w:rPr>
          <w:spacing w:val="-1"/>
        </w:rPr>
        <w:t>completed</w:t>
      </w:r>
      <w:r w:rsidRPr="009B7758">
        <w:t xml:space="preserve"> </w:t>
      </w:r>
      <w:r w:rsidRPr="009B7758">
        <w:rPr>
          <w:spacing w:val="-1"/>
        </w:rPr>
        <w:t>NUMI</w:t>
      </w:r>
      <w:r w:rsidRPr="009B7758">
        <w:t xml:space="preserve"> </w:t>
      </w:r>
      <w:r w:rsidRPr="009B7758">
        <w:rPr>
          <w:spacing w:val="-1"/>
        </w:rPr>
        <w:t>training)</w:t>
      </w:r>
    </w:p>
    <w:p w14:paraId="134310A2" w14:textId="57AEE7D2" w:rsidR="005E6E39" w:rsidRPr="009B7758" w:rsidRDefault="005E6E39" w:rsidP="00DA39F3">
      <w:pPr>
        <w:pStyle w:val="BodyText"/>
        <w:widowControl w:val="0"/>
        <w:numPr>
          <w:ilvl w:val="3"/>
          <w:numId w:val="19"/>
        </w:numPr>
        <w:tabs>
          <w:tab w:val="left" w:pos="1829"/>
        </w:tabs>
        <w:spacing w:before="0" w:after="0"/>
        <w:ind w:left="1828" w:right="497"/>
      </w:pPr>
      <w:r w:rsidRPr="009B7758">
        <w:t>Click the &lt;Add&gt; button</w:t>
      </w:r>
    </w:p>
    <w:p w14:paraId="44DDC127" w14:textId="77777777" w:rsidR="00460188" w:rsidRPr="009B7758" w:rsidRDefault="00460188" w:rsidP="00DA39F3">
      <w:pPr>
        <w:pStyle w:val="BodyText"/>
        <w:widowControl w:val="0"/>
        <w:numPr>
          <w:ilvl w:val="3"/>
          <w:numId w:val="19"/>
        </w:numPr>
        <w:tabs>
          <w:tab w:val="left" w:pos="1829"/>
        </w:tabs>
        <w:spacing w:before="0" w:after="0"/>
        <w:ind w:left="1828"/>
      </w:pPr>
      <w:r w:rsidRPr="009B7758">
        <w:t xml:space="preserve">Click the </w:t>
      </w:r>
      <w:r w:rsidRPr="009B7758">
        <w:rPr>
          <w:spacing w:val="-1"/>
        </w:rPr>
        <w:t>Apply</w:t>
      </w:r>
      <w:r w:rsidRPr="009B7758">
        <w:t xml:space="preserve"> button</w:t>
      </w:r>
    </w:p>
    <w:p w14:paraId="0A47BEE7" w14:textId="77777777" w:rsidR="00460188" w:rsidRPr="009B7758" w:rsidRDefault="00460188" w:rsidP="00DA39F3">
      <w:pPr>
        <w:pStyle w:val="BodyText"/>
        <w:widowControl w:val="0"/>
        <w:numPr>
          <w:ilvl w:val="3"/>
          <w:numId w:val="19"/>
        </w:numPr>
        <w:tabs>
          <w:tab w:val="left" w:pos="1829"/>
        </w:tabs>
        <w:spacing w:before="0" w:after="0"/>
        <w:ind w:left="1828"/>
      </w:pPr>
      <w:r w:rsidRPr="009B7758">
        <w:t xml:space="preserve">Click the </w:t>
      </w:r>
      <w:r w:rsidRPr="009B7758">
        <w:rPr>
          <w:spacing w:val="-1"/>
        </w:rPr>
        <w:t>OK</w:t>
      </w:r>
      <w:r w:rsidRPr="009B7758">
        <w:t xml:space="preserve"> button</w:t>
      </w:r>
    </w:p>
    <w:p w14:paraId="7D734D33" w14:textId="77777777" w:rsidR="003243AE" w:rsidRPr="009B7758" w:rsidRDefault="00DF273B" w:rsidP="006A3FE1">
      <w:pPr>
        <w:pStyle w:val="Heading3"/>
        <w:numPr>
          <w:ilvl w:val="1"/>
          <w:numId w:val="14"/>
        </w:numPr>
      </w:pPr>
      <w:r w:rsidRPr="009B7758">
        <w:t xml:space="preserve"> </w:t>
      </w:r>
      <w:bookmarkStart w:id="133" w:name="_Toc479675974"/>
      <w:bookmarkStart w:id="134" w:name="_Toc479631712"/>
      <w:bookmarkStart w:id="135" w:name="_Toc130286616"/>
      <w:r w:rsidR="003243AE" w:rsidRPr="009B7758">
        <w:t>Allowing ActiveX Controls for the Site</w:t>
      </w:r>
      <w:bookmarkEnd w:id="133"/>
      <w:bookmarkEnd w:id="134"/>
      <w:bookmarkEnd w:id="135"/>
      <w:r w:rsidR="003243AE" w:rsidRPr="009B7758">
        <w:t xml:space="preserve"> </w:t>
      </w:r>
      <w:r w:rsidR="002D4EC1" w:rsidRPr="009B7758">
        <w:fldChar w:fldCharType="begin"/>
      </w:r>
      <w:r w:rsidR="002D4EC1" w:rsidRPr="009B7758">
        <w:instrText xml:space="preserve"> XE "</w:instrText>
      </w:r>
      <w:r w:rsidR="002D4EC1" w:rsidRPr="009B7758">
        <w:rPr>
          <w:spacing w:val="-1"/>
          <w:sz w:val="20"/>
        </w:rPr>
        <w:instrText>Allowing</w:instrText>
      </w:r>
      <w:r w:rsidR="002D4EC1" w:rsidRPr="009B7758">
        <w:rPr>
          <w:sz w:val="20"/>
        </w:rPr>
        <w:instrText xml:space="preserve"> </w:instrText>
      </w:r>
      <w:r w:rsidR="002D4EC1" w:rsidRPr="009B7758">
        <w:rPr>
          <w:spacing w:val="-1"/>
          <w:sz w:val="20"/>
        </w:rPr>
        <w:instrText>ActiveX</w:instrText>
      </w:r>
      <w:r w:rsidR="002D4EC1" w:rsidRPr="009B7758">
        <w:rPr>
          <w:sz w:val="20"/>
        </w:rPr>
        <w:instrText xml:space="preserve"> </w:instrText>
      </w:r>
      <w:r w:rsidR="002D4EC1" w:rsidRPr="009B7758">
        <w:rPr>
          <w:spacing w:val="-1"/>
          <w:sz w:val="20"/>
        </w:rPr>
        <w:instrText>Controls</w:instrText>
      </w:r>
      <w:r w:rsidR="002D4EC1" w:rsidRPr="009B7758">
        <w:instrText xml:space="preserve">" </w:instrText>
      </w:r>
      <w:r w:rsidR="002D4EC1" w:rsidRPr="009B7758">
        <w:fldChar w:fldCharType="end"/>
      </w:r>
    </w:p>
    <w:p w14:paraId="4B65A0F4" w14:textId="77777777" w:rsidR="003243AE" w:rsidRPr="009B7758" w:rsidRDefault="003243AE" w:rsidP="003243AE">
      <w:pPr>
        <w:spacing w:before="247" w:line="237" w:lineRule="auto"/>
        <w:ind w:right="115"/>
        <w:rPr>
          <w:sz w:val="24"/>
        </w:rPr>
      </w:pPr>
      <w:r w:rsidRPr="009B7758">
        <w:rPr>
          <w:sz w:val="24"/>
        </w:rPr>
        <w:t>If you</w:t>
      </w:r>
      <w:r w:rsidRPr="009B7758">
        <w:rPr>
          <w:spacing w:val="-1"/>
          <w:sz w:val="24"/>
        </w:rPr>
        <w:t xml:space="preserve"> </w:t>
      </w:r>
      <w:r w:rsidRPr="009B7758">
        <w:rPr>
          <w:sz w:val="24"/>
        </w:rPr>
        <w:t>need to</w:t>
      </w:r>
      <w:r w:rsidRPr="009B7758">
        <w:rPr>
          <w:spacing w:val="-1"/>
          <w:sz w:val="24"/>
        </w:rPr>
        <w:t xml:space="preserve"> install</w:t>
      </w:r>
      <w:r w:rsidRPr="009B7758">
        <w:rPr>
          <w:sz w:val="24"/>
        </w:rPr>
        <w:t xml:space="preserve"> </w:t>
      </w:r>
      <w:r w:rsidRPr="009B7758">
        <w:rPr>
          <w:spacing w:val="-1"/>
          <w:sz w:val="24"/>
        </w:rPr>
        <w:t>ActiveX</w:t>
      </w:r>
      <w:r w:rsidRPr="009B7758">
        <w:rPr>
          <w:sz w:val="24"/>
        </w:rPr>
        <w:t xml:space="preserve"> </w:t>
      </w:r>
      <w:r w:rsidRPr="009B7758">
        <w:rPr>
          <w:spacing w:val="-1"/>
          <w:sz w:val="24"/>
        </w:rPr>
        <w:t>controls,</w:t>
      </w:r>
      <w:r w:rsidRPr="009B7758">
        <w:rPr>
          <w:sz w:val="24"/>
        </w:rPr>
        <w:t xml:space="preserve"> you will </w:t>
      </w:r>
      <w:r w:rsidRPr="009B7758">
        <w:rPr>
          <w:spacing w:val="-1"/>
          <w:sz w:val="24"/>
        </w:rPr>
        <w:t>see</w:t>
      </w:r>
      <w:r w:rsidRPr="009B7758">
        <w:rPr>
          <w:sz w:val="24"/>
        </w:rPr>
        <w:t xml:space="preserve"> the </w:t>
      </w:r>
      <w:r w:rsidRPr="009B7758">
        <w:rPr>
          <w:spacing w:val="-1"/>
          <w:sz w:val="24"/>
        </w:rPr>
        <w:t>message</w:t>
      </w:r>
      <w:r w:rsidRPr="009B7758">
        <w:rPr>
          <w:sz w:val="24"/>
        </w:rPr>
        <w:t xml:space="preserve"> bar:</w:t>
      </w:r>
      <w:r w:rsidRPr="009B7758">
        <w:rPr>
          <w:spacing w:val="-1"/>
          <w:sz w:val="24"/>
        </w:rPr>
        <w:t xml:space="preserve"> “</w:t>
      </w:r>
      <w:r w:rsidRPr="009B7758">
        <w:rPr>
          <w:rFonts w:ascii="Courier New" w:eastAsia="Courier New" w:hAnsi="Courier New" w:cs="Courier New"/>
          <w:spacing w:val="-1"/>
          <w:sz w:val="20"/>
          <w:szCs w:val="20"/>
        </w:rPr>
        <w:t>This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site might</w:t>
      </w:r>
      <w:r w:rsidRPr="009B7758">
        <w:rPr>
          <w:rFonts w:ascii="Courier New" w:eastAsia="Courier New" w:hAnsi="Courier New" w:cs="Courier New"/>
          <w:spacing w:val="73"/>
          <w:sz w:val="20"/>
          <w:szCs w:val="20"/>
        </w:rPr>
        <w:t xml:space="preserve"> </w:t>
      </w:r>
      <w:r w:rsidRPr="009B7758">
        <w:rPr>
          <w:rFonts w:ascii="Courier New" w:eastAsia="Courier New" w:hAnsi="Courier New" w:cs="Courier New"/>
          <w:spacing w:val="-1"/>
          <w:sz w:val="20"/>
          <w:szCs w:val="20"/>
        </w:rPr>
        <w:t>require the following ActiveX control</w:t>
      </w:r>
      <w:r w:rsidRPr="009B7758">
        <w:rPr>
          <w:spacing w:val="-1"/>
          <w:sz w:val="24"/>
        </w:rPr>
        <w:t>”</w:t>
      </w:r>
      <w:r w:rsidRPr="009B7758">
        <w:rPr>
          <w:sz w:val="24"/>
        </w:rPr>
        <w:t xml:space="preserve"> right </w:t>
      </w:r>
      <w:r w:rsidRPr="009B7758">
        <w:rPr>
          <w:spacing w:val="-1"/>
          <w:sz w:val="24"/>
        </w:rPr>
        <w:t>below</w:t>
      </w:r>
      <w:r w:rsidRPr="009B7758">
        <w:rPr>
          <w:sz w:val="24"/>
        </w:rPr>
        <w:t xml:space="preserve"> the address</w:t>
      </w:r>
      <w:r w:rsidRPr="009B7758">
        <w:rPr>
          <w:spacing w:val="-1"/>
          <w:sz w:val="24"/>
        </w:rPr>
        <w:t xml:space="preserve"> </w:t>
      </w:r>
      <w:r w:rsidRPr="009B7758">
        <w:rPr>
          <w:sz w:val="24"/>
        </w:rPr>
        <w:t>line of</w:t>
      </w:r>
      <w:r w:rsidRPr="009B7758">
        <w:rPr>
          <w:spacing w:val="-1"/>
          <w:sz w:val="24"/>
        </w:rPr>
        <w:t xml:space="preserve"> </w:t>
      </w:r>
      <w:r w:rsidRPr="009B7758">
        <w:rPr>
          <w:sz w:val="24"/>
        </w:rPr>
        <w:t>your browser</w:t>
      </w:r>
      <w:r w:rsidRPr="009B7758">
        <w:rPr>
          <w:spacing w:val="21"/>
          <w:sz w:val="24"/>
        </w:rPr>
        <w:t xml:space="preserve"> </w:t>
      </w:r>
      <w:r w:rsidRPr="009B7758">
        <w:rPr>
          <w:sz w:val="24"/>
        </w:rPr>
        <w:t>window.</w:t>
      </w:r>
      <w:r w:rsidRPr="009B7758">
        <w:rPr>
          <w:spacing w:val="-1"/>
          <w:sz w:val="24"/>
        </w:rPr>
        <w:t xml:space="preserve"> </w:t>
      </w:r>
      <w:r w:rsidRPr="009B7758">
        <w:rPr>
          <w:sz w:val="24"/>
        </w:rPr>
        <w:t xml:space="preserve">Follow these </w:t>
      </w:r>
      <w:r w:rsidRPr="009B7758">
        <w:rPr>
          <w:spacing w:val="-1"/>
          <w:sz w:val="24"/>
        </w:rPr>
        <w:t>steps</w:t>
      </w:r>
      <w:r w:rsidRPr="009B7758">
        <w:rPr>
          <w:sz w:val="24"/>
        </w:rPr>
        <w:t xml:space="preserve"> to </w:t>
      </w:r>
      <w:r w:rsidRPr="009B7758">
        <w:rPr>
          <w:spacing w:val="-1"/>
          <w:sz w:val="24"/>
        </w:rPr>
        <w:t xml:space="preserve">install </w:t>
      </w:r>
      <w:r w:rsidRPr="009B7758">
        <w:rPr>
          <w:sz w:val="24"/>
        </w:rPr>
        <w:t xml:space="preserve">ActiveX </w:t>
      </w:r>
      <w:r w:rsidRPr="009B7758">
        <w:rPr>
          <w:spacing w:val="-1"/>
          <w:sz w:val="24"/>
        </w:rPr>
        <w:t>controls:</w:t>
      </w:r>
    </w:p>
    <w:p w14:paraId="14DC7B32" w14:textId="77777777" w:rsidR="003243AE" w:rsidRPr="009B7758" w:rsidRDefault="003243AE" w:rsidP="003243AE">
      <w:pPr>
        <w:spacing w:before="1"/>
        <w:rPr>
          <w:sz w:val="24"/>
        </w:rPr>
      </w:pPr>
    </w:p>
    <w:p w14:paraId="696EFCBC" w14:textId="77777777" w:rsidR="00460188" w:rsidRPr="009B7758" w:rsidRDefault="00460188" w:rsidP="00DA39F3">
      <w:pPr>
        <w:pStyle w:val="BodyText"/>
        <w:widowControl w:val="0"/>
        <w:numPr>
          <w:ilvl w:val="3"/>
          <w:numId w:val="20"/>
        </w:numPr>
        <w:tabs>
          <w:tab w:val="left" w:pos="1901"/>
        </w:tabs>
        <w:spacing w:before="0" w:after="0" w:line="239" w:lineRule="auto"/>
        <w:ind w:left="1900" w:right="119"/>
      </w:pPr>
      <w:r w:rsidRPr="009B7758">
        <w:rPr>
          <w:i/>
        </w:rPr>
        <w:t xml:space="preserve">Click </w:t>
      </w:r>
      <w:r w:rsidRPr="009B7758">
        <w:t>on the</w:t>
      </w:r>
      <w:r w:rsidRPr="009B7758">
        <w:rPr>
          <w:spacing w:val="-2"/>
        </w:rPr>
        <w:t xml:space="preserve"> </w:t>
      </w:r>
      <w:r w:rsidRPr="009B7758">
        <w:rPr>
          <w:spacing w:val="-1"/>
        </w:rPr>
        <w:t>message</w:t>
      </w:r>
      <w:r w:rsidRPr="009B7758">
        <w:t xml:space="preserve"> bar to </w:t>
      </w:r>
      <w:r w:rsidRPr="009B7758">
        <w:rPr>
          <w:spacing w:val="-1"/>
        </w:rPr>
        <w:t>reveal</w:t>
      </w:r>
      <w:r w:rsidRPr="009B7758">
        <w:t xml:space="preserve"> </w:t>
      </w:r>
      <w:r w:rsidRPr="009B7758">
        <w:rPr>
          <w:spacing w:val="-1"/>
        </w:rPr>
        <w:t>the</w:t>
      </w:r>
      <w:r w:rsidRPr="009B7758">
        <w:rPr>
          <w:spacing w:val="1"/>
        </w:rPr>
        <w:t xml:space="preserve"> </w:t>
      </w:r>
      <w:r w:rsidRPr="009B7758">
        <w:t xml:space="preserve">dropdown </w:t>
      </w:r>
      <w:r w:rsidRPr="009B7758">
        <w:rPr>
          <w:spacing w:val="-1"/>
        </w:rPr>
        <w:t>menu.</w:t>
      </w:r>
    </w:p>
    <w:p w14:paraId="61E2B4C0" w14:textId="2EAF69EE" w:rsidR="00460188" w:rsidRPr="009B7758" w:rsidRDefault="00460188" w:rsidP="00DA39F3">
      <w:pPr>
        <w:widowControl w:val="0"/>
        <w:numPr>
          <w:ilvl w:val="3"/>
          <w:numId w:val="20"/>
        </w:numPr>
        <w:tabs>
          <w:tab w:val="left" w:pos="1901"/>
        </w:tabs>
        <w:spacing w:before="7" w:line="281" w:lineRule="exact"/>
        <w:ind w:left="1900"/>
        <w:rPr>
          <w:sz w:val="24"/>
        </w:rPr>
      </w:pPr>
      <w:r w:rsidRPr="009B7758">
        <w:rPr>
          <w:i/>
          <w:sz w:val="24"/>
        </w:rPr>
        <w:t xml:space="preserve">Click </w:t>
      </w:r>
      <w:r w:rsidRPr="009B7758">
        <w:rPr>
          <w:sz w:val="24"/>
        </w:rPr>
        <w:t xml:space="preserve">on </w:t>
      </w:r>
      <w:r w:rsidRPr="009B7758">
        <w:rPr>
          <w:spacing w:val="-1"/>
          <w:sz w:val="24"/>
        </w:rPr>
        <w:t>“</w:t>
      </w:r>
      <w:r w:rsidRPr="009B7758">
        <w:rPr>
          <w:rFonts w:ascii="Courier New" w:eastAsia="Courier New" w:hAnsi="Courier New" w:cs="Courier New"/>
          <w:spacing w:val="-1"/>
          <w:sz w:val="20"/>
          <w:szCs w:val="20"/>
        </w:rPr>
        <w:t>Install ActiveX</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Control</w:t>
      </w:r>
      <w:r w:rsidRPr="009B7758">
        <w:rPr>
          <w:spacing w:val="-1"/>
          <w:sz w:val="24"/>
        </w:rPr>
        <w:t>”.</w:t>
      </w:r>
    </w:p>
    <w:p w14:paraId="79C2FB82" w14:textId="20F69CDB" w:rsidR="0006427C" w:rsidRPr="009B7758" w:rsidRDefault="00460188" w:rsidP="00DA39F3">
      <w:pPr>
        <w:pStyle w:val="BodyText"/>
        <w:widowControl w:val="0"/>
        <w:numPr>
          <w:ilvl w:val="3"/>
          <w:numId w:val="20"/>
        </w:numPr>
        <w:tabs>
          <w:tab w:val="left" w:pos="1901"/>
        </w:tabs>
        <w:spacing w:before="0" w:after="0" w:line="239" w:lineRule="auto"/>
        <w:ind w:left="1900" w:right="119"/>
      </w:pPr>
      <w:r w:rsidRPr="009B7758">
        <w:rPr>
          <w:spacing w:val="-1"/>
        </w:rPr>
        <w:t>When</w:t>
      </w:r>
      <w:r w:rsidRPr="009B7758">
        <w:t xml:space="preserve"> the </w:t>
      </w:r>
      <w:r w:rsidRPr="009B7758">
        <w:rPr>
          <w:b/>
          <w:i/>
        </w:rPr>
        <w:t xml:space="preserve">Security </w:t>
      </w:r>
      <w:r w:rsidRPr="009B7758">
        <w:rPr>
          <w:b/>
          <w:i/>
          <w:spacing w:val="-1"/>
        </w:rPr>
        <w:t>Warning</w:t>
      </w:r>
      <w:r w:rsidRPr="009B7758">
        <w:rPr>
          <w:b/>
          <w:i/>
        </w:rPr>
        <w:t xml:space="preserve"> </w:t>
      </w:r>
      <w:r w:rsidRPr="009B7758">
        <w:t>window</w:t>
      </w:r>
      <w:r w:rsidRPr="009B7758">
        <w:rPr>
          <w:spacing w:val="-1"/>
        </w:rPr>
        <w:t xml:space="preserve"> </w:t>
      </w:r>
      <w:r w:rsidRPr="009B7758">
        <w:t>displays, as</w:t>
      </w:r>
      <w:r w:rsidRPr="009B7758">
        <w:rPr>
          <w:spacing w:val="-2"/>
        </w:rPr>
        <w:t xml:space="preserve"> </w:t>
      </w:r>
      <w:r w:rsidRPr="009B7758">
        <w:rPr>
          <w:spacing w:val="-1"/>
        </w:rPr>
        <w:t xml:space="preserve">illustrated </w:t>
      </w:r>
      <w:r w:rsidRPr="009B7758">
        <w:t>in</w:t>
      </w:r>
      <w:r w:rsidR="00DC7A7D" w:rsidRPr="009B7758">
        <w:t xml:space="preserve"> the figure below</w:t>
      </w:r>
      <w:r w:rsidRPr="009B7758">
        <w:t xml:space="preserve">, </w:t>
      </w:r>
      <w:r w:rsidRPr="009B7758">
        <w:rPr>
          <w:spacing w:val="-1"/>
        </w:rPr>
        <w:t>click</w:t>
      </w:r>
      <w:r w:rsidRPr="009B7758">
        <w:rPr>
          <w:spacing w:val="47"/>
        </w:rPr>
        <w:t xml:space="preserve"> </w:t>
      </w:r>
      <w:r w:rsidRPr="009B7758">
        <w:t xml:space="preserve">the </w:t>
      </w:r>
      <w:r w:rsidRPr="009B7758">
        <w:rPr>
          <w:spacing w:val="-1"/>
        </w:rPr>
        <w:t>&lt;</w:t>
      </w:r>
      <w:r w:rsidRPr="009B7758">
        <w:rPr>
          <w:rFonts w:ascii="Courier New"/>
          <w:spacing w:val="-1"/>
          <w:sz w:val="20"/>
        </w:rPr>
        <w:t>Install</w:t>
      </w:r>
      <w:r w:rsidRPr="009B7758">
        <w:rPr>
          <w:spacing w:val="-1"/>
        </w:rPr>
        <w:t>&gt;</w:t>
      </w:r>
      <w:r w:rsidRPr="009B7758">
        <w:t xml:space="preserve"> button. </w:t>
      </w:r>
      <w:r w:rsidR="000F7271" w:rsidRPr="009B7758">
        <w:rPr>
          <w:b/>
          <w:spacing w:val="-1"/>
        </w:rPr>
        <w:t>NOTE</w:t>
      </w:r>
      <w:r w:rsidRPr="009B7758">
        <w:rPr>
          <w:b/>
          <w:spacing w:val="-1"/>
        </w:rPr>
        <w:t>:</w:t>
      </w:r>
      <w:r w:rsidRPr="009B7758">
        <w:t xml:space="preserve"> You </w:t>
      </w:r>
      <w:r w:rsidRPr="009B7758">
        <w:rPr>
          <w:spacing w:val="-1"/>
        </w:rPr>
        <w:t>will</w:t>
      </w:r>
      <w:r w:rsidRPr="009B7758">
        <w:t xml:space="preserve"> only need</w:t>
      </w:r>
      <w:r w:rsidRPr="009B7758">
        <w:rPr>
          <w:spacing w:val="-1"/>
        </w:rPr>
        <w:t xml:space="preserve"> </w:t>
      </w:r>
      <w:r w:rsidRPr="009B7758">
        <w:t>to</w:t>
      </w:r>
      <w:r w:rsidRPr="009B7758">
        <w:rPr>
          <w:spacing w:val="-1"/>
        </w:rPr>
        <w:t xml:space="preserve"> install</w:t>
      </w:r>
      <w:r w:rsidRPr="009B7758">
        <w:t xml:space="preserve"> </w:t>
      </w:r>
      <w:r w:rsidRPr="009B7758">
        <w:rPr>
          <w:spacing w:val="-1"/>
        </w:rPr>
        <w:t>ActiveX</w:t>
      </w:r>
      <w:r w:rsidRPr="009B7758">
        <w:t xml:space="preserve"> </w:t>
      </w:r>
      <w:r w:rsidRPr="009B7758">
        <w:rPr>
          <w:spacing w:val="-1"/>
        </w:rPr>
        <w:t>controls</w:t>
      </w:r>
      <w:r w:rsidRPr="009B7758">
        <w:rPr>
          <w:spacing w:val="57"/>
        </w:rPr>
        <w:t xml:space="preserve"> </w:t>
      </w:r>
      <w:r w:rsidRPr="009B7758">
        <w:t>once.</w:t>
      </w:r>
    </w:p>
    <w:p w14:paraId="400355B9" w14:textId="77777777" w:rsidR="004F2AF1" w:rsidRPr="009B7758" w:rsidRDefault="004F2AF1" w:rsidP="004F2AF1">
      <w:pPr>
        <w:pStyle w:val="BodyText"/>
        <w:widowControl w:val="0"/>
        <w:tabs>
          <w:tab w:val="left" w:pos="1901"/>
        </w:tabs>
        <w:spacing w:before="0" w:after="0" w:line="239" w:lineRule="auto"/>
        <w:ind w:left="1900" w:right="119"/>
      </w:pPr>
    </w:p>
    <w:p w14:paraId="25CA14C8" w14:textId="77777777" w:rsidR="0006427C" w:rsidRPr="009B7758" w:rsidRDefault="0006427C" w:rsidP="0006427C">
      <w:pPr>
        <w:pStyle w:val="BodyText"/>
        <w:widowControl w:val="0"/>
        <w:tabs>
          <w:tab w:val="left" w:pos="1901"/>
        </w:tabs>
        <w:spacing w:before="0" w:after="0" w:line="239" w:lineRule="auto"/>
        <w:ind w:left="1900" w:right="119" w:firstLine="350"/>
        <w:rPr>
          <w:b/>
          <w:noProof/>
        </w:rPr>
      </w:pPr>
      <w:r w:rsidRPr="009B7758">
        <w:rPr>
          <w:b/>
          <w:noProof/>
        </w:rPr>
        <w:t xml:space="preserve"> </w:t>
      </w:r>
      <w:r w:rsidRPr="009B7758">
        <w:rPr>
          <w:b/>
          <w:noProof/>
        </w:rPr>
        <mc:AlternateContent>
          <mc:Choice Requires="wpg">
            <w:drawing>
              <wp:inline distT="0" distB="0" distL="0" distR="0" wp14:anchorId="0DD23A73" wp14:editId="060E3427">
                <wp:extent cx="3203575" cy="1127125"/>
                <wp:effectExtent l="0" t="0" r="15875" b="15875"/>
                <wp:docPr id="1090" name="Group 707" descr="Install ActiveX Control dropdown" title="Install ActiveX Control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7225" cy="1120775"/>
                          <a:chOff x="5" y="5"/>
                          <a:chExt cx="5035" cy="1765"/>
                        </a:xfrm>
                      </wpg:grpSpPr>
                      <pic:pic xmlns:pic="http://schemas.openxmlformats.org/drawingml/2006/picture">
                        <pic:nvPicPr>
                          <pic:cNvPr id="1091" name="Picture 710" descr="Install ActiveX Control dropdown" title="Install ActiveX Control dropdow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 y="10"/>
                            <a:ext cx="4995"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2" name="Group 708"/>
                        <wpg:cNvGrpSpPr>
                          <a:grpSpLocks/>
                        </wpg:cNvGrpSpPr>
                        <wpg:grpSpPr bwMode="auto">
                          <a:xfrm>
                            <a:off x="5" y="5"/>
                            <a:ext cx="5035" cy="1765"/>
                            <a:chOff x="5" y="5"/>
                            <a:chExt cx="5035" cy="1765"/>
                          </a:xfrm>
                        </wpg:grpSpPr>
                        <wps:wsp>
                          <wps:cNvPr id="1093" name="Freeform 709"/>
                          <wps:cNvSpPr>
                            <a:spLocks/>
                          </wps:cNvSpPr>
                          <wps:spPr bwMode="auto">
                            <a:xfrm>
                              <a:off x="5" y="5"/>
                              <a:ext cx="5035" cy="1765"/>
                            </a:xfrm>
                            <a:custGeom>
                              <a:avLst/>
                              <a:gdLst>
                                <a:gd name="T0" fmla="+- 0 5 5"/>
                                <a:gd name="T1" fmla="*/ T0 w 5035"/>
                                <a:gd name="T2" fmla="+- 0 1770 5"/>
                                <a:gd name="T3" fmla="*/ 1770 h 1765"/>
                                <a:gd name="T4" fmla="+- 0 5040 5"/>
                                <a:gd name="T5" fmla="*/ T4 w 5035"/>
                                <a:gd name="T6" fmla="+- 0 1770 5"/>
                                <a:gd name="T7" fmla="*/ 1770 h 1765"/>
                                <a:gd name="T8" fmla="+- 0 5040 5"/>
                                <a:gd name="T9" fmla="*/ T8 w 5035"/>
                                <a:gd name="T10" fmla="+- 0 5 5"/>
                                <a:gd name="T11" fmla="*/ 5 h 1765"/>
                                <a:gd name="T12" fmla="+- 0 5 5"/>
                                <a:gd name="T13" fmla="*/ T12 w 5035"/>
                                <a:gd name="T14" fmla="+- 0 5 5"/>
                                <a:gd name="T15" fmla="*/ 5 h 1765"/>
                                <a:gd name="T16" fmla="+- 0 5 5"/>
                                <a:gd name="T17" fmla="*/ T16 w 5035"/>
                                <a:gd name="T18" fmla="+- 0 1770 5"/>
                                <a:gd name="T19" fmla="*/ 1770 h 1765"/>
                              </a:gdLst>
                              <a:ahLst/>
                              <a:cxnLst>
                                <a:cxn ang="0">
                                  <a:pos x="T1" y="T3"/>
                                </a:cxn>
                                <a:cxn ang="0">
                                  <a:pos x="T5" y="T7"/>
                                </a:cxn>
                                <a:cxn ang="0">
                                  <a:pos x="T9" y="T11"/>
                                </a:cxn>
                                <a:cxn ang="0">
                                  <a:pos x="T13" y="T15"/>
                                </a:cxn>
                                <a:cxn ang="0">
                                  <a:pos x="T17" y="T19"/>
                                </a:cxn>
                              </a:cxnLst>
                              <a:rect l="0" t="0" r="r" b="b"/>
                              <a:pathLst>
                                <a:path w="5035" h="1765">
                                  <a:moveTo>
                                    <a:pt x="0" y="1765"/>
                                  </a:moveTo>
                                  <a:lnTo>
                                    <a:pt x="5035" y="1765"/>
                                  </a:lnTo>
                                  <a:lnTo>
                                    <a:pt x="5035" y="0"/>
                                  </a:lnTo>
                                  <a:lnTo>
                                    <a:pt x="0" y="0"/>
                                  </a:lnTo>
                                  <a:lnTo>
                                    <a:pt x="0" y="17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9488C6" id="Group 707" o:spid="_x0000_s1026" alt="Title: Install ActiveX Control dropdown - Description: Install ActiveX Control dropdown" style="width:252.25pt;height:88.75pt;mso-position-horizontal-relative:char;mso-position-vertical-relative:line" coordorigin="5,5" coordsize="5035,1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">
                <v:shape id="Picture 710" o:spid="_x0000_s1027" type="#_x0000_t75" alt="Install ActiveX Control dropdown" style="position:absolute;left:10;top:10;width:4995;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">
                  <v:imagedata r:id="rId20" o:title="Install ActiveX Control dropdown"/>
                </v:shape>
                <v:group id="Group 708" o:spid="_x0000_s1028" style="position:absolute;left:5;top:5;width:5035;height:1765" coordorigin="5,5"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shape id="Freeform 709" o:spid="_x0000_s1029" style="position:absolute;left:5;top:5;width:5035;height:1765;visibility:visible;mso-wrap-style:square;v-text-anchor:top"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" path="m,1765r5035,l5035,,,,,1765xe" filled="f" strokeweight=".5pt">
                    <v:path arrowok="t" o:connecttype="custom" o:connectlocs="0,1770;5035,1770;5035,5;0,5;0,1770" o:connectangles="0,0,0,0,0"/>
                  </v:shape>
                </v:group>
                <w10:anchorlock/>
              </v:group>
            </w:pict>
          </mc:Fallback>
        </mc:AlternateContent>
      </w:r>
      <w:bookmarkStart w:id="136" w:name="_Toc479683256"/>
      <w:bookmarkStart w:id="137" w:name="_Toc479632039"/>
    </w:p>
    <w:p w14:paraId="4C572BF6" w14:textId="0A31E9EE" w:rsidR="003243AE" w:rsidRPr="009B7758" w:rsidRDefault="00E77601" w:rsidP="0006427C">
      <w:pPr>
        <w:pStyle w:val="Caption"/>
        <w:jc w:val="center"/>
      </w:pPr>
      <w:bookmarkStart w:id="138" w:name="_Toc129958919"/>
      <w:bookmarkStart w:id="139" w:name="_Toc12995923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w:t>
      </w:r>
      <w:r w:rsidR="000073A7" w:rsidRPr="009B7758">
        <w:rPr>
          <w:noProof/>
        </w:rPr>
        <w:fldChar w:fldCharType="end"/>
      </w:r>
      <w:r w:rsidR="003243AE" w:rsidRPr="009B7758">
        <w:rPr>
          <w:rFonts w:ascii="Arial"/>
          <w:spacing w:val="-1"/>
        </w:rPr>
        <w:t>:</w:t>
      </w:r>
      <w:r w:rsidR="003243AE" w:rsidRPr="009B7758">
        <w:rPr>
          <w:rFonts w:ascii="Arial"/>
        </w:rPr>
        <w:t xml:space="preserve"> </w:t>
      </w:r>
      <w:r w:rsidR="003243AE" w:rsidRPr="009B7758">
        <w:t>Install ActiveX Control dropdown</w:t>
      </w:r>
      <w:bookmarkEnd w:id="136"/>
      <w:bookmarkEnd w:id="137"/>
      <w:bookmarkEnd w:id="138"/>
      <w:bookmarkEnd w:id="139"/>
    </w:p>
    <w:p w14:paraId="0C2285D5" w14:textId="77777777" w:rsidR="0006427C" w:rsidRPr="009B7758" w:rsidRDefault="0006427C" w:rsidP="0006427C">
      <w:pPr>
        <w:pStyle w:val="BodyText"/>
        <w:widowControl w:val="0"/>
        <w:tabs>
          <w:tab w:val="left" w:pos="1901"/>
        </w:tabs>
        <w:spacing w:before="0" w:after="0" w:line="239" w:lineRule="auto"/>
        <w:ind w:left="1900" w:right="119"/>
      </w:pPr>
    </w:p>
    <w:p w14:paraId="444E2B6C" w14:textId="77777777" w:rsidR="00BF2371" w:rsidRPr="009B7758" w:rsidRDefault="003243AE" w:rsidP="00BF2371">
      <w:pPr>
        <w:pStyle w:val="BodyText"/>
        <w:keepNext/>
        <w:jc w:val="center"/>
      </w:pPr>
      <w:r w:rsidRPr="009B7758">
        <w:rPr>
          <w:rFonts w:ascii="Arial" w:eastAsia="Arial" w:hAnsi="Arial" w:cs="Arial"/>
          <w:noProof/>
          <w:sz w:val="20"/>
        </w:rPr>
        <mc:AlternateContent>
          <mc:Choice Requires="wpg">
            <w:drawing>
              <wp:inline distT="0" distB="0" distL="0" distR="0" wp14:anchorId="4761728C" wp14:editId="00745089">
                <wp:extent cx="3860800" cy="1784350"/>
                <wp:effectExtent l="9525" t="9525" r="6350" b="6350"/>
                <wp:docPr id="1086" name="Group 703" descr="Internet Explorer Security Warning Window" title="Internet Explorer Security Warning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0" cy="1784350"/>
                          <a:chOff x="0" y="0"/>
                          <a:chExt cx="6080" cy="2810"/>
                        </a:xfrm>
                      </wpg:grpSpPr>
                      <pic:pic xmlns:pic="http://schemas.openxmlformats.org/drawingml/2006/picture">
                        <pic:nvPicPr>
                          <pic:cNvPr id="1087" name="Picture 706" descr="Internet Explorer Security Warning Window" title="Internet Explorer Security Warning Windo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 y="10"/>
                            <a:ext cx="6021"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8" name="Group 704"/>
                        <wpg:cNvGrpSpPr>
                          <a:grpSpLocks/>
                        </wpg:cNvGrpSpPr>
                        <wpg:grpSpPr bwMode="auto">
                          <a:xfrm>
                            <a:off x="5" y="5"/>
                            <a:ext cx="6070" cy="2800"/>
                            <a:chOff x="5" y="5"/>
                            <a:chExt cx="6070" cy="2800"/>
                          </a:xfrm>
                        </wpg:grpSpPr>
                        <wps:wsp>
                          <wps:cNvPr id="1089" name="Freeform 705"/>
                          <wps:cNvSpPr>
                            <a:spLocks/>
                          </wps:cNvSpPr>
                          <wps:spPr bwMode="auto">
                            <a:xfrm>
                              <a:off x="5" y="5"/>
                              <a:ext cx="6070" cy="2800"/>
                            </a:xfrm>
                            <a:custGeom>
                              <a:avLst/>
                              <a:gdLst>
                                <a:gd name="T0" fmla="+- 0 5 5"/>
                                <a:gd name="T1" fmla="*/ T0 w 6070"/>
                                <a:gd name="T2" fmla="+- 0 2805 5"/>
                                <a:gd name="T3" fmla="*/ 2805 h 2800"/>
                                <a:gd name="T4" fmla="+- 0 6075 5"/>
                                <a:gd name="T5" fmla="*/ T4 w 6070"/>
                                <a:gd name="T6" fmla="+- 0 2805 5"/>
                                <a:gd name="T7" fmla="*/ 2805 h 2800"/>
                                <a:gd name="T8" fmla="+- 0 6075 5"/>
                                <a:gd name="T9" fmla="*/ T8 w 6070"/>
                                <a:gd name="T10" fmla="+- 0 5 5"/>
                                <a:gd name="T11" fmla="*/ 5 h 2800"/>
                                <a:gd name="T12" fmla="+- 0 5 5"/>
                                <a:gd name="T13" fmla="*/ T12 w 6070"/>
                                <a:gd name="T14" fmla="+- 0 5 5"/>
                                <a:gd name="T15" fmla="*/ 5 h 2800"/>
                                <a:gd name="T16" fmla="+- 0 5 5"/>
                                <a:gd name="T17" fmla="*/ T16 w 6070"/>
                                <a:gd name="T18" fmla="+- 0 2805 5"/>
                                <a:gd name="T19" fmla="*/ 2805 h 2800"/>
                              </a:gdLst>
                              <a:ahLst/>
                              <a:cxnLst>
                                <a:cxn ang="0">
                                  <a:pos x="T1" y="T3"/>
                                </a:cxn>
                                <a:cxn ang="0">
                                  <a:pos x="T5" y="T7"/>
                                </a:cxn>
                                <a:cxn ang="0">
                                  <a:pos x="T9" y="T11"/>
                                </a:cxn>
                                <a:cxn ang="0">
                                  <a:pos x="T13" y="T15"/>
                                </a:cxn>
                                <a:cxn ang="0">
                                  <a:pos x="T17" y="T19"/>
                                </a:cxn>
                              </a:cxnLst>
                              <a:rect l="0" t="0" r="r" b="b"/>
                              <a:pathLst>
                                <a:path w="6070" h="2800">
                                  <a:moveTo>
                                    <a:pt x="0" y="2800"/>
                                  </a:moveTo>
                                  <a:lnTo>
                                    <a:pt x="6070" y="2800"/>
                                  </a:lnTo>
                                  <a:lnTo>
                                    <a:pt x="6070" y="0"/>
                                  </a:lnTo>
                                  <a:lnTo>
                                    <a:pt x="0" y="0"/>
                                  </a:lnTo>
                                  <a:lnTo>
                                    <a:pt x="0" y="28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A6E47FB" id="Group 703" o:spid="_x0000_s1026" alt="Title: Internet Explorer Security Warning Window - Description: Internet Explorer Security Warning Window" style="width:304pt;height:140.5pt;mso-position-horizontal-relative:char;mso-position-vertical-relative:line" coordsize="6080,2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">
                <v:shape id="Picture 706" o:spid="_x0000_s1027" type="#_x0000_t75" alt="Internet Explorer Security Warning Window" style="position:absolute;left:10;top:10;width:6021;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">
                  <v:imagedata r:id="rId22" o:title="Internet Explorer Security Warning Window"/>
                </v:shape>
                <v:group id="Group 704" o:spid="_x0000_s1028" style="position:absolute;left:5;top:5;width:6070;height:2800" coordorigin="5,5"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Freeform 705" o:spid="_x0000_s1029" style="position:absolute;left:5;top:5;width:6070;height:2800;visibility:visible;mso-wrap-style:square;v-text-anchor:top"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" path="m,2800r6070,l6070,,,,,2800xe" filled="f" strokeweight=".5pt">
                    <v:path arrowok="t" o:connecttype="custom" o:connectlocs="0,2805;6070,2805;6070,5;0,5;0,2805" o:connectangles="0,0,0,0,0"/>
                  </v:shape>
                </v:group>
                <w10:anchorlock/>
              </v:group>
            </w:pict>
          </mc:Fallback>
        </mc:AlternateContent>
      </w:r>
    </w:p>
    <w:p w14:paraId="473E5EBF" w14:textId="0E30B289" w:rsidR="003243AE" w:rsidRPr="009B7758" w:rsidRDefault="00BF2371" w:rsidP="00BF2371">
      <w:pPr>
        <w:pStyle w:val="Caption"/>
        <w:jc w:val="center"/>
      </w:pPr>
      <w:bookmarkStart w:id="140" w:name="_Toc129958920"/>
      <w:bookmarkStart w:id="141" w:name="_Toc12995923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w:t>
      </w:r>
      <w:r w:rsidR="000073A7" w:rsidRPr="009B7758">
        <w:rPr>
          <w:noProof/>
        </w:rPr>
        <w:fldChar w:fldCharType="end"/>
      </w:r>
      <w:r w:rsidRPr="009B7758">
        <w:t>: Internet Explorer Security Warning Window</w:t>
      </w:r>
      <w:bookmarkEnd w:id="140"/>
      <w:bookmarkEnd w:id="141"/>
    </w:p>
    <w:p w14:paraId="41518506" w14:textId="77777777" w:rsidR="003243AE" w:rsidRPr="009B7758" w:rsidRDefault="003243AE" w:rsidP="006A3FE1">
      <w:pPr>
        <w:pStyle w:val="Heading3"/>
        <w:numPr>
          <w:ilvl w:val="1"/>
          <w:numId w:val="14"/>
        </w:numPr>
      </w:pPr>
      <w:bookmarkStart w:id="142" w:name="_Toc479675975"/>
      <w:bookmarkStart w:id="143" w:name="_Toc479631713"/>
      <w:bookmarkStart w:id="144" w:name="_Toc130286617"/>
      <w:r w:rsidRPr="009B7758">
        <w:t xml:space="preserve">Setting Your Screen Resolution to </w:t>
      </w:r>
      <w:r w:rsidR="00FF28C5" w:rsidRPr="009B7758">
        <w:t xml:space="preserve">1024 x </w:t>
      </w:r>
      <w:r w:rsidR="00AC18F3" w:rsidRPr="009B7758">
        <w:t>768 or higher</w:t>
      </w:r>
      <w:bookmarkEnd w:id="142"/>
      <w:bookmarkEnd w:id="143"/>
      <w:bookmarkEnd w:id="144"/>
      <w:r w:rsidR="002D4EC1" w:rsidRPr="009B7758">
        <w:fldChar w:fldCharType="begin"/>
      </w:r>
      <w:r w:rsidR="002D4EC1" w:rsidRPr="009B7758">
        <w:instrText xml:space="preserve"> XE "Setting Your Screen Resolution" </w:instrText>
      </w:r>
      <w:r w:rsidR="002D4EC1" w:rsidRPr="009B7758">
        <w:fldChar w:fldCharType="end"/>
      </w:r>
    </w:p>
    <w:p w14:paraId="6F6909C0" w14:textId="77777777" w:rsidR="00AC18F3" w:rsidRPr="009B7758" w:rsidRDefault="00AC18F3" w:rsidP="00AC18F3">
      <w:pPr>
        <w:pStyle w:val="BodyText"/>
        <w:spacing w:before="237"/>
        <w:ind w:right="252"/>
        <w:jc w:val="both"/>
      </w:pPr>
      <w:r w:rsidRPr="009B7758">
        <w:t xml:space="preserve">To </w:t>
      </w:r>
      <w:r w:rsidRPr="009B7758">
        <w:rPr>
          <w:spacing w:val="-1"/>
        </w:rPr>
        <w:t>minimize</w:t>
      </w:r>
      <w:r w:rsidRPr="009B7758">
        <w:t xml:space="preserve"> the need </w:t>
      </w:r>
      <w:r w:rsidRPr="009B7758">
        <w:rPr>
          <w:spacing w:val="-1"/>
        </w:rPr>
        <w:t>for</w:t>
      </w:r>
      <w:r w:rsidRPr="009B7758">
        <w:t xml:space="preserve"> </w:t>
      </w:r>
      <w:r w:rsidRPr="009B7758">
        <w:rPr>
          <w:spacing w:val="-1"/>
        </w:rPr>
        <w:t xml:space="preserve">scrolling </w:t>
      </w:r>
      <w:r w:rsidRPr="009B7758">
        <w:t>while doing</w:t>
      </w:r>
      <w:r w:rsidRPr="009B7758">
        <w:rPr>
          <w:spacing w:val="-2"/>
        </w:rPr>
        <w:t xml:space="preserve"> </w:t>
      </w:r>
      <w:r w:rsidRPr="009B7758">
        <w:t xml:space="preserve">your reviews, the </w:t>
      </w:r>
      <w:r w:rsidRPr="009B7758">
        <w:rPr>
          <w:spacing w:val="-1"/>
        </w:rPr>
        <w:t>recommended</w:t>
      </w:r>
      <w:r w:rsidRPr="009B7758">
        <w:t xml:space="preserve"> screen solution</w:t>
      </w:r>
      <w:r w:rsidRPr="009B7758">
        <w:rPr>
          <w:spacing w:val="47"/>
        </w:rPr>
        <w:t xml:space="preserve"> </w:t>
      </w:r>
      <w:r w:rsidRPr="009B7758">
        <w:t>when using NUMI is1024</w:t>
      </w:r>
      <w:r w:rsidR="00E77601" w:rsidRPr="009B7758">
        <w:t xml:space="preserve"> </w:t>
      </w:r>
      <w:r w:rsidR="00FF28C5" w:rsidRPr="009B7758">
        <w:t>x</w:t>
      </w:r>
      <w:r w:rsidR="00DE7AC9" w:rsidRPr="009B7758">
        <w:t xml:space="preserve"> </w:t>
      </w:r>
      <w:r w:rsidRPr="009B7758">
        <w:t xml:space="preserve">768. The </w:t>
      </w:r>
      <w:r w:rsidRPr="009B7758">
        <w:rPr>
          <w:spacing w:val="-1"/>
        </w:rPr>
        <w:t>screen</w:t>
      </w:r>
      <w:r w:rsidRPr="009B7758">
        <w:t xml:space="preserve"> resolution</w:t>
      </w:r>
      <w:r w:rsidRPr="009B7758">
        <w:rPr>
          <w:spacing w:val="-2"/>
        </w:rPr>
        <w:t xml:space="preserve"> </w:t>
      </w:r>
      <w:r w:rsidRPr="009B7758">
        <w:t xml:space="preserve">is </w:t>
      </w:r>
      <w:r w:rsidRPr="009B7758">
        <w:rPr>
          <w:spacing w:val="-1"/>
        </w:rPr>
        <w:t>changed</w:t>
      </w:r>
      <w:r w:rsidRPr="009B7758">
        <w:t xml:space="preserve"> on the</w:t>
      </w:r>
      <w:r w:rsidRPr="009B7758">
        <w:rPr>
          <w:spacing w:val="-1"/>
        </w:rPr>
        <w:t xml:space="preserve"> </w:t>
      </w:r>
      <w:r w:rsidRPr="009B7758">
        <w:t xml:space="preserve">Settings </w:t>
      </w:r>
      <w:r w:rsidRPr="009B7758">
        <w:rPr>
          <w:spacing w:val="-1"/>
        </w:rPr>
        <w:t>screen.</w:t>
      </w:r>
      <w:r w:rsidRPr="009B7758">
        <w:t xml:space="preserve"> Here</w:t>
      </w:r>
      <w:r w:rsidRPr="009B7758">
        <w:rPr>
          <w:spacing w:val="33"/>
        </w:rPr>
        <w:t xml:space="preserve"> </w:t>
      </w:r>
      <w:r w:rsidRPr="009B7758">
        <w:t xml:space="preserve">are </w:t>
      </w:r>
      <w:r w:rsidRPr="009B7758">
        <w:rPr>
          <w:spacing w:val="-1"/>
        </w:rPr>
        <w:t>some</w:t>
      </w:r>
      <w:r w:rsidRPr="009B7758">
        <w:t xml:space="preserve"> </w:t>
      </w:r>
      <w:r w:rsidRPr="009B7758">
        <w:rPr>
          <w:spacing w:val="-1"/>
        </w:rPr>
        <w:t>different</w:t>
      </w:r>
      <w:r w:rsidRPr="009B7758">
        <w:t xml:space="preserve"> ways</w:t>
      </w:r>
      <w:r w:rsidRPr="009B7758">
        <w:rPr>
          <w:spacing w:val="-2"/>
        </w:rPr>
        <w:t xml:space="preserve"> </w:t>
      </w:r>
      <w:r w:rsidRPr="009B7758">
        <w:t>to navigate to the Setting screen:</w:t>
      </w:r>
    </w:p>
    <w:p w14:paraId="2BA7EB09" w14:textId="77777777" w:rsidR="00460188" w:rsidRPr="009B7758" w:rsidRDefault="00460188" w:rsidP="00DA39F3">
      <w:pPr>
        <w:widowControl w:val="0"/>
        <w:numPr>
          <w:ilvl w:val="3"/>
          <w:numId w:val="21"/>
        </w:numPr>
        <w:tabs>
          <w:tab w:val="left" w:pos="1991"/>
        </w:tabs>
        <w:ind w:left="1990" w:right="1033"/>
        <w:rPr>
          <w:sz w:val="24"/>
        </w:rPr>
      </w:pPr>
      <w:r w:rsidRPr="009B7758">
        <w:rPr>
          <w:spacing w:val="-1"/>
          <w:sz w:val="24"/>
        </w:rPr>
        <w:t>From</w:t>
      </w:r>
      <w:r w:rsidRPr="009B7758">
        <w:rPr>
          <w:spacing w:val="-2"/>
          <w:sz w:val="24"/>
        </w:rPr>
        <w:t xml:space="preserve"> </w:t>
      </w:r>
      <w:r w:rsidRPr="009B7758">
        <w:rPr>
          <w:sz w:val="24"/>
        </w:rPr>
        <w:t xml:space="preserve">your desktop, </w:t>
      </w:r>
      <w:r w:rsidRPr="009B7758">
        <w:rPr>
          <w:i/>
          <w:spacing w:val="-1"/>
          <w:sz w:val="24"/>
        </w:rPr>
        <w:t>select</w:t>
      </w:r>
      <w:r w:rsidRPr="009B7758">
        <w:rPr>
          <w:i/>
          <w:sz w:val="24"/>
        </w:rPr>
        <w:t xml:space="preserve"> </w:t>
      </w:r>
      <w:r w:rsidRPr="009B7758">
        <w:rPr>
          <w:rFonts w:ascii="Courier New"/>
          <w:spacing w:val="-1"/>
          <w:sz w:val="20"/>
        </w:rPr>
        <w:t>Start&gt;Control Panel&gt;Display&gt;Settings</w:t>
      </w:r>
      <w:r w:rsidRPr="009B7758">
        <w:rPr>
          <w:rFonts w:ascii="Courier New"/>
          <w:spacing w:val="-61"/>
          <w:sz w:val="20"/>
        </w:rPr>
        <w:t xml:space="preserve"> </w:t>
      </w:r>
      <w:r w:rsidRPr="009B7758">
        <w:rPr>
          <w:sz w:val="24"/>
        </w:rPr>
        <w:t>OR</w:t>
      </w:r>
    </w:p>
    <w:p w14:paraId="63F07B7A" w14:textId="77777777" w:rsidR="00460188" w:rsidRPr="009B7758" w:rsidRDefault="00460188" w:rsidP="00DA39F3">
      <w:pPr>
        <w:widowControl w:val="0"/>
        <w:numPr>
          <w:ilvl w:val="3"/>
          <w:numId w:val="21"/>
        </w:numPr>
        <w:tabs>
          <w:tab w:val="left" w:pos="1991"/>
        </w:tabs>
        <w:ind w:left="1990" w:right="1033"/>
        <w:rPr>
          <w:sz w:val="24"/>
        </w:rPr>
      </w:pPr>
      <w:r w:rsidRPr="009B7758">
        <w:rPr>
          <w:sz w:val="24"/>
        </w:rPr>
        <w:t>From</w:t>
      </w:r>
      <w:r w:rsidRPr="009B7758">
        <w:rPr>
          <w:spacing w:val="-2"/>
          <w:sz w:val="24"/>
        </w:rPr>
        <w:t xml:space="preserve"> </w:t>
      </w:r>
      <w:r w:rsidRPr="009B7758">
        <w:rPr>
          <w:sz w:val="24"/>
        </w:rPr>
        <w:t xml:space="preserve">your desktop, </w:t>
      </w:r>
      <w:r w:rsidRPr="009B7758">
        <w:rPr>
          <w:i/>
          <w:spacing w:val="-1"/>
          <w:sz w:val="24"/>
        </w:rPr>
        <w:t>select</w:t>
      </w:r>
      <w:r w:rsidRPr="009B7758">
        <w:rPr>
          <w:i/>
          <w:sz w:val="24"/>
        </w:rPr>
        <w:t xml:space="preserve"> </w:t>
      </w:r>
      <w:r w:rsidRPr="009B7758">
        <w:rPr>
          <w:rFonts w:ascii="Courier New"/>
          <w:spacing w:val="-1"/>
          <w:sz w:val="20"/>
        </w:rPr>
        <w:t>Start&gt;Control Panel&gt;Appearances</w:t>
      </w:r>
      <w:r w:rsidRPr="009B7758">
        <w:rPr>
          <w:rFonts w:ascii="Courier New"/>
          <w:sz w:val="20"/>
        </w:rPr>
        <w:t xml:space="preserve"> &amp;</w:t>
      </w:r>
      <w:r w:rsidRPr="009B7758">
        <w:rPr>
          <w:rFonts w:ascii="Courier New"/>
          <w:spacing w:val="28"/>
          <w:sz w:val="20"/>
        </w:rPr>
        <w:t xml:space="preserve"> </w:t>
      </w:r>
      <w:r w:rsidRPr="009B7758">
        <w:rPr>
          <w:rFonts w:ascii="Courier New"/>
          <w:spacing w:val="-1"/>
          <w:sz w:val="20"/>
        </w:rPr>
        <w:t>Themes&gt;Display&gt;Settings</w:t>
      </w:r>
      <w:r w:rsidRPr="009B7758">
        <w:rPr>
          <w:rFonts w:ascii="Courier New"/>
          <w:spacing w:val="-61"/>
          <w:sz w:val="20"/>
        </w:rPr>
        <w:t xml:space="preserve"> </w:t>
      </w:r>
      <w:r w:rsidRPr="009B7758">
        <w:rPr>
          <w:spacing w:val="-1"/>
          <w:sz w:val="24"/>
        </w:rPr>
        <w:t>OR</w:t>
      </w:r>
    </w:p>
    <w:p w14:paraId="1BBDF4E7" w14:textId="77777777" w:rsidR="00460188" w:rsidRPr="009B7758" w:rsidRDefault="00460188" w:rsidP="00DA39F3">
      <w:pPr>
        <w:widowControl w:val="0"/>
        <w:numPr>
          <w:ilvl w:val="3"/>
          <w:numId w:val="21"/>
        </w:numPr>
        <w:tabs>
          <w:tab w:val="left" w:pos="1991"/>
        </w:tabs>
        <w:spacing w:line="284" w:lineRule="exact"/>
        <w:ind w:left="1990"/>
        <w:rPr>
          <w:sz w:val="24"/>
        </w:rPr>
      </w:pPr>
      <w:r w:rsidRPr="009B7758">
        <w:rPr>
          <w:sz w:val="24"/>
        </w:rPr>
        <w:t>From</w:t>
      </w:r>
      <w:r w:rsidRPr="009B7758">
        <w:rPr>
          <w:spacing w:val="-2"/>
          <w:sz w:val="24"/>
        </w:rPr>
        <w:t xml:space="preserve"> </w:t>
      </w:r>
      <w:r w:rsidRPr="009B7758">
        <w:rPr>
          <w:sz w:val="24"/>
        </w:rPr>
        <w:t xml:space="preserve">your desktop, </w:t>
      </w:r>
      <w:r w:rsidRPr="009B7758">
        <w:rPr>
          <w:i/>
          <w:spacing w:val="-1"/>
          <w:sz w:val="24"/>
        </w:rPr>
        <w:t>right-click</w:t>
      </w:r>
      <w:r w:rsidRPr="009B7758">
        <w:rPr>
          <w:i/>
          <w:sz w:val="24"/>
        </w:rPr>
        <w:t xml:space="preserve"> </w:t>
      </w:r>
      <w:r w:rsidRPr="009B7758">
        <w:rPr>
          <w:sz w:val="24"/>
        </w:rPr>
        <w:t xml:space="preserve">and </w:t>
      </w:r>
      <w:r w:rsidRPr="009B7758">
        <w:rPr>
          <w:spacing w:val="-1"/>
          <w:sz w:val="24"/>
        </w:rPr>
        <w:t>select</w:t>
      </w:r>
      <w:r w:rsidRPr="009B7758">
        <w:rPr>
          <w:spacing w:val="1"/>
          <w:sz w:val="24"/>
        </w:rPr>
        <w:t xml:space="preserve"> </w:t>
      </w:r>
      <w:r w:rsidRPr="009B7758">
        <w:rPr>
          <w:rFonts w:ascii="Courier New"/>
          <w:spacing w:val="-1"/>
          <w:sz w:val="20"/>
        </w:rPr>
        <w:t>Properties&gt;Settings</w:t>
      </w:r>
      <w:r w:rsidRPr="009B7758">
        <w:rPr>
          <w:spacing w:val="-1"/>
          <w:sz w:val="24"/>
        </w:rPr>
        <w:t>.</w:t>
      </w:r>
    </w:p>
    <w:p w14:paraId="616905E0" w14:textId="55FE23FC" w:rsidR="00460188" w:rsidRPr="009B7758" w:rsidRDefault="00460188" w:rsidP="00DA39F3">
      <w:pPr>
        <w:widowControl w:val="0"/>
        <w:numPr>
          <w:ilvl w:val="3"/>
          <w:numId w:val="21"/>
        </w:numPr>
        <w:tabs>
          <w:tab w:val="left" w:pos="1991"/>
        </w:tabs>
        <w:spacing w:line="284" w:lineRule="exact"/>
        <w:ind w:left="1990"/>
        <w:rPr>
          <w:sz w:val="24"/>
        </w:rPr>
      </w:pPr>
      <w:r w:rsidRPr="009B7758">
        <w:rPr>
          <w:i/>
          <w:spacing w:val="-1"/>
          <w:sz w:val="24"/>
        </w:rPr>
        <w:t>Click</w:t>
      </w:r>
      <w:r w:rsidRPr="009B7758">
        <w:rPr>
          <w:i/>
          <w:sz w:val="24"/>
        </w:rPr>
        <w:t xml:space="preserve"> and </w:t>
      </w:r>
      <w:r w:rsidRPr="009B7758">
        <w:rPr>
          <w:i/>
          <w:spacing w:val="-1"/>
          <w:sz w:val="24"/>
        </w:rPr>
        <w:t>drag</w:t>
      </w:r>
      <w:r w:rsidRPr="009B7758">
        <w:rPr>
          <w:i/>
          <w:sz w:val="24"/>
        </w:rPr>
        <w:t xml:space="preserve"> </w:t>
      </w:r>
      <w:r w:rsidRPr="009B7758">
        <w:rPr>
          <w:sz w:val="24"/>
        </w:rPr>
        <w:t xml:space="preserve">the </w:t>
      </w:r>
      <w:r w:rsidRPr="009B7758">
        <w:rPr>
          <w:spacing w:val="-1"/>
          <w:sz w:val="24"/>
        </w:rPr>
        <w:t>Screen</w:t>
      </w:r>
      <w:r w:rsidRPr="009B7758">
        <w:rPr>
          <w:sz w:val="24"/>
        </w:rPr>
        <w:t xml:space="preserve"> Resolution</w:t>
      </w:r>
      <w:r w:rsidRPr="009B7758">
        <w:rPr>
          <w:spacing w:val="-1"/>
          <w:sz w:val="24"/>
        </w:rPr>
        <w:t xml:space="preserve"> </w:t>
      </w:r>
      <w:r w:rsidRPr="009B7758">
        <w:rPr>
          <w:sz w:val="24"/>
        </w:rPr>
        <w:t>bar to</w:t>
      </w:r>
      <w:r w:rsidRPr="009B7758">
        <w:rPr>
          <w:spacing w:val="1"/>
          <w:sz w:val="24"/>
        </w:rPr>
        <w:t xml:space="preserve"> </w:t>
      </w:r>
      <w:r w:rsidRPr="009B7758">
        <w:rPr>
          <w:rFonts w:ascii="Courier New"/>
          <w:spacing w:val="-1"/>
          <w:sz w:val="20"/>
        </w:rPr>
        <w:t>1024x768</w:t>
      </w:r>
      <w:r w:rsidRPr="009B7758">
        <w:rPr>
          <w:rFonts w:ascii="Courier New"/>
          <w:spacing w:val="-61"/>
          <w:sz w:val="20"/>
        </w:rPr>
        <w:t xml:space="preserve"> </w:t>
      </w:r>
      <w:r w:rsidRPr="009B7758">
        <w:rPr>
          <w:sz w:val="24"/>
        </w:rPr>
        <w:t xml:space="preserve">or </w:t>
      </w:r>
      <w:r w:rsidRPr="009B7758">
        <w:rPr>
          <w:spacing w:val="-1"/>
          <w:sz w:val="24"/>
        </w:rPr>
        <w:t>higher.</w:t>
      </w:r>
    </w:p>
    <w:p w14:paraId="151358EA" w14:textId="77777777" w:rsidR="00460188" w:rsidRPr="009B7758" w:rsidRDefault="00460188" w:rsidP="00DA39F3">
      <w:pPr>
        <w:widowControl w:val="0"/>
        <w:numPr>
          <w:ilvl w:val="3"/>
          <w:numId w:val="21"/>
        </w:numPr>
        <w:tabs>
          <w:tab w:val="left" w:pos="1991"/>
        </w:tabs>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p>
    <w:p w14:paraId="2246CA1F" w14:textId="77777777" w:rsidR="00AC18F3" w:rsidRPr="009B7758" w:rsidRDefault="00AC18F3" w:rsidP="00AC18F3">
      <w:pPr>
        <w:pStyle w:val="BodyText"/>
        <w:ind w:left="720"/>
        <w:rPr>
          <w:b/>
          <w:u w:val="thick" w:color="000000"/>
        </w:rPr>
      </w:pPr>
      <w:r w:rsidRPr="009B7758">
        <w:rPr>
          <w:noProof/>
        </w:rPr>
        <w:drawing>
          <wp:inline distT="0" distB="0" distL="0" distR="0" wp14:anchorId="09424BEC" wp14:editId="4F676065">
            <wp:extent cx="247650" cy="247523"/>
            <wp:effectExtent l="0" t="0" r="0" b="635"/>
            <wp:docPr id="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5" cstate="print"/>
                    <a:stretch>
                      <a:fillRect/>
                    </a:stretch>
                  </pic:blipFill>
                  <pic:spPr>
                    <a:xfrm>
                      <a:off x="0" y="0"/>
                      <a:ext cx="247650" cy="247523"/>
                    </a:xfrm>
                    <a:prstGeom prst="rect">
                      <a:avLst/>
                    </a:prstGeom>
                  </pic:spPr>
                </pic:pic>
              </a:graphicData>
            </a:graphic>
          </wp:inline>
        </w:drawing>
      </w:r>
      <w:r w:rsidR="00DF273B" w:rsidRPr="009B7758">
        <w:rPr>
          <w:b/>
          <w:sz w:val="20"/>
        </w:rPr>
        <w:t xml:space="preserve"> </w:t>
      </w:r>
      <w:r w:rsidRPr="009B7758">
        <w:rPr>
          <w:b/>
        </w:rPr>
        <w:t xml:space="preserve">Depending on </w:t>
      </w:r>
      <w:r w:rsidRPr="009B7758">
        <w:rPr>
          <w:b/>
          <w:spacing w:val="-1"/>
        </w:rPr>
        <w:t>which</w:t>
      </w:r>
      <w:r w:rsidRPr="009B7758">
        <w:rPr>
          <w:b/>
        </w:rPr>
        <w:t xml:space="preserve"> operating </w:t>
      </w:r>
      <w:r w:rsidRPr="009B7758">
        <w:rPr>
          <w:b/>
          <w:spacing w:val="-1"/>
        </w:rPr>
        <w:t>system</w:t>
      </w:r>
      <w:r w:rsidRPr="009B7758">
        <w:rPr>
          <w:b/>
        </w:rPr>
        <w:t xml:space="preserve"> your computer </w:t>
      </w:r>
      <w:r w:rsidRPr="009B7758">
        <w:rPr>
          <w:b/>
          <w:spacing w:val="-1"/>
        </w:rPr>
        <w:t>uses,</w:t>
      </w:r>
      <w:r w:rsidRPr="009B7758">
        <w:rPr>
          <w:b/>
        </w:rPr>
        <w:t xml:space="preserve"> your Settings screen</w:t>
      </w:r>
      <w:r w:rsidRPr="009B7758">
        <w:rPr>
          <w:b/>
          <w:spacing w:val="-2"/>
        </w:rPr>
        <w:t xml:space="preserve"> </w:t>
      </w:r>
      <w:r w:rsidRPr="009B7758">
        <w:rPr>
          <w:b/>
        </w:rPr>
        <w:t>may</w:t>
      </w:r>
      <w:r w:rsidRPr="009B7758">
        <w:rPr>
          <w:b/>
          <w:spacing w:val="25"/>
        </w:rPr>
        <w:t xml:space="preserve"> </w:t>
      </w:r>
      <w:r w:rsidRPr="009B7758">
        <w:rPr>
          <w:b/>
        </w:rPr>
        <w:t>look</w:t>
      </w:r>
      <w:r w:rsidRPr="009B7758">
        <w:rPr>
          <w:b/>
          <w:spacing w:val="1"/>
        </w:rPr>
        <w:t xml:space="preserve"> </w:t>
      </w:r>
      <w:r w:rsidRPr="009B7758">
        <w:rPr>
          <w:b/>
          <w:spacing w:val="-1"/>
        </w:rPr>
        <w:t>different</w:t>
      </w:r>
      <w:r w:rsidRPr="009B7758">
        <w:rPr>
          <w:b/>
        </w:rPr>
        <w:t xml:space="preserve"> than Figure 4</w:t>
      </w:r>
      <w:r w:rsidR="00C823FD" w:rsidRPr="009B7758">
        <w:rPr>
          <w:b/>
        </w:rPr>
        <w:t>.</w:t>
      </w:r>
    </w:p>
    <w:p w14:paraId="334BE037" w14:textId="5B544D11" w:rsidR="00BF2371" w:rsidRPr="009B7758" w:rsidRDefault="000A390B" w:rsidP="000A390B">
      <w:pPr>
        <w:pStyle w:val="BodyText"/>
        <w:tabs>
          <w:tab w:val="center" w:pos="4820"/>
          <w:tab w:val="left" w:pos="7200"/>
        </w:tabs>
      </w:pPr>
      <w:r w:rsidRPr="009B7758">
        <w:tab/>
      </w:r>
      <w:r w:rsidR="00AC18F3" w:rsidRPr="009B7758">
        <w:rPr>
          <w:noProof/>
        </w:rPr>
        <mc:AlternateContent>
          <mc:Choice Requires="wpg">
            <w:drawing>
              <wp:inline distT="0" distB="0" distL="0" distR="0" wp14:anchorId="4BE9E8DB" wp14:editId="2273EB4A">
                <wp:extent cx="2876550" cy="2628900"/>
                <wp:effectExtent l="0" t="0" r="19050" b="19050"/>
                <wp:docPr id="1082" name="Group 699" descr="Screen Resolution settings" title="Screen Resolution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2628900"/>
                          <a:chOff x="5" y="5"/>
                          <a:chExt cx="4105" cy="4675"/>
                        </a:xfrm>
                      </wpg:grpSpPr>
                      <pic:pic xmlns:pic="http://schemas.openxmlformats.org/drawingml/2006/picture">
                        <pic:nvPicPr>
                          <pic:cNvPr id="1083" name="Picture 702" descr="Screen Resolution settings" title="Screen Resolution setting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6" y="15"/>
                            <a:ext cx="4064"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4" name="Group 700"/>
                        <wpg:cNvGrpSpPr>
                          <a:grpSpLocks/>
                        </wpg:cNvGrpSpPr>
                        <wpg:grpSpPr bwMode="auto">
                          <a:xfrm>
                            <a:off x="5" y="5"/>
                            <a:ext cx="4105" cy="4675"/>
                            <a:chOff x="5" y="5"/>
                            <a:chExt cx="4105" cy="4675"/>
                          </a:xfrm>
                        </wpg:grpSpPr>
                        <wps:wsp>
                          <wps:cNvPr id="1085" name="Freeform 701" descr="Screen Resolution settings" title="Screen Resolution settings"/>
                          <wps:cNvSpPr>
                            <a:spLocks/>
                          </wps:cNvSpPr>
                          <wps:spPr bwMode="auto">
                            <a:xfrm>
                              <a:off x="5" y="5"/>
                              <a:ext cx="4105" cy="4675"/>
                            </a:xfrm>
                            <a:custGeom>
                              <a:avLst/>
                              <a:gdLst>
                                <a:gd name="T0" fmla="+- 0 5 5"/>
                                <a:gd name="T1" fmla="*/ T0 w 4105"/>
                                <a:gd name="T2" fmla="+- 0 4680 5"/>
                                <a:gd name="T3" fmla="*/ 4680 h 4675"/>
                                <a:gd name="T4" fmla="+- 0 4110 5"/>
                                <a:gd name="T5" fmla="*/ T4 w 4105"/>
                                <a:gd name="T6" fmla="+- 0 4680 5"/>
                                <a:gd name="T7" fmla="*/ 4680 h 4675"/>
                                <a:gd name="T8" fmla="+- 0 4110 5"/>
                                <a:gd name="T9" fmla="*/ T8 w 4105"/>
                                <a:gd name="T10" fmla="+- 0 5 5"/>
                                <a:gd name="T11" fmla="*/ 5 h 4675"/>
                                <a:gd name="T12" fmla="+- 0 5 5"/>
                                <a:gd name="T13" fmla="*/ T12 w 4105"/>
                                <a:gd name="T14" fmla="+- 0 5 5"/>
                                <a:gd name="T15" fmla="*/ 5 h 4675"/>
                                <a:gd name="T16" fmla="+- 0 5 5"/>
                                <a:gd name="T17" fmla="*/ T16 w 4105"/>
                                <a:gd name="T18" fmla="+- 0 4680 5"/>
                                <a:gd name="T19" fmla="*/ 4680 h 4675"/>
                              </a:gdLst>
                              <a:ahLst/>
                              <a:cxnLst>
                                <a:cxn ang="0">
                                  <a:pos x="T1" y="T3"/>
                                </a:cxn>
                                <a:cxn ang="0">
                                  <a:pos x="T5" y="T7"/>
                                </a:cxn>
                                <a:cxn ang="0">
                                  <a:pos x="T9" y="T11"/>
                                </a:cxn>
                                <a:cxn ang="0">
                                  <a:pos x="T13" y="T15"/>
                                </a:cxn>
                                <a:cxn ang="0">
                                  <a:pos x="T17" y="T19"/>
                                </a:cxn>
                              </a:cxnLst>
                              <a:rect l="0" t="0" r="r" b="b"/>
                              <a:pathLst>
                                <a:path w="4105" h="4675">
                                  <a:moveTo>
                                    <a:pt x="0" y="4675"/>
                                  </a:moveTo>
                                  <a:lnTo>
                                    <a:pt x="4105" y="4675"/>
                                  </a:lnTo>
                                  <a:lnTo>
                                    <a:pt x="4105" y="0"/>
                                  </a:lnTo>
                                  <a:lnTo>
                                    <a:pt x="0" y="0"/>
                                  </a:lnTo>
                                  <a:lnTo>
                                    <a:pt x="0" y="46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97CFA6" id="Group 699" o:spid="_x0000_s1026" alt="Title: Screen Resolution settings - Description: Screen Resolution settings" style="width:226.5pt;height:207pt;mso-position-horizontal-relative:char;mso-position-vertical-relative:line" coordorigin="5,5" coordsize="4105,4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">
                <v:shape id="Picture 702" o:spid="_x0000_s1027" type="#_x0000_t75" alt="Screen Resolution settings" style="position:absolute;left:46;top:15;width:4064;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">
                  <v:imagedata r:id="rId24" o:title="Screen Resolution settings"/>
                </v:shape>
                <v:group id="Group 700" o:spid="_x0000_s1028" style="position:absolute;left:5;top:5;width:4105;height:4675" coordorigin="5,5"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Freeform 701" o:spid="_x0000_s1029" alt="Screen Resolution settings" style="position:absolute;left:5;top:5;width:4105;height:4675;visibility:visible;mso-wrap-style:square;v-text-anchor:top"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" path="m,4675r4105,l4105,,,,,4675xe" filled="f" strokeweight=".5pt">
                    <v:path arrowok="t" o:connecttype="custom" o:connectlocs="0,4680;4105,4680;4105,5;0,5;0,4680" o:connectangles="0,0,0,0,0"/>
                  </v:shape>
                </v:group>
                <w10:anchorlock/>
              </v:group>
            </w:pict>
          </mc:Fallback>
        </mc:AlternateContent>
      </w:r>
      <w:bookmarkStart w:id="145" w:name="_Toc479683258"/>
      <w:bookmarkStart w:id="146" w:name="_Toc479632041"/>
    </w:p>
    <w:p w14:paraId="6B195E55" w14:textId="4802B026" w:rsidR="00AC18F3" w:rsidRPr="009B7758" w:rsidRDefault="00E77601" w:rsidP="00344829">
      <w:pPr>
        <w:pStyle w:val="Caption"/>
        <w:jc w:val="center"/>
      </w:pPr>
      <w:bookmarkStart w:id="147" w:name="_Toc129958921"/>
      <w:bookmarkStart w:id="148" w:name="_Toc129959240"/>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4</w:t>
      </w:r>
      <w:r w:rsidR="0048409D">
        <w:rPr>
          <w:noProof/>
        </w:rPr>
        <w:fldChar w:fldCharType="end"/>
      </w:r>
      <w:r w:rsidR="00B62C20" w:rsidRPr="009B7758">
        <w:t xml:space="preserve">: </w:t>
      </w:r>
      <w:r w:rsidR="00AC18F3" w:rsidRPr="009B7758">
        <w:t>Screen Resolution settings</w:t>
      </w:r>
      <w:bookmarkEnd w:id="145"/>
      <w:bookmarkEnd w:id="146"/>
      <w:bookmarkEnd w:id="147"/>
      <w:bookmarkEnd w:id="148"/>
    </w:p>
    <w:p w14:paraId="2A2C7D5E" w14:textId="77777777" w:rsidR="00344829" w:rsidRPr="009B7758" w:rsidRDefault="00344829" w:rsidP="00344829"/>
    <w:p w14:paraId="4744CEED" w14:textId="77777777" w:rsidR="00AC18F3" w:rsidRPr="009B7758" w:rsidRDefault="00AC18F3" w:rsidP="006A3FE1">
      <w:pPr>
        <w:pStyle w:val="Heading3"/>
        <w:numPr>
          <w:ilvl w:val="1"/>
          <w:numId w:val="14"/>
        </w:numPr>
      </w:pPr>
      <w:bookmarkStart w:id="149" w:name="_Toc479675976"/>
      <w:bookmarkStart w:id="150" w:name="_Toc479631714"/>
      <w:bookmarkStart w:id="151" w:name="_Toc130286618"/>
      <w:r w:rsidRPr="009B7758">
        <w:t>Making Sure You Have a VistA Account</w:t>
      </w:r>
      <w:bookmarkEnd w:id="149"/>
      <w:bookmarkEnd w:id="150"/>
      <w:bookmarkEnd w:id="151"/>
      <w:r w:rsidR="002D4EC1" w:rsidRPr="009B7758">
        <w:fldChar w:fldCharType="begin"/>
      </w:r>
      <w:r w:rsidR="002D4EC1" w:rsidRPr="009B7758">
        <w:instrText xml:space="preserve"> XE "Making Sure You Have a VistA Account" </w:instrText>
      </w:r>
      <w:r w:rsidR="002D4EC1" w:rsidRPr="009B7758">
        <w:fldChar w:fldCharType="end"/>
      </w:r>
    </w:p>
    <w:p w14:paraId="35C3313D" w14:textId="05EDC5F7" w:rsidR="00FF28C5" w:rsidRPr="009B7758" w:rsidRDefault="00AC18F3" w:rsidP="00FE26E1">
      <w:pPr>
        <w:pStyle w:val="BodyText"/>
        <w:spacing w:before="237"/>
        <w:ind w:right="107"/>
      </w:pPr>
      <w:r w:rsidRPr="009B7758">
        <w:t xml:space="preserve">You </w:t>
      </w:r>
      <w:r w:rsidRPr="009B7758">
        <w:rPr>
          <w:spacing w:val="-1"/>
        </w:rPr>
        <w:t>must</w:t>
      </w:r>
      <w:r w:rsidRPr="009B7758">
        <w:t xml:space="preserve"> have a VistA </w:t>
      </w:r>
      <w:r w:rsidRPr="009B7758">
        <w:rPr>
          <w:spacing w:val="-1"/>
        </w:rPr>
        <w:t>account</w:t>
      </w:r>
      <w:r w:rsidRPr="009B7758">
        <w:t xml:space="preserve"> in </w:t>
      </w:r>
      <w:r w:rsidRPr="009B7758">
        <w:rPr>
          <w:spacing w:val="-1"/>
        </w:rPr>
        <w:t>order</w:t>
      </w:r>
      <w:r w:rsidRPr="009B7758">
        <w:t xml:space="preserve"> to login</w:t>
      </w:r>
      <w:r w:rsidRPr="009B7758">
        <w:rPr>
          <w:spacing w:val="-1"/>
        </w:rPr>
        <w:t xml:space="preserve"> </w:t>
      </w:r>
      <w:r w:rsidRPr="009B7758">
        <w:t>to NUMI.</w:t>
      </w:r>
      <w:r w:rsidRPr="009B7758">
        <w:rPr>
          <w:spacing w:val="2"/>
        </w:rPr>
        <w:t xml:space="preserve"> </w:t>
      </w:r>
      <w:r w:rsidRPr="009B7758">
        <w:t xml:space="preserve">If you are </w:t>
      </w:r>
      <w:r w:rsidRPr="009B7758">
        <w:rPr>
          <w:spacing w:val="-1"/>
        </w:rPr>
        <w:t>using</w:t>
      </w:r>
      <w:r w:rsidRPr="009B7758">
        <w:t xml:space="preserve"> </w:t>
      </w:r>
      <w:r w:rsidRPr="009B7758">
        <w:rPr>
          <w:spacing w:val="-1"/>
        </w:rPr>
        <w:t>Computerized</w:t>
      </w:r>
      <w:r w:rsidRPr="009B7758">
        <w:rPr>
          <w:spacing w:val="51"/>
        </w:rPr>
        <w:t xml:space="preserve"> </w:t>
      </w:r>
      <w:r w:rsidRPr="009B7758">
        <w:rPr>
          <w:spacing w:val="-1"/>
        </w:rPr>
        <w:t>Patient</w:t>
      </w:r>
      <w:r w:rsidRPr="009B7758">
        <w:t xml:space="preserve"> </w:t>
      </w:r>
      <w:r w:rsidRPr="009B7758">
        <w:rPr>
          <w:spacing w:val="-1"/>
        </w:rPr>
        <w:t>Record</w:t>
      </w:r>
      <w:r w:rsidRPr="009B7758">
        <w:t xml:space="preserve"> System</w:t>
      </w:r>
      <w:r w:rsidRPr="009B7758">
        <w:rPr>
          <w:spacing w:val="-1"/>
        </w:rPr>
        <w:t xml:space="preserve"> (CPRS),</w:t>
      </w:r>
      <w:r w:rsidRPr="009B7758">
        <w:t xml:space="preserve"> you already have</w:t>
      </w:r>
      <w:r w:rsidRPr="009B7758">
        <w:rPr>
          <w:spacing w:val="-1"/>
        </w:rPr>
        <w:t xml:space="preserve"> </w:t>
      </w:r>
      <w:r w:rsidRPr="009B7758">
        <w:t xml:space="preserve">an active </w:t>
      </w:r>
      <w:r w:rsidRPr="009B7758">
        <w:rPr>
          <w:spacing w:val="-1"/>
        </w:rPr>
        <w:t>VistA</w:t>
      </w:r>
      <w:r w:rsidRPr="009B7758">
        <w:t xml:space="preserve"> account.</w:t>
      </w:r>
      <w:r w:rsidRPr="009B7758">
        <w:rPr>
          <w:spacing w:val="-2"/>
        </w:rPr>
        <w:t xml:space="preserve"> </w:t>
      </w:r>
      <w:r w:rsidRPr="009B7758">
        <w:t xml:space="preserve">Your </w:t>
      </w:r>
      <w:r w:rsidR="00735DE7" w:rsidRPr="009B7758">
        <w:t>IT</w:t>
      </w:r>
      <w:r w:rsidRPr="009B7758">
        <w:t xml:space="preserve"> contact at</w:t>
      </w:r>
      <w:r w:rsidRPr="009B7758">
        <w:rPr>
          <w:spacing w:val="39"/>
        </w:rPr>
        <w:t xml:space="preserve"> </w:t>
      </w:r>
      <w:r w:rsidRPr="009B7758">
        <w:t>your facility</w:t>
      </w:r>
      <w:r w:rsidRPr="009B7758">
        <w:rPr>
          <w:spacing w:val="-1"/>
        </w:rPr>
        <w:t xml:space="preserve"> </w:t>
      </w:r>
      <w:r w:rsidRPr="009B7758">
        <w:t>will be able</w:t>
      </w:r>
      <w:r w:rsidRPr="009B7758">
        <w:rPr>
          <w:spacing w:val="-2"/>
        </w:rPr>
        <w:t xml:space="preserve"> </w:t>
      </w:r>
      <w:r w:rsidRPr="009B7758">
        <w:t xml:space="preserve">to assist </w:t>
      </w:r>
      <w:r w:rsidRPr="009B7758">
        <w:rPr>
          <w:spacing w:val="-1"/>
        </w:rPr>
        <w:t xml:space="preserve">with </w:t>
      </w:r>
      <w:r w:rsidRPr="009B7758">
        <w:t xml:space="preserve">VistA </w:t>
      </w:r>
      <w:r w:rsidRPr="009B7758">
        <w:rPr>
          <w:spacing w:val="-1"/>
        </w:rPr>
        <w:t>account</w:t>
      </w:r>
      <w:r w:rsidRPr="009B7758">
        <w:t xml:space="preserve"> issues,</w:t>
      </w:r>
      <w:r w:rsidRPr="009B7758">
        <w:rPr>
          <w:spacing w:val="-2"/>
        </w:rPr>
        <w:t xml:space="preserve"> </w:t>
      </w:r>
      <w:r w:rsidRPr="009B7758">
        <w:t xml:space="preserve">or your </w:t>
      </w:r>
      <w:r w:rsidRPr="009B7758">
        <w:rPr>
          <w:spacing w:val="-1"/>
        </w:rPr>
        <w:t>NUMI</w:t>
      </w:r>
      <w:r w:rsidRPr="009B7758">
        <w:t xml:space="preserve"> POC</w:t>
      </w:r>
      <w:r w:rsidRPr="009B7758">
        <w:rPr>
          <w:spacing w:val="-1"/>
        </w:rPr>
        <w:t xml:space="preserve"> may</w:t>
      </w:r>
      <w:r w:rsidRPr="009B7758">
        <w:t xml:space="preserve"> be able</w:t>
      </w:r>
      <w:r w:rsidRPr="009B7758">
        <w:rPr>
          <w:spacing w:val="-1"/>
        </w:rPr>
        <w:t xml:space="preserve"> </w:t>
      </w:r>
      <w:r w:rsidRPr="009B7758">
        <w:t>to</w:t>
      </w:r>
      <w:r w:rsidRPr="009B7758">
        <w:rPr>
          <w:spacing w:val="29"/>
        </w:rPr>
        <w:t xml:space="preserve"> </w:t>
      </w:r>
      <w:r w:rsidRPr="009B7758">
        <w:t>help</w:t>
      </w:r>
      <w:r w:rsidR="00142944" w:rsidRPr="009B7758">
        <w:t xml:space="preserve">. </w:t>
      </w:r>
      <w:r w:rsidRPr="009B7758">
        <w:rPr>
          <w:spacing w:val="-1"/>
        </w:rPr>
        <w:t>(Please</w:t>
      </w:r>
      <w:r w:rsidRPr="009B7758">
        <w:t xml:space="preserve"> see </w:t>
      </w:r>
      <w:r w:rsidRPr="009B7758">
        <w:rPr>
          <w:spacing w:val="-1"/>
        </w:rPr>
        <w:t>Section</w:t>
      </w:r>
      <w:r w:rsidRPr="009B7758">
        <w:t xml:space="preserve"> 2.1.9 for </w:t>
      </w:r>
      <w:r w:rsidRPr="009B7758">
        <w:rPr>
          <w:spacing w:val="-1"/>
        </w:rPr>
        <w:t>more</w:t>
      </w:r>
      <w:r w:rsidRPr="009B7758">
        <w:t xml:space="preserve"> information </w:t>
      </w:r>
      <w:r w:rsidRPr="009B7758">
        <w:rPr>
          <w:spacing w:val="-1"/>
        </w:rPr>
        <w:t>about</w:t>
      </w:r>
      <w:r w:rsidRPr="009B7758">
        <w:t xml:space="preserve"> finding out </w:t>
      </w:r>
      <w:r w:rsidRPr="009B7758">
        <w:rPr>
          <w:spacing w:val="-1"/>
        </w:rPr>
        <w:t>who</w:t>
      </w:r>
      <w:r w:rsidRPr="009B7758">
        <w:t xml:space="preserve"> the </w:t>
      </w:r>
      <w:r w:rsidRPr="009B7758">
        <w:rPr>
          <w:spacing w:val="-1"/>
        </w:rPr>
        <w:t>NUMI</w:t>
      </w:r>
      <w:r w:rsidRPr="009B7758">
        <w:t xml:space="preserve"> POC</w:t>
      </w:r>
      <w:r w:rsidRPr="009B7758">
        <w:rPr>
          <w:spacing w:val="-2"/>
        </w:rPr>
        <w:t xml:space="preserve"> </w:t>
      </w:r>
      <w:r w:rsidRPr="009B7758">
        <w:t>at</w:t>
      </w:r>
      <w:r w:rsidRPr="009B7758">
        <w:rPr>
          <w:spacing w:val="41"/>
        </w:rPr>
        <w:t xml:space="preserve"> </w:t>
      </w:r>
      <w:r w:rsidRPr="009B7758">
        <w:t>your facility</w:t>
      </w:r>
      <w:r w:rsidRPr="009B7758">
        <w:rPr>
          <w:spacing w:val="-1"/>
        </w:rPr>
        <w:t xml:space="preserve"> </w:t>
      </w:r>
      <w:r w:rsidRPr="009B7758">
        <w:t xml:space="preserve">is). </w:t>
      </w:r>
    </w:p>
    <w:p w14:paraId="1C44D484" w14:textId="77777777" w:rsidR="00AC18F3" w:rsidRPr="009B7758" w:rsidRDefault="00AC18F3" w:rsidP="00FE26E1">
      <w:pPr>
        <w:pStyle w:val="BodyText"/>
        <w:spacing w:before="237"/>
        <w:ind w:right="107"/>
      </w:pPr>
      <w:r w:rsidRPr="009B7758">
        <w:t xml:space="preserve">Once </w:t>
      </w:r>
      <w:r w:rsidRPr="009B7758">
        <w:rPr>
          <w:spacing w:val="-1"/>
        </w:rPr>
        <w:t>you</w:t>
      </w:r>
      <w:r w:rsidRPr="009B7758">
        <w:t xml:space="preserve"> have a VistA account,</w:t>
      </w:r>
      <w:r w:rsidRPr="009B7758">
        <w:rPr>
          <w:spacing w:val="-2"/>
        </w:rPr>
        <w:t xml:space="preserve"> </w:t>
      </w:r>
      <w:r w:rsidRPr="009B7758">
        <w:t>your access</w:t>
      </w:r>
      <w:r w:rsidRPr="009B7758">
        <w:rPr>
          <w:spacing w:val="-2"/>
        </w:rPr>
        <w:t xml:space="preserve"> </w:t>
      </w:r>
      <w:r w:rsidRPr="009B7758">
        <w:t xml:space="preserve">to sites </w:t>
      </w:r>
      <w:r w:rsidRPr="009B7758">
        <w:rPr>
          <w:spacing w:val="-1"/>
        </w:rPr>
        <w:t>within NUMI</w:t>
      </w:r>
      <w:r w:rsidRPr="009B7758">
        <w:t xml:space="preserve"> will be set up</w:t>
      </w:r>
      <w:r w:rsidRPr="009B7758">
        <w:rPr>
          <w:spacing w:val="28"/>
        </w:rPr>
        <w:t xml:space="preserve"> </w:t>
      </w:r>
      <w:r w:rsidRPr="009B7758">
        <w:t xml:space="preserve">by a </w:t>
      </w:r>
      <w:r w:rsidRPr="009B7758">
        <w:rPr>
          <w:spacing w:val="-1"/>
        </w:rPr>
        <w:t>NUMI</w:t>
      </w:r>
      <w:r w:rsidRPr="009B7758">
        <w:t xml:space="preserve"> </w:t>
      </w:r>
      <w:r w:rsidR="00696BC1" w:rsidRPr="009B7758">
        <w:rPr>
          <w:spacing w:val="-1"/>
        </w:rPr>
        <w:t>Administrator</w:t>
      </w:r>
      <w:r w:rsidR="00812161" w:rsidRPr="009B7758">
        <w:rPr>
          <w:spacing w:val="-1"/>
        </w:rPr>
        <w:t>.</w:t>
      </w:r>
      <w:r w:rsidR="00696BC1" w:rsidRPr="009B7758">
        <w:rPr>
          <w:spacing w:val="-1"/>
        </w:rPr>
        <w:t xml:space="preserve"> </w:t>
      </w:r>
      <w:r w:rsidRPr="009B7758">
        <w:t xml:space="preserve">(If you </w:t>
      </w:r>
      <w:r w:rsidRPr="009B7758">
        <w:rPr>
          <w:spacing w:val="-1"/>
        </w:rPr>
        <w:t>will</w:t>
      </w:r>
      <w:r w:rsidRPr="009B7758">
        <w:t xml:space="preserve"> </w:t>
      </w:r>
      <w:r w:rsidRPr="009B7758">
        <w:rPr>
          <w:spacing w:val="-1"/>
        </w:rPr>
        <w:t>have</w:t>
      </w:r>
      <w:r w:rsidRPr="009B7758">
        <w:t xml:space="preserve"> multi-site </w:t>
      </w:r>
      <w:r w:rsidRPr="009B7758">
        <w:rPr>
          <w:spacing w:val="-1"/>
        </w:rPr>
        <w:t xml:space="preserve">access </w:t>
      </w:r>
      <w:r w:rsidRPr="009B7758">
        <w:t xml:space="preserve">in NUMI, please be </w:t>
      </w:r>
      <w:r w:rsidRPr="009B7758">
        <w:rPr>
          <w:spacing w:val="-1"/>
        </w:rPr>
        <w:t>aware</w:t>
      </w:r>
      <w:r w:rsidRPr="009B7758">
        <w:t xml:space="preserve"> that</w:t>
      </w:r>
      <w:r w:rsidRPr="009B7758">
        <w:rPr>
          <w:spacing w:val="-1"/>
        </w:rPr>
        <w:t xml:space="preserve"> </w:t>
      </w:r>
      <w:r w:rsidRPr="009B7758">
        <w:t>the</w:t>
      </w:r>
      <w:r w:rsidRPr="009B7758">
        <w:rPr>
          <w:spacing w:val="55"/>
        </w:rPr>
        <w:t xml:space="preserve"> </w:t>
      </w:r>
      <w:r w:rsidRPr="009B7758">
        <w:t>access</w:t>
      </w:r>
      <w:r w:rsidRPr="009B7758">
        <w:rPr>
          <w:spacing w:val="-1"/>
        </w:rPr>
        <w:t xml:space="preserve"> </w:t>
      </w:r>
      <w:r w:rsidRPr="009B7758">
        <w:t xml:space="preserve">is </w:t>
      </w:r>
      <w:r w:rsidRPr="009B7758">
        <w:rPr>
          <w:spacing w:val="-1"/>
        </w:rPr>
        <w:t>completely independent</w:t>
      </w:r>
      <w:r w:rsidRPr="009B7758">
        <w:t xml:space="preserve"> </w:t>
      </w:r>
      <w:r w:rsidRPr="009B7758">
        <w:rPr>
          <w:spacing w:val="-1"/>
        </w:rPr>
        <w:t>from</w:t>
      </w:r>
      <w:r w:rsidRPr="009B7758">
        <w:t xml:space="preserve"> access to</w:t>
      </w:r>
      <w:r w:rsidRPr="009B7758">
        <w:rPr>
          <w:spacing w:val="-1"/>
        </w:rPr>
        <w:t xml:space="preserve"> </w:t>
      </w:r>
      <w:r w:rsidRPr="009B7758">
        <w:t xml:space="preserve">other </w:t>
      </w:r>
      <w:r w:rsidRPr="009B7758">
        <w:rPr>
          <w:spacing w:val="-1"/>
        </w:rPr>
        <w:t>applications</w:t>
      </w:r>
      <w:r w:rsidRPr="009B7758">
        <w:t xml:space="preserve"> at </w:t>
      </w:r>
      <w:r w:rsidRPr="009B7758">
        <w:rPr>
          <w:spacing w:val="-1"/>
        </w:rPr>
        <w:t>other</w:t>
      </w:r>
      <w:r w:rsidRPr="009B7758">
        <w:t xml:space="preserve"> </w:t>
      </w:r>
      <w:r w:rsidRPr="009B7758">
        <w:rPr>
          <w:spacing w:val="-1"/>
        </w:rPr>
        <w:t xml:space="preserve">facilities </w:t>
      </w:r>
      <w:r w:rsidRPr="009B7758">
        <w:t>including:</w:t>
      </w:r>
      <w:r w:rsidR="005323BD" w:rsidRPr="009B7758">
        <w:t xml:space="preserve"> </w:t>
      </w:r>
      <w:r w:rsidRPr="009B7758">
        <w:rPr>
          <w:spacing w:val="-1"/>
        </w:rPr>
        <w:t>CPRS,</w:t>
      </w:r>
      <w:r w:rsidRPr="009B7758">
        <w:t xml:space="preserve"> VistA and </w:t>
      </w:r>
      <w:r w:rsidR="00D90BF9" w:rsidRPr="009B7758">
        <w:rPr>
          <w:spacing w:val="-1"/>
        </w:rPr>
        <w:t>VistaWeb</w:t>
      </w:r>
      <w:r w:rsidR="00142944" w:rsidRPr="009B7758">
        <w:rPr>
          <w:spacing w:val="-1"/>
        </w:rPr>
        <w:t xml:space="preserve">. </w:t>
      </w:r>
      <w:r w:rsidRPr="009B7758">
        <w:t xml:space="preserve">Please </w:t>
      </w:r>
      <w:r w:rsidRPr="009B7758">
        <w:rPr>
          <w:spacing w:val="-1"/>
        </w:rPr>
        <w:t>follow</w:t>
      </w:r>
      <w:r w:rsidRPr="009B7758">
        <w:t xml:space="preserve"> your usual </w:t>
      </w:r>
      <w:r w:rsidRPr="009B7758">
        <w:rPr>
          <w:spacing w:val="-1"/>
        </w:rPr>
        <w:t>procedure</w:t>
      </w:r>
      <w:r w:rsidRPr="009B7758">
        <w:t xml:space="preserve"> </w:t>
      </w:r>
      <w:r w:rsidRPr="009B7758">
        <w:rPr>
          <w:spacing w:val="-1"/>
        </w:rPr>
        <w:t>for</w:t>
      </w:r>
      <w:r w:rsidRPr="009B7758">
        <w:t xml:space="preserve"> </w:t>
      </w:r>
      <w:r w:rsidRPr="009B7758">
        <w:rPr>
          <w:spacing w:val="-1"/>
        </w:rPr>
        <w:t>requesting access</w:t>
      </w:r>
      <w:r w:rsidRPr="009B7758">
        <w:t xml:space="preserve"> to</w:t>
      </w:r>
      <w:r w:rsidRPr="009B7758">
        <w:rPr>
          <w:spacing w:val="75"/>
        </w:rPr>
        <w:t xml:space="preserve"> </w:t>
      </w:r>
      <w:r w:rsidRPr="009B7758">
        <w:rPr>
          <w:spacing w:val="-1"/>
        </w:rPr>
        <w:t xml:space="preserve">applications </w:t>
      </w:r>
      <w:r w:rsidRPr="009B7758">
        <w:t xml:space="preserve">outside of </w:t>
      </w:r>
      <w:r w:rsidRPr="009B7758">
        <w:rPr>
          <w:spacing w:val="-1"/>
        </w:rPr>
        <w:t>NUMI).</w:t>
      </w:r>
    </w:p>
    <w:p w14:paraId="1799A040" w14:textId="77777777" w:rsidR="005323BD" w:rsidRPr="009B7758" w:rsidRDefault="005323BD" w:rsidP="003D62B8">
      <w:pPr>
        <w:pStyle w:val="Heading3"/>
        <w:numPr>
          <w:ilvl w:val="1"/>
          <w:numId w:val="14"/>
        </w:numPr>
      </w:pPr>
      <w:bookmarkStart w:id="152" w:name="_Toc479675977"/>
      <w:bookmarkStart w:id="153" w:name="_Toc479631715"/>
      <w:bookmarkStart w:id="154" w:name="_Toc130286619"/>
      <w:r w:rsidRPr="009B7758">
        <w:t>Setting Up Your Internet Browser</w:t>
      </w:r>
      <w:bookmarkEnd w:id="152"/>
      <w:bookmarkEnd w:id="153"/>
      <w:bookmarkEnd w:id="154"/>
      <w:r w:rsidR="002D4EC1" w:rsidRPr="009B7758">
        <w:fldChar w:fldCharType="begin"/>
      </w:r>
      <w:r w:rsidR="002D4EC1" w:rsidRPr="009B7758">
        <w:instrText xml:space="preserve"> XE "Setting Up Your Internet Browser" </w:instrText>
      </w:r>
      <w:r w:rsidR="002D4EC1" w:rsidRPr="009B7758">
        <w:fldChar w:fldCharType="end"/>
      </w:r>
    </w:p>
    <w:p w14:paraId="7BA577FC" w14:textId="77777777" w:rsidR="00916A02" w:rsidRPr="009B7758" w:rsidRDefault="005323BD" w:rsidP="00FE26E1">
      <w:pPr>
        <w:pStyle w:val="BodyText"/>
        <w:spacing w:before="238"/>
        <w:ind w:right="244"/>
        <w:rPr>
          <w:spacing w:val="2"/>
        </w:rPr>
      </w:pPr>
      <w:r w:rsidRPr="009B7758">
        <w:t>Make sure</w:t>
      </w:r>
      <w:r w:rsidRPr="009B7758">
        <w:rPr>
          <w:spacing w:val="-1"/>
        </w:rPr>
        <w:t xml:space="preserve"> that</w:t>
      </w:r>
      <w:r w:rsidRPr="009B7758">
        <w:t xml:space="preserve"> the </w:t>
      </w:r>
      <w:r w:rsidRPr="009B7758">
        <w:rPr>
          <w:spacing w:val="-1"/>
        </w:rPr>
        <w:t>browser</w:t>
      </w:r>
      <w:r w:rsidRPr="009B7758">
        <w:t xml:space="preserve"> you are</w:t>
      </w:r>
      <w:r w:rsidRPr="009B7758">
        <w:rPr>
          <w:spacing w:val="-2"/>
        </w:rPr>
        <w:t xml:space="preserve"> </w:t>
      </w:r>
      <w:r w:rsidRPr="009B7758">
        <w:t>using is the browser and version currently approved for use in the VA.</w:t>
      </w:r>
      <w:r w:rsidR="00B62C20" w:rsidRPr="009B7758">
        <w:t xml:space="preserve"> </w:t>
      </w:r>
      <w:r w:rsidRPr="009B7758">
        <w:t>This</w:t>
      </w:r>
      <w:r w:rsidRPr="009B7758">
        <w:rPr>
          <w:spacing w:val="-1"/>
        </w:rPr>
        <w:t xml:space="preserve"> </w:t>
      </w:r>
      <w:r w:rsidRPr="009B7758">
        <w:t xml:space="preserve">is </w:t>
      </w:r>
      <w:r w:rsidRPr="009B7758">
        <w:rPr>
          <w:spacing w:val="-1"/>
        </w:rPr>
        <w:t>the</w:t>
      </w:r>
      <w:r w:rsidRPr="009B7758">
        <w:t xml:space="preserve"> only</w:t>
      </w:r>
      <w:r w:rsidRPr="009B7758">
        <w:rPr>
          <w:spacing w:val="45"/>
        </w:rPr>
        <w:t xml:space="preserve"> </w:t>
      </w:r>
      <w:r w:rsidRPr="009B7758">
        <w:t>browser that</w:t>
      </w:r>
      <w:r w:rsidRPr="009B7758">
        <w:rPr>
          <w:spacing w:val="-2"/>
        </w:rPr>
        <w:t xml:space="preserve"> </w:t>
      </w:r>
      <w:r w:rsidRPr="009B7758">
        <w:t xml:space="preserve">will </w:t>
      </w:r>
      <w:r w:rsidRPr="009B7758">
        <w:rPr>
          <w:spacing w:val="-1"/>
        </w:rPr>
        <w:t>let</w:t>
      </w:r>
      <w:r w:rsidRPr="009B7758">
        <w:t xml:space="preserve"> you</w:t>
      </w:r>
      <w:r w:rsidRPr="009B7758">
        <w:rPr>
          <w:spacing w:val="-2"/>
        </w:rPr>
        <w:t xml:space="preserve"> </w:t>
      </w:r>
      <w:r w:rsidRPr="009B7758">
        <w:t>access</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rPr>
          <w:spacing w:val="2"/>
        </w:rPr>
        <w:t xml:space="preserve"> </w:t>
      </w:r>
    </w:p>
    <w:p w14:paraId="15F8FC5B" w14:textId="0DD04955" w:rsidR="005323BD" w:rsidRPr="009B7758" w:rsidRDefault="005323BD" w:rsidP="00FE26E1">
      <w:pPr>
        <w:pStyle w:val="BodyText"/>
        <w:spacing w:before="238"/>
        <w:ind w:right="244"/>
      </w:pPr>
      <w:r w:rsidRPr="009B7758">
        <w:t>If you</w:t>
      </w:r>
      <w:r w:rsidRPr="009B7758">
        <w:rPr>
          <w:spacing w:val="-2"/>
        </w:rPr>
        <w:t xml:space="preserve"> </w:t>
      </w:r>
      <w:r w:rsidRPr="009B7758">
        <w:t>do not have</w:t>
      </w:r>
      <w:r w:rsidRPr="009B7758">
        <w:rPr>
          <w:spacing w:val="-1"/>
        </w:rPr>
        <w:t xml:space="preserve"> </w:t>
      </w:r>
      <w:r w:rsidRPr="009B7758">
        <w:t xml:space="preserve">it </w:t>
      </w:r>
      <w:r w:rsidRPr="009B7758">
        <w:rPr>
          <w:spacing w:val="-1"/>
        </w:rPr>
        <w:t>installed</w:t>
      </w:r>
      <w:r w:rsidRPr="009B7758">
        <w:t xml:space="preserve"> </w:t>
      </w:r>
      <w:r w:rsidRPr="009B7758">
        <w:rPr>
          <w:spacing w:val="-1"/>
        </w:rPr>
        <w:t>on</w:t>
      </w:r>
      <w:r w:rsidRPr="009B7758">
        <w:t xml:space="preserve"> your</w:t>
      </w:r>
      <w:r w:rsidRPr="009B7758">
        <w:rPr>
          <w:spacing w:val="47"/>
        </w:rPr>
        <w:t xml:space="preserve"> </w:t>
      </w:r>
      <w:r w:rsidRPr="009B7758">
        <w:rPr>
          <w:spacing w:val="-1"/>
        </w:rPr>
        <w:t>computer,</w:t>
      </w:r>
      <w:r w:rsidRPr="009B7758">
        <w:t xml:space="preserve"> please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w:t>
      </w:r>
      <w:r w:rsidR="00812161" w:rsidRPr="009B7758">
        <w:t>S</w:t>
      </w:r>
      <w:r w:rsidRPr="009B7758">
        <w:t>upport</w:t>
      </w:r>
      <w:r w:rsidR="00812161" w:rsidRPr="009B7758">
        <w:t xml:space="preserve"> T</w:t>
      </w:r>
      <w:r w:rsidRPr="009B7758">
        <w:t>eam</w:t>
      </w:r>
      <w:r w:rsidRPr="009B7758">
        <w:rPr>
          <w:spacing w:val="-2"/>
        </w:rPr>
        <w:t xml:space="preserve"> </w:t>
      </w:r>
      <w:r w:rsidRPr="009B7758">
        <w:rPr>
          <w:spacing w:val="-1"/>
        </w:rPr>
        <w:t>for</w:t>
      </w:r>
      <w:r w:rsidRPr="009B7758">
        <w:t xml:space="preserve"> assistance</w:t>
      </w:r>
      <w:r w:rsidRPr="009B7758">
        <w:rPr>
          <w:spacing w:val="3"/>
        </w:rPr>
        <w:t xml:space="preserve"> </w:t>
      </w:r>
      <w:r w:rsidRPr="009B7758">
        <w:rPr>
          <w:spacing w:val="-1"/>
        </w:rPr>
        <w:t>or</w:t>
      </w:r>
      <w:r w:rsidRPr="009B7758">
        <w:t xml:space="preserve"> </w:t>
      </w:r>
      <w:r w:rsidRPr="009B7758">
        <w:rPr>
          <w:spacing w:val="-1"/>
        </w:rPr>
        <w:t>enable</w:t>
      </w:r>
      <w:r w:rsidRPr="009B7758">
        <w:t xml:space="preserve"> </w:t>
      </w:r>
      <w:r w:rsidRPr="009B7758">
        <w:rPr>
          <w:spacing w:val="-1"/>
        </w:rPr>
        <w:t>compatibility</w:t>
      </w:r>
      <w:r w:rsidR="00812161" w:rsidRPr="009B7758">
        <w:rPr>
          <w:spacing w:val="61"/>
        </w:rPr>
        <w:t xml:space="preserve"> </w:t>
      </w:r>
      <w:r w:rsidRPr="009B7758">
        <w:t xml:space="preserve">views under the Tools </w:t>
      </w:r>
      <w:r w:rsidRPr="009B7758">
        <w:rPr>
          <w:spacing w:val="-1"/>
        </w:rPr>
        <w:t>menu</w:t>
      </w:r>
      <w:r w:rsidR="00DE7AC9" w:rsidRPr="009B7758">
        <w:rPr>
          <w:spacing w:val="-1"/>
        </w:rPr>
        <w:t xml:space="preserve">. </w:t>
      </w:r>
    </w:p>
    <w:p w14:paraId="0BF5E1A4" w14:textId="77777777" w:rsidR="005323BD" w:rsidRPr="009B7758" w:rsidRDefault="005323BD" w:rsidP="003D62B8">
      <w:pPr>
        <w:pStyle w:val="Heading3"/>
        <w:numPr>
          <w:ilvl w:val="1"/>
          <w:numId w:val="14"/>
        </w:numPr>
      </w:pPr>
      <w:bookmarkStart w:id="155" w:name="_Toc479675978"/>
      <w:bookmarkStart w:id="156" w:name="_Toc479631716"/>
      <w:bookmarkStart w:id="157" w:name="_Toc130286620"/>
      <w:r w:rsidRPr="009B7758">
        <w:t>Creating a NUMI Icon on Your Desktop</w:t>
      </w:r>
      <w:bookmarkEnd w:id="155"/>
      <w:bookmarkEnd w:id="156"/>
      <w:bookmarkEnd w:id="157"/>
      <w:r w:rsidR="002D4EC1" w:rsidRPr="009B7758">
        <w:fldChar w:fldCharType="begin"/>
      </w:r>
      <w:r w:rsidR="002D4EC1" w:rsidRPr="009B7758">
        <w:instrText xml:space="preserve"> XE "Creating a NUMI Icon on Your Desktop" \i </w:instrText>
      </w:r>
      <w:r w:rsidR="002D4EC1" w:rsidRPr="009B7758">
        <w:fldChar w:fldCharType="end"/>
      </w:r>
    </w:p>
    <w:p w14:paraId="72DDF4FE" w14:textId="77777777" w:rsidR="005323BD" w:rsidRPr="009B7758" w:rsidRDefault="005323BD" w:rsidP="005323BD">
      <w:pPr>
        <w:pStyle w:val="BodyText"/>
        <w:spacing w:before="238"/>
        <w:ind w:right="244"/>
      </w:pPr>
      <w:r w:rsidRPr="009B7758">
        <w:t>It is highly</w:t>
      </w:r>
      <w:r w:rsidRPr="009B7758">
        <w:rPr>
          <w:spacing w:val="-1"/>
        </w:rPr>
        <w:t xml:space="preserve"> recommended</w:t>
      </w:r>
      <w:r w:rsidRPr="009B7758">
        <w:t xml:space="preserve"> that you </w:t>
      </w:r>
      <w:r w:rsidRPr="009B7758">
        <w:rPr>
          <w:spacing w:val="-1"/>
        </w:rPr>
        <w:t>create</w:t>
      </w:r>
      <w:r w:rsidRPr="009B7758">
        <w:t xml:space="preserve"> an icon</w:t>
      </w:r>
      <w:r w:rsidRPr="009B7758">
        <w:rPr>
          <w:spacing w:val="-2"/>
        </w:rPr>
        <w:t xml:space="preserve"> </w:t>
      </w:r>
      <w:r w:rsidRPr="009B7758">
        <w:t xml:space="preserve">for the NUMI </w:t>
      </w:r>
      <w:r w:rsidRPr="009B7758">
        <w:rPr>
          <w:spacing w:val="-1"/>
        </w:rPr>
        <w:t>application</w:t>
      </w:r>
      <w:r w:rsidRPr="009B7758">
        <w:t xml:space="preserve"> on your desktop</w:t>
      </w:r>
      <w:r w:rsidRPr="009B7758">
        <w:rPr>
          <w:spacing w:val="2"/>
        </w:rPr>
        <w:t xml:space="preserve"> </w:t>
      </w:r>
      <w:r w:rsidRPr="009B7758">
        <w:t>so</w:t>
      </w:r>
      <w:r w:rsidRPr="009B7758">
        <w:rPr>
          <w:spacing w:val="47"/>
        </w:rPr>
        <w:t xml:space="preserve"> </w:t>
      </w:r>
      <w:r w:rsidRPr="009B7758">
        <w:t xml:space="preserve">that you </w:t>
      </w:r>
      <w:r w:rsidRPr="009B7758">
        <w:rPr>
          <w:spacing w:val="-1"/>
        </w:rPr>
        <w:t xml:space="preserve">can </w:t>
      </w:r>
      <w:r w:rsidRPr="009B7758">
        <w:t>access</w:t>
      </w:r>
      <w:r w:rsidRPr="009B7758">
        <w:rPr>
          <w:spacing w:val="-1"/>
        </w:rPr>
        <w:t xml:space="preserve"> </w:t>
      </w:r>
      <w:r w:rsidRPr="009B7758">
        <w:t>it</w:t>
      </w:r>
      <w:r w:rsidRPr="009B7758">
        <w:rPr>
          <w:spacing w:val="1"/>
        </w:rPr>
        <w:t xml:space="preserve"> </w:t>
      </w:r>
      <w:r w:rsidRPr="009B7758">
        <w:rPr>
          <w:spacing w:val="-1"/>
        </w:rPr>
        <w:t>quickly.</w:t>
      </w:r>
    </w:p>
    <w:p w14:paraId="480C98C1" w14:textId="77777777" w:rsidR="005323BD" w:rsidRPr="009B7758" w:rsidRDefault="005323BD" w:rsidP="00EE3400">
      <w:pPr>
        <w:pStyle w:val="Heading4"/>
      </w:pPr>
      <w:bookmarkStart w:id="158" w:name="_Toc479675979"/>
      <w:bookmarkStart w:id="159" w:name="_Toc479631717"/>
      <w:r w:rsidRPr="009B7758">
        <w:t>To create a desktop icon for NUMI</w:t>
      </w:r>
      <w:bookmarkEnd w:id="158"/>
      <w:bookmarkEnd w:id="159"/>
    </w:p>
    <w:p w14:paraId="264CEDEB" w14:textId="77777777" w:rsidR="005323BD" w:rsidRPr="009B7758" w:rsidRDefault="005323BD" w:rsidP="00AC18F3">
      <w:pPr>
        <w:pStyle w:val="BodyText"/>
      </w:pPr>
      <w:r w:rsidRPr="009B7758">
        <w:t>You can create an</w:t>
      </w:r>
      <w:r w:rsidRPr="009B7758">
        <w:rPr>
          <w:spacing w:val="-1"/>
        </w:rPr>
        <w:t xml:space="preserve"> </w:t>
      </w:r>
      <w:r w:rsidRPr="009B7758">
        <w:t xml:space="preserve">icon for </w:t>
      </w:r>
      <w:r w:rsidRPr="009B7758">
        <w:rPr>
          <w:spacing w:val="-1"/>
        </w:rPr>
        <w:t>NUMI</w:t>
      </w:r>
      <w:r w:rsidRPr="009B7758">
        <w:t xml:space="preserve"> using the </w:t>
      </w:r>
      <w:r w:rsidRPr="009B7758">
        <w:rPr>
          <w:spacing w:val="-1"/>
        </w:rPr>
        <w:t>Create</w:t>
      </w:r>
      <w:r w:rsidRPr="009B7758">
        <w:t xml:space="preserve"> Shortcut</w:t>
      </w:r>
      <w:r w:rsidRPr="009B7758">
        <w:rPr>
          <w:spacing w:val="-1"/>
        </w:rPr>
        <w:t xml:space="preserve"> Wizard.</w:t>
      </w:r>
      <w:r w:rsidRPr="009B7758">
        <w:t xml:space="preserve"> Just </w:t>
      </w:r>
      <w:r w:rsidRPr="009B7758">
        <w:rPr>
          <w:spacing w:val="-1"/>
        </w:rPr>
        <w:t>follow</w:t>
      </w:r>
      <w:r w:rsidRPr="009B7758">
        <w:t xml:space="preserve"> </w:t>
      </w:r>
      <w:r w:rsidRPr="009B7758">
        <w:rPr>
          <w:spacing w:val="-1"/>
        </w:rPr>
        <w:t>these</w:t>
      </w:r>
      <w:r w:rsidRPr="009B7758">
        <w:t xml:space="preserve"> steps:</w:t>
      </w:r>
    </w:p>
    <w:p w14:paraId="705026FC" w14:textId="77777777" w:rsidR="005323BD" w:rsidRPr="009B7758" w:rsidRDefault="005323BD" w:rsidP="00DA39F3">
      <w:pPr>
        <w:widowControl w:val="0"/>
        <w:numPr>
          <w:ilvl w:val="3"/>
          <w:numId w:val="18"/>
        </w:numPr>
        <w:tabs>
          <w:tab w:val="left" w:pos="1991"/>
        </w:tabs>
        <w:spacing w:line="281" w:lineRule="exact"/>
        <w:ind w:left="1990"/>
        <w:rPr>
          <w:sz w:val="24"/>
        </w:rPr>
      </w:pPr>
      <w:r w:rsidRPr="009B7758">
        <w:rPr>
          <w:sz w:val="24"/>
        </w:rPr>
        <w:t>Right-click on your desktop and select &lt;New&gt;.</w:t>
      </w:r>
    </w:p>
    <w:p w14:paraId="4DF490D9" w14:textId="77777777" w:rsidR="005323BD" w:rsidRPr="009B7758" w:rsidRDefault="005323BD" w:rsidP="00DA39F3">
      <w:pPr>
        <w:widowControl w:val="0"/>
        <w:numPr>
          <w:ilvl w:val="3"/>
          <w:numId w:val="18"/>
        </w:numPr>
        <w:tabs>
          <w:tab w:val="left" w:pos="1991"/>
        </w:tabs>
        <w:spacing w:line="281" w:lineRule="exact"/>
        <w:ind w:left="1990"/>
        <w:rPr>
          <w:sz w:val="24"/>
        </w:rPr>
      </w:pPr>
      <w:r w:rsidRPr="009B7758">
        <w:rPr>
          <w:sz w:val="24"/>
        </w:rPr>
        <w:t>Select</w:t>
      </w:r>
      <w:r w:rsidRPr="009B7758">
        <w:rPr>
          <w:spacing w:val="-1"/>
          <w:sz w:val="24"/>
        </w:rPr>
        <w:t xml:space="preserve"> &lt;</w:t>
      </w:r>
      <w:r w:rsidRPr="009B7758">
        <w:rPr>
          <w:rFonts w:ascii="Courier New"/>
          <w:spacing w:val="-1"/>
          <w:sz w:val="20"/>
        </w:rPr>
        <w:t>Shortcut</w:t>
      </w:r>
      <w:r w:rsidRPr="009B7758">
        <w:rPr>
          <w:spacing w:val="-1"/>
          <w:sz w:val="24"/>
        </w:rPr>
        <w:t>&gt;.</w:t>
      </w:r>
    </w:p>
    <w:p w14:paraId="3A65C60D" w14:textId="10304ABB" w:rsidR="005323BD" w:rsidRPr="009B7758" w:rsidRDefault="005323BD" w:rsidP="00DA39F3">
      <w:pPr>
        <w:widowControl w:val="0"/>
        <w:numPr>
          <w:ilvl w:val="3"/>
          <w:numId w:val="18"/>
        </w:numPr>
        <w:tabs>
          <w:tab w:val="left" w:pos="1991"/>
        </w:tabs>
        <w:spacing w:line="273" w:lineRule="exact"/>
        <w:ind w:left="1990"/>
        <w:rPr>
          <w:sz w:val="24"/>
        </w:rPr>
      </w:pPr>
      <w:r w:rsidRPr="009B7758">
        <w:rPr>
          <w:sz w:val="24"/>
        </w:rPr>
        <w:t xml:space="preserve">The </w:t>
      </w:r>
      <w:r w:rsidRPr="009B7758">
        <w:rPr>
          <w:b/>
          <w:i/>
          <w:sz w:val="24"/>
        </w:rPr>
        <w:t>Create</w:t>
      </w:r>
      <w:r w:rsidRPr="009B7758">
        <w:rPr>
          <w:b/>
          <w:i/>
          <w:spacing w:val="-1"/>
          <w:sz w:val="24"/>
        </w:rPr>
        <w:t xml:space="preserve"> </w:t>
      </w:r>
      <w:r w:rsidRPr="009B7758">
        <w:rPr>
          <w:b/>
          <w:i/>
          <w:sz w:val="24"/>
        </w:rPr>
        <w:t xml:space="preserve">Shortcut Wizard </w:t>
      </w:r>
      <w:r w:rsidRPr="009B7758">
        <w:rPr>
          <w:sz w:val="24"/>
        </w:rPr>
        <w:t>window</w:t>
      </w:r>
      <w:r w:rsidRPr="009B7758">
        <w:rPr>
          <w:spacing w:val="-1"/>
          <w:sz w:val="24"/>
        </w:rPr>
        <w:t xml:space="preserve"> </w:t>
      </w:r>
      <w:r w:rsidRPr="009B7758">
        <w:rPr>
          <w:sz w:val="24"/>
        </w:rPr>
        <w:t>will ope</w:t>
      </w:r>
      <w:r w:rsidR="00DC7A7D" w:rsidRPr="009B7758">
        <w:rPr>
          <w:sz w:val="24"/>
        </w:rPr>
        <w:t>n.</w:t>
      </w:r>
    </w:p>
    <w:p w14:paraId="6D6BA5CE" w14:textId="77777777" w:rsidR="005323BD" w:rsidRPr="009B7758" w:rsidRDefault="005323BD" w:rsidP="00DA39F3">
      <w:pPr>
        <w:widowControl w:val="0"/>
        <w:numPr>
          <w:ilvl w:val="3"/>
          <w:numId w:val="18"/>
        </w:numPr>
        <w:tabs>
          <w:tab w:val="left" w:pos="1991"/>
        </w:tabs>
        <w:spacing w:before="7" w:line="280" w:lineRule="exact"/>
        <w:ind w:left="1990"/>
      </w:pPr>
      <w:r w:rsidRPr="009B7758">
        <w:rPr>
          <w:i/>
          <w:sz w:val="24"/>
        </w:rPr>
        <w:t xml:space="preserve">Type </w:t>
      </w:r>
      <w:r w:rsidRPr="009B7758">
        <w:rPr>
          <w:sz w:val="24"/>
        </w:rPr>
        <w:t xml:space="preserve">the </w:t>
      </w:r>
      <w:r w:rsidRPr="009B7758">
        <w:rPr>
          <w:spacing w:val="-1"/>
          <w:sz w:val="24"/>
        </w:rPr>
        <w:t>NUMI</w:t>
      </w:r>
      <w:r w:rsidRPr="009B7758">
        <w:rPr>
          <w:sz w:val="24"/>
        </w:rPr>
        <w:t xml:space="preserve"> </w:t>
      </w:r>
      <w:r w:rsidRPr="009B7758">
        <w:rPr>
          <w:spacing w:val="-1"/>
          <w:sz w:val="24"/>
        </w:rPr>
        <w:t>URL</w:t>
      </w:r>
      <w:r w:rsidRPr="009B7758">
        <w:rPr>
          <w:sz w:val="24"/>
        </w:rPr>
        <w:t xml:space="preserve"> address </w:t>
      </w:r>
      <w:r w:rsidRPr="009B7758">
        <w:rPr>
          <w:spacing w:val="-1"/>
          <w:sz w:val="24"/>
        </w:rPr>
        <w:t>into</w:t>
      </w:r>
      <w:r w:rsidRPr="009B7758">
        <w:rPr>
          <w:sz w:val="24"/>
        </w:rPr>
        <w:t xml:space="preserve"> </w:t>
      </w:r>
      <w:r w:rsidRPr="009B7758">
        <w:rPr>
          <w:spacing w:val="-1"/>
          <w:sz w:val="24"/>
        </w:rPr>
        <w:t>the</w:t>
      </w:r>
      <w:r w:rsidRPr="009B7758">
        <w:rPr>
          <w:spacing w:val="1"/>
          <w:sz w:val="24"/>
        </w:rPr>
        <w:t xml:space="preserve"> </w:t>
      </w:r>
      <w:r w:rsidRPr="009B7758">
        <w:rPr>
          <w:rFonts w:ascii="Courier New"/>
          <w:spacing w:val="-1"/>
          <w:sz w:val="20"/>
        </w:rPr>
        <w:t>Type the location of the item</w:t>
      </w:r>
      <w:r w:rsidR="00460188" w:rsidRPr="009B7758">
        <w:rPr>
          <w:rFonts w:ascii="Courier New"/>
          <w:spacing w:val="-1"/>
          <w:sz w:val="20"/>
        </w:rPr>
        <w:t xml:space="preserve"> </w:t>
      </w:r>
      <w:r w:rsidRPr="009B7758">
        <w:t>field. Click</w:t>
      </w:r>
      <w:r w:rsidRPr="009B7758">
        <w:rPr>
          <w:spacing w:val="-2"/>
        </w:rPr>
        <w:t xml:space="preserve"> </w:t>
      </w:r>
      <w:r w:rsidRPr="009B7758">
        <w:rPr>
          <w:spacing w:val="-1"/>
        </w:rPr>
        <w:t>the</w:t>
      </w:r>
      <w:r w:rsidRPr="009B7758">
        <w:t xml:space="preserve"> </w:t>
      </w:r>
      <w:r w:rsidRPr="009B7758">
        <w:rPr>
          <w:spacing w:val="-1"/>
        </w:rPr>
        <w:t>&lt;</w:t>
      </w:r>
      <w:r w:rsidRPr="009B7758">
        <w:rPr>
          <w:rFonts w:ascii="Courier New"/>
          <w:spacing w:val="-1"/>
          <w:sz w:val="20"/>
        </w:rPr>
        <w:t>Next</w:t>
      </w:r>
      <w:r w:rsidRPr="009B7758">
        <w:rPr>
          <w:spacing w:val="-1"/>
        </w:rPr>
        <w:t>&gt;</w:t>
      </w:r>
      <w:r w:rsidRPr="009B7758">
        <w:t xml:space="preserve"> </w:t>
      </w:r>
      <w:r w:rsidRPr="009B7758">
        <w:rPr>
          <w:spacing w:val="-1"/>
        </w:rPr>
        <w:t>button.</w:t>
      </w:r>
    </w:p>
    <w:p w14:paraId="55C4BBCE" w14:textId="4CD48648" w:rsidR="005323BD" w:rsidRPr="009B7758" w:rsidRDefault="005323BD" w:rsidP="00DA39F3">
      <w:pPr>
        <w:widowControl w:val="0"/>
        <w:numPr>
          <w:ilvl w:val="3"/>
          <w:numId w:val="18"/>
        </w:numPr>
        <w:tabs>
          <w:tab w:val="left" w:pos="1991"/>
        </w:tabs>
        <w:spacing w:line="272" w:lineRule="exact"/>
        <w:ind w:left="1990"/>
        <w:rPr>
          <w:sz w:val="24"/>
        </w:rPr>
      </w:pPr>
      <w:r w:rsidRPr="009B7758">
        <w:rPr>
          <w:sz w:val="24"/>
        </w:rPr>
        <w:t xml:space="preserve">The </w:t>
      </w:r>
      <w:r w:rsidRPr="009B7758">
        <w:rPr>
          <w:b/>
          <w:i/>
          <w:sz w:val="24"/>
        </w:rPr>
        <w:t>Select a</w:t>
      </w:r>
      <w:r w:rsidRPr="009B7758">
        <w:rPr>
          <w:b/>
          <w:i/>
          <w:spacing w:val="-2"/>
          <w:sz w:val="24"/>
        </w:rPr>
        <w:t xml:space="preserve"> </w:t>
      </w:r>
      <w:r w:rsidRPr="009B7758">
        <w:rPr>
          <w:b/>
          <w:i/>
          <w:sz w:val="24"/>
        </w:rPr>
        <w:t>Title</w:t>
      </w:r>
      <w:r w:rsidRPr="009B7758">
        <w:rPr>
          <w:b/>
          <w:i/>
          <w:spacing w:val="-1"/>
          <w:sz w:val="24"/>
        </w:rPr>
        <w:t xml:space="preserve"> </w:t>
      </w:r>
      <w:r w:rsidRPr="009B7758">
        <w:rPr>
          <w:b/>
          <w:i/>
          <w:sz w:val="24"/>
        </w:rPr>
        <w:t xml:space="preserve">for </w:t>
      </w:r>
      <w:r w:rsidRPr="009B7758">
        <w:rPr>
          <w:b/>
          <w:i/>
          <w:spacing w:val="-1"/>
          <w:sz w:val="24"/>
        </w:rPr>
        <w:t>the</w:t>
      </w:r>
      <w:r w:rsidRPr="009B7758">
        <w:rPr>
          <w:b/>
          <w:i/>
          <w:sz w:val="24"/>
        </w:rPr>
        <w:t xml:space="preserve"> Program</w:t>
      </w:r>
      <w:r w:rsidRPr="009B7758">
        <w:rPr>
          <w:b/>
          <w:i/>
          <w:spacing w:val="1"/>
          <w:sz w:val="24"/>
        </w:rPr>
        <w:t xml:space="preserve"> </w:t>
      </w:r>
      <w:r w:rsidRPr="009B7758">
        <w:rPr>
          <w:sz w:val="24"/>
        </w:rPr>
        <w:t xml:space="preserve">window </w:t>
      </w:r>
      <w:r w:rsidRPr="009B7758">
        <w:rPr>
          <w:spacing w:val="-1"/>
          <w:sz w:val="24"/>
        </w:rPr>
        <w:t>will</w:t>
      </w:r>
      <w:r w:rsidRPr="009B7758">
        <w:rPr>
          <w:sz w:val="24"/>
        </w:rPr>
        <w:t xml:space="preserve"> ope</w:t>
      </w:r>
      <w:r w:rsidR="00DC7A7D" w:rsidRPr="009B7758">
        <w:rPr>
          <w:sz w:val="24"/>
        </w:rPr>
        <w:t>n</w:t>
      </w:r>
      <w:r w:rsidRPr="009B7758">
        <w:rPr>
          <w:sz w:val="24"/>
        </w:rPr>
        <w:t>.</w:t>
      </w:r>
    </w:p>
    <w:p w14:paraId="7765C44B" w14:textId="77777777" w:rsidR="005323BD" w:rsidRPr="009B7758" w:rsidRDefault="005323BD" w:rsidP="00DA39F3">
      <w:pPr>
        <w:widowControl w:val="0"/>
        <w:numPr>
          <w:ilvl w:val="3"/>
          <w:numId w:val="18"/>
        </w:numPr>
        <w:tabs>
          <w:tab w:val="left" w:pos="1991"/>
        </w:tabs>
        <w:spacing w:before="7" w:line="273" w:lineRule="exact"/>
        <w:ind w:left="1990"/>
      </w:pPr>
      <w:r w:rsidRPr="009B7758">
        <w:rPr>
          <w:sz w:val="24"/>
        </w:rPr>
        <w:t xml:space="preserve">Enter a </w:t>
      </w:r>
      <w:r w:rsidRPr="009B7758">
        <w:rPr>
          <w:spacing w:val="-1"/>
          <w:sz w:val="24"/>
        </w:rPr>
        <w:t>name</w:t>
      </w:r>
      <w:r w:rsidRPr="009B7758">
        <w:rPr>
          <w:sz w:val="24"/>
        </w:rPr>
        <w:t xml:space="preserve"> for the </w:t>
      </w:r>
      <w:r w:rsidRPr="009B7758">
        <w:rPr>
          <w:spacing w:val="-1"/>
          <w:sz w:val="24"/>
        </w:rPr>
        <w:t>shortcut</w:t>
      </w:r>
      <w:r w:rsidRPr="009B7758">
        <w:rPr>
          <w:sz w:val="24"/>
        </w:rPr>
        <w:t xml:space="preserve"> in </w:t>
      </w:r>
      <w:r w:rsidRPr="009B7758">
        <w:rPr>
          <w:spacing w:val="-1"/>
          <w:sz w:val="24"/>
        </w:rPr>
        <w:t>the</w:t>
      </w:r>
      <w:r w:rsidRPr="009B7758">
        <w:rPr>
          <w:spacing w:val="59"/>
          <w:sz w:val="24"/>
        </w:rPr>
        <w:t xml:space="preserve"> </w:t>
      </w:r>
      <w:r w:rsidRPr="009B7758">
        <w:rPr>
          <w:rFonts w:ascii="Courier New"/>
          <w:spacing w:val="-1"/>
          <w:sz w:val="20"/>
        </w:rPr>
        <w:t xml:space="preserve">Type </w:t>
      </w:r>
      <w:r w:rsidRPr="009B7758">
        <w:rPr>
          <w:rFonts w:ascii="Courier New"/>
          <w:sz w:val="20"/>
        </w:rPr>
        <w:t>a</w:t>
      </w:r>
      <w:r w:rsidRPr="009B7758">
        <w:rPr>
          <w:rFonts w:ascii="Courier New"/>
          <w:spacing w:val="-1"/>
          <w:sz w:val="20"/>
        </w:rPr>
        <w:t xml:space="preserve"> name for this shortcut</w:t>
      </w:r>
      <w:r w:rsidR="00460188" w:rsidRPr="009B7758">
        <w:rPr>
          <w:rFonts w:ascii="Courier New"/>
          <w:spacing w:val="-1"/>
          <w:sz w:val="20"/>
        </w:rPr>
        <w:t xml:space="preserve"> </w:t>
      </w:r>
      <w:r w:rsidRPr="009B7758">
        <w:t>field.</w:t>
      </w:r>
    </w:p>
    <w:p w14:paraId="1628781F" w14:textId="77777777" w:rsidR="005323BD" w:rsidRPr="009B7758" w:rsidRDefault="005323BD" w:rsidP="00DA39F3">
      <w:pPr>
        <w:widowControl w:val="0"/>
        <w:numPr>
          <w:ilvl w:val="3"/>
          <w:numId w:val="18"/>
        </w:numPr>
        <w:tabs>
          <w:tab w:val="left" w:pos="1991"/>
        </w:tabs>
        <w:spacing w:before="7" w:line="281" w:lineRule="exact"/>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Finish</w:t>
      </w:r>
      <w:r w:rsidRPr="009B7758">
        <w:rPr>
          <w:spacing w:val="-1"/>
          <w:sz w:val="24"/>
        </w:rPr>
        <w:t>&gt;</w:t>
      </w:r>
      <w:r w:rsidRPr="009B7758">
        <w:rPr>
          <w:sz w:val="24"/>
        </w:rPr>
        <w:t xml:space="preserve"> </w:t>
      </w:r>
      <w:r w:rsidRPr="009B7758">
        <w:rPr>
          <w:spacing w:val="-1"/>
          <w:sz w:val="24"/>
        </w:rPr>
        <w:t>button.</w:t>
      </w:r>
    </w:p>
    <w:p w14:paraId="2994EEF1" w14:textId="77777777" w:rsidR="005323BD" w:rsidRPr="009B7758" w:rsidRDefault="005323BD" w:rsidP="00DA39F3">
      <w:pPr>
        <w:pStyle w:val="BodyText"/>
        <w:widowControl w:val="0"/>
        <w:numPr>
          <w:ilvl w:val="3"/>
          <w:numId w:val="18"/>
        </w:numPr>
        <w:tabs>
          <w:tab w:val="left" w:pos="1991"/>
        </w:tabs>
        <w:spacing w:before="0" w:after="0"/>
        <w:ind w:left="1990" w:right="107"/>
      </w:pPr>
      <w:r w:rsidRPr="009B7758">
        <w:t>The wizard</w:t>
      </w:r>
      <w:r w:rsidRPr="009B7758">
        <w:rPr>
          <w:spacing w:val="-2"/>
        </w:rPr>
        <w:t xml:space="preserve"> </w:t>
      </w:r>
      <w:r w:rsidRPr="009B7758">
        <w:t xml:space="preserve">will </w:t>
      </w:r>
      <w:r w:rsidRPr="009B7758">
        <w:rPr>
          <w:spacing w:val="-1"/>
        </w:rPr>
        <w:t>close</w:t>
      </w:r>
      <w:r w:rsidRPr="009B7758">
        <w:t xml:space="preserve"> </w:t>
      </w:r>
      <w:r w:rsidRPr="009B7758">
        <w:rPr>
          <w:spacing w:val="-1"/>
        </w:rPr>
        <w:t>and</w:t>
      </w:r>
      <w:r w:rsidRPr="009B7758">
        <w:t xml:space="preserve"> the icon you just </w:t>
      </w:r>
      <w:r w:rsidRPr="009B7758">
        <w:rPr>
          <w:spacing w:val="-1"/>
        </w:rPr>
        <w:t>created</w:t>
      </w:r>
      <w:r w:rsidRPr="009B7758">
        <w:t xml:space="preserve"> </w:t>
      </w:r>
      <w:r w:rsidRPr="009B7758">
        <w:rPr>
          <w:spacing w:val="-1"/>
        </w:rPr>
        <w:t>will</w:t>
      </w:r>
      <w:r w:rsidRPr="009B7758">
        <w:t xml:space="preserve"> </w:t>
      </w:r>
      <w:r w:rsidRPr="009B7758">
        <w:rPr>
          <w:spacing w:val="-1"/>
        </w:rPr>
        <w:t>appear</w:t>
      </w:r>
      <w:r w:rsidRPr="009B7758">
        <w:t xml:space="preserve"> on your</w:t>
      </w:r>
      <w:r w:rsidRPr="009B7758">
        <w:rPr>
          <w:spacing w:val="37"/>
        </w:rPr>
        <w:t xml:space="preserve"> </w:t>
      </w:r>
      <w:r w:rsidRPr="009B7758">
        <w:t xml:space="preserve">desktop. You should </w:t>
      </w:r>
      <w:r w:rsidRPr="009B7758">
        <w:rPr>
          <w:spacing w:val="-1"/>
        </w:rPr>
        <w:t>now</w:t>
      </w:r>
      <w:r w:rsidRPr="009B7758">
        <w:t xml:space="preserve"> be able to</w:t>
      </w:r>
      <w:r w:rsidRPr="009B7758">
        <w:rPr>
          <w:spacing w:val="-1"/>
        </w:rPr>
        <w:t xml:space="preserve"> </w:t>
      </w:r>
      <w:r w:rsidRPr="009B7758">
        <w:t xml:space="preserve">access </w:t>
      </w:r>
      <w:r w:rsidRPr="009B7758">
        <w:rPr>
          <w:spacing w:val="-1"/>
        </w:rPr>
        <w:t>NUMI</w:t>
      </w:r>
      <w:r w:rsidRPr="009B7758">
        <w:t xml:space="preserve"> by double-clicking </w:t>
      </w:r>
      <w:r w:rsidRPr="009B7758">
        <w:rPr>
          <w:spacing w:val="-1"/>
        </w:rPr>
        <w:t>on</w:t>
      </w:r>
      <w:r w:rsidRPr="009B7758">
        <w:t xml:space="preserve"> the</w:t>
      </w:r>
      <w:r w:rsidRPr="009B7758">
        <w:rPr>
          <w:spacing w:val="26"/>
        </w:rPr>
        <w:t xml:space="preserve"> </w:t>
      </w:r>
      <w:r w:rsidRPr="009B7758">
        <w:t xml:space="preserve">icon, or by </w:t>
      </w:r>
      <w:r w:rsidRPr="009B7758">
        <w:rPr>
          <w:spacing w:val="-1"/>
        </w:rPr>
        <w:t>right-clicking</w:t>
      </w:r>
      <w:r w:rsidRPr="009B7758">
        <w:rPr>
          <w:spacing w:val="-2"/>
        </w:rPr>
        <w:t xml:space="preserve"> </w:t>
      </w:r>
      <w:r w:rsidRPr="009B7758">
        <w:t xml:space="preserve">it and </w:t>
      </w:r>
      <w:r w:rsidRPr="009B7758">
        <w:rPr>
          <w:spacing w:val="-1"/>
        </w:rPr>
        <w:t>selecting</w:t>
      </w:r>
      <w:r w:rsidRPr="009B7758">
        <w:t xml:space="preserve"> the </w:t>
      </w:r>
      <w:r w:rsidRPr="009B7758">
        <w:rPr>
          <w:spacing w:val="-1"/>
        </w:rPr>
        <w:t>“Open”</w:t>
      </w:r>
      <w:r w:rsidRPr="009B7758">
        <w:t xml:space="preserve"> option.</w:t>
      </w:r>
    </w:p>
    <w:p w14:paraId="519F576F" w14:textId="77777777" w:rsidR="00460188" w:rsidRPr="009B7758" w:rsidRDefault="00460188" w:rsidP="00460188">
      <w:pPr>
        <w:pStyle w:val="BodyText"/>
        <w:jc w:val="center"/>
      </w:pPr>
      <w:r w:rsidRPr="009B7758">
        <w:rPr>
          <w:noProof/>
          <w:sz w:val="20"/>
        </w:rPr>
        <mc:AlternateContent>
          <mc:Choice Requires="wpg">
            <w:drawing>
              <wp:inline distT="0" distB="0" distL="0" distR="0" wp14:anchorId="25F8B6BC" wp14:editId="55589BE7">
                <wp:extent cx="2267710" cy="1468800"/>
                <wp:effectExtent l="0" t="19050" r="18415" b="17145"/>
                <wp:docPr id="1078" name="Group 695" descr="Create Shortcut Wizard with NUMI URL" title="Create Shortcut Wizard with NUMI UR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710" cy="1468800"/>
                          <a:chOff x="5" y="5"/>
                          <a:chExt cx="3940" cy="2920"/>
                        </a:xfrm>
                      </wpg:grpSpPr>
                      <pic:pic xmlns:pic="http://schemas.openxmlformats.org/drawingml/2006/picture">
                        <pic:nvPicPr>
                          <pic:cNvPr id="1079" name="Picture 698" descr="Create Shortcut Wizard with NUMI URL"/>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316" y="10"/>
                            <a:ext cx="3318" cy="29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080" name="Group 696"/>
                        <wpg:cNvGrpSpPr>
                          <a:grpSpLocks/>
                        </wpg:cNvGrpSpPr>
                        <wpg:grpSpPr bwMode="auto">
                          <a:xfrm>
                            <a:off x="5" y="5"/>
                            <a:ext cx="3940" cy="2920"/>
                            <a:chOff x="5" y="5"/>
                            <a:chExt cx="3940" cy="2920"/>
                          </a:xfrm>
                        </wpg:grpSpPr>
                        <wps:wsp>
                          <wps:cNvPr id="1081" name="Freeform 697"/>
                          <wps:cNvSpPr>
                            <a:spLocks/>
                          </wps:cNvSpPr>
                          <wps:spPr bwMode="auto">
                            <a:xfrm>
                              <a:off x="5" y="5"/>
                              <a:ext cx="3940" cy="2920"/>
                            </a:xfrm>
                            <a:custGeom>
                              <a:avLst/>
                              <a:gdLst>
                                <a:gd name="T0" fmla="+- 0 5 5"/>
                                <a:gd name="T1" fmla="*/ T0 w 3940"/>
                                <a:gd name="T2" fmla="+- 0 2925 5"/>
                                <a:gd name="T3" fmla="*/ 2925 h 2920"/>
                                <a:gd name="T4" fmla="+- 0 3945 5"/>
                                <a:gd name="T5" fmla="*/ T4 w 3940"/>
                                <a:gd name="T6" fmla="+- 0 2925 5"/>
                                <a:gd name="T7" fmla="*/ 2925 h 2920"/>
                                <a:gd name="T8" fmla="+- 0 3945 5"/>
                                <a:gd name="T9" fmla="*/ T8 w 3940"/>
                                <a:gd name="T10" fmla="+- 0 5 5"/>
                                <a:gd name="T11" fmla="*/ 5 h 2920"/>
                                <a:gd name="T12" fmla="+- 0 5 5"/>
                                <a:gd name="T13" fmla="*/ T12 w 3940"/>
                                <a:gd name="T14" fmla="+- 0 5 5"/>
                                <a:gd name="T15" fmla="*/ 5 h 2920"/>
                                <a:gd name="T16" fmla="+- 0 5 5"/>
                                <a:gd name="T17" fmla="*/ T16 w 3940"/>
                                <a:gd name="T18" fmla="+- 0 2925 5"/>
                                <a:gd name="T19" fmla="*/ 2925 h 2920"/>
                              </a:gdLst>
                              <a:ahLst/>
                              <a:cxnLst>
                                <a:cxn ang="0">
                                  <a:pos x="T1" y="T3"/>
                                </a:cxn>
                                <a:cxn ang="0">
                                  <a:pos x="T5" y="T7"/>
                                </a:cxn>
                                <a:cxn ang="0">
                                  <a:pos x="T9" y="T11"/>
                                </a:cxn>
                                <a:cxn ang="0">
                                  <a:pos x="T13" y="T15"/>
                                </a:cxn>
                                <a:cxn ang="0">
                                  <a:pos x="T17" y="T19"/>
                                </a:cxn>
                              </a:cxnLst>
                              <a:rect l="0" t="0" r="r" b="b"/>
                              <a:pathLst>
                                <a:path w="3940" h="2920">
                                  <a:moveTo>
                                    <a:pt x="0" y="2920"/>
                                  </a:moveTo>
                                  <a:lnTo>
                                    <a:pt x="3940" y="2920"/>
                                  </a:lnTo>
                                  <a:lnTo>
                                    <a:pt x="3940" y="0"/>
                                  </a:lnTo>
                                  <a:lnTo>
                                    <a:pt x="0" y="0"/>
                                  </a:lnTo>
                                  <a:lnTo>
                                    <a:pt x="0" y="292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E376B6" id="Group 695" o:spid="_x0000_s1026" alt="Title: Create Shortcut Wizard with NUMI URL - Description: Create Shortcut Wizard with NUMI URL" style="width:178.55pt;height:115.65pt;mso-position-horizontal-relative:char;mso-position-vertical-relative:line" coordorigin="5,5" coordsize="3940,2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">
                <v:shape id="Picture 698" o:spid="_x0000_s1027" type="#_x0000_t75" alt="Create Shortcut Wizard with NUMI URL" style="position:absolute;left:316;top:10;width:3318;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" stroked="t">
                  <v:imagedata r:id="rId26" o:title="Create Shortcut Wizard with NUMI URL"/>
                </v:shape>
                <v:group id="Group 696" o:spid="_x0000_s1028" style="position:absolute;left:5;top:5;width:3940;height:2920" coordorigin="5,5"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Freeform 697" o:spid="_x0000_s1029" style="position:absolute;left:5;top:5;width:3940;height:2920;visibility:visible;mso-wrap-style:square;v-text-anchor:top"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" path="m,2920r3940,l3940,,,,,2920xe" filled="f" strokecolor="white [3212]" strokeweight=".5pt">
                    <v:path arrowok="t" o:connecttype="custom" o:connectlocs="0,2925;3940,2925;3940,5;0,5;0,2925" o:connectangles="0,0,0,0,0"/>
                  </v:shape>
                </v:group>
                <w10:anchorlock/>
              </v:group>
            </w:pict>
          </mc:Fallback>
        </mc:AlternateContent>
      </w:r>
    </w:p>
    <w:p w14:paraId="68EA2CE4" w14:textId="0EAD3414" w:rsidR="00BB5377" w:rsidRPr="009B7758" w:rsidRDefault="00BB5377" w:rsidP="00A57AE8">
      <w:pPr>
        <w:pStyle w:val="Caption"/>
        <w:jc w:val="center"/>
      </w:pPr>
      <w:bookmarkStart w:id="160" w:name="_Toc479683259"/>
      <w:bookmarkStart w:id="161" w:name="_Toc479632042"/>
      <w:bookmarkStart w:id="162" w:name="_Toc129958922"/>
      <w:bookmarkStart w:id="163" w:name="_Toc12995924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w:t>
      </w:r>
      <w:r w:rsidR="000073A7" w:rsidRPr="009B7758">
        <w:rPr>
          <w:noProof/>
        </w:rPr>
        <w:fldChar w:fldCharType="end"/>
      </w:r>
      <w:r w:rsidRPr="009B7758">
        <w:t>: Create Shortcut Wizard with NUM</w:t>
      </w:r>
      <w:r w:rsidR="00CD7F69" w:rsidRPr="009B7758">
        <w:t>I</w:t>
      </w:r>
      <w:r w:rsidRPr="009B7758">
        <w:t xml:space="preserve"> </w:t>
      </w:r>
      <w:r w:rsidR="001F1D67" w:rsidRPr="009B7758">
        <w:t>URL</w:t>
      </w:r>
      <w:bookmarkEnd w:id="160"/>
      <w:bookmarkEnd w:id="161"/>
      <w:bookmarkEnd w:id="162"/>
      <w:bookmarkEnd w:id="163"/>
    </w:p>
    <w:p w14:paraId="7AC9126C" w14:textId="77777777" w:rsidR="00460188" w:rsidRPr="009B7758" w:rsidRDefault="00460188" w:rsidP="00460188">
      <w:pPr>
        <w:pStyle w:val="BodyText"/>
        <w:jc w:val="center"/>
      </w:pPr>
      <w:r w:rsidRPr="009B7758">
        <w:rPr>
          <w:rFonts w:ascii="Arial" w:eastAsia="Arial" w:hAnsi="Arial" w:cs="Arial"/>
          <w:noProof/>
          <w:sz w:val="20"/>
        </w:rPr>
        <mc:AlternateContent>
          <mc:Choice Requires="wpg">
            <w:drawing>
              <wp:inline distT="0" distB="0" distL="0" distR="0" wp14:anchorId="47B04DD4" wp14:editId="05E03BE2">
                <wp:extent cx="2455200" cy="1564761"/>
                <wp:effectExtent l="0" t="0" r="21590" b="16510"/>
                <wp:docPr id="1074" name="Group 691" descr="Select a Title for the Program window" title="Select a Title for the Program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5200" cy="1564761"/>
                          <a:chOff x="5" y="5"/>
                          <a:chExt cx="3835" cy="2830"/>
                        </a:xfrm>
                      </wpg:grpSpPr>
                      <pic:pic xmlns:pic="http://schemas.openxmlformats.org/drawingml/2006/picture">
                        <pic:nvPicPr>
                          <pic:cNvPr id="1075" name="Picture 694" descr="Select a Title for the program window"/>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347" y="10"/>
                            <a:ext cx="3150"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6" name="Group 692"/>
                        <wpg:cNvGrpSpPr>
                          <a:grpSpLocks/>
                        </wpg:cNvGrpSpPr>
                        <wpg:grpSpPr bwMode="auto">
                          <a:xfrm>
                            <a:off x="5" y="5"/>
                            <a:ext cx="3835" cy="2830"/>
                            <a:chOff x="5" y="5"/>
                            <a:chExt cx="3835" cy="2830"/>
                          </a:xfrm>
                        </wpg:grpSpPr>
                        <wps:wsp>
                          <wps:cNvPr id="1077" name="Freeform 693"/>
                          <wps:cNvSpPr>
                            <a:spLocks/>
                          </wps:cNvSpPr>
                          <wps:spPr bwMode="auto">
                            <a:xfrm>
                              <a:off x="5" y="5"/>
                              <a:ext cx="3835" cy="2830"/>
                            </a:xfrm>
                            <a:custGeom>
                              <a:avLst/>
                              <a:gdLst>
                                <a:gd name="T0" fmla="+- 0 5 5"/>
                                <a:gd name="T1" fmla="*/ T0 w 3835"/>
                                <a:gd name="T2" fmla="+- 0 2835 5"/>
                                <a:gd name="T3" fmla="*/ 2835 h 2830"/>
                                <a:gd name="T4" fmla="+- 0 3840 5"/>
                                <a:gd name="T5" fmla="*/ T4 w 3835"/>
                                <a:gd name="T6" fmla="+- 0 2835 5"/>
                                <a:gd name="T7" fmla="*/ 2835 h 2830"/>
                                <a:gd name="T8" fmla="+- 0 3840 5"/>
                                <a:gd name="T9" fmla="*/ T8 w 3835"/>
                                <a:gd name="T10" fmla="+- 0 5 5"/>
                                <a:gd name="T11" fmla="*/ 5 h 2830"/>
                                <a:gd name="T12" fmla="+- 0 5 5"/>
                                <a:gd name="T13" fmla="*/ T12 w 3835"/>
                                <a:gd name="T14" fmla="+- 0 5 5"/>
                                <a:gd name="T15" fmla="*/ 5 h 2830"/>
                                <a:gd name="T16" fmla="+- 0 5 5"/>
                                <a:gd name="T17" fmla="*/ T16 w 3835"/>
                                <a:gd name="T18" fmla="+- 0 2835 5"/>
                                <a:gd name="T19" fmla="*/ 2835 h 2830"/>
                              </a:gdLst>
                              <a:ahLst/>
                              <a:cxnLst>
                                <a:cxn ang="0">
                                  <a:pos x="T1" y="T3"/>
                                </a:cxn>
                                <a:cxn ang="0">
                                  <a:pos x="T5" y="T7"/>
                                </a:cxn>
                                <a:cxn ang="0">
                                  <a:pos x="T9" y="T11"/>
                                </a:cxn>
                                <a:cxn ang="0">
                                  <a:pos x="T13" y="T15"/>
                                </a:cxn>
                                <a:cxn ang="0">
                                  <a:pos x="T17" y="T19"/>
                                </a:cxn>
                              </a:cxnLst>
                              <a:rect l="0" t="0" r="r" b="b"/>
                              <a:pathLst>
                                <a:path w="3835" h="2830">
                                  <a:moveTo>
                                    <a:pt x="0" y="2830"/>
                                  </a:moveTo>
                                  <a:lnTo>
                                    <a:pt x="3835" y="2830"/>
                                  </a:lnTo>
                                  <a:lnTo>
                                    <a:pt x="3835" y="0"/>
                                  </a:lnTo>
                                  <a:lnTo>
                                    <a:pt x="0" y="0"/>
                                  </a:lnTo>
                                  <a:lnTo>
                                    <a:pt x="0" y="283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7CC17BF" id="Group 691" o:spid="_x0000_s1026" alt="Title: Select a Title for the Program window - Description: Select a Title for the Program window" style="width:193.3pt;height:123.2pt;mso-position-horizontal-relative:char;mso-position-vertical-relative:line" coordorigin="5,5" coordsize="3835,2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">
                <v:shape id="Picture 694" o:spid="_x0000_s1027" type="#_x0000_t75" alt="Select a Title for the program window" style="position:absolute;left:347;top:10;width:3150;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">
                  <v:imagedata r:id="rId28" o:title="Select a Title for the program window"/>
                </v:shape>
                <v:group id="Group 692" o:spid="_x0000_s1028" style="position:absolute;left:5;top:5;width:3835;height:2830" coordorigin="5,5"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Freeform 693" o:spid="_x0000_s1029" style="position:absolute;left:5;top:5;width:3835;height:2830;visibility:visible;mso-wrap-style:square;v-text-anchor:top"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" path="m,2830r3835,l3835,,,,,2830xe" filled="f" strokecolor="white [3212]" strokeweight=".5pt">
                    <v:path arrowok="t" o:connecttype="custom" o:connectlocs="0,2835;3835,2835;3835,5;0,5;0,2835" o:connectangles="0,0,0,0,0"/>
                  </v:shape>
                </v:group>
                <w10:anchorlock/>
              </v:group>
            </w:pict>
          </mc:Fallback>
        </mc:AlternateContent>
      </w:r>
    </w:p>
    <w:p w14:paraId="0ED4B325" w14:textId="363D2D49" w:rsidR="00460188" w:rsidRPr="009B7758" w:rsidRDefault="00B62C20" w:rsidP="00B62C20">
      <w:pPr>
        <w:pStyle w:val="Caption"/>
        <w:jc w:val="center"/>
        <w:rPr>
          <w:rFonts w:eastAsia="Arial" w:cs="Times New Roman"/>
        </w:rPr>
      </w:pPr>
      <w:bookmarkStart w:id="164" w:name="_Toc479683260"/>
      <w:bookmarkStart w:id="165" w:name="_Toc479632043"/>
      <w:bookmarkStart w:id="166" w:name="_Toc129958923"/>
      <w:bookmarkStart w:id="167" w:name="_Toc129959242"/>
      <w:r w:rsidRPr="009B7758">
        <w:rPr>
          <w:rFonts w:cs="Times New Roman"/>
        </w:rPr>
        <w:t xml:space="preserve">Figure </w:t>
      </w:r>
      <w:r w:rsidR="00E155EB" w:rsidRPr="009B7758">
        <w:rPr>
          <w:rFonts w:cs="Times New Roman"/>
        </w:rPr>
        <w:fldChar w:fldCharType="begin"/>
      </w:r>
      <w:r w:rsidR="00E155EB" w:rsidRPr="009B7758">
        <w:rPr>
          <w:rFonts w:cs="Times New Roman"/>
        </w:rPr>
        <w:instrText xml:space="preserve"> SEQ Figure \* ARABIC </w:instrText>
      </w:r>
      <w:r w:rsidR="00E155EB" w:rsidRPr="009B7758">
        <w:rPr>
          <w:rFonts w:cs="Times New Roman"/>
        </w:rPr>
        <w:fldChar w:fldCharType="separate"/>
      </w:r>
      <w:r w:rsidR="00DB098E" w:rsidRPr="009B7758">
        <w:rPr>
          <w:rFonts w:cs="Times New Roman"/>
          <w:noProof/>
        </w:rPr>
        <w:t>6</w:t>
      </w:r>
      <w:r w:rsidR="00E155EB" w:rsidRPr="009B7758">
        <w:rPr>
          <w:rFonts w:cs="Times New Roman"/>
        </w:rPr>
        <w:fldChar w:fldCharType="end"/>
      </w:r>
      <w:r w:rsidRPr="009B7758">
        <w:rPr>
          <w:rFonts w:cs="Times New Roman"/>
        </w:rPr>
        <w:t>:</w:t>
      </w:r>
      <w:r w:rsidR="00460188" w:rsidRPr="009B7758">
        <w:rPr>
          <w:rFonts w:cs="Times New Roman"/>
          <w:b w:val="0"/>
        </w:rPr>
        <w:t xml:space="preserve"> </w:t>
      </w:r>
      <w:r w:rsidR="00460188" w:rsidRPr="009B7758">
        <w:rPr>
          <w:rFonts w:cs="Times New Roman"/>
          <w:spacing w:val="-1"/>
        </w:rPr>
        <w:t>Select</w:t>
      </w:r>
      <w:r w:rsidR="00460188" w:rsidRPr="009B7758">
        <w:rPr>
          <w:rFonts w:cs="Times New Roman"/>
        </w:rPr>
        <w:t xml:space="preserve"> a Title for </w:t>
      </w:r>
      <w:r w:rsidR="00460188" w:rsidRPr="009B7758">
        <w:rPr>
          <w:rFonts w:cs="Times New Roman"/>
          <w:spacing w:val="-1"/>
        </w:rPr>
        <w:t>the</w:t>
      </w:r>
      <w:r w:rsidR="00460188" w:rsidRPr="009B7758">
        <w:rPr>
          <w:rFonts w:cs="Times New Roman"/>
        </w:rPr>
        <w:t xml:space="preserve"> </w:t>
      </w:r>
      <w:r w:rsidR="00460188" w:rsidRPr="009B7758">
        <w:rPr>
          <w:rFonts w:cs="Times New Roman"/>
          <w:spacing w:val="-1"/>
        </w:rPr>
        <w:t>Program</w:t>
      </w:r>
      <w:r w:rsidR="00460188" w:rsidRPr="009B7758">
        <w:rPr>
          <w:rFonts w:cs="Times New Roman"/>
          <w:spacing w:val="-3"/>
        </w:rPr>
        <w:t xml:space="preserve"> </w:t>
      </w:r>
      <w:r w:rsidR="00460188" w:rsidRPr="009B7758">
        <w:rPr>
          <w:rFonts w:cs="Times New Roman"/>
          <w:spacing w:val="-1"/>
        </w:rPr>
        <w:t>window</w:t>
      </w:r>
      <w:bookmarkEnd w:id="164"/>
      <w:bookmarkEnd w:id="165"/>
      <w:bookmarkEnd w:id="166"/>
      <w:bookmarkEnd w:id="167"/>
    </w:p>
    <w:p w14:paraId="10E95A4D" w14:textId="77777777" w:rsidR="00321241" w:rsidRPr="009B7758" w:rsidRDefault="00321241" w:rsidP="003D62B8">
      <w:pPr>
        <w:pStyle w:val="Heading3"/>
        <w:numPr>
          <w:ilvl w:val="1"/>
          <w:numId w:val="14"/>
        </w:numPr>
      </w:pPr>
      <w:bookmarkStart w:id="168" w:name="_Toc479675980"/>
      <w:bookmarkStart w:id="169" w:name="_Toc479631718"/>
      <w:bookmarkStart w:id="170" w:name="_Toc130286621"/>
      <w:r w:rsidRPr="009B7758">
        <w:t>Launching NUMI from Your Internet Browser</w:t>
      </w:r>
      <w:bookmarkEnd w:id="168"/>
      <w:bookmarkEnd w:id="169"/>
      <w:bookmarkEnd w:id="170"/>
      <w:r w:rsidR="002D4EC1" w:rsidRPr="009B7758">
        <w:fldChar w:fldCharType="begin"/>
      </w:r>
      <w:r w:rsidR="002D4EC1" w:rsidRPr="009B7758">
        <w:instrText xml:space="preserve"> XE "Launching NUMI from Your Internet Browser" </w:instrText>
      </w:r>
      <w:r w:rsidR="002D4EC1" w:rsidRPr="009B7758">
        <w:fldChar w:fldCharType="end"/>
      </w:r>
    </w:p>
    <w:p w14:paraId="6339F6DD" w14:textId="77777777" w:rsidR="00321241" w:rsidRPr="009B7758" w:rsidRDefault="00321241" w:rsidP="00321241">
      <w:pPr>
        <w:pStyle w:val="BodyText"/>
        <w:spacing w:before="238"/>
      </w:pPr>
      <w:r w:rsidRPr="009B7758">
        <w:t xml:space="preserve">In </w:t>
      </w:r>
      <w:r w:rsidRPr="009B7758">
        <w:rPr>
          <w:spacing w:val="-1"/>
        </w:rPr>
        <w:t>addition</w:t>
      </w:r>
      <w:r w:rsidRPr="009B7758">
        <w:t xml:space="preserve"> </w:t>
      </w:r>
      <w:r w:rsidRPr="009B7758">
        <w:rPr>
          <w:spacing w:val="-1"/>
        </w:rPr>
        <w:t>to</w:t>
      </w:r>
      <w:r w:rsidRPr="009B7758">
        <w:t xml:space="preserve"> being able</w:t>
      </w:r>
      <w:r w:rsidRPr="009B7758">
        <w:rPr>
          <w:spacing w:val="-2"/>
        </w:rPr>
        <w:t xml:space="preserve"> </w:t>
      </w:r>
      <w:r w:rsidRPr="009B7758">
        <w:t xml:space="preserve">to access </w:t>
      </w:r>
      <w:r w:rsidRPr="009B7758">
        <w:rPr>
          <w:spacing w:val="-1"/>
        </w:rPr>
        <w:t>NUMI</w:t>
      </w:r>
      <w:r w:rsidRPr="009B7758">
        <w:t xml:space="preserve"> </w:t>
      </w:r>
      <w:r w:rsidRPr="009B7758">
        <w:rPr>
          <w:spacing w:val="-1"/>
        </w:rPr>
        <w:t>through</w:t>
      </w:r>
      <w:r w:rsidRPr="009B7758">
        <w:t xml:space="preserve"> an icon on</w:t>
      </w:r>
      <w:r w:rsidRPr="009B7758">
        <w:rPr>
          <w:spacing w:val="-1"/>
        </w:rPr>
        <w:t xml:space="preserve"> </w:t>
      </w:r>
      <w:r w:rsidRPr="009B7758">
        <w:t>your desktop, you can also</w:t>
      </w:r>
      <w:r w:rsidRPr="009B7758">
        <w:rPr>
          <w:spacing w:val="2"/>
        </w:rPr>
        <w:t xml:space="preserve"> </w:t>
      </w:r>
      <w:r w:rsidRPr="009B7758">
        <w:t>launch</w:t>
      </w:r>
      <w:r w:rsidRPr="009B7758">
        <w:rPr>
          <w:spacing w:val="33"/>
        </w:rPr>
        <w:t xml:space="preserve"> </w:t>
      </w:r>
      <w:r w:rsidRPr="009B7758">
        <w:t xml:space="preserve">the </w:t>
      </w:r>
      <w:r w:rsidRPr="009B7758">
        <w:rPr>
          <w:spacing w:val="-1"/>
        </w:rPr>
        <w:t>application</w:t>
      </w:r>
      <w:r w:rsidRPr="009B7758">
        <w:t xml:space="preserve"> </w:t>
      </w:r>
      <w:r w:rsidR="0085659C" w:rsidRPr="009B7758">
        <w:t xml:space="preserve">through </w:t>
      </w:r>
      <w:r w:rsidRPr="009B7758">
        <w:t>your</w:t>
      </w:r>
      <w:r w:rsidRPr="009B7758">
        <w:rPr>
          <w:spacing w:val="-1"/>
        </w:rPr>
        <w:t xml:space="preserve"> internet</w:t>
      </w:r>
      <w:r w:rsidRPr="009B7758">
        <w:t xml:space="preserve"> </w:t>
      </w:r>
      <w:r w:rsidRPr="009B7758">
        <w:rPr>
          <w:spacing w:val="-1"/>
        </w:rPr>
        <w:t>browser.</w:t>
      </w:r>
    </w:p>
    <w:p w14:paraId="41C073A5" w14:textId="77777777" w:rsidR="00321241" w:rsidRPr="009B7758" w:rsidRDefault="00321241" w:rsidP="00EE3400">
      <w:pPr>
        <w:pStyle w:val="Heading4"/>
      </w:pPr>
      <w:bookmarkStart w:id="171" w:name="_Toc479675981"/>
      <w:bookmarkStart w:id="172" w:name="_Toc479631719"/>
      <w:r w:rsidRPr="009B7758">
        <w:t>To launch NUMI using your internet browser</w:t>
      </w:r>
      <w:bookmarkEnd w:id="171"/>
      <w:bookmarkEnd w:id="172"/>
    </w:p>
    <w:p w14:paraId="0F216859" w14:textId="77777777" w:rsidR="00321241" w:rsidRPr="009B7758" w:rsidRDefault="00321241" w:rsidP="00DA39F3">
      <w:pPr>
        <w:pStyle w:val="BodyText"/>
        <w:widowControl w:val="0"/>
        <w:numPr>
          <w:ilvl w:val="3"/>
          <w:numId w:val="22"/>
        </w:numPr>
        <w:tabs>
          <w:tab w:val="left" w:pos="1991"/>
        </w:tabs>
        <w:spacing w:before="0" w:after="0"/>
        <w:ind w:left="1990"/>
      </w:pPr>
      <w:r w:rsidRPr="009B7758">
        <w:t>Open</w:t>
      </w:r>
      <w:r w:rsidRPr="009B7758">
        <w:rPr>
          <w:spacing w:val="-1"/>
        </w:rPr>
        <w:t xml:space="preserve"> </w:t>
      </w:r>
      <w:r w:rsidRPr="009B7758">
        <w:t xml:space="preserve">your </w:t>
      </w:r>
      <w:r w:rsidRPr="009B7758">
        <w:rPr>
          <w:spacing w:val="-1"/>
        </w:rPr>
        <w:t>internet</w:t>
      </w:r>
      <w:r w:rsidRPr="009B7758">
        <w:t xml:space="preserve"> </w:t>
      </w:r>
      <w:r w:rsidRPr="009B7758">
        <w:rPr>
          <w:spacing w:val="-1"/>
        </w:rPr>
        <w:t>browser.</w:t>
      </w:r>
    </w:p>
    <w:p w14:paraId="0FACC4EC" w14:textId="4D9E50CE" w:rsidR="00321241" w:rsidRPr="009B7758" w:rsidRDefault="00321241" w:rsidP="00DA39F3">
      <w:pPr>
        <w:pStyle w:val="BodyText"/>
        <w:widowControl w:val="0"/>
        <w:numPr>
          <w:ilvl w:val="3"/>
          <w:numId w:val="22"/>
        </w:numPr>
        <w:tabs>
          <w:tab w:val="left" w:pos="1991"/>
        </w:tabs>
        <w:spacing w:before="0" w:after="0"/>
        <w:ind w:left="1990"/>
      </w:pPr>
      <w:r w:rsidRPr="009B7758">
        <w:t xml:space="preserve">Type the </w:t>
      </w:r>
      <w:r w:rsidRPr="009B7758">
        <w:rPr>
          <w:spacing w:val="-1"/>
        </w:rPr>
        <w:t>NUMI</w:t>
      </w:r>
      <w:r w:rsidRPr="009B7758">
        <w:t xml:space="preserve"> </w:t>
      </w:r>
      <w:r w:rsidRPr="009B7758">
        <w:rPr>
          <w:spacing w:val="-1"/>
        </w:rPr>
        <w:t>URL</w:t>
      </w:r>
      <w:r w:rsidRPr="009B7758">
        <w:t xml:space="preserve"> into your </w:t>
      </w:r>
      <w:r w:rsidRPr="009B7758">
        <w:rPr>
          <w:spacing w:val="-1"/>
        </w:rPr>
        <w:t>browser’s</w:t>
      </w:r>
      <w:r w:rsidRPr="009B7758">
        <w:t xml:space="preserve"> </w:t>
      </w:r>
      <w:r w:rsidRPr="009B7758">
        <w:rPr>
          <w:spacing w:val="-1"/>
        </w:rPr>
        <w:t>address</w:t>
      </w:r>
      <w:r w:rsidRPr="009B7758">
        <w:t xml:space="preserve"> line.</w:t>
      </w:r>
    </w:p>
    <w:p w14:paraId="4D8ED0D7" w14:textId="119FB514" w:rsidR="006A6572" w:rsidRPr="009B7758" w:rsidRDefault="006A6572" w:rsidP="001D502A">
      <w:pPr>
        <w:widowControl w:val="0"/>
        <w:numPr>
          <w:ilvl w:val="3"/>
          <w:numId w:val="22"/>
        </w:numPr>
        <w:tabs>
          <w:tab w:val="left" w:pos="1991"/>
        </w:tabs>
        <w:spacing w:before="7" w:line="272" w:lineRule="exact"/>
        <w:ind w:left="1990"/>
      </w:pPr>
      <w:r w:rsidRPr="009B7758">
        <w:rPr>
          <w:sz w:val="24"/>
        </w:rPr>
        <w:t>Enter PIV credentials to access NUMI</w:t>
      </w:r>
    </w:p>
    <w:p w14:paraId="720B5A1D" w14:textId="3B930F57" w:rsidR="00321241" w:rsidRPr="009B7758" w:rsidRDefault="00321241" w:rsidP="00DA39F3">
      <w:pPr>
        <w:widowControl w:val="0"/>
        <w:numPr>
          <w:ilvl w:val="3"/>
          <w:numId w:val="22"/>
        </w:numPr>
        <w:tabs>
          <w:tab w:val="left" w:pos="1991"/>
        </w:tabs>
        <w:spacing w:before="7" w:line="272" w:lineRule="exact"/>
        <w:ind w:left="1990"/>
        <w:rPr>
          <w:sz w:val="24"/>
        </w:rPr>
      </w:pPr>
      <w:r w:rsidRPr="009B7758">
        <w:rPr>
          <w:sz w:val="24"/>
        </w:rPr>
        <w:t xml:space="preserve">Select </w:t>
      </w:r>
      <w:r w:rsidRPr="009B7758">
        <w:rPr>
          <w:spacing w:val="-1"/>
          <w:sz w:val="24"/>
        </w:rPr>
        <w:t>VISN,</w:t>
      </w:r>
      <w:r w:rsidRPr="009B7758">
        <w:rPr>
          <w:sz w:val="24"/>
        </w:rPr>
        <w:t xml:space="preserve"> then Site</w:t>
      </w:r>
      <w:r w:rsidR="006A6572" w:rsidRPr="009B7758">
        <w:rPr>
          <w:sz w:val="24"/>
        </w:rPr>
        <w:t>, Enter Access/Verify Codes, then</w:t>
      </w:r>
      <w:r w:rsidRPr="009B7758">
        <w:rPr>
          <w:sz w:val="24"/>
        </w:rPr>
        <w:t xml:space="preserve"> screen will </w:t>
      </w:r>
      <w:r w:rsidRPr="009B7758">
        <w:rPr>
          <w:spacing w:val="-1"/>
          <w:sz w:val="24"/>
        </w:rPr>
        <w:t>display.</w:t>
      </w:r>
    </w:p>
    <w:p w14:paraId="65F562C7" w14:textId="3B85621F" w:rsidR="006A6572" w:rsidRPr="009B7758" w:rsidRDefault="006A6572" w:rsidP="001D502A">
      <w:pPr>
        <w:widowControl w:val="0"/>
        <w:tabs>
          <w:tab w:val="left" w:pos="1991"/>
        </w:tabs>
        <w:spacing w:before="7" w:line="272" w:lineRule="exact"/>
        <w:rPr>
          <w:spacing w:val="-1"/>
          <w:sz w:val="24"/>
        </w:rPr>
      </w:pPr>
    </w:p>
    <w:p w14:paraId="07120792" w14:textId="77777777" w:rsidR="006A6572" w:rsidRPr="009B7758" w:rsidRDefault="006A6572" w:rsidP="001D502A">
      <w:pPr>
        <w:widowControl w:val="0"/>
        <w:tabs>
          <w:tab w:val="left" w:pos="1991"/>
        </w:tabs>
        <w:spacing w:before="7" w:line="272" w:lineRule="exact"/>
        <w:rPr>
          <w:sz w:val="24"/>
        </w:rPr>
      </w:pPr>
    </w:p>
    <w:p w14:paraId="388CF635" w14:textId="436BFEB9" w:rsidR="00DA0A80" w:rsidRPr="009B7758" w:rsidRDefault="00321241" w:rsidP="001D491B">
      <w:pPr>
        <w:ind w:left="1440"/>
        <w:rPr>
          <w:b/>
          <w:noProof/>
          <w:sz w:val="24"/>
        </w:rPr>
      </w:pPr>
      <w:r w:rsidRPr="009B7758">
        <w:rPr>
          <w:b/>
          <w:noProof/>
          <w:sz w:val="24"/>
        </w:rPr>
        <w:drawing>
          <wp:inline distT="0" distB="0" distL="0" distR="0" wp14:anchorId="7E22697A" wp14:editId="09357A57">
            <wp:extent cx="247650" cy="247650"/>
            <wp:effectExtent l="0" t="0" r="0" b="0"/>
            <wp:docPr id="8"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b/>
          <w:noProof/>
          <w:sz w:val="24"/>
        </w:rPr>
        <w:t xml:space="preserve"> You can have other VistA applications and NUMI open at the same time. </w:t>
      </w:r>
    </w:p>
    <w:p w14:paraId="12CE29D8" w14:textId="77777777" w:rsidR="00321241" w:rsidRPr="009B7758" w:rsidRDefault="00321241" w:rsidP="001D491B">
      <w:pPr>
        <w:ind w:left="1440"/>
        <w:rPr>
          <w:b/>
          <w:noProof/>
          <w:sz w:val="24"/>
        </w:rPr>
      </w:pPr>
      <w:r w:rsidRPr="009B7758">
        <w:rPr>
          <w:b/>
          <w:noProof/>
          <w:sz w:val="24"/>
        </w:rPr>
        <w:t>Please note, however, that NUMI will not follow the active patient in other applications such as CPRS, and vice versa. So please be sure you are looking at the same patient for whom you are performing a review.</w:t>
      </w:r>
    </w:p>
    <w:p w14:paraId="0A280E1A" w14:textId="77777777" w:rsidR="001B5583" w:rsidRPr="009B7758" w:rsidRDefault="001B5583" w:rsidP="001B5583">
      <w:pPr>
        <w:ind w:left="100"/>
        <w:rPr>
          <w:noProof/>
        </w:rPr>
      </w:pPr>
    </w:p>
    <w:p w14:paraId="3DB1ABA0" w14:textId="77777777" w:rsidR="00321241" w:rsidRPr="009B7758" w:rsidRDefault="00321241" w:rsidP="001D491B">
      <w:pPr>
        <w:ind w:left="1440"/>
        <w:rPr>
          <w:b/>
          <w:noProof/>
          <w:sz w:val="24"/>
        </w:rPr>
      </w:pPr>
      <w:r w:rsidRPr="009B7758">
        <w:rPr>
          <w:b/>
          <w:noProof/>
          <w:sz w:val="24"/>
        </w:rPr>
        <w:drawing>
          <wp:inline distT="0" distB="0" distL="0" distR="0" wp14:anchorId="63A30963" wp14:editId="00ABF422">
            <wp:extent cx="247650" cy="247395"/>
            <wp:effectExtent l="0" t="0" r="0" b="635"/>
            <wp:docPr id="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5" cstate="print"/>
                    <a:stretch>
                      <a:fillRect/>
                    </a:stretch>
                  </pic:blipFill>
                  <pic:spPr>
                    <a:xfrm>
                      <a:off x="0" y="0"/>
                      <a:ext cx="247650" cy="247395"/>
                    </a:xfrm>
                    <a:prstGeom prst="rect">
                      <a:avLst/>
                    </a:prstGeom>
                  </pic:spPr>
                </pic:pic>
              </a:graphicData>
            </a:graphic>
          </wp:inline>
        </w:drawing>
      </w:r>
      <w:r w:rsidR="00DF273B" w:rsidRPr="009B7758">
        <w:rPr>
          <w:b/>
          <w:noProof/>
          <w:sz w:val="24"/>
        </w:rPr>
        <w:t xml:space="preserve"> </w:t>
      </w:r>
      <w:r w:rsidRPr="009B7758">
        <w:rPr>
          <w:b/>
          <w:noProof/>
          <w:sz w:val="24"/>
        </w:rPr>
        <w:t>After launching NUMI for the first time, it is recommended that you add the site to your list of browser Favorites.</w:t>
      </w:r>
    </w:p>
    <w:p w14:paraId="6411EB18" w14:textId="77777777" w:rsidR="00321241" w:rsidRPr="009B7758" w:rsidRDefault="00321241" w:rsidP="001D491B">
      <w:pPr>
        <w:ind w:left="1440"/>
        <w:rPr>
          <w:b/>
          <w:noProof/>
          <w:sz w:val="24"/>
        </w:rPr>
      </w:pPr>
    </w:p>
    <w:p w14:paraId="1E74ECFC" w14:textId="4851423F" w:rsidR="00321241" w:rsidRPr="009B7758" w:rsidRDefault="00321241" w:rsidP="001D491B">
      <w:pPr>
        <w:ind w:left="1440"/>
        <w:rPr>
          <w:b/>
          <w:noProof/>
          <w:sz w:val="24"/>
        </w:rPr>
      </w:pPr>
      <w:r w:rsidRPr="009B7758">
        <w:rPr>
          <w:b/>
          <w:noProof/>
          <w:sz w:val="24"/>
        </w:rPr>
        <w:drawing>
          <wp:inline distT="0" distB="0" distL="0" distR="0" wp14:anchorId="5FC175AC" wp14:editId="1BCC1F9B">
            <wp:extent cx="247650" cy="247523"/>
            <wp:effectExtent l="0" t="0" r="0" b="635"/>
            <wp:docPr id="11"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5" cstate="print"/>
                    <a:stretch>
                      <a:fillRect/>
                    </a:stretch>
                  </pic:blipFill>
                  <pic:spPr>
                    <a:xfrm>
                      <a:off x="0" y="0"/>
                      <a:ext cx="247650" cy="247523"/>
                    </a:xfrm>
                    <a:prstGeom prst="rect">
                      <a:avLst/>
                    </a:prstGeom>
                  </pic:spPr>
                </pic:pic>
              </a:graphicData>
            </a:graphic>
          </wp:inline>
        </w:drawing>
      </w:r>
      <w:r w:rsidR="00DF273B" w:rsidRPr="009B7758">
        <w:rPr>
          <w:b/>
          <w:noProof/>
          <w:sz w:val="24"/>
        </w:rPr>
        <w:t xml:space="preserve"> </w:t>
      </w:r>
      <w:r w:rsidRPr="009B7758">
        <w:rPr>
          <w:b/>
          <w:noProof/>
          <w:sz w:val="24"/>
        </w:rPr>
        <w:t>NUMI uses a secured website, identified by the prefix https:// in your browser’s address line. It is likely you will see a dialog box</w:t>
      </w:r>
      <w:r w:rsidR="00DC7A7D" w:rsidRPr="009B7758">
        <w:rPr>
          <w:b/>
          <w:noProof/>
          <w:sz w:val="24"/>
        </w:rPr>
        <w:t>,</w:t>
      </w:r>
      <w:r w:rsidRPr="009B7758">
        <w:rPr>
          <w:b/>
          <w:noProof/>
          <w:sz w:val="24"/>
        </w:rPr>
        <w:t xml:space="preserve"> similar to the one illustrated in </w:t>
      </w:r>
      <w:hyperlink w:anchor="_bookmark24" w:history="1">
        <w:r w:rsidR="00DC7A7D" w:rsidRPr="009B7758">
          <w:rPr>
            <w:b/>
            <w:noProof/>
            <w:sz w:val="24"/>
          </w:rPr>
          <w:t>the</w:t>
        </w:r>
      </w:hyperlink>
      <w:r w:rsidR="00DC7A7D" w:rsidRPr="009B7758">
        <w:rPr>
          <w:b/>
          <w:noProof/>
          <w:sz w:val="24"/>
        </w:rPr>
        <w:t xml:space="preserve"> figure below,</w:t>
      </w:r>
      <w:r w:rsidRPr="009B7758">
        <w:rPr>
          <w:b/>
          <w:noProof/>
          <w:sz w:val="24"/>
        </w:rPr>
        <w:t xml:space="preserve"> the first time you use the site. If you do, click the &lt;Yes&gt; button to proceed.</w:t>
      </w:r>
    </w:p>
    <w:p w14:paraId="06B43D4B" w14:textId="77777777" w:rsidR="00321241" w:rsidRPr="009B7758" w:rsidRDefault="00321241" w:rsidP="00321241">
      <w:pPr>
        <w:pStyle w:val="BodyText"/>
        <w:jc w:val="center"/>
      </w:pPr>
      <w:r w:rsidRPr="009B7758">
        <w:rPr>
          <w:noProof/>
          <w:sz w:val="20"/>
        </w:rPr>
        <mc:AlternateContent>
          <mc:Choice Requires="wpg">
            <w:drawing>
              <wp:inline distT="0" distB="0" distL="0" distR="0" wp14:anchorId="00E52D44" wp14:editId="730646C4">
                <wp:extent cx="2676525" cy="1962150"/>
                <wp:effectExtent l="0" t="0" r="9525" b="19050"/>
                <wp:docPr id="1070" name="Group 687" descr="Windows Security Alert dialog box" title="Windows Security Alert dialog 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6525" cy="1962150"/>
                          <a:chOff x="0" y="0"/>
                          <a:chExt cx="5375" cy="4280"/>
                        </a:xfrm>
                      </wpg:grpSpPr>
                      <pic:pic xmlns:pic="http://schemas.openxmlformats.org/drawingml/2006/picture">
                        <pic:nvPicPr>
                          <pic:cNvPr id="1071" name="Picture 690" descr="Windows Security Alert dialog box" title="Windows Security Alert dialog 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 y="10"/>
                            <a:ext cx="5355"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2" name="Group 688"/>
                        <wpg:cNvGrpSpPr>
                          <a:grpSpLocks/>
                        </wpg:cNvGrpSpPr>
                        <wpg:grpSpPr bwMode="auto">
                          <a:xfrm>
                            <a:off x="5" y="5"/>
                            <a:ext cx="5365" cy="4270"/>
                            <a:chOff x="5" y="5"/>
                            <a:chExt cx="5365" cy="4270"/>
                          </a:xfrm>
                        </wpg:grpSpPr>
                        <wps:wsp>
                          <wps:cNvPr id="1073" name="Freeform 689"/>
                          <wps:cNvSpPr>
                            <a:spLocks/>
                          </wps:cNvSpPr>
                          <wps:spPr bwMode="auto">
                            <a:xfrm>
                              <a:off x="5" y="5"/>
                              <a:ext cx="5365" cy="4270"/>
                            </a:xfrm>
                            <a:custGeom>
                              <a:avLst/>
                              <a:gdLst>
                                <a:gd name="T0" fmla="+- 0 5 5"/>
                                <a:gd name="T1" fmla="*/ T0 w 5365"/>
                                <a:gd name="T2" fmla="+- 0 4275 5"/>
                                <a:gd name="T3" fmla="*/ 4275 h 4270"/>
                                <a:gd name="T4" fmla="+- 0 5370 5"/>
                                <a:gd name="T5" fmla="*/ T4 w 5365"/>
                                <a:gd name="T6" fmla="+- 0 4275 5"/>
                                <a:gd name="T7" fmla="*/ 4275 h 4270"/>
                                <a:gd name="T8" fmla="+- 0 5370 5"/>
                                <a:gd name="T9" fmla="*/ T8 w 5365"/>
                                <a:gd name="T10" fmla="+- 0 5 5"/>
                                <a:gd name="T11" fmla="*/ 5 h 4270"/>
                                <a:gd name="T12" fmla="+- 0 5 5"/>
                                <a:gd name="T13" fmla="*/ T12 w 5365"/>
                                <a:gd name="T14" fmla="+- 0 5 5"/>
                                <a:gd name="T15" fmla="*/ 5 h 4270"/>
                                <a:gd name="T16" fmla="+- 0 5 5"/>
                                <a:gd name="T17" fmla="*/ T16 w 5365"/>
                                <a:gd name="T18" fmla="+- 0 4275 5"/>
                                <a:gd name="T19" fmla="*/ 4275 h 4270"/>
                              </a:gdLst>
                              <a:ahLst/>
                              <a:cxnLst>
                                <a:cxn ang="0">
                                  <a:pos x="T1" y="T3"/>
                                </a:cxn>
                                <a:cxn ang="0">
                                  <a:pos x="T5" y="T7"/>
                                </a:cxn>
                                <a:cxn ang="0">
                                  <a:pos x="T9" y="T11"/>
                                </a:cxn>
                                <a:cxn ang="0">
                                  <a:pos x="T13" y="T15"/>
                                </a:cxn>
                                <a:cxn ang="0">
                                  <a:pos x="T17" y="T19"/>
                                </a:cxn>
                              </a:cxnLst>
                              <a:rect l="0" t="0" r="r" b="b"/>
                              <a:pathLst>
                                <a:path w="5365" h="4270">
                                  <a:moveTo>
                                    <a:pt x="0" y="4270"/>
                                  </a:moveTo>
                                  <a:lnTo>
                                    <a:pt x="5365" y="4270"/>
                                  </a:lnTo>
                                  <a:lnTo>
                                    <a:pt x="5365" y="0"/>
                                  </a:lnTo>
                                  <a:lnTo>
                                    <a:pt x="0" y="0"/>
                                  </a:lnTo>
                                  <a:lnTo>
                                    <a:pt x="0" y="42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C52BF1E" id="Group 687" o:spid="_x0000_s1026" alt="Title: Windows Security Alert dialog box - Description: Windows Security Alert dialog box" style="width:210.75pt;height:154.5pt;mso-position-horizontal-relative:char;mso-position-vertical-relative:line" coordsize="5375,4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">
                <v:shape id="Picture 690" o:spid="_x0000_s1027" type="#_x0000_t75" alt="Windows Security Alert dialog box" style="position:absolute;left:10;top:10;width:5355;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">
                  <v:imagedata r:id="rId30" o:title="Windows Security Alert dialog box"/>
                </v:shape>
                <v:group id="Group 688" o:spid="_x0000_s1028" style="position:absolute;left:5;top:5;width:5365;height:4270" coordorigin="5,5"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Freeform 689" o:spid="_x0000_s1029" style="position:absolute;left:5;top:5;width:5365;height:4270;visibility:visible;mso-wrap-style:square;v-text-anchor:top"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" path="m,4270r5365,l5365,,,,,4270xe" filled="f" strokeweight=".5pt">
                    <v:path arrowok="t" o:connecttype="custom" o:connectlocs="0,4275;5365,4275;5365,5;0,5;0,4275" o:connectangles="0,0,0,0,0"/>
                  </v:shape>
                </v:group>
                <w10:anchorlock/>
              </v:group>
            </w:pict>
          </mc:Fallback>
        </mc:AlternateContent>
      </w:r>
    </w:p>
    <w:p w14:paraId="4BA00D22" w14:textId="7FC0F82C" w:rsidR="00321241" w:rsidRPr="009B7758" w:rsidRDefault="00B62C20" w:rsidP="00B62C20">
      <w:pPr>
        <w:pStyle w:val="Caption"/>
        <w:jc w:val="center"/>
        <w:rPr>
          <w:rFonts w:ascii="Arial" w:eastAsia="Arial" w:hAnsi="Arial"/>
          <w:sz w:val="18"/>
          <w:szCs w:val="18"/>
        </w:rPr>
      </w:pPr>
      <w:bookmarkStart w:id="173" w:name="_Toc479683261"/>
      <w:bookmarkStart w:id="174" w:name="_Toc479632044"/>
      <w:bookmarkStart w:id="175" w:name="_Toc129958924"/>
      <w:bookmarkStart w:id="176" w:name="_Toc12995924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w:t>
      </w:r>
      <w:r w:rsidR="000073A7" w:rsidRPr="009B7758">
        <w:rPr>
          <w:noProof/>
        </w:rPr>
        <w:fldChar w:fldCharType="end"/>
      </w:r>
      <w:r w:rsidRPr="009B7758">
        <w:t>:</w:t>
      </w:r>
      <w:r w:rsidRPr="009B7758">
        <w:rPr>
          <w:rFonts w:ascii="Arial"/>
          <w:b w:val="0"/>
          <w:sz w:val="18"/>
        </w:rPr>
        <w:t xml:space="preserve"> </w:t>
      </w:r>
      <w:r w:rsidR="00321241" w:rsidRPr="009B7758">
        <w:t>Windows Security Alert dialog box</w:t>
      </w:r>
      <w:bookmarkEnd w:id="173"/>
      <w:bookmarkEnd w:id="174"/>
      <w:bookmarkEnd w:id="175"/>
      <w:bookmarkEnd w:id="176"/>
    </w:p>
    <w:p w14:paraId="5624B59B" w14:textId="77777777" w:rsidR="005C6012" w:rsidRPr="009B7758" w:rsidRDefault="0045159C" w:rsidP="003D62B8">
      <w:pPr>
        <w:pStyle w:val="Heading3"/>
        <w:numPr>
          <w:ilvl w:val="1"/>
          <w:numId w:val="14"/>
        </w:numPr>
      </w:pPr>
      <w:r w:rsidRPr="009B7758">
        <w:t xml:space="preserve"> </w:t>
      </w:r>
      <w:bookmarkStart w:id="177" w:name="_Toc479675982"/>
      <w:bookmarkStart w:id="178" w:name="_Toc479631720"/>
      <w:bookmarkStart w:id="179" w:name="_Toc130286622"/>
      <w:r w:rsidR="005C6012" w:rsidRPr="009B7758">
        <w:t>Locating Your NUMI Point of Contact (POC</w:t>
      </w:r>
      <w:r w:rsidR="00F10F79" w:rsidRPr="009B7758">
        <w:t>)</w:t>
      </w:r>
      <w:bookmarkEnd w:id="177"/>
      <w:bookmarkEnd w:id="178"/>
      <w:bookmarkEnd w:id="179"/>
      <w:r w:rsidR="002D4EC1" w:rsidRPr="009B7758">
        <w:t xml:space="preserve"> </w:t>
      </w:r>
      <w:r w:rsidR="002D4EC1" w:rsidRPr="009B7758">
        <w:fldChar w:fldCharType="begin"/>
      </w:r>
      <w:r w:rsidR="002D4EC1" w:rsidRPr="009B7758">
        <w:instrText xml:space="preserve"> XE "NUMI Point of Contact (POC)" </w:instrText>
      </w:r>
      <w:r w:rsidR="002D4EC1" w:rsidRPr="009B7758">
        <w:fldChar w:fldCharType="end"/>
      </w:r>
    </w:p>
    <w:p w14:paraId="5957D67F" w14:textId="6F06D9F1" w:rsidR="009621BC" w:rsidRPr="009B7758" w:rsidRDefault="005C6012" w:rsidP="005C6012">
      <w:pPr>
        <w:pStyle w:val="BodyText"/>
        <w:spacing w:before="238"/>
        <w:ind w:right="205"/>
      </w:pPr>
      <w:r w:rsidRPr="009B7758">
        <w:t xml:space="preserve">As </w:t>
      </w:r>
      <w:r w:rsidRPr="009B7758">
        <w:rPr>
          <w:spacing w:val="-1"/>
        </w:rPr>
        <w:t>mentioned</w:t>
      </w:r>
      <w:r w:rsidRPr="009B7758">
        <w:t xml:space="preserve"> earlier in </w:t>
      </w:r>
      <w:r w:rsidRPr="009B7758">
        <w:rPr>
          <w:spacing w:val="-1"/>
        </w:rPr>
        <w:t>this</w:t>
      </w:r>
      <w:r w:rsidRPr="009B7758">
        <w:t xml:space="preserve"> </w:t>
      </w:r>
      <w:r w:rsidRPr="009B7758">
        <w:rPr>
          <w:spacing w:val="-1"/>
        </w:rPr>
        <w:t>chapter,</w:t>
      </w:r>
      <w:r w:rsidRPr="009B7758">
        <w:t xml:space="preserve"> you</w:t>
      </w:r>
      <w:r w:rsidRPr="009B7758">
        <w:rPr>
          <w:spacing w:val="-1"/>
        </w:rPr>
        <w:t xml:space="preserve"> </w:t>
      </w:r>
      <w:r w:rsidRPr="009B7758">
        <w:t>will be</w:t>
      </w:r>
      <w:r w:rsidRPr="009B7758">
        <w:rPr>
          <w:spacing w:val="-1"/>
        </w:rPr>
        <w:t xml:space="preserve"> </w:t>
      </w:r>
      <w:r w:rsidRPr="009B7758">
        <w:t>given the</w:t>
      </w:r>
      <w:r w:rsidRPr="009B7758">
        <w:rPr>
          <w:spacing w:val="2"/>
        </w:rPr>
        <w:t xml:space="preserve"> </w:t>
      </w:r>
      <w:r w:rsidRPr="009B7758">
        <w:rPr>
          <w:spacing w:val="-1"/>
        </w:rPr>
        <w:t>URL</w:t>
      </w:r>
      <w:r w:rsidRPr="009B7758">
        <w:t xml:space="preserve"> to the </w:t>
      </w:r>
      <w:r w:rsidRPr="009B7758">
        <w:rPr>
          <w:spacing w:val="-1"/>
        </w:rPr>
        <w:t>NUMI</w:t>
      </w:r>
      <w:r w:rsidRPr="009B7758">
        <w:t xml:space="preserve"> </w:t>
      </w:r>
      <w:r w:rsidRPr="009B7758">
        <w:rPr>
          <w:spacing w:val="-1"/>
        </w:rPr>
        <w:t>application</w:t>
      </w:r>
      <w:r w:rsidRPr="009B7758">
        <w:t xml:space="preserve"> </w:t>
      </w:r>
      <w:r w:rsidRPr="009B7758">
        <w:rPr>
          <w:spacing w:val="-1"/>
        </w:rPr>
        <w:t>after</w:t>
      </w:r>
      <w:r w:rsidRPr="009B7758">
        <w:rPr>
          <w:spacing w:val="69"/>
        </w:rPr>
        <w:t xml:space="preserve"> </w:t>
      </w:r>
      <w:r w:rsidRPr="009B7758">
        <w:t xml:space="preserve">you have </w:t>
      </w:r>
      <w:r w:rsidRPr="009B7758">
        <w:rPr>
          <w:spacing w:val="-1"/>
        </w:rPr>
        <w:t>completed</w:t>
      </w:r>
      <w:r w:rsidRPr="009B7758">
        <w:t xml:space="preserve"> </w:t>
      </w:r>
      <w:r w:rsidRPr="009B7758">
        <w:rPr>
          <w:spacing w:val="-1"/>
        </w:rPr>
        <w:t>NUMI</w:t>
      </w:r>
      <w:r w:rsidRPr="009B7758">
        <w:t xml:space="preserve"> </w:t>
      </w:r>
      <w:r w:rsidRPr="009B7758">
        <w:rPr>
          <w:spacing w:val="-1"/>
        </w:rPr>
        <w:t>training.</w:t>
      </w:r>
      <w:r w:rsidRPr="009B7758">
        <w:t xml:space="preserve"> </w:t>
      </w:r>
      <w:r w:rsidRPr="009B7758">
        <w:rPr>
          <w:spacing w:val="-1"/>
        </w:rPr>
        <w:t>You</w:t>
      </w:r>
      <w:r w:rsidRPr="009B7758">
        <w:t xml:space="preserve"> will also be given</w:t>
      </w:r>
      <w:r w:rsidRPr="009B7758">
        <w:rPr>
          <w:spacing w:val="1"/>
        </w:rPr>
        <w:t xml:space="preserve"> </w:t>
      </w:r>
      <w:r w:rsidRPr="009B7758">
        <w:rPr>
          <w:spacing w:val="-1"/>
        </w:rPr>
        <w:t>information</w:t>
      </w:r>
      <w:r w:rsidRPr="009B7758">
        <w:t xml:space="preserve"> about your</w:t>
      </w:r>
      <w:r w:rsidRPr="009B7758">
        <w:rPr>
          <w:spacing w:val="-1"/>
        </w:rPr>
        <w:t xml:space="preserve"> NUMI</w:t>
      </w:r>
      <w:r w:rsidRPr="009B7758">
        <w:rPr>
          <w:spacing w:val="63"/>
        </w:rPr>
        <w:t xml:space="preserve"> </w:t>
      </w:r>
      <w:r w:rsidRPr="009B7758">
        <w:t xml:space="preserve">Facility </w:t>
      </w:r>
      <w:r w:rsidRPr="009B7758">
        <w:rPr>
          <w:spacing w:val="-1"/>
        </w:rPr>
        <w:t>Site POC/Administrator.</w:t>
      </w:r>
      <w:r w:rsidRPr="009B7758">
        <w:t xml:space="preserve"> </w:t>
      </w:r>
      <w:r w:rsidRPr="009B7758">
        <w:rPr>
          <w:spacing w:val="-1"/>
        </w:rPr>
        <w:t>That</w:t>
      </w:r>
      <w:r w:rsidRPr="009B7758">
        <w:t xml:space="preserve"> </w:t>
      </w:r>
      <w:r w:rsidRPr="009B7758">
        <w:rPr>
          <w:spacing w:val="-1"/>
        </w:rPr>
        <w:t xml:space="preserve">individual </w:t>
      </w:r>
      <w:r w:rsidRPr="009B7758">
        <w:t xml:space="preserve">is a </w:t>
      </w:r>
      <w:r w:rsidRPr="009B7758">
        <w:rPr>
          <w:spacing w:val="-1"/>
        </w:rPr>
        <w:t>member</w:t>
      </w:r>
      <w:r w:rsidRPr="009B7758">
        <w:rPr>
          <w:spacing w:val="1"/>
        </w:rPr>
        <w:t xml:space="preserve"> </w:t>
      </w:r>
      <w:r w:rsidRPr="009B7758">
        <w:t>of</w:t>
      </w:r>
      <w:r w:rsidRPr="009B7758">
        <w:rPr>
          <w:spacing w:val="-1"/>
        </w:rPr>
        <w:t xml:space="preserve"> </w:t>
      </w:r>
      <w:r w:rsidRPr="009B7758">
        <w:t>the UM staff</w:t>
      </w:r>
      <w:r w:rsidRPr="009B7758">
        <w:rPr>
          <w:spacing w:val="-2"/>
        </w:rPr>
        <w:t xml:space="preserve"> </w:t>
      </w:r>
      <w:r w:rsidRPr="009B7758">
        <w:t>and should be</w:t>
      </w:r>
      <w:r w:rsidRPr="009B7758">
        <w:rPr>
          <w:spacing w:val="63"/>
        </w:rPr>
        <w:t xml:space="preserve"> </w:t>
      </w:r>
      <w:r w:rsidRPr="009B7758">
        <w:t>contacted if</w:t>
      </w:r>
      <w:r w:rsidRPr="009B7758">
        <w:rPr>
          <w:spacing w:val="-2"/>
        </w:rPr>
        <w:t xml:space="preserve"> </w:t>
      </w:r>
      <w:r w:rsidRPr="009B7758">
        <w:t xml:space="preserve">you need </w:t>
      </w:r>
      <w:r w:rsidRPr="009B7758">
        <w:rPr>
          <w:spacing w:val="-1"/>
        </w:rPr>
        <w:t>assistance</w:t>
      </w:r>
      <w:r w:rsidRPr="009B7758">
        <w:t xml:space="preserve"> while using </w:t>
      </w:r>
      <w:r w:rsidRPr="009B7758">
        <w:rPr>
          <w:spacing w:val="-1"/>
        </w:rPr>
        <w:t>the NUMI</w:t>
      </w:r>
      <w:r w:rsidR="00696BC1" w:rsidRPr="009B7758">
        <w:t xml:space="preserve"> application </w:t>
      </w:r>
      <w:r w:rsidRPr="009B7758">
        <w:rPr>
          <w:spacing w:val="-1"/>
        </w:rPr>
        <w:t>(</w:t>
      </w:r>
      <w:r w:rsidR="000F7271" w:rsidRPr="009B7758">
        <w:rPr>
          <w:b/>
          <w:spacing w:val="-1"/>
        </w:rPr>
        <w:t>NOTE</w:t>
      </w:r>
      <w:r w:rsidRPr="009B7758">
        <w:rPr>
          <w:spacing w:val="-1"/>
        </w:rPr>
        <w:t>:</w:t>
      </w:r>
      <w:r w:rsidRPr="009B7758">
        <w:t xml:space="preserve"> </w:t>
      </w:r>
      <w:r w:rsidR="00AB3B5E" w:rsidRPr="009B7758">
        <w:t>T</w:t>
      </w:r>
      <w:r w:rsidRPr="009B7758">
        <w:t xml:space="preserve">he </w:t>
      </w:r>
      <w:r w:rsidRPr="009B7758">
        <w:rPr>
          <w:spacing w:val="-1"/>
        </w:rPr>
        <w:t>NUMI</w:t>
      </w:r>
      <w:r w:rsidRPr="009B7758">
        <w:rPr>
          <w:spacing w:val="43"/>
        </w:rPr>
        <w:t xml:space="preserve"> </w:t>
      </w:r>
      <w:r w:rsidRPr="009B7758">
        <w:rPr>
          <w:spacing w:val="-1"/>
        </w:rPr>
        <w:t>POC/Administrator</w:t>
      </w:r>
      <w:r w:rsidRPr="009B7758">
        <w:t xml:space="preserve"> is not the </w:t>
      </w:r>
      <w:r w:rsidRPr="009B7758">
        <w:rPr>
          <w:spacing w:val="-1"/>
        </w:rPr>
        <w:t>same</w:t>
      </w:r>
      <w:r w:rsidRPr="009B7758">
        <w:t xml:space="preserve"> as an </w:t>
      </w:r>
      <w:r w:rsidR="00735DE7" w:rsidRPr="009B7758">
        <w:t>IT</w:t>
      </w:r>
      <w:r w:rsidRPr="009B7758">
        <w:t xml:space="preserve"> </w:t>
      </w:r>
      <w:r w:rsidRPr="009B7758">
        <w:rPr>
          <w:spacing w:val="-1"/>
        </w:rPr>
        <w:t>representative.</w:t>
      </w:r>
      <w:r w:rsidRPr="009B7758">
        <w:rPr>
          <w:spacing w:val="-2"/>
        </w:rPr>
        <w:t xml:space="preserve"> </w:t>
      </w:r>
      <w:r w:rsidRPr="009B7758">
        <w:t xml:space="preserve">The </w:t>
      </w:r>
      <w:r w:rsidRPr="009B7758">
        <w:rPr>
          <w:spacing w:val="-1"/>
        </w:rPr>
        <w:t>NUMI</w:t>
      </w:r>
      <w:r w:rsidRPr="009B7758">
        <w:t xml:space="preserve"> </w:t>
      </w:r>
      <w:r w:rsidRPr="009B7758">
        <w:rPr>
          <w:spacing w:val="-1"/>
        </w:rPr>
        <w:t>POC/Administrator</w:t>
      </w:r>
      <w:r w:rsidRPr="009B7758">
        <w:rPr>
          <w:spacing w:val="91"/>
        </w:rPr>
        <w:t xml:space="preserve"> </w:t>
      </w:r>
      <w:r w:rsidRPr="009B7758">
        <w:rPr>
          <w:spacing w:val="-1"/>
        </w:rPr>
        <w:t>manages</w:t>
      </w:r>
      <w:r w:rsidRPr="009B7758">
        <w:t xml:space="preserve"> the </w:t>
      </w:r>
      <w:r w:rsidRPr="009B7758">
        <w:rPr>
          <w:spacing w:val="-1"/>
        </w:rPr>
        <w:t>NUMI</w:t>
      </w:r>
      <w:r w:rsidRPr="009B7758">
        <w:t xml:space="preserve"> account, while</w:t>
      </w:r>
      <w:r w:rsidRPr="009B7758">
        <w:rPr>
          <w:spacing w:val="-1"/>
        </w:rPr>
        <w:t xml:space="preserve"> </w:t>
      </w:r>
      <w:r w:rsidR="00735DE7" w:rsidRPr="009B7758">
        <w:rPr>
          <w:spacing w:val="-1"/>
        </w:rPr>
        <w:t>IT</w:t>
      </w:r>
      <w:r w:rsidRPr="009B7758">
        <w:t xml:space="preserve"> takes </w:t>
      </w:r>
      <w:r w:rsidRPr="009B7758">
        <w:rPr>
          <w:spacing w:val="-1"/>
        </w:rPr>
        <w:t>care</w:t>
      </w:r>
      <w:r w:rsidRPr="009B7758">
        <w:t xml:space="preserve"> of </w:t>
      </w:r>
      <w:r w:rsidRPr="009B7758">
        <w:rPr>
          <w:spacing w:val="-1"/>
        </w:rPr>
        <w:t>VistA</w:t>
      </w:r>
      <w:r w:rsidRPr="009B7758">
        <w:rPr>
          <w:spacing w:val="1"/>
        </w:rPr>
        <w:t xml:space="preserve"> </w:t>
      </w:r>
      <w:r w:rsidRPr="009B7758">
        <w:t xml:space="preserve">and other </w:t>
      </w:r>
      <w:r w:rsidRPr="009B7758">
        <w:rPr>
          <w:spacing w:val="-1"/>
        </w:rPr>
        <w:t>software</w:t>
      </w:r>
      <w:r w:rsidRPr="009B7758">
        <w:t xml:space="preserve"> and </w:t>
      </w:r>
      <w:r w:rsidRPr="009B7758">
        <w:rPr>
          <w:spacing w:val="-1"/>
        </w:rPr>
        <w:t>hardware</w:t>
      </w:r>
      <w:r w:rsidRPr="009B7758">
        <w:rPr>
          <w:spacing w:val="59"/>
        </w:rPr>
        <w:t xml:space="preserve"> </w:t>
      </w:r>
      <w:r w:rsidRPr="009B7758">
        <w:rPr>
          <w:spacing w:val="-1"/>
        </w:rPr>
        <w:t>issues).</w:t>
      </w:r>
      <w:r w:rsidRPr="009B7758">
        <w:t xml:space="preserve"> </w:t>
      </w:r>
      <w:r w:rsidRPr="009B7758">
        <w:rPr>
          <w:spacing w:val="-1"/>
        </w:rPr>
        <w:t>Additional</w:t>
      </w:r>
      <w:r w:rsidRPr="009B7758">
        <w:t xml:space="preserve"> </w:t>
      </w:r>
      <w:r w:rsidRPr="009B7758">
        <w:rPr>
          <w:spacing w:val="-1"/>
        </w:rPr>
        <w:t>NUMI</w:t>
      </w:r>
      <w:r w:rsidRPr="009B7758">
        <w:t xml:space="preserve"> </w:t>
      </w:r>
      <w:r w:rsidRPr="009B7758">
        <w:rPr>
          <w:spacing w:val="-1"/>
        </w:rPr>
        <w:t>assistance</w:t>
      </w:r>
      <w:r w:rsidRPr="009B7758">
        <w:t xml:space="preserve"> </w:t>
      </w:r>
      <w:r w:rsidRPr="009B7758">
        <w:rPr>
          <w:spacing w:val="-1"/>
        </w:rPr>
        <w:t>may</w:t>
      </w:r>
      <w:r w:rsidRPr="009B7758">
        <w:t xml:space="preserve"> be found through</w:t>
      </w:r>
      <w:r w:rsidRPr="009B7758">
        <w:rPr>
          <w:spacing w:val="-1"/>
        </w:rPr>
        <w:t xml:space="preserve"> NUMI</w:t>
      </w:r>
      <w:r w:rsidRPr="009B7758">
        <w:t xml:space="preserve"> Online Help. </w:t>
      </w:r>
    </w:p>
    <w:p w14:paraId="19CCA227" w14:textId="5239EC39" w:rsidR="005C6012" w:rsidRPr="009B7758" w:rsidRDefault="005C6012" w:rsidP="005C6012">
      <w:pPr>
        <w:pStyle w:val="BodyText"/>
        <w:spacing w:before="238"/>
        <w:ind w:right="205"/>
        <w:rPr>
          <w:spacing w:val="-1"/>
        </w:rPr>
      </w:pPr>
      <w:r w:rsidRPr="009B7758">
        <w:t>To access</w:t>
      </w:r>
      <w:r w:rsidRPr="009B7758">
        <w:rPr>
          <w:spacing w:val="-1"/>
        </w:rPr>
        <w:t xml:space="preserve"> </w:t>
      </w:r>
      <w:r w:rsidR="006A6572" w:rsidRPr="009B7758">
        <w:rPr>
          <w:spacing w:val="-1"/>
        </w:rPr>
        <w:t>NUMI Online Help</w:t>
      </w:r>
      <w:r w:rsidRPr="009B7758">
        <w:t>,</w:t>
      </w:r>
      <w:r w:rsidR="006A6572" w:rsidRPr="009B7758">
        <w:rPr>
          <w:spacing w:val="61"/>
        </w:rPr>
        <w:t xml:space="preserve"> </w:t>
      </w:r>
      <w:r w:rsidRPr="009B7758">
        <w:t>click</w:t>
      </w:r>
      <w:r w:rsidRPr="009B7758">
        <w:rPr>
          <w:spacing w:val="-1"/>
        </w:rPr>
        <w:t xml:space="preserve"> </w:t>
      </w:r>
      <w:r w:rsidRPr="009B7758">
        <w:t>the</w:t>
      </w:r>
      <w:r w:rsidRPr="009B7758">
        <w:rPr>
          <w:spacing w:val="1"/>
        </w:rPr>
        <w:t xml:space="preserve"> </w:t>
      </w:r>
      <w:r w:rsidRPr="009B7758">
        <w:rPr>
          <w:rFonts w:ascii="Courier New"/>
          <w:spacing w:val="-1"/>
          <w:sz w:val="20"/>
        </w:rPr>
        <w:t>Help</w:t>
      </w:r>
      <w:r w:rsidRPr="009B7758">
        <w:rPr>
          <w:rFonts w:ascii="Courier New"/>
          <w:spacing w:val="-61"/>
          <w:sz w:val="20"/>
        </w:rPr>
        <w:t xml:space="preserve"> </w:t>
      </w:r>
      <w:r w:rsidRPr="009B7758">
        <w:t xml:space="preserve">dropdown </w:t>
      </w:r>
      <w:r w:rsidRPr="009B7758">
        <w:rPr>
          <w:spacing w:val="-1"/>
        </w:rPr>
        <w:t>(located</w:t>
      </w:r>
      <w:r w:rsidR="006A6572" w:rsidRPr="009B7758">
        <w:rPr>
          <w:spacing w:val="-1"/>
        </w:rPr>
        <w:t xml:space="preserve"> across</w:t>
      </w:r>
      <w:r w:rsidRPr="009B7758">
        <w:rPr>
          <w:spacing w:val="-1"/>
        </w:rPr>
        <w:t xml:space="preserve"> </w:t>
      </w:r>
      <w:r w:rsidRPr="009B7758">
        <w:t>the top</w:t>
      </w:r>
      <w:r w:rsidR="00C62D2B" w:rsidRPr="009B7758">
        <w:t xml:space="preserve"> bar</w:t>
      </w:r>
      <w:r w:rsidRPr="009B7758">
        <w:t xml:space="preserve"> of </w:t>
      </w:r>
      <w:r w:rsidR="00C62D2B" w:rsidRPr="009B7758">
        <w:t>the NUMI screens</w:t>
      </w:r>
      <w:r w:rsidRPr="009B7758">
        <w:rPr>
          <w:spacing w:val="-1"/>
        </w:rPr>
        <w:t>)</w:t>
      </w:r>
      <w:r w:rsidRPr="009B7758">
        <w:t xml:space="preserve"> </w:t>
      </w:r>
      <w:r w:rsidR="00C62D2B" w:rsidRPr="009B7758">
        <w:t xml:space="preserve">to go the OQSV website </w:t>
      </w:r>
      <w:r w:rsidRPr="009B7758">
        <w:rPr>
          <w:spacing w:val="-1"/>
        </w:rPr>
        <w:t>and</w:t>
      </w:r>
      <w:r w:rsidRPr="009B7758">
        <w:t xml:space="preserve"> select the</w:t>
      </w:r>
      <w:r w:rsidRPr="009B7758">
        <w:rPr>
          <w:spacing w:val="1"/>
        </w:rPr>
        <w:t xml:space="preserve"> </w:t>
      </w:r>
      <w:r w:rsidRPr="009B7758">
        <w:rPr>
          <w:rFonts w:ascii="Courier New"/>
          <w:spacing w:val="-1"/>
          <w:sz w:val="20"/>
        </w:rPr>
        <w:t>User</w:t>
      </w:r>
      <w:r w:rsidR="00FE2C31" w:rsidRPr="009B7758">
        <w:rPr>
          <w:rFonts w:ascii="Courier New"/>
          <w:spacing w:val="-1"/>
          <w:sz w:val="20"/>
        </w:rPr>
        <w:t xml:space="preserve"> </w:t>
      </w:r>
      <w:r w:rsidRPr="009B7758">
        <w:rPr>
          <w:rFonts w:ascii="Courier New"/>
          <w:spacing w:val="-1"/>
          <w:sz w:val="20"/>
        </w:rPr>
        <w:t>Guide</w:t>
      </w:r>
      <w:r w:rsidRPr="009B7758">
        <w:rPr>
          <w:rFonts w:ascii="Courier New"/>
          <w:spacing w:val="-61"/>
          <w:sz w:val="20"/>
        </w:rPr>
        <w:t xml:space="preserve"> </w:t>
      </w:r>
      <w:r w:rsidRPr="009B7758">
        <w:rPr>
          <w:spacing w:val="-1"/>
        </w:rPr>
        <w:t>option</w:t>
      </w:r>
      <w:r w:rsidR="00C62D2B" w:rsidRPr="009B7758">
        <w:rPr>
          <w:spacing w:val="-1"/>
        </w:rPr>
        <w:t xml:space="preserve"> from the Quick Links list.</w:t>
      </w:r>
    </w:p>
    <w:p w14:paraId="5A7567BE" w14:textId="0AFDD825" w:rsidR="00A934D0" w:rsidRPr="009B7758" w:rsidRDefault="00A934D0" w:rsidP="003D62B8">
      <w:pPr>
        <w:pStyle w:val="Heading3"/>
        <w:numPr>
          <w:ilvl w:val="1"/>
          <w:numId w:val="14"/>
        </w:numPr>
      </w:pPr>
      <w:bookmarkStart w:id="180" w:name="_Toc479675983"/>
      <w:bookmarkStart w:id="181" w:name="_Toc479631721"/>
      <w:bookmarkStart w:id="182" w:name="_Toc130286623"/>
      <w:r w:rsidRPr="009B7758">
        <w:t>Using NUMI Search Filters</w:t>
      </w:r>
      <w:bookmarkEnd w:id="180"/>
      <w:bookmarkEnd w:id="181"/>
      <w:bookmarkEnd w:id="182"/>
      <w:r w:rsidR="002D4EC1" w:rsidRPr="009B7758">
        <w:fldChar w:fldCharType="begin"/>
      </w:r>
      <w:r w:rsidR="002D4EC1" w:rsidRPr="009B7758">
        <w:instrText xml:space="preserve"> XE "Search Filters" </w:instrText>
      </w:r>
      <w:r w:rsidR="002D4EC1" w:rsidRPr="009B7758">
        <w:fldChar w:fldCharType="end"/>
      </w:r>
    </w:p>
    <w:p w14:paraId="6519B8FD" w14:textId="77777777" w:rsidR="00D31058" w:rsidRPr="009B7758" w:rsidRDefault="00D31058" w:rsidP="00D31058">
      <w:pPr>
        <w:pStyle w:val="BodyText"/>
        <w:spacing w:before="238"/>
        <w:ind w:right="205"/>
      </w:pPr>
      <w:r w:rsidRPr="009B7758">
        <w:t xml:space="preserve">Many NUMI screens </w:t>
      </w:r>
      <w:r w:rsidRPr="009B7758">
        <w:rPr>
          <w:spacing w:val="-1"/>
        </w:rPr>
        <w:t>offer</w:t>
      </w:r>
      <w:r w:rsidRPr="009B7758">
        <w:t xml:space="preserve"> a </w:t>
      </w:r>
      <w:r w:rsidRPr="009B7758">
        <w:rPr>
          <w:spacing w:val="-1"/>
        </w:rPr>
        <w:t xml:space="preserve">variety </w:t>
      </w:r>
      <w:r w:rsidRPr="009B7758">
        <w:t>of</w:t>
      </w:r>
      <w:r w:rsidRPr="009B7758">
        <w:rPr>
          <w:spacing w:val="-1"/>
        </w:rPr>
        <w:t xml:space="preserve"> filters</w:t>
      </w:r>
      <w:r w:rsidRPr="009B7758">
        <w:t xml:space="preserve"> </w:t>
      </w:r>
      <w:r w:rsidRPr="009B7758">
        <w:rPr>
          <w:spacing w:val="-1"/>
        </w:rPr>
        <w:t>that</w:t>
      </w:r>
      <w:r w:rsidRPr="009B7758">
        <w:t xml:space="preserve"> you</w:t>
      </w:r>
      <w:r w:rsidRPr="009B7758">
        <w:rPr>
          <w:spacing w:val="2"/>
        </w:rPr>
        <w:t xml:space="preserve"> </w:t>
      </w:r>
      <w:r w:rsidRPr="009B7758">
        <w:t xml:space="preserve">can use to </w:t>
      </w:r>
      <w:r w:rsidRPr="009B7758">
        <w:rPr>
          <w:spacing w:val="-1"/>
        </w:rPr>
        <w:t>search</w:t>
      </w:r>
      <w:r w:rsidRPr="009B7758">
        <w:t xml:space="preserve"> for </w:t>
      </w:r>
      <w:r w:rsidRPr="009B7758">
        <w:rPr>
          <w:spacing w:val="-1"/>
        </w:rPr>
        <w:t>patients</w:t>
      </w:r>
      <w:r w:rsidRPr="009B7758">
        <w:t xml:space="preserve"> </w:t>
      </w:r>
      <w:r w:rsidRPr="009B7758">
        <w:rPr>
          <w:spacing w:val="-1"/>
        </w:rPr>
        <w:t>and</w:t>
      </w:r>
      <w:r w:rsidRPr="009B7758">
        <w:t xml:space="preserve"> other</w:t>
      </w:r>
      <w:r w:rsidRPr="009B7758">
        <w:rPr>
          <w:spacing w:val="59"/>
        </w:rPr>
        <w:t xml:space="preserve"> </w:t>
      </w:r>
      <w:r w:rsidRPr="009B7758">
        <w:rPr>
          <w:spacing w:val="-1"/>
        </w:rPr>
        <w:t>information.</w:t>
      </w:r>
      <w:r w:rsidRPr="009B7758">
        <w:t xml:space="preserve"> You can select </w:t>
      </w:r>
      <w:r w:rsidRPr="009B7758">
        <w:rPr>
          <w:spacing w:val="-1"/>
        </w:rPr>
        <w:t xml:space="preserve">multiple </w:t>
      </w:r>
      <w:r w:rsidRPr="009B7758">
        <w:t xml:space="preserve">filters if </w:t>
      </w:r>
      <w:r w:rsidRPr="009B7758">
        <w:rPr>
          <w:spacing w:val="-1"/>
        </w:rPr>
        <w:t>you</w:t>
      </w:r>
      <w:r w:rsidRPr="009B7758">
        <w:t xml:space="preserve"> wish to </w:t>
      </w:r>
      <w:r w:rsidRPr="009B7758">
        <w:rPr>
          <w:spacing w:val="-1"/>
        </w:rPr>
        <w:t>refine</w:t>
      </w:r>
      <w:r w:rsidRPr="009B7758">
        <w:t xml:space="preserve"> your </w:t>
      </w:r>
      <w:r w:rsidRPr="009B7758">
        <w:rPr>
          <w:spacing w:val="-1"/>
        </w:rPr>
        <w:t>search</w:t>
      </w:r>
      <w:r w:rsidRPr="009B7758">
        <w:t xml:space="preserve"> to a </w:t>
      </w:r>
      <w:r w:rsidRPr="009B7758">
        <w:rPr>
          <w:spacing w:val="-1"/>
        </w:rPr>
        <w:t>more</w:t>
      </w:r>
      <w:r w:rsidRPr="009B7758">
        <w:t xml:space="preserve"> detailed</w:t>
      </w:r>
      <w:r w:rsidRPr="009B7758">
        <w:rPr>
          <w:spacing w:val="57"/>
        </w:rPr>
        <w:t xml:space="preserve"> </w:t>
      </w:r>
      <w:r w:rsidRPr="009B7758">
        <w:t xml:space="preserve">level. </w:t>
      </w:r>
      <w:r w:rsidRPr="009B7758">
        <w:rPr>
          <w:spacing w:val="-1"/>
        </w:rPr>
        <w:t>Here</w:t>
      </w:r>
      <w:r w:rsidRPr="009B7758">
        <w:t xml:space="preserve"> </w:t>
      </w:r>
      <w:r w:rsidRPr="009B7758">
        <w:rPr>
          <w:spacing w:val="-1"/>
        </w:rPr>
        <w:t>are</w:t>
      </w:r>
      <w:r w:rsidRPr="009B7758">
        <w:t xml:space="preserve"> </w:t>
      </w:r>
      <w:r w:rsidRPr="009B7758">
        <w:rPr>
          <w:spacing w:val="-1"/>
        </w:rPr>
        <w:t>general instructions</w:t>
      </w:r>
      <w:r w:rsidRPr="009B7758">
        <w:t xml:space="preserve"> </w:t>
      </w:r>
      <w:r w:rsidRPr="009B7758">
        <w:rPr>
          <w:spacing w:val="-1"/>
        </w:rPr>
        <w:t>for</w:t>
      </w:r>
      <w:r w:rsidRPr="009B7758">
        <w:t xml:space="preserve"> using filters:</w:t>
      </w:r>
    </w:p>
    <w:p w14:paraId="26DAC15D" w14:textId="77777777" w:rsidR="00364749" w:rsidRPr="009B7758" w:rsidRDefault="00364749" w:rsidP="00DE798F">
      <w:pPr>
        <w:pStyle w:val="BodyText"/>
        <w:widowControl w:val="0"/>
        <w:numPr>
          <w:ilvl w:val="0"/>
          <w:numId w:val="171"/>
        </w:numPr>
        <w:tabs>
          <w:tab w:val="left" w:pos="1901"/>
        </w:tabs>
        <w:spacing w:before="0" w:after="0"/>
        <w:ind w:right="192"/>
        <w:rPr>
          <w:szCs w:val="24"/>
        </w:rPr>
      </w:pPr>
      <w:r w:rsidRPr="009B7758">
        <w:rPr>
          <w:szCs w:val="24"/>
        </w:rPr>
        <w:t>First, activate the filter you wish to use by clicking on the checkbox in the filter header. Then…</w:t>
      </w:r>
    </w:p>
    <w:p w14:paraId="3138E580" w14:textId="77777777" w:rsidR="00364749" w:rsidRPr="009B7758" w:rsidRDefault="00364749" w:rsidP="00DE798F">
      <w:pPr>
        <w:pStyle w:val="BodyText"/>
        <w:widowControl w:val="0"/>
        <w:numPr>
          <w:ilvl w:val="0"/>
          <w:numId w:val="171"/>
        </w:numPr>
        <w:tabs>
          <w:tab w:val="left" w:pos="1901"/>
        </w:tabs>
        <w:spacing w:before="0" w:after="0"/>
        <w:ind w:right="192"/>
        <w:rPr>
          <w:szCs w:val="24"/>
        </w:rPr>
      </w:pPr>
      <w:r w:rsidRPr="009B7758">
        <w:rPr>
          <w:szCs w:val="24"/>
        </w:rPr>
        <w:t xml:space="preserve">If the filter </w:t>
      </w:r>
      <w:r w:rsidRPr="009B7758">
        <w:rPr>
          <w:spacing w:val="-1"/>
          <w:szCs w:val="24"/>
        </w:rPr>
        <w:t>is</w:t>
      </w:r>
      <w:r w:rsidRPr="009B7758">
        <w:rPr>
          <w:szCs w:val="24"/>
        </w:rPr>
        <w:t xml:space="preserve"> for a beginning and </w:t>
      </w:r>
      <w:r w:rsidRPr="009B7758">
        <w:rPr>
          <w:spacing w:val="-1"/>
          <w:szCs w:val="24"/>
        </w:rPr>
        <w:t>ending</w:t>
      </w:r>
      <w:r w:rsidRPr="009B7758">
        <w:rPr>
          <w:szCs w:val="24"/>
        </w:rPr>
        <w:t xml:space="preserve"> date</w:t>
      </w:r>
      <w:r w:rsidRPr="009B7758">
        <w:rPr>
          <w:spacing w:val="-1"/>
          <w:szCs w:val="24"/>
        </w:rPr>
        <w:t xml:space="preserve"> </w:t>
      </w:r>
      <w:r w:rsidRPr="009B7758">
        <w:rPr>
          <w:szCs w:val="24"/>
        </w:rPr>
        <w:t>range (</w:t>
      </w:r>
      <w:r w:rsidR="00F2643F" w:rsidRPr="009B7758">
        <w:rPr>
          <w:szCs w:val="24"/>
        </w:rPr>
        <w:t>e.g.,</w:t>
      </w:r>
      <w:r w:rsidR="00F2643F" w:rsidRPr="009B7758">
        <w:rPr>
          <w:spacing w:val="-1"/>
          <w:szCs w:val="24"/>
        </w:rPr>
        <w:t xml:space="preserve"> Reminder</w:t>
      </w:r>
      <w:r w:rsidRPr="009B7758">
        <w:rPr>
          <w:szCs w:val="24"/>
        </w:rPr>
        <w:t xml:space="preserve"> Date), or</w:t>
      </w:r>
      <w:r w:rsidRPr="009B7758">
        <w:rPr>
          <w:spacing w:val="23"/>
          <w:szCs w:val="24"/>
        </w:rPr>
        <w:t xml:space="preserve"> </w:t>
      </w:r>
      <w:r w:rsidRPr="009B7758">
        <w:rPr>
          <w:szCs w:val="24"/>
        </w:rPr>
        <w:t xml:space="preserve">for other </w:t>
      </w:r>
      <w:r w:rsidRPr="009B7758">
        <w:rPr>
          <w:spacing w:val="-1"/>
          <w:szCs w:val="24"/>
        </w:rPr>
        <w:t>date</w:t>
      </w:r>
      <w:r w:rsidRPr="009B7758">
        <w:rPr>
          <w:szCs w:val="24"/>
        </w:rPr>
        <w:t xml:space="preserve"> </w:t>
      </w:r>
      <w:r w:rsidRPr="009B7758">
        <w:rPr>
          <w:spacing w:val="-1"/>
          <w:szCs w:val="24"/>
        </w:rPr>
        <w:t>fields</w:t>
      </w:r>
      <w:r w:rsidRPr="009B7758">
        <w:rPr>
          <w:szCs w:val="24"/>
        </w:rPr>
        <w:t xml:space="preserve"> such</w:t>
      </w:r>
      <w:r w:rsidRPr="009B7758">
        <w:rPr>
          <w:spacing w:val="-1"/>
          <w:szCs w:val="24"/>
        </w:rPr>
        <w:t xml:space="preserve"> </w:t>
      </w:r>
      <w:r w:rsidRPr="009B7758">
        <w:rPr>
          <w:szCs w:val="24"/>
        </w:rPr>
        <w:t xml:space="preserve">as </w:t>
      </w:r>
      <w:r w:rsidRPr="009B7758">
        <w:rPr>
          <w:spacing w:val="-1"/>
          <w:szCs w:val="24"/>
        </w:rPr>
        <w:t>Admission,</w:t>
      </w:r>
      <w:r w:rsidRPr="009B7758">
        <w:rPr>
          <w:szCs w:val="24"/>
        </w:rPr>
        <w:t xml:space="preserve"> </w:t>
      </w:r>
      <w:r w:rsidRPr="009B7758">
        <w:rPr>
          <w:spacing w:val="-1"/>
          <w:szCs w:val="24"/>
        </w:rPr>
        <w:t>Discharge,</w:t>
      </w:r>
      <w:r w:rsidRPr="009B7758">
        <w:rPr>
          <w:szCs w:val="24"/>
        </w:rPr>
        <w:t xml:space="preserve"> or Review, choose a </w:t>
      </w:r>
      <w:r w:rsidRPr="009B7758">
        <w:rPr>
          <w:spacing w:val="-1"/>
          <w:szCs w:val="24"/>
        </w:rPr>
        <w:t>date</w:t>
      </w:r>
      <w:r w:rsidRPr="009B7758">
        <w:rPr>
          <w:spacing w:val="51"/>
          <w:szCs w:val="24"/>
        </w:rPr>
        <w:t xml:space="preserve"> </w:t>
      </w:r>
      <w:r w:rsidRPr="009B7758">
        <w:rPr>
          <w:szCs w:val="24"/>
        </w:rPr>
        <w:t xml:space="preserve">by </w:t>
      </w:r>
      <w:r w:rsidRPr="009B7758">
        <w:rPr>
          <w:i/>
          <w:szCs w:val="24"/>
        </w:rPr>
        <w:t>clicking</w:t>
      </w:r>
      <w:r w:rsidRPr="009B7758">
        <w:rPr>
          <w:i/>
          <w:spacing w:val="-1"/>
          <w:szCs w:val="24"/>
        </w:rPr>
        <w:t xml:space="preserve"> </w:t>
      </w:r>
      <w:r w:rsidRPr="009B7758">
        <w:rPr>
          <w:szCs w:val="24"/>
        </w:rPr>
        <w:t xml:space="preserve">on the </w:t>
      </w:r>
      <w:r w:rsidRPr="009B7758">
        <w:rPr>
          <w:spacing w:val="-1"/>
          <w:szCs w:val="24"/>
        </w:rPr>
        <w:t>calendar</w:t>
      </w:r>
      <w:r w:rsidRPr="009B7758">
        <w:rPr>
          <w:szCs w:val="24"/>
        </w:rPr>
        <w:t xml:space="preserve"> icon, or</w:t>
      </w:r>
      <w:r w:rsidRPr="009B7758">
        <w:rPr>
          <w:spacing w:val="-2"/>
          <w:szCs w:val="24"/>
        </w:rPr>
        <w:t xml:space="preserve"> </w:t>
      </w:r>
      <w:r w:rsidRPr="009B7758">
        <w:rPr>
          <w:szCs w:val="24"/>
        </w:rPr>
        <w:t xml:space="preserve">by </w:t>
      </w:r>
      <w:r w:rsidRPr="009B7758">
        <w:rPr>
          <w:spacing w:val="-1"/>
          <w:szCs w:val="24"/>
        </w:rPr>
        <w:t>manually</w:t>
      </w:r>
      <w:r w:rsidRPr="009B7758">
        <w:rPr>
          <w:szCs w:val="24"/>
        </w:rPr>
        <w:t xml:space="preserve"> </w:t>
      </w:r>
      <w:r w:rsidRPr="009B7758">
        <w:rPr>
          <w:i/>
          <w:szCs w:val="24"/>
        </w:rPr>
        <w:t xml:space="preserve">typing </w:t>
      </w:r>
      <w:r w:rsidRPr="009B7758">
        <w:rPr>
          <w:szCs w:val="24"/>
        </w:rPr>
        <w:t xml:space="preserve">a </w:t>
      </w:r>
      <w:r w:rsidRPr="009B7758">
        <w:rPr>
          <w:spacing w:val="-1"/>
          <w:szCs w:val="24"/>
        </w:rPr>
        <w:t>date</w:t>
      </w:r>
      <w:r w:rsidRPr="009B7758">
        <w:rPr>
          <w:szCs w:val="24"/>
        </w:rPr>
        <w:t xml:space="preserve"> in. </w:t>
      </w:r>
      <w:r w:rsidRPr="009B7758">
        <w:rPr>
          <w:spacing w:val="-1"/>
          <w:szCs w:val="24"/>
        </w:rPr>
        <w:t>When</w:t>
      </w:r>
      <w:r w:rsidRPr="009B7758">
        <w:rPr>
          <w:spacing w:val="31"/>
          <w:szCs w:val="24"/>
        </w:rPr>
        <w:t xml:space="preserve"> </w:t>
      </w:r>
      <w:r w:rsidRPr="009B7758">
        <w:rPr>
          <w:spacing w:val="-1"/>
          <w:szCs w:val="24"/>
        </w:rPr>
        <w:t>manually</w:t>
      </w:r>
      <w:r w:rsidRPr="009B7758">
        <w:rPr>
          <w:szCs w:val="24"/>
        </w:rPr>
        <w:t xml:space="preserve"> </w:t>
      </w:r>
      <w:r w:rsidRPr="009B7758">
        <w:rPr>
          <w:i/>
          <w:szCs w:val="24"/>
        </w:rPr>
        <w:t xml:space="preserve">typing </w:t>
      </w:r>
      <w:r w:rsidRPr="009B7758">
        <w:rPr>
          <w:szCs w:val="24"/>
        </w:rPr>
        <w:t xml:space="preserve">a date </w:t>
      </w:r>
      <w:r w:rsidRPr="009B7758">
        <w:rPr>
          <w:spacing w:val="-1"/>
          <w:szCs w:val="24"/>
        </w:rPr>
        <w:t>in,</w:t>
      </w:r>
      <w:r w:rsidRPr="009B7758">
        <w:rPr>
          <w:szCs w:val="24"/>
        </w:rPr>
        <w:t xml:space="preserve"> be sure to</w:t>
      </w:r>
      <w:r w:rsidRPr="009B7758">
        <w:rPr>
          <w:spacing w:val="-2"/>
          <w:szCs w:val="24"/>
        </w:rPr>
        <w:t xml:space="preserve"> </w:t>
      </w:r>
      <w:r w:rsidRPr="009B7758">
        <w:rPr>
          <w:szCs w:val="24"/>
        </w:rPr>
        <w:t xml:space="preserve">use the </w:t>
      </w:r>
      <w:r w:rsidRPr="009B7758">
        <w:rPr>
          <w:spacing w:val="-1"/>
          <w:szCs w:val="24"/>
        </w:rPr>
        <w:t>format</w:t>
      </w:r>
      <w:r w:rsidRPr="009B7758">
        <w:rPr>
          <w:spacing w:val="1"/>
          <w:szCs w:val="24"/>
        </w:rPr>
        <w:t xml:space="preserve"> </w:t>
      </w:r>
      <w:r w:rsidRPr="009B7758">
        <w:rPr>
          <w:spacing w:val="-1"/>
          <w:szCs w:val="24"/>
        </w:rPr>
        <w:t>mm/dd/yyyy.</w:t>
      </w:r>
    </w:p>
    <w:p w14:paraId="39058C24" w14:textId="4ABE55A2" w:rsidR="00364749" w:rsidRPr="009B7758" w:rsidRDefault="00364749" w:rsidP="00DE798F">
      <w:pPr>
        <w:pStyle w:val="BodyText"/>
        <w:widowControl w:val="0"/>
        <w:numPr>
          <w:ilvl w:val="0"/>
          <w:numId w:val="171"/>
        </w:numPr>
        <w:tabs>
          <w:tab w:val="left" w:pos="1901"/>
        </w:tabs>
        <w:spacing w:before="0" w:after="0"/>
        <w:rPr>
          <w:szCs w:val="24"/>
        </w:rPr>
      </w:pPr>
      <w:r w:rsidRPr="009B7758">
        <w:rPr>
          <w:szCs w:val="24"/>
        </w:rPr>
        <w:t xml:space="preserve">If the filter </w:t>
      </w:r>
      <w:r w:rsidRPr="009B7758">
        <w:rPr>
          <w:spacing w:val="-1"/>
          <w:szCs w:val="24"/>
        </w:rPr>
        <w:t>is</w:t>
      </w:r>
      <w:r w:rsidRPr="009B7758">
        <w:rPr>
          <w:szCs w:val="24"/>
        </w:rPr>
        <w:t xml:space="preserve"> for a Dropdown box, choose an option from</w:t>
      </w:r>
      <w:r w:rsidRPr="009B7758">
        <w:rPr>
          <w:spacing w:val="-2"/>
          <w:szCs w:val="24"/>
        </w:rPr>
        <w:t xml:space="preserve"> </w:t>
      </w:r>
      <w:r w:rsidRPr="009B7758">
        <w:rPr>
          <w:szCs w:val="24"/>
        </w:rPr>
        <w:t>the</w:t>
      </w:r>
      <w:r w:rsidRPr="009B7758">
        <w:rPr>
          <w:spacing w:val="1"/>
          <w:szCs w:val="24"/>
        </w:rPr>
        <w:t xml:space="preserve"> </w:t>
      </w:r>
      <w:r w:rsidRPr="009B7758">
        <w:rPr>
          <w:szCs w:val="24"/>
        </w:rPr>
        <w:t>dropdown by</w:t>
      </w:r>
      <w:r w:rsidR="00CE6F5F" w:rsidRPr="009B7758">
        <w:rPr>
          <w:szCs w:val="24"/>
        </w:rPr>
        <w:t xml:space="preserve"> </w:t>
      </w:r>
      <w:r w:rsidR="007E1621" w:rsidRPr="009B7758">
        <w:rPr>
          <w:i/>
          <w:szCs w:val="24"/>
        </w:rPr>
        <w:t>c</w:t>
      </w:r>
      <w:r w:rsidRPr="009B7758">
        <w:rPr>
          <w:i/>
          <w:szCs w:val="24"/>
        </w:rPr>
        <w:t>licking</w:t>
      </w:r>
      <w:r w:rsidR="007E1621" w:rsidRPr="009B7758">
        <w:rPr>
          <w:i/>
          <w:szCs w:val="24"/>
        </w:rPr>
        <w:t xml:space="preserve"> </w:t>
      </w:r>
      <w:r w:rsidRPr="009B7758">
        <w:rPr>
          <w:szCs w:val="24"/>
        </w:rPr>
        <w:t xml:space="preserve">on </w:t>
      </w:r>
      <w:r w:rsidRPr="009B7758">
        <w:rPr>
          <w:spacing w:val="-1"/>
          <w:szCs w:val="24"/>
        </w:rPr>
        <w:t>it</w:t>
      </w:r>
    </w:p>
    <w:p w14:paraId="5BB73DF5" w14:textId="77777777" w:rsidR="00CE6F5F" w:rsidRPr="009B7758" w:rsidRDefault="00364749" w:rsidP="00DE798F">
      <w:pPr>
        <w:pStyle w:val="BodyText"/>
        <w:widowControl w:val="0"/>
        <w:numPr>
          <w:ilvl w:val="0"/>
          <w:numId w:val="171"/>
        </w:numPr>
        <w:tabs>
          <w:tab w:val="left" w:pos="1921"/>
        </w:tabs>
        <w:spacing w:before="56" w:after="0"/>
        <w:ind w:right="167"/>
        <w:rPr>
          <w:szCs w:val="24"/>
        </w:rPr>
      </w:pPr>
      <w:r w:rsidRPr="009B7758">
        <w:rPr>
          <w:szCs w:val="24"/>
        </w:rPr>
        <w:t xml:space="preserve">If the filter </w:t>
      </w:r>
      <w:r w:rsidRPr="009B7758">
        <w:rPr>
          <w:spacing w:val="-1"/>
          <w:szCs w:val="24"/>
        </w:rPr>
        <w:t>is</w:t>
      </w:r>
      <w:r w:rsidRPr="009B7758">
        <w:rPr>
          <w:szCs w:val="24"/>
        </w:rPr>
        <w:t xml:space="preserve"> for List of </w:t>
      </w:r>
      <w:r w:rsidRPr="009B7758">
        <w:rPr>
          <w:spacing w:val="-1"/>
          <w:szCs w:val="24"/>
        </w:rPr>
        <w:t>items,</w:t>
      </w:r>
      <w:r w:rsidRPr="009B7758">
        <w:rPr>
          <w:szCs w:val="24"/>
        </w:rPr>
        <w:t xml:space="preserve"> single </w:t>
      </w:r>
      <w:r w:rsidRPr="009B7758">
        <w:rPr>
          <w:i/>
          <w:szCs w:val="24"/>
        </w:rPr>
        <w:t xml:space="preserve">click </w:t>
      </w:r>
      <w:r w:rsidRPr="009B7758">
        <w:rPr>
          <w:szCs w:val="24"/>
        </w:rPr>
        <w:t>on an item</w:t>
      </w:r>
      <w:r w:rsidRPr="009B7758">
        <w:rPr>
          <w:spacing w:val="-2"/>
          <w:szCs w:val="24"/>
        </w:rPr>
        <w:t xml:space="preserve"> </w:t>
      </w:r>
      <w:r w:rsidRPr="009B7758">
        <w:rPr>
          <w:szCs w:val="24"/>
        </w:rPr>
        <w:t xml:space="preserve">in the list. In </w:t>
      </w:r>
      <w:r w:rsidRPr="009B7758">
        <w:rPr>
          <w:spacing w:val="-1"/>
          <w:szCs w:val="24"/>
        </w:rPr>
        <w:t>some</w:t>
      </w:r>
      <w:r w:rsidRPr="009B7758">
        <w:rPr>
          <w:szCs w:val="24"/>
        </w:rPr>
        <w:t xml:space="preserve"> cases</w:t>
      </w:r>
      <w:r w:rsidRPr="009B7758">
        <w:rPr>
          <w:spacing w:val="28"/>
          <w:szCs w:val="24"/>
        </w:rPr>
        <w:t xml:space="preserve"> </w:t>
      </w:r>
      <w:r w:rsidRPr="009B7758">
        <w:rPr>
          <w:szCs w:val="24"/>
        </w:rPr>
        <w:t xml:space="preserve">you </w:t>
      </w:r>
      <w:r w:rsidRPr="009B7758">
        <w:rPr>
          <w:spacing w:val="-1"/>
          <w:szCs w:val="24"/>
        </w:rPr>
        <w:t>may</w:t>
      </w:r>
      <w:r w:rsidRPr="009B7758">
        <w:rPr>
          <w:szCs w:val="24"/>
        </w:rPr>
        <w:t xml:space="preserve"> be able to </w:t>
      </w:r>
      <w:r w:rsidRPr="009B7758">
        <w:rPr>
          <w:i/>
          <w:spacing w:val="-1"/>
          <w:szCs w:val="24"/>
        </w:rPr>
        <w:t xml:space="preserve">control-click </w:t>
      </w:r>
      <w:r w:rsidRPr="009B7758">
        <w:rPr>
          <w:szCs w:val="24"/>
        </w:rPr>
        <w:t xml:space="preserve">to select </w:t>
      </w:r>
      <w:r w:rsidRPr="009B7758">
        <w:rPr>
          <w:spacing w:val="-1"/>
          <w:szCs w:val="24"/>
        </w:rPr>
        <w:t>or</w:t>
      </w:r>
      <w:r w:rsidRPr="009B7758">
        <w:rPr>
          <w:szCs w:val="24"/>
        </w:rPr>
        <w:t xml:space="preserve"> </w:t>
      </w:r>
      <w:r w:rsidRPr="009B7758">
        <w:rPr>
          <w:spacing w:val="-1"/>
          <w:szCs w:val="24"/>
        </w:rPr>
        <w:t>deselect</w:t>
      </w:r>
      <w:r w:rsidRPr="009B7758">
        <w:rPr>
          <w:szCs w:val="24"/>
        </w:rPr>
        <w:t xml:space="preserve"> </w:t>
      </w:r>
      <w:r w:rsidRPr="009B7758">
        <w:rPr>
          <w:spacing w:val="-1"/>
          <w:szCs w:val="24"/>
        </w:rPr>
        <w:t>multiple independent items,</w:t>
      </w:r>
      <w:r w:rsidRPr="009B7758">
        <w:rPr>
          <w:szCs w:val="24"/>
        </w:rPr>
        <w:t xml:space="preserve"> or </w:t>
      </w:r>
      <w:r w:rsidRPr="009B7758">
        <w:rPr>
          <w:i/>
          <w:spacing w:val="-1"/>
          <w:szCs w:val="24"/>
        </w:rPr>
        <w:t>shift-click</w:t>
      </w:r>
      <w:r w:rsidRPr="009B7758">
        <w:rPr>
          <w:i/>
          <w:szCs w:val="24"/>
        </w:rPr>
        <w:t xml:space="preserve"> </w:t>
      </w:r>
      <w:r w:rsidRPr="009B7758">
        <w:rPr>
          <w:szCs w:val="24"/>
        </w:rPr>
        <w:t xml:space="preserve">to </w:t>
      </w:r>
      <w:r w:rsidRPr="009B7758">
        <w:rPr>
          <w:spacing w:val="-1"/>
          <w:szCs w:val="24"/>
        </w:rPr>
        <w:t xml:space="preserve">select </w:t>
      </w:r>
      <w:r w:rsidRPr="009B7758">
        <w:rPr>
          <w:szCs w:val="24"/>
        </w:rPr>
        <w:t>a range of</w:t>
      </w:r>
      <w:r w:rsidRPr="009B7758">
        <w:rPr>
          <w:spacing w:val="-2"/>
          <w:szCs w:val="24"/>
        </w:rPr>
        <w:t xml:space="preserve"> </w:t>
      </w:r>
      <w:r w:rsidRPr="009B7758">
        <w:rPr>
          <w:spacing w:val="-1"/>
          <w:szCs w:val="24"/>
        </w:rPr>
        <w:t>items.</w:t>
      </w:r>
      <w:r w:rsidRPr="009B7758">
        <w:rPr>
          <w:szCs w:val="24"/>
        </w:rPr>
        <w:t xml:space="preserve"> This will </w:t>
      </w:r>
      <w:r w:rsidRPr="009B7758">
        <w:rPr>
          <w:spacing w:val="-1"/>
          <w:szCs w:val="24"/>
        </w:rPr>
        <w:t>depend</w:t>
      </w:r>
      <w:r w:rsidRPr="009B7758">
        <w:rPr>
          <w:szCs w:val="24"/>
        </w:rPr>
        <w:t xml:space="preserve"> on the</w:t>
      </w:r>
      <w:r w:rsidRPr="009B7758">
        <w:rPr>
          <w:spacing w:val="53"/>
          <w:szCs w:val="24"/>
        </w:rPr>
        <w:t xml:space="preserve"> </w:t>
      </w:r>
      <w:r w:rsidRPr="009B7758">
        <w:rPr>
          <w:szCs w:val="24"/>
        </w:rPr>
        <w:t xml:space="preserve">particular </w:t>
      </w:r>
      <w:r w:rsidRPr="009B7758">
        <w:rPr>
          <w:spacing w:val="-1"/>
          <w:szCs w:val="24"/>
        </w:rPr>
        <w:t>field.</w:t>
      </w:r>
    </w:p>
    <w:p w14:paraId="752C1887" w14:textId="7F9D9703" w:rsidR="00364749" w:rsidRPr="009B7758" w:rsidRDefault="00364749" w:rsidP="00DE798F">
      <w:pPr>
        <w:pStyle w:val="BodyText"/>
        <w:widowControl w:val="0"/>
        <w:numPr>
          <w:ilvl w:val="0"/>
          <w:numId w:val="171"/>
        </w:numPr>
        <w:tabs>
          <w:tab w:val="left" w:pos="1921"/>
        </w:tabs>
        <w:spacing w:before="56" w:after="0"/>
        <w:ind w:right="167"/>
        <w:rPr>
          <w:szCs w:val="24"/>
        </w:rPr>
      </w:pPr>
      <w:r w:rsidRPr="009B7758">
        <w:rPr>
          <w:szCs w:val="24"/>
        </w:rPr>
        <w:t xml:space="preserve">If the filter </w:t>
      </w:r>
      <w:r w:rsidRPr="009B7758">
        <w:rPr>
          <w:spacing w:val="-1"/>
          <w:szCs w:val="24"/>
        </w:rPr>
        <w:t>is</w:t>
      </w:r>
      <w:r w:rsidRPr="009B7758">
        <w:rPr>
          <w:szCs w:val="24"/>
        </w:rPr>
        <w:t xml:space="preserve"> for a Text</w:t>
      </w:r>
      <w:r w:rsidRPr="009B7758">
        <w:rPr>
          <w:spacing w:val="-1"/>
          <w:szCs w:val="24"/>
        </w:rPr>
        <w:t xml:space="preserve"> </w:t>
      </w:r>
      <w:r w:rsidRPr="009B7758">
        <w:rPr>
          <w:szCs w:val="24"/>
        </w:rPr>
        <w:t>Entry field,</w:t>
      </w:r>
      <w:r w:rsidRPr="009B7758">
        <w:rPr>
          <w:spacing w:val="-1"/>
          <w:szCs w:val="24"/>
        </w:rPr>
        <w:t xml:space="preserve"> </w:t>
      </w:r>
      <w:r w:rsidRPr="009B7758">
        <w:rPr>
          <w:i/>
          <w:szCs w:val="24"/>
        </w:rPr>
        <w:t>type</w:t>
      </w:r>
      <w:r w:rsidRPr="009B7758">
        <w:rPr>
          <w:i/>
          <w:spacing w:val="-1"/>
          <w:szCs w:val="24"/>
        </w:rPr>
        <w:t xml:space="preserve"> </w:t>
      </w:r>
      <w:r w:rsidRPr="009B7758">
        <w:rPr>
          <w:szCs w:val="24"/>
        </w:rPr>
        <w:t>the</w:t>
      </w:r>
      <w:r w:rsidRPr="009B7758">
        <w:rPr>
          <w:spacing w:val="-1"/>
          <w:szCs w:val="24"/>
        </w:rPr>
        <w:t xml:space="preserve"> information</w:t>
      </w:r>
      <w:r w:rsidRPr="009B7758">
        <w:rPr>
          <w:szCs w:val="24"/>
        </w:rPr>
        <w:t xml:space="preserve"> you wish to </w:t>
      </w:r>
      <w:r w:rsidRPr="009B7758">
        <w:rPr>
          <w:spacing w:val="-1"/>
          <w:szCs w:val="24"/>
        </w:rPr>
        <w:t>search</w:t>
      </w:r>
      <w:r w:rsidRPr="009B7758">
        <w:rPr>
          <w:spacing w:val="29"/>
          <w:szCs w:val="24"/>
        </w:rPr>
        <w:t xml:space="preserve"> </w:t>
      </w:r>
      <w:r w:rsidRPr="009B7758">
        <w:rPr>
          <w:szCs w:val="24"/>
        </w:rPr>
        <w:t>for into the</w:t>
      </w:r>
      <w:r w:rsidRPr="009B7758">
        <w:rPr>
          <w:spacing w:val="-1"/>
          <w:szCs w:val="24"/>
        </w:rPr>
        <w:t xml:space="preserve"> </w:t>
      </w:r>
      <w:r w:rsidRPr="009B7758">
        <w:rPr>
          <w:szCs w:val="24"/>
        </w:rPr>
        <w:t xml:space="preserve">text entry </w:t>
      </w:r>
      <w:r w:rsidRPr="009B7758">
        <w:rPr>
          <w:spacing w:val="-1"/>
          <w:szCs w:val="24"/>
        </w:rPr>
        <w:t>field.</w:t>
      </w:r>
      <w:r w:rsidRPr="009B7758">
        <w:rPr>
          <w:szCs w:val="24"/>
        </w:rPr>
        <w:t xml:space="preserve"> The format in which</w:t>
      </w:r>
      <w:r w:rsidRPr="009B7758">
        <w:rPr>
          <w:spacing w:val="-2"/>
          <w:szCs w:val="24"/>
        </w:rPr>
        <w:t xml:space="preserve"> </w:t>
      </w:r>
      <w:r w:rsidRPr="009B7758">
        <w:rPr>
          <w:szCs w:val="24"/>
        </w:rPr>
        <w:t>you can enter data</w:t>
      </w:r>
      <w:r w:rsidRPr="009B7758">
        <w:rPr>
          <w:spacing w:val="-1"/>
          <w:szCs w:val="24"/>
        </w:rPr>
        <w:t xml:space="preserve"> </w:t>
      </w:r>
      <w:r w:rsidRPr="009B7758">
        <w:rPr>
          <w:szCs w:val="24"/>
        </w:rPr>
        <w:t xml:space="preserve">in </w:t>
      </w:r>
      <w:r w:rsidRPr="009B7758">
        <w:rPr>
          <w:spacing w:val="-1"/>
          <w:szCs w:val="24"/>
        </w:rPr>
        <w:t>these</w:t>
      </w:r>
      <w:r w:rsidRPr="009B7758">
        <w:rPr>
          <w:spacing w:val="28"/>
          <w:szCs w:val="24"/>
        </w:rPr>
        <w:t xml:space="preserve"> </w:t>
      </w:r>
      <w:r w:rsidRPr="009B7758">
        <w:rPr>
          <w:szCs w:val="24"/>
        </w:rPr>
        <w:t>fields will depend on the</w:t>
      </w:r>
      <w:r w:rsidRPr="009B7758">
        <w:rPr>
          <w:spacing w:val="-1"/>
          <w:szCs w:val="24"/>
        </w:rPr>
        <w:t xml:space="preserve"> field.</w:t>
      </w:r>
    </w:p>
    <w:p w14:paraId="37B5DF51" w14:textId="77777777"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If the filter </w:t>
      </w:r>
      <w:r w:rsidRPr="009B7758">
        <w:rPr>
          <w:spacing w:val="-1"/>
          <w:szCs w:val="24"/>
        </w:rPr>
        <w:t>contains</w:t>
      </w:r>
      <w:r w:rsidRPr="009B7758">
        <w:rPr>
          <w:szCs w:val="24"/>
        </w:rPr>
        <w:t xml:space="preserve"> </w:t>
      </w:r>
      <w:r w:rsidRPr="009B7758">
        <w:rPr>
          <w:spacing w:val="-1"/>
          <w:szCs w:val="24"/>
        </w:rPr>
        <w:t>other</w:t>
      </w:r>
      <w:r w:rsidRPr="009B7758">
        <w:rPr>
          <w:szCs w:val="24"/>
        </w:rPr>
        <w:t xml:space="preserve"> checkboxes, </w:t>
      </w:r>
      <w:r w:rsidRPr="009B7758">
        <w:rPr>
          <w:i/>
          <w:szCs w:val="24"/>
        </w:rPr>
        <w:t xml:space="preserve">click </w:t>
      </w:r>
      <w:r w:rsidRPr="009B7758">
        <w:rPr>
          <w:szCs w:val="24"/>
        </w:rPr>
        <w:t xml:space="preserve">on </w:t>
      </w:r>
      <w:r w:rsidRPr="009B7758">
        <w:rPr>
          <w:spacing w:val="-1"/>
          <w:szCs w:val="24"/>
        </w:rPr>
        <w:t>one</w:t>
      </w:r>
      <w:r w:rsidRPr="009B7758">
        <w:rPr>
          <w:szCs w:val="24"/>
        </w:rPr>
        <w:t xml:space="preserve"> or </w:t>
      </w:r>
      <w:r w:rsidRPr="009B7758">
        <w:rPr>
          <w:spacing w:val="-1"/>
          <w:szCs w:val="24"/>
        </w:rPr>
        <w:t>more</w:t>
      </w:r>
      <w:r w:rsidRPr="009B7758">
        <w:rPr>
          <w:szCs w:val="24"/>
        </w:rPr>
        <w:t xml:space="preserve"> checkboxes.</w:t>
      </w:r>
    </w:p>
    <w:p w14:paraId="5744EC08" w14:textId="77777777"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If the filter </w:t>
      </w:r>
      <w:r w:rsidRPr="009B7758">
        <w:rPr>
          <w:spacing w:val="-1"/>
          <w:szCs w:val="24"/>
        </w:rPr>
        <w:t>contains</w:t>
      </w:r>
      <w:r w:rsidRPr="009B7758">
        <w:rPr>
          <w:szCs w:val="24"/>
        </w:rPr>
        <w:t xml:space="preserve"> radio buttons </w:t>
      </w:r>
      <w:r w:rsidRPr="009B7758">
        <w:rPr>
          <w:spacing w:val="-1"/>
          <w:szCs w:val="24"/>
        </w:rPr>
        <w:t>you</w:t>
      </w:r>
      <w:r w:rsidRPr="009B7758">
        <w:rPr>
          <w:szCs w:val="24"/>
        </w:rPr>
        <w:t xml:space="preserve"> </w:t>
      </w:r>
      <w:r w:rsidRPr="009B7758">
        <w:rPr>
          <w:spacing w:val="-1"/>
          <w:szCs w:val="24"/>
        </w:rPr>
        <w:t>may</w:t>
      </w:r>
      <w:r w:rsidRPr="009B7758">
        <w:rPr>
          <w:szCs w:val="24"/>
        </w:rPr>
        <w:t xml:space="preserve"> select one of</w:t>
      </w:r>
      <w:r w:rsidRPr="009B7758">
        <w:rPr>
          <w:spacing w:val="-1"/>
          <w:szCs w:val="24"/>
        </w:rPr>
        <w:t xml:space="preserve"> </w:t>
      </w:r>
      <w:r w:rsidRPr="009B7758">
        <w:rPr>
          <w:szCs w:val="24"/>
        </w:rPr>
        <w:t>the options.</w:t>
      </w:r>
    </w:p>
    <w:p w14:paraId="04AC47CA" w14:textId="362762EF"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In </w:t>
      </w:r>
      <w:r w:rsidRPr="009B7758">
        <w:rPr>
          <w:spacing w:val="-1"/>
          <w:szCs w:val="24"/>
        </w:rPr>
        <w:t>most</w:t>
      </w:r>
      <w:r w:rsidRPr="009B7758">
        <w:rPr>
          <w:szCs w:val="24"/>
        </w:rPr>
        <w:t xml:space="preserve"> cases, at </w:t>
      </w:r>
      <w:r w:rsidRPr="009B7758">
        <w:rPr>
          <w:spacing w:val="-1"/>
          <w:szCs w:val="24"/>
        </w:rPr>
        <w:t>the</w:t>
      </w:r>
      <w:r w:rsidRPr="009B7758">
        <w:rPr>
          <w:szCs w:val="24"/>
        </w:rPr>
        <w:t xml:space="preserve"> bottom</w:t>
      </w:r>
      <w:r w:rsidRPr="009B7758">
        <w:rPr>
          <w:spacing w:val="-2"/>
          <w:szCs w:val="24"/>
        </w:rPr>
        <w:t xml:space="preserve"> </w:t>
      </w:r>
      <w:r w:rsidRPr="009B7758">
        <w:rPr>
          <w:szCs w:val="24"/>
        </w:rPr>
        <w:t xml:space="preserve">of the </w:t>
      </w:r>
      <w:r w:rsidRPr="009B7758">
        <w:rPr>
          <w:spacing w:val="-1"/>
          <w:szCs w:val="24"/>
        </w:rPr>
        <w:t>filter</w:t>
      </w:r>
      <w:r w:rsidRPr="009B7758">
        <w:rPr>
          <w:szCs w:val="24"/>
        </w:rPr>
        <w:t xml:space="preserve"> bank you</w:t>
      </w:r>
      <w:r w:rsidRPr="009B7758">
        <w:rPr>
          <w:spacing w:val="-2"/>
          <w:szCs w:val="24"/>
        </w:rPr>
        <w:t xml:space="preserve"> </w:t>
      </w:r>
      <w:r w:rsidRPr="009B7758">
        <w:rPr>
          <w:szCs w:val="24"/>
        </w:rPr>
        <w:t xml:space="preserve">will need to </w:t>
      </w:r>
      <w:r w:rsidRPr="009B7758">
        <w:rPr>
          <w:i/>
          <w:szCs w:val="24"/>
        </w:rPr>
        <w:t xml:space="preserve">click </w:t>
      </w:r>
      <w:r w:rsidRPr="009B7758">
        <w:rPr>
          <w:szCs w:val="24"/>
        </w:rPr>
        <w:t>the</w:t>
      </w:r>
      <w:r w:rsidR="00CE6F5F" w:rsidRPr="009B7758">
        <w:rPr>
          <w:szCs w:val="24"/>
        </w:rPr>
        <w:t xml:space="preserve"> </w:t>
      </w:r>
      <w:r w:rsidRPr="009B7758">
        <w:rPr>
          <w:spacing w:val="-1"/>
          <w:szCs w:val="24"/>
        </w:rPr>
        <w:t>&lt;</w:t>
      </w:r>
      <w:r w:rsidRPr="009B7758">
        <w:rPr>
          <w:rFonts w:eastAsia="Courier New"/>
          <w:spacing w:val="-1"/>
          <w:szCs w:val="24"/>
        </w:rPr>
        <w:t>Find</w:t>
      </w:r>
      <w:r w:rsidRPr="009B7758">
        <w:rPr>
          <w:spacing w:val="-1"/>
          <w:szCs w:val="24"/>
        </w:rPr>
        <w:t>&gt;</w:t>
      </w:r>
      <w:r w:rsidRPr="009B7758">
        <w:rPr>
          <w:szCs w:val="24"/>
        </w:rPr>
        <w:t xml:space="preserve"> </w:t>
      </w:r>
      <w:r w:rsidRPr="009B7758">
        <w:rPr>
          <w:spacing w:val="-1"/>
          <w:szCs w:val="24"/>
        </w:rPr>
        <w:t>button</w:t>
      </w:r>
      <w:r w:rsidRPr="009B7758">
        <w:rPr>
          <w:szCs w:val="24"/>
        </w:rPr>
        <w:t xml:space="preserve"> to see </w:t>
      </w:r>
      <w:r w:rsidRPr="009B7758">
        <w:rPr>
          <w:spacing w:val="-1"/>
          <w:szCs w:val="24"/>
        </w:rPr>
        <w:t>any</w:t>
      </w:r>
      <w:r w:rsidRPr="009B7758">
        <w:rPr>
          <w:szCs w:val="24"/>
        </w:rPr>
        <w:t xml:space="preserve"> changes in the </w:t>
      </w:r>
      <w:r w:rsidRPr="009B7758">
        <w:rPr>
          <w:spacing w:val="-1"/>
          <w:szCs w:val="24"/>
        </w:rPr>
        <w:t>information</w:t>
      </w:r>
      <w:r w:rsidRPr="009B7758">
        <w:rPr>
          <w:szCs w:val="24"/>
        </w:rPr>
        <w:t xml:space="preserve"> </w:t>
      </w:r>
      <w:r w:rsidRPr="009B7758">
        <w:rPr>
          <w:spacing w:val="-1"/>
          <w:szCs w:val="24"/>
        </w:rPr>
        <w:t>that</w:t>
      </w:r>
      <w:r w:rsidRPr="009B7758">
        <w:rPr>
          <w:szCs w:val="24"/>
        </w:rPr>
        <w:t xml:space="preserve"> </w:t>
      </w:r>
      <w:r w:rsidRPr="009B7758">
        <w:rPr>
          <w:spacing w:val="-1"/>
          <w:szCs w:val="24"/>
        </w:rPr>
        <w:t>is</w:t>
      </w:r>
      <w:r w:rsidRPr="009B7758">
        <w:rPr>
          <w:szCs w:val="24"/>
        </w:rPr>
        <w:t xml:space="preserve"> </w:t>
      </w:r>
      <w:r w:rsidRPr="009B7758">
        <w:rPr>
          <w:spacing w:val="-1"/>
          <w:szCs w:val="24"/>
        </w:rPr>
        <w:t>displayed</w:t>
      </w:r>
      <w:r w:rsidRPr="009B7758">
        <w:rPr>
          <w:spacing w:val="2"/>
          <w:szCs w:val="24"/>
        </w:rPr>
        <w:t xml:space="preserve"> </w:t>
      </w:r>
      <w:r w:rsidRPr="009B7758">
        <w:rPr>
          <w:szCs w:val="24"/>
        </w:rPr>
        <w:t>–</w:t>
      </w:r>
      <w:r w:rsidRPr="009B7758">
        <w:rPr>
          <w:spacing w:val="55"/>
          <w:szCs w:val="24"/>
        </w:rPr>
        <w:t xml:space="preserve"> </w:t>
      </w:r>
      <w:r w:rsidRPr="009B7758">
        <w:rPr>
          <w:szCs w:val="24"/>
        </w:rPr>
        <w:t>although in</w:t>
      </w:r>
      <w:r w:rsidRPr="009B7758">
        <w:rPr>
          <w:spacing w:val="-2"/>
          <w:szCs w:val="24"/>
        </w:rPr>
        <w:t xml:space="preserve"> </w:t>
      </w:r>
      <w:r w:rsidRPr="009B7758">
        <w:rPr>
          <w:spacing w:val="-1"/>
          <w:szCs w:val="24"/>
        </w:rPr>
        <w:t>some</w:t>
      </w:r>
      <w:r w:rsidRPr="009B7758">
        <w:rPr>
          <w:szCs w:val="24"/>
        </w:rPr>
        <w:t xml:space="preserve"> cases the page will</w:t>
      </w:r>
      <w:r w:rsidRPr="009B7758">
        <w:rPr>
          <w:spacing w:val="-2"/>
          <w:szCs w:val="24"/>
        </w:rPr>
        <w:t xml:space="preserve"> </w:t>
      </w:r>
      <w:r w:rsidRPr="009B7758">
        <w:rPr>
          <w:szCs w:val="24"/>
        </w:rPr>
        <w:t>be updated</w:t>
      </w:r>
      <w:r w:rsidRPr="009B7758">
        <w:rPr>
          <w:spacing w:val="-1"/>
          <w:szCs w:val="24"/>
        </w:rPr>
        <w:t xml:space="preserve"> immediately.</w:t>
      </w:r>
    </w:p>
    <w:p w14:paraId="604AC62E" w14:textId="1328372D" w:rsidR="00364749" w:rsidRPr="009B7758" w:rsidRDefault="000F7271" w:rsidP="00364749">
      <w:pPr>
        <w:pStyle w:val="BodyText"/>
        <w:spacing w:line="276" w:lineRule="exact"/>
        <w:ind w:left="120" w:right="115"/>
      </w:pPr>
      <w:r w:rsidRPr="009B7758">
        <w:rPr>
          <w:b/>
        </w:rPr>
        <w:t>NOTE</w:t>
      </w:r>
      <w:r w:rsidR="00364749" w:rsidRPr="009B7758">
        <w:rPr>
          <w:b/>
        </w:rPr>
        <w:t>:</w:t>
      </w:r>
      <w:r w:rsidR="00364749" w:rsidRPr="009B7758">
        <w:t xml:space="preserve"> </w:t>
      </w:r>
      <w:r w:rsidR="00364749" w:rsidRPr="009B7758">
        <w:rPr>
          <w:spacing w:val="-1"/>
        </w:rPr>
        <w:t>After</w:t>
      </w:r>
      <w:r w:rsidR="00364749" w:rsidRPr="009B7758">
        <w:t xml:space="preserve"> </w:t>
      </w:r>
      <w:r w:rsidR="00364749" w:rsidRPr="009B7758">
        <w:rPr>
          <w:spacing w:val="-1"/>
        </w:rPr>
        <w:t>performing</w:t>
      </w:r>
      <w:r w:rsidR="00364749" w:rsidRPr="009B7758">
        <w:rPr>
          <w:spacing w:val="1"/>
        </w:rPr>
        <w:t xml:space="preserve"> </w:t>
      </w:r>
      <w:r w:rsidR="00364749" w:rsidRPr="009B7758">
        <w:t xml:space="preserve">a search (on the </w:t>
      </w:r>
      <w:r w:rsidR="00364749" w:rsidRPr="009B7758">
        <w:rPr>
          <w:b/>
          <w:i/>
        </w:rPr>
        <w:t>Patient</w:t>
      </w:r>
      <w:r w:rsidR="00364749" w:rsidRPr="009B7758">
        <w:rPr>
          <w:b/>
          <w:i/>
          <w:spacing w:val="-2"/>
        </w:rPr>
        <w:t xml:space="preserve"> </w:t>
      </w:r>
      <w:r w:rsidR="00364749" w:rsidRPr="009B7758">
        <w:rPr>
          <w:b/>
          <w:i/>
          <w:spacing w:val="-1"/>
        </w:rPr>
        <w:t>Selection/Worklist</w:t>
      </w:r>
      <w:r w:rsidR="00364749" w:rsidRPr="009B7758">
        <w:rPr>
          <w:spacing w:val="-1"/>
        </w:rPr>
        <w:t>),</w:t>
      </w:r>
      <w:r w:rsidR="00364749" w:rsidRPr="009B7758">
        <w:t xml:space="preserve"> if </w:t>
      </w:r>
      <w:r w:rsidR="00364749" w:rsidRPr="009B7758">
        <w:rPr>
          <w:spacing w:val="-1"/>
        </w:rPr>
        <w:t>you</w:t>
      </w:r>
      <w:r w:rsidR="00364749" w:rsidRPr="009B7758">
        <w:t xml:space="preserve"> click on</w:t>
      </w:r>
      <w:r w:rsidR="00364749" w:rsidRPr="009B7758">
        <w:rPr>
          <w:spacing w:val="-2"/>
        </w:rPr>
        <w:t xml:space="preserve"> </w:t>
      </w:r>
      <w:r w:rsidR="00364749" w:rsidRPr="009B7758">
        <w:rPr>
          <w:spacing w:val="-1"/>
        </w:rPr>
        <w:t>the</w:t>
      </w:r>
      <w:r w:rsidR="00364749" w:rsidRPr="009B7758">
        <w:t xml:space="preserve"> </w:t>
      </w:r>
      <w:r w:rsidR="00364749" w:rsidRPr="009B7758">
        <w:rPr>
          <w:spacing w:val="-1"/>
        </w:rPr>
        <w:t>&lt;</w:t>
      </w:r>
      <w:r w:rsidR="00364749" w:rsidRPr="009B7758">
        <w:rPr>
          <w:rFonts w:ascii="Courier New"/>
          <w:spacing w:val="-1"/>
          <w:sz w:val="20"/>
        </w:rPr>
        <w:t>Reset</w:t>
      </w:r>
      <w:r w:rsidR="00364749" w:rsidRPr="009B7758">
        <w:rPr>
          <w:spacing w:val="-1"/>
        </w:rPr>
        <w:t>&gt;</w:t>
      </w:r>
      <w:r w:rsidR="00364749" w:rsidRPr="009B7758">
        <w:rPr>
          <w:spacing w:val="69"/>
        </w:rPr>
        <w:t xml:space="preserve"> </w:t>
      </w:r>
      <w:r w:rsidR="00364749" w:rsidRPr="009B7758">
        <w:t>button, your</w:t>
      </w:r>
      <w:r w:rsidR="00364749" w:rsidRPr="009B7758">
        <w:rPr>
          <w:spacing w:val="-1"/>
        </w:rPr>
        <w:t xml:space="preserve"> filter</w:t>
      </w:r>
      <w:r w:rsidR="00364749" w:rsidRPr="009B7758">
        <w:t xml:space="preserve"> </w:t>
      </w:r>
      <w:r w:rsidR="00364749" w:rsidRPr="009B7758">
        <w:rPr>
          <w:spacing w:val="-1"/>
        </w:rPr>
        <w:t>selections</w:t>
      </w:r>
      <w:r w:rsidR="00364749" w:rsidRPr="009B7758">
        <w:t xml:space="preserve"> will be</w:t>
      </w:r>
      <w:r w:rsidR="00364749" w:rsidRPr="009B7758">
        <w:rPr>
          <w:spacing w:val="2"/>
        </w:rPr>
        <w:t xml:space="preserve"> </w:t>
      </w:r>
      <w:r w:rsidR="00364749" w:rsidRPr="009B7758">
        <w:rPr>
          <w:spacing w:val="-1"/>
        </w:rPr>
        <w:t>set</w:t>
      </w:r>
      <w:r w:rsidR="00364749" w:rsidRPr="009B7758">
        <w:t xml:space="preserve"> to</w:t>
      </w:r>
      <w:r w:rsidR="00364749" w:rsidRPr="009B7758">
        <w:rPr>
          <w:spacing w:val="-1"/>
        </w:rPr>
        <w:t xml:space="preserve"> </w:t>
      </w:r>
      <w:r w:rsidR="00364749" w:rsidRPr="009B7758">
        <w:t xml:space="preserve">their </w:t>
      </w:r>
      <w:r w:rsidR="00364749" w:rsidRPr="009B7758">
        <w:rPr>
          <w:spacing w:val="-1"/>
        </w:rPr>
        <w:t>initial</w:t>
      </w:r>
      <w:r w:rsidR="00364749" w:rsidRPr="009B7758">
        <w:t xml:space="preserve"> </w:t>
      </w:r>
      <w:r w:rsidR="00364749" w:rsidRPr="009B7758">
        <w:rPr>
          <w:spacing w:val="-1"/>
        </w:rPr>
        <w:t xml:space="preserve">default </w:t>
      </w:r>
      <w:r w:rsidR="00364749" w:rsidRPr="009B7758">
        <w:t xml:space="preserve">state and when the </w:t>
      </w:r>
      <w:r w:rsidR="00364749" w:rsidRPr="009B7758">
        <w:rPr>
          <w:spacing w:val="-1"/>
        </w:rPr>
        <w:t>screen</w:t>
      </w:r>
      <w:r w:rsidR="00364749" w:rsidRPr="009B7758">
        <w:t xml:space="preserve"> is </w:t>
      </w:r>
      <w:r w:rsidR="00364749" w:rsidRPr="009B7758">
        <w:rPr>
          <w:spacing w:val="-1"/>
        </w:rPr>
        <w:t>re-</w:t>
      </w:r>
      <w:r w:rsidR="00364749" w:rsidRPr="009B7758">
        <w:t xml:space="preserve">loaded, </w:t>
      </w:r>
      <w:r w:rsidR="00364749" w:rsidRPr="009B7758">
        <w:rPr>
          <w:spacing w:val="-1"/>
        </w:rPr>
        <w:t>the Reminder</w:t>
      </w:r>
      <w:r w:rsidR="00364749" w:rsidRPr="009B7758">
        <w:t xml:space="preserve"> Date </w:t>
      </w:r>
      <w:r w:rsidR="00364749" w:rsidRPr="009B7758">
        <w:rPr>
          <w:spacing w:val="-1"/>
        </w:rPr>
        <w:t>checkbox</w:t>
      </w:r>
      <w:r w:rsidR="00364749" w:rsidRPr="009B7758">
        <w:t xml:space="preserve"> will once again be </w:t>
      </w:r>
      <w:r w:rsidR="00364749" w:rsidRPr="009B7758">
        <w:rPr>
          <w:spacing w:val="-1"/>
        </w:rPr>
        <w:t>selected</w:t>
      </w:r>
      <w:r w:rsidR="00364749" w:rsidRPr="009B7758">
        <w:rPr>
          <w:spacing w:val="1"/>
        </w:rPr>
        <w:t xml:space="preserve"> </w:t>
      </w:r>
      <w:r w:rsidR="00364749" w:rsidRPr="009B7758">
        <w:t xml:space="preserve">and </w:t>
      </w:r>
      <w:r w:rsidR="00364749" w:rsidRPr="009B7758">
        <w:rPr>
          <w:spacing w:val="-1"/>
        </w:rPr>
        <w:t>display</w:t>
      </w:r>
      <w:r w:rsidR="00364749" w:rsidRPr="009B7758">
        <w:t xml:space="preserve"> </w:t>
      </w:r>
      <w:r w:rsidR="00364749" w:rsidRPr="009B7758">
        <w:rPr>
          <w:spacing w:val="-1"/>
        </w:rPr>
        <w:t>default</w:t>
      </w:r>
      <w:r w:rsidR="00364749" w:rsidRPr="009B7758">
        <w:t xml:space="preserve"> </w:t>
      </w:r>
      <w:r w:rsidR="00F2643F" w:rsidRPr="009B7758">
        <w:rPr>
          <w:spacing w:val="-1"/>
        </w:rPr>
        <w:t>information.</w:t>
      </w:r>
      <w:r w:rsidR="00F2643F" w:rsidRPr="009B7758">
        <w:t xml:space="preserve"> For</w:t>
      </w:r>
      <w:r w:rsidR="00364749" w:rsidRPr="009B7758">
        <w:t xml:space="preserve"> </w:t>
      </w:r>
      <w:r w:rsidR="00364749" w:rsidRPr="009B7758">
        <w:rPr>
          <w:spacing w:val="-1"/>
        </w:rPr>
        <w:t>more</w:t>
      </w:r>
      <w:r w:rsidR="00364749" w:rsidRPr="009B7758">
        <w:t xml:space="preserve"> </w:t>
      </w:r>
      <w:r w:rsidR="00364749" w:rsidRPr="009B7758">
        <w:rPr>
          <w:spacing w:val="-1"/>
        </w:rPr>
        <w:t>information</w:t>
      </w:r>
      <w:r w:rsidR="00364749" w:rsidRPr="009B7758">
        <w:t xml:space="preserve"> about NUMI </w:t>
      </w:r>
      <w:r w:rsidR="00364749" w:rsidRPr="009B7758">
        <w:rPr>
          <w:spacing w:val="-1"/>
        </w:rPr>
        <w:t>filters,</w:t>
      </w:r>
      <w:r w:rsidR="00364749" w:rsidRPr="009B7758">
        <w:t xml:space="preserve"> see</w:t>
      </w:r>
      <w:r w:rsidR="00364749" w:rsidRPr="009B7758">
        <w:rPr>
          <w:spacing w:val="1"/>
        </w:rPr>
        <w:t xml:space="preserve"> </w:t>
      </w:r>
      <w:r w:rsidR="00364749" w:rsidRPr="009B7758">
        <w:rPr>
          <w:spacing w:val="-1"/>
        </w:rPr>
        <w:t>Section</w:t>
      </w:r>
      <w:r w:rsidR="00364749" w:rsidRPr="009B7758">
        <w:rPr>
          <w:spacing w:val="1"/>
        </w:rPr>
        <w:t xml:space="preserve"> </w:t>
      </w:r>
      <w:r w:rsidR="00B44D2A" w:rsidRPr="009B7758">
        <w:t>4</w:t>
      </w:r>
      <w:r w:rsidR="00364749" w:rsidRPr="009B7758">
        <w:t>.4.</w:t>
      </w:r>
    </w:p>
    <w:p w14:paraId="2FA1BC96" w14:textId="77777777" w:rsidR="00A934D0" w:rsidRPr="009B7758" w:rsidRDefault="00A934D0" w:rsidP="003D62B8">
      <w:pPr>
        <w:pStyle w:val="Heading3"/>
        <w:numPr>
          <w:ilvl w:val="1"/>
          <w:numId w:val="14"/>
        </w:numPr>
      </w:pPr>
      <w:bookmarkStart w:id="183" w:name="_Toc479675984"/>
      <w:bookmarkStart w:id="184" w:name="_Toc479631722"/>
      <w:bookmarkStart w:id="185" w:name="_Toc130286624"/>
      <w:r w:rsidRPr="009B7758">
        <w:t xml:space="preserve">Using NUMI </w:t>
      </w:r>
      <w:r w:rsidR="003B5004" w:rsidRPr="009B7758">
        <w:t>Hyperlinks</w:t>
      </w:r>
      <w:bookmarkEnd w:id="183"/>
      <w:bookmarkEnd w:id="184"/>
      <w:bookmarkEnd w:id="185"/>
      <w:r w:rsidR="002D4EC1" w:rsidRPr="009B7758">
        <w:fldChar w:fldCharType="begin"/>
      </w:r>
      <w:r w:rsidR="002D4EC1" w:rsidRPr="009B7758">
        <w:instrText xml:space="preserve"> XE "Hyperlinks" </w:instrText>
      </w:r>
      <w:r w:rsidR="002D4EC1" w:rsidRPr="009B7758">
        <w:fldChar w:fldCharType="end"/>
      </w:r>
    </w:p>
    <w:p w14:paraId="6ACC9337" w14:textId="77777777" w:rsidR="00A934D0" w:rsidRPr="009B7758" w:rsidRDefault="00A934D0" w:rsidP="00A934D0">
      <w:pPr>
        <w:pStyle w:val="BodyText"/>
        <w:spacing w:before="203" w:line="239" w:lineRule="auto"/>
        <w:ind w:right="167"/>
      </w:pPr>
      <w:r w:rsidRPr="009B7758">
        <w:rPr>
          <w:spacing w:val="-1"/>
        </w:rPr>
        <w:t>NUMI offers</w:t>
      </w:r>
      <w:r w:rsidRPr="009B7758">
        <w:t xml:space="preserve"> a variety </w:t>
      </w:r>
      <w:r w:rsidRPr="009B7758">
        <w:rPr>
          <w:spacing w:val="-1"/>
        </w:rPr>
        <w:t>of</w:t>
      </w:r>
      <w:r w:rsidRPr="009B7758">
        <w:t xml:space="preserve"> </w:t>
      </w:r>
      <w:r w:rsidRPr="009B7758">
        <w:rPr>
          <w:spacing w:val="-1"/>
        </w:rPr>
        <w:t>hyperlinks</w:t>
      </w:r>
      <w:r w:rsidRPr="009B7758">
        <w:rPr>
          <w:spacing w:val="-1"/>
          <w:position w:val="11"/>
          <w:sz w:val="16"/>
        </w:rPr>
        <w:t>1</w:t>
      </w:r>
      <w:r w:rsidRPr="009B7758">
        <w:rPr>
          <w:spacing w:val="20"/>
          <w:position w:val="11"/>
          <w:sz w:val="16"/>
        </w:rPr>
        <w:t xml:space="preserve"> </w:t>
      </w:r>
      <w:r w:rsidRPr="009B7758">
        <w:t xml:space="preserve">that </w:t>
      </w:r>
      <w:r w:rsidRPr="009B7758">
        <w:rPr>
          <w:spacing w:val="-1"/>
        </w:rPr>
        <w:t>will</w:t>
      </w:r>
      <w:r w:rsidRPr="009B7758">
        <w:rPr>
          <w:spacing w:val="1"/>
        </w:rPr>
        <w:t xml:space="preserve"> </w:t>
      </w:r>
      <w:r w:rsidRPr="009B7758">
        <w:rPr>
          <w:spacing w:val="-1"/>
        </w:rPr>
        <w:t>quickly</w:t>
      </w:r>
      <w:r w:rsidRPr="009B7758">
        <w:t xml:space="preserve"> </w:t>
      </w:r>
      <w:r w:rsidRPr="009B7758">
        <w:rPr>
          <w:spacing w:val="-1"/>
        </w:rPr>
        <w:t>redirect</w:t>
      </w:r>
      <w:r w:rsidRPr="009B7758">
        <w:t xml:space="preserve"> you to other</w:t>
      </w:r>
      <w:r w:rsidRPr="009B7758">
        <w:rPr>
          <w:spacing w:val="-1"/>
        </w:rPr>
        <w:t xml:space="preserve"> </w:t>
      </w:r>
      <w:r w:rsidRPr="009B7758">
        <w:t>screens</w:t>
      </w:r>
      <w:r w:rsidRPr="009B7758">
        <w:rPr>
          <w:spacing w:val="-1"/>
        </w:rPr>
        <w:t xml:space="preserve"> </w:t>
      </w:r>
      <w:r w:rsidRPr="009B7758">
        <w:t>and</w:t>
      </w:r>
      <w:r w:rsidRPr="009B7758">
        <w:rPr>
          <w:spacing w:val="67"/>
        </w:rPr>
        <w:t xml:space="preserve"> </w:t>
      </w:r>
      <w:r w:rsidRPr="009B7758">
        <w:rPr>
          <w:spacing w:val="-1"/>
        </w:rPr>
        <w:t>information.</w:t>
      </w:r>
      <w:r w:rsidRPr="009B7758">
        <w:t xml:space="preserve"> Hyperlinks</w:t>
      </w:r>
      <w:r w:rsidR="002D4EC1" w:rsidRPr="009B7758">
        <w:fldChar w:fldCharType="begin"/>
      </w:r>
      <w:r w:rsidR="002D4EC1" w:rsidRPr="009B7758">
        <w:instrText xml:space="preserve"> XE "</w:instrText>
      </w:r>
      <w:r w:rsidR="002D4EC1" w:rsidRPr="009B7758">
        <w:rPr>
          <w:spacing w:val="-1"/>
          <w:sz w:val="20"/>
        </w:rPr>
        <w:instrText>Hyperlinks</w:instrText>
      </w:r>
      <w:r w:rsidR="002D4EC1" w:rsidRPr="009B7758">
        <w:instrText xml:space="preserve">" </w:instrText>
      </w:r>
      <w:r w:rsidR="002D4EC1" w:rsidRPr="009B7758">
        <w:fldChar w:fldCharType="end"/>
      </w:r>
      <w:r w:rsidR="00DF273B" w:rsidRPr="009B7758">
        <w:t xml:space="preserve"> </w:t>
      </w:r>
      <w:r w:rsidRPr="009B7758">
        <w:t xml:space="preserve">can be </w:t>
      </w:r>
      <w:r w:rsidRPr="009B7758">
        <w:rPr>
          <w:spacing w:val="-1"/>
        </w:rPr>
        <w:t>found</w:t>
      </w:r>
      <w:r w:rsidRPr="009B7758">
        <w:t xml:space="preserve"> in NUMI data </w:t>
      </w:r>
      <w:r w:rsidRPr="009B7758">
        <w:rPr>
          <w:spacing w:val="-1"/>
        </w:rPr>
        <w:t>displayed</w:t>
      </w:r>
      <w:r w:rsidRPr="009B7758">
        <w:t xml:space="preserve"> in </w:t>
      </w:r>
      <w:r w:rsidRPr="009B7758">
        <w:rPr>
          <w:spacing w:val="-1"/>
        </w:rPr>
        <w:t>table</w:t>
      </w:r>
      <w:r w:rsidRPr="009B7758">
        <w:t xml:space="preserve"> </w:t>
      </w:r>
      <w:r w:rsidRPr="009B7758">
        <w:rPr>
          <w:spacing w:val="-1"/>
        </w:rPr>
        <w:t>format.</w:t>
      </w:r>
      <w:r w:rsidRPr="009B7758">
        <w:t xml:space="preserve"> </w:t>
      </w:r>
      <w:r w:rsidRPr="009B7758">
        <w:rPr>
          <w:spacing w:val="-1"/>
        </w:rPr>
        <w:t>Some</w:t>
      </w:r>
      <w:r w:rsidRPr="009B7758">
        <w:rPr>
          <w:spacing w:val="1"/>
        </w:rPr>
        <w:t xml:space="preserve"> </w:t>
      </w:r>
      <w:r w:rsidRPr="009B7758">
        <w:rPr>
          <w:spacing w:val="-1"/>
        </w:rPr>
        <w:t>tables</w:t>
      </w:r>
      <w:r w:rsidRPr="009B7758">
        <w:t xml:space="preserve"> will</w:t>
      </w:r>
      <w:r w:rsidRPr="009B7758">
        <w:rPr>
          <w:spacing w:val="79"/>
        </w:rPr>
        <w:t xml:space="preserve"> </w:t>
      </w:r>
      <w:r w:rsidRPr="009B7758">
        <w:t xml:space="preserve">be closed </w:t>
      </w:r>
      <w:r w:rsidRPr="009B7758">
        <w:rPr>
          <w:spacing w:val="-1"/>
        </w:rPr>
        <w:t>when</w:t>
      </w:r>
      <w:r w:rsidRPr="009B7758">
        <w:t xml:space="preserve"> the </w:t>
      </w:r>
      <w:r w:rsidRPr="009B7758">
        <w:rPr>
          <w:spacing w:val="-1"/>
        </w:rPr>
        <w:t>screen</w:t>
      </w:r>
      <w:r w:rsidRPr="009B7758">
        <w:t xml:space="preserve"> first </w:t>
      </w:r>
      <w:r w:rsidRPr="009B7758">
        <w:rPr>
          <w:spacing w:val="-1"/>
        </w:rPr>
        <w:t>displays,</w:t>
      </w:r>
      <w:r w:rsidRPr="009B7758">
        <w:t xml:space="preserve"> and</w:t>
      </w:r>
      <w:r w:rsidRPr="009B7758">
        <w:rPr>
          <w:spacing w:val="1"/>
        </w:rPr>
        <w:t xml:space="preserve"> </w:t>
      </w:r>
      <w:r w:rsidRPr="009B7758">
        <w:rPr>
          <w:spacing w:val="-1"/>
        </w:rPr>
        <w:t>must</w:t>
      </w:r>
      <w:r w:rsidRPr="009B7758">
        <w:t xml:space="preserve"> be opened (e.g., the </w:t>
      </w:r>
      <w:r w:rsidRPr="009B7758">
        <w:rPr>
          <w:rFonts w:ascii="Courier New"/>
          <w:spacing w:val="-1"/>
          <w:sz w:val="20"/>
        </w:rPr>
        <w:t>Show Reviews</w:t>
      </w:r>
      <w:r w:rsidRPr="009B7758">
        <w:rPr>
          <w:rFonts w:ascii="Courier New"/>
          <w:spacing w:val="-61"/>
          <w:sz w:val="20"/>
        </w:rPr>
        <w:t xml:space="preserve"> </w:t>
      </w:r>
      <w:r w:rsidRPr="009B7758">
        <w:t>button on</w:t>
      </w:r>
      <w:r w:rsidRPr="009B7758">
        <w:rPr>
          <w:spacing w:val="45"/>
        </w:rPr>
        <w:t xml:space="preserve"> </w:t>
      </w:r>
      <w:r w:rsidRPr="009B7758">
        <w:t xml:space="preserve">the </w:t>
      </w:r>
      <w:r w:rsidRPr="009B7758">
        <w:rPr>
          <w:b/>
          <w:i/>
        </w:rPr>
        <w:t>Patient</w:t>
      </w:r>
      <w:r w:rsidRPr="009B7758">
        <w:rPr>
          <w:b/>
          <w:i/>
          <w:spacing w:val="-2"/>
        </w:rPr>
        <w:t xml:space="preserve"> </w:t>
      </w:r>
      <w:r w:rsidRPr="009B7758">
        <w:rPr>
          <w:b/>
          <w:i/>
        </w:rPr>
        <w:t xml:space="preserve">Stay </w:t>
      </w:r>
      <w:r w:rsidRPr="009B7758">
        <w:rPr>
          <w:b/>
          <w:i/>
          <w:spacing w:val="-1"/>
        </w:rPr>
        <w:t>History</w:t>
      </w:r>
      <w:r w:rsidR="002D4EC1" w:rsidRPr="009B7758">
        <w:rPr>
          <w:b/>
          <w:i/>
          <w:spacing w:val="-1"/>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Stay</w:instrText>
      </w:r>
      <w:r w:rsidR="002D4EC1" w:rsidRPr="009B7758">
        <w:rPr>
          <w:spacing w:val="-1"/>
          <w:sz w:val="20"/>
        </w:rPr>
        <w:instrText xml:space="preserve"> History</w:instrText>
      </w:r>
      <w:r w:rsidR="002D4EC1" w:rsidRPr="009B7758">
        <w:instrText xml:space="preserve">" </w:instrText>
      </w:r>
      <w:r w:rsidR="002D4EC1" w:rsidRPr="009B7758">
        <w:rPr>
          <w:b/>
          <w:i/>
          <w:spacing w:val="-1"/>
        </w:rPr>
        <w:fldChar w:fldCharType="end"/>
      </w:r>
      <w:r w:rsidR="00DF273B" w:rsidRPr="009B7758">
        <w:rPr>
          <w:b/>
          <w:i/>
        </w:rPr>
        <w:t xml:space="preserve"> </w:t>
      </w:r>
      <w:r w:rsidRPr="009B7758">
        <w:t>screen will</w:t>
      </w:r>
      <w:r w:rsidRPr="009B7758">
        <w:rPr>
          <w:spacing w:val="-1"/>
        </w:rPr>
        <w:t xml:space="preserve"> </w:t>
      </w:r>
      <w:r w:rsidRPr="009B7758">
        <w:t xml:space="preserve">open the </w:t>
      </w:r>
      <w:r w:rsidRPr="009B7758">
        <w:rPr>
          <w:spacing w:val="-1"/>
        </w:rPr>
        <w:t>Reviews</w:t>
      </w:r>
      <w:r w:rsidRPr="009B7758">
        <w:t xml:space="preserve"> table). </w:t>
      </w:r>
      <w:r w:rsidRPr="009B7758">
        <w:rPr>
          <w:spacing w:val="-1"/>
        </w:rPr>
        <w:t>Here</w:t>
      </w:r>
      <w:r w:rsidRPr="009B7758">
        <w:t xml:space="preserve"> are </w:t>
      </w:r>
      <w:r w:rsidRPr="009B7758">
        <w:rPr>
          <w:spacing w:val="-1"/>
        </w:rPr>
        <w:t xml:space="preserve">general </w:t>
      </w:r>
      <w:r w:rsidRPr="009B7758">
        <w:t>instructions for</w:t>
      </w:r>
      <w:r w:rsidRPr="009B7758">
        <w:rPr>
          <w:spacing w:val="37"/>
        </w:rPr>
        <w:t xml:space="preserve"> </w:t>
      </w:r>
      <w:r w:rsidRPr="009B7758">
        <w:t xml:space="preserve">using </w:t>
      </w:r>
      <w:r w:rsidRPr="009B7758">
        <w:rPr>
          <w:spacing w:val="-1"/>
        </w:rPr>
        <w:t>hyperlinks:</w:t>
      </w:r>
    </w:p>
    <w:p w14:paraId="4538A52F" w14:textId="77777777" w:rsidR="00A934D0" w:rsidRPr="009B7758" w:rsidRDefault="00A934D0" w:rsidP="008C287A">
      <w:pPr>
        <w:pStyle w:val="BodyText"/>
        <w:widowControl w:val="0"/>
        <w:numPr>
          <w:ilvl w:val="3"/>
          <w:numId w:val="23"/>
        </w:numPr>
        <w:tabs>
          <w:tab w:val="left" w:pos="2011"/>
        </w:tabs>
        <w:spacing w:before="0" w:after="0"/>
        <w:ind w:right="477"/>
        <w:rPr>
          <w:szCs w:val="24"/>
        </w:rPr>
      </w:pPr>
      <w:r w:rsidRPr="009B7758">
        <w:rPr>
          <w:spacing w:val="-1"/>
          <w:szCs w:val="24"/>
        </w:rPr>
        <w:t>While</w:t>
      </w:r>
      <w:r w:rsidRPr="009B7758">
        <w:rPr>
          <w:szCs w:val="24"/>
        </w:rPr>
        <w:t xml:space="preserve"> </w:t>
      </w:r>
      <w:r w:rsidRPr="009B7758">
        <w:rPr>
          <w:spacing w:val="-1"/>
          <w:szCs w:val="24"/>
        </w:rPr>
        <w:t>viewing</w:t>
      </w:r>
      <w:r w:rsidRPr="009B7758">
        <w:rPr>
          <w:szCs w:val="24"/>
        </w:rPr>
        <w:t xml:space="preserve"> a table, </w:t>
      </w:r>
      <w:r w:rsidRPr="009B7758">
        <w:rPr>
          <w:i/>
          <w:szCs w:val="24"/>
        </w:rPr>
        <w:t xml:space="preserve">click </w:t>
      </w:r>
      <w:r w:rsidRPr="009B7758">
        <w:rPr>
          <w:szCs w:val="24"/>
        </w:rPr>
        <w:t xml:space="preserve">on the </w:t>
      </w:r>
      <w:r w:rsidRPr="009B7758">
        <w:rPr>
          <w:spacing w:val="-1"/>
          <w:szCs w:val="24"/>
        </w:rPr>
        <w:t>hyperlink</w:t>
      </w:r>
      <w:r w:rsidRPr="009B7758">
        <w:rPr>
          <w:szCs w:val="24"/>
        </w:rPr>
        <w:t xml:space="preserve"> </w:t>
      </w:r>
      <w:r w:rsidRPr="009B7758">
        <w:rPr>
          <w:spacing w:val="-1"/>
          <w:szCs w:val="24"/>
        </w:rPr>
        <w:t>beside</w:t>
      </w:r>
      <w:r w:rsidRPr="009B7758">
        <w:rPr>
          <w:szCs w:val="24"/>
        </w:rPr>
        <w:t xml:space="preserve"> the </w:t>
      </w:r>
      <w:r w:rsidRPr="009B7758">
        <w:rPr>
          <w:spacing w:val="-1"/>
          <w:szCs w:val="24"/>
        </w:rPr>
        <w:t>desired</w:t>
      </w:r>
      <w:r w:rsidRPr="009B7758">
        <w:rPr>
          <w:szCs w:val="24"/>
        </w:rPr>
        <w:t xml:space="preserve"> patient or</w:t>
      </w:r>
      <w:r w:rsidRPr="009B7758">
        <w:rPr>
          <w:spacing w:val="53"/>
          <w:szCs w:val="24"/>
        </w:rPr>
        <w:t xml:space="preserve"> </w:t>
      </w:r>
      <w:r w:rsidRPr="009B7758">
        <w:rPr>
          <w:spacing w:val="-1"/>
          <w:szCs w:val="24"/>
        </w:rPr>
        <w:t>information.</w:t>
      </w:r>
      <w:r w:rsidRPr="009B7758">
        <w:rPr>
          <w:szCs w:val="24"/>
        </w:rPr>
        <w:t xml:space="preserve"> For </w:t>
      </w:r>
      <w:r w:rsidRPr="009B7758">
        <w:rPr>
          <w:spacing w:val="-1"/>
          <w:szCs w:val="24"/>
        </w:rPr>
        <w:t>example,</w:t>
      </w:r>
      <w:r w:rsidRPr="009B7758">
        <w:rPr>
          <w:szCs w:val="24"/>
        </w:rPr>
        <w:t xml:space="preserve"> clicking </w:t>
      </w:r>
      <w:r w:rsidRPr="009B7758">
        <w:rPr>
          <w:spacing w:val="-1"/>
          <w:szCs w:val="24"/>
        </w:rPr>
        <w:t>on</w:t>
      </w:r>
      <w:r w:rsidRPr="009B7758">
        <w:rPr>
          <w:szCs w:val="24"/>
        </w:rPr>
        <w:t xml:space="preserve"> this </w:t>
      </w:r>
      <w:r w:rsidRPr="009B7758">
        <w:rPr>
          <w:spacing w:val="-1"/>
          <w:szCs w:val="24"/>
        </w:rPr>
        <w:t>hyperlink</w:t>
      </w:r>
      <w:r w:rsidRPr="009B7758">
        <w:rPr>
          <w:szCs w:val="24"/>
        </w:rPr>
        <w:t xml:space="preserve"> would </w:t>
      </w:r>
      <w:r w:rsidRPr="009B7758">
        <w:rPr>
          <w:spacing w:val="-1"/>
          <w:szCs w:val="24"/>
        </w:rPr>
        <w:t>automatically</w:t>
      </w:r>
      <w:r w:rsidRPr="009B7758">
        <w:rPr>
          <w:spacing w:val="69"/>
          <w:szCs w:val="24"/>
        </w:rPr>
        <w:t xml:space="preserve"> </w:t>
      </w:r>
      <w:r w:rsidRPr="009B7758">
        <w:rPr>
          <w:szCs w:val="24"/>
        </w:rPr>
        <w:t xml:space="preserve">take you to </w:t>
      </w:r>
      <w:r w:rsidRPr="009B7758">
        <w:rPr>
          <w:spacing w:val="-1"/>
          <w:szCs w:val="24"/>
        </w:rPr>
        <w:t>the</w:t>
      </w:r>
      <w:r w:rsidRPr="009B7758">
        <w:rPr>
          <w:szCs w:val="24"/>
        </w:rPr>
        <w:t xml:space="preserve"> </w:t>
      </w:r>
      <w:r w:rsidRPr="009B7758">
        <w:rPr>
          <w:b/>
          <w:i/>
          <w:szCs w:val="24"/>
        </w:rPr>
        <w:t xml:space="preserve">Patient </w:t>
      </w:r>
      <w:r w:rsidRPr="009B7758">
        <w:rPr>
          <w:b/>
          <w:i/>
          <w:spacing w:val="-1"/>
          <w:szCs w:val="24"/>
        </w:rPr>
        <w:t>Selection/Worklist</w:t>
      </w:r>
      <w:r w:rsidRPr="009B7758">
        <w:rPr>
          <w:spacing w:val="-1"/>
          <w:szCs w:val="24"/>
        </w:rPr>
        <w:t>.</w:t>
      </w:r>
      <w:r w:rsidR="002D4EC1" w:rsidRPr="009B7758">
        <w:rPr>
          <w:b/>
          <w:i/>
          <w:spacing w:val="-1"/>
          <w:szCs w:val="24"/>
        </w:rPr>
        <w:t xml:space="preserve"> </w:t>
      </w:r>
      <w:r w:rsidR="002D4EC1" w:rsidRPr="009B7758">
        <w:rPr>
          <w:b/>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w:instrText>
      </w:r>
      <w:r w:rsidR="002D4EC1" w:rsidRPr="009B7758">
        <w:rPr>
          <w:spacing w:val="-1"/>
          <w:sz w:val="20"/>
        </w:rPr>
        <w:instrText>Selection/Worklist</w:instrText>
      </w:r>
      <w:r w:rsidR="002D4EC1" w:rsidRPr="009B7758">
        <w:instrText xml:space="preserve">" </w:instrText>
      </w:r>
      <w:r w:rsidR="002D4EC1" w:rsidRPr="009B7758">
        <w:rPr>
          <w:b/>
          <w:i/>
          <w:spacing w:val="-1"/>
          <w:szCs w:val="24"/>
        </w:rPr>
        <w:fldChar w:fldCharType="end"/>
      </w:r>
    </w:p>
    <w:p w14:paraId="2925CDD3" w14:textId="77777777" w:rsidR="00A934D0" w:rsidRPr="009B7758" w:rsidRDefault="00A934D0" w:rsidP="008C287A">
      <w:pPr>
        <w:pStyle w:val="BodyText"/>
        <w:widowControl w:val="0"/>
        <w:numPr>
          <w:ilvl w:val="3"/>
          <w:numId w:val="23"/>
        </w:numPr>
        <w:tabs>
          <w:tab w:val="left" w:pos="2011"/>
        </w:tabs>
        <w:spacing w:before="0" w:after="0"/>
        <w:ind w:right="477"/>
        <w:rPr>
          <w:szCs w:val="24"/>
        </w:rPr>
      </w:pPr>
      <w:r w:rsidRPr="009B7758">
        <w:rPr>
          <w:szCs w:val="24"/>
        </w:rPr>
        <w:t>The link will take you to</w:t>
      </w:r>
      <w:r w:rsidRPr="009B7758">
        <w:rPr>
          <w:spacing w:val="-2"/>
          <w:szCs w:val="24"/>
        </w:rPr>
        <w:t xml:space="preserve"> </w:t>
      </w:r>
      <w:r w:rsidRPr="009B7758">
        <w:rPr>
          <w:szCs w:val="24"/>
        </w:rPr>
        <w:t xml:space="preserve">another </w:t>
      </w:r>
      <w:r w:rsidRPr="009B7758">
        <w:rPr>
          <w:spacing w:val="-1"/>
          <w:szCs w:val="24"/>
        </w:rPr>
        <w:t xml:space="preserve">location </w:t>
      </w:r>
      <w:r w:rsidRPr="009B7758">
        <w:rPr>
          <w:szCs w:val="24"/>
        </w:rPr>
        <w:t xml:space="preserve">in the </w:t>
      </w:r>
      <w:r w:rsidRPr="009B7758">
        <w:rPr>
          <w:spacing w:val="-1"/>
          <w:szCs w:val="24"/>
        </w:rPr>
        <w:t>NUMI</w:t>
      </w:r>
      <w:r w:rsidR="0089704C" w:rsidRPr="009B7758">
        <w:rPr>
          <w:szCs w:val="24"/>
        </w:rPr>
        <w:t xml:space="preserve"> application</w:t>
      </w:r>
      <w:r w:rsidRPr="009B7758">
        <w:rPr>
          <w:spacing w:val="60"/>
          <w:szCs w:val="24"/>
        </w:rPr>
        <w:t xml:space="preserve"> </w:t>
      </w:r>
      <w:r w:rsidRPr="009B7758">
        <w:rPr>
          <w:spacing w:val="-1"/>
          <w:szCs w:val="24"/>
        </w:rPr>
        <w:t>(e.g.,</w:t>
      </w:r>
      <w:r w:rsidRPr="009B7758">
        <w:rPr>
          <w:spacing w:val="29"/>
          <w:szCs w:val="24"/>
        </w:rPr>
        <w:t xml:space="preserve"> </w:t>
      </w:r>
      <w:r w:rsidRPr="009B7758">
        <w:rPr>
          <w:spacing w:val="-1"/>
          <w:szCs w:val="24"/>
        </w:rPr>
        <w:t>clicking</w:t>
      </w:r>
      <w:r w:rsidRPr="009B7758">
        <w:rPr>
          <w:szCs w:val="24"/>
        </w:rPr>
        <w:t xml:space="preserve"> on </w:t>
      </w:r>
      <w:r w:rsidRPr="009B7758">
        <w:rPr>
          <w:spacing w:val="-1"/>
          <w:szCs w:val="24"/>
        </w:rPr>
        <w:t>the</w:t>
      </w:r>
      <w:r w:rsidRPr="009B7758">
        <w:rPr>
          <w:szCs w:val="24"/>
        </w:rPr>
        <w:t xml:space="preserve"> patient’s</w:t>
      </w:r>
      <w:r w:rsidRPr="009B7758">
        <w:rPr>
          <w:spacing w:val="-2"/>
          <w:szCs w:val="24"/>
        </w:rPr>
        <w:t xml:space="preserve"> </w:t>
      </w:r>
      <w:r w:rsidRPr="009B7758">
        <w:rPr>
          <w:spacing w:val="-1"/>
          <w:szCs w:val="24"/>
        </w:rPr>
        <w:t>name</w:t>
      </w:r>
      <w:r w:rsidRPr="009B7758">
        <w:rPr>
          <w:szCs w:val="24"/>
        </w:rPr>
        <w:t xml:space="preserve"> in the </w:t>
      </w:r>
      <w:r w:rsidRPr="009B7758">
        <w:rPr>
          <w:b/>
          <w:bCs/>
          <w:i/>
          <w:szCs w:val="24"/>
        </w:rPr>
        <w:t xml:space="preserve">Patient </w:t>
      </w:r>
      <w:r w:rsidRPr="009B7758">
        <w:rPr>
          <w:b/>
          <w:bCs/>
          <w:i/>
          <w:spacing w:val="-1"/>
          <w:szCs w:val="24"/>
        </w:rPr>
        <w:t>Selection/Worklist</w:t>
      </w:r>
      <w:r w:rsidR="002D4EC1" w:rsidRPr="009B7758">
        <w:rPr>
          <w:b/>
          <w:bCs/>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w:instrText>
      </w:r>
      <w:r w:rsidR="002D4EC1" w:rsidRPr="009B7758">
        <w:rPr>
          <w:spacing w:val="-1"/>
          <w:sz w:val="20"/>
        </w:rPr>
        <w:instrText>Selection/Worklist</w:instrText>
      </w:r>
      <w:r w:rsidR="002D4EC1" w:rsidRPr="009B7758">
        <w:instrText xml:space="preserve">" </w:instrText>
      </w:r>
      <w:r w:rsidR="002D4EC1" w:rsidRPr="009B7758">
        <w:rPr>
          <w:b/>
          <w:bCs/>
          <w:i/>
          <w:spacing w:val="-1"/>
          <w:szCs w:val="24"/>
        </w:rPr>
        <w:fldChar w:fldCharType="end"/>
      </w:r>
      <w:r w:rsidRPr="009B7758">
        <w:rPr>
          <w:b/>
          <w:bCs/>
          <w:i/>
          <w:spacing w:val="1"/>
          <w:szCs w:val="24"/>
        </w:rPr>
        <w:t xml:space="preserve"> </w:t>
      </w:r>
      <w:r w:rsidRPr="009B7758">
        <w:rPr>
          <w:spacing w:val="-1"/>
          <w:szCs w:val="24"/>
        </w:rPr>
        <w:t>will</w:t>
      </w:r>
      <w:r w:rsidRPr="009B7758">
        <w:rPr>
          <w:szCs w:val="24"/>
        </w:rPr>
        <w:t xml:space="preserve"> take</w:t>
      </w:r>
      <w:r w:rsidRPr="009B7758">
        <w:rPr>
          <w:spacing w:val="-1"/>
          <w:szCs w:val="24"/>
        </w:rPr>
        <w:t xml:space="preserve"> </w:t>
      </w:r>
      <w:r w:rsidRPr="009B7758">
        <w:rPr>
          <w:szCs w:val="24"/>
        </w:rPr>
        <w:t>you</w:t>
      </w:r>
      <w:r w:rsidRPr="009B7758">
        <w:rPr>
          <w:spacing w:val="59"/>
          <w:szCs w:val="24"/>
        </w:rPr>
        <w:t xml:space="preserve"> </w:t>
      </w:r>
      <w:r w:rsidRPr="009B7758">
        <w:rPr>
          <w:szCs w:val="24"/>
        </w:rPr>
        <w:t xml:space="preserve">to the </w:t>
      </w:r>
      <w:r w:rsidRPr="009B7758">
        <w:rPr>
          <w:b/>
          <w:bCs/>
          <w:i/>
          <w:spacing w:val="-1"/>
          <w:szCs w:val="24"/>
        </w:rPr>
        <w:t>Patient</w:t>
      </w:r>
      <w:r w:rsidRPr="009B7758">
        <w:rPr>
          <w:b/>
          <w:bCs/>
          <w:i/>
          <w:szCs w:val="24"/>
        </w:rPr>
        <w:t xml:space="preserve"> Stay </w:t>
      </w:r>
      <w:r w:rsidRPr="009B7758">
        <w:rPr>
          <w:b/>
          <w:bCs/>
          <w:i/>
          <w:spacing w:val="-1"/>
          <w:szCs w:val="24"/>
        </w:rPr>
        <w:t>History</w:t>
      </w:r>
      <w:r w:rsidR="002D4EC1" w:rsidRPr="009B7758">
        <w:rPr>
          <w:b/>
          <w:bCs/>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Stay</w:instrText>
      </w:r>
      <w:r w:rsidR="002D4EC1" w:rsidRPr="009B7758">
        <w:rPr>
          <w:spacing w:val="-1"/>
          <w:sz w:val="20"/>
        </w:rPr>
        <w:instrText xml:space="preserve"> History</w:instrText>
      </w:r>
      <w:r w:rsidR="002D4EC1" w:rsidRPr="009B7758">
        <w:instrText xml:space="preserve">" </w:instrText>
      </w:r>
      <w:r w:rsidR="002D4EC1" w:rsidRPr="009B7758">
        <w:rPr>
          <w:b/>
          <w:bCs/>
          <w:i/>
          <w:spacing w:val="-1"/>
          <w:szCs w:val="24"/>
        </w:rPr>
        <w:fldChar w:fldCharType="end"/>
      </w:r>
      <w:r w:rsidRPr="009B7758">
        <w:rPr>
          <w:b/>
          <w:bCs/>
          <w:i/>
          <w:szCs w:val="24"/>
        </w:rPr>
        <w:t xml:space="preserve"> </w:t>
      </w:r>
      <w:r w:rsidRPr="009B7758">
        <w:rPr>
          <w:spacing w:val="-1"/>
          <w:szCs w:val="24"/>
        </w:rPr>
        <w:t>screen).</w:t>
      </w:r>
    </w:p>
    <w:p w14:paraId="2A55D1A6" w14:textId="24AAC7C7" w:rsidR="00A934D0" w:rsidRPr="009B7758" w:rsidRDefault="00A934D0" w:rsidP="008C287A">
      <w:pPr>
        <w:widowControl w:val="0"/>
        <w:numPr>
          <w:ilvl w:val="3"/>
          <w:numId w:val="23"/>
        </w:numPr>
        <w:tabs>
          <w:tab w:val="left" w:pos="2011"/>
        </w:tabs>
        <w:ind w:right="115"/>
        <w:rPr>
          <w:sz w:val="24"/>
        </w:rPr>
      </w:pPr>
      <w:r w:rsidRPr="009B7758">
        <w:rPr>
          <w:sz w:val="24"/>
        </w:rPr>
        <w:t xml:space="preserve">Depending on the hyperlink, it </w:t>
      </w:r>
      <w:r w:rsidRPr="009B7758">
        <w:rPr>
          <w:spacing w:val="-1"/>
          <w:sz w:val="24"/>
        </w:rPr>
        <w:t>may</w:t>
      </w:r>
      <w:r w:rsidRPr="009B7758">
        <w:rPr>
          <w:spacing w:val="1"/>
          <w:sz w:val="24"/>
        </w:rPr>
        <w:t xml:space="preserve"> </w:t>
      </w:r>
      <w:r w:rsidRPr="009B7758">
        <w:rPr>
          <w:sz w:val="24"/>
        </w:rPr>
        <w:t>perform</w:t>
      </w:r>
      <w:r w:rsidRPr="009B7758">
        <w:rPr>
          <w:spacing w:val="-3"/>
          <w:sz w:val="24"/>
        </w:rPr>
        <w:t xml:space="preserve"> </w:t>
      </w:r>
      <w:r w:rsidRPr="009B7758">
        <w:rPr>
          <w:sz w:val="24"/>
        </w:rPr>
        <w:t xml:space="preserve">different </w:t>
      </w:r>
      <w:r w:rsidRPr="009B7758">
        <w:rPr>
          <w:spacing w:val="-1"/>
          <w:sz w:val="24"/>
        </w:rPr>
        <w:t>functions</w:t>
      </w:r>
      <w:r w:rsidRPr="009B7758">
        <w:rPr>
          <w:sz w:val="24"/>
        </w:rPr>
        <w:t xml:space="preserve"> </w:t>
      </w:r>
      <w:r w:rsidRPr="009B7758">
        <w:rPr>
          <w:spacing w:val="-1"/>
          <w:sz w:val="24"/>
        </w:rPr>
        <w:t>depending</w:t>
      </w:r>
      <w:r w:rsidRPr="009B7758">
        <w:rPr>
          <w:sz w:val="24"/>
        </w:rPr>
        <w:t xml:space="preserve"> on</w:t>
      </w:r>
      <w:r w:rsidRPr="009B7758">
        <w:rPr>
          <w:spacing w:val="33"/>
          <w:sz w:val="24"/>
        </w:rPr>
        <w:t xml:space="preserve"> </w:t>
      </w:r>
      <w:r w:rsidRPr="009B7758">
        <w:rPr>
          <w:sz w:val="24"/>
        </w:rPr>
        <w:t>the status of</w:t>
      </w:r>
      <w:r w:rsidRPr="009B7758">
        <w:rPr>
          <w:spacing w:val="-2"/>
          <w:sz w:val="24"/>
        </w:rPr>
        <w:t xml:space="preserve"> </w:t>
      </w:r>
      <w:r w:rsidRPr="009B7758">
        <w:rPr>
          <w:sz w:val="24"/>
        </w:rPr>
        <w:t>a patient or</w:t>
      </w:r>
      <w:r w:rsidRPr="009B7758">
        <w:rPr>
          <w:spacing w:val="-1"/>
          <w:sz w:val="24"/>
        </w:rPr>
        <w:t xml:space="preserve"> </w:t>
      </w:r>
      <w:r w:rsidRPr="009B7758">
        <w:rPr>
          <w:sz w:val="24"/>
        </w:rPr>
        <w:t xml:space="preserve">review, and </w:t>
      </w:r>
      <w:r w:rsidRPr="009B7758">
        <w:rPr>
          <w:spacing w:val="-1"/>
          <w:sz w:val="24"/>
        </w:rPr>
        <w:t>on</w:t>
      </w:r>
      <w:r w:rsidRPr="009B7758">
        <w:rPr>
          <w:sz w:val="24"/>
        </w:rPr>
        <w:t xml:space="preserve"> your </w:t>
      </w:r>
      <w:r w:rsidR="00B44D2A" w:rsidRPr="009B7758">
        <w:rPr>
          <w:sz w:val="24"/>
        </w:rPr>
        <w:t xml:space="preserve">user access </w:t>
      </w:r>
      <w:r w:rsidRPr="009B7758">
        <w:rPr>
          <w:spacing w:val="-1"/>
          <w:sz w:val="24"/>
        </w:rPr>
        <w:t>privileges.</w:t>
      </w:r>
    </w:p>
    <w:p w14:paraId="39589769" w14:textId="77777777" w:rsidR="00C068BE" w:rsidRPr="009B7758" w:rsidRDefault="0045159C" w:rsidP="003D62B8">
      <w:pPr>
        <w:pStyle w:val="Heading3"/>
        <w:numPr>
          <w:ilvl w:val="1"/>
          <w:numId w:val="14"/>
        </w:numPr>
      </w:pPr>
      <w:r w:rsidRPr="009B7758">
        <w:t xml:space="preserve"> </w:t>
      </w:r>
      <w:bookmarkStart w:id="186" w:name="_Toc479675985"/>
      <w:bookmarkStart w:id="187" w:name="_Toc479631723"/>
      <w:bookmarkStart w:id="188" w:name="_Toc130286625"/>
      <w:r w:rsidR="00AF6D92" w:rsidRPr="009B7758">
        <w:t>Displaying</w:t>
      </w:r>
      <w:r w:rsidR="00C068BE" w:rsidRPr="009B7758">
        <w:t xml:space="preserve"> Information in NUMI</w:t>
      </w:r>
      <w:bookmarkEnd w:id="186"/>
      <w:bookmarkEnd w:id="187"/>
      <w:bookmarkEnd w:id="188"/>
      <w:r w:rsidR="002D4EC1" w:rsidRPr="009B7758">
        <w:fldChar w:fldCharType="begin"/>
      </w:r>
      <w:r w:rsidR="002D4EC1" w:rsidRPr="009B7758">
        <w:instrText xml:space="preserve"> XE "</w:instrText>
      </w:r>
      <w:r w:rsidR="002D4EC1" w:rsidRPr="009B7758">
        <w:rPr>
          <w:spacing w:val="-1"/>
          <w:sz w:val="20"/>
        </w:rPr>
        <w:instrText>Sorting</w:instrText>
      </w:r>
      <w:r w:rsidR="002D4EC1" w:rsidRPr="009B7758">
        <w:rPr>
          <w:sz w:val="20"/>
        </w:rPr>
        <w:instrText xml:space="preserve"> </w:instrText>
      </w:r>
      <w:r w:rsidR="002D4EC1" w:rsidRPr="009B7758">
        <w:rPr>
          <w:spacing w:val="-1"/>
          <w:sz w:val="20"/>
        </w:rPr>
        <w:instrText>Information</w:instrText>
      </w:r>
      <w:r w:rsidR="002D4EC1" w:rsidRPr="009B7758">
        <w:instrText xml:space="preserve">" </w:instrText>
      </w:r>
      <w:r w:rsidR="002D4EC1" w:rsidRPr="009B7758">
        <w:fldChar w:fldCharType="end"/>
      </w:r>
    </w:p>
    <w:p w14:paraId="16B56346" w14:textId="77777777" w:rsidR="00F93F6A" w:rsidRPr="009B7758" w:rsidRDefault="00C068BE" w:rsidP="00C068BE">
      <w:pPr>
        <w:pStyle w:val="BodyText"/>
        <w:spacing w:before="237"/>
        <w:ind w:right="115"/>
        <w:rPr>
          <w:spacing w:val="-1"/>
        </w:rPr>
      </w:pPr>
      <w:r w:rsidRPr="009B7758">
        <w:rPr>
          <w:spacing w:val="-1"/>
        </w:rPr>
        <w:t>NUMI</w:t>
      </w:r>
      <w:r w:rsidRPr="009B7758">
        <w:t xml:space="preserve"> </w:t>
      </w:r>
      <w:r w:rsidRPr="009B7758">
        <w:rPr>
          <w:spacing w:val="-1"/>
        </w:rPr>
        <w:t>offers</w:t>
      </w:r>
      <w:r w:rsidRPr="009B7758">
        <w:t xml:space="preserve"> the </w:t>
      </w:r>
      <w:r w:rsidRPr="009B7758">
        <w:rPr>
          <w:spacing w:val="-1"/>
        </w:rPr>
        <w:t>ability</w:t>
      </w:r>
      <w:r w:rsidRPr="009B7758">
        <w:rPr>
          <w:spacing w:val="-2"/>
        </w:rPr>
        <w:t xml:space="preserve"> </w:t>
      </w:r>
      <w:r w:rsidRPr="009B7758">
        <w:t>to sort</w:t>
      </w:r>
      <w:r w:rsidRPr="009B7758">
        <w:rPr>
          <w:spacing w:val="-1"/>
        </w:rPr>
        <w:t xml:space="preserve"> information</w:t>
      </w:r>
      <w:r w:rsidRPr="009B7758">
        <w:t xml:space="preserve"> in the tables on the </w:t>
      </w:r>
      <w:r w:rsidRPr="009B7758">
        <w:rPr>
          <w:spacing w:val="-1"/>
        </w:rPr>
        <w:t>application.</w:t>
      </w:r>
      <w:r w:rsidRPr="009B7758">
        <w:rPr>
          <w:spacing w:val="2"/>
        </w:rPr>
        <w:t xml:space="preserve"> </w:t>
      </w:r>
      <w:r w:rsidRPr="009B7758">
        <w:t xml:space="preserve">If the </w:t>
      </w:r>
      <w:r w:rsidRPr="009B7758">
        <w:rPr>
          <w:spacing w:val="-1"/>
        </w:rPr>
        <w:t>content</w:t>
      </w:r>
      <w:r w:rsidRPr="009B7758">
        <w:t xml:space="preserve"> of the</w:t>
      </w:r>
      <w:r w:rsidRPr="009B7758">
        <w:rPr>
          <w:spacing w:val="75"/>
        </w:rPr>
        <w:t xml:space="preserve"> </w:t>
      </w:r>
      <w:r w:rsidRPr="009B7758">
        <w:t xml:space="preserve">page is </w:t>
      </w:r>
      <w:r w:rsidRPr="009B7758">
        <w:rPr>
          <w:spacing w:val="-1"/>
        </w:rPr>
        <w:t>changed</w:t>
      </w:r>
      <w:r w:rsidRPr="009B7758">
        <w:t xml:space="preserve"> by resetting the </w:t>
      </w:r>
      <w:r w:rsidRPr="009B7758">
        <w:rPr>
          <w:spacing w:val="-1"/>
        </w:rPr>
        <w:t xml:space="preserve">page </w:t>
      </w:r>
      <w:r w:rsidRPr="009B7758">
        <w:t>size or</w:t>
      </w:r>
      <w:r w:rsidRPr="009B7758">
        <w:rPr>
          <w:spacing w:val="-1"/>
        </w:rPr>
        <w:t xml:space="preserve"> clicking</w:t>
      </w:r>
      <w:r w:rsidRPr="009B7758">
        <w:t xml:space="preserve"> the</w:t>
      </w:r>
      <w:r w:rsidRPr="009B7758">
        <w:rPr>
          <w:spacing w:val="2"/>
        </w:rPr>
        <w:t xml:space="preserve"> </w:t>
      </w:r>
      <w:r w:rsidRPr="009B7758">
        <w:rPr>
          <w:spacing w:val="-1"/>
          <w:u w:val="single" w:color="0000FF"/>
        </w:rPr>
        <w:t>Next</w:t>
      </w:r>
      <w:r w:rsidRPr="009B7758">
        <w:rPr>
          <w:spacing w:val="-1"/>
        </w:rPr>
        <w:t>,</w:t>
      </w:r>
      <w:r w:rsidRPr="009B7758">
        <w:t xml:space="preserve"> </w:t>
      </w:r>
      <w:r w:rsidRPr="009B7758">
        <w:rPr>
          <w:u w:val="single" w:color="0000FF"/>
        </w:rPr>
        <w:t>Previous</w:t>
      </w:r>
      <w:r w:rsidRPr="009B7758">
        <w:t xml:space="preserve">, </w:t>
      </w:r>
      <w:r w:rsidRPr="009B7758">
        <w:rPr>
          <w:spacing w:val="-1"/>
          <w:u w:val="single" w:color="0000FF"/>
        </w:rPr>
        <w:t>Last</w:t>
      </w:r>
      <w:r w:rsidRPr="009B7758">
        <w:rPr>
          <w:u w:val="single" w:color="0000FF"/>
        </w:rPr>
        <w:t xml:space="preserve"> Page </w:t>
      </w:r>
      <w:r w:rsidRPr="009B7758">
        <w:t>or</w:t>
      </w:r>
      <w:r w:rsidRPr="009B7758">
        <w:rPr>
          <w:spacing w:val="-1"/>
        </w:rPr>
        <w:t xml:space="preserve"> </w:t>
      </w:r>
      <w:r w:rsidRPr="009B7758">
        <w:rPr>
          <w:u w:val="single" w:color="0000FF"/>
        </w:rPr>
        <w:t>First Page</w:t>
      </w:r>
      <w:r w:rsidRPr="009B7758">
        <w:rPr>
          <w:spacing w:val="41"/>
        </w:rPr>
        <w:t xml:space="preserve"> </w:t>
      </w:r>
      <w:r w:rsidRPr="009B7758">
        <w:t>hyperlinks, the sort</w:t>
      </w:r>
      <w:r w:rsidRPr="009B7758">
        <w:rPr>
          <w:spacing w:val="1"/>
        </w:rPr>
        <w:t xml:space="preserve"> </w:t>
      </w:r>
      <w:r w:rsidRPr="009B7758">
        <w:rPr>
          <w:spacing w:val="-1"/>
        </w:rPr>
        <w:t xml:space="preserve">does </w:t>
      </w:r>
      <w:r w:rsidRPr="009B7758">
        <w:t>not need to</w:t>
      </w:r>
      <w:r w:rsidRPr="009B7758">
        <w:rPr>
          <w:spacing w:val="-2"/>
        </w:rPr>
        <w:t xml:space="preserve"> </w:t>
      </w:r>
      <w:r w:rsidRPr="009B7758">
        <w:t xml:space="preserve">be </w:t>
      </w:r>
      <w:r w:rsidRPr="009B7758">
        <w:rPr>
          <w:spacing w:val="-1"/>
        </w:rPr>
        <w:t xml:space="preserve">re-done. </w:t>
      </w:r>
      <w:r w:rsidR="0089704C" w:rsidRPr="009B7758">
        <w:rPr>
          <w:rStyle w:val="FootnoteReference"/>
          <w:spacing w:val="-1"/>
        </w:rPr>
        <w:footnoteReference w:id="2"/>
      </w:r>
    </w:p>
    <w:p w14:paraId="47AE3CE3" w14:textId="77777777" w:rsidR="00C068BE" w:rsidRPr="009B7758" w:rsidRDefault="00C068BE" w:rsidP="00C068BE">
      <w:pPr>
        <w:pStyle w:val="BodyText"/>
        <w:spacing w:before="237"/>
        <w:ind w:right="115"/>
      </w:pPr>
      <w:r w:rsidRPr="009B7758">
        <w:t xml:space="preserve">Here are </w:t>
      </w:r>
      <w:r w:rsidRPr="009B7758">
        <w:rPr>
          <w:spacing w:val="-1"/>
        </w:rPr>
        <w:t xml:space="preserve">general </w:t>
      </w:r>
      <w:r w:rsidRPr="009B7758">
        <w:t xml:space="preserve">instructions </w:t>
      </w:r>
      <w:r w:rsidRPr="009B7758">
        <w:rPr>
          <w:spacing w:val="-1"/>
        </w:rPr>
        <w:t>for</w:t>
      </w:r>
      <w:r w:rsidRPr="009B7758">
        <w:t xml:space="preserve"> </w:t>
      </w:r>
      <w:r w:rsidRPr="009B7758">
        <w:rPr>
          <w:spacing w:val="-1"/>
        </w:rPr>
        <w:t>using</w:t>
      </w:r>
      <w:r w:rsidRPr="009B7758">
        <w:t xml:space="preserve"> the</w:t>
      </w:r>
      <w:r w:rsidRPr="009B7758">
        <w:rPr>
          <w:spacing w:val="1"/>
        </w:rPr>
        <w:t xml:space="preserve"> </w:t>
      </w:r>
      <w:r w:rsidRPr="009B7758">
        <w:t>sort</w:t>
      </w:r>
      <w:r w:rsidRPr="009B7758">
        <w:rPr>
          <w:spacing w:val="39"/>
        </w:rPr>
        <w:t xml:space="preserve"> </w:t>
      </w:r>
      <w:r w:rsidRPr="009B7758">
        <w:t>feature:</w:t>
      </w:r>
    </w:p>
    <w:p w14:paraId="02629CBF" w14:textId="77777777" w:rsidR="00C068BE" w:rsidRPr="009B7758" w:rsidRDefault="00C068BE" w:rsidP="008C287A">
      <w:pPr>
        <w:widowControl w:val="0"/>
        <w:numPr>
          <w:ilvl w:val="3"/>
          <w:numId w:val="24"/>
        </w:numPr>
        <w:tabs>
          <w:tab w:val="left" w:pos="2011"/>
        </w:tabs>
        <w:ind w:right="397"/>
        <w:rPr>
          <w:sz w:val="24"/>
        </w:rPr>
      </w:pPr>
      <w:r w:rsidRPr="009B7758">
        <w:rPr>
          <w:sz w:val="24"/>
        </w:rPr>
        <w:t>Click on an</w:t>
      </w:r>
      <w:r w:rsidRPr="009B7758">
        <w:rPr>
          <w:spacing w:val="-1"/>
          <w:sz w:val="24"/>
        </w:rPr>
        <w:t xml:space="preserve"> </w:t>
      </w:r>
      <w:r w:rsidRPr="009B7758">
        <w:rPr>
          <w:sz w:val="24"/>
        </w:rPr>
        <w:t>underscored</w:t>
      </w:r>
      <w:r w:rsidRPr="009B7758">
        <w:rPr>
          <w:spacing w:val="-2"/>
          <w:sz w:val="24"/>
        </w:rPr>
        <w:t xml:space="preserve"> </w:t>
      </w:r>
      <w:r w:rsidRPr="009B7758">
        <w:rPr>
          <w:spacing w:val="-1"/>
          <w:sz w:val="24"/>
        </w:rPr>
        <w:t>column</w:t>
      </w:r>
      <w:r w:rsidRPr="009B7758">
        <w:rPr>
          <w:sz w:val="24"/>
        </w:rPr>
        <w:t xml:space="preserve"> header</w:t>
      </w:r>
      <w:r w:rsidRPr="009B7758">
        <w:rPr>
          <w:spacing w:val="1"/>
          <w:sz w:val="24"/>
        </w:rPr>
        <w:t xml:space="preserve"> </w:t>
      </w:r>
      <w:r w:rsidRPr="009B7758">
        <w:rPr>
          <w:sz w:val="24"/>
        </w:rPr>
        <w:t>in</w:t>
      </w:r>
      <w:r w:rsidRPr="009B7758">
        <w:rPr>
          <w:spacing w:val="-1"/>
          <w:sz w:val="24"/>
        </w:rPr>
        <w:t xml:space="preserve"> </w:t>
      </w:r>
      <w:r w:rsidRPr="009B7758">
        <w:rPr>
          <w:sz w:val="24"/>
        </w:rPr>
        <w:t xml:space="preserve">the table (e.g., </w:t>
      </w:r>
      <w:r w:rsidRPr="009B7758">
        <w:rPr>
          <w:spacing w:val="-1"/>
          <w:sz w:val="24"/>
        </w:rPr>
        <w:t>Patient</w:t>
      </w:r>
      <w:r w:rsidRPr="009B7758">
        <w:rPr>
          <w:sz w:val="24"/>
        </w:rPr>
        <w:t xml:space="preserve"> </w:t>
      </w:r>
      <w:r w:rsidRPr="009B7758">
        <w:rPr>
          <w:spacing w:val="-1"/>
          <w:sz w:val="24"/>
        </w:rPr>
        <w:t>Name</w:t>
      </w:r>
      <w:r w:rsidRPr="009B7758">
        <w:rPr>
          <w:sz w:val="24"/>
        </w:rPr>
        <w:t xml:space="preserve"> on</w:t>
      </w:r>
      <w:r w:rsidRPr="009B7758">
        <w:rPr>
          <w:spacing w:val="23"/>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Pr="009B7758">
        <w:rPr>
          <w:spacing w:val="-1"/>
          <w:sz w:val="24"/>
        </w:rPr>
        <w:t>)</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w:instrText>
      </w:r>
      <w:r w:rsidR="00D610F8" w:rsidRPr="009B7758">
        <w:rPr>
          <w:spacing w:val="-1"/>
          <w:sz w:val="20"/>
        </w:rPr>
        <w:instrText>Selection/Worklist</w:instrText>
      </w:r>
      <w:r w:rsidR="00D610F8" w:rsidRPr="009B7758">
        <w:instrText xml:space="preserve">" </w:instrText>
      </w:r>
      <w:r w:rsidR="00D610F8" w:rsidRPr="009B7758">
        <w:rPr>
          <w:b/>
          <w:i/>
          <w:spacing w:val="-1"/>
          <w:sz w:val="24"/>
        </w:rPr>
        <w:fldChar w:fldCharType="end"/>
      </w:r>
      <w:r w:rsidRPr="009B7758">
        <w:rPr>
          <w:spacing w:val="-1"/>
          <w:sz w:val="24"/>
        </w:rPr>
        <w:t>.</w:t>
      </w:r>
    </w:p>
    <w:p w14:paraId="1C23FB6B" w14:textId="77777777" w:rsidR="00C068BE" w:rsidRPr="009B7758" w:rsidRDefault="00C068BE" w:rsidP="008C287A">
      <w:pPr>
        <w:widowControl w:val="0"/>
        <w:numPr>
          <w:ilvl w:val="3"/>
          <w:numId w:val="24"/>
        </w:numPr>
        <w:tabs>
          <w:tab w:val="left" w:pos="2011"/>
        </w:tabs>
        <w:ind w:right="397"/>
        <w:rPr>
          <w:sz w:val="24"/>
        </w:rPr>
      </w:pPr>
      <w:r w:rsidRPr="009B7758">
        <w:rPr>
          <w:sz w:val="24"/>
        </w:rPr>
        <w:t>The screen</w:t>
      </w:r>
      <w:r w:rsidRPr="009B7758">
        <w:rPr>
          <w:spacing w:val="-1"/>
          <w:sz w:val="24"/>
        </w:rPr>
        <w:t xml:space="preserve"> </w:t>
      </w:r>
      <w:r w:rsidRPr="009B7758">
        <w:rPr>
          <w:sz w:val="24"/>
        </w:rPr>
        <w:t xml:space="preserve">will </w:t>
      </w:r>
      <w:r w:rsidRPr="009B7758">
        <w:rPr>
          <w:spacing w:val="-1"/>
          <w:sz w:val="24"/>
        </w:rPr>
        <w:t xml:space="preserve">refresh </w:t>
      </w:r>
      <w:r w:rsidRPr="009B7758">
        <w:rPr>
          <w:sz w:val="24"/>
        </w:rPr>
        <w:t xml:space="preserve">and the </w:t>
      </w:r>
      <w:r w:rsidRPr="009B7758">
        <w:rPr>
          <w:spacing w:val="-1"/>
          <w:sz w:val="24"/>
        </w:rPr>
        <w:t>information</w:t>
      </w:r>
      <w:r w:rsidRPr="009B7758">
        <w:rPr>
          <w:sz w:val="24"/>
        </w:rPr>
        <w:t xml:space="preserve"> will be sorted</w:t>
      </w:r>
      <w:r w:rsidRPr="009B7758">
        <w:rPr>
          <w:spacing w:val="-2"/>
          <w:sz w:val="24"/>
        </w:rPr>
        <w:t xml:space="preserve"> </w:t>
      </w:r>
      <w:r w:rsidRPr="009B7758">
        <w:rPr>
          <w:sz w:val="24"/>
        </w:rPr>
        <w:t>in</w:t>
      </w:r>
      <w:r w:rsidRPr="009B7758">
        <w:rPr>
          <w:spacing w:val="-1"/>
          <w:sz w:val="24"/>
        </w:rPr>
        <w:t xml:space="preserve"> </w:t>
      </w:r>
      <w:r w:rsidRPr="009B7758">
        <w:rPr>
          <w:sz w:val="24"/>
        </w:rPr>
        <w:t xml:space="preserve">ascending </w:t>
      </w:r>
      <w:r w:rsidRPr="009B7758">
        <w:rPr>
          <w:spacing w:val="-1"/>
          <w:sz w:val="24"/>
        </w:rPr>
        <w:t>order.</w:t>
      </w:r>
    </w:p>
    <w:p w14:paraId="2B70FBE9" w14:textId="77777777" w:rsidR="003B5004" w:rsidRPr="009B7758" w:rsidRDefault="003B5004" w:rsidP="008C287A">
      <w:pPr>
        <w:pStyle w:val="BodyText"/>
        <w:widowControl w:val="0"/>
        <w:numPr>
          <w:ilvl w:val="3"/>
          <w:numId w:val="24"/>
        </w:numPr>
        <w:tabs>
          <w:tab w:val="left" w:pos="1987"/>
        </w:tabs>
        <w:spacing w:before="56" w:after="0"/>
        <w:ind w:right="461"/>
      </w:pPr>
      <w:r w:rsidRPr="009B7758">
        <w:t xml:space="preserve">Click on the header </w:t>
      </w:r>
      <w:r w:rsidRPr="009B7758">
        <w:rPr>
          <w:spacing w:val="-1"/>
        </w:rPr>
        <w:t>again</w:t>
      </w:r>
      <w:r w:rsidRPr="009B7758">
        <w:t xml:space="preserve"> to refresh</w:t>
      </w:r>
      <w:r w:rsidRPr="009B7758">
        <w:rPr>
          <w:spacing w:val="-1"/>
        </w:rPr>
        <w:t xml:space="preserve"> the</w:t>
      </w:r>
      <w:r w:rsidRPr="009B7758">
        <w:t xml:space="preserve"> screen </w:t>
      </w:r>
      <w:r w:rsidRPr="009B7758">
        <w:rPr>
          <w:spacing w:val="-1"/>
        </w:rPr>
        <w:t>and</w:t>
      </w:r>
      <w:r w:rsidRPr="009B7758">
        <w:t xml:space="preserve"> change the display</w:t>
      </w:r>
      <w:r w:rsidRPr="009B7758">
        <w:rPr>
          <w:spacing w:val="-1"/>
        </w:rPr>
        <w:t xml:space="preserve"> </w:t>
      </w:r>
      <w:r w:rsidRPr="009B7758">
        <w:t>to</w:t>
      </w:r>
      <w:r w:rsidRPr="009B7758">
        <w:rPr>
          <w:spacing w:val="27"/>
        </w:rPr>
        <w:t xml:space="preserve"> </w:t>
      </w:r>
      <w:r w:rsidRPr="009B7758">
        <w:t>descending</w:t>
      </w:r>
      <w:r w:rsidRPr="009B7758">
        <w:rPr>
          <w:spacing w:val="-2"/>
        </w:rPr>
        <w:t xml:space="preserve"> </w:t>
      </w:r>
      <w:r w:rsidRPr="009B7758">
        <w:t>order.</w:t>
      </w:r>
    </w:p>
    <w:p w14:paraId="287CE16D" w14:textId="77777777" w:rsidR="003B5004" w:rsidRPr="009B7758" w:rsidRDefault="003B5004" w:rsidP="00EE3400">
      <w:pPr>
        <w:pStyle w:val="Heading4"/>
      </w:pPr>
      <w:bookmarkStart w:id="189" w:name="_Toc479675986"/>
      <w:bookmarkStart w:id="190" w:name="_Toc479631724"/>
      <w:r w:rsidRPr="009B7758">
        <w:t>Using NUMI Buttons</w:t>
      </w:r>
      <w:bookmarkEnd w:id="189"/>
      <w:bookmarkEnd w:id="190"/>
      <w:r w:rsidR="002D4EC1" w:rsidRPr="009B7758">
        <w:fldChar w:fldCharType="begin"/>
      </w:r>
      <w:r w:rsidR="002D4EC1" w:rsidRPr="009B7758">
        <w:instrText xml:space="preserve"> XE "</w:instrText>
      </w:r>
      <w:r w:rsidR="002D4EC1" w:rsidRPr="009B7758">
        <w:rPr>
          <w:w w:val="95"/>
          <w:sz w:val="20"/>
        </w:rPr>
        <w:instrText>Buttons</w:instrText>
      </w:r>
      <w:r w:rsidR="002D4EC1" w:rsidRPr="009B7758">
        <w:instrText xml:space="preserve">" \i </w:instrText>
      </w:r>
      <w:r w:rsidR="002D4EC1" w:rsidRPr="009B7758">
        <w:fldChar w:fldCharType="end"/>
      </w:r>
    </w:p>
    <w:p w14:paraId="59E0ECE3" w14:textId="77777777" w:rsidR="003B5004" w:rsidRPr="009B7758" w:rsidRDefault="003B5004" w:rsidP="003B5004">
      <w:pPr>
        <w:pStyle w:val="BodyText"/>
        <w:spacing w:before="238"/>
        <w:ind w:right="34"/>
      </w:pPr>
      <w:r w:rsidRPr="009B7758">
        <w:rPr>
          <w:spacing w:val="-1"/>
        </w:rPr>
        <w:t>NUMI</w:t>
      </w:r>
      <w:r w:rsidRPr="009B7758">
        <w:t xml:space="preserve"> displays a series of</w:t>
      </w:r>
      <w:r w:rsidRPr="009B7758">
        <w:rPr>
          <w:spacing w:val="-2"/>
        </w:rPr>
        <w:t xml:space="preserve"> </w:t>
      </w:r>
      <w:r w:rsidRPr="009B7758">
        <w:t xml:space="preserve">buttons </w:t>
      </w:r>
      <w:r w:rsidRPr="009B7758">
        <w:rPr>
          <w:spacing w:val="-1"/>
        </w:rPr>
        <w:t>that,</w:t>
      </w:r>
      <w:r w:rsidRPr="009B7758">
        <w:t xml:space="preserve"> when clicked, will </w:t>
      </w:r>
      <w:r w:rsidRPr="009B7758">
        <w:rPr>
          <w:spacing w:val="-1"/>
        </w:rPr>
        <w:t>display</w:t>
      </w:r>
      <w:r w:rsidRPr="009B7758">
        <w:t xml:space="preserve"> additional </w:t>
      </w:r>
      <w:r w:rsidRPr="009B7758">
        <w:rPr>
          <w:spacing w:val="-1"/>
        </w:rPr>
        <w:t>information.</w:t>
      </w:r>
      <w:r w:rsidRPr="009B7758">
        <w:t xml:space="preserve"> Here</w:t>
      </w:r>
      <w:r w:rsidRPr="009B7758">
        <w:rPr>
          <w:spacing w:val="45"/>
        </w:rPr>
        <w:t xml:space="preserve"> </w:t>
      </w:r>
      <w:r w:rsidRPr="009B7758">
        <w:t xml:space="preserve">are </w:t>
      </w:r>
      <w:r w:rsidRPr="009B7758">
        <w:rPr>
          <w:spacing w:val="-1"/>
        </w:rPr>
        <w:t>the</w:t>
      </w:r>
      <w:r w:rsidRPr="009B7758">
        <w:t xml:space="preserve"> </w:t>
      </w:r>
      <w:r w:rsidRPr="009B7758">
        <w:rPr>
          <w:spacing w:val="-1"/>
        </w:rPr>
        <w:t>different</w:t>
      </w:r>
      <w:r w:rsidRPr="009B7758">
        <w:t xml:space="preserve"> ways in</w:t>
      </w:r>
      <w:r w:rsidRPr="009B7758">
        <w:rPr>
          <w:spacing w:val="-1"/>
        </w:rPr>
        <w:t xml:space="preserve"> </w:t>
      </w:r>
      <w:r w:rsidRPr="009B7758">
        <w:t xml:space="preserve">which </w:t>
      </w:r>
      <w:r w:rsidRPr="009B7758">
        <w:rPr>
          <w:spacing w:val="-1"/>
        </w:rPr>
        <w:t>clicking</w:t>
      </w:r>
      <w:r w:rsidRPr="009B7758">
        <w:t xml:space="preserve"> a </w:t>
      </w:r>
      <w:r w:rsidRPr="009B7758">
        <w:rPr>
          <w:spacing w:val="-1"/>
        </w:rPr>
        <w:t xml:space="preserve">button </w:t>
      </w:r>
      <w:r w:rsidRPr="009B7758">
        <w:t xml:space="preserve">feature </w:t>
      </w:r>
      <w:r w:rsidRPr="009B7758">
        <w:rPr>
          <w:spacing w:val="-1"/>
        </w:rPr>
        <w:t>works:</w:t>
      </w:r>
    </w:p>
    <w:p w14:paraId="24EC9596" w14:textId="641410C4" w:rsidR="003B5004" w:rsidRPr="009B7758" w:rsidRDefault="003B5004" w:rsidP="008C287A">
      <w:pPr>
        <w:widowControl w:val="0"/>
        <w:numPr>
          <w:ilvl w:val="3"/>
          <w:numId w:val="25"/>
        </w:numPr>
        <w:tabs>
          <w:tab w:val="left" w:pos="1991"/>
        </w:tabs>
        <w:spacing w:before="6" w:line="237" w:lineRule="auto"/>
        <w:ind w:left="1990" w:right="201"/>
      </w:pPr>
      <w:r w:rsidRPr="009B7758">
        <w:rPr>
          <w:sz w:val="24"/>
        </w:rPr>
        <w:t>Takes you to another screen (e.g., on the Patient Stay History</w:t>
      </w:r>
      <w:r w:rsidR="00D610F8" w:rsidRPr="009B7758">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fldChar w:fldCharType="end"/>
      </w:r>
      <w:r w:rsidRPr="009B7758">
        <w:rPr>
          <w:sz w:val="24"/>
        </w:rPr>
        <w:t xml:space="preserve"> screen,</w:t>
      </w:r>
      <w:r w:rsidR="00626E93" w:rsidRPr="009B7758">
        <w:rPr>
          <w:sz w:val="24"/>
        </w:rPr>
        <w:t xml:space="preserve"> the </w:t>
      </w:r>
      <w:r w:rsidRPr="009B7758">
        <w:rPr>
          <w:sz w:val="24"/>
        </w:rPr>
        <w:t>Patient</w:t>
      </w:r>
      <w:r w:rsidRPr="009B7758">
        <w:rPr>
          <w:rFonts w:ascii="Courier New" w:hAnsi="Courier New" w:cs="Courier New"/>
          <w:sz w:val="24"/>
        </w:rPr>
        <w:t xml:space="preserve"> Selection,</w:t>
      </w:r>
      <w:r w:rsidR="00626E93" w:rsidRPr="009B7758">
        <w:rPr>
          <w:rFonts w:ascii="Courier New" w:hAnsi="Courier New" w:cs="Courier New"/>
          <w:sz w:val="24"/>
        </w:rPr>
        <w:t xml:space="preserve"> </w:t>
      </w:r>
      <w:r w:rsidR="00B122CF" w:rsidRPr="009B7758">
        <w:rPr>
          <w:rFonts w:ascii="Courier New" w:hAnsi="Courier New" w:cs="Courier New"/>
          <w:sz w:val="24"/>
        </w:rPr>
        <w:t xml:space="preserve">CERMe </w:t>
      </w:r>
      <w:r w:rsidRPr="009B7758">
        <w:rPr>
          <w:sz w:val="24"/>
        </w:rPr>
        <w:t xml:space="preserve">and </w:t>
      </w:r>
      <w:r w:rsidRPr="009B7758">
        <w:rPr>
          <w:rFonts w:ascii="Courier New" w:hAnsi="Courier New" w:cs="Courier New"/>
          <w:sz w:val="24"/>
        </w:rPr>
        <w:t>Primary Review</w:t>
      </w:r>
      <w:r w:rsidR="00626E93" w:rsidRPr="009B7758">
        <w:rPr>
          <w:sz w:val="24"/>
        </w:rPr>
        <w:t xml:space="preserve"> buttons navigate </w:t>
      </w:r>
      <w:r w:rsidRPr="009B7758">
        <w:rPr>
          <w:sz w:val="24"/>
        </w:rPr>
        <w:t>to other screens</w:t>
      </w:r>
      <w:r w:rsidRPr="009B7758">
        <w:t>).</w:t>
      </w:r>
    </w:p>
    <w:p w14:paraId="23335C28" w14:textId="4741E82C" w:rsidR="003B5004" w:rsidRPr="009B7758" w:rsidRDefault="003B5004" w:rsidP="008C287A">
      <w:pPr>
        <w:widowControl w:val="0"/>
        <w:numPr>
          <w:ilvl w:val="3"/>
          <w:numId w:val="25"/>
        </w:numPr>
        <w:tabs>
          <w:tab w:val="left" w:pos="1991"/>
        </w:tabs>
        <w:spacing w:before="6" w:line="237" w:lineRule="auto"/>
        <w:ind w:left="1990" w:right="201"/>
        <w:rPr>
          <w:sz w:val="24"/>
        </w:rPr>
      </w:pPr>
      <w:r w:rsidRPr="009B7758">
        <w:rPr>
          <w:sz w:val="24"/>
        </w:rPr>
        <w:t xml:space="preserve">Displays a </w:t>
      </w:r>
      <w:r w:rsidRPr="009B7758">
        <w:rPr>
          <w:spacing w:val="-1"/>
          <w:sz w:val="24"/>
        </w:rPr>
        <w:t>pop-up</w:t>
      </w:r>
      <w:r w:rsidRPr="009B7758">
        <w:rPr>
          <w:sz w:val="24"/>
        </w:rPr>
        <w:t xml:space="preserve"> </w:t>
      </w:r>
      <w:r w:rsidRPr="009B7758">
        <w:rPr>
          <w:spacing w:val="-1"/>
          <w:sz w:val="24"/>
        </w:rPr>
        <w:t>window</w:t>
      </w:r>
      <w:r w:rsidRPr="009B7758">
        <w:rPr>
          <w:sz w:val="24"/>
        </w:rPr>
        <w:t xml:space="preserve"> (the </w:t>
      </w:r>
      <w:r w:rsidRPr="009B7758">
        <w:rPr>
          <w:rFonts w:ascii="Courier New"/>
          <w:spacing w:val="-1"/>
          <w:sz w:val="20"/>
        </w:rPr>
        <w:t>Patient Worksheet</w:t>
      </w:r>
      <w:r w:rsidRPr="009B7758">
        <w:rPr>
          <w:rFonts w:ascii="Courier New"/>
          <w:spacing w:val="-60"/>
          <w:sz w:val="20"/>
        </w:rPr>
        <w:t xml:space="preserve"> </w:t>
      </w:r>
      <w:r w:rsidRPr="009B7758">
        <w:rPr>
          <w:sz w:val="24"/>
        </w:rPr>
        <w:t xml:space="preserve">button </w:t>
      </w:r>
      <w:r w:rsidRPr="009B7758">
        <w:rPr>
          <w:spacing w:val="-1"/>
          <w:sz w:val="24"/>
        </w:rPr>
        <w:t>on</w:t>
      </w:r>
      <w:r w:rsidRPr="009B7758">
        <w:rPr>
          <w:sz w:val="24"/>
        </w:rPr>
        <w:t xml:space="preserve"> the </w:t>
      </w:r>
      <w:r w:rsidRPr="009B7758">
        <w:rPr>
          <w:b/>
          <w:i/>
          <w:sz w:val="24"/>
        </w:rPr>
        <w:t>Patient</w:t>
      </w:r>
      <w:r w:rsidR="00626E93" w:rsidRPr="009B7758">
        <w:rPr>
          <w:b/>
          <w:i/>
          <w:spacing w:val="39"/>
          <w:sz w:val="24"/>
        </w:rPr>
        <w:t xml:space="preserve"> </w:t>
      </w:r>
      <w:r w:rsidRPr="009B7758">
        <w:rPr>
          <w:b/>
          <w:i/>
          <w:sz w:val="24"/>
        </w:rPr>
        <w:t xml:space="preserve">Stay </w:t>
      </w:r>
      <w:r w:rsidRPr="009B7758">
        <w:rPr>
          <w:b/>
          <w:i/>
          <w:spacing w:val="-1"/>
          <w:sz w:val="24"/>
        </w:rPr>
        <w:t>History</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spacing w:val="-1"/>
          <w:sz w:val="24"/>
        </w:rPr>
        <w:fldChar w:fldCharType="end"/>
      </w:r>
      <w:r w:rsidRPr="009B7758">
        <w:rPr>
          <w:b/>
          <w:i/>
          <w:sz w:val="24"/>
        </w:rPr>
        <w:t xml:space="preserve"> </w:t>
      </w:r>
      <w:r w:rsidRPr="009B7758">
        <w:rPr>
          <w:sz w:val="24"/>
        </w:rPr>
        <w:t xml:space="preserve">screen </w:t>
      </w:r>
      <w:r w:rsidRPr="009B7758">
        <w:rPr>
          <w:spacing w:val="-1"/>
          <w:sz w:val="24"/>
        </w:rPr>
        <w:t>opens</w:t>
      </w:r>
      <w:r w:rsidRPr="009B7758">
        <w:rPr>
          <w:sz w:val="24"/>
        </w:rPr>
        <w:t xml:space="preserve"> a window </w:t>
      </w:r>
      <w:r w:rsidRPr="009B7758">
        <w:rPr>
          <w:spacing w:val="-1"/>
          <w:sz w:val="24"/>
        </w:rPr>
        <w:t>containing</w:t>
      </w:r>
      <w:r w:rsidR="00626E93" w:rsidRPr="009B7758">
        <w:rPr>
          <w:sz w:val="24"/>
        </w:rPr>
        <w:t xml:space="preserve"> a worksheet with Stay </w:t>
      </w:r>
      <w:r w:rsidRPr="009B7758">
        <w:rPr>
          <w:spacing w:val="-1"/>
          <w:sz w:val="24"/>
        </w:rPr>
        <w:t>information</w:t>
      </w:r>
      <w:r w:rsidRPr="009B7758">
        <w:rPr>
          <w:sz w:val="24"/>
        </w:rPr>
        <w:t xml:space="preserve"> for a</w:t>
      </w:r>
      <w:r w:rsidRPr="009B7758">
        <w:rPr>
          <w:spacing w:val="53"/>
          <w:sz w:val="24"/>
        </w:rPr>
        <w:t xml:space="preserve"> </w:t>
      </w:r>
      <w:r w:rsidRPr="009B7758">
        <w:rPr>
          <w:spacing w:val="-1"/>
          <w:sz w:val="24"/>
        </w:rPr>
        <w:t>patient).</w:t>
      </w:r>
      <w:r w:rsidR="005F2D1C" w:rsidRPr="009B7758">
        <w:rPr>
          <w:noProof/>
        </w:rPr>
        <w:t xml:space="preserve"> </w:t>
      </w:r>
    </w:p>
    <w:p w14:paraId="6DDB7259" w14:textId="67C9A534" w:rsidR="003B5004" w:rsidRPr="009B7758" w:rsidRDefault="003B5004" w:rsidP="008C287A">
      <w:pPr>
        <w:pStyle w:val="BodyText"/>
        <w:widowControl w:val="0"/>
        <w:numPr>
          <w:ilvl w:val="3"/>
          <w:numId w:val="25"/>
        </w:numPr>
        <w:tabs>
          <w:tab w:val="left" w:pos="1991"/>
          <w:tab w:val="left" w:pos="7862"/>
        </w:tabs>
        <w:spacing w:before="0" w:after="0" w:line="262" w:lineRule="exact"/>
        <w:ind w:left="1990"/>
      </w:pPr>
      <w:r w:rsidRPr="009B7758">
        <w:t xml:space="preserve">Displays </w:t>
      </w:r>
      <w:r w:rsidRPr="009B7758">
        <w:rPr>
          <w:spacing w:val="-1"/>
        </w:rPr>
        <w:t>informational</w:t>
      </w:r>
      <w:r w:rsidRPr="009B7758">
        <w:t xml:space="preserve"> text (e.g.,</w:t>
      </w:r>
      <w:r w:rsidRPr="009B7758">
        <w:rPr>
          <w:spacing w:val="59"/>
        </w:rPr>
        <w:t xml:space="preserve"> </w:t>
      </w:r>
      <w:r w:rsidRPr="009B7758">
        <w:rPr>
          <w:spacing w:val="-1"/>
        </w:rPr>
        <w:t>the</w:t>
      </w:r>
      <w:r w:rsidRPr="009B7758">
        <w:t xml:space="preserve"> </w:t>
      </w:r>
      <w:r w:rsidRPr="009B7758">
        <w:rPr>
          <w:rFonts w:ascii="Courier New"/>
          <w:spacing w:val="-1"/>
          <w:sz w:val="20"/>
        </w:rPr>
        <w:t>Notes</w:t>
      </w:r>
      <w:r w:rsidRPr="009B7758">
        <w:rPr>
          <w:rFonts w:ascii="Courier New"/>
          <w:spacing w:val="-61"/>
          <w:sz w:val="20"/>
        </w:rPr>
        <w:t xml:space="preserve"> </w:t>
      </w:r>
      <w:r w:rsidRPr="009B7758">
        <w:rPr>
          <w:spacing w:val="-1"/>
        </w:rPr>
        <w:t>icon</w:t>
      </w:r>
      <w:r w:rsidRPr="009B7758">
        <w:t xml:space="preserve"> button</w:t>
      </w:r>
      <w:r w:rsidR="005D5781" w:rsidRPr="009B7758">
        <w:t xml:space="preserve">  </w:t>
      </w:r>
      <w:r w:rsidR="005D5781" w:rsidRPr="009B7758">
        <w:rPr>
          <w:noProof/>
        </w:rPr>
        <mc:AlternateContent>
          <mc:Choice Requires="wpg">
            <w:drawing>
              <wp:inline distT="0" distB="0" distL="0" distR="0" wp14:anchorId="0A95E56D" wp14:editId="338F2FE2">
                <wp:extent cx="155575" cy="203200"/>
                <wp:effectExtent l="0" t="0" r="15875" b="25400"/>
                <wp:docPr id="100" name="Group 678" descr="Notes Icon button" title="Notes Icon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203200"/>
                          <a:chOff x="8802" y="855"/>
                          <a:chExt cx="245" cy="320"/>
                        </a:xfrm>
                      </wpg:grpSpPr>
                      <pic:pic xmlns:pic="http://schemas.openxmlformats.org/drawingml/2006/picture">
                        <pic:nvPicPr>
                          <pic:cNvPr id="107" name="Picture 681" descr="Notes Icon Button" title="Notes Icon Butt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812" y="865"/>
                            <a:ext cx="22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7" name="Group 679"/>
                        <wpg:cNvGrpSpPr>
                          <a:grpSpLocks/>
                        </wpg:cNvGrpSpPr>
                        <wpg:grpSpPr bwMode="auto">
                          <a:xfrm>
                            <a:off x="8807" y="860"/>
                            <a:ext cx="235" cy="310"/>
                            <a:chOff x="8807" y="860"/>
                            <a:chExt cx="235" cy="310"/>
                          </a:xfrm>
                        </wpg:grpSpPr>
                        <wps:wsp>
                          <wps:cNvPr id="302" name="Freeform 680"/>
                          <wps:cNvSpPr>
                            <a:spLocks/>
                          </wps:cNvSpPr>
                          <wps:spPr bwMode="auto">
                            <a:xfrm>
                              <a:off x="8807" y="860"/>
                              <a:ext cx="235" cy="310"/>
                            </a:xfrm>
                            <a:custGeom>
                              <a:avLst/>
                              <a:gdLst>
                                <a:gd name="T0" fmla="+- 0 8807 8807"/>
                                <a:gd name="T1" fmla="*/ T0 w 235"/>
                                <a:gd name="T2" fmla="+- 0 1170 860"/>
                                <a:gd name="T3" fmla="*/ 1170 h 310"/>
                                <a:gd name="T4" fmla="+- 0 9042 8807"/>
                                <a:gd name="T5" fmla="*/ T4 w 235"/>
                                <a:gd name="T6" fmla="+- 0 1170 860"/>
                                <a:gd name="T7" fmla="*/ 1170 h 310"/>
                                <a:gd name="T8" fmla="+- 0 9042 8807"/>
                                <a:gd name="T9" fmla="*/ T8 w 235"/>
                                <a:gd name="T10" fmla="+- 0 860 860"/>
                                <a:gd name="T11" fmla="*/ 860 h 310"/>
                                <a:gd name="T12" fmla="+- 0 8807 8807"/>
                                <a:gd name="T13" fmla="*/ T12 w 235"/>
                                <a:gd name="T14" fmla="+- 0 860 860"/>
                                <a:gd name="T15" fmla="*/ 860 h 310"/>
                                <a:gd name="T16" fmla="+- 0 8807 8807"/>
                                <a:gd name="T17" fmla="*/ T16 w 235"/>
                                <a:gd name="T18" fmla="+- 0 1170 860"/>
                                <a:gd name="T19" fmla="*/ 1170 h 310"/>
                              </a:gdLst>
                              <a:ahLst/>
                              <a:cxnLst>
                                <a:cxn ang="0">
                                  <a:pos x="T1" y="T3"/>
                                </a:cxn>
                                <a:cxn ang="0">
                                  <a:pos x="T5" y="T7"/>
                                </a:cxn>
                                <a:cxn ang="0">
                                  <a:pos x="T9" y="T11"/>
                                </a:cxn>
                                <a:cxn ang="0">
                                  <a:pos x="T13" y="T15"/>
                                </a:cxn>
                                <a:cxn ang="0">
                                  <a:pos x="T17" y="T19"/>
                                </a:cxn>
                              </a:cxnLst>
                              <a:rect l="0" t="0" r="r" b="b"/>
                              <a:pathLst>
                                <a:path w="235" h="310">
                                  <a:moveTo>
                                    <a:pt x="0" y="310"/>
                                  </a:moveTo>
                                  <a:lnTo>
                                    <a:pt x="235" y="310"/>
                                  </a:lnTo>
                                  <a:lnTo>
                                    <a:pt x="235" y="0"/>
                                  </a:lnTo>
                                  <a:lnTo>
                                    <a:pt x="0" y="0"/>
                                  </a:lnTo>
                                  <a:lnTo>
                                    <a:pt x="0" y="3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DA888B6" id="Group 678" o:spid="_x0000_s1026" alt="Title: Notes Icon button - Description: Notes Icon button" style="width:12.25pt;height:16pt;mso-position-horizontal-relative:char;mso-position-vertical-relative:line" coordorigin="8802,855" coordsize="245,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">
                <v:shape id="Picture 681" o:spid="_x0000_s1027" type="#_x0000_t75" alt="Notes Icon Button" style="position:absolute;left:8812;top:865;width:22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">
                  <v:imagedata r:id="rId32" o:title="Notes Icon Button"/>
                </v:shape>
                <v:group id="Group 679" o:spid="_x0000_s1028" style="position:absolute;left:8807;top:860;width:235;height:310" coordorigin="8807,860"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680" o:spid="_x0000_s1029" style="position:absolute;left:8807;top:860;width:235;height:310;visibility:visible;mso-wrap-style:square;v-text-anchor:top"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" path="m,310r235,l235,,,,,310xe" filled="f" strokeweight=".5pt">
                    <v:path arrowok="t" o:connecttype="custom" o:connectlocs="0,1170;235,1170;235,860;0,860;0,1170" o:connectangles="0,0,0,0,0"/>
                  </v:shape>
                </v:group>
                <w10:anchorlock/>
              </v:group>
            </w:pict>
          </mc:Fallback>
        </mc:AlternateContent>
      </w:r>
      <w:r w:rsidR="005D5781" w:rsidRPr="009B7758">
        <w:t xml:space="preserve">  </w:t>
      </w:r>
      <w:r w:rsidRPr="009B7758">
        <w:t>on the</w:t>
      </w:r>
      <w:r w:rsidR="00626E93" w:rsidRPr="009B7758">
        <w:t xml:space="preserve"> </w:t>
      </w:r>
      <w:r w:rsidRPr="009B7758">
        <w:rPr>
          <w:b/>
          <w:i/>
        </w:rPr>
        <w:t>InterQual</w:t>
      </w:r>
      <w:r w:rsidR="00B63480" w:rsidRPr="009B7758">
        <w:rPr>
          <w:spacing w:val="-1"/>
          <w:position w:val="11"/>
          <w:sz w:val="16"/>
        </w:rPr>
        <w:t>®</w:t>
      </w:r>
      <w:r w:rsidR="00626E93" w:rsidRPr="009B7758">
        <w:rPr>
          <w:b/>
          <w:i/>
          <w:spacing w:val="-1"/>
        </w:rPr>
        <w:t xml:space="preserve"> </w:t>
      </w:r>
      <w:r w:rsidRPr="009B7758">
        <w:rPr>
          <w:b/>
          <w:i/>
        </w:rPr>
        <w:t>Criteria</w:t>
      </w:r>
      <w:r w:rsidR="00D610F8" w:rsidRPr="009B7758">
        <w:rPr>
          <w:b/>
          <w:i/>
        </w:rPr>
        <w:fldChar w:fldCharType="begin"/>
      </w:r>
      <w:r w:rsidR="00D610F8" w:rsidRPr="009B7758">
        <w:instrText xml:space="preserve"> XE "</w:instrText>
      </w:r>
      <w:r w:rsidR="00D610F8" w:rsidRPr="009B7758">
        <w:rPr>
          <w:spacing w:val="-1"/>
          <w:sz w:val="20"/>
        </w:rPr>
        <w:instrText>InterQual</w:instrText>
      </w:r>
      <w:r w:rsidR="00D610F8" w:rsidRPr="009B7758">
        <w:rPr>
          <w:sz w:val="20"/>
        </w:rPr>
        <w:instrText xml:space="preserve"> </w:instrText>
      </w:r>
      <w:r w:rsidR="00D610F8" w:rsidRPr="009B7758">
        <w:rPr>
          <w:spacing w:val="-1"/>
          <w:sz w:val="20"/>
        </w:rPr>
        <w:instrText>Criteria</w:instrText>
      </w:r>
      <w:r w:rsidR="00D610F8" w:rsidRPr="009B7758">
        <w:instrText xml:space="preserve">" </w:instrText>
      </w:r>
      <w:r w:rsidR="00D610F8" w:rsidRPr="009B7758">
        <w:rPr>
          <w:b/>
          <w:i/>
        </w:rPr>
        <w:fldChar w:fldCharType="end"/>
      </w:r>
      <w:r w:rsidR="00DF273B" w:rsidRPr="009B7758">
        <w:rPr>
          <w:b/>
          <w:i/>
        </w:rPr>
        <w:t xml:space="preserve"> </w:t>
      </w:r>
      <w:r w:rsidRPr="009B7758">
        <w:rPr>
          <w:spacing w:val="-1"/>
        </w:rPr>
        <w:t>displays</w:t>
      </w:r>
      <w:r w:rsidRPr="009B7758">
        <w:t xml:space="preserve"> </w:t>
      </w:r>
      <w:r w:rsidRPr="009B7758">
        <w:rPr>
          <w:spacing w:val="-1"/>
        </w:rPr>
        <w:t>read-only</w:t>
      </w:r>
      <w:r w:rsidRPr="009B7758">
        <w:t xml:space="preserve"> </w:t>
      </w:r>
      <w:r w:rsidRPr="009B7758">
        <w:rPr>
          <w:spacing w:val="-1"/>
        </w:rPr>
        <w:t>InterQual</w:t>
      </w:r>
      <w:r w:rsidRPr="009B7758">
        <w:rPr>
          <w:spacing w:val="-1"/>
          <w:position w:val="11"/>
          <w:sz w:val="16"/>
        </w:rPr>
        <w:t>®</w:t>
      </w:r>
      <w:r w:rsidRPr="009B7758">
        <w:rPr>
          <w:spacing w:val="19"/>
          <w:position w:val="11"/>
          <w:sz w:val="16"/>
        </w:rPr>
        <w:t xml:space="preserve"> </w:t>
      </w:r>
      <w:r w:rsidRPr="009B7758">
        <w:t>Notes</w:t>
      </w:r>
      <w:r w:rsidRPr="009B7758">
        <w:rPr>
          <w:spacing w:val="-1"/>
        </w:rPr>
        <w:t xml:space="preserve"> information).</w:t>
      </w:r>
    </w:p>
    <w:p w14:paraId="16BEAA22" w14:textId="5F1BA0EB" w:rsidR="003B5004" w:rsidRPr="009B7758" w:rsidRDefault="003B5004" w:rsidP="008C287A">
      <w:pPr>
        <w:widowControl w:val="0"/>
        <w:numPr>
          <w:ilvl w:val="3"/>
          <w:numId w:val="25"/>
        </w:numPr>
        <w:tabs>
          <w:tab w:val="left" w:pos="1991"/>
        </w:tabs>
        <w:spacing w:before="10" w:line="276" w:lineRule="exact"/>
        <w:ind w:left="1990" w:right="188"/>
        <w:rPr>
          <w:sz w:val="24"/>
        </w:rPr>
      </w:pPr>
      <w:r w:rsidRPr="009B7758">
        <w:rPr>
          <w:sz w:val="24"/>
        </w:rPr>
        <w:t xml:space="preserve">Expands and </w:t>
      </w:r>
      <w:r w:rsidRPr="009B7758">
        <w:rPr>
          <w:spacing w:val="-1"/>
          <w:sz w:val="24"/>
        </w:rPr>
        <w:t>collapses</w:t>
      </w:r>
      <w:r w:rsidRPr="009B7758">
        <w:rPr>
          <w:sz w:val="24"/>
        </w:rPr>
        <w:t xml:space="preserve"> fields</w:t>
      </w:r>
      <w:r w:rsidRPr="009B7758">
        <w:rPr>
          <w:spacing w:val="-1"/>
          <w:sz w:val="24"/>
        </w:rPr>
        <w:t xml:space="preserve"> </w:t>
      </w:r>
      <w:r w:rsidRPr="009B7758">
        <w:rPr>
          <w:sz w:val="24"/>
        </w:rPr>
        <w:t>(e.g.,</w:t>
      </w:r>
      <w:r w:rsidR="00DF273B" w:rsidRPr="009B7758">
        <w:rPr>
          <w:sz w:val="24"/>
        </w:rPr>
        <w:t xml:space="preserve"> </w:t>
      </w:r>
      <w:r w:rsidRPr="009B7758">
        <w:rPr>
          <w:spacing w:val="-1"/>
          <w:sz w:val="24"/>
        </w:rPr>
        <w:t>the</w:t>
      </w:r>
      <w:r w:rsidRPr="009B7758">
        <w:rPr>
          <w:sz w:val="24"/>
        </w:rPr>
        <w:t xml:space="preserve"> </w:t>
      </w:r>
      <w:r w:rsidRPr="009B7758">
        <w:rPr>
          <w:rFonts w:ascii="Courier New" w:eastAsia="Courier New" w:hAnsi="Courier New" w:cs="Courier New"/>
          <w:sz w:val="20"/>
          <w:szCs w:val="20"/>
        </w:rPr>
        <w:t>+</w:t>
      </w:r>
      <w:r w:rsidRPr="009B7758">
        <w:rPr>
          <w:rFonts w:ascii="Courier New" w:eastAsia="Courier New" w:hAnsi="Courier New" w:cs="Courier New"/>
          <w:spacing w:val="-61"/>
          <w:sz w:val="20"/>
          <w:szCs w:val="20"/>
        </w:rPr>
        <w:t xml:space="preserve"> </w:t>
      </w:r>
      <w:r w:rsidRPr="009B7758">
        <w:rPr>
          <w:sz w:val="24"/>
        </w:rPr>
        <w:t xml:space="preserve">and </w:t>
      </w:r>
      <w:r w:rsidRPr="009B7758">
        <w:rPr>
          <w:rFonts w:ascii="Courier New" w:eastAsia="Courier New" w:hAnsi="Courier New" w:cs="Courier New"/>
          <w:sz w:val="20"/>
          <w:szCs w:val="20"/>
        </w:rPr>
        <w:t>–</w:t>
      </w:r>
      <w:r w:rsidRPr="009B7758">
        <w:rPr>
          <w:rFonts w:ascii="Courier New" w:eastAsia="Courier New" w:hAnsi="Courier New" w:cs="Courier New"/>
          <w:spacing w:val="-61"/>
          <w:sz w:val="20"/>
          <w:szCs w:val="20"/>
        </w:rPr>
        <w:t xml:space="preserve"> </w:t>
      </w:r>
      <w:r w:rsidRPr="009B7758">
        <w:rPr>
          <w:sz w:val="24"/>
        </w:rPr>
        <w:t>Stay ‘toggle’</w:t>
      </w:r>
      <w:r w:rsidRPr="009B7758">
        <w:rPr>
          <w:spacing w:val="-2"/>
          <w:sz w:val="24"/>
        </w:rPr>
        <w:t xml:space="preserve"> </w:t>
      </w:r>
      <w:r w:rsidRPr="009B7758">
        <w:rPr>
          <w:sz w:val="24"/>
        </w:rPr>
        <w:t>buttons on</w:t>
      </w:r>
      <w:r w:rsidRPr="009B7758">
        <w:rPr>
          <w:spacing w:val="-2"/>
          <w:sz w:val="24"/>
        </w:rPr>
        <w:t xml:space="preserve"> </w:t>
      </w:r>
      <w:r w:rsidRPr="009B7758">
        <w:rPr>
          <w:spacing w:val="-1"/>
          <w:sz w:val="24"/>
        </w:rPr>
        <w:t>the</w:t>
      </w:r>
      <w:r w:rsidR="00626E93" w:rsidRPr="009B7758">
        <w:rPr>
          <w:spacing w:val="25"/>
          <w:sz w:val="24"/>
        </w:rPr>
        <w:t xml:space="preserve"> </w:t>
      </w:r>
      <w:r w:rsidRPr="009B7758">
        <w:rPr>
          <w:b/>
          <w:bCs/>
          <w:i/>
          <w:sz w:val="24"/>
        </w:rPr>
        <w:t xml:space="preserve">Patient </w:t>
      </w:r>
      <w:r w:rsidRPr="009B7758">
        <w:rPr>
          <w:b/>
          <w:bCs/>
          <w:i/>
          <w:spacing w:val="-1"/>
          <w:sz w:val="24"/>
        </w:rPr>
        <w:t xml:space="preserve">Stay </w:t>
      </w:r>
      <w:r w:rsidRPr="009B7758">
        <w:rPr>
          <w:b/>
          <w:bCs/>
          <w:i/>
          <w:sz w:val="24"/>
        </w:rPr>
        <w:t xml:space="preserve">History </w:t>
      </w:r>
      <w:r w:rsidR="00D610F8" w:rsidRPr="009B7758">
        <w:rPr>
          <w:b/>
          <w:bCs/>
          <w:i/>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bCs/>
          <w:i/>
          <w:sz w:val="24"/>
        </w:rPr>
        <w:fldChar w:fldCharType="end"/>
      </w:r>
      <w:r w:rsidR="00D610F8" w:rsidRPr="009B7758">
        <w:rPr>
          <w:b/>
          <w:bCs/>
          <w:i/>
          <w:sz w:val="24"/>
        </w:rPr>
        <w:t xml:space="preserve"> </w:t>
      </w:r>
      <w:r w:rsidRPr="009B7758">
        <w:rPr>
          <w:sz w:val="24"/>
        </w:rPr>
        <w:t>and</w:t>
      </w:r>
      <w:r w:rsidRPr="009B7758">
        <w:rPr>
          <w:spacing w:val="-1"/>
          <w:sz w:val="24"/>
        </w:rPr>
        <w:t xml:space="preserve"> </w:t>
      </w:r>
      <w:r w:rsidRPr="009B7758">
        <w:rPr>
          <w:b/>
          <w:bCs/>
          <w:i/>
          <w:sz w:val="24"/>
        </w:rPr>
        <w:t xml:space="preserve">Primary </w:t>
      </w:r>
      <w:r w:rsidRPr="009B7758">
        <w:rPr>
          <w:b/>
          <w:bCs/>
          <w:i/>
          <w:spacing w:val="-1"/>
          <w:sz w:val="24"/>
        </w:rPr>
        <w:t>Review</w:t>
      </w:r>
      <w:r w:rsidRPr="009B7758">
        <w:rPr>
          <w:b/>
          <w:bCs/>
          <w:i/>
          <w:sz w:val="24"/>
        </w:rPr>
        <w:t xml:space="preserve"> </w:t>
      </w:r>
      <w:r w:rsidRPr="009B7758">
        <w:rPr>
          <w:b/>
          <w:bCs/>
          <w:i/>
          <w:spacing w:val="-1"/>
          <w:sz w:val="24"/>
        </w:rPr>
        <w:t>Summary</w:t>
      </w:r>
      <w:r w:rsidR="00D610F8" w:rsidRPr="009B7758">
        <w:rPr>
          <w:b/>
          <w:bCs/>
          <w:i/>
          <w:spacing w:val="-1"/>
          <w:sz w:val="24"/>
        </w:rPr>
        <w:fldChar w:fldCharType="begin"/>
      </w:r>
      <w:r w:rsidR="00D610F8" w:rsidRPr="009B7758">
        <w:instrText xml:space="preserve"> XE "</w:instrText>
      </w:r>
      <w:r w:rsidR="00D610F8" w:rsidRPr="009B7758">
        <w:rPr>
          <w:spacing w:val="-1"/>
          <w:sz w:val="20"/>
        </w:rPr>
        <w:instrText>Primary</w:instrText>
      </w:r>
      <w:r w:rsidR="00D610F8" w:rsidRPr="009B7758">
        <w:rPr>
          <w:sz w:val="20"/>
        </w:rPr>
        <w:instrText xml:space="preserve"> </w:instrText>
      </w:r>
      <w:r w:rsidR="00D610F8" w:rsidRPr="009B7758">
        <w:rPr>
          <w:spacing w:val="-1"/>
          <w:sz w:val="20"/>
        </w:rPr>
        <w:instrText>Review</w:instrText>
      </w:r>
      <w:r w:rsidR="00D610F8" w:rsidRPr="009B7758">
        <w:rPr>
          <w:sz w:val="20"/>
        </w:rPr>
        <w:instrText xml:space="preserve"> </w:instrText>
      </w:r>
      <w:r w:rsidR="00D610F8" w:rsidRPr="009B7758">
        <w:rPr>
          <w:spacing w:val="-1"/>
          <w:sz w:val="20"/>
        </w:rPr>
        <w:instrText>Summary</w:instrText>
      </w:r>
      <w:r w:rsidR="00D610F8" w:rsidRPr="009B7758">
        <w:instrText xml:space="preserve">" </w:instrText>
      </w:r>
      <w:r w:rsidR="00D610F8" w:rsidRPr="009B7758">
        <w:rPr>
          <w:b/>
          <w:bCs/>
          <w:i/>
          <w:spacing w:val="-1"/>
          <w:sz w:val="24"/>
        </w:rPr>
        <w:fldChar w:fldCharType="end"/>
      </w:r>
      <w:r w:rsidR="00DF273B" w:rsidRPr="009B7758">
        <w:rPr>
          <w:b/>
          <w:bCs/>
          <w:i/>
          <w:sz w:val="24"/>
        </w:rPr>
        <w:t xml:space="preserve"> </w:t>
      </w:r>
      <w:r w:rsidRPr="009B7758">
        <w:rPr>
          <w:spacing w:val="-1"/>
          <w:sz w:val="24"/>
        </w:rPr>
        <w:t>screens, expand</w:t>
      </w:r>
      <w:r w:rsidRPr="009B7758">
        <w:rPr>
          <w:sz w:val="24"/>
        </w:rPr>
        <w:t xml:space="preserve"> and</w:t>
      </w:r>
      <w:r w:rsidR="00626E93" w:rsidRPr="009B7758">
        <w:rPr>
          <w:spacing w:val="53"/>
          <w:sz w:val="24"/>
        </w:rPr>
        <w:t xml:space="preserve"> </w:t>
      </w:r>
      <w:r w:rsidRPr="009B7758">
        <w:rPr>
          <w:spacing w:val="-1"/>
          <w:sz w:val="24"/>
        </w:rPr>
        <w:t>collapse</w:t>
      </w:r>
      <w:r w:rsidRPr="009B7758">
        <w:rPr>
          <w:sz w:val="24"/>
        </w:rPr>
        <w:t xml:space="preserve"> the</w:t>
      </w:r>
      <w:r w:rsidRPr="009B7758">
        <w:rPr>
          <w:spacing w:val="-1"/>
          <w:sz w:val="24"/>
        </w:rPr>
        <w:t xml:space="preserve"> </w:t>
      </w:r>
      <w:r w:rsidRPr="009B7758">
        <w:rPr>
          <w:sz w:val="24"/>
        </w:rPr>
        <w:t xml:space="preserve">list of Stay </w:t>
      </w:r>
      <w:r w:rsidRPr="009B7758">
        <w:rPr>
          <w:spacing w:val="-1"/>
          <w:sz w:val="24"/>
        </w:rPr>
        <w:t>Reasons).</w:t>
      </w:r>
    </w:p>
    <w:p w14:paraId="2B91A01D" w14:textId="77777777" w:rsidR="003B5004" w:rsidRPr="009B7758" w:rsidRDefault="003B5004" w:rsidP="00EE3400">
      <w:pPr>
        <w:pStyle w:val="Heading4"/>
      </w:pPr>
      <w:bookmarkStart w:id="191" w:name="_Toc479675987"/>
      <w:bookmarkStart w:id="192" w:name="_Toc479631725"/>
      <w:r w:rsidRPr="009B7758">
        <w:t>Using NUMI Radio Buttons</w:t>
      </w:r>
      <w:bookmarkEnd w:id="191"/>
      <w:bookmarkEnd w:id="192"/>
      <w:r w:rsidR="00D610F8" w:rsidRPr="009B7758">
        <w:fldChar w:fldCharType="begin"/>
      </w:r>
      <w:r w:rsidR="00D610F8" w:rsidRPr="009B7758">
        <w:instrText xml:space="preserve"> XE "Buttons" \i </w:instrText>
      </w:r>
      <w:r w:rsidR="00D610F8" w:rsidRPr="009B7758">
        <w:fldChar w:fldCharType="end"/>
      </w:r>
    </w:p>
    <w:p w14:paraId="0CB83023" w14:textId="4135E059" w:rsidR="00354DB3" w:rsidRPr="009B7758" w:rsidRDefault="003B5004" w:rsidP="0081175D">
      <w:pPr>
        <w:pStyle w:val="BodyText"/>
        <w:tabs>
          <w:tab w:val="left" w:pos="5859"/>
        </w:tabs>
        <w:ind w:right="314"/>
      </w:pPr>
      <w:r w:rsidRPr="009B7758">
        <w:rPr>
          <w:spacing w:val="-1"/>
        </w:rPr>
        <w:t>Some</w:t>
      </w:r>
      <w:r w:rsidRPr="009B7758">
        <w:t xml:space="preserve"> NUMI </w:t>
      </w:r>
      <w:r w:rsidRPr="009B7758">
        <w:rPr>
          <w:spacing w:val="-1"/>
        </w:rPr>
        <w:t>screens</w:t>
      </w:r>
      <w:r w:rsidRPr="009B7758">
        <w:t xml:space="preserve"> </w:t>
      </w:r>
      <w:r w:rsidRPr="009B7758">
        <w:rPr>
          <w:spacing w:val="-1"/>
        </w:rPr>
        <w:t>contain</w:t>
      </w:r>
      <w:r w:rsidRPr="009B7758">
        <w:t xml:space="preserve"> </w:t>
      </w:r>
      <w:r w:rsidRPr="009B7758">
        <w:rPr>
          <w:spacing w:val="-1"/>
        </w:rPr>
        <w:t xml:space="preserve">‘radio’ </w:t>
      </w:r>
      <w:r w:rsidR="00094197" w:rsidRPr="009B7758">
        <w:t>button</w:t>
      </w:r>
      <w:r w:rsidR="00F50D6E" w:rsidRPr="009B7758">
        <w:t xml:space="preserve">  </w:t>
      </w:r>
      <w:r w:rsidR="00F50D6E" w:rsidRPr="009B7758">
        <w:rPr>
          <w:noProof/>
        </w:rPr>
        <mc:AlternateContent>
          <mc:Choice Requires="wpg">
            <w:drawing>
              <wp:inline distT="0" distB="0" distL="0" distR="0" wp14:anchorId="7973F6A3" wp14:editId="70C9CA84">
                <wp:extent cx="885600" cy="197040"/>
                <wp:effectExtent l="0" t="0" r="10160" b="12700"/>
                <wp:docPr id="308" name="Group 674" descr="Radio buttons" title="Radio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600" cy="197040"/>
                          <a:chOff x="5839" y="418"/>
                          <a:chExt cx="1325" cy="335"/>
                        </a:xfrm>
                      </wpg:grpSpPr>
                      <pic:pic xmlns:pic="http://schemas.openxmlformats.org/drawingml/2006/picture">
                        <pic:nvPicPr>
                          <pic:cNvPr id="310" name="Picture 677" descr="Radio Button" title="Radio Butt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849" y="428"/>
                            <a:ext cx="130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22" name="Group 675"/>
                        <wpg:cNvGrpSpPr>
                          <a:grpSpLocks/>
                        </wpg:cNvGrpSpPr>
                        <wpg:grpSpPr bwMode="auto">
                          <a:xfrm>
                            <a:off x="5844" y="423"/>
                            <a:ext cx="1315" cy="325"/>
                            <a:chOff x="5844" y="423"/>
                            <a:chExt cx="1315" cy="325"/>
                          </a:xfrm>
                        </wpg:grpSpPr>
                        <wps:wsp>
                          <wps:cNvPr id="324" name="Freeform 676"/>
                          <wps:cNvSpPr>
                            <a:spLocks/>
                          </wps:cNvSpPr>
                          <wps:spPr bwMode="auto">
                            <a:xfrm>
                              <a:off x="5844" y="423"/>
                              <a:ext cx="1315" cy="325"/>
                            </a:xfrm>
                            <a:custGeom>
                              <a:avLst/>
                              <a:gdLst>
                                <a:gd name="T0" fmla="+- 0 5844 5844"/>
                                <a:gd name="T1" fmla="*/ T0 w 1315"/>
                                <a:gd name="T2" fmla="+- 0 748 423"/>
                                <a:gd name="T3" fmla="*/ 748 h 325"/>
                                <a:gd name="T4" fmla="+- 0 7159 5844"/>
                                <a:gd name="T5" fmla="*/ T4 w 1315"/>
                                <a:gd name="T6" fmla="+- 0 748 423"/>
                                <a:gd name="T7" fmla="*/ 748 h 325"/>
                                <a:gd name="T8" fmla="+- 0 7159 5844"/>
                                <a:gd name="T9" fmla="*/ T8 w 1315"/>
                                <a:gd name="T10" fmla="+- 0 423 423"/>
                                <a:gd name="T11" fmla="*/ 423 h 325"/>
                                <a:gd name="T12" fmla="+- 0 5844 5844"/>
                                <a:gd name="T13" fmla="*/ T12 w 1315"/>
                                <a:gd name="T14" fmla="+- 0 423 423"/>
                                <a:gd name="T15" fmla="*/ 423 h 325"/>
                                <a:gd name="T16" fmla="+- 0 5844 5844"/>
                                <a:gd name="T17" fmla="*/ T16 w 1315"/>
                                <a:gd name="T18" fmla="+- 0 748 423"/>
                                <a:gd name="T19" fmla="*/ 748 h 325"/>
                              </a:gdLst>
                              <a:ahLst/>
                              <a:cxnLst>
                                <a:cxn ang="0">
                                  <a:pos x="T1" y="T3"/>
                                </a:cxn>
                                <a:cxn ang="0">
                                  <a:pos x="T5" y="T7"/>
                                </a:cxn>
                                <a:cxn ang="0">
                                  <a:pos x="T9" y="T11"/>
                                </a:cxn>
                                <a:cxn ang="0">
                                  <a:pos x="T13" y="T15"/>
                                </a:cxn>
                                <a:cxn ang="0">
                                  <a:pos x="T17" y="T19"/>
                                </a:cxn>
                              </a:cxnLst>
                              <a:rect l="0" t="0" r="r" b="b"/>
                              <a:pathLst>
                                <a:path w="1315" h="325">
                                  <a:moveTo>
                                    <a:pt x="0" y="325"/>
                                  </a:moveTo>
                                  <a:lnTo>
                                    <a:pt x="1315" y="325"/>
                                  </a:lnTo>
                                  <a:lnTo>
                                    <a:pt x="1315" y="0"/>
                                  </a:lnTo>
                                  <a:lnTo>
                                    <a:pt x="0" y="0"/>
                                  </a:lnTo>
                                  <a:lnTo>
                                    <a:pt x="0" y="3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FC76E45" id="Group 674" o:spid="_x0000_s1026" alt="Title: Radio buttons - Description: Radio buttons" style="width:69.75pt;height:15.5pt;mso-position-horizontal-relative:char;mso-position-vertical-relative:line" coordorigin="5839,418" coordsize="1325,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">
                <v:shape id="Picture 677" o:spid="_x0000_s1027" type="#_x0000_t75" alt="Radio Button" style="position:absolute;left:5849;top:428;width:130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">
                  <v:imagedata r:id="rId34" o:title="Radio Button"/>
                </v:shape>
                <v:group id="Group 675" o:spid="_x0000_s1028" style="position:absolute;left:5844;top:423;width:1315;height:325" coordorigin="5844,423"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676" o:spid="_x0000_s1029" style="position:absolute;left:5844;top:423;width:1315;height:325;visibility:visible;mso-wrap-style:square;v-text-anchor:top"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" path="m,325r1315,l1315,,,,,325xe" filled="f" strokeweight=".5pt">
                    <v:path arrowok="t" o:connecttype="custom" o:connectlocs="0,748;1315,748;1315,423;0,423;0,748" o:connectangles="0,0,0,0,0"/>
                  </v:shape>
                </v:group>
                <w10:anchorlock/>
              </v:group>
            </w:pict>
          </mc:Fallback>
        </mc:AlternateContent>
      </w:r>
    </w:p>
    <w:p w14:paraId="111B59A7" w14:textId="77777777" w:rsidR="003B5004" w:rsidRPr="009B7758" w:rsidRDefault="003B5004" w:rsidP="003B5004">
      <w:pPr>
        <w:pStyle w:val="BodyText"/>
        <w:tabs>
          <w:tab w:val="left" w:pos="5859"/>
        </w:tabs>
        <w:ind w:right="314"/>
      </w:pPr>
      <w:r w:rsidRPr="009B7758">
        <w:t xml:space="preserve">Here </w:t>
      </w:r>
      <w:r w:rsidRPr="009B7758">
        <w:rPr>
          <w:spacing w:val="-1"/>
        </w:rPr>
        <w:t>are</w:t>
      </w:r>
      <w:r w:rsidRPr="009B7758">
        <w:t xml:space="preserve"> </w:t>
      </w:r>
      <w:r w:rsidRPr="009B7758">
        <w:rPr>
          <w:spacing w:val="-1"/>
        </w:rPr>
        <w:t xml:space="preserve">general </w:t>
      </w:r>
      <w:r w:rsidRPr="009B7758">
        <w:t xml:space="preserve">instructions </w:t>
      </w:r>
      <w:r w:rsidRPr="009B7758">
        <w:rPr>
          <w:spacing w:val="-1"/>
        </w:rPr>
        <w:t>for</w:t>
      </w:r>
      <w:r w:rsidRPr="009B7758">
        <w:rPr>
          <w:spacing w:val="55"/>
        </w:rPr>
        <w:t xml:space="preserve"> </w:t>
      </w:r>
      <w:r w:rsidRPr="009B7758">
        <w:t>using those:</w:t>
      </w:r>
    </w:p>
    <w:p w14:paraId="614B1237" w14:textId="77777777" w:rsidR="00354DB3" w:rsidRPr="009B7758" w:rsidRDefault="00354DB3" w:rsidP="008C287A">
      <w:pPr>
        <w:pStyle w:val="BodyText"/>
        <w:widowControl w:val="0"/>
        <w:numPr>
          <w:ilvl w:val="4"/>
          <w:numId w:val="26"/>
        </w:numPr>
        <w:tabs>
          <w:tab w:val="left" w:pos="1991"/>
        </w:tabs>
        <w:spacing w:before="0" w:after="0"/>
      </w:pPr>
      <w:r w:rsidRPr="009B7758">
        <w:rPr>
          <w:i/>
        </w:rPr>
        <w:t xml:space="preserve">Click </w:t>
      </w:r>
      <w:r w:rsidRPr="009B7758">
        <w:t>on the</w:t>
      </w:r>
      <w:r w:rsidRPr="009B7758">
        <w:rPr>
          <w:spacing w:val="-2"/>
        </w:rPr>
        <w:t xml:space="preserve"> </w:t>
      </w:r>
      <w:r w:rsidRPr="009B7758">
        <w:t>desired</w:t>
      </w:r>
      <w:r w:rsidRPr="009B7758">
        <w:rPr>
          <w:spacing w:val="-2"/>
        </w:rPr>
        <w:t xml:space="preserve"> </w:t>
      </w:r>
      <w:r w:rsidRPr="009B7758">
        <w:rPr>
          <w:spacing w:val="-1"/>
        </w:rPr>
        <w:t xml:space="preserve">radio </w:t>
      </w:r>
      <w:r w:rsidRPr="009B7758">
        <w:t xml:space="preserve">button to </w:t>
      </w:r>
      <w:r w:rsidRPr="009B7758">
        <w:rPr>
          <w:spacing w:val="-1"/>
        </w:rPr>
        <w:t>select</w:t>
      </w:r>
      <w:r w:rsidRPr="009B7758">
        <w:t xml:space="preserve"> that </w:t>
      </w:r>
      <w:r w:rsidRPr="009B7758">
        <w:rPr>
          <w:spacing w:val="-1"/>
        </w:rPr>
        <w:t>option.</w:t>
      </w:r>
    </w:p>
    <w:p w14:paraId="1806AAD0" w14:textId="24550A79" w:rsidR="00354DB3" w:rsidRPr="009B7758" w:rsidRDefault="00354DB3" w:rsidP="00EE3400">
      <w:pPr>
        <w:pStyle w:val="Heading4"/>
      </w:pPr>
      <w:bookmarkStart w:id="193" w:name="_Toc479675988"/>
      <w:bookmarkStart w:id="194" w:name="_Toc479631726"/>
      <w:r w:rsidRPr="009B7758">
        <w:t>NUMI Screen ‘Tabs’</w:t>
      </w:r>
      <w:bookmarkEnd w:id="193"/>
      <w:bookmarkEnd w:id="194"/>
      <w:r w:rsidR="00D610F8" w:rsidRPr="009B7758">
        <w:fldChar w:fldCharType="begin"/>
      </w:r>
      <w:r w:rsidR="00D610F8" w:rsidRPr="009B7758">
        <w:instrText xml:space="preserve"> XE "</w:instrText>
      </w:r>
      <w:r w:rsidR="00D610F8" w:rsidRPr="009B7758">
        <w:rPr>
          <w:spacing w:val="-1"/>
          <w:sz w:val="20"/>
          <w:szCs w:val="20"/>
        </w:rPr>
        <w:instrText>Screen</w:instrText>
      </w:r>
      <w:r w:rsidR="00D610F8" w:rsidRPr="009B7758">
        <w:rPr>
          <w:sz w:val="20"/>
          <w:szCs w:val="20"/>
        </w:rPr>
        <w:instrText xml:space="preserve"> </w:instrText>
      </w:r>
      <w:r w:rsidR="00D610F8" w:rsidRPr="009B7758">
        <w:rPr>
          <w:spacing w:val="-1"/>
          <w:sz w:val="20"/>
          <w:szCs w:val="20"/>
        </w:rPr>
        <w:instrText>‘Tabs’</w:instrText>
      </w:r>
      <w:r w:rsidR="00D610F8" w:rsidRPr="009B7758">
        <w:instrText xml:space="preserve">" </w:instrText>
      </w:r>
      <w:r w:rsidR="00D610F8" w:rsidRPr="009B7758">
        <w:fldChar w:fldCharType="end"/>
      </w:r>
    </w:p>
    <w:p w14:paraId="52D3B771" w14:textId="2B903345" w:rsidR="003B5004" w:rsidRPr="009B7758" w:rsidRDefault="00F50D6E" w:rsidP="005C0B35">
      <w:pPr>
        <w:pStyle w:val="BodyText"/>
        <w:ind w:left="1440" w:firstLine="720"/>
      </w:pPr>
      <w:r w:rsidRPr="009B7758">
        <w:rPr>
          <w:noProof/>
        </w:rPr>
        <mc:AlternateContent>
          <mc:Choice Requires="wpg">
            <w:drawing>
              <wp:inline distT="0" distB="0" distL="0" distR="0" wp14:anchorId="560BAD57" wp14:editId="1905C331">
                <wp:extent cx="2999703" cy="337957"/>
                <wp:effectExtent l="0" t="0" r="0" b="5080"/>
                <wp:docPr id="326" name="Group 670" descr="NUMI Screen" title="NUMI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03" cy="337957"/>
                          <a:chOff x="4751" y="-246"/>
                          <a:chExt cx="4729" cy="519"/>
                        </a:xfrm>
                      </wpg:grpSpPr>
                      <pic:pic xmlns:pic="http://schemas.openxmlformats.org/drawingml/2006/picture">
                        <pic:nvPicPr>
                          <pic:cNvPr id="328" name="Picture 673" descr="NUMI Screen header image"/>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4751" y="-246"/>
                            <a:ext cx="4729"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0" name="Group 671"/>
                        <wpg:cNvGrpSpPr>
                          <a:grpSpLocks/>
                        </wpg:cNvGrpSpPr>
                        <wpg:grpSpPr bwMode="auto">
                          <a:xfrm>
                            <a:off x="4751" y="-169"/>
                            <a:ext cx="4675" cy="355"/>
                            <a:chOff x="4751" y="-169"/>
                            <a:chExt cx="4675" cy="355"/>
                          </a:xfrm>
                        </wpg:grpSpPr>
                        <wps:wsp>
                          <wps:cNvPr id="332" name="Freeform 672" descr="NUMI Screen Tabs" title="NUMI Screen Tabs"/>
                          <wps:cNvSpPr>
                            <a:spLocks/>
                          </wps:cNvSpPr>
                          <wps:spPr bwMode="auto">
                            <a:xfrm>
                              <a:off x="4751" y="-169"/>
                              <a:ext cx="4675" cy="355"/>
                            </a:xfrm>
                            <a:custGeom>
                              <a:avLst/>
                              <a:gdLst>
                                <a:gd name="T0" fmla="+- 0 4751 4751"/>
                                <a:gd name="T1" fmla="*/ T0 w 4675"/>
                                <a:gd name="T2" fmla="+- 0 186 -169"/>
                                <a:gd name="T3" fmla="*/ 186 h 355"/>
                                <a:gd name="T4" fmla="+- 0 9426 4751"/>
                                <a:gd name="T5" fmla="*/ T4 w 4675"/>
                                <a:gd name="T6" fmla="+- 0 186 -169"/>
                                <a:gd name="T7" fmla="*/ 186 h 355"/>
                                <a:gd name="T8" fmla="+- 0 9426 4751"/>
                                <a:gd name="T9" fmla="*/ T8 w 4675"/>
                                <a:gd name="T10" fmla="+- 0 -169 -169"/>
                                <a:gd name="T11" fmla="*/ -169 h 355"/>
                                <a:gd name="T12" fmla="+- 0 4751 4751"/>
                                <a:gd name="T13" fmla="*/ T12 w 4675"/>
                                <a:gd name="T14" fmla="+- 0 -169 -169"/>
                                <a:gd name="T15" fmla="*/ -169 h 355"/>
                                <a:gd name="T16" fmla="+- 0 4751 4751"/>
                                <a:gd name="T17" fmla="*/ T16 w 4675"/>
                                <a:gd name="T18" fmla="+- 0 186 -169"/>
                                <a:gd name="T19" fmla="*/ 186 h 355"/>
                              </a:gdLst>
                              <a:ahLst/>
                              <a:cxnLst>
                                <a:cxn ang="0">
                                  <a:pos x="T1" y="T3"/>
                                </a:cxn>
                                <a:cxn ang="0">
                                  <a:pos x="T5" y="T7"/>
                                </a:cxn>
                                <a:cxn ang="0">
                                  <a:pos x="T9" y="T11"/>
                                </a:cxn>
                                <a:cxn ang="0">
                                  <a:pos x="T13" y="T15"/>
                                </a:cxn>
                                <a:cxn ang="0">
                                  <a:pos x="T17" y="T19"/>
                                </a:cxn>
                              </a:cxnLst>
                              <a:rect l="0" t="0" r="r" b="b"/>
                              <a:pathLst>
                                <a:path w="4675" h="355">
                                  <a:moveTo>
                                    <a:pt x="0" y="355"/>
                                  </a:moveTo>
                                  <a:lnTo>
                                    <a:pt x="4675" y="355"/>
                                  </a:lnTo>
                                  <a:lnTo>
                                    <a:pt x="4675" y="0"/>
                                  </a:lnTo>
                                  <a:lnTo>
                                    <a:pt x="0" y="0"/>
                                  </a:lnTo>
                                  <a:lnTo>
                                    <a:pt x="0" y="35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C5BF265" id="Group 670" o:spid="_x0000_s1026" alt="Title: NUMI Screen - Description: NUMI Screen" style="width:236.2pt;height:26.6pt;mso-position-horizontal-relative:char;mso-position-vertical-relative:line" coordorigin="4751,-246" coordsize="4729,51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XVpbnRlcm8sIEFkcmlhbmEgKEZhdm9yIFRlY2hDb25zdWx0aW5nKQAAAAWQAwAC&#10;AAAAFAAAEMKQBAACAAAAFAAAENaSkQACAAAAAzQyAACSkgACAAAAAzQyAADqHAAHAAAIDAAACLY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4OjA5OjEzIDEwOjI0OjUxADIwMTg6MDk6MTMgMTA6MjQ6NTEAAABRAHUA&#10;aQBuAHQAZQByAG8ALAAgAEEAZAByAGkAYQBuAGEAIAAoAEYAYQB2AG8AcgAgAFQAZQBjAGgAQwBv&#10;AG4AcwB1AGwAdABpAG4AZwApAAAA/+ELO2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JA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">
                <v:shape id="Picture 673" o:spid="_x0000_s1027" type="#_x0000_t75" alt="NUMI Screen header image" style="position:absolute;left:4751;top:-246;width:4729;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">
                  <v:imagedata r:id="rId36" o:title="NUMI Screen header image"/>
                </v:shape>
                <v:group id="Group 671" o:spid="_x0000_s1028" style="position:absolute;left:4751;top:-169;width:4675;height:355" coordorigin="4751,-169"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672" o:spid="_x0000_s1029" alt="NUMI Screen Tabs" style="position:absolute;left:4751;top:-169;width:4675;height:355;visibility:visible;mso-wrap-style:square;v-text-anchor:top"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" path="m,355r4675,l4675,,,,,355xe" filled="f" strokeweight=".5pt">
                    <v:path arrowok="t" o:connecttype="custom" o:connectlocs="0,186;4675,186;4675,-169;0,-169;0,186" o:connectangles="0,0,0,0,0"/>
                  </v:shape>
                </v:group>
                <w10:anchorlock/>
              </v:group>
            </w:pict>
          </mc:Fallback>
        </mc:AlternateContent>
      </w:r>
    </w:p>
    <w:p w14:paraId="1F3147A3" w14:textId="77777777" w:rsidR="005A3CB2" w:rsidRPr="009B7758" w:rsidRDefault="00354DB3" w:rsidP="00D24663">
      <w:pPr>
        <w:pStyle w:val="BodyText"/>
        <w:tabs>
          <w:tab w:val="left" w:pos="8246"/>
        </w:tabs>
        <w:spacing w:line="275" w:lineRule="exact"/>
      </w:pPr>
      <w:r w:rsidRPr="009B7758">
        <w:rPr>
          <w:spacing w:val="-1"/>
        </w:rPr>
        <w:t>Some</w:t>
      </w:r>
      <w:r w:rsidRPr="009B7758">
        <w:t xml:space="preserve"> NUMI </w:t>
      </w:r>
      <w:r w:rsidRPr="009B7758">
        <w:rPr>
          <w:spacing w:val="-1"/>
        </w:rPr>
        <w:t>screens</w:t>
      </w:r>
      <w:r w:rsidRPr="009B7758">
        <w:t xml:space="preserve"> </w:t>
      </w:r>
      <w:r w:rsidRPr="009B7758">
        <w:rPr>
          <w:spacing w:val="-1"/>
        </w:rPr>
        <w:t xml:space="preserve">contain </w:t>
      </w:r>
      <w:r w:rsidRPr="009B7758">
        <w:t>tabs</w:t>
      </w:r>
      <w:r w:rsidR="00D610F8" w:rsidRPr="009B7758">
        <w:t xml:space="preserve"> </w:t>
      </w:r>
      <w:r w:rsidR="00CC5C30" w:rsidRPr="009B7758">
        <w:t xml:space="preserve">when </w:t>
      </w:r>
      <w:r w:rsidRPr="009B7758">
        <w:rPr>
          <w:spacing w:val="-1"/>
        </w:rPr>
        <w:t>clicked,</w:t>
      </w:r>
      <w:r w:rsidRPr="009B7758">
        <w:t xml:space="preserve"> will</w:t>
      </w:r>
      <w:r w:rsidRPr="009B7758">
        <w:rPr>
          <w:spacing w:val="-1"/>
        </w:rPr>
        <w:t xml:space="preserve"> </w:t>
      </w:r>
      <w:r w:rsidRPr="009B7758">
        <w:t>take</w:t>
      </w:r>
      <w:r w:rsidRPr="009B7758">
        <w:rPr>
          <w:spacing w:val="1"/>
        </w:rPr>
        <w:t xml:space="preserve"> </w:t>
      </w:r>
      <w:r w:rsidRPr="009B7758">
        <w:t>you to other NUMI</w:t>
      </w:r>
      <w:r w:rsidRPr="009B7758">
        <w:rPr>
          <w:spacing w:val="-1"/>
        </w:rPr>
        <w:t xml:space="preserve"> </w:t>
      </w:r>
      <w:r w:rsidRPr="009B7758">
        <w:t xml:space="preserve">screens. </w:t>
      </w:r>
      <w:r w:rsidRPr="009B7758">
        <w:rPr>
          <w:spacing w:val="-1"/>
        </w:rPr>
        <w:t>Certain</w:t>
      </w:r>
      <w:r w:rsidRPr="009B7758">
        <w:t xml:space="preserve"> </w:t>
      </w:r>
      <w:r w:rsidRPr="009B7758">
        <w:rPr>
          <w:spacing w:val="-1"/>
        </w:rPr>
        <w:t>buttons</w:t>
      </w:r>
      <w:r w:rsidRPr="009B7758">
        <w:t xml:space="preserve"> </w:t>
      </w:r>
      <w:r w:rsidRPr="009B7758">
        <w:rPr>
          <w:spacing w:val="-1"/>
        </w:rPr>
        <w:t>may</w:t>
      </w:r>
      <w:r w:rsidRPr="009B7758">
        <w:t xml:space="preserve"> be </w:t>
      </w:r>
      <w:r w:rsidRPr="009B7758">
        <w:rPr>
          <w:spacing w:val="-1"/>
        </w:rPr>
        <w:t>grayed</w:t>
      </w:r>
      <w:r w:rsidRPr="009B7758">
        <w:t xml:space="preserve"> out, </w:t>
      </w:r>
      <w:r w:rsidRPr="009B7758">
        <w:rPr>
          <w:spacing w:val="-1"/>
        </w:rPr>
        <w:t>depending</w:t>
      </w:r>
      <w:r w:rsidRPr="009B7758">
        <w:t xml:space="preserve"> on</w:t>
      </w:r>
      <w:r w:rsidRPr="009B7758">
        <w:rPr>
          <w:spacing w:val="59"/>
        </w:rPr>
        <w:t xml:space="preserve"> </w:t>
      </w:r>
      <w:r w:rsidRPr="009B7758">
        <w:t xml:space="preserve">which </w:t>
      </w:r>
      <w:r w:rsidRPr="009B7758">
        <w:rPr>
          <w:spacing w:val="-1"/>
        </w:rPr>
        <w:t>screen</w:t>
      </w:r>
      <w:r w:rsidRPr="009B7758">
        <w:t xml:space="preserve"> you are working on.</w:t>
      </w:r>
      <w:r w:rsidRPr="009B7758">
        <w:rPr>
          <w:spacing w:val="1"/>
        </w:rPr>
        <w:t xml:space="preserve"> </w:t>
      </w:r>
      <w:r w:rsidRPr="009B7758">
        <w:t xml:space="preserve">Here </w:t>
      </w:r>
      <w:r w:rsidRPr="009B7758">
        <w:rPr>
          <w:spacing w:val="-1"/>
        </w:rPr>
        <w:t>are</w:t>
      </w:r>
      <w:r w:rsidRPr="009B7758">
        <w:t xml:space="preserve"> </w:t>
      </w:r>
      <w:r w:rsidRPr="009B7758">
        <w:rPr>
          <w:spacing w:val="-1"/>
        </w:rPr>
        <w:t xml:space="preserve">general </w:t>
      </w:r>
      <w:r w:rsidRPr="009B7758">
        <w:t xml:space="preserve">instructions </w:t>
      </w:r>
      <w:r w:rsidRPr="009B7758">
        <w:rPr>
          <w:spacing w:val="-1"/>
        </w:rPr>
        <w:t>for</w:t>
      </w:r>
      <w:r w:rsidRPr="009B7758">
        <w:t xml:space="preserve"> using</w:t>
      </w:r>
      <w:r w:rsidRPr="009B7758">
        <w:rPr>
          <w:spacing w:val="-1"/>
        </w:rPr>
        <w:t xml:space="preserve"> </w:t>
      </w:r>
      <w:r w:rsidRPr="009B7758">
        <w:t>tabs:</w:t>
      </w:r>
    </w:p>
    <w:p w14:paraId="40960D09" w14:textId="0C3EEAA4" w:rsidR="00354DB3" w:rsidRPr="009B7758" w:rsidRDefault="00902DBC" w:rsidP="008C287A">
      <w:pPr>
        <w:pStyle w:val="BodyText"/>
        <w:widowControl w:val="0"/>
        <w:numPr>
          <w:ilvl w:val="3"/>
          <w:numId w:val="27"/>
        </w:numPr>
        <w:tabs>
          <w:tab w:val="left" w:pos="1991"/>
        </w:tabs>
        <w:spacing w:before="0" w:after="0"/>
      </w:pPr>
      <w:r w:rsidRPr="009B7758">
        <w:rPr>
          <w:spacing w:val="-1"/>
        </w:rPr>
        <w:t>While</w:t>
      </w:r>
      <w:r w:rsidRPr="009B7758">
        <w:t xml:space="preserve"> on a screen that </w:t>
      </w:r>
      <w:r w:rsidRPr="009B7758">
        <w:rPr>
          <w:spacing w:val="-1"/>
        </w:rPr>
        <w:t>displays</w:t>
      </w:r>
      <w:r w:rsidRPr="009B7758">
        <w:t xml:space="preserve"> tabs (e.g., the </w:t>
      </w:r>
      <w:r w:rsidRPr="009B7758">
        <w:rPr>
          <w:b/>
          <w:i/>
          <w:spacing w:val="-1"/>
        </w:rPr>
        <w:t>Patient</w:t>
      </w:r>
      <w:r w:rsidRPr="009B7758">
        <w:rPr>
          <w:b/>
          <w:i/>
        </w:rPr>
        <w:t xml:space="preserve"> Stay</w:t>
      </w:r>
      <w:r w:rsidRPr="009B7758">
        <w:rPr>
          <w:b/>
          <w:i/>
          <w:spacing w:val="-1"/>
        </w:rPr>
        <w:t xml:space="preserve"> </w:t>
      </w:r>
      <w:r w:rsidRPr="009B7758">
        <w:rPr>
          <w:b/>
          <w:i/>
        </w:rPr>
        <w:t xml:space="preserve">History </w:t>
      </w:r>
      <w:r w:rsidR="00D610F8" w:rsidRPr="009B7758">
        <w:rPr>
          <w:b/>
          <w:i/>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rPr>
        <w:fldChar w:fldCharType="end"/>
      </w:r>
      <w:r w:rsidRPr="009B7758">
        <w:rPr>
          <w:spacing w:val="-1"/>
        </w:rPr>
        <w:t>screen</w:t>
      </w:r>
      <w:r w:rsidR="00E738EF" w:rsidRPr="009B7758">
        <w:rPr>
          <w:spacing w:val="-1"/>
        </w:rPr>
        <w:t>) click</w:t>
      </w:r>
      <w:r w:rsidR="00FA7417" w:rsidRPr="009B7758">
        <w:rPr>
          <w:i/>
        </w:rPr>
        <w:t xml:space="preserve"> </w:t>
      </w:r>
      <w:r w:rsidR="00354DB3" w:rsidRPr="009B7758">
        <w:t xml:space="preserve">on a </w:t>
      </w:r>
      <w:r w:rsidR="00354DB3" w:rsidRPr="009B7758">
        <w:rPr>
          <w:spacing w:val="-1"/>
        </w:rPr>
        <w:t>tab.</w:t>
      </w:r>
    </w:p>
    <w:p w14:paraId="577EDD6C" w14:textId="77777777" w:rsidR="00354DB3" w:rsidRPr="009B7758" w:rsidRDefault="00354DB3" w:rsidP="008C287A">
      <w:pPr>
        <w:pStyle w:val="BodyText"/>
        <w:widowControl w:val="0"/>
        <w:numPr>
          <w:ilvl w:val="3"/>
          <w:numId w:val="27"/>
        </w:numPr>
        <w:tabs>
          <w:tab w:val="left" w:pos="1991"/>
        </w:tabs>
        <w:spacing w:before="0" w:after="0"/>
      </w:pPr>
      <w:r w:rsidRPr="009B7758">
        <w:t xml:space="preserve">You </w:t>
      </w:r>
      <w:r w:rsidRPr="009B7758">
        <w:rPr>
          <w:spacing w:val="-1"/>
        </w:rPr>
        <w:t>will</w:t>
      </w:r>
      <w:r w:rsidRPr="009B7758">
        <w:t xml:space="preserve"> be</w:t>
      </w:r>
      <w:r w:rsidRPr="009B7758">
        <w:rPr>
          <w:spacing w:val="-1"/>
        </w:rPr>
        <w:t xml:space="preserve"> </w:t>
      </w:r>
      <w:r w:rsidRPr="009B7758">
        <w:t>redirected to</w:t>
      </w:r>
      <w:r w:rsidRPr="009B7758">
        <w:rPr>
          <w:spacing w:val="-1"/>
        </w:rPr>
        <w:t xml:space="preserve"> </w:t>
      </w:r>
      <w:r w:rsidR="00FE2C31" w:rsidRPr="009B7758">
        <w:t>the tab of the corresponding screen.</w:t>
      </w:r>
    </w:p>
    <w:p w14:paraId="39015931" w14:textId="77777777" w:rsidR="00354DB3" w:rsidRPr="009B7758" w:rsidRDefault="00354DB3" w:rsidP="00D03334">
      <w:pPr>
        <w:pStyle w:val="Heading4"/>
      </w:pPr>
      <w:bookmarkStart w:id="195" w:name="_Toc479675989"/>
      <w:bookmarkStart w:id="196" w:name="_Toc479631727"/>
      <w:r w:rsidRPr="009B7758">
        <w:t>NUMI Menus</w:t>
      </w:r>
      <w:bookmarkEnd w:id="195"/>
      <w:bookmarkEnd w:id="196"/>
      <w:r w:rsidR="00D610F8" w:rsidRPr="009B7758">
        <w:fldChar w:fldCharType="begin"/>
      </w:r>
      <w:r w:rsidR="00D610F8" w:rsidRPr="009B7758">
        <w:instrText xml:space="preserve"> XE "</w:instrText>
      </w:r>
      <w:r w:rsidR="00D610F8" w:rsidRPr="009B7758">
        <w:rPr>
          <w:sz w:val="20"/>
        </w:rPr>
        <w:instrText>Menus</w:instrText>
      </w:r>
      <w:r w:rsidR="00D610F8" w:rsidRPr="009B7758">
        <w:instrText xml:space="preserve">" </w:instrText>
      </w:r>
      <w:r w:rsidR="00D610F8" w:rsidRPr="009B7758">
        <w:fldChar w:fldCharType="end"/>
      </w:r>
    </w:p>
    <w:p w14:paraId="03C7884B" w14:textId="77777777" w:rsidR="006D1801" w:rsidRPr="009B7758" w:rsidRDefault="006D1801" w:rsidP="006D1801">
      <w:pPr>
        <w:pStyle w:val="BodyText"/>
        <w:spacing w:before="237"/>
        <w:ind w:right="34"/>
      </w:pPr>
      <w:r w:rsidRPr="009B7758">
        <w:rPr>
          <w:spacing w:val="-1"/>
        </w:rPr>
        <w:t>NUMI</w:t>
      </w:r>
      <w:r w:rsidRPr="009B7758">
        <w:t xml:space="preserve"> provides </w:t>
      </w:r>
      <w:r w:rsidRPr="009B7758">
        <w:rPr>
          <w:spacing w:val="-1"/>
        </w:rPr>
        <w:t>menus,</w:t>
      </w:r>
      <w:r w:rsidRPr="009B7758">
        <w:rPr>
          <w:spacing w:val="1"/>
        </w:rPr>
        <w:t xml:space="preserve"> </w:t>
      </w:r>
      <w:r w:rsidRPr="009B7758">
        <w:t xml:space="preserve">which are </w:t>
      </w:r>
      <w:r w:rsidRPr="009B7758">
        <w:rPr>
          <w:spacing w:val="-1"/>
        </w:rPr>
        <w:t>accessible</w:t>
      </w:r>
      <w:r w:rsidRPr="009B7758">
        <w:t xml:space="preserve"> </w:t>
      </w:r>
      <w:r w:rsidRPr="009B7758">
        <w:rPr>
          <w:spacing w:val="-1"/>
        </w:rPr>
        <w:t>from</w:t>
      </w:r>
      <w:r w:rsidRPr="009B7758">
        <w:t xml:space="preserve"> the </w:t>
      </w:r>
      <w:r w:rsidRPr="009B7758">
        <w:rPr>
          <w:spacing w:val="-1"/>
        </w:rPr>
        <w:t>major</w:t>
      </w:r>
      <w:r w:rsidRPr="009B7758">
        <w:t xml:space="preserve"> NUMI </w:t>
      </w:r>
      <w:r w:rsidRPr="009B7758">
        <w:rPr>
          <w:spacing w:val="-1"/>
        </w:rPr>
        <w:t>screens.</w:t>
      </w:r>
      <w:r w:rsidRPr="009B7758">
        <w:t xml:space="preserve"> These </w:t>
      </w:r>
      <w:r w:rsidRPr="009B7758">
        <w:rPr>
          <w:spacing w:val="-1"/>
        </w:rPr>
        <w:t>menus</w:t>
      </w:r>
      <w:r w:rsidRPr="009B7758">
        <w:rPr>
          <w:spacing w:val="63"/>
        </w:rPr>
        <w:t xml:space="preserve"> </w:t>
      </w:r>
      <w:r w:rsidRPr="009B7758">
        <w:t xml:space="preserve">provide </w:t>
      </w:r>
      <w:r w:rsidRPr="009B7758">
        <w:rPr>
          <w:spacing w:val="-1"/>
        </w:rPr>
        <w:t>access</w:t>
      </w:r>
      <w:r w:rsidRPr="009B7758">
        <w:t xml:space="preserve"> to various</w:t>
      </w:r>
      <w:r w:rsidRPr="009B7758">
        <w:rPr>
          <w:spacing w:val="-2"/>
        </w:rPr>
        <w:t xml:space="preserve"> </w:t>
      </w:r>
      <w:r w:rsidRPr="009B7758">
        <w:rPr>
          <w:spacing w:val="-1"/>
        </w:rPr>
        <w:t>features</w:t>
      </w:r>
      <w:r w:rsidRPr="009B7758">
        <w:t xml:space="preserve"> of </w:t>
      </w:r>
      <w:r w:rsidRPr="009B7758">
        <w:rPr>
          <w:spacing w:val="-1"/>
        </w:rPr>
        <w:t>the</w:t>
      </w:r>
      <w:r w:rsidRPr="009B7758">
        <w:t xml:space="preserve"> </w:t>
      </w:r>
      <w:r w:rsidRPr="009B7758">
        <w:rPr>
          <w:spacing w:val="-1"/>
        </w:rPr>
        <w:t>NUMI</w:t>
      </w:r>
      <w:r w:rsidRPr="009B7758">
        <w:t xml:space="preserve"> application.</w:t>
      </w:r>
    </w:p>
    <w:p w14:paraId="18C45068" w14:textId="77777777" w:rsidR="006D1801" w:rsidRPr="009B7758" w:rsidRDefault="00DE7AC9" w:rsidP="00EE3400">
      <w:pPr>
        <w:pStyle w:val="Heading4"/>
        <w:rPr>
          <w:rFonts w:eastAsia="Arial"/>
        </w:rPr>
      </w:pPr>
      <w:bookmarkStart w:id="197" w:name="_Toc479675990"/>
      <w:bookmarkStart w:id="198" w:name="_Toc479631728"/>
      <w:r w:rsidRPr="009B7758">
        <w:t>Administrator (Admin)</w:t>
      </w:r>
      <w:r w:rsidR="006D1801" w:rsidRPr="009B7758">
        <w:t xml:space="preserve"> Menu</w:t>
      </w:r>
      <w:bookmarkEnd w:id="197"/>
      <w:bookmarkEnd w:id="198"/>
    </w:p>
    <w:p w14:paraId="3E4D713C" w14:textId="77777777" w:rsidR="00AF3336" w:rsidRPr="009B7758" w:rsidRDefault="006D1801" w:rsidP="008D28BF">
      <w:pPr>
        <w:pStyle w:val="BodyText"/>
        <w:spacing w:before="118"/>
        <w:ind w:right="130"/>
        <w:jc w:val="both"/>
      </w:pPr>
      <w:r w:rsidRPr="009B7758">
        <w:t xml:space="preserve">The </w:t>
      </w:r>
      <w:r w:rsidRPr="009B7758">
        <w:rPr>
          <w:spacing w:val="-1"/>
        </w:rPr>
        <w:t>Admin</w:t>
      </w:r>
      <w:r w:rsidRPr="009B7758">
        <w:t xml:space="preserve"> Menu</w:t>
      </w:r>
      <w:r w:rsidR="00D610F8" w:rsidRPr="009B7758">
        <w:fldChar w:fldCharType="begin"/>
      </w:r>
      <w:r w:rsidR="00D610F8" w:rsidRPr="009B7758">
        <w:instrText xml:space="preserve"> XE "</w:instrText>
      </w:r>
      <w:r w:rsidR="00D610F8" w:rsidRPr="009B7758">
        <w:rPr>
          <w:spacing w:val="-1"/>
          <w:sz w:val="20"/>
        </w:rPr>
        <w:instrText>Admin</w:instrText>
      </w:r>
      <w:r w:rsidR="00D610F8" w:rsidRPr="009B7758">
        <w:rPr>
          <w:sz w:val="20"/>
        </w:rPr>
        <w:instrText xml:space="preserve"> </w:instrText>
      </w:r>
      <w:r w:rsidR="00D610F8" w:rsidRPr="009B7758">
        <w:rPr>
          <w:spacing w:val="-1"/>
          <w:sz w:val="20"/>
        </w:rPr>
        <w:instrText>Menu</w:instrText>
      </w:r>
      <w:r w:rsidR="00D610F8" w:rsidRPr="009B7758">
        <w:instrText xml:space="preserve">" </w:instrText>
      </w:r>
      <w:r w:rsidR="00D610F8" w:rsidRPr="009B7758">
        <w:fldChar w:fldCharType="end"/>
      </w:r>
      <w:r w:rsidR="00D610F8" w:rsidRPr="009B7758">
        <w:t xml:space="preserve"> </w:t>
      </w:r>
      <w:r w:rsidRPr="009B7758">
        <w:t>is only available</w:t>
      </w:r>
      <w:r w:rsidRPr="009B7758">
        <w:rPr>
          <w:spacing w:val="-1"/>
        </w:rPr>
        <w:t xml:space="preserve"> </w:t>
      </w:r>
      <w:r w:rsidRPr="009B7758">
        <w:t>to</w:t>
      </w:r>
      <w:r w:rsidRPr="009B7758">
        <w:rPr>
          <w:spacing w:val="-1"/>
        </w:rPr>
        <w:t xml:space="preserve"> NUMI</w:t>
      </w:r>
      <w:r w:rsidRPr="009B7758">
        <w:t xml:space="preserve"> </w:t>
      </w:r>
      <w:r w:rsidRPr="009B7758">
        <w:rPr>
          <w:spacing w:val="-1"/>
        </w:rPr>
        <w:t xml:space="preserve">Administrator </w:t>
      </w:r>
      <w:r w:rsidRPr="009B7758">
        <w:t xml:space="preserve">users. </w:t>
      </w:r>
    </w:p>
    <w:p w14:paraId="3BFDE144" w14:textId="555C1578" w:rsidR="006D1801" w:rsidRPr="009B7758" w:rsidRDefault="006D1801" w:rsidP="00FE2C31">
      <w:pPr>
        <w:pStyle w:val="BodyText"/>
        <w:spacing w:before="118"/>
        <w:ind w:right="130"/>
      </w:pPr>
      <w:r w:rsidRPr="009B7758">
        <w:rPr>
          <w:spacing w:val="-1"/>
        </w:rPr>
        <w:t>Non-administrator</w:t>
      </w:r>
      <w:r w:rsidRPr="009B7758">
        <w:t xml:space="preserve"> users will</w:t>
      </w:r>
      <w:r w:rsidRPr="009B7758">
        <w:rPr>
          <w:spacing w:val="65"/>
        </w:rPr>
        <w:t xml:space="preserve"> </w:t>
      </w:r>
      <w:r w:rsidRPr="009B7758">
        <w:t xml:space="preserve">see </w:t>
      </w:r>
      <w:r w:rsidRPr="009B7758">
        <w:rPr>
          <w:spacing w:val="-1"/>
        </w:rPr>
        <w:t>this</w:t>
      </w:r>
      <w:r w:rsidRPr="009B7758">
        <w:t xml:space="preserve"> </w:t>
      </w:r>
      <w:r w:rsidRPr="009B7758">
        <w:rPr>
          <w:spacing w:val="-1"/>
        </w:rPr>
        <w:t>menu</w:t>
      </w:r>
      <w:r w:rsidRPr="009B7758">
        <w:t xml:space="preserve"> option on the Graphical User </w:t>
      </w:r>
      <w:r w:rsidRPr="009B7758">
        <w:rPr>
          <w:spacing w:val="-1"/>
        </w:rPr>
        <w:t>Interface</w:t>
      </w:r>
      <w:r w:rsidRPr="009B7758">
        <w:t xml:space="preserve"> (GUI); </w:t>
      </w:r>
      <w:r w:rsidRPr="009B7758">
        <w:rPr>
          <w:spacing w:val="-1"/>
        </w:rPr>
        <w:t>however,</w:t>
      </w:r>
      <w:r w:rsidRPr="009B7758">
        <w:t xml:space="preserve"> its dropdown menus will</w:t>
      </w:r>
      <w:r w:rsidRPr="009B7758">
        <w:rPr>
          <w:spacing w:val="35"/>
        </w:rPr>
        <w:t xml:space="preserve"> </w:t>
      </w:r>
      <w:r w:rsidRPr="009B7758">
        <w:t xml:space="preserve">be </w:t>
      </w:r>
      <w:r w:rsidRPr="009B7758">
        <w:rPr>
          <w:spacing w:val="-1"/>
        </w:rPr>
        <w:t>disabled.</w:t>
      </w:r>
      <w:r w:rsidRPr="009B7758">
        <w:rPr>
          <w:spacing w:val="-2"/>
        </w:rPr>
        <w:t xml:space="preserve"> </w:t>
      </w:r>
      <w:r w:rsidRPr="009B7758">
        <w:t xml:space="preserve">If </w:t>
      </w:r>
      <w:r w:rsidRPr="009B7758">
        <w:rPr>
          <w:spacing w:val="-1"/>
        </w:rPr>
        <w:t>Administrator</w:t>
      </w:r>
      <w:r w:rsidRPr="009B7758">
        <w:t xml:space="preserve"> users </w:t>
      </w:r>
      <w:r w:rsidRPr="009B7758">
        <w:rPr>
          <w:spacing w:val="-1"/>
        </w:rPr>
        <w:t>have</w:t>
      </w:r>
      <w:r w:rsidRPr="009B7758">
        <w:t xml:space="preserve"> </w:t>
      </w:r>
      <w:r w:rsidRPr="009B7758">
        <w:rPr>
          <w:spacing w:val="-1"/>
        </w:rPr>
        <w:t>problems</w:t>
      </w:r>
      <w:r w:rsidRPr="009B7758">
        <w:t xml:space="preserve"> using this</w:t>
      </w:r>
      <w:r w:rsidRPr="009B7758">
        <w:rPr>
          <w:spacing w:val="-2"/>
        </w:rPr>
        <w:t xml:space="preserve"> </w:t>
      </w:r>
      <w:r w:rsidRPr="009B7758">
        <w:rPr>
          <w:spacing w:val="-1"/>
        </w:rPr>
        <w:t>menu</w:t>
      </w:r>
      <w:r w:rsidRPr="009B7758">
        <w:t xml:space="preserve"> or its features, validate </w:t>
      </w:r>
      <w:r w:rsidRPr="009B7758">
        <w:rPr>
          <w:spacing w:val="-1"/>
        </w:rPr>
        <w:t>that</w:t>
      </w:r>
      <w:r w:rsidR="006945DE" w:rsidRPr="009B7758">
        <w:rPr>
          <w:spacing w:val="-1"/>
        </w:rPr>
        <w:t xml:space="preserve"> </w:t>
      </w:r>
      <w:r w:rsidRPr="009B7758">
        <w:t>their profile</w:t>
      </w:r>
      <w:r w:rsidRPr="009B7758">
        <w:rPr>
          <w:spacing w:val="-1"/>
        </w:rPr>
        <w:t xml:space="preserve"> </w:t>
      </w:r>
      <w:r w:rsidRPr="009B7758">
        <w:t>indicates</w:t>
      </w:r>
      <w:r w:rsidRPr="009B7758">
        <w:rPr>
          <w:spacing w:val="-1"/>
        </w:rPr>
        <w:t xml:space="preserve"> </w:t>
      </w:r>
      <w:r w:rsidRPr="009B7758">
        <w:t xml:space="preserve">they have the </w:t>
      </w:r>
      <w:r w:rsidRPr="009B7758">
        <w:rPr>
          <w:spacing w:val="-1"/>
        </w:rPr>
        <w:t>appropriate</w:t>
      </w:r>
      <w:r w:rsidRPr="009B7758">
        <w:t xml:space="preserve"> </w:t>
      </w:r>
      <w:r w:rsidRPr="009B7758">
        <w:rPr>
          <w:spacing w:val="-1"/>
        </w:rPr>
        <w:t>access</w:t>
      </w:r>
      <w:r w:rsidRPr="009B7758">
        <w:t xml:space="preserve"> </w:t>
      </w:r>
      <w:r w:rsidRPr="009B7758">
        <w:rPr>
          <w:spacing w:val="-1"/>
        </w:rPr>
        <w:t>privileges.</w:t>
      </w:r>
      <w:r w:rsidRPr="009B7758">
        <w:t xml:space="preserve"> Please</w:t>
      </w:r>
      <w:r w:rsidRPr="009B7758">
        <w:rPr>
          <w:spacing w:val="-1"/>
        </w:rPr>
        <w:t xml:space="preserve"> see</w:t>
      </w:r>
      <w:r w:rsidRPr="009B7758">
        <w:rPr>
          <w:spacing w:val="3"/>
        </w:rPr>
        <w:t xml:space="preserve"> </w:t>
      </w:r>
      <w:r w:rsidRPr="009B7758">
        <w:t xml:space="preserve">Chapter </w:t>
      </w:r>
      <w:r w:rsidR="007349BC" w:rsidRPr="009B7758">
        <w:t>14</w:t>
      </w:r>
      <w:r w:rsidR="00125CB6" w:rsidRPr="009B7758">
        <w:rPr>
          <w:spacing w:val="-2"/>
        </w:rPr>
        <w:t xml:space="preserve"> </w:t>
      </w:r>
      <w:r w:rsidRPr="009B7758">
        <w:t xml:space="preserve">for </w:t>
      </w:r>
      <w:r w:rsidRPr="009B7758">
        <w:rPr>
          <w:spacing w:val="-1"/>
        </w:rPr>
        <w:t>more</w:t>
      </w:r>
      <w:r w:rsidRPr="009B7758">
        <w:rPr>
          <w:spacing w:val="59"/>
        </w:rPr>
        <w:t xml:space="preserve"> </w:t>
      </w:r>
      <w:r w:rsidRPr="009B7758">
        <w:rPr>
          <w:spacing w:val="-1"/>
        </w:rPr>
        <w:t>information</w:t>
      </w:r>
      <w:r w:rsidRPr="009B7758">
        <w:rPr>
          <w:spacing w:val="1"/>
        </w:rPr>
        <w:t xml:space="preserve"> </w:t>
      </w:r>
      <w:r w:rsidRPr="009B7758">
        <w:t xml:space="preserve">about </w:t>
      </w:r>
      <w:r w:rsidRPr="009B7758">
        <w:rPr>
          <w:spacing w:val="-1"/>
        </w:rPr>
        <w:t>this</w:t>
      </w:r>
      <w:r w:rsidRPr="009B7758">
        <w:t xml:space="preserve"> menu.</w:t>
      </w:r>
    </w:p>
    <w:p w14:paraId="5EB0F1A8" w14:textId="77777777" w:rsidR="006D1801" w:rsidRPr="00D258EA" w:rsidRDefault="006D1801" w:rsidP="007C07BE">
      <w:pPr>
        <w:pStyle w:val="BodyText"/>
        <w:spacing w:before="119"/>
        <w:ind w:right="107"/>
        <w:rPr>
          <w:rFonts w:eastAsia="Arial"/>
        </w:rPr>
      </w:pPr>
      <w:bookmarkStart w:id="199" w:name="_Toc479675992"/>
      <w:bookmarkStart w:id="200" w:name="_Toc479631730"/>
      <w:r w:rsidRPr="00D258EA">
        <w:rPr>
          <w:rFonts w:asciiTheme="majorHAnsi" w:eastAsiaTheme="majorEastAsia" w:hAnsiTheme="majorHAnsi" w:cstheme="majorBidi"/>
          <w:sz w:val="22"/>
          <w:szCs w:val="22"/>
        </w:rPr>
        <w:t>Tools Menu</w:t>
      </w:r>
      <w:bookmarkEnd w:id="199"/>
      <w:bookmarkEnd w:id="200"/>
      <w:r w:rsidR="00D610F8" w:rsidRPr="00D258EA">
        <w:fldChar w:fldCharType="begin"/>
      </w:r>
      <w:r w:rsidR="00D610F8" w:rsidRPr="00D258EA">
        <w:instrText xml:space="preserve"> XE "</w:instrText>
      </w:r>
      <w:r w:rsidR="00D610F8" w:rsidRPr="00D258EA">
        <w:rPr>
          <w:spacing w:val="-1"/>
          <w:sz w:val="20"/>
        </w:rPr>
        <w:instrText>Tools</w:instrText>
      </w:r>
      <w:r w:rsidR="00D610F8" w:rsidRPr="00D258EA">
        <w:rPr>
          <w:sz w:val="20"/>
        </w:rPr>
        <w:instrText xml:space="preserve"> </w:instrText>
      </w:r>
      <w:r w:rsidR="00D610F8" w:rsidRPr="00D258EA">
        <w:rPr>
          <w:spacing w:val="-1"/>
          <w:sz w:val="20"/>
        </w:rPr>
        <w:instrText>Menu</w:instrText>
      </w:r>
      <w:r w:rsidR="00D610F8" w:rsidRPr="00D258EA">
        <w:instrText xml:space="preserve">" </w:instrText>
      </w:r>
      <w:r w:rsidR="00D610F8" w:rsidRPr="00D258EA">
        <w:fldChar w:fldCharType="end"/>
      </w:r>
    </w:p>
    <w:p w14:paraId="4533B12B" w14:textId="37C18F35" w:rsidR="006D1801" w:rsidRPr="009B7758" w:rsidRDefault="006D1801" w:rsidP="006D1801">
      <w:pPr>
        <w:pStyle w:val="BodyText"/>
        <w:spacing w:before="118"/>
        <w:ind w:right="107"/>
      </w:pPr>
      <w:r w:rsidRPr="009B7758">
        <w:t>The Tools</w:t>
      </w:r>
      <w:r w:rsidRPr="009B7758">
        <w:rPr>
          <w:spacing w:val="-1"/>
        </w:rPr>
        <w:t xml:space="preserve"> </w:t>
      </w:r>
      <w:r w:rsidRPr="009B7758">
        <w:t>Menu</w:t>
      </w:r>
      <w:r w:rsidR="00D610F8" w:rsidRPr="009B7758">
        <w:fldChar w:fldCharType="begin"/>
      </w:r>
      <w:r w:rsidR="00D610F8" w:rsidRPr="009B7758">
        <w:instrText xml:space="preserve"> XE "</w:instrText>
      </w:r>
      <w:r w:rsidR="00D610F8" w:rsidRPr="009B7758">
        <w:rPr>
          <w:spacing w:val="-1"/>
          <w:sz w:val="20"/>
        </w:rPr>
        <w:instrText>Tools</w:instrText>
      </w:r>
      <w:r w:rsidR="00D610F8" w:rsidRPr="009B7758">
        <w:rPr>
          <w:sz w:val="20"/>
        </w:rPr>
        <w:instrText xml:space="preserve"> </w:instrText>
      </w:r>
      <w:r w:rsidR="00D610F8" w:rsidRPr="009B7758">
        <w:rPr>
          <w:spacing w:val="-1"/>
          <w:sz w:val="20"/>
        </w:rPr>
        <w:instrText>Menu</w:instrText>
      </w:r>
      <w:r w:rsidR="00D610F8" w:rsidRPr="009B7758">
        <w:instrText xml:space="preserve">" </w:instrText>
      </w:r>
      <w:r w:rsidR="00D610F8" w:rsidRPr="009B7758">
        <w:fldChar w:fldCharType="end"/>
      </w:r>
      <w:r w:rsidR="00DF273B" w:rsidRPr="009B7758">
        <w:t xml:space="preserve"> </w:t>
      </w:r>
      <w:r w:rsidRPr="009B7758">
        <w:t xml:space="preserve">is </w:t>
      </w:r>
      <w:r w:rsidRPr="009B7758">
        <w:rPr>
          <w:spacing w:val="-1"/>
        </w:rPr>
        <w:t>accessible</w:t>
      </w:r>
      <w:r w:rsidRPr="009B7758">
        <w:t xml:space="preserve"> to all </w:t>
      </w:r>
      <w:r w:rsidRPr="009B7758">
        <w:rPr>
          <w:spacing w:val="-1"/>
        </w:rPr>
        <w:t>NUMI</w:t>
      </w:r>
      <w:r w:rsidRPr="009B7758">
        <w:t xml:space="preserve"> users. </w:t>
      </w:r>
      <w:r w:rsidRPr="009B7758">
        <w:rPr>
          <w:spacing w:val="-1"/>
        </w:rPr>
        <w:t>However,</w:t>
      </w:r>
      <w:r w:rsidRPr="009B7758">
        <w:t xml:space="preserve"> the </w:t>
      </w:r>
      <w:r w:rsidRPr="009B7758">
        <w:rPr>
          <w:spacing w:val="-1"/>
        </w:rPr>
        <w:t>accessibility</w:t>
      </w:r>
      <w:r w:rsidRPr="009B7758">
        <w:t xml:space="preserve"> of </w:t>
      </w:r>
      <w:r w:rsidRPr="009B7758">
        <w:rPr>
          <w:spacing w:val="-1"/>
        </w:rPr>
        <w:t xml:space="preserve">certain </w:t>
      </w:r>
      <w:r w:rsidRPr="009B7758">
        <w:t>options</w:t>
      </w:r>
      <w:r w:rsidRPr="009B7758">
        <w:rPr>
          <w:spacing w:val="-1"/>
        </w:rPr>
        <w:t xml:space="preserve"> </w:t>
      </w:r>
      <w:r w:rsidRPr="009B7758">
        <w:t>is</w:t>
      </w:r>
      <w:r w:rsidRPr="009B7758">
        <w:rPr>
          <w:spacing w:val="65"/>
        </w:rPr>
        <w:t xml:space="preserve"> </w:t>
      </w:r>
      <w:r w:rsidRPr="009B7758">
        <w:t xml:space="preserve">based on individual access </w:t>
      </w:r>
      <w:r w:rsidRPr="009B7758">
        <w:rPr>
          <w:spacing w:val="-1"/>
        </w:rPr>
        <w:t>privileges.</w:t>
      </w:r>
      <w:r w:rsidRPr="009B7758">
        <w:t xml:space="preserve"> </w:t>
      </w:r>
      <w:r w:rsidRPr="009B7758">
        <w:rPr>
          <w:spacing w:val="-1"/>
        </w:rPr>
        <w:t>Please</w:t>
      </w:r>
      <w:r w:rsidRPr="009B7758">
        <w:t xml:space="preserve"> see</w:t>
      </w:r>
      <w:r w:rsidRPr="009B7758">
        <w:rPr>
          <w:spacing w:val="-2"/>
        </w:rPr>
        <w:t xml:space="preserve"> </w:t>
      </w:r>
      <w:r w:rsidRPr="009B7758">
        <w:t>Chapter</w:t>
      </w:r>
      <w:r w:rsidRPr="009B7758">
        <w:rPr>
          <w:spacing w:val="2"/>
        </w:rPr>
        <w:t xml:space="preserve"> </w:t>
      </w:r>
      <w:r w:rsidR="007349BC" w:rsidRPr="009B7758">
        <w:rPr>
          <w:spacing w:val="2"/>
        </w:rPr>
        <w:t>10</w:t>
      </w:r>
      <w:r w:rsidRPr="009B7758">
        <w:t xml:space="preserve"> for </w:t>
      </w:r>
      <w:r w:rsidRPr="009B7758">
        <w:rPr>
          <w:spacing w:val="-1"/>
        </w:rPr>
        <w:t>more</w:t>
      </w:r>
      <w:r w:rsidRPr="009B7758">
        <w:t xml:space="preserve"> </w:t>
      </w:r>
      <w:r w:rsidRPr="009B7758">
        <w:rPr>
          <w:spacing w:val="-1"/>
        </w:rPr>
        <w:t>information</w:t>
      </w:r>
      <w:r w:rsidRPr="009B7758">
        <w:t xml:space="preserve"> about this</w:t>
      </w:r>
      <w:r w:rsidRPr="009B7758">
        <w:rPr>
          <w:spacing w:val="47"/>
        </w:rPr>
        <w:t xml:space="preserve"> </w:t>
      </w:r>
      <w:r w:rsidRPr="009B7758">
        <w:rPr>
          <w:spacing w:val="-1"/>
        </w:rPr>
        <w:t>menu.</w:t>
      </w:r>
    </w:p>
    <w:p w14:paraId="6B20911D" w14:textId="77777777" w:rsidR="006D1801" w:rsidRPr="009B7758" w:rsidRDefault="006D1801" w:rsidP="00EE3400">
      <w:pPr>
        <w:pStyle w:val="Heading4"/>
        <w:rPr>
          <w:rFonts w:eastAsia="Arial"/>
        </w:rPr>
      </w:pPr>
      <w:bookmarkStart w:id="201" w:name="_Toc479675993"/>
      <w:bookmarkStart w:id="202" w:name="_Toc479631731"/>
      <w:r w:rsidRPr="009B7758">
        <w:rPr>
          <w:spacing w:val="-1"/>
        </w:rPr>
        <w:t>Help</w:t>
      </w:r>
      <w:r w:rsidRPr="009B7758">
        <w:t xml:space="preserve"> Menu</w:t>
      </w:r>
      <w:bookmarkEnd w:id="201"/>
      <w:bookmarkEnd w:id="202"/>
    </w:p>
    <w:p w14:paraId="5B6C0536" w14:textId="179FC19E" w:rsidR="006D1801" w:rsidRPr="009B7758" w:rsidRDefault="006D1801" w:rsidP="006D1801">
      <w:pPr>
        <w:pStyle w:val="BodyText"/>
        <w:spacing w:before="118"/>
        <w:ind w:right="107"/>
      </w:pPr>
      <w:r w:rsidRPr="009B7758">
        <w:t>Online help</w:t>
      </w:r>
      <w:r w:rsidRPr="009B7758">
        <w:rPr>
          <w:spacing w:val="-2"/>
        </w:rPr>
        <w:t xml:space="preserve"> </w:t>
      </w:r>
      <w:r w:rsidRPr="009B7758">
        <w:t xml:space="preserve">for </w:t>
      </w:r>
      <w:r w:rsidRPr="009B7758">
        <w:rPr>
          <w:spacing w:val="-1"/>
        </w:rPr>
        <w:t>NUMI</w:t>
      </w:r>
      <w:r w:rsidRPr="009B7758">
        <w:t xml:space="preserve"> </w:t>
      </w:r>
      <w:r w:rsidRPr="009B7758">
        <w:rPr>
          <w:spacing w:val="-1"/>
        </w:rPr>
        <w:t xml:space="preserve">functionality </w:t>
      </w:r>
      <w:r w:rsidRPr="009B7758">
        <w:t>consists of</w:t>
      </w:r>
      <w:r w:rsidRPr="009B7758">
        <w:rPr>
          <w:spacing w:val="-1"/>
        </w:rPr>
        <w:t xml:space="preserve"> </w:t>
      </w:r>
      <w:r w:rsidRPr="009B7758">
        <w:t>a Help Menu</w:t>
      </w:r>
      <w:r w:rsidRPr="009B7758">
        <w:rPr>
          <w:spacing w:val="-2"/>
        </w:rPr>
        <w:t xml:space="preserve"> </w:t>
      </w:r>
      <w:r w:rsidRPr="009B7758">
        <w:t xml:space="preserve">option on the </w:t>
      </w:r>
      <w:r w:rsidRPr="009B7758">
        <w:rPr>
          <w:spacing w:val="-1"/>
        </w:rPr>
        <w:t>major</w:t>
      </w:r>
      <w:r w:rsidRPr="009B7758">
        <w:t xml:space="preserve"> NUMI screens.</w:t>
      </w:r>
      <w:r w:rsidRPr="009B7758">
        <w:rPr>
          <w:spacing w:val="33"/>
        </w:rPr>
        <w:t xml:space="preserve"> </w:t>
      </w:r>
      <w:r w:rsidRPr="009B7758">
        <w:t>The only option under</w:t>
      </w:r>
      <w:r w:rsidRPr="009B7758">
        <w:rPr>
          <w:spacing w:val="-1"/>
        </w:rPr>
        <w:t xml:space="preserve"> </w:t>
      </w:r>
      <w:r w:rsidRPr="009B7758">
        <w:t xml:space="preserve">this </w:t>
      </w:r>
      <w:r w:rsidRPr="009B7758">
        <w:rPr>
          <w:spacing w:val="-1"/>
        </w:rPr>
        <w:t>menu</w:t>
      </w:r>
      <w:r w:rsidRPr="009B7758">
        <w:t xml:space="preserve"> is</w:t>
      </w:r>
      <w:r w:rsidRPr="009B7758">
        <w:rPr>
          <w:spacing w:val="1"/>
        </w:rPr>
        <w:t xml:space="preserve"> </w:t>
      </w:r>
      <w:r w:rsidRPr="009B7758">
        <w:rPr>
          <w:i/>
        </w:rPr>
        <w:t>User Guide</w:t>
      </w:r>
      <w:r w:rsidRPr="009B7758">
        <w:t xml:space="preserve">. </w:t>
      </w:r>
      <w:r w:rsidRPr="009B7758">
        <w:rPr>
          <w:spacing w:val="-1"/>
        </w:rPr>
        <w:t>Selecting</w:t>
      </w:r>
      <w:r w:rsidRPr="009B7758">
        <w:t xml:space="preserve"> </w:t>
      </w:r>
      <w:r w:rsidRPr="009B7758">
        <w:rPr>
          <w:spacing w:val="-1"/>
        </w:rPr>
        <w:t xml:space="preserve">the </w:t>
      </w:r>
      <w:r w:rsidRPr="009B7758">
        <w:t>option</w:t>
      </w:r>
      <w:r w:rsidRPr="009B7758">
        <w:rPr>
          <w:spacing w:val="1"/>
        </w:rPr>
        <w:t xml:space="preserve"> </w:t>
      </w:r>
      <w:r w:rsidRPr="009B7758">
        <w:rPr>
          <w:spacing w:val="-1"/>
        </w:rPr>
        <w:t>opens</w:t>
      </w:r>
      <w:r w:rsidRPr="009B7758">
        <w:t xml:space="preserve"> a new </w:t>
      </w:r>
      <w:r w:rsidRPr="009B7758">
        <w:rPr>
          <w:spacing w:val="-1"/>
        </w:rPr>
        <w:t>webpage</w:t>
      </w:r>
      <w:r w:rsidRPr="009B7758">
        <w:t xml:space="preserve"> to </w:t>
      </w:r>
      <w:r w:rsidRPr="009B7758">
        <w:rPr>
          <w:spacing w:val="-1"/>
        </w:rPr>
        <w:t>the</w:t>
      </w:r>
      <w:r w:rsidRPr="009B7758">
        <w:rPr>
          <w:spacing w:val="43"/>
        </w:rPr>
        <w:t xml:space="preserve"> </w:t>
      </w:r>
      <w:r w:rsidRPr="009B7758">
        <w:rPr>
          <w:spacing w:val="-1"/>
        </w:rPr>
        <w:t>main</w:t>
      </w:r>
      <w:r w:rsidRPr="009B7758">
        <w:t xml:space="preserve"> </w:t>
      </w:r>
      <w:r w:rsidRPr="009B7758">
        <w:rPr>
          <w:spacing w:val="-1"/>
        </w:rPr>
        <w:t>OQSV</w:t>
      </w:r>
      <w:r w:rsidRPr="009B7758">
        <w:rPr>
          <w:spacing w:val="2"/>
        </w:rPr>
        <w:t xml:space="preserve"> </w:t>
      </w:r>
      <w:r w:rsidRPr="009B7758">
        <w:t xml:space="preserve">web page, where </w:t>
      </w:r>
      <w:r w:rsidRPr="009B7758">
        <w:rPr>
          <w:spacing w:val="-1"/>
        </w:rPr>
        <w:t>they</w:t>
      </w:r>
      <w:r w:rsidRPr="009B7758">
        <w:t xml:space="preserve"> </w:t>
      </w:r>
      <w:r w:rsidRPr="009B7758">
        <w:rPr>
          <w:spacing w:val="-1"/>
        </w:rPr>
        <w:t>will</w:t>
      </w:r>
      <w:r w:rsidRPr="009B7758">
        <w:t xml:space="preserve"> have </w:t>
      </w:r>
      <w:r w:rsidRPr="009B7758">
        <w:rPr>
          <w:spacing w:val="-1"/>
        </w:rPr>
        <w:t>hyperlinked</w:t>
      </w:r>
      <w:r w:rsidRPr="009B7758">
        <w:rPr>
          <w:spacing w:val="63"/>
        </w:rPr>
        <w:t xml:space="preserve"> </w:t>
      </w:r>
      <w:r w:rsidRPr="009B7758">
        <w:t>access</w:t>
      </w:r>
      <w:r w:rsidRPr="009B7758">
        <w:rPr>
          <w:spacing w:val="-1"/>
        </w:rPr>
        <w:t xml:space="preserve"> </w:t>
      </w:r>
      <w:r w:rsidRPr="009B7758">
        <w:t xml:space="preserve">to </w:t>
      </w:r>
      <w:r w:rsidRPr="009B7758">
        <w:rPr>
          <w:spacing w:val="-1"/>
        </w:rPr>
        <w:t>view</w:t>
      </w:r>
      <w:r w:rsidRPr="009B7758">
        <w:t xml:space="preserve"> the latest</w:t>
      </w:r>
      <w:r w:rsidRPr="009B7758">
        <w:rPr>
          <w:spacing w:val="-1"/>
        </w:rPr>
        <w:t xml:space="preserve"> </w:t>
      </w:r>
      <w:r w:rsidRPr="009B7758">
        <w:t xml:space="preserve">version of </w:t>
      </w:r>
      <w:r w:rsidRPr="009B7758">
        <w:rPr>
          <w:spacing w:val="-1"/>
        </w:rPr>
        <w:t>the</w:t>
      </w:r>
      <w:r w:rsidRPr="009B7758">
        <w:rPr>
          <w:spacing w:val="2"/>
        </w:rPr>
        <w:t xml:space="preserve"> </w:t>
      </w:r>
      <w:r w:rsidRPr="009B7758">
        <w:rPr>
          <w:i/>
          <w:spacing w:val="-1"/>
        </w:rPr>
        <w:t>NUMI</w:t>
      </w:r>
      <w:r w:rsidRPr="009B7758">
        <w:rPr>
          <w:i/>
        </w:rPr>
        <w:t xml:space="preserve"> User Guide.</w:t>
      </w:r>
      <w:r w:rsidRPr="009B7758">
        <w:rPr>
          <w:i/>
          <w:spacing w:val="1"/>
        </w:rPr>
        <w:t xml:space="preserve"> </w:t>
      </w:r>
      <w:r w:rsidRPr="009B7758">
        <w:rPr>
          <w:spacing w:val="-1"/>
        </w:rPr>
        <w:t>Please</w:t>
      </w:r>
      <w:r w:rsidRPr="009B7758">
        <w:t xml:space="preserve"> see </w:t>
      </w:r>
      <w:r w:rsidRPr="009B7758">
        <w:rPr>
          <w:spacing w:val="-1"/>
        </w:rPr>
        <w:t>Chapter</w:t>
      </w:r>
      <w:r w:rsidRPr="009B7758">
        <w:t xml:space="preserve"> 1</w:t>
      </w:r>
      <w:r w:rsidR="007349BC" w:rsidRPr="009B7758">
        <w:t>6</w:t>
      </w:r>
      <w:r w:rsidRPr="009B7758">
        <w:t xml:space="preserve"> for</w:t>
      </w:r>
      <w:r w:rsidRPr="009B7758">
        <w:rPr>
          <w:spacing w:val="-2"/>
        </w:rPr>
        <w:t xml:space="preserve"> </w:t>
      </w:r>
      <w:r w:rsidRPr="009B7758">
        <w:t>more</w:t>
      </w:r>
      <w:r w:rsidRPr="009B7758">
        <w:rPr>
          <w:spacing w:val="35"/>
        </w:rPr>
        <w:t xml:space="preserve"> </w:t>
      </w:r>
      <w:r w:rsidRPr="009B7758">
        <w:rPr>
          <w:spacing w:val="-1"/>
        </w:rPr>
        <w:t>information</w:t>
      </w:r>
      <w:r w:rsidRPr="009B7758">
        <w:t xml:space="preserve"> about </w:t>
      </w:r>
      <w:r w:rsidRPr="009B7758">
        <w:rPr>
          <w:spacing w:val="-1"/>
        </w:rPr>
        <w:t>this</w:t>
      </w:r>
      <w:r w:rsidRPr="009B7758">
        <w:t xml:space="preserve"> menu.</w:t>
      </w:r>
    </w:p>
    <w:p w14:paraId="5A10D63C" w14:textId="30AAEF2B" w:rsidR="006945DE" w:rsidRPr="009B7758" w:rsidRDefault="006945DE" w:rsidP="00D03334">
      <w:pPr>
        <w:pStyle w:val="Heading4"/>
      </w:pPr>
      <w:bookmarkStart w:id="203" w:name="_Toc479675994"/>
      <w:bookmarkStart w:id="204" w:name="_Toc479631732"/>
      <w:r w:rsidRPr="009B7758">
        <w:t>Using Screen ‘Bars’</w:t>
      </w:r>
      <w:bookmarkEnd w:id="203"/>
      <w:bookmarkEnd w:id="204"/>
      <w:r w:rsidR="00D610F8" w:rsidRPr="009B7758">
        <w:fldChar w:fldCharType="begin"/>
      </w:r>
      <w:r w:rsidR="00D610F8" w:rsidRPr="009B7758">
        <w:instrText xml:space="preserve"> XE "</w:instrText>
      </w:r>
      <w:r w:rsidR="00D610F8" w:rsidRPr="009B7758">
        <w:rPr>
          <w:spacing w:val="-1"/>
          <w:sz w:val="20"/>
          <w:szCs w:val="20"/>
        </w:rPr>
        <w:instrText>Screen</w:instrText>
      </w:r>
      <w:r w:rsidR="00D610F8" w:rsidRPr="009B7758">
        <w:rPr>
          <w:sz w:val="20"/>
          <w:szCs w:val="20"/>
        </w:rPr>
        <w:instrText xml:space="preserve"> </w:instrText>
      </w:r>
      <w:r w:rsidR="00D610F8" w:rsidRPr="009B7758">
        <w:rPr>
          <w:spacing w:val="-1"/>
          <w:sz w:val="20"/>
          <w:szCs w:val="20"/>
        </w:rPr>
        <w:instrText>‘Bars’</w:instrText>
      </w:r>
      <w:r w:rsidR="00D610F8" w:rsidRPr="009B7758">
        <w:instrText xml:space="preserve">" </w:instrText>
      </w:r>
      <w:r w:rsidR="00D610F8" w:rsidRPr="009B7758">
        <w:fldChar w:fldCharType="end"/>
      </w:r>
    </w:p>
    <w:p w14:paraId="52F7B208" w14:textId="66CF4349" w:rsidR="00031C59" w:rsidRPr="009B7758" w:rsidRDefault="006945DE" w:rsidP="00031C59">
      <w:pPr>
        <w:pStyle w:val="BodyText"/>
        <w:tabs>
          <w:tab w:val="left" w:pos="7865"/>
        </w:tabs>
        <w:ind w:right="201"/>
      </w:pPr>
      <w:r w:rsidRPr="009B7758">
        <w:rPr>
          <w:spacing w:val="-1"/>
        </w:rPr>
        <w:t>Some</w:t>
      </w:r>
      <w:r w:rsidRPr="009B7758">
        <w:t xml:space="preserve"> NUMI </w:t>
      </w:r>
      <w:r w:rsidRPr="009B7758">
        <w:rPr>
          <w:spacing w:val="-1"/>
        </w:rPr>
        <w:t>screens</w:t>
      </w:r>
      <w:r w:rsidRPr="009B7758">
        <w:t xml:space="preserve"> contain </w:t>
      </w:r>
      <w:r w:rsidRPr="009B7758">
        <w:rPr>
          <w:spacing w:val="-1"/>
        </w:rPr>
        <w:t>gold-</w:t>
      </w:r>
      <w:r w:rsidR="00B56133" w:rsidRPr="009B7758">
        <w:rPr>
          <w:spacing w:val="-1"/>
        </w:rPr>
        <w:t>trimmed</w:t>
      </w:r>
      <w:r w:rsidR="00B56133" w:rsidRPr="009B7758">
        <w:t xml:space="preserve"> </w:t>
      </w:r>
      <w:r w:rsidRPr="009B7758">
        <w:rPr>
          <w:spacing w:val="-1"/>
        </w:rPr>
        <w:t>bars</w:t>
      </w:r>
      <w:r w:rsidR="006366CF" w:rsidRPr="009B7758">
        <w:rPr>
          <w:spacing w:val="-1"/>
        </w:rPr>
        <w:t xml:space="preserve">  </w:t>
      </w:r>
      <w:r w:rsidR="006366CF" w:rsidRPr="009B7758">
        <w:rPr>
          <w:noProof/>
        </w:rPr>
        <mc:AlternateContent>
          <mc:Choice Requires="wpg">
            <w:drawing>
              <wp:inline distT="0" distB="0" distL="0" distR="0" wp14:anchorId="26781AD3" wp14:editId="68A9C673">
                <wp:extent cx="2183130" cy="334591"/>
                <wp:effectExtent l="0" t="0" r="7620" b="8890"/>
                <wp:docPr id="334" name="Group 666" descr="gold-colored bars" title="gold-colored b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130" cy="334591"/>
                          <a:chOff x="5804" y="-182"/>
                          <a:chExt cx="3438" cy="441"/>
                        </a:xfrm>
                      </wpg:grpSpPr>
                      <pic:pic xmlns:pic="http://schemas.openxmlformats.org/drawingml/2006/picture">
                        <pic:nvPicPr>
                          <pic:cNvPr id="336" name="Picture 669" descr="Show Reviews Button"/>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5804" y="-182"/>
                            <a:ext cx="3438" cy="44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g:grpSp>
                        <wpg:cNvPr id="338" name="Group 667"/>
                        <wpg:cNvGrpSpPr>
                          <a:grpSpLocks/>
                        </wpg:cNvGrpSpPr>
                        <wpg:grpSpPr bwMode="auto">
                          <a:xfrm>
                            <a:off x="6050" y="-79"/>
                            <a:ext cx="3055" cy="280"/>
                            <a:chOff x="6050" y="-79"/>
                            <a:chExt cx="3055" cy="280"/>
                          </a:xfrm>
                        </wpg:grpSpPr>
                        <wps:wsp>
                          <wps:cNvPr id="344" name="Freeform 668"/>
                          <wps:cNvSpPr>
                            <a:spLocks/>
                          </wps:cNvSpPr>
                          <wps:spPr bwMode="auto">
                            <a:xfrm>
                              <a:off x="6050" y="-79"/>
                              <a:ext cx="3055" cy="280"/>
                            </a:xfrm>
                            <a:custGeom>
                              <a:avLst/>
                              <a:gdLst>
                                <a:gd name="T0" fmla="+- 0 6050 6050"/>
                                <a:gd name="T1" fmla="*/ T0 w 3055"/>
                                <a:gd name="T2" fmla="+- 0 201 -79"/>
                                <a:gd name="T3" fmla="*/ 201 h 280"/>
                                <a:gd name="T4" fmla="+- 0 9105 6050"/>
                                <a:gd name="T5" fmla="*/ T4 w 3055"/>
                                <a:gd name="T6" fmla="+- 0 201 -79"/>
                                <a:gd name="T7" fmla="*/ 201 h 280"/>
                                <a:gd name="T8" fmla="+- 0 9105 6050"/>
                                <a:gd name="T9" fmla="*/ T8 w 3055"/>
                                <a:gd name="T10" fmla="+- 0 -79 -79"/>
                                <a:gd name="T11" fmla="*/ -79 h 280"/>
                                <a:gd name="T12" fmla="+- 0 6050 6050"/>
                                <a:gd name="T13" fmla="*/ T12 w 3055"/>
                                <a:gd name="T14" fmla="+- 0 -79 -79"/>
                                <a:gd name="T15" fmla="*/ -79 h 280"/>
                                <a:gd name="T16" fmla="+- 0 6050 6050"/>
                                <a:gd name="T17" fmla="*/ T16 w 3055"/>
                                <a:gd name="T18" fmla="+- 0 201 -79"/>
                                <a:gd name="T19" fmla="*/ 201 h 280"/>
                              </a:gdLst>
                              <a:ahLst/>
                              <a:cxnLst>
                                <a:cxn ang="0">
                                  <a:pos x="T1" y="T3"/>
                                </a:cxn>
                                <a:cxn ang="0">
                                  <a:pos x="T5" y="T7"/>
                                </a:cxn>
                                <a:cxn ang="0">
                                  <a:pos x="T9" y="T11"/>
                                </a:cxn>
                                <a:cxn ang="0">
                                  <a:pos x="T13" y="T15"/>
                                </a:cxn>
                                <a:cxn ang="0">
                                  <a:pos x="T17" y="T19"/>
                                </a:cxn>
                              </a:cxnLst>
                              <a:rect l="0" t="0" r="r" b="b"/>
                              <a:pathLst>
                                <a:path w="3055" h="280">
                                  <a:moveTo>
                                    <a:pt x="0" y="280"/>
                                  </a:moveTo>
                                  <a:lnTo>
                                    <a:pt x="3055" y="280"/>
                                  </a:lnTo>
                                  <a:lnTo>
                                    <a:pt x="3055" y="0"/>
                                  </a:lnTo>
                                  <a:lnTo>
                                    <a:pt x="0" y="0"/>
                                  </a:lnTo>
                                  <a:lnTo>
                                    <a:pt x="0" y="280"/>
                                  </a:lnTo>
                                  <a:close/>
                                </a:path>
                              </a:pathLst>
                            </a:custGeom>
                            <a:noFill/>
                            <a:ln w="6350">
                              <a:no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t" anchorCtr="0" upright="1">
                            <a:noAutofit/>
                          </wps:bodyPr>
                        </wps:wsp>
                      </wpg:grpSp>
                    </wpg:wgp>
                  </a:graphicData>
                </a:graphic>
              </wp:inline>
            </w:drawing>
          </mc:Choice>
          <mc:Fallback>
            <w:pict>
              <v:group w14:anchorId="32243D86" id="Group 666" o:spid="_x0000_s1026" alt="Title: gold-colored bars - Description: gold-colored bars" style="width:171.9pt;height:26.35pt;mso-position-horizontal-relative:char;mso-position-vertical-relative:line" coordorigin="5804,-182" coordsize="3438,44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dWludGVybywgQWRyaWFuYSAo&#10;RmF2b3IgVGVjaENvbnN1bHRpbmcpAAAABZADAAIAAAAUAAAQwpAEAAIAAAAUAAAQ1pKRAAIAAAAD&#10;MzMAAJKSAAIAAAADMzMAAOocAAcAAAgMAAAIt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Tg6MDk6MTMgMDk6NTM6&#10;MTIAMjAxODowOToxMyAwOTo1MzoxMgAAAFEAdQBpAG4AdABlAHIAbwAsACAAQQBkAHIAaQBhAG4A&#10;YQAgACgARgBhAHYAbwByACAAVABlAGMAaABDAG8AbgBzAHUAbAB0AGkAbgBnACkAAAD/4Qs7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cFBQYFBAcGBQYIBwcIChELCgkJChUPEAwRGBUaGRgV&#10;GBcbHichGx0lHRcYIi4iJSgpKywrGiAvMy8qMicqKyr/2wBDAQcICAoJChQLCxQqHBgcKioqKioq&#10;KioqKioqKioqKioqKioqKioqKioqKioqKioqKioqKioqKioqKioqKioqKir/wAARCAAiAN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">
                <v:shape id="Picture 669" o:spid="_x0000_s1027" type="#_x0000_t75" alt="Show Reviews Button" style="position:absolute;left:5804;top:-182;width:3438;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">
                  <v:imagedata r:id="rId38" o:title="Show Reviews Button"/>
                </v:shape>
                <v:group id="Group 667" o:spid="_x0000_s1028" style="position:absolute;left:6050;top:-79;width:3055;height:280" coordorigin="6050,-79"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668" o:spid="_x0000_s1029" style="position:absolute;left:6050;top:-79;width:3055;height:280;visibility:visible;mso-wrap-style:none;v-text-anchor:top"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" path="m,280r3055,l3055,,,,,280xe" filled="f" stroked="f" strokeweight=".5pt">
                    <v:path arrowok="t" o:connecttype="custom" o:connectlocs="0,201;3055,201;3055,-79;0,-79;0,201" o:connectangles="0,0,0,0,0"/>
                  </v:shape>
                </v:group>
                <w10:anchorlock/>
              </v:group>
            </w:pict>
          </mc:Fallback>
        </mc:AlternateContent>
      </w:r>
      <w:r w:rsidR="006366CF" w:rsidRPr="009B7758">
        <w:rPr>
          <w:spacing w:val="-1"/>
        </w:rPr>
        <w:t xml:space="preserve">  </w:t>
      </w:r>
      <w:r w:rsidRPr="009B7758">
        <w:t>that, when</w:t>
      </w:r>
      <w:r w:rsidRPr="009B7758">
        <w:rPr>
          <w:spacing w:val="43"/>
        </w:rPr>
        <w:t xml:space="preserve"> </w:t>
      </w:r>
      <w:r w:rsidRPr="009B7758">
        <w:rPr>
          <w:spacing w:val="-1"/>
        </w:rPr>
        <w:t>clicked,</w:t>
      </w:r>
      <w:r w:rsidRPr="009B7758">
        <w:t xml:space="preserve"> will</w:t>
      </w:r>
      <w:r w:rsidRPr="009B7758">
        <w:rPr>
          <w:spacing w:val="-1"/>
        </w:rPr>
        <w:t xml:space="preserve"> </w:t>
      </w:r>
      <w:r w:rsidRPr="009B7758">
        <w:t xml:space="preserve">display </w:t>
      </w:r>
      <w:r w:rsidRPr="009B7758">
        <w:rPr>
          <w:spacing w:val="-1"/>
        </w:rPr>
        <w:t>or</w:t>
      </w:r>
      <w:r w:rsidRPr="009B7758">
        <w:t xml:space="preserve"> hide the</w:t>
      </w:r>
      <w:r w:rsidRPr="009B7758">
        <w:rPr>
          <w:spacing w:val="-1"/>
        </w:rPr>
        <w:t xml:space="preserve"> information</w:t>
      </w:r>
      <w:r w:rsidRPr="009B7758">
        <w:t xml:space="preserve"> in</w:t>
      </w:r>
      <w:r w:rsidRPr="009B7758">
        <w:rPr>
          <w:spacing w:val="2"/>
        </w:rPr>
        <w:t xml:space="preserve"> </w:t>
      </w:r>
      <w:r w:rsidRPr="009B7758">
        <w:t xml:space="preserve">the </w:t>
      </w:r>
      <w:r w:rsidRPr="009B7758">
        <w:rPr>
          <w:spacing w:val="-1"/>
        </w:rPr>
        <w:t>NUMI</w:t>
      </w:r>
      <w:r w:rsidRPr="009B7758">
        <w:t xml:space="preserve"> tables</w:t>
      </w:r>
      <w:r w:rsidRPr="009B7758">
        <w:rPr>
          <w:spacing w:val="1"/>
        </w:rPr>
        <w:t xml:space="preserve"> </w:t>
      </w:r>
      <w:r w:rsidRPr="009B7758">
        <w:t xml:space="preserve">on that </w:t>
      </w:r>
      <w:r w:rsidRPr="009B7758">
        <w:rPr>
          <w:spacing w:val="-1"/>
        </w:rPr>
        <w:t>screen.</w:t>
      </w:r>
      <w:r w:rsidRPr="009B7758">
        <w:t xml:space="preserve"> Here</w:t>
      </w:r>
      <w:r w:rsidRPr="009B7758">
        <w:rPr>
          <w:spacing w:val="-1"/>
        </w:rPr>
        <w:t xml:space="preserve"> are</w:t>
      </w:r>
      <w:r w:rsidRPr="009B7758">
        <w:t xml:space="preserve"> </w:t>
      </w:r>
      <w:r w:rsidRPr="009B7758">
        <w:rPr>
          <w:spacing w:val="-1"/>
        </w:rPr>
        <w:t>general</w:t>
      </w:r>
      <w:r w:rsidRPr="009B7758">
        <w:rPr>
          <w:spacing w:val="65"/>
        </w:rPr>
        <w:t xml:space="preserve"> </w:t>
      </w:r>
      <w:r w:rsidRPr="009B7758">
        <w:rPr>
          <w:spacing w:val="-1"/>
        </w:rPr>
        <w:t>instructions</w:t>
      </w:r>
      <w:r w:rsidRPr="009B7758">
        <w:t xml:space="preserve"> </w:t>
      </w:r>
      <w:r w:rsidRPr="009B7758">
        <w:rPr>
          <w:spacing w:val="-1"/>
        </w:rPr>
        <w:t>for</w:t>
      </w:r>
      <w:r w:rsidR="00031C59" w:rsidRPr="009B7758">
        <w:t xml:space="preserve"> using bars:</w:t>
      </w:r>
    </w:p>
    <w:p w14:paraId="0375CEE0" w14:textId="77777777" w:rsidR="006945DE" w:rsidRPr="009B7758" w:rsidRDefault="006945DE" w:rsidP="008C287A">
      <w:pPr>
        <w:widowControl w:val="0"/>
        <w:numPr>
          <w:ilvl w:val="3"/>
          <w:numId w:val="28"/>
        </w:numPr>
        <w:tabs>
          <w:tab w:val="left" w:pos="1901"/>
        </w:tabs>
        <w:rPr>
          <w:sz w:val="24"/>
        </w:rPr>
      </w:pPr>
      <w:r w:rsidRPr="009B7758">
        <w:rPr>
          <w:spacing w:val="-1"/>
          <w:sz w:val="24"/>
        </w:rPr>
        <w:t>While</w:t>
      </w:r>
      <w:r w:rsidRPr="009B7758">
        <w:rPr>
          <w:sz w:val="24"/>
        </w:rPr>
        <w:t xml:space="preserve"> on a screen that </w:t>
      </w:r>
      <w:r w:rsidRPr="009B7758">
        <w:rPr>
          <w:spacing w:val="-1"/>
          <w:sz w:val="24"/>
        </w:rPr>
        <w:t>displays</w:t>
      </w:r>
      <w:r w:rsidRPr="009B7758">
        <w:rPr>
          <w:sz w:val="24"/>
        </w:rPr>
        <w:t xml:space="preserve"> bars (e.g., </w:t>
      </w:r>
      <w:r w:rsidRPr="009B7758">
        <w:rPr>
          <w:b/>
          <w:i/>
          <w:spacing w:val="-1"/>
          <w:sz w:val="24"/>
        </w:rPr>
        <w:t>Patient</w:t>
      </w:r>
      <w:r w:rsidRPr="009B7758">
        <w:rPr>
          <w:b/>
          <w:i/>
          <w:sz w:val="24"/>
        </w:rPr>
        <w:t xml:space="preserve"> Stay</w:t>
      </w:r>
      <w:r w:rsidRPr="009B7758">
        <w:rPr>
          <w:b/>
          <w:i/>
          <w:spacing w:val="1"/>
          <w:sz w:val="24"/>
        </w:rPr>
        <w:t xml:space="preserve"> </w:t>
      </w:r>
      <w:r w:rsidRPr="009B7758">
        <w:rPr>
          <w:b/>
          <w:i/>
          <w:spacing w:val="-1"/>
          <w:sz w:val="24"/>
        </w:rPr>
        <w:t>History</w:t>
      </w:r>
      <w:r w:rsidRPr="009B7758">
        <w:rPr>
          <w:b/>
          <w:i/>
          <w:sz w:val="24"/>
        </w:rPr>
        <w:t xml:space="preserve"> </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spacing w:val="-1"/>
          <w:sz w:val="24"/>
        </w:rPr>
        <w:fldChar w:fldCharType="end"/>
      </w:r>
      <w:r w:rsidRPr="009B7758">
        <w:rPr>
          <w:spacing w:val="-1"/>
          <w:sz w:val="24"/>
        </w:rPr>
        <w:t>screen),</w:t>
      </w:r>
      <w:r w:rsidRPr="009B7758">
        <w:rPr>
          <w:sz w:val="24"/>
        </w:rPr>
        <w:t xml:space="preserve"> </w:t>
      </w:r>
      <w:r w:rsidRPr="009B7758">
        <w:rPr>
          <w:i/>
          <w:spacing w:val="-1"/>
          <w:sz w:val="24"/>
        </w:rPr>
        <w:t>click</w:t>
      </w:r>
      <w:r w:rsidR="00DD7DB9" w:rsidRPr="009B7758">
        <w:rPr>
          <w:i/>
          <w:spacing w:val="-1"/>
          <w:sz w:val="24"/>
        </w:rPr>
        <w:t xml:space="preserve"> </w:t>
      </w:r>
      <w:r w:rsidR="00DD7DB9" w:rsidRPr="009B7758">
        <w:rPr>
          <w:spacing w:val="-1"/>
          <w:sz w:val="24"/>
        </w:rPr>
        <w:t>on a bar.</w:t>
      </w:r>
    </w:p>
    <w:p w14:paraId="598E256A" w14:textId="77777777" w:rsidR="006945DE" w:rsidRPr="009B7758" w:rsidRDefault="006945DE" w:rsidP="008C287A">
      <w:pPr>
        <w:pStyle w:val="BodyText"/>
        <w:widowControl w:val="0"/>
        <w:numPr>
          <w:ilvl w:val="3"/>
          <w:numId w:val="28"/>
        </w:numPr>
        <w:tabs>
          <w:tab w:val="left" w:pos="1901"/>
        </w:tabs>
        <w:spacing w:before="0" w:after="0"/>
        <w:ind w:right="1068"/>
      </w:pPr>
      <w:r w:rsidRPr="009B7758">
        <w:t xml:space="preserve">The </w:t>
      </w:r>
      <w:r w:rsidRPr="009B7758">
        <w:rPr>
          <w:spacing w:val="-1"/>
        </w:rPr>
        <w:t>corresponding</w:t>
      </w:r>
      <w:r w:rsidRPr="009B7758">
        <w:t xml:space="preserve"> </w:t>
      </w:r>
      <w:r w:rsidRPr="009B7758">
        <w:rPr>
          <w:spacing w:val="-1"/>
        </w:rPr>
        <w:t>table</w:t>
      </w:r>
      <w:r w:rsidRPr="009B7758">
        <w:t xml:space="preserve"> </w:t>
      </w:r>
      <w:r w:rsidRPr="009B7758">
        <w:rPr>
          <w:spacing w:val="-1"/>
        </w:rPr>
        <w:t>for</w:t>
      </w:r>
      <w:r w:rsidRPr="009B7758">
        <w:t xml:space="preserve"> that </w:t>
      </w:r>
      <w:r w:rsidRPr="009B7758">
        <w:rPr>
          <w:spacing w:val="-1"/>
        </w:rPr>
        <w:t>bar</w:t>
      </w:r>
      <w:r w:rsidRPr="009B7758">
        <w:t xml:space="preserve"> </w:t>
      </w:r>
      <w:r w:rsidRPr="009B7758">
        <w:rPr>
          <w:spacing w:val="-1"/>
        </w:rPr>
        <w:t>will</w:t>
      </w:r>
      <w:r w:rsidRPr="009B7758">
        <w:t xml:space="preserve"> either display or be</w:t>
      </w:r>
      <w:r w:rsidRPr="009B7758">
        <w:rPr>
          <w:spacing w:val="-1"/>
        </w:rPr>
        <w:t xml:space="preserve"> </w:t>
      </w:r>
      <w:r w:rsidRPr="009B7758">
        <w:t>hidden,</w:t>
      </w:r>
      <w:r w:rsidRPr="009B7758">
        <w:rPr>
          <w:spacing w:val="41"/>
        </w:rPr>
        <w:t xml:space="preserve"> </w:t>
      </w:r>
      <w:r w:rsidRPr="009B7758">
        <w:t xml:space="preserve">depending </w:t>
      </w:r>
      <w:r w:rsidRPr="009B7758">
        <w:rPr>
          <w:spacing w:val="-1"/>
        </w:rPr>
        <w:t>on</w:t>
      </w:r>
      <w:r w:rsidRPr="009B7758">
        <w:t xml:space="preserve"> whether </w:t>
      </w:r>
      <w:r w:rsidRPr="009B7758">
        <w:rPr>
          <w:spacing w:val="-1"/>
        </w:rPr>
        <w:t>the</w:t>
      </w:r>
      <w:r w:rsidRPr="009B7758">
        <w:t xml:space="preserve"> “Show” or “Hide” bar </w:t>
      </w:r>
      <w:r w:rsidRPr="009B7758">
        <w:rPr>
          <w:spacing w:val="-1"/>
        </w:rPr>
        <w:t>was</w:t>
      </w:r>
      <w:r w:rsidRPr="009B7758">
        <w:t xml:space="preserve"> </w:t>
      </w:r>
      <w:r w:rsidRPr="009B7758">
        <w:rPr>
          <w:spacing w:val="-1"/>
        </w:rPr>
        <w:t>selected.</w:t>
      </w:r>
    </w:p>
    <w:p w14:paraId="3D3E3CA2" w14:textId="77777777" w:rsidR="006945DE" w:rsidRPr="009B7758" w:rsidRDefault="006945DE" w:rsidP="00EE3400">
      <w:pPr>
        <w:pStyle w:val="Heading4"/>
        <w:rPr>
          <w:rFonts w:eastAsia="Arial"/>
        </w:rPr>
      </w:pPr>
      <w:bookmarkStart w:id="205" w:name="_Toc479675995"/>
      <w:bookmarkStart w:id="206" w:name="_Toc479631733"/>
      <w:r w:rsidRPr="009B7758">
        <w:t>Using Sidebars</w:t>
      </w:r>
      <w:bookmarkEnd w:id="205"/>
      <w:bookmarkEnd w:id="206"/>
    </w:p>
    <w:p w14:paraId="17A8E6A0" w14:textId="4739E8EB" w:rsidR="00DD7DB9" w:rsidRPr="009B7758" w:rsidRDefault="006945DE" w:rsidP="006945DE">
      <w:pPr>
        <w:pStyle w:val="BodyText"/>
        <w:spacing w:before="118"/>
        <w:ind w:right="107"/>
      </w:pPr>
      <w:r w:rsidRPr="009B7758">
        <w:rPr>
          <w:spacing w:val="-1"/>
        </w:rPr>
        <w:t>Some</w:t>
      </w:r>
      <w:r w:rsidRPr="009B7758">
        <w:t xml:space="preserve"> </w:t>
      </w:r>
      <w:r w:rsidRPr="009B7758">
        <w:rPr>
          <w:spacing w:val="-1"/>
        </w:rPr>
        <w:t>screens</w:t>
      </w:r>
      <w:r w:rsidRPr="009B7758">
        <w:t xml:space="preserve"> </w:t>
      </w:r>
      <w:r w:rsidRPr="009B7758">
        <w:rPr>
          <w:spacing w:val="-1"/>
        </w:rPr>
        <w:t>contain</w:t>
      </w:r>
      <w:r w:rsidRPr="009B7758">
        <w:t xml:space="preserve"> </w:t>
      </w:r>
      <w:r w:rsidRPr="009B7758">
        <w:rPr>
          <w:spacing w:val="-1"/>
        </w:rPr>
        <w:t>sidebars.</w:t>
      </w:r>
      <w:r w:rsidRPr="009B7758">
        <w:rPr>
          <w:spacing w:val="2"/>
        </w:rPr>
        <w:t xml:space="preserve"> </w:t>
      </w:r>
      <w:r w:rsidRPr="009B7758">
        <w:t xml:space="preserve">The </w:t>
      </w:r>
      <w:r w:rsidRPr="009B7758">
        <w:rPr>
          <w:spacing w:val="-1"/>
        </w:rPr>
        <w:t>sidebar</w:t>
      </w:r>
      <w:r w:rsidRPr="009B7758">
        <w:t xml:space="preserve"> on the</w:t>
      </w:r>
      <w:r w:rsidRPr="009B7758">
        <w:rPr>
          <w:spacing w:val="-2"/>
        </w:rPr>
        <w:t xml:space="preserve"> </w:t>
      </w:r>
      <w:r w:rsidRPr="009B7758">
        <w:rPr>
          <w:b/>
          <w:i/>
        </w:rPr>
        <w:t>InterQual</w:t>
      </w:r>
      <w:r w:rsidRPr="009B7758">
        <w:rPr>
          <w:b/>
          <w:i/>
          <w:spacing w:val="-1"/>
        </w:rPr>
        <w:t xml:space="preserve"> </w:t>
      </w:r>
      <w:r w:rsidR="00B63480" w:rsidRPr="009B7758">
        <w:rPr>
          <w:spacing w:val="-1"/>
          <w:position w:val="11"/>
          <w:sz w:val="16"/>
        </w:rPr>
        <w:t>®</w:t>
      </w:r>
      <w:r w:rsidRPr="009B7758">
        <w:rPr>
          <w:b/>
          <w:i/>
        </w:rPr>
        <w:t>Criteria</w:t>
      </w:r>
      <w:r w:rsidR="00204E1E" w:rsidRPr="009B7758">
        <w:rPr>
          <w:b/>
          <w:i/>
        </w:rPr>
        <w:fldChar w:fldCharType="begin"/>
      </w:r>
      <w:r w:rsidR="00204E1E" w:rsidRPr="009B7758">
        <w:instrText xml:space="preserve"> XE "</w:instrText>
      </w:r>
      <w:r w:rsidR="00204E1E" w:rsidRPr="009B7758">
        <w:rPr>
          <w:spacing w:val="-1"/>
          <w:sz w:val="20"/>
        </w:rPr>
        <w:instrText>InterQual</w:instrText>
      </w:r>
      <w:r w:rsidR="00204E1E" w:rsidRPr="009B7758">
        <w:rPr>
          <w:sz w:val="20"/>
        </w:rPr>
        <w:instrText xml:space="preserve"> </w:instrText>
      </w:r>
      <w:r w:rsidR="00204E1E" w:rsidRPr="009B7758">
        <w:rPr>
          <w:spacing w:val="-1"/>
          <w:sz w:val="20"/>
        </w:rPr>
        <w:instrText>Criteria</w:instrText>
      </w:r>
      <w:r w:rsidR="00204E1E" w:rsidRPr="009B7758">
        <w:instrText xml:space="preserve">" </w:instrText>
      </w:r>
      <w:r w:rsidR="00204E1E" w:rsidRPr="009B7758">
        <w:rPr>
          <w:b/>
          <w:i/>
        </w:rPr>
        <w:fldChar w:fldCharType="end"/>
      </w:r>
      <w:r w:rsidR="00DF273B" w:rsidRPr="009B7758">
        <w:rPr>
          <w:b/>
          <w:i/>
          <w:spacing w:val="-1"/>
        </w:rPr>
        <w:t xml:space="preserve"> </w:t>
      </w:r>
      <w:r w:rsidRPr="009B7758">
        <w:t>in</w:t>
      </w:r>
      <w:r w:rsidRPr="009B7758">
        <w:rPr>
          <w:spacing w:val="-2"/>
        </w:rPr>
        <w:t xml:space="preserve"> </w:t>
      </w:r>
      <w:r w:rsidRPr="009B7758">
        <w:rPr>
          <w:spacing w:val="-1"/>
        </w:rPr>
        <w:t>NUMI</w:t>
      </w:r>
      <w:r w:rsidRPr="009B7758">
        <w:t xml:space="preserve"> is a good example of</w:t>
      </w:r>
      <w:r w:rsidRPr="009B7758">
        <w:rPr>
          <w:spacing w:val="-1"/>
        </w:rPr>
        <w:t xml:space="preserve"> </w:t>
      </w:r>
      <w:r w:rsidRPr="009B7758">
        <w:t xml:space="preserve">one. </w:t>
      </w:r>
    </w:p>
    <w:p w14:paraId="362179D0" w14:textId="3BD26377" w:rsidR="0006427C" w:rsidRPr="009B7758" w:rsidRDefault="006945DE" w:rsidP="0006427C">
      <w:pPr>
        <w:pStyle w:val="BodyText"/>
        <w:spacing w:before="118"/>
        <w:ind w:right="107"/>
        <w:rPr>
          <w:spacing w:val="-1"/>
        </w:rPr>
      </w:pPr>
      <w:r w:rsidRPr="009B7758">
        <w:t xml:space="preserve">A sidebar </w:t>
      </w:r>
      <w:r w:rsidRPr="009B7758">
        <w:rPr>
          <w:spacing w:val="-1"/>
        </w:rPr>
        <w:t xml:space="preserve">is </w:t>
      </w:r>
      <w:r w:rsidRPr="009B7758">
        <w:t>an auxiliary</w:t>
      </w:r>
      <w:r w:rsidRPr="009B7758">
        <w:rPr>
          <w:spacing w:val="-1"/>
        </w:rPr>
        <w:t xml:space="preserve"> </w:t>
      </w:r>
      <w:r w:rsidRPr="009B7758">
        <w:t>box of</w:t>
      </w:r>
      <w:r w:rsidRPr="009B7758">
        <w:rPr>
          <w:spacing w:val="-1"/>
        </w:rPr>
        <w:t xml:space="preserve"> information,</w:t>
      </w:r>
      <w:r w:rsidRPr="009B7758">
        <w:t xml:space="preserve"> appearing next</w:t>
      </w:r>
      <w:r w:rsidRPr="009B7758">
        <w:rPr>
          <w:spacing w:val="23"/>
        </w:rPr>
        <w:t xml:space="preserve"> </w:t>
      </w:r>
      <w:r w:rsidRPr="009B7758">
        <w:t xml:space="preserve">to the </w:t>
      </w:r>
      <w:r w:rsidRPr="009B7758">
        <w:rPr>
          <w:spacing w:val="-1"/>
        </w:rPr>
        <w:t>main</w:t>
      </w:r>
      <w:r w:rsidRPr="009B7758">
        <w:t xml:space="preserve"> </w:t>
      </w:r>
      <w:r w:rsidRPr="009B7758">
        <w:rPr>
          <w:spacing w:val="-1"/>
        </w:rPr>
        <w:t>information</w:t>
      </w:r>
      <w:r w:rsidRPr="009B7758">
        <w:t xml:space="preserve"> on a </w:t>
      </w:r>
      <w:r w:rsidRPr="009B7758">
        <w:rPr>
          <w:spacing w:val="-1"/>
        </w:rPr>
        <w:t>screen</w:t>
      </w:r>
      <w:r w:rsidRPr="009B7758">
        <w:rPr>
          <w:spacing w:val="2"/>
        </w:rPr>
        <w:t xml:space="preserve"> </w:t>
      </w:r>
      <w:r w:rsidRPr="009B7758">
        <w:rPr>
          <w:spacing w:val="-1"/>
        </w:rPr>
        <w:t>that</w:t>
      </w:r>
      <w:r w:rsidRPr="009B7758">
        <w:t xml:space="preserve"> </w:t>
      </w:r>
      <w:r w:rsidRPr="009B7758">
        <w:rPr>
          <w:spacing w:val="-1"/>
        </w:rPr>
        <w:t>may</w:t>
      </w:r>
      <w:r w:rsidRPr="009B7758">
        <w:t xml:space="preserve"> contain </w:t>
      </w:r>
      <w:r w:rsidRPr="009B7758">
        <w:rPr>
          <w:spacing w:val="-1"/>
        </w:rPr>
        <w:t>functional</w:t>
      </w:r>
      <w:r w:rsidRPr="009B7758">
        <w:t xml:space="preserve"> rows or</w:t>
      </w:r>
      <w:r w:rsidRPr="009B7758">
        <w:rPr>
          <w:spacing w:val="-1"/>
        </w:rPr>
        <w:t xml:space="preserve"> items</w:t>
      </w:r>
      <w:r w:rsidRPr="009B7758">
        <w:t xml:space="preserve"> that can be clicked</w:t>
      </w:r>
      <w:r w:rsidRPr="009B7758">
        <w:rPr>
          <w:spacing w:val="59"/>
        </w:rPr>
        <w:t xml:space="preserve"> </w:t>
      </w:r>
      <w:r w:rsidRPr="009B7758">
        <w:t xml:space="preserve">or </w:t>
      </w:r>
      <w:r w:rsidRPr="009B7758">
        <w:rPr>
          <w:spacing w:val="-1"/>
        </w:rPr>
        <w:t>selected.</w:t>
      </w:r>
    </w:p>
    <w:p w14:paraId="113EB06A" w14:textId="77777777" w:rsidR="0006427C" w:rsidRPr="009B7758" w:rsidRDefault="0006427C" w:rsidP="0006427C">
      <w:pPr>
        <w:pStyle w:val="BodyText"/>
        <w:spacing w:before="118"/>
        <w:ind w:right="107"/>
        <w:rPr>
          <w:spacing w:val="-1"/>
        </w:rPr>
      </w:pPr>
    </w:p>
    <w:p w14:paraId="6BD2DB0B" w14:textId="7FCC47D2" w:rsidR="0006427C" w:rsidRPr="009B7758" w:rsidRDefault="0006427C" w:rsidP="0006427C">
      <w:pPr>
        <w:pStyle w:val="BodyText"/>
        <w:spacing w:before="118"/>
        <w:ind w:left="2520" w:right="107" w:firstLine="720"/>
        <w:rPr>
          <w:spacing w:val="-1"/>
        </w:rPr>
      </w:pPr>
      <w:r w:rsidRPr="009B7758">
        <w:rPr>
          <w:noProof/>
        </w:rPr>
        <w:t xml:space="preserve"> </w:t>
      </w:r>
      <w:r w:rsidRPr="009B7758">
        <w:rPr>
          <w:noProof/>
        </w:rPr>
        <mc:AlternateContent>
          <mc:Choice Requires="wpg">
            <w:drawing>
              <wp:inline distT="0" distB="0" distL="0" distR="0" wp14:anchorId="6365D000" wp14:editId="2B12ADFC">
                <wp:extent cx="1838325" cy="2724150"/>
                <wp:effectExtent l="0" t="0" r="28575" b="19050"/>
                <wp:docPr id="1045" name="Group 662" descr="Sidebar" title="Sideb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2724150"/>
                          <a:chOff x="5" y="5"/>
                          <a:chExt cx="2515" cy="4090"/>
                        </a:xfrm>
                      </wpg:grpSpPr>
                      <pic:pic xmlns:pic="http://schemas.openxmlformats.org/drawingml/2006/picture">
                        <pic:nvPicPr>
                          <pic:cNvPr id="1046" name="Picture 665" descr="Figure 8 Side Panel"/>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10" y="114"/>
                            <a:ext cx="2490" cy="3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47" name="Group 663"/>
                        <wpg:cNvGrpSpPr>
                          <a:grpSpLocks/>
                        </wpg:cNvGrpSpPr>
                        <wpg:grpSpPr bwMode="auto">
                          <a:xfrm>
                            <a:off x="5" y="5"/>
                            <a:ext cx="2515" cy="4090"/>
                            <a:chOff x="5" y="5"/>
                            <a:chExt cx="2515" cy="4090"/>
                          </a:xfrm>
                        </wpg:grpSpPr>
                        <wps:wsp>
                          <wps:cNvPr id="1048" name="Freeform 664"/>
                          <wps:cNvSpPr>
                            <a:spLocks/>
                          </wps:cNvSpPr>
                          <wps:spPr bwMode="auto">
                            <a:xfrm>
                              <a:off x="5" y="5"/>
                              <a:ext cx="2515" cy="4090"/>
                            </a:xfrm>
                            <a:custGeom>
                              <a:avLst/>
                              <a:gdLst>
                                <a:gd name="T0" fmla="+- 0 5 5"/>
                                <a:gd name="T1" fmla="*/ T0 w 2515"/>
                                <a:gd name="T2" fmla="+- 0 4095 5"/>
                                <a:gd name="T3" fmla="*/ 4095 h 4090"/>
                                <a:gd name="T4" fmla="+- 0 2520 5"/>
                                <a:gd name="T5" fmla="*/ T4 w 2515"/>
                                <a:gd name="T6" fmla="+- 0 4095 5"/>
                                <a:gd name="T7" fmla="*/ 4095 h 4090"/>
                                <a:gd name="T8" fmla="+- 0 2520 5"/>
                                <a:gd name="T9" fmla="*/ T8 w 2515"/>
                                <a:gd name="T10" fmla="+- 0 5 5"/>
                                <a:gd name="T11" fmla="*/ 5 h 4090"/>
                                <a:gd name="T12" fmla="+- 0 5 5"/>
                                <a:gd name="T13" fmla="*/ T12 w 2515"/>
                                <a:gd name="T14" fmla="+- 0 5 5"/>
                                <a:gd name="T15" fmla="*/ 5 h 4090"/>
                                <a:gd name="T16" fmla="+- 0 5 5"/>
                                <a:gd name="T17" fmla="*/ T16 w 2515"/>
                                <a:gd name="T18" fmla="+- 0 4095 5"/>
                                <a:gd name="T19" fmla="*/ 4095 h 4090"/>
                              </a:gdLst>
                              <a:ahLst/>
                              <a:cxnLst>
                                <a:cxn ang="0">
                                  <a:pos x="T1" y="T3"/>
                                </a:cxn>
                                <a:cxn ang="0">
                                  <a:pos x="T5" y="T7"/>
                                </a:cxn>
                                <a:cxn ang="0">
                                  <a:pos x="T9" y="T11"/>
                                </a:cxn>
                                <a:cxn ang="0">
                                  <a:pos x="T13" y="T15"/>
                                </a:cxn>
                                <a:cxn ang="0">
                                  <a:pos x="T17" y="T19"/>
                                </a:cxn>
                              </a:cxnLst>
                              <a:rect l="0" t="0" r="r" b="b"/>
                              <a:pathLst>
                                <a:path w="2515" h="4090">
                                  <a:moveTo>
                                    <a:pt x="0" y="4090"/>
                                  </a:moveTo>
                                  <a:lnTo>
                                    <a:pt x="2515" y="4090"/>
                                  </a:lnTo>
                                  <a:lnTo>
                                    <a:pt x="2515" y="0"/>
                                  </a:lnTo>
                                  <a:lnTo>
                                    <a:pt x="0" y="0"/>
                                  </a:lnTo>
                                  <a:lnTo>
                                    <a:pt x="0" y="40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8BA9DA6" id="Group 662" o:spid="_x0000_s1026" alt="Title: Sidebar - Description: Sidebar" style="width:144.75pt;height:214.5pt;mso-position-horizontal-relative:char;mso-position-vertical-relative:line" coordorigin="5,5" coordsize="2515,409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F1aW50ZXJvLCBBZHJpYW5hIChGYXZv&#10;ciBUZWNoQ29uc3VsdGluZykAAAAFkAMAAgAAABQAABDCkAQAAgAAABQAABDWkpEAAgAAAAMyNAAA&#10;kpIAAgAAAAMyNAAA6hwABwAACAwAAAi2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xODowOToxOCAxMDozMjoyMQAy&#10;MDE4OjA5OjE4IDEwOjMyOjIxAAAAUQB1AGkAbgB0AGUAcgBvACwAIABBAGQAcgBpAGEAbgBhACAA&#10;KABGAGEAdgBvAHIAIABUAGUAYwBoAEMAbwBuAHMAdQBsAHQAaQBuAGcAKQAAAP/hCzt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4LTA5LTE4VDEwOjMyOjIxLjI0Mz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RdWlu&#10;dGVybywgQWRyaWFuYSAoRmF2b3IgVGVjaENvbnN1bHRpbmcp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jkB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">
                <v:shape id="Picture 665" o:spid="_x0000_s1027" type="#_x0000_t75" alt="Figure 8 Side Panel" style="position:absolute;left:10;top:114;width:249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">
                  <v:imagedata r:id="rId40" o:title="Figure 8 Side Panel"/>
                </v:shape>
                <v:group id="Group 663" o:spid="_x0000_s1028" style="position:absolute;left:5;top:5;width:2515;height:4090" coordorigin="5,5"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Freeform 664" o:spid="_x0000_s1029" style="position:absolute;left:5;top:5;width:2515;height:4090;visibility:visible;mso-wrap-style:square;v-text-anchor:top"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" path="m,4090r2515,l2515,,,,,4090xe" filled="f" strokeweight=".5pt">
                    <v:path arrowok="t" o:connecttype="custom" o:connectlocs="0,4095;2515,4095;2515,5;0,5;0,4095" o:connectangles="0,0,0,0,0"/>
                  </v:shape>
                </v:group>
                <w10:anchorlock/>
              </v:group>
            </w:pict>
          </mc:Fallback>
        </mc:AlternateContent>
      </w:r>
    </w:p>
    <w:p w14:paraId="1C21C2A3" w14:textId="266EEF20" w:rsidR="006945DE" w:rsidRPr="009B7758" w:rsidRDefault="003F6303" w:rsidP="0006427C">
      <w:pPr>
        <w:pStyle w:val="Caption"/>
        <w:jc w:val="center"/>
        <w:rPr>
          <w:rFonts w:ascii="Arial" w:eastAsia="Arial" w:hAnsi="Arial"/>
        </w:rPr>
      </w:pPr>
      <w:bookmarkStart w:id="207" w:name="_Toc479683262"/>
      <w:bookmarkStart w:id="208" w:name="_Toc479632045"/>
      <w:bookmarkStart w:id="209" w:name="_Toc129958925"/>
      <w:bookmarkStart w:id="210" w:name="_Toc12995924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w:t>
      </w:r>
      <w:r w:rsidR="000073A7" w:rsidRPr="009B7758">
        <w:rPr>
          <w:noProof/>
        </w:rPr>
        <w:fldChar w:fldCharType="end"/>
      </w:r>
      <w:r w:rsidRPr="009B7758">
        <w:t>: Sidebar</w:t>
      </w:r>
      <w:bookmarkEnd w:id="207"/>
      <w:bookmarkEnd w:id="208"/>
      <w:bookmarkEnd w:id="209"/>
      <w:bookmarkEnd w:id="210"/>
    </w:p>
    <w:p w14:paraId="56349D50" w14:textId="77777777" w:rsidR="006945DE" w:rsidRPr="009B7758" w:rsidRDefault="006945DE" w:rsidP="00EE3400">
      <w:pPr>
        <w:pStyle w:val="Heading4"/>
        <w:rPr>
          <w:rFonts w:eastAsia="Arial"/>
        </w:rPr>
      </w:pPr>
      <w:bookmarkStart w:id="211" w:name="_Toc479675996"/>
      <w:bookmarkStart w:id="212" w:name="_Toc479631734"/>
      <w:r w:rsidRPr="009B7758">
        <w:rPr>
          <w:spacing w:val="-1"/>
        </w:rPr>
        <w:t>Using</w:t>
      </w:r>
      <w:r w:rsidRPr="009B7758">
        <w:t xml:space="preserve"> Scrollbars</w:t>
      </w:r>
      <w:bookmarkEnd w:id="211"/>
      <w:bookmarkEnd w:id="212"/>
    </w:p>
    <w:p w14:paraId="3B83E572" w14:textId="049E4BFE" w:rsidR="006945DE" w:rsidRPr="009B7758" w:rsidRDefault="006945DE" w:rsidP="006945DE">
      <w:pPr>
        <w:pStyle w:val="BodyText"/>
        <w:spacing w:before="118"/>
        <w:ind w:right="99"/>
      </w:pPr>
      <w:r w:rsidRPr="009B7758">
        <w:t>Throughout</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t xml:space="preserve"> </w:t>
      </w:r>
      <w:r w:rsidRPr="009B7758">
        <w:rPr>
          <w:spacing w:val="-1"/>
        </w:rPr>
        <w:t>you</w:t>
      </w:r>
      <w:r w:rsidRPr="009B7758">
        <w:t xml:space="preserve"> will </w:t>
      </w:r>
      <w:r w:rsidRPr="009B7758">
        <w:rPr>
          <w:spacing w:val="-1"/>
        </w:rPr>
        <w:t xml:space="preserve">find </w:t>
      </w:r>
      <w:r w:rsidR="007A1CC7" w:rsidRPr="009B7758">
        <w:t xml:space="preserve">scrollbars </w:t>
      </w:r>
      <w:r w:rsidRPr="009B7758">
        <w:rPr>
          <w:spacing w:val="-1"/>
        </w:rPr>
        <w:t>(</w:t>
      </w:r>
      <w:r w:rsidR="0076226F" w:rsidRPr="009B7758">
        <w:rPr>
          <w:spacing w:val="-1"/>
        </w:rPr>
        <w:t>the figure below</w:t>
      </w:r>
      <w:r w:rsidRPr="009B7758">
        <w:t xml:space="preserve"> </w:t>
      </w:r>
      <w:r w:rsidRPr="009B7758">
        <w:rPr>
          <w:spacing w:val="-1"/>
        </w:rPr>
        <w:t>shows</w:t>
      </w:r>
      <w:r w:rsidRPr="009B7758">
        <w:t xml:space="preserve"> an </w:t>
      </w:r>
      <w:r w:rsidRPr="009B7758">
        <w:rPr>
          <w:spacing w:val="-1"/>
        </w:rPr>
        <w:t>image</w:t>
      </w:r>
      <w:r w:rsidRPr="009B7758">
        <w:rPr>
          <w:spacing w:val="1"/>
        </w:rPr>
        <w:t xml:space="preserve"> </w:t>
      </w:r>
      <w:r w:rsidRPr="009B7758">
        <w:t>of the</w:t>
      </w:r>
      <w:r w:rsidRPr="009B7758">
        <w:rPr>
          <w:spacing w:val="69"/>
        </w:rPr>
        <w:t xml:space="preserve"> </w:t>
      </w:r>
      <w:r w:rsidRPr="009B7758">
        <w:rPr>
          <w:spacing w:val="-1"/>
        </w:rPr>
        <w:t>scrollbar</w:t>
      </w:r>
      <w:r w:rsidRPr="009B7758">
        <w:t xml:space="preserve"> that appears on</w:t>
      </w:r>
      <w:r w:rsidRPr="009B7758">
        <w:rPr>
          <w:spacing w:val="-2"/>
        </w:rPr>
        <w:t xml:space="preserve"> </w:t>
      </w:r>
      <w:r w:rsidRPr="009B7758">
        <w:t xml:space="preserve">the </w:t>
      </w:r>
      <w:r w:rsidR="00FE26E1" w:rsidRPr="009B7758">
        <w:rPr>
          <w:spacing w:val="-1"/>
        </w:rPr>
        <w:t>right</w:t>
      </w:r>
      <w:r w:rsidR="00FE26E1" w:rsidRPr="009B7758">
        <w:rPr>
          <w:spacing w:val="1"/>
        </w:rPr>
        <w:t>-hand</w:t>
      </w:r>
      <w:r w:rsidRPr="009B7758">
        <w:t xml:space="preserve"> side of the</w:t>
      </w:r>
      <w:r w:rsidRPr="009B7758">
        <w:rPr>
          <w:spacing w:val="-1"/>
        </w:rPr>
        <w:t xml:space="preserve"> </w:t>
      </w:r>
      <w:r w:rsidRPr="009B7758">
        <w:rPr>
          <w:b/>
          <w:i/>
        </w:rPr>
        <w:t>InterQual</w:t>
      </w:r>
      <w:r w:rsidR="00B63480" w:rsidRPr="009B7758">
        <w:rPr>
          <w:spacing w:val="-1"/>
          <w:position w:val="11"/>
          <w:sz w:val="16"/>
        </w:rPr>
        <w:t>®</w:t>
      </w:r>
      <w:r w:rsidRPr="009B7758">
        <w:rPr>
          <w:b/>
          <w:i/>
          <w:spacing w:val="-2"/>
        </w:rPr>
        <w:t xml:space="preserve"> </w:t>
      </w:r>
      <w:r w:rsidRPr="009B7758">
        <w:rPr>
          <w:b/>
          <w:i/>
          <w:spacing w:val="-1"/>
        </w:rPr>
        <w:t>Criteria</w:t>
      </w:r>
      <w:r w:rsidRPr="009B7758">
        <w:rPr>
          <w:spacing w:val="-1"/>
        </w:rPr>
        <w:t>).</w:t>
      </w:r>
      <w:r w:rsidRPr="009B7758">
        <w:t xml:space="preserve"> A scrollbar</w:t>
      </w:r>
      <w:r w:rsidRPr="009B7758">
        <w:rPr>
          <w:spacing w:val="-1"/>
        </w:rPr>
        <w:t xml:space="preserve"> </w:t>
      </w:r>
      <w:r w:rsidRPr="009B7758">
        <w:t>is a long</w:t>
      </w:r>
      <w:r w:rsidRPr="009B7758">
        <w:rPr>
          <w:spacing w:val="49"/>
        </w:rPr>
        <w:t xml:space="preserve"> </w:t>
      </w:r>
      <w:r w:rsidRPr="009B7758">
        <w:t>rectangular</w:t>
      </w:r>
      <w:r w:rsidRPr="009B7758">
        <w:rPr>
          <w:spacing w:val="-2"/>
        </w:rPr>
        <w:t xml:space="preserve"> </w:t>
      </w:r>
      <w:r w:rsidRPr="009B7758">
        <w:t xml:space="preserve">area </w:t>
      </w:r>
      <w:r w:rsidRPr="009B7758">
        <w:rPr>
          <w:spacing w:val="-1"/>
        </w:rPr>
        <w:t>containing</w:t>
      </w:r>
      <w:r w:rsidRPr="009B7758">
        <w:t xml:space="preserve"> a bar</w:t>
      </w:r>
      <w:r w:rsidRPr="009B7758">
        <w:rPr>
          <w:spacing w:val="-1"/>
        </w:rPr>
        <w:t xml:space="preserve"> </w:t>
      </w:r>
      <w:r w:rsidRPr="009B7758">
        <w:t xml:space="preserve">that can be </w:t>
      </w:r>
      <w:r w:rsidRPr="009B7758">
        <w:rPr>
          <w:spacing w:val="-1"/>
        </w:rPr>
        <w:t>dragged</w:t>
      </w:r>
      <w:r w:rsidRPr="009B7758">
        <w:rPr>
          <w:spacing w:val="2"/>
        </w:rPr>
        <w:t xml:space="preserve"> </w:t>
      </w:r>
      <w:r w:rsidRPr="009B7758">
        <w:t>to scroll up, down, left or right.</w:t>
      </w:r>
      <w:r w:rsidRPr="009B7758">
        <w:rPr>
          <w:spacing w:val="-1"/>
        </w:rPr>
        <w:t xml:space="preserve"> </w:t>
      </w:r>
      <w:r w:rsidRPr="009B7758">
        <w:t>Depending</w:t>
      </w:r>
      <w:r w:rsidRPr="009B7758">
        <w:rPr>
          <w:spacing w:val="25"/>
        </w:rPr>
        <w:t xml:space="preserve"> </w:t>
      </w:r>
      <w:r w:rsidRPr="009B7758">
        <w:t xml:space="preserve">on the </w:t>
      </w:r>
      <w:r w:rsidRPr="009B7758">
        <w:rPr>
          <w:spacing w:val="-1"/>
        </w:rPr>
        <w:t>screen,</w:t>
      </w:r>
      <w:r w:rsidRPr="009B7758">
        <w:t xml:space="preserve"> the</w:t>
      </w:r>
      <w:r w:rsidRPr="009B7758">
        <w:rPr>
          <w:spacing w:val="1"/>
        </w:rPr>
        <w:t xml:space="preserve"> </w:t>
      </w:r>
      <w:r w:rsidRPr="009B7758">
        <w:rPr>
          <w:spacing w:val="-1"/>
        </w:rPr>
        <w:t>scrollbar</w:t>
      </w:r>
      <w:r w:rsidRPr="009B7758">
        <w:t xml:space="preserve"> can be horizontal or</w:t>
      </w:r>
      <w:r w:rsidRPr="009B7758">
        <w:rPr>
          <w:spacing w:val="-2"/>
        </w:rPr>
        <w:t xml:space="preserve"> </w:t>
      </w:r>
      <w:r w:rsidRPr="009B7758">
        <w:t>vertical.</w:t>
      </w:r>
    </w:p>
    <w:p w14:paraId="4E062905" w14:textId="77777777" w:rsidR="006945DE" w:rsidRPr="009B7758" w:rsidRDefault="006945DE" w:rsidP="006945DE">
      <w:pPr>
        <w:spacing w:line="200" w:lineRule="atLeast"/>
        <w:ind w:left="4630"/>
        <w:rPr>
          <w:sz w:val="20"/>
          <w:szCs w:val="20"/>
        </w:rPr>
      </w:pPr>
      <w:r w:rsidRPr="009B7758">
        <w:rPr>
          <w:noProof/>
          <w:sz w:val="20"/>
          <w:szCs w:val="20"/>
        </w:rPr>
        <w:drawing>
          <wp:inline distT="0" distB="0" distL="0" distR="0" wp14:anchorId="273638BF" wp14:editId="662BBAD2">
            <wp:extent cx="142875" cy="1085975"/>
            <wp:effectExtent l="0" t="0" r="0" b="0"/>
            <wp:docPr id="13" name="image15.png" descr="Scrollbar" title="Scrol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41" cstate="print"/>
                    <a:stretch>
                      <a:fillRect/>
                    </a:stretch>
                  </pic:blipFill>
                  <pic:spPr>
                    <a:xfrm>
                      <a:off x="0" y="0"/>
                      <a:ext cx="142591" cy="1083814"/>
                    </a:xfrm>
                    <a:prstGeom prst="rect">
                      <a:avLst/>
                    </a:prstGeom>
                  </pic:spPr>
                </pic:pic>
              </a:graphicData>
            </a:graphic>
          </wp:inline>
        </w:drawing>
      </w:r>
    </w:p>
    <w:p w14:paraId="5D608027" w14:textId="4FF544D7" w:rsidR="006945DE" w:rsidRPr="009B7758" w:rsidRDefault="003F6303" w:rsidP="003F6303">
      <w:pPr>
        <w:pStyle w:val="Caption"/>
        <w:jc w:val="center"/>
      </w:pPr>
      <w:bookmarkStart w:id="213" w:name="_bookmark34"/>
      <w:bookmarkStart w:id="214" w:name="_Toc479683263"/>
      <w:bookmarkStart w:id="215" w:name="_Toc479632046"/>
      <w:bookmarkStart w:id="216" w:name="_Toc129958926"/>
      <w:bookmarkStart w:id="217" w:name="_Toc129959245"/>
      <w:bookmarkEnd w:id="21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w:t>
      </w:r>
      <w:r w:rsidR="000073A7" w:rsidRPr="009B7758">
        <w:rPr>
          <w:noProof/>
        </w:rPr>
        <w:fldChar w:fldCharType="end"/>
      </w:r>
      <w:r w:rsidRPr="009B7758">
        <w:t>: Scrollbar</w:t>
      </w:r>
      <w:bookmarkEnd w:id="214"/>
      <w:bookmarkEnd w:id="215"/>
      <w:bookmarkEnd w:id="216"/>
      <w:bookmarkEnd w:id="217"/>
    </w:p>
    <w:p w14:paraId="5A21421E" w14:textId="77777777" w:rsidR="006945DE" w:rsidRPr="009B7758" w:rsidRDefault="006945DE" w:rsidP="006945DE">
      <w:pPr>
        <w:ind w:left="100"/>
        <w:rPr>
          <w:noProof/>
        </w:rPr>
      </w:pPr>
      <w:r w:rsidRPr="009B7758">
        <w:rPr>
          <w:noProof/>
        </w:rPr>
        <w:drawing>
          <wp:inline distT="0" distB="0" distL="0" distR="0" wp14:anchorId="36AAF669" wp14:editId="57BBF81A">
            <wp:extent cx="247650" cy="247396"/>
            <wp:effectExtent l="0" t="0" r="0" b="635"/>
            <wp:docPr id="15"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5" cstate="print"/>
                    <a:stretch>
                      <a:fillRect/>
                    </a:stretch>
                  </pic:blipFill>
                  <pic:spPr>
                    <a:xfrm>
                      <a:off x="0" y="0"/>
                      <a:ext cx="247650" cy="247396"/>
                    </a:xfrm>
                    <a:prstGeom prst="rect">
                      <a:avLst/>
                    </a:prstGeom>
                  </pic:spPr>
                </pic:pic>
              </a:graphicData>
            </a:graphic>
          </wp:inline>
        </w:drawing>
      </w:r>
      <w:r w:rsidR="00DF273B" w:rsidRPr="009B7758">
        <w:rPr>
          <w:noProof/>
        </w:rPr>
        <w:t xml:space="preserve"> </w:t>
      </w:r>
      <w:r w:rsidRPr="009B7758">
        <w:rPr>
          <w:b/>
          <w:noProof/>
        </w:rPr>
        <w:t>While working in NUMI, if you use the BACK button on your browser instead of one of the screen</w:t>
      </w:r>
      <w:r w:rsidRPr="009B7758">
        <w:rPr>
          <w:noProof/>
        </w:rPr>
        <w:t xml:space="preserve"> </w:t>
      </w:r>
      <w:r w:rsidRPr="009B7758">
        <w:rPr>
          <w:b/>
          <w:noProof/>
        </w:rPr>
        <w:t>tabs or the Tools menu, you may get an error message. Always navigate around NUMI using the tabs or the Tools menu and you will avoid error messages and delays.</w:t>
      </w:r>
    </w:p>
    <w:p w14:paraId="48F24C98" w14:textId="77777777" w:rsidR="004D314A" w:rsidRPr="009B7758" w:rsidRDefault="004D314A" w:rsidP="00D03334">
      <w:pPr>
        <w:pStyle w:val="Heading4"/>
      </w:pPr>
      <w:bookmarkStart w:id="218" w:name="_Toc479675997"/>
      <w:bookmarkStart w:id="219" w:name="_Toc479631735"/>
      <w:r w:rsidRPr="009B7758">
        <w:t>Using NUMI Dropdown Boxes</w:t>
      </w:r>
      <w:bookmarkEnd w:id="218"/>
      <w:bookmarkEnd w:id="219"/>
      <w:r w:rsidR="008A0617" w:rsidRPr="009B7758">
        <w:fldChar w:fldCharType="begin"/>
      </w:r>
      <w:r w:rsidR="008A0617" w:rsidRPr="009B7758">
        <w:instrText xml:space="preserve"> XE "</w:instrText>
      </w:r>
      <w:r w:rsidR="008A0617" w:rsidRPr="009B7758">
        <w:rPr>
          <w:spacing w:val="-1"/>
          <w:sz w:val="20"/>
        </w:rPr>
        <w:instrText>Dropdown</w:instrText>
      </w:r>
      <w:r w:rsidR="008A0617" w:rsidRPr="009B7758">
        <w:rPr>
          <w:sz w:val="20"/>
        </w:rPr>
        <w:instrText xml:space="preserve"> </w:instrText>
      </w:r>
      <w:r w:rsidR="008A0617" w:rsidRPr="009B7758">
        <w:rPr>
          <w:spacing w:val="-1"/>
          <w:sz w:val="20"/>
        </w:rPr>
        <w:instrText>Boxes</w:instrText>
      </w:r>
      <w:r w:rsidR="008A0617" w:rsidRPr="009B7758">
        <w:instrText xml:space="preserve">" \i </w:instrText>
      </w:r>
      <w:r w:rsidR="008A0617" w:rsidRPr="009B7758">
        <w:fldChar w:fldCharType="end"/>
      </w:r>
    </w:p>
    <w:p w14:paraId="127138F1" w14:textId="67AF10AB" w:rsidR="00E43987" w:rsidRPr="009B7758" w:rsidRDefault="004D314A" w:rsidP="00E43987">
      <w:pPr>
        <w:pStyle w:val="BodyText"/>
        <w:tabs>
          <w:tab w:val="left" w:pos="5720"/>
        </w:tabs>
        <w:spacing w:before="0" w:after="0" w:line="532" w:lineRule="exact"/>
        <w:ind w:right="99"/>
        <w:rPr>
          <w:spacing w:val="65"/>
        </w:rPr>
      </w:pPr>
      <w:r w:rsidRPr="009B7758">
        <w:rPr>
          <w:spacing w:val="-1"/>
        </w:rPr>
        <w:t>Some</w:t>
      </w:r>
      <w:r w:rsidRPr="009B7758">
        <w:t xml:space="preserve"> NUMI </w:t>
      </w:r>
      <w:r w:rsidRPr="009B7758">
        <w:rPr>
          <w:spacing w:val="-1"/>
        </w:rPr>
        <w:t>screens</w:t>
      </w:r>
      <w:r w:rsidRPr="009B7758">
        <w:t xml:space="preserve"> </w:t>
      </w:r>
      <w:r w:rsidRPr="009B7758">
        <w:rPr>
          <w:spacing w:val="-1"/>
        </w:rPr>
        <w:t>display</w:t>
      </w:r>
      <w:r w:rsidRPr="009B7758">
        <w:t xml:space="preserve"> </w:t>
      </w:r>
      <w:r w:rsidRPr="009B7758">
        <w:rPr>
          <w:spacing w:val="-1"/>
        </w:rPr>
        <w:t>dropdown</w:t>
      </w:r>
      <w:r w:rsidRPr="009B7758">
        <w:t xml:space="preserve"> boxes that contain selectable </w:t>
      </w:r>
      <w:r w:rsidRPr="009B7758">
        <w:rPr>
          <w:spacing w:val="-1"/>
        </w:rPr>
        <w:t>options,</w:t>
      </w:r>
      <w:r w:rsidRPr="009B7758">
        <w:t xml:space="preserve"> </w:t>
      </w:r>
      <w:r w:rsidRPr="009B7758">
        <w:rPr>
          <w:spacing w:val="-1"/>
        </w:rPr>
        <w:t xml:space="preserve">similar </w:t>
      </w:r>
      <w:r w:rsidRPr="009B7758">
        <w:t>to this</w:t>
      </w:r>
      <w:r w:rsidR="00E43987" w:rsidRPr="009B7758">
        <w:t xml:space="preserve"> example:</w:t>
      </w:r>
      <w:r w:rsidR="006366CF" w:rsidRPr="009B7758">
        <w:t xml:space="preserve"> </w:t>
      </w:r>
      <w:r w:rsidR="006366CF" w:rsidRPr="009B7758">
        <w:rPr>
          <w:noProof/>
        </w:rPr>
        <w:t xml:space="preserve"> </w:t>
      </w:r>
      <w:r w:rsidR="006366CF" w:rsidRPr="009B7758">
        <w:rPr>
          <w:noProof/>
        </w:rPr>
        <mc:AlternateContent>
          <mc:Choice Requires="wpg">
            <w:drawing>
              <wp:inline distT="0" distB="0" distL="0" distR="0" wp14:anchorId="37203B57" wp14:editId="6A9150B8">
                <wp:extent cx="2486025" cy="254224"/>
                <wp:effectExtent l="0" t="0" r="9525" b="12700"/>
                <wp:docPr id="346" name="Group 658" descr="NUMI Dropdown Boxes" title="NUMI Dropdown Box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254224"/>
                          <a:chOff x="2400" y="537"/>
                          <a:chExt cx="4385" cy="425"/>
                        </a:xfrm>
                      </wpg:grpSpPr>
                      <pic:pic xmlns:pic="http://schemas.openxmlformats.org/drawingml/2006/picture">
                        <pic:nvPicPr>
                          <pic:cNvPr id="348" name="Picture 661" descr="NUMI dropdown boxes" title="NUMI dropdown box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410" y="547"/>
                            <a:ext cx="432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50" name="Group 659"/>
                        <wpg:cNvGrpSpPr>
                          <a:grpSpLocks/>
                        </wpg:cNvGrpSpPr>
                        <wpg:grpSpPr bwMode="auto">
                          <a:xfrm>
                            <a:off x="2405" y="542"/>
                            <a:ext cx="4375" cy="415"/>
                            <a:chOff x="2405" y="542"/>
                            <a:chExt cx="4375" cy="415"/>
                          </a:xfrm>
                        </wpg:grpSpPr>
                        <wps:wsp>
                          <wps:cNvPr id="352" name="Freeform 660"/>
                          <wps:cNvSpPr>
                            <a:spLocks/>
                          </wps:cNvSpPr>
                          <wps:spPr bwMode="auto">
                            <a:xfrm>
                              <a:off x="2405" y="542"/>
                              <a:ext cx="4375" cy="415"/>
                            </a:xfrm>
                            <a:custGeom>
                              <a:avLst/>
                              <a:gdLst>
                                <a:gd name="T0" fmla="+- 0 2405 2405"/>
                                <a:gd name="T1" fmla="*/ T0 w 4375"/>
                                <a:gd name="T2" fmla="+- 0 957 542"/>
                                <a:gd name="T3" fmla="*/ 957 h 415"/>
                                <a:gd name="T4" fmla="+- 0 6780 2405"/>
                                <a:gd name="T5" fmla="*/ T4 w 4375"/>
                                <a:gd name="T6" fmla="+- 0 957 542"/>
                                <a:gd name="T7" fmla="*/ 957 h 415"/>
                                <a:gd name="T8" fmla="+- 0 6780 2405"/>
                                <a:gd name="T9" fmla="*/ T8 w 4375"/>
                                <a:gd name="T10" fmla="+- 0 542 542"/>
                                <a:gd name="T11" fmla="*/ 542 h 415"/>
                                <a:gd name="T12" fmla="+- 0 2405 2405"/>
                                <a:gd name="T13" fmla="*/ T12 w 4375"/>
                                <a:gd name="T14" fmla="+- 0 542 542"/>
                                <a:gd name="T15" fmla="*/ 542 h 415"/>
                                <a:gd name="T16" fmla="+- 0 2405 2405"/>
                                <a:gd name="T17" fmla="*/ T16 w 4375"/>
                                <a:gd name="T18" fmla="+- 0 957 542"/>
                                <a:gd name="T19" fmla="*/ 957 h 415"/>
                              </a:gdLst>
                              <a:ahLst/>
                              <a:cxnLst>
                                <a:cxn ang="0">
                                  <a:pos x="T1" y="T3"/>
                                </a:cxn>
                                <a:cxn ang="0">
                                  <a:pos x="T5" y="T7"/>
                                </a:cxn>
                                <a:cxn ang="0">
                                  <a:pos x="T9" y="T11"/>
                                </a:cxn>
                                <a:cxn ang="0">
                                  <a:pos x="T13" y="T15"/>
                                </a:cxn>
                                <a:cxn ang="0">
                                  <a:pos x="T17" y="T19"/>
                                </a:cxn>
                              </a:cxnLst>
                              <a:rect l="0" t="0" r="r" b="b"/>
                              <a:pathLst>
                                <a:path w="4375" h="415">
                                  <a:moveTo>
                                    <a:pt x="0" y="415"/>
                                  </a:moveTo>
                                  <a:lnTo>
                                    <a:pt x="4375" y="415"/>
                                  </a:lnTo>
                                  <a:lnTo>
                                    <a:pt x="4375" y="0"/>
                                  </a:lnTo>
                                  <a:lnTo>
                                    <a:pt x="0" y="0"/>
                                  </a:lnTo>
                                  <a:lnTo>
                                    <a:pt x="0" y="4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343E66" id="Group 658" o:spid="_x0000_s1026" alt="Title: NUMI Dropdown Boxes - Description: NUMI Dropdown Boxes" style="width:195.75pt;height:20pt;mso-position-horizontal-relative:char;mso-position-vertical-relative:line" coordorigin="2400,537" coordsize="4385,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">
                <v:shape id="Picture 661" o:spid="_x0000_s1027" type="#_x0000_t75" alt="NUMI dropdown boxes" style="position:absolute;left:2410;top:547;width:4320;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">
                  <v:imagedata r:id="rId43" o:title="NUMI dropdown boxes"/>
                </v:shape>
                <v:group id="Group 659" o:spid="_x0000_s1028" style="position:absolute;left:2405;top:542;width:4375;height:415" coordorigin="2405,542"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660" o:spid="_x0000_s1029" style="position:absolute;left:2405;top:542;width:4375;height:415;visibility:visible;mso-wrap-style:square;v-text-anchor:top"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" path="m,415r4375,l4375,,,,,415xe" filled="f" strokeweight=".5pt">
                    <v:path arrowok="t" o:connecttype="custom" o:connectlocs="0,957;4375,957;4375,542;0,542;0,957" o:connectangles="0,0,0,0,0"/>
                  </v:shape>
                </v:group>
                <w10:anchorlock/>
              </v:group>
            </w:pict>
          </mc:Fallback>
        </mc:AlternateContent>
      </w:r>
    </w:p>
    <w:p w14:paraId="1CA2213D" w14:textId="77777777" w:rsidR="00E43987" w:rsidRPr="009B7758" w:rsidRDefault="00E43987" w:rsidP="00E43987">
      <w:pPr>
        <w:pStyle w:val="BodyText"/>
        <w:tabs>
          <w:tab w:val="left" w:pos="5720"/>
        </w:tabs>
        <w:spacing w:before="0" w:after="0"/>
        <w:ind w:right="99"/>
      </w:pPr>
    </w:p>
    <w:p w14:paraId="12E1D0AB" w14:textId="77777777" w:rsidR="004D314A" w:rsidRPr="009B7758" w:rsidRDefault="004D314A" w:rsidP="00E43987">
      <w:pPr>
        <w:pStyle w:val="BodyText"/>
        <w:tabs>
          <w:tab w:val="left" w:pos="5720"/>
        </w:tabs>
        <w:spacing w:before="0" w:after="0"/>
        <w:ind w:right="99"/>
      </w:pPr>
      <w:r w:rsidRPr="009B7758">
        <w:t>To</w:t>
      </w:r>
      <w:r w:rsidRPr="009B7758">
        <w:rPr>
          <w:spacing w:val="-1"/>
        </w:rPr>
        <w:t xml:space="preserve"> </w:t>
      </w:r>
      <w:r w:rsidRPr="009B7758">
        <w:t xml:space="preserve">choose </w:t>
      </w:r>
      <w:r w:rsidRPr="009B7758">
        <w:rPr>
          <w:spacing w:val="-1"/>
        </w:rPr>
        <w:t>an</w:t>
      </w:r>
      <w:r w:rsidRPr="009B7758">
        <w:t xml:space="preserve"> option </w:t>
      </w:r>
      <w:r w:rsidRPr="009B7758">
        <w:rPr>
          <w:spacing w:val="-1"/>
        </w:rPr>
        <w:t>from</w:t>
      </w:r>
      <w:r w:rsidRPr="009B7758">
        <w:t xml:space="preserve"> a dropdown, </w:t>
      </w:r>
      <w:r w:rsidR="00DE7AC9" w:rsidRPr="009B7758">
        <w:t>c</w:t>
      </w:r>
      <w:r w:rsidRPr="009B7758">
        <w:rPr>
          <w:i/>
        </w:rPr>
        <w:t xml:space="preserve">lick </w:t>
      </w:r>
      <w:r w:rsidRPr="009B7758">
        <w:t>on the</w:t>
      </w:r>
      <w:r w:rsidRPr="009B7758">
        <w:rPr>
          <w:spacing w:val="-1"/>
        </w:rPr>
        <w:t xml:space="preserve"> </w:t>
      </w:r>
      <w:r w:rsidRPr="009B7758">
        <w:t>down arrow</w:t>
      </w:r>
      <w:r w:rsidRPr="009B7758">
        <w:rPr>
          <w:spacing w:val="-1"/>
        </w:rPr>
        <w:t xml:space="preserve"> </w:t>
      </w:r>
      <w:r w:rsidRPr="009B7758">
        <w:t xml:space="preserve">to display </w:t>
      </w:r>
      <w:r w:rsidRPr="009B7758">
        <w:rPr>
          <w:spacing w:val="-1"/>
        </w:rPr>
        <w:t>the</w:t>
      </w:r>
      <w:r w:rsidRPr="009B7758">
        <w:t xml:space="preserve"> list of</w:t>
      </w:r>
      <w:r w:rsidRPr="009B7758">
        <w:rPr>
          <w:spacing w:val="-1"/>
        </w:rPr>
        <w:t xml:space="preserve"> </w:t>
      </w:r>
      <w:r w:rsidRPr="009B7758">
        <w:t>options</w:t>
      </w:r>
      <w:r w:rsidR="00FE2C31" w:rsidRPr="009B7758">
        <w:t xml:space="preserve">. </w:t>
      </w:r>
      <w:r w:rsidRPr="009B7758">
        <w:t xml:space="preserve">Select </w:t>
      </w:r>
      <w:r w:rsidRPr="009B7758">
        <w:rPr>
          <w:spacing w:val="-1"/>
        </w:rPr>
        <w:t>the</w:t>
      </w:r>
      <w:r w:rsidRPr="009B7758">
        <w:t xml:space="preserve"> desired </w:t>
      </w:r>
      <w:r w:rsidRPr="009B7758">
        <w:rPr>
          <w:spacing w:val="-1"/>
        </w:rPr>
        <w:t>option</w:t>
      </w:r>
      <w:r w:rsidRPr="009B7758">
        <w:t xml:space="preserve"> by </w:t>
      </w:r>
      <w:r w:rsidRPr="009B7758">
        <w:rPr>
          <w:i/>
          <w:spacing w:val="-1"/>
        </w:rPr>
        <w:t>clicking</w:t>
      </w:r>
      <w:r w:rsidRPr="009B7758">
        <w:rPr>
          <w:i/>
        </w:rPr>
        <w:t xml:space="preserve"> </w:t>
      </w:r>
      <w:r w:rsidRPr="009B7758">
        <w:t xml:space="preserve">on </w:t>
      </w:r>
      <w:r w:rsidRPr="009B7758">
        <w:rPr>
          <w:spacing w:val="-1"/>
        </w:rPr>
        <w:t>it.</w:t>
      </w:r>
    </w:p>
    <w:p w14:paraId="7C0EE9BD" w14:textId="77777777" w:rsidR="004D314A" w:rsidRPr="009B7758" w:rsidRDefault="004D314A" w:rsidP="00D03334">
      <w:pPr>
        <w:pStyle w:val="Heading4"/>
      </w:pPr>
      <w:bookmarkStart w:id="220" w:name="_Toc479675998"/>
      <w:bookmarkStart w:id="221" w:name="_Toc479631736"/>
      <w:r w:rsidRPr="009B7758">
        <w:t>Using NUMI Paging Features</w:t>
      </w:r>
      <w:bookmarkEnd w:id="220"/>
      <w:bookmarkEnd w:id="221"/>
    </w:p>
    <w:p w14:paraId="6329EBA6" w14:textId="77777777" w:rsidR="00CB7CEF" w:rsidRPr="009B7758" w:rsidRDefault="004D314A" w:rsidP="004D314A">
      <w:pPr>
        <w:pStyle w:val="BodyText"/>
        <w:spacing w:before="238"/>
        <w:ind w:right="115"/>
      </w:pPr>
      <w:r w:rsidRPr="009B7758">
        <w:t xml:space="preserve">The </w:t>
      </w:r>
      <w:r w:rsidRPr="009B7758">
        <w:rPr>
          <w:b/>
          <w:bCs/>
          <w:i/>
        </w:rPr>
        <w:t>Patient</w:t>
      </w:r>
      <w:r w:rsidRPr="009B7758">
        <w:rPr>
          <w:b/>
          <w:bCs/>
          <w:i/>
          <w:spacing w:val="-1"/>
        </w:rPr>
        <w:t xml:space="preserve"> </w:t>
      </w:r>
      <w:r w:rsidRPr="009B7758">
        <w:rPr>
          <w:b/>
          <w:bCs/>
          <w:i/>
        </w:rPr>
        <w:t>Selection/Worklist</w:t>
      </w:r>
      <w:r w:rsidRPr="009B7758">
        <w:t>,</w:t>
      </w:r>
      <w:r w:rsidR="008A0617" w:rsidRPr="009B7758">
        <w:rPr>
          <w:b/>
          <w:bCs/>
          <w:i/>
        </w:rPr>
        <w:fldChar w:fldCharType="begin"/>
      </w:r>
      <w:r w:rsidR="008A0617" w:rsidRPr="009B7758">
        <w:instrText xml:space="preserve"> XE "</w:instrText>
      </w:r>
      <w:r w:rsidR="008A0617" w:rsidRPr="009B7758">
        <w:rPr>
          <w:spacing w:val="-1"/>
          <w:sz w:val="20"/>
        </w:rPr>
        <w:instrText>Patient</w:instrText>
      </w:r>
      <w:r w:rsidR="008A0617" w:rsidRPr="009B7758">
        <w:rPr>
          <w:sz w:val="20"/>
        </w:rPr>
        <w:instrText xml:space="preserve"> </w:instrText>
      </w:r>
      <w:r w:rsidR="008A0617" w:rsidRPr="009B7758">
        <w:rPr>
          <w:spacing w:val="-1"/>
          <w:sz w:val="20"/>
        </w:rPr>
        <w:instrText>Selection/Worklist</w:instrText>
      </w:r>
      <w:r w:rsidR="008A0617" w:rsidRPr="009B7758">
        <w:instrText xml:space="preserve">" </w:instrText>
      </w:r>
      <w:r w:rsidR="008A0617" w:rsidRPr="009B7758">
        <w:rPr>
          <w:b/>
          <w:bCs/>
          <w:i/>
        </w:rPr>
        <w:fldChar w:fldCharType="end"/>
      </w:r>
      <w:r w:rsidR="00AF7BC3" w:rsidRPr="009B7758">
        <w:t xml:space="preserve"> </w:t>
      </w:r>
      <w:r w:rsidRPr="009B7758">
        <w:rPr>
          <w:b/>
          <w:bCs/>
          <w:i/>
          <w:spacing w:val="-1"/>
        </w:rPr>
        <w:t>Dismissed</w:t>
      </w:r>
      <w:r w:rsidRPr="009B7758">
        <w:rPr>
          <w:b/>
          <w:bCs/>
          <w:i/>
        </w:rPr>
        <w:t xml:space="preserve"> </w:t>
      </w:r>
      <w:r w:rsidRPr="009B7758">
        <w:rPr>
          <w:b/>
          <w:bCs/>
          <w:i/>
          <w:spacing w:val="-1"/>
        </w:rPr>
        <w:t>Patient</w:t>
      </w:r>
      <w:r w:rsidRPr="009B7758">
        <w:rPr>
          <w:b/>
          <w:bCs/>
          <w:i/>
        </w:rPr>
        <w:t xml:space="preserve"> Stays</w:t>
      </w:r>
      <w:r w:rsidRPr="009B7758">
        <w:rPr>
          <w:b/>
          <w:bCs/>
          <w:i/>
          <w:spacing w:val="1"/>
        </w:rPr>
        <w:t xml:space="preserve"> </w:t>
      </w:r>
      <w:r w:rsidRPr="009B7758">
        <w:rPr>
          <w:spacing w:val="-1"/>
        </w:rPr>
        <w:t>and</w:t>
      </w:r>
      <w:r w:rsidRPr="009B7758">
        <w:t xml:space="preserve"> </w:t>
      </w:r>
      <w:r w:rsidRPr="009B7758">
        <w:rPr>
          <w:b/>
          <w:bCs/>
          <w:i/>
        </w:rPr>
        <w:t>Utilization</w:t>
      </w:r>
      <w:r w:rsidRPr="009B7758">
        <w:rPr>
          <w:b/>
          <w:bCs/>
          <w:i/>
          <w:spacing w:val="-1"/>
        </w:rPr>
        <w:t xml:space="preserve"> Management</w:t>
      </w:r>
      <w:r w:rsidRPr="009B7758">
        <w:rPr>
          <w:b/>
          <w:bCs/>
          <w:i/>
        </w:rPr>
        <w:t xml:space="preserve"> Review</w:t>
      </w:r>
      <w:r w:rsidRPr="009B7758">
        <w:rPr>
          <w:b/>
          <w:bCs/>
          <w:i/>
          <w:spacing w:val="49"/>
        </w:rPr>
        <w:t xml:space="preserve"> </w:t>
      </w:r>
      <w:r w:rsidRPr="009B7758">
        <w:rPr>
          <w:b/>
          <w:bCs/>
          <w:i/>
        </w:rPr>
        <w:t xml:space="preserve">Listing </w:t>
      </w:r>
      <w:r w:rsidRPr="009B7758">
        <w:rPr>
          <w:spacing w:val="-1"/>
        </w:rPr>
        <w:t>screens</w:t>
      </w:r>
      <w:r w:rsidRPr="009B7758">
        <w:t xml:space="preserve"> </w:t>
      </w:r>
      <w:r w:rsidRPr="009B7758">
        <w:rPr>
          <w:spacing w:val="-1"/>
        </w:rPr>
        <w:t xml:space="preserve">contain </w:t>
      </w:r>
      <w:r w:rsidRPr="009B7758">
        <w:t xml:space="preserve">paging </w:t>
      </w:r>
      <w:r w:rsidRPr="009B7758">
        <w:rPr>
          <w:spacing w:val="-1"/>
        </w:rPr>
        <w:t>features</w:t>
      </w:r>
      <w:r w:rsidRPr="009B7758">
        <w:t xml:space="preserve"> that </w:t>
      </w:r>
      <w:r w:rsidRPr="009B7758">
        <w:rPr>
          <w:spacing w:val="-1"/>
        </w:rPr>
        <w:t>allow</w:t>
      </w:r>
      <w:r w:rsidRPr="009B7758">
        <w:t xml:space="preserve"> you to navigate</w:t>
      </w:r>
      <w:r w:rsidRPr="009B7758">
        <w:rPr>
          <w:spacing w:val="-1"/>
        </w:rPr>
        <w:t xml:space="preserve"> </w:t>
      </w:r>
      <w:r w:rsidRPr="009B7758">
        <w:t xml:space="preserve">thru lists of </w:t>
      </w:r>
      <w:r w:rsidRPr="009B7758">
        <w:rPr>
          <w:spacing w:val="-1"/>
        </w:rPr>
        <w:t xml:space="preserve">information </w:t>
      </w:r>
      <w:r w:rsidRPr="009B7758">
        <w:t>in the</w:t>
      </w:r>
      <w:r w:rsidRPr="009B7758">
        <w:rPr>
          <w:spacing w:val="65"/>
        </w:rPr>
        <w:t xml:space="preserve"> </w:t>
      </w:r>
      <w:r w:rsidRPr="009B7758">
        <w:t xml:space="preserve">tables. </w:t>
      </w:r>
      <w:r w:rsidRPr="009B7758">
        <w:rPr>
          <w:spacing w:val="-1"/>
        </w:rPr>
        <w:t>When</w:t>
      </w:r>
      <w:r w:rsidRPr="009B7758">
        <w:t xml:space="preserve"> these </w:t>
      </w:r>
      <w:r w:rsidRPr="009B7758">
        <w:rPr>
          <w:spacing w:val="-1"/>
        </w:rPr>
        <w:t>screens</w:t>
      </w:r>
      <w:r w:rsidRPr="009B7758">
        <w:t xml:space="preserve"> first open</w:t>
      </w:r>
      <w:r w:rsidRPr="009B7758">
        <w:rPr>
          <w:spacing w:val="-2"/>
        </w:rPr>
        <w:t xml:space="preserve"> </w:t>
      </w:r>
      <w:r w:rsidRPr="009B7758">
        <w:t xml:space="preserve">and you use </w:t>
      </w:r>
      <w:r w:rsidRPr="009B7758">
        <w:rPr>
          <w:spacing w:val="-1"/>
        </w:rPr>
        <w:t>NUMI’s</w:t>
      </w:r>
      <w:r w:rsidRPr="009B7758">
        <w:t xml:space="preserve"> filters to search</w:t>
      </w:r>
      <w:r w:rsidRPr="009B7758">
        <w:rPr>
          <w:spacing w:val="41"/>
        </w:rPr>
        <w:t xml:space="preserve"> </w:t>
      </w:r>
      <w:r w:rsidRPr="009B7758">
        <w:t xml:space="preserve">for </w:t>
      </w:r>
      <w:r w:rsidRPr="009B7758">
        <w:rPr>
          <w:spacing w:val="-1"/>
        </w:rPr>
        <w:t>information,</w:t>
      </w:r>
      <w:r w:rsidRPr="009B7758">
        <w:t xml:space="preserve"> the</w:t>
      </w:r>
      <w:r w:rsidRPr="009B7758">
        <w:rPr>
          <w:spacing w:val="-1"/>
        </w:rPr>
        <w:t xml:space="preserve"> results</w:t>
      </w:r>
      <w:r w:rsidRPr="009B7758">
        <w:t xml:space="preserve"> table will</w:t>
      </w:r>
      <w:r w:rsidRPr="009B7758">
        <w:rPr>
          <w:spacing w:val="-1"/>
        </w:rPr>
        <w:t xml:space="preserve"> </w:t>
      </w:r>
      <w:r w:rsidRPr="009B7758">
        <w:t>display the</w:t>
      </w:r>
      <w:r w:rsidRPr="009B7758">
        <w:rPr>
          <w:spacing w:val="-1"/>
        </w:rPr>
        <w:t xml:space="preserve"> </w:t>
      </w:r>
      <w:r w:rsidRPr="009B7758">
        <w:t>first</w:t>
      </w:r>
      <w:r w:rsidRPr="009B7758">
        <w:rPr>
          <w:spacing w:val="1"/>
        </w:rPr>
        <w:t xml:space="preserve"> </w:t>
      </w:r>
      <w:r w:rsidRPr="009B7758">
        <w:t>30 rows</w:t>
      </w:r>
      <w:r w:rsidRPr="009B7758">
        <w:rPr>
          <w:spacing w:val="-1"/>
        </w:rPr>
        <w:t xml:space="preserve"> </w:t>
      </w:r>
      <w:r w:rsidRPr="009B7758">
        <w:t>of</w:t>
      </w:r>
      <w:r w:rsidRPr="009B7758">
        <w:rPr>
          <w:spacing w:val="-1"/>
        </w:rPr>
        <w:t xml:space="preserve"> </w:t>
      </w:r>
      <w:r w:rsidRPr="009B7758">
        <w:t>results.</w:t>
      </w:r>
      <w:r w:rsidRPr="009B7758">
        <w:rPr>
          <w:spacing w:val="-1"/>
        </w:rPr>
        <w:t xml:space="preserve"> </w:t>
      </w:r>
      <w:r w:rsidRPr="009B7758">
        <w:t>You can navigate</w:t>
      </w:r>
      <w:r w:rsidRPr="009B7758">
        <w:rPr>
          <w:spacing w:val="-1"/>
        </w:rPr>
        <w:t xml:space="preserve"> </w:t>
      </w:r>
      <w:r w:rsidRPr="009B7758">
        <w:t>thru</w:t>
      </w:r>
      <w:r w:rsidRPr="009B7758">
        <w:rPr>
          <w:spacing w:val="33"/>
        </w:rPr>
        <w:t xml:space="preserve"> </w:t>
      </w:r>
      <w:r w:rsidRPr="009B7758">
        <w:t>each screen</w:t>
      </w:r>
      <w:r w:rsidRPr="009B7758">
        <w:rPr>
          <w:spacing w:val="-1"/>
        </w:rPr>
        <w:t xml:space="preserve"> </w:t>
      </w:r>
      <w:r w:rsidRPr="009B7758">
        <w:t>of</w:t>
      </w:r>
      <w:r w:rsidRPr="009B7758">
        <w:rPr>
          <w:spacing w:val="-1"/>
        </w:rPr>
        <w:t xml:space="preserve"> </w:t>
      </w:r>
      <w:r w:rsidRPr="009B7758">
        <w:t>results by</w:t>
      </w:r>
      <w:r w:rsidRPr="009B7758">
        <w:rPr>
          <w:spacing w:val="-1"/>
        </w:rPr>
        <w:t xml:space="preserve"> </w:t>
      </w:r>
      <w:r w:rsidRPr="009B7758">
        <w:t>selecting</w:t>
      </w:r>
      <w:r w:rsidRPr="009B7758">
        <w:rPr>
          <w:spacing w:val="-1"/>
        </w:rPr>
        <w:t xml:space="preserve"> the</w:t>
      </w:r>
      <w:r w:rsidRPr="009B7758">
        <w:t xml:space="preserve"> </w:t>
      </w:r>
      <w:r w:rsidRPr="009B7758">
        <w:rPr>
          <w:u w:val="single" w:color="0000FF"/>
        </w:rPr>
        <w:t>Next</w:t>
      </w:r>
      <w:r w:rsidRPr="009B7758">
        <w:t xml:space="preserve">, </w:t>
      </w:r>
      <w:r w:rsidRPr="009B7758">
        <w:rPr>
          <w:u w:val="single" w:color="0000FF"/>
        </w:rPr>
        <w:t>Last</w:t>
      </w:r>
      <w:r w:rsidRPr="009B7758">
        <w:rPr>
          <w:spacing w:val="-1"/>
          <w:u w:val="single" w:color="0000FF"/>
        </w:rPr>
        <w:t xml:space="preserve"> </w:t>
      </w:r>
      <w:r w:rsidRPr="009B7758">
        <w:rPr>
          <w:u w:val="single" w:color="0000FF"/>
        </w:rPr>
        <w:t>Page</w:t>
      </w:r>
      <w:r w:rsidRPr="009B7758">
        <w:t xml:space="preserve">, </w:t>
      </w:r>
      <w:r w:rsidRPr="009B7758">
        <w:rPr>
          <w:spacing w:val="-1"/>
          <w:u w:val="single" w:color="0000FF"/>
        </w:rPr>
        <w:t>Previous</w:t>
      </w:r>
      <w:r w:rsidRPr="009B7758">
        <w:rPr>
          <w:u w:val="single" w:color="0000FF"/>
        </w:rPr>
        <w:t xml:space="preserve"> </w:t>
      </w:r>
      <w:r w:rsidRPr="009B7758">
        <w:t xml:space="preserve">and </w:t>
      </w:r>
      <w:r w:rsidRPr="009B7758">
        <w:rPr>
          <w:u w:val="single" w:color="0000FF"/>
        </w:rPr>
        <w:t>First</w:t>
      </w:r>
      <w:r w:rsidRPr="009B7758">
        <w:rPr>
          <w:spacing w:val="-1"/>
          <w:u w:val="single" w:color="0000FF"/>
        </w:rPr>
        <w:t xml:space="preserve"> </w:t>
      </w:r>
      <w:r w:rsidRPr="009B7758">
        <w:rPr>
          <w:u w:val="single" w:color="0000FF"/>
        </w:rPr>
        <w:t xml:space="preserve">Page </w:t>
      </w:r>
      <w:r w:rsidRPr="009B7758">
        <w:t>pagination</w:t>
      </w:r>
      <w:r w:rsidRPr="009B7758">
        <w:rPr>
          <w:spacing w:val="29"/>
        </w:rPr>
        <w:t xml:space="preserve"> </w:t>
      </w:r>
      <w:r w:rsidRPr="009B7758">
        <w:t>hyperlinks. If</w:t>
      </w:r>
      <w:r w:rsidRPr="009B7758">
        <w:rPr>
          <w:spacing w:val="-2"/>
        </w:rPr>
        <w:t xml:space="preserve"> </w:t>
      </w:r>
      <w:r w:rsidRPr="009B7758">
        <w:t xml:space="preserve">you wish to see </w:t>
      </w:r>
      <w:r w:rsidRPr="009B7758">
        <w:rPr>
          <w:spacing w:val="-1"/>
        </w:rPr>
        <w:t>more</w:t>
      </w:r>
      <w:r w:rsidRPr="009B7758">
        <w:t xml:space="preserve"> than 30 rows of results at</w:t>
      </w:r>
      <w:r w:rsidRPr="009B7758">
        <w:rPr>
          <w:spacing w:val="-1"/>
        </w:rPr>
        <w:t xml:space="preserve"> </w:t>
      </w:r>
      <w:r w:rsidRPr="009B7758">
        <w:t xml:space="preserve">a </w:t>
      </w:r>
      <w:r w:rsidRPr="009B7758">
        <w:rPr>
          <w:spacing w:val="-1"/>
        </w:rPr>
        <w:t>time,</w:t>
      </w:r>
      <w:r w:rsidRPr="009B7758">
        <w:t xml:space="preserve"> just type in a </w:t>
      </w:r>
      <w:r w:rsidRPr="009B7758">
        <w:rPr>
          <w:spacing w:val="-1"/>
        </w:rPr>
        <w:t>different</w:t>
      </w:r>
      <w:r w:rsidRPr="009B7758">
        <w:t xml:space="preserve"> </w:t>
      </w:r>
      <w:r w:rsidRPr="009B7758">
        <w:rPr>
          <w:spacing w:val="-1"/>
        </w:rPr>
        <w:t>value</w:t>
      </w:r>
      <w:r w:rsidRPr="009B7758">
        <w:rPr>
          <w:spacing w:val="29"/>
        </w:rPr>
        <w:t xml:space="preserve"> </w:t>
      </w:r>
      <w:r w:rsidRPr="009B7758">
        <w:t>and click the</w:t>
      </w:r>
      <w:r w:rsidRPr="009B7758">
        <w:rPr>
          <w:spacing w:val="-1"/>
        </w:rPr>
        <w:t xml:space="preserve"> </w:t>
      </w:r>
      <w:r w:rsidRPr="009B7758">
        <w:t xml:space="preserve">reset </w:t>
      </w:r>
      <w:r w:rsidRPr="009B7758">
        <w:rPr>
          <w:spacing w:val="-1"/>
        </w:rPr>
        <w:t>page</w:t>
      </w:r>
      <w:r w:rsidRPr="009B7758">
        <w:t xml:space="preserve"> size button. </w:t>
      </w:r>
    </w:p>
    <w:p w14:paraId="5A422009" w14:textId="3BD5E7D1" w:rsidR="004D314A" w:rsidRPr="009B7758" w:rsidRDefault="004D314A" w:rsidP="004D314A">
      <w:pPr>
        <w:pStyle w:val="BodyText"/>
        <w:spacing w:before="238"/>
        <w:ind w:right="115"/>
      </w:pPr>
      <w:r w:rsidRPr="009B7758">
        <w:t xml:space="preserve">As long as the </w:t>
      </w:r>
      <w:r w:rsidRPr="009B7758">
        <w:rPr>
          <w:spacing w:val="-1"/>
        </w:rPr>
        <w:t>screen</w:t>
      </w:r>
      <w:r w:rsidRPr="009B7758">
        <w:t xml:space="preserve"> </w:t>
      </w:r>
      <w:r w:rsidRPr="009B7758">
        <w:rPr>
          <w:spacing w:val="-1"/>
        </w:rPr>
        <w:t>remains</w:t>
      </w:r>
      <w:r w:rsidRPr="009B7758">
        <w:t xml:space="preserve"> open, the system</w:t>
      </w:r>
      <w:r w:rsidRPr="009B7758">
        <w:rPr>
          <w:spacing w:val="-1"/>
        </w:rPr>
        <w:t xml:space="preserve"> </w:t>
      </w:r>
      <w:r w:rsidRPr="009B7758">
        <w:t xml:space="preserve">will </w:t>
      </w:r>
      <w:r w:rsidRPr="009B7758">
        <w:rPr>
          <w:spacing w:val="-1"/>
        </w:rPr>
        <w:t>continue</w:t>
      </w:r>
      <w:r w:rsidRPr="009B7758">
        <w:rPr>
          <w:spacing w:val="31"/>
        </w:rPr>
        <w:t xml:space="preserve"> </w:t>
      </w:r>
      <w:r w:rsidRPr="009B7758">
        <w:t xml:space="preserve">to display </w:t>
      </w:r>
      <w:r w:rsidRPr="009B7758">
        <w:rPr>
          <w:spacing w:val="-1"/>
        </w:rPr>
        <w:t>the</w:t>
      </w:r>
      <w:r w:rsidRPr="009B7758">
        <w:t xml:space="preserve"> </w:t>
      </w:r>
      <w:r w:rsidRPr="009B7758">
        <w:rPr>
          <w:spacing w:val="-1"/>
        </w:rPr>
        <w:t>number</w:t>
      </w:r>
      <w:r w:rsidRPr="009B7758">
        <w:t xml:space="preserve"> of rows in the</w:t>
      </w:r>
      <w:r w:rsidRPr="009B7758">
        <w:rPr>
          <w:spacing w:val="-1"/>
        </w:rPr>
        <w:t xml:space="preserve"> </w:t>
      </w:r>
      <w:r w:rsidRPr="009B7758">
        <w:t xml:space="preserve">result table </w:t>
      </w:r>
      <w:r w:rsidRPr="009B7758">
        <w:rPr>
          <w:spacing w:val="-1"/>
        </w:rPr>
        <w:t>that</w:t>
      </w:r>
      <w:r w:rsidRPr="009B7758">
        <w:t xml:space="preserve"> you </w:t>
      </w:r>
      <w:r w:rsidRPr="009B7758">
        <w:rPr>
          <w:spacing w:val="-1"/>
        </w:rPr>
        <w:t>specified.</w:t>
      </w:r>
      <w:r w:rsidRPr="009B7758">
        <w:t xml:space="preserve"> </w:t>
      </w:r>
      <w:r w:rsidRPr="009B7758">
        <w:rPr>
          <w:spacing w:val="-1"/>
        </w:rPr>
        <w:t>However,</w:t>
      </w:r>
      <w:r w:rsidRPr="009B7758">
        <w:t xml:space="preserve"> once you close the</w:t>
      </w:r>
      <w:r w:rsidRPr="009B7758">
        <w:rPr>
          <w:spacing w:val="51"/>
        </w:rPr>
        <w:t xml:space="preserve"> </w:t>
      </w:r>
      <w:r w:rsidRPr="009B7758">
        <w:t xml:space="preserve">screen and </w:t>
      </w:r>
      <w:r w:rsidRPr="009B7758">
        <w:rPr>
          <w:spacing w:val="-1"/>
        </w:rPr>
        <w:t>reopen</w:t>
      </w:r>
      <w:r w:rsidRPr="009B7758">
        <w:t xml:space="preserve"> it, </w:t>
      </w:r>
      <w:r w:rsidRPr="009B7758">
        <w:rPr>
          <w:spacing w:val="-1"/>
        </w:rPr>
        <w:t>your</w:t>
      </w:r>
      <w:r w:rsidRPr="009B7758">
        <w:t xml:space="preserve"> search </w:t>
      </w:r>
      <w:r w:rsidRPr="009B7758">
        <w:rPr>
          <w:spacing w:val="-1"/>
        </w:rPr>
        <w:t>results</w:t>
      </w:r>
      <w:r w:rsidRPr="009B7758">
        <w:t xml:space="preserve"> will </w:t>
      </w:r>
      <w:r w:rsidRPr="009B7758">
        <w:rPr>
          <w:spacing w:val="-1"/>
        </w:rPr>
        <w:t>once</w:t>
      </w:r>
      <w:r w:rsidRPr="009B7758">
        <w:t xml:space="preserve"> again </w:t>
      </w:r>
      <w:r w:rsidR="007349BC" w:rsidRPr="009B7758">
        <w:t xml:space="preserve">default back to </w:t>
      </w:r>
      <w:r w:rsidRPr="009B7758">
        <w:rPr>
          <w:spacing w:val="-1"/>
        </w:rPr>
        <w:t>display</w:t>
      </w:r>
      <w:r w:rsidRPr="009B7758">
        <w:t xml:space="preserve"> the first </w:t>
      </w:r>
      <w:r w:rsidRPr="009B7758">
        <w:rPr>
          <w:spacing w:val="-1"/>
        </w:rPr>
        <w:t>30</w:t>
      </w:r>
      <w:r w:rsidRPr="009B7758">
        <w:t xml:space="preserve"> rows of results. The</w:t>
      </w:r>
      <w:r w:rsidRPr="009B7758">
        <w:rPr>
          <w:spacing w:val="45"/>
        </w:rPr>
        <w:t xml:space="preserve"> </w:t>
      </w:r>
      <w:r w:rsidRPr="009B7758">
        <w:t>sections below</w:t>
      </w:r>
      <w:r w:rsidRPr="009B7758">
        <w:rPr>
          <w:spacing w:val="-1"/>
        </w:rPr>
        <w:t xml:space="preserve"> </w:t>
      </w:r>
      <w:r w:rsidRPr="009B7758">
        <w:t>explain</w:t>
      </w:r>
      <w:r w:rsidRPr="009B7758">
        <w:rPr>
          <w:spacing w:val="-1"/>
        </w:rPr>
        <w:t xml:space="preserve"> </w:t>
      </w:r>
      <w:r w:rsidRPr="009B7758">
        <w:t xml:space="preserve">how to use each paging </w:t>
      </w:r>
      <w:r w:rsidRPr="009B7758">
        <w:rPr>
          <w:spacing w:val="-1"/>
        </w:rPr>
        <w:t>feature.</w:t>
      </w:r>
    </w:p>
    <w:p w14:paraId="35D3E637" w14:textId="77777777" w:rsidR="004D314A" w:rsidRPr="009B7758" w:rsidRDefault="004D314A" w:rsidP="00EE3400">
      <w:pPr>
        <w:pStyle w:val="Heading4"/>
      </w:pPr>
      <w:bookmarkStart w:id="222" w:name="_Toc479675999"/>
      <w:bookmarkStart w:id="223" w:name="_Toc479631737"/>
      <w:r w:rsidRPr="009B7758">
        <w:t>Using the Next and Previous Page Paging Features</w:t>
      </w:r>
      <w:bookmarkEnd w:id="222"/>
      <w:bookmarkEnd w:id="223"/>
    </w:p>
    <w:p w14:paraId="1D33A9DE" w14:textId="31DEB28F" w:rsidR="004D314A" w:rsidRPr="009B7758" w:rsidRDefault="004D314A" w:rsidP="00FE2C31">
      <w:pPr>
        <w:pStyle w:val="BodyText"/>
        <w:spacing w:before="118"/>
        <w:ind w:right="134"/>
      </w:pPr>
      <w:r w:rsidRPr="009B7758">
        <w:rPr>
          <w:spacing w:val="-1"/>
        </w:rPr>
        <w:t>When</w:t>
      </w:r>
      <w:r w:rsidRPr="009B7758">
        <w:t xml:space="preserve"> you open a screen</w:t>
      </w:r>
      <w:r w:rsidRPr="009B7758">
        <w:rPr>
          <w:spacing w:val="-2"/>
        </w:rPr>
        <w:t xml:space="preserve"> </w:t>
      </w:r>
      <w:r w:rsidRPr="009B7758">
        <w:t>that contains paging features,</w:t>
      </w:r>
      <w:r w:rsidRPr="009B7758">
        <w:rPr>
          <w:spacing w:val="2"/>
        </w:rPr>
        <w:t xml:space="preserve"> </w:t>
      </w:r>
      <w:r w:rsidRPr="009B7758">
        <w:rPr>
          <w:u w:val="single" w:color="0000FF"/>
        </w:rPr>
        <w:t>Next</w:t>
      </w:r>
      <w:r w:rsidRPr="009B7758">
        <w:rPr>
          <w:u w:color="0000FF"/>
        </w:rPr>
        <w:t xml:space="preserve"> </w:t>
      </w:r>
      <w:r w:rsidRPr="009B7758">
        <w:rPr>
          <w:spacing w:val="-1"/>
        </w:rPr>
        <w:t>and</w:t>
      </w:r>
      <w:r w:rsidRPr="009B7758">
        <w:t xml:space="preserve"> </w:t>
      </w:r>
      <w:r w:rsidRPr="009B7758">
        <w:rPr>
          <w:u w:val="single" w:color="0000FF"/>
        </w:rPr>
        <w:t xml:space="preserve">Last </w:t>
      </w:r>
      <w:r w:rsidRPr="009B7758">
        <w:rPr>
          <w:spacing w:val="-1"/>
          <w:u w:val="single" w:color="0000FF"/>
        </w:rPr>
        <w:t>Page</w:t>
      </w:r>
      <w:r w:rsidRPr="009B7758">
        <w:rPr>
          <w:u w:color="0000FF"/>
        </w:rPr>
        <w:t xml:space="preserve"> </w:t>
      </w:r>
      <w:r w:rsidRPr="009B7758">
        <w:t>hyperlinks</w:t>
      </w:r>
      <w:r w:rsidRPr="009B7758">
        <w:rPr>
          <w:spacing w:val="-2"/>
        </w:rPr>
        <w:t xml:space="preserve"> </w:t>
      </w:r>
      <w:r w:rsidRPr="009B7758">
        <w:t>will</w:t>
      </w:r>
      <w:r w:rsidRPr="009B7758">
        <w:rPr>
          <w:spacing w:val="27"/>
        </w:rPr>
        <w:t xml:space="preserve"> </w:t>
      </w:r>
      <w:r w:rsidRPr="009B7758">
        <w:t xml:space="preserve">display </w:t>
      </w:r>
      <w:r w:rsidRPr="009B7758">
        <w:rPr>
          <w:spacing w:val="-1"/>
        </w:rPr>
        <w:t>within</w:t>
      </w:r>
      <w:r w:rsidRPr="009B7758">
        <w:t xml:space="preserve"> the</w:t>
      </w:r>
      <w:r w:rsidRPr="009B7758">
        <w:rPr>
          <w:spacing w:val="-1"/>
        </w:rPr>
        <w:t xml:space="preserve"> </w:t>
      </w:r>
      <w:r w:rsidRPr="009B7758">
        <w:t>table</w:t>
      </w:r>
      <w:r w:rsidRPr="009B7758">
        <w:rPr>
          <w:spacing w:val="-1"/>
        </w:rPr>
        <w:t xml:space="preserve"> </w:t>
      </w:r>
      <w:r w:rsidRPr="009B7758">
        <w:t>grid. If you</w:t>
      </w:r>
      <w:r w:rsidRPr="009B7758">
        <w:rPr>
          <w:spacing w:val="-2"/>
        </w:rPr>
        <w:t xml:space="preserve"> </w:t>
      </w:r>
      <w:r w:rsidRPr="009B7758">
        <w:t>are already</w:t>
      </w:r>
      <w:r w:rsidRPr="009B7758">
        <w:rPr>
          <w:spacing w:val="-2"/>
        </w:rPr>
        <w:t xml:space="preserve"> </w:t>
      </w:r>
      <w:r w:rsidRPr="009B7758">
        <w:t xml:space="preserve">on the </w:t>
      </w:r>
      <w:r w:rsidRPr="009B7758">
        <w:rPr>
          <w:spacing w:val="-1"/>
        </w:rPr>
        <w:t>first</w:t>
      </w:r>
      <w:r w:rsidRPr="009B7758">
        <w:t xml:space="preserve"> </w:t>
      </w:r>
      <w:r w:rsidRPr="009B7758">
        <w:rPr>
          <w:spacing w:val="-1"/>
        </w:rPr>
        <w:t>page,</w:t>
      </w:r>
      <w:r w:rsidRPr="009B7758">
        <w:t xml:space="preserve"> you will not see a</w:t>
      </w:r>
      <w:r w:rsidRPr="009B7758">
        <w:rPr>
          <w:spacing w:val="2"/>
        </w:rPr>
        <w:t xml:space="preserve"> </w:t>
      </w:r>
      <w:r w:rsidRPr="009B7758">
        <w:rPr>
          <w:spacing w:val="-1"/>
          <w:u w:val="single" w:color="0000FF"/>
        </w:rPr>
        <w:t xml:space="preserve">Previous </w:t>
      </w:r>
      <w:r w:rsidRPr="009B7758">
        <w:t>link.</w:t>
      </w:r>
      <w:r w:rsidRPr="009B7758">
        <w:rPr>
          <w:spacing w:val="33"/>
        </w:rPr>
        <w:t xml:space="preserve"> </w:t>
      </w:r>
      <w:r w:rsidR="00327C31" w:rsidRPr="009B7758">
        <w:rPr>
          <w:spacing w:val="33"/>
        </w:rPr>
        <w:t>Similarly,</w:t>
      </w:r>
      <w:r w:rsidR="00327C31" w:rsidRPr="009B7758">
        <w:t xml:space="preserve"> if</w:t>
      </w:r>
      <w:r w:rsidRPr="009B7758">
        <w:rPr>
          <w:spacing w:val="-2"/>
        </w:rPr>
        <w:t xml:space="preserve"> </w:t>
      </w:r>
      <w:r w:rsidRPr="009B7758">
        <w:t xml:space="preserve">you are </w:t>
      </w:r>
      <w:r w:rsidRPr="009B7758">
        <w:rPr>
          <w:spacing w:val="-1"/>
        </w:rPr>
        <w:t>already</w:t>
      </w:r>
      <w:r w:rsidRPr="009B7758">
        <w:t xml:space="preserve"> on the last page, </w:t>
      </w:r>
      <w:r w:rsidRPr="009B7758">
        <w:rPr>
          <w:spacing w:val="-1"/>
        </w:rPr>
        <w:t>you</w:t>
      </w:r>
      <w:r w:rsidRPr="009B7758">
        <w:t xml:space="preserve"> will not</w:t>
      </w:r>
      <w:r w:rsidRPr="009B7758">
        <w:rPr>
          <w:spacing w:val="-1"/>
        </w:rPr>
        <w:t xml:space="preserve"> see</w:t>
      </w:r>
      <w:r w:rsidRPr="009B7758">
        <w:t xml:space="preserve"> a</w:t>
      </w:r>
      <w:r w:rsidRPr="009B7758">
        <w:rPr>
          <w:spacing w:val="1"/>
        </w:rPr>
        <w:t xml:space="preserve"> </w:t>
      </w:r>
      <w:r w:rsidRPr="009B7758">
        <w:rPr>
          <w:u w:val="single" w:color="0000FF"/>
        </w:rPr>
        <w:t>Next</w:t>
      </w:r>
      <w:r w:rsidR="0030087C" w:rsidRPr="009B7758">
        <w:rPr>
          <w:u w:color="0000FF"/>
        </w:rPr>
        <w:t xml:space="preserve"> </w:t>
      </w:r>
      <w:r w:rsidR="0074595D" w:rsidRPr="009B7758">
        <w:rPr>
          <w:spacing w:val="-1"/>
        </w:rPr>
        <w:t>link</w:t>
      </w:r>
      <w:r w:rsidRPr="009B7758">
        <w:t xml:space="preserve"> (</w:t>
      </w:r>
      <w:r w:rsidR="0076226F" w:rsidRPr="009B7758">
        <w:t>the figure below</w:t>
      </w:r>
      <w:r w:rsidRPr="009B7758">
        <w:rPr>
          <w:spacing w:val="1"/>
        </w:rPr>
        <w:t xml:space="preserve"> </w:t>
      </w:r>
      <w:r w:rsidRPr="009B7758">
        <w:rPr>
          <w:spacing w:val="-1"/>
        </w:rPr>
        <w:t>illustrates</w:t>
      </w:r>
      <w:r w:rsidRPr="009B7758">
        <w:rPr>
          <w:spacing w:val="45"/>
        </w:rPr>
        <w:t xml:space="preserve"> </w:t>
      </w:r>
      <w:r w:rsidRPr="009B7758">
        <w:t xml:space="preserve">the screen </w:t>
      </w:r>
      <w:r w:rsidRPr="009B7758">
        <w:rPr>
          <w:spacing w:val="-1"/>
        </w:rPr>
        <w:t>with</w:t>
      </w:r>
      <w:r w:rsidRPr="009B7758">
        <w:t xml:space="preserve"> </w:t>
      </w:r>
      <w:r w:rsidRPr="009B7758">
        <w:rPr>
          <w:spacing w:val="-1"/>
        </w:rPr>
        <w:t>all</w:t>
      </w:r>
      <w:r w:rsidRPr="009B7758">
        <w:t xml:space="preserve"> </w:t>
      </w:r>
      <w:r w:rsidRPr="009B7758">
        <w:rPr>
          <w:spacing w:val="-1"/>
        </w:rPr>
        <w:t>paging</w:t>
      </w:r>
      <w:r w:rsidRPr="009B7758">
        <w:t xml:space="preserve"> links </w:t>
      </w:r>
      <w:r w:rsidRPr="009B7758">
        <w:rPr>
          <w:spacing w:val="-1"/>
        </w:rPr>
        <w:t>displayed).</w:t>
      </w:r>
    </w:p>
    <w:p w14:paraId="620873FA" w14:textId="09E166C1" w:rsidR="004D314A" w:rsidRPr="009B7758" w:rsidRDefault="00D7644C" w:rsidP="004D314A">
      <w:pPr>
        <w:pStyle w:val="BodyText"/>
        <w:jc w:val="center"/>
      </w:pPr>
      <w:r>
        <w:rPr>
          <w:noProof/>
          <w:sz w:val="20"/>
        </w:rPr>
        <mc:AlternateContent>
          <mc:Choice Requires="wps">
            <w:drawing>
              <wp:anchor distT="0" distB="0" distL="114300" distR="114300" simplePos="0" relativeHeight="251663360" behindDoc="0" locked="0" layoutInCell="1" allowOverlap="1" wp14:anchorId="272FAA85" wp14:editId="43AAF122">
                <wp:simplePos x="0" y="0"/>
                <wp:positionH relativeFrom="column">
                  <wp:posOffset>125756</wp:posOffset>
                </wp:positionH>
                <wp:positionV relativeFrom="paragraph">
                  <wp:posOffset>263621</wp:posOffset>
                </wp:positionV>
                <wp:extent cx="417535" cy="1440493"/>
                <wp:effectExtent l="0" t="0" r="20955" b="26670"/>
                <wp:wrapNone/>
                <wp:docPr id="90" name="Rectangle 90"/>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F430C7" id="Rectangle 90" o:spid="_x0000_s1026" style="position:absolute;margin-left:9.9pt;margin-top:20.75pt;width:32.9pt;height:113.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" fillcolor="black [3200]" strokecolor="black [1600]" strokeweight="2pt"/>
            </w:pict>
          </mc:Fallback>
        </mc:AlternateContent>
      </w:r>
      <w:r>
        <w:rPr>
          <w:noProof/>
          <w:sz w:val="20"/>
        </w:rPr>
        <mc:AlternateContent>
          <mc:Choice Requires="wps">
            <w:drawing>
              <wp:anchor distT="0" distB="0" distL="114300" distR="114300" simplePos="0" relativeHeight="251661312" behindDoc="0" locked="0" layoutInCell="1" allowOverlap="1" wp14:anchorId="36D2406F" wp14:editId="1ACE5DEB">
                <wp:simplePos x="0" y="0"/>
                <wp:positionH relativeFrom="column">
                  <wp:posOffset>4431021</wp:posOffset>
                </wp:positionH>
                <wp:positionV relativeFrom="paragraph">
                  <wp:posOffset>267257</wp:posOffset>
                </wp:positionV>
                <wp:extent cx="417535" cy="1440493"/>
                <wp:effectExtent l="0" t="0" r="20955" b="26670"/>
                <wp:wrapNone/>
                <wp:docPr id="86" name="Rectangle 86"/>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2326B6" id="Rectangle 86" o:spid="_x0000_s1026" style="position:absolute;margin-left:348.9pt;margin-top:21.05pt;width:32.9pt;height:113.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" fillcolor="black [3200]" strokecolor="black [1600]" strokeweight="2pt"/>
            </w:pict>
          </mc:Fallback>
        </mc:AlternateContent>
      </w:r>
      <w:r>
        <w:rPr>
          <w:noProof/>
          <w:sz w:val="20"/>
        </w:rPr>
        <mc:AlternateContent>
          <mc:Choice Requires="wps">
            <w:drawing>
              <wp:anchor distT="0" distB="0" distL="114300" distR="114300" simplePos="0" relativeHeight="251659264" behindDoc="0" locked="0" layoutInCell="1" allowOverlap="1" wp14:anchorId="449F7B37" wp14:editId="5E6605F6">
                <wp:simplePos x="0" y="0"/>
                <wp:positionH relativeFrom="column">
                  <wp:posOffset>1483464</wp:posOffset>
                </wp:positionH>
                <wp:positionV relativeFrom="paragraph">
                  <wp:posOffset>255392</wp:posOffset>
                </wp:positionV>
                <wp:extent cx="417535" cy="1440493"/>
                <wp:effectExtent l="0" t="0" r="20955" b="26670"/>
                <wp:wrapNone/>
                <wp:docPr id="33" name="Rectangle 33"/>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53A24B" id="Rectangle 33" o:spid="_x0000_s1026" style="position:absolute;margin-left:116.8pt;margin-top:20.1pt;width:32.9pt;height:113.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" fillcolor="black [3200]" strokecolor="black [1600]" strokeweight="2pt"/>
            </w:pict>
          </mc:Fallback>
        </mc:AlternateContent>
      </w:r>
      <w:r w:rsidR="004D314A" w:rsidRPr="009B7758">
        <w:rPr>
          <w:noProof/>
          <w:sz w:val="20"/>
        </w:rPr>
        <w:drawing>
          <wp:inline distT="0" distB="0" distL="0" distR="0" wp14:anchorId="018F1AAE" wp14:editId="6903963B">
            <wp:extent cx="6284551" cy="1762897"/>
            <wp:effectExtent l="0" t="0" r="2540" b="8890"/>
            <wp:docPr id="17" name="image17.png" descr="NUMI Paging Hyper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93743" cy="1765475"/>
                    </a:xfrm>
                    <a:prstGeom prst="rect">
                      <a:avLst/>
                    </a:prstGeom>
                  </pic:spPr>
                </pic:pic>
              </a:graphicData>
            </a:graphic>
          </wp:inline>
        </w:drawing>
      </w:r>
    </w:p>
    <w:p w14:paraId="78639B37" w14:textId="592F6A1C" w:rsidR="00164467" w:rsidRPr="009B7758" w:rsidRDefault="00DD7DB9" w:rsidP="00FE26E1">
      <w:pPr>
        <w:pStyle w:val="Caption"/>
        <w:jc w:val="center"/>
      </w:pPr>
      <w:bookmarkStart w:id="224" w:name="_Toc479683264"/>
      <w:bookmarkStart w:id="225" w:name="_Toc479632047"/>
      <w:bookmarkStart w:id="226" w:name="_Toc129958927"/>
      <w:bookmarkStart w:id="227" w:name="_Toc12995924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w:t>
      </w:r>
      <w:r w:rsidR="000073A7" w:rsidRPr="009B7758">
        <w:rPr>
          <w:noProof/>
        </w:rPr>
        <w:fldChar w:fldCharType="end"/>
      </w:r>
      <w:r w:rsidRPr="009B7758">
        <w:t>:</w:t>
      </w:r>
      <w:r w:rsidR="004D314A" w:rsidRPr="009B7758">
        <w:rPr>
          <w:rFonts w:ascii="Arial"/>
          <w:b w:val="0"/>
          <w:sz w:val="18"/>
        </w:rPr>
        <w:t xml:space="preserve"> </w:t>
      </w:r>
      <w:r w:rsidR="004D314A" w:rsidRPr="009B7758">
        <w:t>NUMI Paging Hyperlinks</w:t>
      </w:r>
      <w:bookmarkEnd w:id="224"/>
      <w:bookmarkEnd w:id="225"/>
      <w:bookmarkEnd w:id="226"/>
      <w:bookmarkEnd w:id="227"/>
    </w:p>
    <w:p w14:paraId="1BE06ACA" w14:textId="77777777" w:rsidR="00FE26E1" w:rsidRPr="009B7758" w:rsidRDefault="00FE26E1" w:rsidP="00FE26E1"/>
    <w:p w14:paraId="20468D2F" w14:textId="77777777" w:rsidR="00B14744" w:rsidRPr="009B7758" w:rsidRDefault="00B14744" w:rsidP="00EE3400">
      <w:pPr>
        <w:pStyle w:val="Heading4"/>
      </w:pPr>
      <w:bookmarkStart w:id="228" w:name="_Toc479676000"/>
      <w:bookmarkStart w:id="229" w:name="_Toc479631738"/>
      <w:r w:rsidRPr="009B7758">
        <w:t xml:space="preserve">To </w:t>
      </w:r>
      <w:r w:rsidRPr="009B7758">
        <w:rPr>
          <w:spacing w:val="-1"/>
        </w:rPr>
        <w:t>use</w:t>
      </w:r>
      <w:r w:rsidRPr="009B7758">
        <w:t xml:space="preserve"> the Next and Previous </w:t>
      </w:r>
      <w:r w:rsidRPr="009B7758">
        <w:rPr>
          <w:spacing w:val="-1"/>
        </w:rPr>
        <w:t>Page</w:t>
      </w:r>
      <w:r w:rsidRPr="009B7758">
        <w:t xml:space="preserve"> </w:t>
      </w:r>
      <w:r w:rsidRPr="009B7758">
        <w:rPr>
          <w:spacing w:val="-1"/>
        </w:rPr>
        <w:t>features</w:t>
      </w:r>
      <w:bookmarkEnd w:id="228"/>
      <w:bookmarkEnd w:id="229"/>
    </w:p>
    <w:p w14:paraId="4DA315D2" w14:textId="77777777" w:rsidR="00B14744" w:rsidRPr="009B7758" w:rsidRDefault="00B14744" w:rsidP="008C287A">
      <w:pPr>
        <w:pStyle w:val="BodyText"/>
        <w:widowControl w:val="0"/>
        <w:numPr>
          <w:ilvl w:val="4"/>
          <w:numId w:val="29"/>
        </w:numPr>
        <w:tabs>
          <w:tab w:val="left" w:pos="1901"/>
        </w:tabs>
        <w:spacing w:before="0" w:after="0" w:line="275" w:lineRule="exact"/>
      </w:pPr>
      <w:r w:rsidRPr="009B7758">
        <w:t>From</w:t>
      </w:r>
      <w:r w:rsidRPr="009B7758">
        <w:rPr>
          <w:spacing w:val="-2"/>
        </w:rPr>
        <w:t xml:space="preserve"> </w:t>
      </w:r>
      <w:r w:rsidRPr="009B7758">
        <w:t>any page but the</w:t>
      </w:r>
      <w:r w:rsidRPr="009B7758">
        <w:rPr>
          <w:spacing w:val="-1"/>
        </w:rPr>
        <w:t xml:space="preserve"> </w:t>
      </w:r>
      <w:r w:rsidRPr="009B7758">
        <w:t>last page,</w:t>
      </w:r>
      <w:r w:rsidRPr="009B7758">
        <w:rPr>
          <w:spacing w:val="1"/>
        </w:rPr>
        <w:t xml:space="preserve"> </w:t>
      </w:r>
      <w:r w:rsidRPr="009B7758">
        <w:rPr>
          <w:i/>
          <w:spacing w:val="-1"/>
        </w:rPr>
        <w:t>click</w:t>
      </w:r>
      <w:r w:rsidRPr="009B7758">
        <w:rPr>
          <w:i/>
        </w:rPr>
        <w:t xml:space="preserve"> </w:t>
      </w:r>
      <w:r w:rsidRPr="009B7758">
        <w:t xml:space="preserve">the </w:t>
      </w:r>
      <w:r w:rsidRPr="009B7758">
        <w:rPr>
          <w:u w:color="0000FF"/>
        </w:rPr>
        <w:t xml:space="preserve">Next </w:t>
      </w:r>
      <w:r w:rsidRPr="009B7758">
        <w:rPr>
          <w:spacing w:val="-1"/>
        </w:rPr>
        <w:t>hyperlink.</w:t>
      </w:r>
    </w:p>
    <w:p w14:paraId="0488F9A7" w14:textId="77777777" w:rsidR="00B14744" w:rsidRPr="009B7758" w:rsidRDefault="00B14744" w:rsidP="008C287A">
      <w:pPr>
        <w:pStyle w:val="BodyText"/>
        <w:widowControl w:val="0"/>
        <w:numPr>
          <w:ilvl w:val="4"/>
          <w:numId w:val="29"/>
        </w:numPr>
        <w:tabs>
          <w:tab w:val="left" w:pos="1901"/>
        </w:tabs>
        <w:spacing w:before="0" w:after="0"/>
        <w:ind w:right="481"/>
      </w:pPr>
      <w:r w:rsidRPr="009B7758">
        <w:rPr>
          <w:spacing w:val="-1"/>
        </w:rPr>
        <w:t>The</w:t>
      </w:r>
      <w:r w:rsidRPr="009B7758">
        <w:t xml:space="preserve"> next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r w:rsidRPr="009B7758">
        <w:rPr>
          <w:spacing w:val="-2"/>
        </w:rPr>
        <w:t xml:space="preserve"> </w:t>
      </w:r>
      <w:r w:rsidRPr="009B7758">
        <w:t>and a</w:t>
      </w:r>
      <w:r w:rsidRPr="009B7758">
        <w:rPr>
          <w:spacing w:val="2"/>
        </w:rPr>
        <w:t xml:space="preserve"> </w:t>
      </w:r>
      <w:r w:rsidRPr="009B7758">
        <w:rPr>
          <w:u w:color="0000FF"/>
        </w:rPr>
        <w:t>Previous</w:t>
      </w:r>
      <w:r w:rsidR="009865D7" w:rsidRPr="009B7758">
        <w:rPr>
          <w:u w:color="0000FF"/>
        </w:rPr>
        <w:t xml:space="preserve"> </w:t>
      </w:r>
      <w:r w:rsidRPr="009B7758">
        <w:rPr>
          <w:spacing w:val="-1"/>
        </w:rPr>
        <w:t>hyperlink</w:t>
      </w:r>
      <w:r w:rsidRPr="009B7758">
        <w:t xml:space="preserve"> will </w:t>
      </w:r>
      <w:r w:rsidRPr="009B7758">
        <w:rPr>
          <w:spacing w:val="-1"/>
        </w:rPr>
        <w:t>become</w:t>
      </w:r>
      <w:r w:rsidRPr="009B7758">
        <w:rPr>
          <w:spacing w:val="49"/>
        </w:rPr>
        <w:t xml:space="preserve"> </w:t>
      </w:r>
      <w:r w:rsidRPr="009B7758">
        <w:rPr>
          <w:spacing w:val="-1"/>
        </w:rPr>
        <w:t>visible</w:t>
      </w:r>
      <w:r w:rsidRPr="009B7758">
        <w:t xml:space="preserve"> at</w:t>
      </w:r>
      <w:r w:rsidRPr="009B7758">
        <w:rPr>
          <w:spacing w:val="-1"/>
        </w:rPr>
        <w:t xml:space="preserve"> </w:t>
      </w:r>
      <w:r w:rsidRPr="009B7758">
        <w:t xml:space="preserve">the top and </w:t>
      </w:r>
      <w:r w:rsidRPr="009B7758">
        <w:rPr>
          <w:spacing w:val="-1"/>
        </w:rPr>
        <w:t>bottom</w:t>
      </w:r>
      <w:r w:rsidRPr="009B7758">
        <w:rPr>
          <w:spacing w:val="-2"/>
        </w:rPr>
        <w:t xml:space="preserve"> </w:t>
      </w:r>
      <w:r w:rsidRPr="009B7758">
        <w:t>of the table.</w:t>
      </w:r>
    </w:p>
    <w:p w14:paraId="15DE1F69" w14:textId="77777777" w:rsidR="00B14744" w:rsidRPr="009B7758" w:rsidRDefault="00B14744" w:rsidP="008C287A">
      <w:pPr>
        <w:widowControl w:val="0"/>
        <w:numPr>
          <w:ilvl w:val="4"/>
          <w:numId w:val="29"/>
        </w:numPr>
        <w:tabs>
          <w:tab w:val="left" w:pos="1901"/>
        </w:tabs>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u w:color="0000FF"/>
        </w:rPr>
        <w:t>Previous</w:t>
      </w:r>
      <w:r w:rsidRPr="009B7758">
        <w:rPr>
          <w:sz w:val="24"/>
          <w:u w:color="0000FF"/>
        </w:rPr>
        <w:t xml:space="preserve"> </w:t>
      </w:r>
      <w:r w:rsidRPr="009B7758">
        <w:rPr>
          <w:spacing w:val="-1"/>
          <w:sz w:val="24"/>
        </w:rPr>
        <w:t>hyperlink</w:t>
      </w:r>
      <w:r w:rsidR="005262FB" w:rsidRPr="009B7758">
        <w:rPr>
          <w:spacing w:val="-1"/>
          <w:sz w:val="24"/>
        </w:rPr>
        <w:t>.</w:t>
      </w:r>
    </w:p>
    <w:p w14:paraId="0567CB47" w14:textId="77777777" w:rsidR="00B14744" w:rsidRPr="009B7758" w:rsidRDefault="00B14744" w:rsidP="008C287A">
      <w:pPr>
        <w:pStyle w:val="BodyText"/>
        <w:widowControl w:val="0"/>
        <w:numPr>
          <w:ilvl w:val="4"/>
          <w:numId w:val="29"/>
        </w:numPr>
        <w:tabs>
          <w:tab w:val="left" w:pos="1901"/>
        </w:tabs>
        <w:spacing w:before="0" w:after="0"/>
      </w:pPr>
      <w:r w:rsidRPr="009B7758">
        <w:rPr>
          <w:spacing w:val="-1"/>
        </w:rPr>
        <w:t>The</w:t>
      </w:r>
      <w:r w:rsidRPr="009B7758">
        <w:t xml:space="preserve"> </w:t>
      </w:r>
      <w:r w:rsidRPr="009B7758">
        <w:rPr>
          <w:spacing w:val="-1"/>
        </w:rPr>
        <w:t>previous</w:t>
      </w:r>
      <w:r w:rsidRPr="009B7758">
        <w:t xml:space="preserve"> page of </w:t>
      </w:r>
      <w:r w:rsidRPr="009B7758">
        <w:rPr>
          <w:spacing w:val="-1"/>
        </w:rPr>
        <w:t>results</w:t>
      </w:r>
      <w:r w:rsidRPr="009B7758">
        <w:t xml:space="preserve"> will </w:t>
      </w:r>
      <w:r w:rsidRPr="009B7758">
        <w:rPr>
          <w:spacing w:val="-1"/>
        </w:rPr>
        <w:t>display.</w:t>
      </w:r>
    </w:p>
    <w:p w14:paraId="79EE04E2" w14:textId="77777777" w:rsidR="00B14744" w:rsidRPr="009B7758" w:rsidRDefault="00B14744" w:rsidP="00EE3400">
      <w:pPr>
        <w:pStyle w:val="Heading4"/>
        <w:rPr>
          <w:rFonts w:eastAsia="Arial"/>
        </w:rPr>
      </w:pPr>
      <w:bookmarkStart w:id="230" w:name="_Toc479676001"/>
      <w:bookmarkStart w:id="231" w:name="_Toc479631739"/>
      <w:r w:rsidRPr="009B7758">
        <w:rPr>
          <w:spacing w:val="-1"/>
        </w:rPr>
        <w:t>Using</w:t>
      </w:r>
      <w:r w:rsidRPr="009B7758">
        <w:t xml:space="preserve"> the First and </w:t>
      </w:r>
      <w:r w:rsidRPr="009B7758">
        <w:rPr>
          <w:spacing w:val="-1"/>
        </w:rPr>
        <w:t>Last</w:t>
      </w:r>
      <w:r w:rsidRPr="009B7758">
        <w:t xml:space="preserve"> Page Paging Features</w:t>
      </w:r>
      <w:bookmarkEnd w:id="230"/>
      <w:bookmarkEnd w:id="231"/>
    </w:p>
    <w:p w14:paraId="3B3E44BE" w14:textId="77777777" w:rsidR="00B14744" w:rsidRPr="009B7758" w:rsidRDefault="00B14744" w:rsidP="00B14744">
      <w:pPr>
        <w:pStyle w:val="BodyText"/>
        <w:spacing w:before="118"/>
        <w:ind w:right="167"/>
      </w:pPr>
      <w:r w:rsidRPr="009B7758">
        <w:t xml:space="preserve">If you are already on </w:t>
      </w:r>
      <w:r w:rsidRPr="009B7758">
        <w:rPr>
          <w:spacing w:val="-1"/>
        </w:rPr>
        <w:t>the first</w:t>
      </w:r>
      <w:r w:rsidRPr="009B7758">
        <w:t xml:space="preserve"> page,</w:t>
      </w:r>
      <w:r w:rsidRPr="009B7758">
        <w:rPr>
          <w:spacing w:val="-1"/>
        </w:rPr>
        <w:t xml:space="preserve"> the</w:t>
      </w:r>
      <w:r w:rsidRPr="009B7758">
        <w:rPr>
          <w:spacing w:val="1"/>
        </w:rPr>
        <w:t xml:space="preserve"> </w:t>
      </w:r>
      <w:r w:rsidRPr="009B7758">
        <w:rPr>
          <w:u w:color="0000FF"/>
        </w:rPr>
        <w:t xml:space="preserve">Next </w:t>
      </w:r>
      <w:r w:rsidRPr="009B7758">
        <w:t>and</w:t>
      </w:r>
      <w:r w:rsidRPr="009B7758">
        <w:rPr>
          <w:spacing w:val="-1"/>
        </w:rPr>
        <w:t xml:space="preserve"> </w:t>
      </w:r>
      <w:r w:rsidRPr="009B7758">
        <w:rPr>
          <w:u w:color="0000FF"/>
        </w:rPr>
        <w:t xml:space="preserve">Last Page </w:t>
      </w:r>
      <w:r w:rsidRPr="009B7758">
        <w:rPr>
          <w:spacing w:val="-1"/>
        </w:rPr>
        <w:t>links</w:t>
      </w:r>
      <w:r w:rsidRPr="009B7758">
        <w:t xml:space="preserve"> will </w:t>
      </w:r>
      <w:r w:rsidRPr="009B7758">
        <w:rPr>
          <w:spacing w:val="-1"/>
        </w:rPr>
        <w:t>display.</w:t>
      </w:r>
      <w:r w:rsidRPr="009B7758">
        <w:t xml:space="preserve"> Likewise, if you</w:t>
      </w:r>
      <w:r w:rsidRPr="009B7758">
        <w:rPr>
          <w:spacing w:val="35"/>
        </w:rPr>
        <w:t xml:space="preserve"> </w:t>
      </w:r>
      <w:r w:rsidRPr="009B7758">
        <w:t>are already</w:t>
      </w:r>
      <w:r w:rsidRPr="009B7758">
        <w:rPr>
          <w:spacing w:val="-2"/>
        </w:rPr>
        <w:t xml:space="preserve"> </w:t>
      </w:r>
      <w:r w:rsidRPr="009B7758">
        <w:t xml:space="preserve">on the last </w:t>
      </w:r>
      <w:r w:rsidRPr="009B7758">
        <w:rPr>
          <w:spacing w:val="-1"/>
        </w:rPr>
        <w:t>page,</w:t>
      </w:r>
      <w:r w:rsidRPr="009B7758">
        <w:rPr>
          <w:spacing w:val="1"/>
        </w:rPr>
        <w:t xml:space="preserve"> </w:t>
      </w:r>
      <w:r w:rsidRPr="009B7758">
        <w:t xml:space="preserve">the </w:t>
      </w:r>
      <w:r w:rsidRPr="009B7758">
        <w:rPr>
          <w:spacing w:val="-1"/>
          <w:u w:color="0000FF"/>
        </w:rPr>
        <w:t>First</w:t>
      </w:r>
      <w:r w:rsidRPr="009B7758">
        <w:rPr>
          <w:u w:color="0000FF"/>
        </w:rPr>
        <w:t xml:space="preserve"> Page </w:t>
      </w:r>
      <w:r w:rsidRPr="009B7758">
        <w:t xml:space="preserve">and </w:t>
      </w:r>
      <w:r w:rsidRPr="009B7758">
        <w:rPr>
          <w:spacing w:val="-1"/>
          <w:u w:color="0000FF"/>
        </w:rPr>
        <w:t>Previous</w:t>
      </w:r>
      <w:r w:rsidRPr="009B7758">
        <w:rPr>
          <w:u w:color="0000FF"/>
        </w:rPr>
        <w:t xml:space="preserve"> </w:t>
      </w:r>
      <w:r w:rsidRPr="009B7758">
        <w:rPr>
          <w:spacing w:val="-1"/>
        </w:rPr>
        <w:t>links</w:t>
      </w:r>
      <w:r w:rsidRPr="009B7758">
        <w:t xml:space="preserve"> will </w:t>
      </w:r>
      <w:r w:rsidRPr="009B7758">
        <w:rPr>
          <w:spacing w:val="-1"/>
        </w:rPr>
        <w:t>display.</w:t>
      </w:r>
    </w:p>
    <w:p w14:paraId="5EE00390" w14:textId="77777777" w:rsidR="00B14744" w:rsidRPr="009B7758" w:rsidRDefault="00B14744" w:rsidP="00EE3400">
      <w:pPr>
        <w:pStyle w:val="Heading4"/>
      </w:pPr>
      <w:bookmarkStart w:id="232" w:name="_Toc479676002"/>
      <w:bookmarkStart w:id="233" w:name="_Toc479631740"/>
      <w:r w:rsidRPr="009B7758">
        <w:t xml:space="preserve">To </w:t>
      </w:r>
      <w:r w:rsidRPr="009B7758">
        <w:rPr>
          <w:spacing w:val="-1"/>
        </w:rPr>
        <w:t>use</w:t>
      </w:r>
      <w:r w:rsidRPr="009B7758">
        <w:t xml:space="preserve"> the First Page </w:t>
      </w:r>
      <w:r w:rsidRPr="009B7758">
        <w:rPr>
          <w:spacing w:val="-1"/>
        </w:rPr>
        <w:t>and</w:t>
      </w:r>
      <w:r w:rsidRPr="009B7758">
        <w:t xml:space="preserve"> </w:t>
      </w:r>
      <w:r w:rsidRPr="009B7758">
        <w:rPr>
          <w:spacing w:val="-1"/>
        </w:rPr>
        <w:t>Last</w:t>
      </w:r>
      <w:r w:rsidRPr="009B7758">
        <w:t xml:space="preserve"> Page features</w:t>
      </w:r>
      <w:bookmarkEnd w:id="232"/>
      <w:bookmarkEnd w:id="233"/>
    </w:p>
    <w:p w14:paraId="52F5A3A6" w14:textId="77777777" w:rsidR="00B14744" w:rsidRPr="009B7758" w:rsidRDefault="00B14744" w:rsidP="008C287A">
      <w:pPr>
        <w:pStyle w:val="BodyText"/>
        <w:widowControl w:val="0"/>
        <w:numPr>
          <w:ilvl w:val="4"/>
          <w:numId w:val="30"/>
        </w:numPr>
        <w:tabs>
          <w:tab w:val="left" w:pos="1901"/>
        </w:tabs>
        <w:spacing w:before="0" w:after="0" w:line="275" w:lineRule="exact"/>
      </w:pPr>
      <w:r w:rsidRPr="009B7758">
        <w:t>From</w:t>
      </w:r>
      <w:r w:rsidRPr="009B7758">
        <w:rPr>
          <w:spacing w:val="-2"/>
        </w:rPr>
        <w:t xml:space="preserve"> </w:t>
      </w:r>
      <w:r w:rsidRPr="009B7758">
        <w:t xml:space="preserve">any page but the </w:t>
      </w:r>
      <w:r w:rsidRPr="009B7758">
        <w:rPr>
          <w:spacing w:val="-1"/>
        </w:rPr>
        <w:t>first</w:t>
      </w:r>
      <w:r w:rsidRPr="009B7758">
        <w:t xml:space="preserve"> page, </w:t>
      </w:r>
      <w:r w:rsidRPr="009B7758">
        <w:rPr>
          <w:i/>
          <w:spacing w:val="-1"/>
        </w:rPr>
        <w:t>click</w:t>
      </w:r>
      <w:r w:rsidRPr="009B7758">
        <w:rPr>
          <w:i/>
        </w:rPr>
        <w:t xml:space="preserve"> </w:t>
      </w:r>
      <w:r w:rsidRPr="009B7758">
        <w:t xml:space="preserve">the </w:t>
      </w:r>
      <w:r w:rsidRPr="009B7758">
        <w:rPr>
          <w:spacing w:val="-1"/>
          <w:u w:color="0000FF"/>
        </w:rPr>
        <w:t>First</w:t>
      </w:r>
      <w:r w:rsidRPr="009B7758">
        <w:rPr>
          <w:u w:color="0000FF"/>
        </w:rPr>
        <w:t xml:space="preserve"> </w:t>
      </w:r>
      <w:r w:rsidRPr="009B7758">
        <w:rPr>
          <w:spacing w:val="-1"/>
          <w:u w:color="0000FF"/>
        </w:rPr>
        <w:t>Page</w:t>
      </w:r>
      <w:r w:rsidRPr="009B7758">
        <w:rPr>
          <w:u w:color="0000FF"/>
        </w:rPr>
        <w:t xml:space="preserve"> </w:t>
      </w:r>
      <w:r w:rsidRPr="009B7758">
        <w:rPr>
          <w:spacing w:val="-1"/>
        </w:rPr>
        <w:t>hyperlink.</w:t>
      </w:r>
    </w:p>
    <w:p w14:paraId="3493E635" w14:textId="2FAD690F" w:rsidR="00B14744" w:rsidRPr="009B7758" w:rsidRDefault="00B14744" w:rsidP="008C287A">
      <w:pPr>
        <w:pStyle w:val="BodyText"/>
        <w:widowControl w:val="0"/>
        <w:numPr>
          <w:ilvl w:val="4"/>
          <w:numId w:val="30"/>
        </w:numPr>
        <w:tabs>
          <w:tab w:val="left" w:pos="1901"/>
        </w:tabs>
        <w:spacing w:before="0" w:after="0"/>
      </w:pPr>
      <w:r w:rsidRPr="009B7758">
        <w:rPr>
          <w:spacing w:val="-1"/>
        </w:rPr>
        <w:t>The</w:t>
      </w:r>
      <w:r w:rsidRPr="009B7758">
        <w:t xml:space="preserve"> first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r w:rsidR="005262FB" w:rsidRPr="009B7758">
        <w:rPr>
          <w:spacing w:val="-1"/>
        </w:rPr>
        <w:t xml:space="preserve"> </w:t>
      </w:r>
      <w:r w:rsidRPr="009B7758">
        <w:rPr>
          <w:spacing w:val="-1"/>
        </w:rPr>
        <w:t>OR</w:t>
      </w:r>
    </w:p>
    <w:p w14:paraId="28F33CFF" w14:textId="77777777" w:rsidR="00B14744" w:rsidRPr="009B7758" w:rsidRDefault="00B14744" w:rsidP="008C287A">
      <w:pPr>
        <w:pStyle w:val="BodyText"/>
        <w:widowControl w:val="0"/>
        <w:numPr>
          <w:ilvl w:val="4"/>
          <w:numId w:val="30"/>
        </w:numPr>
        <w:tabs>
          <w:tab w:val="left" w:pos="1901"/>
        </w:tabs>
        <w:spacing w:before="0" w:after="0"/>
      </w:pPr>
      <w:r w:rsidRPr="009B7758">
        <w:rPr>
          <w:i/>
        </w:rPr>
        <w:t xml:space="preserve">Click </w:t>
      </w:r>
      <w:r w:rsidRPr="009B7758">
        <w:rPr>
          <w:spacing w:val="-1"/>
        </w:rPr>
        <w:t>the</w:t>
      </w:r>
      <w:r w:rsidRPr="009B7758">
        <w:t xml:space="preserve"> </w:t>
      </w:r>
      <w:r w:rsidRPr="009B7758">
        <w:rPr>
          <w:spacing w:val="-1"/>
          <w:u w:color="0000FF"/>
        </w:rPr>
        <w:t>Last</w:t>
      </w:r>
      <w:r w:rsidRPr="009B7758">
        <w:rPr>
          <w:u w:color="0000FF"/>
        </w:rPr>
        <w:t xml:space="preserve"> Page </w:t>
      </w:r>
      <w:r w:rsidRPr="009B7758">
        <w:rPr>
          <w:spacing w:val="-1"/>
        </w:rPr>
        <w:t>hyperlink.</w:t>
      </w:r>
    </w:p>
    <w:p w14:paraId="1677CFE4" w14:textId="77777777" w:rsidR="00B14744" w:rsidRPr="009B7758" w:rsidRDefault="00B14744" w:rsidP="008C287A">
      <w:pPr>
        <w:pStyle w:val="BodyText"/>
        <w:widowControl w:val="0"/>
        <w:numPr>
          <w:ilvl w:val="4"/>
          <w:numId w:val="30"/>
        </w:numPr>
        <w:tabs>
          <w:tab w:val="left" w:pos="1901"/>
        </w:tabs>
        <w:spacing w:before="0" w:after="0"/>
      </w:pPr>
      <w:r w:rsidRPr="009B7758">
        <w:rPr>
          <w:spacing w:val="-1"/>
        </w:rPr>
        <w:t>The</w:t>
      </w:r>
      <w:r w:rsidRPr="009B7758">
        <w:t xml:space="preserve"> last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p>
    <w:p w14:paraId="0D6F1BB9" w14:textId="77777777" w:rsidR="00B14744" w:rsidRPr="009B7758" w:rsidRDefault="00B14744" w:rsidP="00EE3400">
      <w:pPr>
        <w:pStyle w:val="Heading4"/>
        <w:rPr>
          <w:rFonts w:eastAsia="Arial"/>
        </w:rPr>
      </w:pPr>
      <w:bookmarkStart w:id="234" w:name="_Toc479676003"/>
      <w:bookmarkStart w:id="235" w:name="_Toc479631741"/>
      <w:r w:rsidRPr="009B7758">
        <w:rPr>
          <w:spacing w:val="-1"/>
        </w:rPr>
        <w:t>Using</w:t>
      </w:r>
      <w:r w:rsidRPr="009B7758">
        <w:t xml:space="preserve"> the </w:t>
      </w:r>
      <w:r w:rsidRPr="009B7758">
        <w:rPr>
          <w:spacing w:val="-1"/>
        </w:rPr>
        <w:t>Row</w:t>
      </w:r>
      <w:r w:rsidRPr="009B7758">
        <w:rPr>
          <w:spacing w:val="2"/>
        </w:rPr>
        <w:t xml:space="preserve"> </w:t>
      </w:r>
      <w:r w:rsidRPr="009B7758">
        <w:rPr>
          <w:spacing w:val="-1"/>
        </w:rPr>
        <w:t>Results</w:t>
      </w:r>
      <w:r w:rsidRPr="009B7758">
        <w:t xml:space="preserve"> Display</w:t>
      </w:r>
      <w:r w:rsidRPr="009B7758">
        <w:rPr>
          <w:spacing w:val="-3"/>
        </w:rPr>
        <w:t xml:space="preserve"> </w:t>
      </w:r>
      <w:r w:rsidRPr="009B7758">
        <w:t>Paging Feature</w:t>
      </w:r>
      <w:bookmarkEnd w:id="234"/>
      <w:bookmarkEnd w:id="235"/>
    </w:p>
    <w:p w14:paraId="7A873D07" w14:textId="77777777" w:rsidR="00B14744" w:rsidRPr="009B7758" w:rsidRDefault="00B14744" w:rsidP="00C93B69">
      <w:pPr>
        <w:spacing w:before="121" w:after="240" w:line="275" w:lineRule="exact"/>
        <w:rPr>
          <w:b/>
          <w:spacing w:val="-1"/>
          <w:sz w:val="24"/>
        </w:rPr>
      </w:pPr>
      <w:r w:rsidRPr="009B7758">
        <w:rPr>
          <w:b/>
          <w:sz w:val="24"/>
        </w:rPr>
        <w:t>To specify</w:t>
      </w:r>
      <w:r w:rsidRPr="009B7758">
        <w:rPr>
          <w:b/>
          <w:spacing w:val="-2"/>
          <w:sz w:val="24"/>
        </w:rPr>
        <w:t xml:space="preserve"> </w:t>
      </w:r>
      <w:r w:rsidRPr="009B7758">
        <w:rPr>
          <w:b/>
          <w:sz w:val="24"/>
        </w:rPr>
        <w:t>how</w:t>
      </w:r>
      <w:r w:rsidRPr="009B7758">
        <w:rPr>
          <w:b/>
          <w:spacing w:val="-2"/>
          <w:sz w:val="24"/>
        </w:rPr>
        <w:t xml:space="preserve"> </w:t>
      </w:r>
      <w:r w:rsidRPr="009B7758">
        <w:rPr>
          <w:b/>
          <w:sz w:val="24"/>
        </w:rPr>
        <w:t xml:space="preserve">many result </w:t>
      </w:r>
      <w:r w:rsidRPr="009B7758">
        <w:rPr>
          <w:b/>
          <w:spacing w:val="-1"/>
          <w:sz w:val="24"/>
        </w:rPr>
        <w:t>rows</w:t>
      </w:r>
      <w:r w:rsidRPr="009B7758">
        <w:rPr>
          <w:b/>
          <w:sz w:val="24"/>
        </w:rPr>
        <w:t xml:space="preserve"> you </w:t>
      </w:r>
      <w:r w:rsidRPr="009B7758">
        <w:rPr>
          <w:b/>
          <w:spacing w:val="-1"/>
          <w:sz w:val="24"/>
        </w:rPr>
        <w:t>want</w:t>
      </w:r>
      <w:r w:rsidRPr="009B7758">
        <w:rPr>
          <w:b/>
          <w:sz w:val="24"/>
        </w:rPr>
        <w:t xml:space="preserve"> to see in the </w:t>
      </w:r>
      <w:r w:rsidRPr="009B7758">
        <w:rPr>
          <w:b/>
          <w:spacing w:val="-1"/>
          <w:sz w:val="24"/>
        </w:rPr>
        <w:t>table</w:t>
      </w:r>
    </w:p>
    <w:p w14:paraId="313D37EB" w14:textId="77777777" w:rsidR="00B14744" w:rsidRPr="009B7758" w:rsidRDefault="00B14744" w:rsidP="008C287A">
      <w:pPr>
        <w:pStyle w:val="BodyText"/>
        <w:widowControl w:val="0"/>
        <w:numPr>
          <w:ilvl w:val="4"/>
          <w:numId w:val="31"/>
        </w:numPr>
        <w:tabs>
          <w:tab w:val="left" w:pos="1901"/>
        </w:tabs>
        <w:spacing w:before="0" w:after="0"/>
        <w:ind w:right="247"/>
      </w:pPr>
      <w:r w:rsidRPr="009B7758">
        <w:t xml:space="preserve">Type the </w:t>
      </w:r>
      <w:r w:rsidRPr="009B7758">
        <w:rPr>
          <w:spacing w:val="-1"/>
        </w:rPr>
        <w:t>number</w:t>
      </w:r>
      <w:r w:rsidRPr="009B7758">
        <w:t xml:space="preserve"> of result rows you</w:t>
      </w:r>
      <w:r w:rsidRPr="009B7758">
        <w:rPr>
          <w:spacing w:val="-2"/>
        </w:rPr>
        <w:t xml:space="preserve"> </w:t>
      </w:r>
      <w:r w:rsidRPr="009B7758">
        <w:t>want to see</w:t>
      </w:r>
      <w:r w:rsidRPr="009B7758">
        <w:rPr>
          <w:spacing w:val="-1"/>
        </w:rPr>
        <w:t xml:space="preserve"> </w:t>
      </w:r>
      <w:r w:rsidRPr="009B7758">
        <w:t>in</w:t>
      </w:r>
      <w:r w:rsidRPr="009B7758">
        <w:rPr>
          <w:spacing w:val="-1"/>
        </w:rPr>
        <w:t xml:space="preserve"> </w:t>
      </w:r>
      <w:r w:rsidRPr="009B7758">
        <w:t xml:space="preserve">the Page </w:t>
      </w:r>
      <w:r w:rsidRPr="009B7758">
        <w:rPr>
          <w:spacing w:val="-1"/>
        </w:rPr>
        <w:t>Size</w:t>
      </w:r>
      <w:r w:rsidR="007A1CC7" w:rsidRPr="009B7758">
        <w:t xml:space="preserve"> field </w:t>
      </w:r>
      <w:r w:rsidRPr="009B7758">
        <w:t>(</w:t>
      </w:r>
      <w:r w:rsidR="00E313F7" w:rsidRPr="009B7758">
        <w:rPr>
          <w:b/>
        </w:rPr>
        <w:t>NOTE:</w:t>
      </w:r>
      <w:r w:rsidR="002F5DB1" w:rsidRPr="009B7758">
        <w:rPr>
          <w:b/>
        </w:rPr>
        <w:t xml:space="preserve"> </w:t>
      </w:r>
      <w:r w:rsidR="002F5DB1" w:rsidRPr="009B7758">
        <w:t>T</w:t>
      </w:r>
      <w:r w:rsidRPr="009B7758">
        <w:t>he default</w:t>
      </w:r>
      <w:r w:rsidRPr="009B7758">
        <w:rPr>
          <w:spacing w:val="-1"/>
        </w:rPr>
        <w:t xml:space="preserve"> </w:t>
      </w:r>
      <w:r w:rsidRPr="009B7758">
        <w:t>is 30.)</w:t>
      </w:r>
    </w:p>
    <w:p w14:paraId="14970E50" w14:textId="77777777" w:rsidR="00B14744" w:rsidRPr="009B7758" w:rsidRDefault="00B14744" w:rsidP="008C287A">
      <w:pPr>
        <w:pStyle w:val="BodyText"/>
        <w:widowControl w:val="0"/>
        <w:numPr>
          <w:ilvl w:val="4"/>
          <w:numId w:val="31"/>
        </w:numPr>
        <w:tabs>
          <w:tab w:val="left" w:pos="1901"/>
        </w:tabs>
        <w:spacing w:before="0" w:after="0"/>
      </w:pPr>
      <w:r w:rsidRPr="009B7758">
        <w:t>Click the</w:t>
      </w:r>
      <w:r w:rsidRPr="009B7758">
        <w:rPr>
          <w:spacing w:val="-1"/>
        </w:rPr>
        <w:t xml:space="preserve"> &lt;Reset</w:t>
      </w:r>
      <w:r w:rsidRPr="009B7758">
        <w:t xml:space="preserve"> Page </w:t>
      </w:r>
      <w:r w:rsidRPr="009B7758">
        <w:rPr>
          <w:spacing w:val="-1"/>
        </w:rPr>
        <w:t>size&gt;</w:t>
      </w:r>
      <w:r w:rsidRPr="009B7758">
        <w:t xml:space="preserve"> </w:t>
      </w:r>
      <w:r w:rsidRPr="009B7758">
        <w:rPr>
          <w:spacing w:val="-1"/>
        </w:rPr>
        <w:t>button.</w:t>
      </w:r>
    </w:p>
    <w:p w14:paraId="020CC1AC" w14:textId="77777777" w:rsidR="00B14744" w:rsidRPr="009B7758" w:rsidRDefault="00B14744" w:rsidP="008C287A">
      <w:pPr>
        <w:pStyle w:val="BodyText"/>
        <w:widowControl w:val="0"/>
        <w:numPr>
          <w:ilvl w:val="4"/>
          <w:numId w:val="31"/>
        </w:numPr>
        <w:tabs>
          <w:tab w:val="left" w:pos="1901"/>
        </w:tabs>
        <w:spacing w:before="0" w:after="0"/>
        <w:ind w:right="173"/>
      </w:pPr>
      <w:r w:rsidRPr="009B7758">
        <w:t xml:space="preserve">The screen </w:t>
      </w:r>
      <w:r w:rsidRPr="009B7758">
        <w:rPr>
          <w:spacing w:val="-1"/>
        </w:rPr>
        <w:t>will</w:t>
      </w:r>
      <w:r w:rsidRPr="009B7758">
        <w:t xml:space="preserve"> </w:t>
      </w:r>
      <w:r w:rsidRPr="009B7758">
        <w:rPr>
          <w:spacing w:val="-1"/>
        </w:rPr>
        <w:t xml:space="preserve">refresh </w:t>
      </w:r>
      <w:r w:rsidRPr="009B7758">
        <w:t xml:space="preserve">and display </w:t>
      </w:r>
      <w:r w:rsidRPr="009B7758">
        <w:rPr>
          <w:spacing w:val="-1"/>
        </w:rPr>
        <w:t>the</w:t>
      </w:r>
      <w:r w:rsidRPr="009B7758">
        <w:t xml:space="preserve"> </w:t>
      </w:r>
      <w:r w:rsidRPr="009B7758">
        <w:rPr>
          <w:spacing w:val="-1"/>
        </w:rPr>
        <w:t>number</w:t>
      </w:r>
      <w:r w:rsidRPr="009B7758">
        <w:t xml:space="preserve"> of </w:t>
      </w:r>
      <w:r w:rsidRPr="009B7758">
        <w:rPr>
          <w:spacing w:val="-1"/>
        </w:rPr>
        <w:t>rows</w:t>
      </w:r>
      <w:r w:rsidRPr="009B7758">
        <w:t xml:space="preserve"> you specified for</w:t>
      </w:r>
      <w:r w:rsidRPr="009B7758">
        <w:rPr>
          <w:spacing w:val="-1"/>
        </w:rPr>
        <w:t xml:space="preserve"> </w:t>
      </w:r>
      <w:r w:rsidRPr="009B7758">
        <w:t>each</w:t>
      </w:r>
      <w:r w:rsidRPr="009B7758">
        <w:rPr>
          <w:spacing w:val="39"/>
        </w:rPr>
        <w:t xml:space="preserve"> </w:t>
      </w:r>
      <w:r w:rsidRPr="009B7758">
        <w:t xml:space="preserve">page in </w:t>
      </w:r>
      <w:r w:rsidRPr="009B7758">
        <w:rPr>
          <w:spacing w:val="-1"/>
        </w:rPr>
        <w:t>the</w:t>
      </w:r>
      <w:r w:rsidRPr="009B7758">
        <w:t xml:space="preserve"> table, and</w:t>
      </w:r>
      <w:r w:rsidRPr="009B7758">
        <w:rPr>
          <w:spacing w:val="-1"/>
        </w:rPr>
        <w:t xml:space="preserve"> </w:t>
      </w:r>
      <w:r w:rsidRPr="009B7758">
        <w:t>the</w:t>
      </w:r>
      <w:r w:rsidRPr="009B7758">
        <w:rPr>
          <w:spacing w:val="-1"/>
        </w:rPr>
        <w:t xml:space="preserve"> total</w:t>
      </w:r>
      <w:r w:rsidRPr="009B7758">
        <w:t xml:space="preserve"> </w:t>
      </w:r>
      <w:r w:rsidRPr="009B7758">
        <w:rPr>
          <w:spacing w:val="-1"/>
        </w:rPr>
        <w:t>number</w:t>
      </w:r>
      <w:r w:rsidRPr="009B7758">
        <w:t xml:space="preserve"> of pages in</w:t>
      </w:r>
      <w:r w:rsidRPr="009B7758">
        <w:rPr>
          <w:spacing w:val="-2"/>
        </w:rPr>
        <w:t xml:space="preserve"> </w:t>
      </w:r>
      <w:r w:rsidRPr="009B7758">
        <w:t xml:space="preserve">the </w:t>
      </w:r>
      <w:r w:rsidRPr="009B7758">
        <w:rPr>
          <w:spacing w:val="-1"/>
        </w:rPr>
        <w:t xml:space="preserve">listing </w:t>
      </w:r>
      <w:r w:rsidRPr="009B7758">
        <w:t xml:space="preserve">will </w:t>
      </w:r>
      <w:r w:rsidRPr="009B7758">
        <w:rPr>
          <w:spacing w:val="-1"/>
        </w:rPr>
        <w:t>change</w:t>
      </w:r>
      <w:r w:rsidRPr="009B7758">
        <w:rPr>
          <w:spacing w:val="45"/>
        </w:rPr>
        <w:t xml:space="preserve"> </w:t>
      </w:r>
      <w:r w:rsidRPr="009B7758">
        <w:rPr>
          <w:spacing w:val="-1"/>
        </w:rPr>
        <w:t>according</w:t>
      </w:r>
      <w:r w:rsidRPr="009B7758">
        <w:t xml:space="preserve"> to</w:t>
      </w:r>
      <w:r w:rsidRPr="009B7758">
        <w:rPr>
          <w:spacing w:val="-2"/>
        </w:rPr>
        <w:t xml:space="preserve"> </w:t>
      </w:r>
      <w:r w:rsidRPr="009B7758">
        <w:t>the change size you</w:t>
      </w:r>
      <w:r w:rsidRPr="009B7758">
        <w:rPr>
          <w:spacing w:val="1"/>
        </w:rPr>
        <w:t xml:space="preserve"> </w:t>
      </w:r>
      <w:r w:rsidRPr="009B7758">
        <w:t>specified.</w:t>
      </w:r>
    </w:p>
    <w:p w14:paraId="3E6E9636" w14:textId="77777777" w:rsidR="00B14744" w:rsidRPr="009B7758" w:rsidRDefault="00B14744" w:rsidP="00DE167D">
      <w:pPr>
        <w:pStyle w:val="Heading3"/>
        <w:numPr>
          <w:ilvl w:val="1"/>
          <w:numId w:val="14"/>
        </w:numPr>
      </w:pPr>
      <w:bookmarkStart w:id="236" w:name="_Toc479676004"/>
      <w:bookmarkStart w:id="237" w:name="_Toc479631742"/>
      <w:bookmarkStart w:id="238" w:name="_Toc130286626"/>
      <w:r w:rsidRPr="009B7758">
        <w:t>Adobe Flash Player for CERM</w:t>
      </w:r>
      <w:r w:rsidR="001432D7" w:rsidRPr="009B7758">
        <w:t>e</w:t>
      </w:r>
      <w:bookmarkEnd w:id="236"/>
      <w:bookmarkEnd w:id="237"/>
      <w:bookmarkEnd w:id="238"/>
    </w:p>
    <w:p w14:paraId="33856E56" w14:textId="657C5F82" w:rsidR="00CB7CEF" w:rsidRPr="009B7758" w:rsidRDefault="004D298C" w:rsidP="00B14744">
      <w:pPr>
        <w:pStyle w:val="BodyText"/>
        <w:spacing w:before="237"/>
        <w:ind w:right="104"/>
        <w:rPr>
          <w:spacing w:val="60"/>
        </w:rPr>
      </w:pPr>
      <w:r w:rsidRPr="009B7758">
        <w:rPr>
          <w:spacing w:val="-1"/>
        </w:rPr>
        <w:t>CERMe</w:t>
      </w:r>
      <w:r w:rsidR="00B14744" w:rsidRPr="009B7758">
        <w:t xml:space="preserve"> </w:t>
      </w:r>
      <w:r w:rsidR="00557D4E" w:rsidRPr="009B7758">
        <w:rPr>
          <w:spacing w:val="-1"/>
        </w:rPr>
        <w:t>InterQual</w:t>
      </w:r>
      <w:r w:rsidR="00557D4E" w:rsidRPr="009B7758">
        <w:rPr>
          <w:spacing w:val="-1"/>
          <w:position w:val="11"/>
          <w:sz w:val="16"/>
        </w:rPr>
        <w:t>®</w:t>
      </w:r>
      <w:r w:rsidR="00B14744" w:rsidRPr="009B7758">
        <w:t xml:space="preserve"> </w:t>
      </w:r>
      <w:r w:rsidR="00D1249D" w:rsidRPr="009B7758">
        <w:t>C</w:t>
      </w:r>
      <w:r w:rsidR="00B14744" w:rsidRPr="009B7758">
        <w:t>riteria</w:t>
      </w:r>
      <w:r w:rsidR="00B14744" w:rsidRPr="009B7758">
        <w:rPr>
          <w:spacing w:val="-1"/>
        </w:rPr>
        <w:t xml:space="preserve"> </w:t>
      </w:r>
      <w:r w:rsidR="00B14744" w:rsidRPr="009B7758">
        <w:t xml:space="preserve">are </w:t>
      </w:r>
      <w:r w:rsidR="00B14744" w:rsidRPr="009B7758">
        <w:rPr>
          <w:spacing w:val="-1"/>
        </w:rPr>
        <w:t>loaded</w:t>
      </w:r>
      <w:r w:rsidR="00B14744" w:rsidRPr="009B7758">
        <w:t xml:space="preserve"> into NUMI. </w:t>
      </w:r>
      <w:r w:rsidRPr="009B7758">
        <w:rPr>
          <w:spacing w:val="-1"/>
        </w:rPr>
        <w:t>CERMe</w:t>
      </w:r>
      <w:r w:rsidR="00B14744" w:rsidRPr="009B7758">
        <w:t xml:space="preserve"> </w:t>
      </w:r>
      <w:r w:rsidR="00B14744" w:rsidRPr="009B7758">
        <w:rPr>
          <w:spacing w:val="-1"/>
        </w:rPr>
        <w:t>requires</w:t>
      </w:r>
      <w:r w:rsidR="00B14744" w:rsidRPr="009B7758">
        <w:t xml:space="preserve"> the use of</w:t>
      </w:r>
      <w:r w:rsidR="00B14744" w:rsidRPr="009B7758">
        <w:rPr>
          <w:spacing w:val="-2"/>
        </w:rPr>
        <w:t xml:space="preserve"> </w:t>
      </w:r>
      <w:r w:rsidR="00B14744" w:rsidRPr="009B7758">
        <w:t>a</w:t>
      </w:r>
      <w:r w:rsidR="00B14744" w:rsidRPr="009B7758">
        <w:rPr>
          <w:spacing w:val="49"/>
        </w:rPr>
        <w:t xml:space="preserve"> </w:t>
      </w:r>
      <w:r w:rsidR="00B14744" w:rsidRPr="009B7758">
        <w:t>Flash Player</w:t>
      </w:r>
      <w:r w:rsidR="00B14744" w:rsidRPr="009B7758">
        <w:rPr>
          <w:spacing w:val="-1"/>
        </w:rPr>
        <w:t xml:space="preserve"> </w:t>
      </w:r>
      <w:r w:rsidR="00B14744" w:rsidRPr="009B7758">
        <w:t>and expects</w:t>
      </w:r>
      <w:r w:rsidR="00B14744" w:rsidRPr="009B7758">
        <w:rPr>
          <w:spacing w:val="-2"/>
        </w:rPr>
        <w:t xml:space="preserve"> </w:t>
      </w:r>
      <w:r w:rsidR="00B14744" w:rsidRPr="009B7758">
        <w:t xml:space="preserve">that your </w:t>
      </w:r>
      <w:r w:rsidR="00B14744" w:rsidRPr="009B7758">
        <w:rPr>
          <w:spacing w:val="-1"/>
        </w:rPr>
        <w:t>desktop</w:t>
      </w:r>
      <w:r w:rsidR="00B14744" w:rsidRPr="009B7758">
        <w:t xml:space="preserve"> has Flash Player </w:t>
      </w:r>
      <w:r w:rsidR="007A1CC7" w:rsidRPr="009B7758">
        <w:rPr>
          <w:spacing w:val="-1"/>
        </w:rPr>
        <w:t xml:space="preserve">installed </w:t>
      </w:r>
      <w:r w:rsidR="00B14744" w:rsidRPr="009B7758">
        <w:rPr>
          <w:spacing w:val="-1"/>
        </w:rPr>
        <w:t xml:space="preserve">(It </w:t>
      </w:r>
      <w:r w:rsidR="00B14744" w:rsidRPr="009B7758">
        <w:t>is likely that</w:t>
      </w:r>
      <w:r w:rsidR="00B14744" w:rsidRPr="009B7758">
        <w:rPr>
          <w:spacing w:val="-2"/>
        </w:rPr>
        <w:t xml:space="preserve"> </w:t>
      </w:r>
      <w:r w:rsidR="00B14744" w:rsidRPr="009B7758">
        <w:t>you</w:t>
      </w:r>
      <w:r w:rsidR="00B14744" w:rsidRPr="009B7758">
        <w:rPr>
          <w:spacing w:val="31"/>
        </w:rPr>
        <w:t xml:space="preserve"> </w:t>
      </w:r>
      <w:r w:rsidR="00B14744" w:rsidRPr="009B7758">
        <w:t>already have</w:t>
      </w:r>
      <w:r w:rsidR="00B14744" w:rsidRPr="009B7758">
        <w:rPr>
          <w:spacing w:val="-1"/>
        </w:rPr>
        <w:t xml:space="preserve"> </w:t>
      </w:r>
      <w:r w:rsidR="00B14744" w:rsidRPr="009B7758">
        <w:t xml:space="preserve">Flash Player </w:t>
      </w:r>
      <w:r w:rsidR="00B14744" w:rsidRPr="009B7758">
        <w:rPr>
          <w:spacing w:val="-1"/>
        </w:rPr>
        <w:t>installed,</w:t>
      </w:r>
      <w:r w:rsidR="00B14744" w:rsidRPr="009B7758">
        <w:t xml:space="preserve"> </w:t>
      </w:r>
      <w:r w:rsidR="00B14744" w:rsidRPr="009B7758">
        <w:rPr>
          <w:spacing w:val="-1"/>
        </w:rPr>
        <w:t>because</w:t>
      </w:r>
      <w:r w:rsidR="00B14744" w:rsidRPr="009B7758">
        <w:t xml:space="preserve"> it is</w:t>
      </w:r>
      <w:r w:rsidR="00B14744" w:rsidRPr="009B7758">
        <w:rPr>
          <w:spacing w:val="-2"/>
        </w:rPr>
        <w:t xml:space="preserve"> </w:t>
      </w:r>
      <w:r w:rsidR="00B14744" w:rsidRPr="009B7758">
        <w:t xml:space="preserve">part of the </w:t>
      </w:r>
      <w:r w:rsidR="00B14744" w:rsidRPr="009B7758">
        <w:rPr>
          <w:spacing w:val="-1"/>
        </w:rPr>
        <w:t>standard</w:t>
      </w:r>
      <w:r w:rsidR="00B14744" w:rsidRPr="009B7758">
        <w:t xml:space="preserve"> </w:t>
      </w:r>
      <w:r w:rsidR="00B14744" w:rsidRPr="009B7758">
        <w:rPr>
          <w:spacing w:val="-1"/>
        </w:rPr>
        <w:t>desktop</w:t>
      </w:r>
      <w:r w:rsidR="00B14744" w:rsidRPr="009B7758">
        <w:t xml:space="preserve"> package for VA</w:t>
      </w:r>
      <w:r w:rsidR="00B14744" w:rsidRPr="009B7758">
        <w:rPr>
          <w:spacing w:val="49"/>
        </w:rPr>
        <w:t xml:space="preserve"> </w:t>
      </w:r>
      <w:r w:rsidR="00B14744" w:rsidRPr="009B7758">
        <w:rPr>
          <w:spacing w:val="-1"/>
        </w:rPr>
        <w:t>employees.</w:t>
      </w:r>
      <w:r w:rsidR="00B14744" w:rsidRPr="009B7758">
        <w:t xml:space="preserve"> If you are not certain </w:t>
      </w:r>
      <w:r w:rsidR="00B14744" w:rsidRPr="009B7758">
        <w:rPr>
          <w:spacing w:val="-1"/>
        </w:rPr>
        <w:t>whether</w:t>
      </w:r>
      <w:r w:rsidR="00B14744" w:rsidRPr="009B7758">
        <w:t xml:space="preserve"> you </w:t>
      </w:r>
      <w:r w:rsidR="00B14744" w:rsidRPr="009B7758">
        <w:rPr>
          <w:spacing w:val="-1"/>
        </w:rPr>
        <w:t>have</w:t>
      </w:r>
      <w:r w:rsidR="00B14744" w:rsidRPr="009B7758">
        <w:t xml:space="preserve"> Flash Player, please contact your </w:t>
      </w:r>
      <w:r w:rsidR="00B14744" w:rsidRPr="009B7758">
        <w:rPr>
          <w:spacing w:val="-1"/>
        </w:rPr>
        <w:t>local</w:t>
      </w:r>
      <w:r w:rsidR="00B14744" w:rsidRPr="009B7758">
        <w:t xml:space="preserve"> </w:t>
      </w:r>
      <w:r w:rsidR="00735DE7" w:rsidRPr="009B7758">
        <w:t>IT</w:t>
      </w:r>
      <w:r w:rsidR="00B14744" w:rsidRPr="009B7758">
        <w:rPr>
          <w:spacing w:val="41"/>
        </w:rPr>
        <w:t xml:space="preserve"> </w:t>
      </w:r>
      <w:r w:rsidR="00B14744" w:rsidRPr="009B7758">
        <w:rPr>
          <w:spacing w:val="-1"/>
        </w:rPr>
        <w:t>representative</w:t>
      </w:r>
      <w:r w:rsidR="00B14744" w:rsidRPr="009B7758">
        <w:t xml:space="preserve"> or your </w:t>
      </w:r>
      <w:r w:rsidR="00B14744" w:rsidRPr="009B7758">
        <w:rPr>
          <w:spacing w:val="-1"/>
        </w:rPr>
        <w:t>NUMI</w:t>
      </w:r>
      <w:r w:rsidR="00B14744" w:rsidRPr="009B7758">
        <w:t xml:space="preserve"> POC</w:t>
      </w:r>
      <w:r w:rsidR="00B14744" w:rsidRPr="009B7758">
        <w:rPr>
          <w:spacing w:val="-1"/>
        </w:rPr>
        <w:t xml:space="preserve"> </w:t>
      </w:r>
      <w:r w:rsidR="00B14744" w:rsidRPr="009B7758">
        <w:t xml:space="preserve">for </w:t>
      </w:r>
      <w:r w:rsidR="00B14744" w:rsidRPr="009B7758">
        <w:rPr>
          <w:spacing w:val="-1"/>
        </w:rPr>
        <w:t>assistance).</w:t>
      </w:r>
      <w:r w:rsidR="00B14744" w:rsidRPr="009B7758">
        <w:t xml:space="preserve"> If your desktop does </w:t>
      </w:r>
      <w:r w:rsidR="00B14744" w:rsidRPr="009B7758">
        <w:rPr>
          <w:spacing w:val="-1"/>
        </w:rPr>
        <w:t>not</w:t>
      </w:r>
      <w:r w:rsidR="00B14744" w:rsidRPr="009B7758">
        <w:t xml:space="preserve"> have </w:t>
      </w:r>
      <w:r w:rsidR="00B14744" w:rsidRPr="009B7758">
        <w:rPr>
          <w:spacing w:val="-1"/>
        </w:rPr>
        <w:t>Flash</w:t>
      </w:r>
      <w:r w:rsidR="00B14744" w:rsidRPr="009B7758">
        <w:t xml:space="preserve"> Player, a</w:t>
      </w:r>
      <w:r w:rsidR="00B14744" w:rsidRPr="009B7758">
        <w:rPr>
          <w:spacing w:val="61"/>
        </w:rPr>
        <w:t xml:space="preserve"> </w:t>
      </w:r>
      <w:r w:rsidR="00B14744" w:rsidRPr="009B7758">
        <w:rPr>
          <w:spacing w:val="-1"/>
        </w:rPr>
        <w:t>reminder</w:t>
      </w:r>
      <w:r w:rsidR="00B14744" w:rsidRPr="009B7758">
        <w:t xml:space="preserve"> screen will </w:t>
      </w:r>
      <w:r w:rsidR="00B14744" w:rsidRPr="009B7758">
        <w:rPr>
          <w:spacing w:val="-1"/>
        </w:rPr>
        <w:t>display</w:t>
      </w:r>
      <w:r w:rsidR="00B14744" w:rsidRPr="009B7758">
        <w:t xml:space="preserve"> when you</w:t>
      </w:r>
      <w:r w:rsidR="00B14744" w:rsidRPr="009B7758">
        <w:rPr>
          <w:spacing w:val="1"/>
        </w:rPr>
        <w:t xml:space="preserve"> </w:t>
      </w:r>
      <w:r w:rsidR="00B14744" w:rsidRPr="009B7758">
        <w:t>try to</w:t>
      </w:r>
      <w:r w:rsidR="00B14744" w:rsidRPr="009B7758">
        <w:rPr>
          <w:spacing w:val="-1"/>
        </w:rPr>
        <w:t xml:space="preserve"> access</w:t>
      </w:r>
      <w:r w:rsidR="00B14744" w:rsidRPr="009B7758">
        <w:t xml:space="preserve"> </w:t>
      </w:r>
      <w:r w:rsidRPr="009B7758">
        <w:rPr>
          <w:spacing w:val="-1"/>
        </w:rPr>
        <w:t>CERMe</w:t>
      </w:r>
      <w:r w:rsidR="00B14744" w:rsidRPr="009B7758">
        <w:rPr>
          <w:spacing w:val="-1"/>
        </w:rPr>
        <w:t>.</w:t>
      </w:r>
      <w:r w:rsidR="00B14744" w:rsidRPr="009B7758">
        <w:rPr>
          <w:spacing w:val="60"/>
        </w:rPr>
        <w:t xml:space="preserve"> </w:t>
      </w:r>
    </w:p>
    <w:p w14:paraId="20E6A61F" w14:textId="046F2B5E" w:rsidR="00B14744" w:rsidRPr="009B7758" w:rsidRDefault="00B14744" w:rsidP="00B14744">
      <w:pPr>
        <w:pStyle w:val="BodyText"/>
        <w:spacing w:before="237"/>
        <w:ind w:right="104"/>
      </w:pPr>
      <w:r w:rsidRPr="009B7758">
        <w:t>This</w:t>
      </w:r>
      <w:r w:rsidRPr="009B7758">
        <w:rPr>
          <w:spacing w:val="45"/>
        </w:rPr>
        <w:t xml:space="preserve"> </w:t>
      </w:r>
      <w:r w:rsidRPr="009B7758">
        <w:rPr>
          <w:spacing w:val="-1"/>
        </w:rPr>
        <w:t>message</w:t>
      </w:r>
      <w:r w:rsidRPr="009B7758">
        <w:t xml:space="preserve"> cannot be </w:t>
      </w:r>
      <w:r w:rsidRPr="009B7758">
        <w:rPr>
          <w:spacing w:val="-1"/>
        </w:rPr>
        <w:t>disabled,</w:t>
      </w:r>
      <w:r w:rsidRPr="009B7758">
        <w:t xml:space="preserve"> as it is </w:t>
      </w:r>
      <w:r w:rsidRPr="009B7758">
        <w:rPr>
          <w:spacing w:val="-1"/>
        </w:rPr>
        <w:t>part</w:t>
      </w:r>
      <w:r w:rsidRPr="009B7758">
        <w:t xml:space="preserve"> of the </w:t>
      </w:r>
      <w:r w:rsidR="004F2AF1" w:rsidRPr="009B7758">
        <w:t>Change Healthcare</w:t>
      </w:r>
      <w:r w:rsidRPr="009B7758">
        <w:t xml:space="preserve"> </w:t>
      </w:r>
      <w:r w:rsidR="004D298C" w:rsidRPr="009B7758">
        <w:rPr>
          <w:spacing w:val="-1"/>
        </w:rPr>
        <w:t>CERMe</w:t>
      </w:r>
      <w:r w:rsidRPr="009B7758">
        <w:rPr>
          <w:spacing w:val="2"/>
        </w:rPr>
        <w:t xml:space="preserve"> </w:t>
      </w:r>
      <w:r w:rsidRPr="009B7758">
        <w:t xml:space="preserve">core </w:t>
      </w:r>
      <w:r w:rsidRPr="009B7758">
        <w:rPr>
          <w:spacing w:val="-1"/>
        </w:rPr>
        <w:t>package.</w:t>
      </w:r>
      <w:r w:rsidRPr="009B7758">
        <w:t xml:space="preserve"> Just</w:t>
      </w:r>
      <w:r w:rsidRPr="009B7758">
        <w:rPr>
          <w:spacing w:val="47"/>
        </w:rPr>
        <w:t xml:space="preserve"> </w:t>
      </w:r>
      <w:r w:rsidRPr="009B7758">
        <w:t>click</w:t>
      </w:r>
      <w:r w:rsidRPr="009B7758">
        <w:rPr>
          <w:spacing w:val="-2"/>
        </w:rPr>
        <w:t xml:space="preserve"> </w:t>
      </w:r>
      <w:r w:rsidRPr="009B7758">
        <w:t>the OK</w:t>
      </w:r>
      <w:r w:rsidRPr="009B7758">
        <w:rPr>
          <w:spacing w:val="-1"/>
        </w:rPr>
        <w:t xml:space="preserve"> </w:t>
      </w:r>
      <w:r w:rsidRPr="009B7758">
        <w:t xml:space="preserve">button to </w:t>
      </w:r>
      <w:r w:rsidRPr="009B7758">
        <w:rPr>
          <w:spacing w:val="-1"/>
        </w:rPr>
        <w:t>close</w:t>
      </w:r>
      <w:r w:rsidRPr="009B7758">
        <w:t xml:space="preserve"> this </w:t>
      </w:r>
      <w:r w:rsidRPr="009B7758">
        <w:rPr>
          <w:spacing w:val="-1"/>
        </w:rPr>
        <w:t>message</w:t>
      </w:r>
      <w:r w:rsidRPr="009B7758">
        <w:t xml:space="preserve"> and </w:t>
      </w:r>
      <w:r w:rsidRPr="009B7758">
        <w:rPr>
          <w:spacing w:val="-1"/>
        </w:rPr>
        <w:t>proceed</w:t>
      </w:r>
      <w:r w:rsidRPr="009B7758">
        <w:t xml:space="preserve"> </w:t>
      </w:r>
      <w:r w:rsidRPr="009B7758">
        <w:rPr>
          <w:spacing w:val="-1"/>
        </w:rPr>
        <w:t>into</w:t>
      </w:r>
      <w:r w:rsidRPr="009B7758">
        <w:t xml:space="preserve"> </w:t>
      </w:r>
      <w:r w:rsidR="004D298C" w:rsidRPr="009B7758">
        <w:rPr>
          <w:spacing w:val="-1"/>
        </w:rPr>
        <w:t>CERMe</w:t>
      </w:r>
      <w:r w:rsidRPr="009B7758">
        <w:t xml:space="preserve"> to </w:t>
      </w:r>
      <w:r w:rsidRPr="009B7758">
        <w:rPr>
          <w:spacing w:val="-1"/>
        </w:rPr>
        <w:t>complete</w:t>
      </w:r>
      <w:r w:rsidRPr="009B7758">
        <w:t xml:space="preserve"> your</w:t>
      </w:r>
      <w:r w:rsidRPr="009B7758">
        <w:rPr>
          <w:spacing w:val="-1"/>
        </w:rPr>
        <w:t xml:space="preserve"> </w:t>
      </w:r>
      <w:r w:rsidRPr="009B7758">
        <w:t>review</w:t>
      </w:r>
      <w:r w:rsidR="00EB2BB9" w:rsidRPr="009B7758">
        <w:t xml:space="preserve"> </w:t>
      </w:r>
      <w:r w:rsidRPr="009B7758">
        <w:t xml:space="preserve">(Flash </w:t>
      </w:r>
      <w:r w:rsidRPr="009B7758">
        <w:rPr>
          <w:spacing w:val="-1"/>
        </w:rPr>
        <w:t>Player</w:t>
      </w:r>
      <w:r w:rsidRPr="009B7758">
        <w:t xml:space="preserve"> is used for</w:t>
      </w:r>
      <w:r w:rsidRPr="009B7758">
        <w:rPr>
          <w:spacing w:val="-2"/>
        </w:rPr>
        <w:t xml:space="preserve"> </w:t>
      </w:r>
      <w:r w:rsidRPr="009B7758">
        <w:t xml:space="preserve">a </w:t>
      </w:r>
      <w:r w:rsidR="004D298C" w:rsidRPr="009B7758">
        <w:rPr>
          <w:spacing w:val="-1"/>
        </w:rPr>
        <w:t>CERMe</w:t>
      </w:r>
      <w:r w:rsidRPr="009B7758">
        <w:t xml:space="preserve"> insurance </w:t>
      </w:r>
      <w:r w:rsidRPr="009B7758">
        <w:rPr>
          <w:spacing w:val="-1"/>
        </w:rPr>
        <w:t>screen</w:t>
      </w:r>
      <w:r w:rsidRPr="009B7758">
        <w:t xml:space="preserve"> </w:t>
      </w:r>
      <w:r w:rsidRPr="009B7758">
        <w:rPr>
          <w:spacing w:val="-1"/>
        </w:rPr>
        <w:t>that</w:t>
      </w:r>
      <w:r w:rsidRPr="009B7758">
        <w:t xml:space="preserve"> NUMI</w:t>
      </w:r>
      <w:r w:rsidRPr="009B7758">
        <w:rPr>
          <w:spacing w:val="2"/>
        </w:rPr>
        <w:t xml:space="preserve"> </w:t>
      </w:r>
      <w:r w:rsidRPr="009B7758">
        <w:t>does not</w:t>
      </w:r>
      <w:r w:rsidRPr="009B7758">
        <w:rPr>
          <w:spacing w:val="-1"/>
        </w:rPr>
        <w:t xml:space="preserve"> </w:t>
      </w:r>
      <w:r w:rsidRPr="009B7758">
        <w:t xml:space="preserve">utilize, so </w:t>
      </w:r>
      <w:r w:rsidRPr="009B7758">
        <w:rPr>
          <w:spacing w:val="-1"/>
        </w:rPr>
        <w:t>you</w:t>
      </w:r>
      <w:r w:rsidRPr="009B7758">
        <w:t xml:space="preserve"> will be</w:t>
      </w:r>
      <w:r w:rsidRPr="009B7758">
        <w:rPr>
          <w:spacing w:val="35"/>
        </w:rPr>
        <w:t xml:space="preserve"> </w:t>
      </w:r>
      <w:r w:rsidRPr="009B7758">
        <w:t xml:space="preserve">able to </w:t>
      </w:r>
      <w:r w:rsidRPr="009B7758">
        <w:rPr>
          <w:spacing w:val="-1"/>
        </w:rPr>
        <w:t xml:space="preserve">use </w:t>
      </w:r>
      <w:r w:rsidR="004D298C" w:rsidRPr="009B7758">
        <w:rPr>
          <w:spacing w:val="-1"/>
        </w:rPr>
        <w:t>CERMe</w:t>
      </w:r>
      <w:r w:rsidRPr="009B7758">
        <w:rPr>
          <w:spacing w:val="-1"/>
        </w:rPr>
        <w:t>).</w:t>
      </w:r>
    </w:p>
    <w:p w14:paraId="4B7FB4AC" w14:textId="77777777" w:rsidR="00D26304" w:rsidRPr="009B7758" w:rsidRDefault="00B14744" w:rsidP="00B14744">
      <w:pPr>
        <w:pStyle w:val="BodyText"/>
        <w:jc w:val="center"/>
      </w:pPr>
      <w:r w:rsidRPr="009B7758">
        <w:rPr>
          <w:noProof/>
          <w:sz w:val="20"/>
        </w:rPr>
        <mc:AlternateContent>
          <mc:Choice Requires="wpg">
            <w:drawing>
              <wp:inline distT="0" distB="0" distL="0" distR="0" wp14:anchorId="7CCA4527" wp14:editId="76CBEFD0">
                <wp:extent cx="3609892" cy="1447138"/>
                <wp:effectExtent l="0" t="0" r="10160" b="20320"/>
                <wp:docPr id="1035" name="Group 652" descr="Adobe Flash Player Dialog Box Select" title="Adobe Flash Player Dialog Box Sel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9892" cy="1447138"/>
                          <a:chOff x="0" y="0"/>
                          <a:chExt cx="6365" cy="2645"/>
                        </a:xfrm>
                      </wpg:grpSpPr>
                      <pic:pic xmlns:pic="http://schemas.openxmlformats.org/drawingml/2006/picture">
                        <pic:nvPicPr>
                          <pic:cNvPr id="1036" name="Picture 655" descr="Adobe Flash Player Dialog Box Select" title="Adobe Flash Player Dialog Box Sel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 y="10"/>
                            <a:ext cx="632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7" name="Group 653"/>
                        <wpg:cNvGrpSpPr>
                          <a:grpSpLocks/>
                        </wpg:cNvGrpSpPr>
                        <wpg:grpSpPr bwMode="auto">
                          <a:xfrm>
                            <a:off x="5" y="5"/>
                            <a:ext cx="6355" cy="2635"/>
                            <a:chOff x="5" y="5"/>
                            <a:chExt cx="6355" cy="2635"/>
                          </a:xfrm>
                        </wpg:grpSpPr>
                        <wps:wsp>
                          <wps:cNvPr id="1038" name="Freeform 654"/>
                          <wps:cNvSpPr>
                            <a:spLocks/>
                          </wps:cNvSpPr>
                          <wps:spPr bwMode="auto">
                            <a:xfrm>
                              <a:off x="5" y="5"/>
                              <a:ext cx="6355" cy="2635"/>
                            </a:xfrm>
                            <a:custGeom>
                              <a:avLst/>
                              <a:gdLst>
                                <a:gd name="T0" fmla="+- 0 5 5"/>
                                <a:gd name="T1" fmla="*/ T0 w 6355"/>
                                <a:gd name="T2" fmla="+- 0 2640 5"/>
                                <a:gd name="T3" fmla="*/ 2640 h 2635"/>
                                <a:gd name="T4" fmla="+- 0 6360 5"/>
                                <a:gd name="T5" fmla="*/ T4 w 6355"/>
                                <a:gd name="T6" fmla="+- 0 2640 5"/>
                                <a:gd name="T7" fmla="*/ 2640 h 2635"/>
                                <a:gd name="T8" fmla="+- 0 6360 5"/>
                                <a:gd name="T9" fmla="*/ T8 w 6355"/>
                                <a:gd name="T10" fmla="+- 0 5 5"/>
                                <a:gd name="T11" fmla="*/ 5 h 2635"/>
                                <a:gd name="T12" fmla="+- 0 5 5"/>
                                <a:gd name="T13" fmla="*/ T12 w 6355"/>
                                <a:gd name="T14" fmla="+- 0 5 5"/>
                                <a:gd name="T15" fmla="*/ 5 h 2635"/>
                                <a:gd name="T16" fmla="+- 0 5 5"/>
                                <a:gd name="T17" fmla="*/ T16 w 6355"/>
                                <a:gd name="T18" fmla="+- 0 2640 5"/>
                                <a:gd name="T19" fmla="*/ 2640 h 2635"/>
                              </a:gdLst>
                              <a:ahLst/>
                              <a:cxnLst>
                                <a:cxn ang="0">
                                  <a:pos x="T1" y="T3"/>
                                </a:cxn>
                                <a:cxn ang="0">
                                  <a:pos x="T5" y="T7"/>
                                </a:cxn>
                                <a:cxn ang="0">
                                  <a:pos x="T9" y="T11"/>
                                </a:cxn>
                                <a:cxn ang="0">
                                  <a:pos x="T13" y="T15"/>
                                </a:cxn>
                                <a:cxn ang="0">
                                  <a:pos x="T17" y="T19"/>
                                </a:cxn>
                              </a:cxnLst>
                              <a:rect l="0" t="0" r="r" b="b"/>
                              <a:pathLst>
                                <a:path w="6355" h="2635">
                                  <a:moveTo>
                                    <a:pt x="0" y="2635"/>
                                  </a:moveTo>
                                  <a:lnTo>
                                    <a:pt x="6355" y="2635"/>
                                  </a:lnTo>
                                  <a:lnTo>
                                    <a:pt x="6355" y="0"/>
                                  </a:lnTo>
                                  <a:lnTo>
                                    <a:pt x="0" y="0"/>
                                  </a:lnTo>
                                  <a:lnTo>
                                    <a:pt x="0" y="26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433BACD" id="Group 652" o:spid="_x0000_s1026" alt="Title: Adobe Flash Player Dialog Box Select - Description: Adobe Flash Player Dialog Box Select" style="width:284.25pt;height:113.95pt;mso-position-horizontal-relative:char;mso-position-vertical-relative:line" coordsize="6365,2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">
                <v:shape id="Picture 655" o:spid="_x0000_s1027" type="#_x0000_t75" alt="Adobe Flash Player Dialog Box Select" style="position:absolute;left:10;top:10;width:6322;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">
                  <v:imagedata r:id="rId46" o:title="Adobe Flash Player Dialog Box Select"/>
                </v:shape>
                <v:group id="Group 653" o:spid="_x0000_s1028" style="position:absolute;left:5;top:5;width:6355;height:2635" coordorigin="5,5"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shape id="Freeform 654" o:spid="_x0000_s1029" style="position:absolute;left:5;top:5;width:6355;height:2635;visibility:visible;mso-wrap-style:square;v-text-anchor:top"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" path="m,2635r6355,l6355,,,,,2635xe" filled="f" strokeweight=".5pt">
                    <v:path arrowok="t" o:connecttype="custom" o:connectlocs="0,2640;6355,2640;6355,5;0,5;0,2640" o:connectangles="0,0,0,0,0"/>
                  </v:shape>
                </v:group>
                <w10:anchorlock/>
              </v:group>
            </w:pict>
          </mc:Fallback>
        </mc:AlternateContent>
      </w:r>
    </w:p>
    <w:p w14:paraId="7D431A46" w14:textId="23A3E054" w:rsidR="00B14744" w:rsidRPr="009B7758" w:rsidRDefault="00DD7DB9" w:rsidP="00DD7DB9">
      <w:pPr>
        <w:pStyle w:val="Caption"/>
        <w:jc w:val="center"/>
        <w:rPr>
          <w:rFonts w:eastAsia="Arial" w:cs="Times New Roman"/>
        </w:rPr>
      </w:pPr>
      <w:bookmarkStart w:id="239" w:name="_Toc479683265"/>
      <w:bookmarkStart w:id="240" w:name="_Toc479632048"/>
      <w:bookmarkStart w:id="241" w:name="_Toc129958928"/>
      <w:bookmarkStart w:id="242" w:name="_Toc12995924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w:t>
      </w:r>
      <w:r w:rsidR="000073A7" w:rsidRPr="009B7758">
        <w:rPr>
          <w:noProof/>
        </w:rPr>
        <w:fldChar w:fldCharType="end"/>
      </w:r>
      <w:r w:rsidRPr="009B7758">
        <w:t>:</w:t>
      </w:r>
      <w:r w:rsidR="00B14744" w:rsidRPr="009B7758">
        <w:rPr>
          <w:rFonts w:ascii="Arial"/>
          <w:b w:val="0"/>
          <w:spacing w:val="2"/>
          <w:sz w:val="18"/>
        </w:rPr>
        <w:t xml:space="preserve"> </w:t>
      </w:r>
      <w:r w:rsidR="00B14744" w:rsidRPr="009B7758">
        <w:rPr>
          <w:rFonts w:cs="Times New Roman"/>
          <w:spacing w:val="-1"/>
        </w:rPr>
        <w:t>Adobe</w:t>
      </w:r>
      <w:r w:rsidR="00B14744" w:rsidRPr="009B7758">
        <w:rPr>
          <w:rFonts w:cs="Times New Roman"/>
        </w:rPr>
        <w:t xml:space="preserve"> </w:t>
      </w:r>
      <w:r w:rsidR="00B14744" w:rsidRPr="009B7758">
        <w:rPr>
          <w:rFonts w:cs="Times New Roman"/>
          <w:spacing w:val="-1"/>
        </w:rPr>
        <w:t>Flash</w:t>
      </w:r>
      <w:r w:rsidR="00B14744" w:rsidRPr="009B7758">
        <w:rPr>
          <w:rFonts w:cs="Times New Roman"/>
        </w:rPr>
        <w:t xml:space="preserve"> </w:t>
      </w:r>
      <w:r w:rsidR="00B14744" w:rsidRPr="009B7758">
        <w:rPr>
          <w:rFonts w:cs="Times New Roman"/>
          <w:spacing w:val="-1"/>
        </w:rPr>
        <w:t xml:space="preserve">Player </w:t>
      </w:r>
      <w:r w:rsidR="00B14744" w:rsidRPr="009B7758">
        <w:rPr>
          <w:rFonts w:cs="Times New Roman"/>
        </w:rPr>
        <w:t>Dialog Box</w:t>
      </w:r>
      <w:r w:rsidR="00B14744" w:rsidRPr="009B7758">
        <w:rPr>
          <w:rFonts w:cs="Times New Roman"/>
          <w:spacing w:val="1"/>
        </w:rPr>
        <w:t xml:space="preserve"> </w:t>
      </w:r>
      <w:r w:rsidR="00B14744" w:rsidRPr="009B7758">
        <w:rPr>
          <w:rFonts w:cs="Times New Roman"/>
          <w:spacing w:val="-1"/>
        </w:rPr>
        <w:t>Select</w:t>
      </w:r>
      <w:bookmarkEnd w:id="239"/>
      <w:bookmarkEnd w:id="240"/>
      <w:bookmarkEnd w:id="241"/>
      <w:bookmarkEnd w:id="242"/>
    </w:p>
    <w:p w14:paraId="1253EFEF" w14:textId="77777777" w:rsidR="00080748" w:rsidRPr="009B7758" w:rsidRDefault="00123705" w:rsidP="004945E7">
      <w:pPr>
        <w:pStyle w:val="Heading2"/>
      </w:pPr>
      <w:bookmarkStart w:id="243" w:name="_Toc479676005"/>
      <w:bookmarkStart w:id="244" w:name="_Toc479631743"/>
      <w:bookmarkStart w:id="245" w:name="_Toc130286627"/>
      <w:r w:rsidRPr="009B7758">
        <w:t xml:space="preserve">National </w:t>
      </w:r>
      <w:r w:rsidR="00083091" w:rsidRPr="009B7758">
        <w:t>Utilization</w:t>
      </w:r>
      <w:r w:rsidRPr="009B7758">
        <w:t xml:space="preserve"> Management Integration (NUMI) Login</w:t>
      </w:r>
      <w:bookmarkEnd w:id="243"/>
      <w:bookmarkEnd w:id="244"/>
      <w:bookmarkEnd w:id="245"/>
    </w:p>
    <w:p w14:paraId="39286B15" w14:textId="42304A6C" w:rsidR="00FA084F" w:rsidRPr="009B7758" w:rsidRDefault="00FA084F" w:rsidP="00D304C9">
      <w:pPr>
        <w:pStyle w:val="BodyText"/>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bCs/>
          <w:i/>
        </w:rPr>
        <w:t xml:space="preserve">NUMI Login </w:t>
      </w:r>
      <w:r w:rsidR="0012505D" w:rsidRPr="009B7758">
        <w:rPr>
          <w:spacing w:val="-1"/>
        </w:rPr>
        <w:t>process</w:t>
      </w:r>
      <w:r w:rsidRPr="009B7758">
        <w:rPr>
          <w:spacing w:val="-1"/>
        </w:rPr>
        <w:t>.</w:t>
      </w:r>
      <w:r w:rsidRPr="009B7758">
        <w:t xml:space="preserve"> This is</w:t>
      </w:r>
      <w:r w:rsidRPr="009B7758">
        <w:rPr>
          <w:spacing w:val="43"/>
        </w:rPr>
        <w:t xml:space="preserve"> </w:t>
      </w:r>
      <w:r w:rsidRPr="009B7758">
        <w:t xml:space="preserve">where you </w:t>
      </w:r>
      <w:r w:rsidR="007C66F3" w:rsidRPr="009B7758">
        <w:t xml:space="preserve">sign-in with your VA PIV Card and pin number. </w:t>
      </w:r>
    </w:p>
    <w:p w14:paraId="5EA0D480" w14:textId="77777777" w:rsidR="00FA084F" w:rsidRPr="009B7758" w:rsidRDefault="00DB1035" w:rsidP="0090415D">
      <w:pPr>
        <w:pStyle w:val="Heading3"/>
        <w:numPr>
          <w:ilvl w:val="1"/>
          <w:numId w:val="14"/>
        </w:numPr>
      </w:pPr>
      <w:bookmarkStart w:id="246" w:name="_Toc478556683"/>
      <w:bookmarkStart w:id="247" w:name="_Toc479676006"/>
      <w:bookmarkStart w:id="248" w:name="_Toc479631744"/>
      <w:bookmarkStart w:id="249" w:name="_Toc130286628"/>
      <w:r w:rsidRPr="009B7758">
        <w:t xml:space="preserve">VA </w:t>
      </w:r>
      <w:r w:rsidR="00FA084F" w:rsidRPr="009B7758">
        <w:t>S</w:t>
      </w:r>
      <w:r w:rsidR="009B2D89" w:rsidRPr="009B7758">
        <w:t>ingle Sign-On</w:t>
      </w:r>
      <w:r w:rsidR="00FA084F" w:rsidRPr="009B7758">
        <w:t xml:space="preserve"> Login</w:t>
      </w:r>
      <w:bookmarkEnd w:id="246"/>
      <w:bookmarkEnd w:id="247"/>
      <w:bookmarkEnd w:id="248"/>
      <w:bookmarkEnd w:id="249"/>
      <w:r w:rsidR="008F6FB6" w:rsidRPr="009B7758">
        <w:fldChar w:fldCharType="begin"/>
      </w:r>
      <w:r w:rsidR="008F6FB6" w:rsidRPr="009B7758">
        <w:instrText xml:space="preserve"> XE "Single Sign-On</w:instrText>
      </w:r>
      <w:r w:rsidR="00641092" w:rsidRPr="009B7758">
        <w:instrText xml:space="preserve"> Login</w:instrText>
      </w:r>
      <w:r w:rsidR="008F6FB6" w:rsidRPr="009B7758">
        <w:instrText xml:space="preserve">" </w:instrText>
      </w:r>
      <w:r w:rsidR="008F6FB6" w:rsidRPr="009B7758">
        <w:fldChar w:fldCharType="end"/>
      </w:r>
    </w:p>
    <w:p w14:paraId="52CA2272" w14:textId="77777777" w:rsidR="001060EA" w:rsidRPr="009B7758" w:rsidRDefault="00FA084F" w:rsidP="00510303">
      <w:pPr>
        <w:pStyle w:val="BodyText"/>
      </w:pPr>
      <w:r w:rsidRPr="009B7758">
        <w:t xml:space="preserve">The first page that you will see when you open </w:t>
      </w:r>
      <w:r w:rsidR="00327112" w:rsidRPr="009B7758">
        <w:t xml:space="preserve">the </w:t>
      </w:r>
      <w:r w:rsidRPr="009B7758">
        <w:t>NUMI</w:t>
      </w:r>
      <w:r w:rsidR="00DB1035" w:rsidRPr="009B7758">
        <w:t xml:space="preserve"> application in</w:t>
      </w:r>
      <w:r w:rsidR="009B58FC" w:rsidRPr="009B7758">
        <w:t xml:space="preserve"> a</w:t>
      </w:r>
      <w:r w:rsidR="00DB1035" w:rsidRPr="009B7758">
        <w:t xml:space="preserve"> browser</w:t>
      </w:r>
      <w:r w:rsidRPr="009B7758">
        <w:t xml:space="preserve"> is the </w:t>
      </w:r>
      <w:r w:rsidR="00DB1035" w:rsidRPr="009B7758">
        <w:t>VA Single Sign-On</w:t>
      </w:r>
      <w:r w:rsidR="009B2D89" w:rsidRPr="009B7758">
        <w:t xml:space="preserve"> </w:t>
      </w:r>
      <w:r w:rsidR="00DB1035" w:rsidRPr="009B7758">
        <w:t xml:space="preserve">(SSO) </w:t>
      </w:r>
      <w:r w:rsidRPr="009B7758">
        <w:t>login</w:t>
      </w:r>
      <w:r w:rsidR="00641092" w:rsidRPr="009B7758">
        <w:fldChar w:fldCharType="begin"/>
      </w:r>
      <w:r w:rsidR="00641092" w:rsidRPr="009B7758">
        <w:instrText xml:space="preserve"> XE "</w:instrText>
      </w:r>
      <w:r w:rsidR="00641092" w:rsidRPr="009B7758">
        <w:rPr>
          <w:spacing w:val="-1"/>
          <w:sz w:val="20"/>
        </w:rPr>
        <w:instrText>Single Sign-On Login</w:instrText>
      </w:r>
      <w:r w:rsidR="00641092" w:rsidRPr="009B7758">
        <w:instrText xml:space="preserve">" </w:instrText>
      </w:r>
      <w:r w:rsidR="00641092" w:rsidRPr="009B7758">
        <w:fldChar w:fldCharType="end"/>
      </w:r>
      <w:r w:rsidRPr="009B7758">
        <w:t xml:space="preserve"> screen, shown in </w:t>
      </w:r>
      <w:r w:rsidR="00764AFC" w:rsidRPr="009B7758">
        <w:t>the figure below</w:t>
      </w:r>
      <w:r w:rsidR="00FF3E3D" w:rsidRPr="009B7758">
        <w:t>.</w:t>
      </w:r>
      <w:r w:rsidR="001060EA" w:rsidRPr="009B7758">
        <w:t xml:space="preserve"> </w:t>
      </w:r>
    </w:p>
    <w:p w14:paraId="0084112F" w14:textId="77777777" w:rsidR="001060EA" w:rsidRPr="009B7758" w:rsidRDefault="001060EA" w:rsidP="00510303">
      <w:pPr>
        <w:pStyle w:val="BodyText"/>
      </w:pPr>
    </w:p>
    <w:p w14:paraId="53CA950D" w14:textId="35A2C81E" w:rsidR="00510303" w:rsidRPr="009B7758" w:rsidRDefault="00510303" w:rsidP="00510303">
      <w:pPr>
        <w:pStyle w:val="BodyText"/>
      </w:pPr>
      <w:r w:rsidRPr="009B7758">
        <w:t>Click on, “Sign</w:t>
      </w:r>
      <w:r w:rsidR="006A2C55" w:rsidRPr="009B7758">
        <w:t>-</w:t>
      </w:r>
      <w:r w:rsidRPr="009B7758">
        <w:t>In with VA PIV Card.” You will be presented with a certificate selection screen.</w:t>
      </w:r>
      <w:r w:rsidRPr="009B7758">
        <w:rPr>
          <w:noProof/>
        </w:rPr>
        <w:t xml:space="preserve"> </w:t>
      </w:r>
    </w:p>
    <w:p w14:paraId="621ED47C" w14:textId="77777777" w:rsidR="00510303" w:rsidRPr="009B7758" w:rsidRDefault="00510303" w:rsidP="00FF3E3D">
      <w:pPr>
        <w:pStyle w:val="BodyText"/>
      </w:pPr>
    </w:p>
    <w:p w14:paraId="5B052477" w14:textId="4E611EA4" w:rsidR="00FA084F" w:rsidRPr="009B7758" w:rsidRDefault="00FA084F" w:rsidP="00FA084F">
      <w:pPr>
        <w:pStyle w:val="BodyText"/>
      </w:pPr>
    </w:p>
    <w:p w14:paraId="7E8A8271" w14:textId="77777777" w:rsidR="00FE26E1" w:rsidRPr="009B7758" w:rsidRDefault="00FA084F" w:rsidP="00FE26E1">
      <w:pPr>
        <w:jc w:val="center"/>
      </w:pPr>
      <w:r w:rsidRPr="009B7758">
        <w:rPr>
          <w:noProof/>
        </w:rPr>
        <w:drawing>
          <wp:inline distT="0" distB="0" distL="0" distR="0" wp14:anchorId="08BBE824" wp14:editId="23BD2DDC">
            <wp:extent cx="5943600" cy="3093720"/>
            <wp:effectExtent l="19050" t="19050" r="19050" b="11430"/>
            <wp:docPr id="66" name="Picture 66" descr="Figure 12: VA SSO Login" title="Figure 12: VA SSO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093720"/>
                    </a:xfrm>
                    <a:prstGeom prst="rect">
                      <a:avLst/>
                    </a:prstGeom>
                    <a:ln>
                      <a:solidFill>
                        <a:schemeClr val="accent1"/>
                      </a:solidFill>
                    </a:ln>
                  </pic:spPr>
                </pic:pic>
              </a:graphicData>
            </a:graphic>
          </wp:inline>
        </w:drawing>
      </w:r>
      <w:bookmarkStart w:id="250" w:name="_Ref472943263"/>
      <w:bookmarkStart w:id="251" w:name="_Ref472943210"/>
      <w:bookmarkStart w:id="252" w:name="_Toc478556896"/>
      <w:bookmarkStart w:id="253" w:name="_Toc479683266"/>
      <w:bookmarkStart w:id="254" w:name="_Toc479632049"/>
      <w:r w:rsidR="00FE26E1" w:rsidRPr="009B7758">
        <w:br/>
      </w:r>
    </w:p>
    <w:p w14:paraId="53944270" w14:textId="7C4DC6E0" w:rsidR="004B7BC6" w:rsidRPr="009B7758" w:rsidRDefault="00FA084F" w:rsidP="0006427C">
      <w:pPr>
        <w:pStyle w:val="Caption"/>
        <w:jc w:val="center"/>
      </w:pPr>
      <w:bookmarkStart w:id="255" w:name="_Ref17847013"/>
      <w:bookmarkStart w:id="256" w:name="_Toc129958929"/>
      <w:bookmarkStart w:id="257" w:name="_Toc12995924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w:t>
      </w:r>
      <w:r w:rsidR="000073A7" w:rsidRPr="009B7758">
        <w:rPr>
          <w:noProof/>
        </w:rPr>
        <w:fldChar w:fldCharType="end"/>
      </w:r>
      <w:bookmarkEnd w:id="250"/>
      <w:bookmarkEnd w:id="255"/>
      <w:r w:rsidRPr="009B7758">
        <w:t xml:space="preserve">: </w:t>
      </w:r>
      <w:r w:rsidR="009B2D89" w:rsidRPr="009B7758">
        <w:t>VA</w:t>
      </w:r>
      <w:r w:rsidRPr="009B7758">
        <w:t xml:space="preserve"> SSO Login</w:t>
      </w:r>
      <w:bookmarkEnd w:id="251"/>
      <w:bookmarkEnd w:id="252"/>
      <w:bookmarkEnd w:id="253"/>
      <w:bookmarkEnd w:id="254"/>
      <w:bookmarkEnd w:id="256"/>
      <w:bookmarkEnd w:id="257"/>
    </w:p>
    <w:p w14:paraId="55452EA8" w14:textId="77777777" w:rsidR="001060EA" w:rsidRPr="009B7758" w:rsidRDefault="001060EA" w:rsidP="001060EA"/>
    <w:p w14:paraId="7673D90F" w14:textId="77777777" w:rsidR="00093195" w:rsidRPr="009B7758" w:rsidRDefault="00093195" w:rsidP="001060EA">
      <w:pPr>
        <w:pStyle w:val="BodyText"/>
      </w:pPr>
    </w:p>
    <w:p w14:paraId="23B54B16" w14:textId="77777777" w:rsidR="00093195" w:rsidRPr="009B7758" w:rsidRDefault="00093195" w:rsidP="001060EA">
      <w:pPr>
        <w:pStyle w:val="BodyText"/>
      </w:pPr>
    </w:p>
    <w:p w14:paraId="2AF47FED" w14:textId="77777777" w:rsidR="00093195" w:rsidRPr="009B7758" w:rsidRDefault="00093195" w:rsidP="001060EA">
      <w:pPr>
        <w:pStyle w:val="BodyText"/>
      </w:pPr>
    </w:p>
    <w:p w14:paraId="22857451" w14:textId="77777777" w:rsidR="00093195" w:rsidRPr="009B7758" w:rsidRDefault="00093195" w:rsidP="001060EA">
      <w:pPr>
        <w:pStyle w:val="BodyText"/>
      </w:pPr>
    </w:p>
    <w:p w14:paraId="50DE07A9" w14:textId="77777777" w:rsidR="00093195" w:rsidRPr="009B7758" w:rsidRDefault="00093195" w:rsidP="001060EA">
      <w:pPr>
        <w:pStyle w:val="BodyText"/>
      </w:pPr>
    </w:p>
    <w:p w14:paraId="4451B0C8" w14:textId="77777777" w:rsidR="00093195" w:rsidRPr="009B7758" w:rsidRDefault="00093195" w:rsidP="001060EA">
      <w:pPr>
        <w:pStyle w:val="BodyText"/>
      </w:pPr>
    </w:p>
    <w:p w14:paraId="165AE5EB" w14:textId="77777777" w:rsidR="00093195" w:rsidRPr="009B7758" w:rsidRDefault="00093195" w:rsidP="001060EA">
      <w:pPr>
        <w:pStyle w:val="BodyText"/>
      </w:pPr>
    </w:p>
    <w:p w14:paraId="1BE863B2" w14:textId="77777777" w:rsidR="00093195" w:rsidRPr="009B7758" w:rsidRDefault="00093195" w:rsidP="001060EA">
      <w:pPr>
        <w:pStyle w:val="BodyText"/>
      </w:pPr>
    </w:p>
    <w:p w14:paraId="2AF5B1AE" w14:textId="77777777" w:rsidR="00093195" w:rsidRPr="009B7758" w:rsidRDefault="00093195" w:rsidP="001060EA">
      <w:pPr>
        <w:pStyle w:val="BodyText"/>
      </w:pPr>
    </w:p>
    <w:p w14:paraId="6935C196" w14:textId="77777777" w:rsidR="00093195" w:rsidRPr="009B7758" w:rsidRDefault="00093195" w:rsidP="001060EA">
      <w:pPr>
        <w:pStyle w:val="BodyText"/>
      </w:pPr>
    </w:p>
    <w:p w14:paraId="3EEA79CB" w14:textId="3B2D885F" w:rsidR="001060EA" w:rsidRPr="009B7758" w:rsidRDefault="001060EA" w:rsidP="001060EA">
      <w:pPr>
        <w:pStyle w:val="BodyText"/>
      </w:pPr>
      <w:r w:rsidRPr="009B7758">
        <w:t>Select the correct certificate (same as you use to login to your VA computer) and click on OK. Then you will be prompted to enter the PIN</w:t>
      </w:r>
      <w:r w:rsidRPr="009B7758">
        <w:fldChar w:fldCharType="begin"/>
      </w:r>
      <w:r w:rsidRPr="009B7758">
        <w:instrText xml:space="preserve"> REF _Ref473016264 \h  \* MERGEFORMAT </w:instrText>
      </w:r>
      <w:r w:rsidRPr="009B7758">
        <w:fldChar w:fldCharType="separate"/>
      </w:r>
      <w:r w:rsidR="00DB098E" w:rsidRPr="009B7758">
        <w:t xml:space="preserve">Figure </w:t>
      </w:r>
      <w:r w:rsidR="00DB098E" w:rsidRPr="009B7758">
        <w:rPr>
          <w:noProof/>
        </w:rPr>
        <w:t>14</w:t>
      </w:r>
      <w:r w:rsidRPr="009B7758">
        <w:fldChar w:fldCharType="end"/>
      </w:r>
      <w:r w:rsidRPr="009B7758">
        <w:t>.</w:t>
      </w:r>
    </w:p>
    <w:p w14:paraId="2361A8FA" w14:textId="5C9B7995" w:rsidR="00FA084F" w:rsidRPr="009B7758" w:rsidRDefault="00641092" w:rsidP="0006427C">
      <w:pPr>
        <w:pStyle w:val="Caption"/>
        <w:jc w:val="center"/>
      </w:pPr>
      <w:r w:rsidRPr="009B7758">
        <w:fldChar w:fldCharType="begin"/>
      </w:r>
      <w:r w:rsidRPr="009B7758">
        <w:instrText xml:space="preserve"> XE "</w:instrText>
      </w:r>
      <w:r w:rsidRPr="009B7758">
        <w:rPr>
          <w:spacing w:val="-1"/>
        </w:rPr>
        <w:instrText>Single Sign-On Login</w:instrText>
      </w:r>
      <w:r w:rsidRPr="009B7758">
        <w:instrText xml:space="preserve">" </w:instrText>
      </w:r>
      <w:r w:rsidRPr="009B7758">
        <w:fldChar w:fldCharType="end"/>
      </w:r>
    </w:p>
    <w:p w14:paraId="2C1C276A" w14:textId="667963E8" w:rsidR="00FA084F" w:rsidRPr="009B7758" w:rsidRDefault="00FA084F" w:rsidP="00FA084F">
      <w:pPr>
        <w:jc w:val="center"/>
      </w:pPr>
      <w:r w:rsidRPr="009B7758">
        <w:rPr>
          <w:noProof/>
        </w:rPr>
        <w:drawing>
          <wp:inline distT="0" distB="0" distL="0" distR="0" wp14:anchorId="4DB43DA8" wp14:editId="23180B00">
            <wp:extent cx="2093976" cy="1434761"/>
            <wp:effectExtent l="0" t="0" r="1905" b="0"/>
            <wp:docPr id="50" name="Picture 50" descr="SSO PIV Certificat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093976" cy="1434761"/>
                    </a:xfrm>
                    <a:prstGeom prst="rect">
                      <a:avLst/>
                    </a:prstGeom>
                    <a:noFill/>
                    <a:ln>
                      <a:noFill/>
                    </a:ln>
                  </pic:spPr>
                </pic:pic>
              </a:graphicData>
            </a:graphic>
          </wp:inline>
        </w:drawing>
      </w:r>
    </w:p>
    <w:p w14:paraId="4F20D776" w14:textId="1F3BD930" w:rsidR="00FA084F" w:rsidRPr="009B7758" w:rsidRDefault="00FA084F" w:rsidP="00D7401E">
      <w:pPr>
        <w:pStyle w:val="Caption"/>
        <w:jc w:val="center"/>
      </w:pPr>
      <w:bookmarkStart w:id="258" w:name="_Ref17847778"/>
      <w:bookmarkStart w:id="259" w:name="_Toc479683267"/>
      <w:bookmarkStart w:id="260" w:name="_Toc479632050"/>
      <w:bookmarkStart w:id="261" w:name="_Toc129958930"/>
      <w:bookmarkStart w:id="262" w:name="_Toc12995924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w:t>
      </w:r>
      <w:r w:rsidR="000073A7" w:rsidRPr="009B7758">
        <w:rPr>
          <w:noProof/>
        </w:rPr>
        <w:fldChar w:fldCharType="end"/>
      </w:r>
      <w:bookmarkEnd w:id="258"/>
      <w:r w:rsidRPr="009B7758">
        <w:t>: SSO PIV Certificate selection</w:t>
      </w:r>
      <w:bookmarkEnd w:id="259"/>
      <w:bookmarkEnd w:id="260"/>
      <w:bookmarkEnd w:id="261"/>
      <w:bookmarkEnd w:id="262"/>
    </w:p>
    <w:p w14:paraId="0414E222" w14:textId="2854B3D8" w:rsidR="00093195" w:rsidRPr="009B7758" w:rsidRDefault="00093195" w:rsidP="00093195"/>
    <w:p w14:paraId="6E13872C" w14:textId="55E24D34" w:rsidR="001E094B" w:rsidRPr="009B7758" w:rsidRDefault="001E094B" w:rsidP="001E094B">
      <w:pPr>
        <w:pStyle w:val="BodyText"/>
      </w:pPr>
      <w:r w:rsidRPr="009B7758">
        <w:t xml:space="preserve">Enter your PIN and click on OK to complete the </w:t>
      </w:r>
      <w:r w:rsidRPr="009B7758">
        <w:rPr>
          <w:szCs w:val="24"/>
        </w:rPr>
        <w:t>Identity and Access Management</w:t>
      </w:r>
      <w:r w:rsidRPr="009B7758">
        <w:t xml:space="preserve"> (IAM) login. On successful authentication of the PIV card the user will be directed to </w:t>
      </w:r>
      <w:r w:rsidR="00D82639" w:rsidRPr="009B7758">
        <w:t>“</w:t>
      </w:r>
      <w:r w:rsidR="00D82639" w:rsidRPr="009B7758">
        <w:rPr>
          <w:i/>
        </w:rPr>
        <w:t>Patient Selection/Worklist”</w:t>
      </w:r>
      <w:r w:rsidR="00D82639" w:rsidRPr="009B7758">
        <w:t xml:space="preserve"> screen</w:t>
      </w:r>
      <w:r w:rsidRPr="009B7758">
        <w:t>.</w:t>
      </w:r>
    </w:p>
    <w:p w14:paraId="54842F32" w14:textId="77777777" w:rsidR="001E094B" w:rsidRPr="009B7758" w:rsidRDefault="001E094B" w:rsidP="00093195"/>
    <w:p w14:paraId="4C51F51C" w14:textId="77777777" w:rsidR="00510303" w:rsidRPr="009B7758" w:rsidRDefault="00510303" w:rsidP="00510303"/>
    <w:p w14:paraId="478E35EF" w14:textId="77777777" w:rsidR="00FA084F" w:rsidRPr="009B7758" w:rsidRDefault="00FA084F" w:rsidP="00FA084F">
      <w:pPr>
        <w:jc w:val="center"/>
      </w:pPr>
      <w:r w:rsidRPr="009B7758">
        <w:rPr>
          <w:noProof/>
        </w:rPr>
        <w:drawing>
          <wp:inline distT="0" distB="0" distL="0" distR="0" wp14:anchorId="315E677B" wp14:editId="23603984">
            <wp:extent cx="3017520" cy="1617564"/>
            <wp:effectExtent l="0" t="0" r="0" b="1905"/>
            <wp:docPr id="54" name="Picture 54" descr="SSO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017520" cy="1617564"/>
                    </a:xfrm>
                    <a:prstGeom prst="rect">
                      <a:avLst/>
                    </a:prstGeom>
                  </pic:spPr>
                </pic:pic>
              </a:graphicData>
            </a:graphic>
          </wp:inline>
        </w:drawing>
      </w:r>
    </w:p>
    <w:p w14:paraId="69B3A321" w14:textId="51A6ADA1" w:rsidR="00FA084F" w:rsidRPr="009B7758" w:rsidRDefault="00FA084F" w:rsidP="00D82639">
      <w:pPr>
        <w:pStyle w:val="Caption"/>
        <w:jc w:val="center"/>
      </w:pPr>
      <w:bookmarkStart w:id="263" w:name="_Ref473016264"/>
      <w:bookmarkStart w:id="264" w:name="_Toc478556898"/>
      <w:bookmarkStart w:id="265" w:name="_Toc479683268"/>
      <w:bookmarkStart w:id="266" w:name="_Toc479632051"/>
      <w:bookmarkStart w:id="267" w:name="_Toc129958931"/>
      <w:bookmarkStart w:id="268" w:name="_Toc12995925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w:t>
      </w:r>
      <w:r w:rsidR="000073A7" w:rsidRPr="009B7758">
        <w:rPr>
          <w:noProof/>
        </w:rPr>
        <w:fldChar w:fldCharType="end"/>
      </w:r>
      <w:bookmarkEnd w:id="263"/>
      <w:r w:rsidRPr="009B7758">
        <w:t>: SSO PIN Entry</w:t>
      </w:r>
      <w:bookmarkEnd w:id="264"/>
      <w:bookmarkEnd w:id="265"/>
      <w:bookmarkEnd w:id="266"/>
      <w:bookmarkEnd w:id="267"/>
      <w:bookmarkEnd w:id="268"/>
    </w:p>
    <w:p w14:paraId="7FFF4163" w14:textId="77777777" w:rsidR="00D82639" w:rsidRPr="009B7758" w:rsidRDefault="00D82639" w:rsidP="00D82639"/>
    <w:p w14:paraId="690D42BA" w14:textId="77777777" w:rsidR="001668CD" w:rsidRPr="009B7758" w:rsidRDefault="001668CD" w:rsidP="00FA084F">
      <w:pPr>
        <w:pStyle w:val="BodyText"/>
      </w:pPr>
    </w:p>
    <w:p w14:paraId="2B86163C" w14:textId="77777777" w:rsidR="00FA084F" w:rsidRPr="009B7758" w:rsidRDefault="00FA084F" w:rsidP="0090415D">
      <w:pPr>
        <w:pStyle w:val="Heading3"/>
        <w:numPr>
          <w:ilvl w:val="1"/>
          <w:numId w:val="14"/>
        </w:numPr>
      </w:pPr>
      <w:bookmarkStart w:id="269" w:name="_Toc478556684"/>
      <w:bookmarkStart w:id="270" w:name="_Toc479676007"/>
      <w:bookmarkStart w:id="271" w:name="_Toc479631745"/>
      <w:bookmarkStart w:id="272" w:name="_Toc130286629"/>
      <w:r w:rsidRPr="009B7758">
        <w:t>NUMI Login</w:t>
      </w:r>
      <w:bookmarkEnd w:id="269"/>
      <w:bookmarkEnd w:id="270"/>
      <w:bookmarkEnd w:id="271"/>
      <w:bookmarkEnd w:id="272"/>
    </w:p>
    <w:p w14:paraId="520FCF31" w14:textId="1D537D25" w:rsidR="00FA084F" w:rsidRPr="009B7758" w:rsidRDefault="00FA084F" w:rsidP="004451AB">
      <w:pPr>
        <w:pStyle w:val="Caption"/>
        <w:jc w:val="center"/>
      </w:pPr>
      <w:bookmarkStart w:id="273" w:name="_bookmark44"/>
      <w:bookmarkStart w:id="274" w:name="_Toc478556867"/>
      <w:bookmarkStart w:id="275" w:name="_Toc479676289"/>
      <w:bookmarkStart w:id="276" w:name="_Toc479632024"/>
      <w:bookmarkStart w:id="277" w:name="_Toc129958904"/>
      <w:bookmarkEnd w:id="273"/>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w:t>
      </w:r>
      <w:r w:rsidR="000073A7" w:rsidRPr="009B7758">
        <w:rPr>
          <w:noProof/>
        </w:rPr>
        <w:fldChar w:fldCharType="end"/>
      </w:r>
      <w:r w:rsidRPr="009B7758">
        <w:t>: NUMI Login Screen Features</w:t>
      </w:r>
      <w:bookmarkEnd w:id="274"/>
      <w:bookmarkEnd w:id="275"/>
      <w:bookmarkEnd w:id="276"/>
      <w:bookmarkEnd w:id="277"/>
    </w:p>
    <w:tbl>
      <w:tblPr>
        <w:tblStyle w:val="TableProfessional"/>
        <w:tblW w:w="0" w:type="auto"/>
        <w:tblLook w:val="04A0" w:firstRow="1" w:lastRow="0" w:firstColumn="1" w:lastColumn="0" w:noHBand="0" w:noVBand="1"/>
        <w:tblCaption w:val="Features Table"/>
        <w:tblDescription w:val="NUMI Login Screen Features Table."/>
      </w:tblPr>
      <w:tblGrid>
        <w:gridCol w:w="9624"/>
      </w:tblGrid>
      <w:tr w:rsidR="00FA084F" w:rsidRPr="009B7758" w14:paraId="7CF20E41" w14:textId="77777777" w:rsidTr="003655C1">
        <w:trPr>
          <w:cnfStyle w:val="100000000000" w:firstRow="1" w:lastRow="0" w:firstColumn="0" w:lastColumn="0" w:oddVBand="0" w:evenVBand="0" w:oddHBand="0" w:evenHBand="0" w:firstRowFirstColumn="0" w:firstRowLastColumn="0" w:lastRowFirstColumn="0" w:lastRowLastColumn="0"/>
        </w:trPr>
        <w:tc>
          <w:tcPr>
            <w:tcW w:w="9624" w:type="dxa"/>
            <w:shd w:val="clear" w:color="auto" w:fill="F2F2F2" w:themeFill="background1" w:themeFillShade="F2"/>
          </w:tcPr>
          <w:p w14:paraId="438C6B02" w14:textId="0EECCEEE" w:rsidR="00FA084F" w:rsidRPr="009B7758" w:rsidRDefault="00323A21" w:rsidP="006C3B04">
            <w:pPr>
              <w:pStyle w:val="TableParagraphHead"/>
              <w:tabs>
                <w:tab w:val="left" w:pos="545"/>
                <w:tab w:val="left" w:pos="1367"/>
                <w:tab w:val="center" w:pos="4707"/>
                <w:tab w:val="left" w:pos="5851"/>
              </w:tabs>
              <w:jc w:val="left"/>
              <w:rPr>
                <w:b/>
                <w:sz w:val="22"/>
              </w:rPr>
            </w:pPr>
            <w:r w:rsidRPr="009B7758">
              <w:rPr>
                <w:sz w:val="22"/>
              </w:rPr>
              <w:tab/>
            </w:r>
            <w:r w:rsidRPr="009B7758">
              <w:rPr>
                <w:sz w:val="22"/>
              </w:rPr>
              <w:tab/>
            </w:r>
            <w:r w:rsidR="00F45D33" w:rsidRPr="009B7758">
              <w:rPr>
                <w:sz w:val="22"/>
              </w:rPr>
              <w:tab/>
            </w:r>
            <w:r w:rsidR="00FA084F" w:rsidRPr="009B7758">
              <w:rPr>
                <w:b/>
                <w:sz w:val="22"/>
              </w:rPr>
              <w:t>FEATURES</w:t>
            </w:r>
            <w:r w:rsidR="006C3B04" w:rsidRPr="009B7758">
              <w:rPr>
                <w:b/>
                <w:sz w:val="22"/>
              </w:rPr>
              <w:tab/>
            </w:r>
          </w:p>
        </w:tc>
      </w:tr>
      <w:tr w:rsidR="00590633" w:rsidRPr="009B7758" w14:paraId="550AFB41" w14:textId="77777777" w:rsidTr="003655C1">
        <w:tc>
          <w:tcPr>
            <w:tcW w:w="9624" w:type="dxa"/>
          </w:tcPr>
          <w:p w14:paraId="2475C4C8" w14:textId="70B93695" w:rsidR="00590633" w:rsidRPr="009B7758" w:rsidRDefault="00590633" w:rsidP="00F930B4">
            <w:pPr>
              <w:pStyle w:val="TableParagraphCentered"/>
              <w:rPr>
                <w:sz w:val="22"/>
                <w:szCs w:val="22"/>
              </w:rPr>
            </w:pPr>
            <w:r w:rsidRPr="009B7758">
              <w:rPr>
                <w:sz w:val="22"/>
                <w:szCs w:val="22"/>
              </w:rPr>
              <w:t>Select</w:t>
            </w:r>
            <w:r w:rsidR="006C3B04" w:rsidRPr="009B7758">
              <w:rPr>
                <w:sz w:val="22"/>
                <w:szCs w:val="22"/>
              </w:rPr>
              <w:t xml:space="preserve"> Sign-</w:t>
            </w:r>
            <w:r w:rsidR="00124845" w:rsidRPr="009B7758">
              <w:rPr>
                <w:sz w:val="22"/>
                <w:szCs w:val="22"/>
              </w:rPr>
              <w:t>In with VA PIV Card</w:t>
            </w:r>
          </w:p>
        </w:tc>
      </w:tr>
      <w:tr w:rsidR="00124845" w:rsidRPr="009B7758" w14:paraId="4A278C09" w14:textId="77777777" w:rsidTr="003655C1">
        <w:tc>
          <w:tcPr>
            <w:tcW w:w="9624" w:type="dxa"/>
          </w:tcPr>
          <w:p w14:paraId="3ABEF0C5" w14:textId="632C81D8" w:rsidR="00124845" w:rsidRPr="009B7758" w:rsidRDefault="00124845" w:rsidP="00F930B4">
            <w:pPr>
              <w:pStyle w:val="TableParagraphCentered"/>
              <w:rPr>
                <w:sz w:val="22"/>
                <w:szCs w:val="22"/>
              </w:rPr>
            </w:pPr>
            <w:r w:rsidRPr="009B7758">
              <w:rPr>
                <w:sz w:val="22"/>
                <w:szCs w:val="22"/>
              </w:rPr>
              <w:t>Enter PIV Pin Code</w:t>
            </w:r>
          </w:p>
        </w:tc>
      </w:tr>
      <w:tr w:rsidR="00FA084F" w:rsidRPr="009B7758" w14:paraId="120DF431" w14:textId="77777777" w:rsidTr="003655C1">
        <w:tc>
          <w:tcPr>
            <w:tcW w:w="9624" w:type="dxa"/>
          </w:tcPr>
          <w:p w14:paraId="6D19CE58" w14:textId="746FCAF6" w:rsidR="00FA084F" w:rsidRPr="009B7758" w:rsidRDefault="003655C1" w:rsidP="00F930B4">
            <w:pPr>
              <w:pStyle w:val="TableParagraphCentered"/>
              <w:rPr>
                <w:sz w:val="22"/>
                <w:szCs w:val="22"/>
              </w:rPr>
            </w:pPr>
            <w:r w:rsidRPr="009B7758">
              <w:rPr>
                <w:sz w:val="22"/>
                <w:szCs w:val="22"/>
              </w:rPr>
              <w:t>Secure Token Service Integration</w:t>
            </w:r>
          </w:p>
        </w:tc>
      </w:tr>
      <w:tr w:rsidR="00FA084F" w:rsidRPr="009B7758" w14:paraId="6C49EA44" w14:textId="77777777" w:rsidTr="003655C1">
        <w:tc>
          <w:tcPr>
            <w:tcW w:w="9624" w:type="dxa"/>
          </w:tcPr>
          <w:p w14:paraId="658CF96E" w14:textId="0613F3EC" w:rsidR="00FA084F" w:rsidRPr="009B7758" w:rsidRDefault="003655C1" w:rsidP="00F930B4">
            <w:pPr>
              <w:pStyle w:val="TableParagraphCentered"/>
              <w:rPr>
                <w:sz w:val="22"/>
                <w:szCs w:val="22"/>
              </w:rPr>
            </w:pPr>
            <w:r w:rsidRPr="009B7758">
              <w:rPr>
                <w:sz w:val="22"/>
                <w:szCs w:val="22"/>
              </w:rPr>
              <w:t>Access/Verify Code Login See Appendix H</w:t>
            </w:r>
            <w:r w:rsidR="00E24670" w:rsidRPr="009B7758">
              <w:rPr>
                <w:sz w:val="22"/>
                <w:szCs w:val="22"/>
              </w:rPr>
              <w:fldChar w:fldCharType="begin"/>
            </w:r>
            <w:r w:rsidR="00E24670" w:rsidRPr="009B7758">
              <w:rPr>
                <w:sz w:val="22"/>
                <w:szCs w:val="22"/>
              </w:rPr>
              <w:instrText xml:space="preserve"> XE "Access </w:instrText>
            </w:r>
            <w:r w:rsidR="00E24670" w:rsidRPr="009B7758">
              <w:rPr>
                <w:spacing w:val="-1"/>
                <w:sz w:val="22"/>
                <w:szCs w:val="22"/>
              </w:rPr>
              <w:instrText>and Verify</w:instrText>
            </w:r>
            <w:r w:rsidR="00E24670" w:rsidRPr="009B7758">
              <w:rPr>
                <w:sz w:val="22"/>
                <w:szCs w:val="22"/>
              </w:rPr>
              <w:instrText xml:space="preserve"> </w:instrText>
            </w:r>
            <w:r w:rsidR="00E24670" w:rsidRPr="009B7758">
              <w:rPr>
                <w:spacing w:val="-1"/>
                <w:sz w:val="22"/>
                <w:szCs w:val="22"/>
              </w:rPr>
              <w:instrText>Codes</w:instrText>
            </w:r>
            <w:r w:rsidR="00E24670" w:rsidRPr="009B7758">
              <w:rPr>
                <w:sz w:val="22"/>
                <w:szCs w:val="22"/>
              </w:rPr>
              <w:instrText xml:space="preserve">" </w:instrText>
            </w:r>
            <w:r w:rsidR="00E24670" w:rsidRPr="009B7758">
              <w:rPr>
                <w:sz w:val="22"/>
                <w:szCs w:val="22"/>
              </w:rPr>
              <w:fldChar w:fldCharType="end"/>
            </w:r>
          </w:p>
        </w:tc>
      </w:tr>
    </w:tbl>
    <w:p w14:paraId="6AAD35D3" w14:textId="1BD2F908" w:rsidR="00FA084F" w:rsidRPr="009B7758" w:rsidRDefault="00FA084F" w:rsidP="00FA084F"/>
    <w:p w14:paraId="047E351B" w14:textId="736F0201" w:rsidR="003655C1" w:rsidRPr="009B7758" w:rsidRDefault="003655C1" w:rsidP="003655C1">
      <w:pPr>
        <w:pStyle w:val="Heading4"/>
      </w:pPr>
      <w:r w:rsidRPr="009B7758">
        <w:t>Secure Token Service</w:t>
      </w:r>
      <w:r w:rsidR="006A1EEC" w:rsidRPr="009B7758">
        <w:t xml:space="preserve"> Login</w:t>
      </w:r>
      <w:r w:rsidRPr="009B7758">
        <w:t xml:space="preserve"> Integration</w:t>
      </w:r>
    </w:p>
    <w:p w14:paraId="44C3F5AF" w14:textId="77777777" w:rsidR="00976A84" w:rsidRPr="009B7758" w:rsidRDefault="00976A84" w:rsidP="00976A84">
      <w:pPr>
        <w:rPr>
          <w:rFonts w:eastAsiaTheme="minorHAnsi"/>
          <w:sz w:val="24"/>
        </w:rPr>
      </w:pPr>
      <w:r w:rsidRPr="009B7758">
        <w:rPr>
          <w:sz w:val="24"/>
        </w:rPr>
        <w:t xml:space="preserve">Users must link their PIV cards with their local facility VistA account before logging in to NUMI.  To set up your account, please follow the directions in the </w:t>
      </w:r>
      <w:hyperlink r:id="rId50" w:history="1">
        <w:r w:rsidRPr="009B7758">
          <w:rPr>
            <w:rStyle w:val="Hyperlink"/>
            <w:sz w:val="24"/>
          </w:rPr>
          <w:t>ServiceNow Knowledge Document (KB0013359 v10.0</w:t>
        </w:r>
      </w:hyperlink>
      <w:r w:rsidRPr="009B7758">
        <w:rPr>
          <w:sz w:val="24"/>
        </w:rPr>
        <w:t>).  The Knowledge Document will direct you to go to this link,</w:t>
      </w:r>
      <w:r w:rsidRPr="009B7758">
        <w:rPr>
          <w:b/>
          <w:bCs/>
          <w:sz w:val="24"/>
        </w:rPr>
        <w:t xml:space="preserve"> </w:t>
      </w:r>
      <w:hyperlink r:id="rId51" w:history="1">
        <w:r w:rsidRPr="009B7758">
          <w:rPr>
            <w:rStyle w:val="Hyperlink"/>
            <w:sz w:val="24"/>
          </w:rPr>
          <w:t>IAM Provisioning Services</w:t>
        </w:r>
      </w:hyperlink>
      <w:r w:rsidRPr="009B7758">
        <w:rPr>
          <w:sz w:val="24"/>
        </w:rPr>
        <w:t>, and select the left hand navigation link that says “Link VistA User.”</w:t>
      </w:r>
    </w:p>
    <w:p w14:paraId="4374B2AA" w14:textId="492354C0" w:rsidR="006A1EEC" w:rsidRPr="009B7758" w:rsidRDefault="006A1EEC" w:rsidP="006A1EEC">
      <w:pPr>
        <w:pStyle w:val="Heading4"/>
      </w:pPr>
      <w:r w:rsidRPr="009B7758">
        <w:t xml:space="preserve"> Login Issues</w:t>
      </w:r>
    </w:p>
    <w:p w14:paraId="6B7725C2" w14:textId="02FD8E64" w:rsidR="006A1EEC" w:rsidRPr="009B7758" w:rsidRDefault="006A1EEC" w:rsidP="006A1EEC">
      <w:pPr>
        <w:pStyle w:val="BodyText"/>
      </w:pPr>
      <w:r w:rsidRPr="009B7758">
        <w:t>Users who have not linked their PIV cards with their home site in NUMI will be redirected to the fallback</w:t>
      </w:r>
      <w:r w:rsidR="001606EE" w:rsidRPr="009B7758">
        <w:t xml:space="preserve"> login process via ACCESS/VERIFY codes.  The full instructions </w:t>
      </w:r>
      <w:r w:rsidR="00976A84" w:rsidRPr="009B7758">
        <w:t>a</w:t>
      </w:r>
      <w:r w:rsidR="001606EE" w:rsidRPr="009B7758">
        <w:t>re listed in Appendix H of this document.</w:t>
      </w:r>
    </w:p>
    <w:p w14:paraId="289AB871" w14:textId="2EF88FF2" w:rsidR="001606EE" w:rsidRPr="009B7758" w:rsidRDefault="001606EE" w:rsidP="000378B2">
      <w:pPr>
        <w:pStyle w:val="BodyText"/>
      </w:pPr>
      <w:r w:rsidRPr="009B7758">
        <w:t>The following STS-related error messages may appear on the ACCESS/VERIFY screen and can help troubleshoot common NUMI Secure Token Service related issues.</w:t>
      </w:r>
    </w:p>
    <w:p w14:paraId="31EB0AC2" w14:textId="7939F614" w:rsidR="000378B2" w:rsidRPr="00D73E9E" w:rsidRDefault="000378B2" w:rsidP="000378B2">
      <w:pPr>
        <w:pStyle w:val="BodyTextBullet1"/>
      </w:pPr>
      <w:r w:rsidRPr="00D73E9E">
        <w:t>User has no sites linked to their PIV.  Provision the site with link above.</w:t>
      </w:r>
    </w:p>
    <w:p w14:paraId="10B7049E" w14:textId="6EFB1895" w:rsidR="000378B2" w:rsidRPr="00D73E9E" w:rsidRDefault="000378B2" w:rsidP="000378B2">
      <w:pPr>
        <w:pStyle w:val="BodyText"/>
        <w:rPr>
          <w:i/>
          <w:szCs w:val="24"/>
        </w:rPr>
      </w:pPr>
      <w:r w:rsidRPr="00D73E9E">
        <w:rPr>
          <w:i/>
          <w:szCs w:val="24"/>
        </w:rPr>
        <w:t>User not provisioned in STS.  Please provision your site to bypass ACCESS/VERIFY login</w:t>
      </w:r>
    </w:p>
    <w:p w14:paraId="3443F582" w14:textId="501436EE" w:rsidR="006A1EEC" w:rsidRPr="00D73E9E" w:rsidRDefault="000378B2" w:rsidP="000378B2">
      <w:pPr>
        <w:pStyle w:val="BodyTextBullet1"/>
        <w:rPr>
          <w:szCs w:val="24"/>
        </w:rPr>
      </w:pPr>
      <w:r w:rsidRPr="00D73E9E">
        <w:rPr>
          <w:szCs w:val="24"/>
        </w:rPr>
        <w:t xml:space="preserve">User has at least one site, but not the site they’re set up for in the NUMI application.  The site code shown needs to be provisioned with the link above.  </w:t>
      </w:r>
    </w:p>
    <w:p w14:paraId="4DC17D51" w14:textId="6548F194" w:rsidR="000378B2" w:rsidRPr="00D73E9E" w:rsidRDefault="000378B2" w:rsidP="000378B2">
      <w:pPr>
        <w:pStyle w:val="BodyTextBullet1"/>
        <w:numPr>
          <w:ilvl w:val="0"/>
          <w:numId w:val="0"/>
        </w:numPr>
        <w:rPr>
          <w:i/>
          <w:szCs w:val="24"/>
        </w:rPr>
      </w:pPr>
      <w:r w:rsidRPr="00D73E9E">
        <w:rPr>
          <w:i/>
          <w:szCs w:val="24"/>
        </w:rPr>
        <w:t>Users homesite: NNN in NUMI not a provisioned site in STS.</w:t>
      </w:r>
    </w:p>
    <w:p w14:paraId="4641BD43" w14:textId="1DFE9DFF" w:rsidR="006A1EEC" w:rsidRPr="00D73E9E" w:rsidRDefault="000378B2" w:rsidP="000378B2">
      <w:pPr>
        <w:pStyle w:val="BodyTextBullet1"/>
      </w:pPr>
      <w:r w:rsidRPr="00D73E9E">
        <w:t>User hasn’t been set up in NUMI yet, or their VHA username has changed and needs updating inside NUMI.</w:t>
      </w:r>
    </w:p>
    <w:p w14:paraId="32862B95" w14:textId="4DBBA493" w:rsidR="003655C1" w:rsidRPr="00D73E9E" w:rsidRDefault="000378B2" w:rsidP="00950C41">
      <w:pPr>
        <w:pStyle w:val="BodyTextBullet1"/>
        <w:numPr>
          <w:ilvl w:val="0"/>
          <w:numId w:val="0"/>
        </w:numPr>
      </w:pPr>
      <w:r w:rsidRPr="00D73E9E">
        <w:rPr>
          <w:i/>
        </w:rPr>
        <w:t>User network credentials not found in NUMI</w:t>
      </w:r>
      <w:r w:rsidRPr="00D73E9E">
        <w:t>.</w:t>
      </w:r>
    </w:p>
    <w:p w14:paraId="27FC6306" w14:textId="77777777" w:rsidR="000F27C5" w:rsidRPr="009B7758" w:rsidRDefault="000F27C5" w:rsidP="00EE3400">
      <w:pPr>
        <w:pStyle w:val="Heading4"/>
      </w:pPr>
      <w:bookmarkStart w:id="278" w:name="_Toc479676019"/>
      <w:bookmarkStart w:id="279" w:name="_Toc479631756"/>
      <w:r w:rsidRPr="009B7758">
        <w:t>Session Timeout</w:t>
      </w:r>
      <w:bookmarkEnd w:id="278"/>
      <w:bookmarkEnd w:id="279"/>
      <w:r w:rsidR="00845C60" w:rsidRPr="009B7758">
        <w:fldChar w:fldCharType="begin"/>
      </w:r>
      <w:r w:rsidR="00845C60" w:rsidRPr="009B7758">
        <w:instrText xml:space="preserve"> XE "</w:instrText>
      </w:r>
      <w:r w:rsidR="00845C60" w:rsidRPr="009B7758">
        <w:rPr>
          <w:spacing w:val="-1"/>
        </w:rPr>
        <w:instrText>Session</w:instrText>
      </w:r>
      <w:r w:rsidR="00845C60" w:rsidRPr="009B7758">
        <w:instrText xml:space="preserve"> </w:instrText>
      </w:r>
      <w:r w:rsidR="00845C60" w:rsidRPr="009B7758">
        <w:rPr>
          <w:spacing w:val="-1"/>
        </w:rPr>
        <w:instrText>Timeout</w:instrText>
      </w:r>
      <w:r w:rsidR="00845C60" w:rsidRPr="009B7758">
        <w:instrText xml:space="preserve"> /</w:instrText>
      </w:r>
      <w:r w:rsidR="00845C60" w:rsidRPr="009B7758">
        <w:rPr>
          <w:spacing w:val="-1"/>
        </w:rPr>
        <w:instrText xml:space="preserve"> Lost</w:instrText>
      </w:r>
      <w:r w:rsidR="00845C60" w:rsidRPr="009B7758">
        <w:instrText xml:space="preserve"> </w:instrText>
      </w:r>
      <w:r w:rsidR="00845C60" w:rsidRPr="009B7758">
        <w:rPr>
          <w:spacing w:val="-1"/>
        </w:rPr>
        <w:instrText>Sessions</w:instrText>
      </w:r>
      <w:r w:rsidR="00845C60" w:rsidRPr="009B7758">
        <w:instrText xml:space="preserve">" </w:instrText>
      </w:r>
      <w:r w:rsidR="00845C60" w:rsidRPr="009B7758">
        <w:fldChar w:fldCharType="end"/>
      </w:r>
    </w:p>
    <w:p w14:paraId="186FAAA9" w14:textId="77777777" w:rsidR="000F27C5" w:rsidRPr="009B7758" w:rsidRDefault="000F27C5" w:rsidP="00EE3400">
      <w:pPr>
        <w:pStyle w:val="Heading4"/>
      </w:pPr>
      <w:bookmarkStart w:id="280" w:name="_Toc479676020"/>
      <w:bookmarkStart w:id="281" w:name="_Toc479631757"/>
      <w:r w:rsidRPr="009B7758">
        <w:t>Timeout due to Inactivity</w:t>
      </w:r>
      <w:bookmarkEnd w:id="280"/>
      <w:bookmarkEnd w:id="281"/>
    </w:p>
    <w:p w14:paraId="0EF2C1D5" w14:textId="51B2F3BB" w:rsidR="000F27C5" w:rsidRPr="009B7758" w:rsidRDefault="000F27C5" w:rsidP="000F27C5">
      <w:pPr>
        <w:pStyle w:val="BodyText"/>
        <w:ind w:right="176"/>
      </w:pPr>
      <w:r w:rsidRPr="009B7758">
        <w:rPr>
          <w:spacing w:val="-1"/>
        </w:rPr>
        <w:t>After</w:t>
      </w:r>
      <w:r w:rsidRPr="009B7758">
        <w:t xml:space="preserve"> 15</w:t>
      </w:r>
      <w:r w:rsidRPr="009B7758">
        <w:rPr>
          <w:spacing w:val="1"/>
        </w:rPr>
        <w:t xml:space="preserve"> </w:t>
      </w:r>
      <w:r w:rsidRPr="009B7758">
        <w:rPr>
          <w:spacing w:val="-1"/>
        </w:rPr>
        <w:t>minutes</w:t>
      </w:r>
      <w:r w:rsidRPr="009B7758">
        <w:t xml:space="preserve"> of inactivity, a dialog box </w:t>
      </w:r>
      <w:r w:rsidRPr="009B7758">
        <w:rPr>
          <w:spacing w:val="-1"/>
        </w:rPr>
        <w:t>with</w:t>
      </w:r>
      <w:r w:rsidRPr="009B7758">
        <w:t xml:space="preserve"> an </w:t>
      </w:r>
      <w:r w:rsidRPr="009B7758">
        <w:rPr>
          <w:spacing w:val="-1"/>
        </w:rPr>
        <w:t>audible</w:t>
      </w:r>
      <w:r w:rsidRPr="009B7758">
        <w:t xml:space="preserve"> “beep… </w:t>
      </w:r>
      <w:r w:rsidRPr="009B7758">
        <w:rPr>
          <w:spacing w:val="-1"/>
        </w:rPr>
        <w:t>beep…</w:t>
      </w:r>
      <w:r w:rsidRPr="009B7758">
        <w:t xml:space="preserve"> beep… beep…</w:t>
      </w:r>
      <w:r w:rsidRPr="009B7758">
        <w:rPr>
          <w:spacing w:val="41"/>
        </w:rPr>
        <w:t xml:space="preserve"> </w:t>
      </w:r>
      <w:r w:rsidRPr="009B7758">
        <w:t xml:space="preserve">beep” </w:t>
      </w:r>
      <w:r w:rsidRPr="009B7758">
        <w:rPr>
          <w:spacing w:val="-1"/>
        </w:rPr>
        <w:t>will</w:t>
      </w:r>
      <w:r w:rsidRPr="009B7758">
        <w:t xml:space="preserve"> </w:t>
      </w:r>
      <w:r w:rsidRPr="009B7758">
        <w:rPr>
          <w:spacing w:val="-1"/>
        </w:rPr>
        <w:t xml:space="preserve">display </w:t>
      </w:r>
      <w:r w:rsidRPr="009B7758">
        <w:t>at</w:t>
      </w:r>
      <w:r w:rsidRPr="009B7758">
        <w:rPr>
          <w:spacing w:val="1"/>
        </w:rPr>
        <w:t xml:space="preserve"> </w:t>
      </w:r>
      <w:r w:rsidRPr="009B7758">
        <w:rPr>
          <w:spacing w:val="-1"/>
        </w:rPr>
        <w:t xml:space="preserve">the </w:t>
      </w:r>
      <w:r w:rsidRPr="009B7758">
        <w:t>top of the screen with</w:t>
      </w:r>
      <w:r w:rsidRPr="009B7758">
        <w:rPr>
          <w:spacing w:val="-2"/>
        </w:rPr>
        <w:t xml:space="preserve"> </w:t>
      </w:r>
      <w:r w:rsidRPr="009B7758">
        <w:t>a</w:t>
      </w:r>
      <w:r w:rsidRPr="009B7758">
        <w:rPr>
          <w:spacing w:val="-1"/>
        </w:rPr>
        <w:t xml:space="preserve"> </w:t>
      </w:r>
      <w:r w:rsidRPr="009B7758">
        <w:t xml:space="preserve">countdown </w:t>
      </w:r>
      <w:r w:rsidRPr="009B7758">
        <w:rPr>
          <w:spacing w:val="-1"/>
        </w:rPr>
        <w:t>timer</w:t>
      </w:r>
      <w:r w:rsidRPr="009B7758">
        <w:t xml:space="preserve"> set </w:t>
      </w:r>
      <w:r w:rsidRPr="009B7758">
        <w:rPr>
          <w:spacing w:val="-1"/>
        </w:rPr>
        <w:t>for</w:t>
      </w:r>
      <w:r w:rsidRPr="009B7758">
        <w:t xml:space="preserve"> 5</w:t>
      </w:r>
      <w:r w:rsidRPr="009B7758">
        <w:rPr>
          <w:spacing w:val="1"/>
        </w:rPr>
        <w:t xml:space="preserve"> </w:t>
      </w:r>
      <w:r w:rsidRPr="009B7758">
        <w:rPr>
          <w:spacing w:val="-1"/>
        </w:rPr>
        <w:t>minutes</w:t>
      </w:r>
      <w:r w:rsidRPr="009B7758">
        <w:t xml:space="preserve"> </w:t>
      </w:r>
      <w:r w:rsidRPr="009B7758">
        <w:rPr>
          <w:spacing w:val="-1"/>
        </w:rPr>
        <w:t>and</w:t>
      </w:r>
      <w:r w:rsidRPr="009B7758">
        <w:t xml:space="preserve"> the</w:t>
      </w:r>
      <w:r w:rsidRPr="009B7758">
        <w:rPr>
          <w:spacing w:val="41"/>
        </w:rPr>
        <w:t xml:space="preserve"> </w:t>
      </w:r>
      <w:r w:rsidRPr="009B7758">
        <w:rPr>
          <w:spacing w:val="-1"/>
        </w:rPr>
        <w:t>messag</w:t>
      </w:r>
      <w:r w:rsidR="00DC7A7D" w:rsidRPr="009B7758">
        <w:rPr>
          <w:spacing w:val="-1"/>
        </w:rPr>
        <w:t>e</w:t>
      </w:r>
      <w:r w:rsidRPr="009B7758">
        <w:t>.</w:t>
      </w:r>
      <w:r w:rsidR="005262FB" w:rsidRPr="009B7758">
        <w:t xml:space="preserve"> </w:t>
      </w:r>
      <w:r w:rsidRPr="009B7758">
        <w:t xml:space="preserve">If </w:t>
      </w:r>
      <w:r w:rsidRPr="009B7758">
        <w:rPr>
          <w:spacing w:val="-1"/>
        </w:rPr>
        <w:t>the</w:t>
      </w:r>
      <w:r w:rsidRPr="009B7758">
        <w:t xml:space="preserve"> </w:t>
      </w:r>
      <w:r w:rsidRPr="009B7758">
        <w:rPr>
          <w:rFonts w:ascii="Courier New" w:eastAsia="Courier New" w:hAnsi="Courier New" w:cs="Courier New"/>
          <w:spacing w:val="-1"/>
          <w:sz w:val="20"/>
        </w:rPr>
        <w:t>OK</w:t>
      </w:r>
      <w:r w:rsidRPr="009B7758">
        <w:rPr>
          <w:rFonts w:ascii="Courier New" w:eastAsia="Courier New" w:hAnsi="Courier New" w:cs="Courier New"/>
          <w:spacing w:val="-61"/>
          <w:sz w:val="20"/>
        </w:rPr>
        <w:t xml:space="preserve"> </w:t>
      </w:r>
      <w:r w:rsidRPr="009B7758">
        <w:t>button</w:t>
      </w:r>
      <w:r w:rsidRPr="009B7758">
        <w:rPr>
          <w:spacing w:val="-2"/>
        </w:rPr>
        <w:t xml:space="preserve"> </w:t>
      </w:r>
      <w:r w:rsidRPr="009B7758">
        <w:t xml:space="preserve">is clicked </w:t>
      </w:r>
      <w:r w:rsidRPr="009B7758">
        <w:rPr>
          <w:spacing w:val="-1"/>
        </w:rPr>
        <w:t xml:space="preserve">within </w:t>
      </w:r>
      <w:r w:rsidRPr="009B7758">
        <w:t xml:space="preserve">the 5 </w:t>
      </w:r>
      <w:r w:rsidRPr="009B7758">
        <w:rPr>
          <w:spacing w:val="-1"/>
        </w:rPr>
        <w:t>minutes,</w:t>
      </w:r>
      <w:r w:rsidRPr="009B7758">
        <w:t xml:space="preserve"> you</w:t>
      </w:r>
      <w:r w:rsidRPr="009B7758">
        <w:rPr>
          <w:spacing w:val="-1"/>
        </w:rPr>
        <w:t xml:space="preserve"> </w:t>
      </w:r>
      <w:r w:rsidRPr="009B7758">
        <w:t>will be</w:t>
      </w:r>
      <w:r w:rsidRPr="009B7758">
        <w:rPr>
          <w:spacing w:val="61"/>
        </w:rPr>
        <w:t xml:space="preserve"> </w:t>
      </w:r>
      <w:r w:rsidRPr="009B7758">
        <w:rPr>
          <w:spacing w:val="-1"/>
        </w:rPr>
        <w:t>returned</w:t>
      </w:r>
      <w:r w:rsidRPr="009B7758">
        <w:t xml:space="preserve"> to</w:t>
      </w:r>
      <w:r w:rsidRPr="009B7758">
        <w:rPr>
          <w:spacing w:val="-2"/>
        </w:rPr>
        <w:t xml:space="preserve"> </w:t>
      </w:r>
      <w:r w:rsidRPr="009B7758">
        <w:rPr>
          <w:spacing w:val="-1"/>
        </w:rPr>
        <w:t>the</w:t>
      </w:r>
      <w:r w:rsidRPr="009B7758">
        <w:t xml:space="preserve"> last </w:t>
      </w:r>
      <w:r w:rsidRPr="009B7758">
        <w:rPr>
          <w:spacing w:val="-1"/>
        </w:rPr>
        <w:t>screen</w:t>
      </w:r>
      <w:r w:rsidRPr="009B7758">
        <w:t xml:space="preserve"> you were on in NUMI. </w:t>
      </w:r>
      <w:r w:rsidR="00E313F7" w:rsidRPr="009B7758">
        <w:rPr>
          <w:b/>
        </w:rPr>
        <w:t>NOTE:</w:t>
      </w:r>
      <w:r w:rsidR="00F311F4" w:rsidRPr="009B7758">
        <w:t xml:space="preserve"> </w:t>
      </w:r>
      <w:r w:rsidR="005D7B79" w:rsidRPr="009B7758">
        <w:t>I</w:t>
      </w:r>
      <w:r w:rsidRPr="009B7758">
        <w:t>f the</w:t>
      </w:r>
      <w:r w:rsidRPr="009B7758">
        <w:rPr>
          <w:spacing w:val="-1"/>
        </w:rPr>
        <w:t xml:space="preserve"> </w:t>
      </w:r>
      <w:r w:rsidRPr="009B7758">
        <w:rPr>
          <w:rFonts w:ascii="Courier New" w:eastAsia="Courier New" w:hAnsi="Courier New" w:cs="Courier New"/>
          <w:spacing w:val="-1"/>
          <w:sz w:val="20"/>
        </w:rPr>
        <w:t>OK</w:t>
      </w:r>
      <w:r w:rsidRPr="009B7758">
        <w:rPr>
          <w:rFonts w:ascii="Courier New" w:eastAsia="Courier New" w:hAnsi="Courier New" w:cs="Courier New"/>
          <w:spacing w:val="-61"/>
          <w:sz w:val="20"/>
        </w:rPr>
        <w:t xml:space="preserve"> </w:t>
      </w:r>
      <w:r w:rsidRPr="009B7758">
        <w:t xml:space="preserve">button is not clicked </w:t>
      </w:r>
      <w:r w:rsidRPr="009B7758">
        <w:rPr>
          <w:spacing w:val="-1"/>
        </w:rPr>
        <w:t>before</w:t>
      </w:r>
      <w:r w:rsidRPr="009B7758">
        <w:t xml:space="preserve"> the</w:t>
      </w:r>
      <w:r w:rsidRPr="009B7758">
        <w:rPr>
          <w:spacing w:val="35"/>
        </w:rPr>
        <w:t xml:space="preserve"> </w:t>
      </w:r>
      <w:r w:rsidRPr="009B7758">
        <w:t xml:space="preserve">5 </w:t>
      </w:r>
      <w:r w:rsidRPr="009B7758">
        <w:rPr>
          <w:spacing w:val="-1"/>
        </w:rPr>
        <w:t>minutes</w:t>
      </w:r>
      <w:r w:rsidRPr="009B7758">
        <w:t xml:space="preserve"> elapse, the </w:t>
      </w:r>
      <w:r w:rsidRPr="009B7758">
        <w:rPr>
          <w:spacing w:val="-1"/>
        </w:rPr>
        <w:t>system</w:t>
      </w:r>
      <w:r w:rsidRPr="009B7758">
        <w:rPr>
          <w:spacing w:val="-2"/>
        </w:rPr>
        <w:t xml:space="preserve"> </w:t>
      </w:r>
      <w:r w:rsidRPr="009B7758">
        <w:t xml:space="preserve">will log you out of NUMI, but </w:t>
      </w:r>
      <w:r w:rsidRPr="009B7758">
        <w:rPr>
          <w:spacing w:val="-1"/>
        </w:rPr>
        <w:t>your</w:t>
      </w:r>
      <w:r w:rsidRPr="009B7758">
        <w:t xml:space="preserve"> browser </w:t>
      </w:r>
      <w:r w:rsidRPr="009B7758">
        <w:rPr>
          <w:spacing w:val="-1"/>
        </w:rPr>
        <w:t>will</w:t>
      </w:r>
      <w:r w:rsidRPr="009B7758">
        <w:t xml:space="preserve"> </w:t>
      </w:r>
      <w:r w:rsidRPr="009B7758">
        <w:rPr>
          <w:spacing w:val="-1"/>
        </w:rPr>
        <w:t>remain</w:t>
      </w:r>
      <w:r w:rsidRPr="009B7758">
        <w:t xml:space="preserve"> open.</w:t>
      </w:r>
    </w:p>
    <w:p w14:paraId="36949A10" w14:textId="1B814787" w:rsidR="00BF2371" w:rsidRPr="009B7758" w:rsidRDefault="00C430E0" w:rsidP="00BF2371">
      <w:pPr>
        <w:pStyle w:val="BodyText"/>
        <w:keepNext/>
        <w:ind w:right="176"/>
        <w:jc w:val="center"/>
      </w:pPr>
      <w:r w:rsidRPr="009B7758">
        <w:rPr>
          <w:noProof/>
        </w:rPr>
        <w:drawing>
          <wp:inline distT="0" distB="0" distL="0" distR="0" wp14:anchorId="65AD0A5F" wp14:editId="61ABEBC8">
            <wp:extent cx="2047875" cy="1461955"/>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82614" cy="1486755"/>
                    </a:xfrm>
                    <a:prstGeom prst="rect">
                      <a:avLst/>
                    </a:prstGeom>
                  </pic:spPr>
                </pic:pic>
              </a:graphicData>
            </a:graphic>
          </wp:inline>
        </w:drawing>
      </w:r>
    </w:p>
    <w:p w14:paraId="1BA0ECE6" w14:textId="403DAEBC" w:rsidR="00E0244E" w:rsidRPr="009B7758" w:rsidRDefault="00BF2371" w:rsidP="00BF2371">
      <w:pPr>
        <w:pStyle w:val="Caption"/>
        <w:jc w:val="center"/>
      </w:pPr>
      <w:bookmarkStart w:id="282" w:name="_Toc129958932"/>
      <w:bookmarkStart w:id="283" w:name="_Toc12995925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w:t>
      </w:r>
      <w:r w:rsidR="000073A7" w:rsidRPr="009B7758">
        <w:rPr>
          <w:noProof/>
        </w:rPr>
        <w:fldChar w:fldCharType="end"/>
      </w:r>
      <w:r w:rsidRPr="009B7758">
        <w:t>: Session Idle Message</w:t>
      </w:r>
      <w:bookmarkEnd w:id="282"/>
      <w:bookmarkEnd w:id="283"/>
    </w:p>
    <w:p w14:paraId="07ACF113" w14:textId="77777777" w:rsidR="00A0499B" w:rsidRPr="009B7758" w:rsidRDefault="000A1BEF" w:rsidP="0090415D">
      <w:pPr>
        <w:pStyle w:val="Heading3"/>
        <w:numPr>
          <w:ilvl w:val="1"/>
          <w:numId w:val="14"/>
        </w:numPr>
      </w:pPr>
      <w:bookmarkStart w:id="284" w:name="_Toc479676021"/>
      <w:bookmarkEnd w:id="284"/>
      <w:r w:rsidRPr="009B7758">
        <w:t xml:space="preserve"> </w:t>
      </w:r>
      <w:bookmarkStart w:id="285" w:name="_Toc479676022"/>
      <w:bookmarkStart w:id="286" w:name="_Toc479631758"/>
      <w:bookmarkStart w:id="287" w:name="_Toc130286630"/>
      <w:r w:rsidR="00A0499B" w:rsidRPr="009B7758">
        <w:t>Application Problem Notification</w:t>
      </w:r>
      <w:bookmarkEnd w:id="285"/>
      <w:bookmarkEnd w:id="286"/>
      <w:bookmarkEnd w:id="287"/>
      <w:r w:rsidR="00A949AF" w:rsidRPr="009B7758">
        <w:fldChar w:fldCharType="begin"/>
      </w:r>
      <w:r w:rsidR="00A949AF" w:rsidRPr="009B7758">
        <w:instrText xml:space="preserve"> XE "</w:instrText>
      </w:r>
      <w:r w:rsidR="00A949AF" w:rsidRPr="009B7758">
        <w:rPr>
          <w:spacing w:val="-1"/>
          <w:sz w:val="20"/>
        </w:rPr>
        <w:instrText>Session</w:instrText>
      </w:r>
      <w:r w:rsidR="00A949AF" w:rsidRPr="009B7758">
        <w:rPr>
          <w:sz w:val="20"/>
        </w:rPr>
        <w:instrText xml:space="preserve"> </w:instrText>
      </w:r>
      <w:r w:rsidR="00A949AF" w:rsidRPr="009B7758">
        <w:rPr>
          <w:spacing w:val="-1"/>
          <w:sz w:val="20"/>
        </w:rPr>
        <w:instrText>Timeout</w:instrText>
      </w:r>
      <w:r w:rsidR="00A949AF" w:rsidRPr="009B7758">
        <w:rPr>
          <w:sz w:val="20"/>
        </w:rPr>
        <w:instrText xml:space="preserve"> /</w:instrText>
      </w:r>
      <w:r w:rsidR="00A949AF" w:rsidRPr="009B7758">
        <w:rPr>
          <w:spacing w:val="-1"/>
          <w:sz w:val="20"/>
        </w:rPr>
        <w:instrText xml:space="preserve"> Lost</w:instrText>
      </w:r>
      <w:r w:rsidR="00A949AF" w:rsidRPr="009B7758">
        <w:rPr>
          <w:sz w:val="20"/>
        </w:rPr>
        <w:instrText xml:space="preserve"> </w:instrText>
      </w:r>
      <w:r w:rsidR="00A949AF" w:rsidRPr="009B7758">
        <w:rPr>
          <w:spacing w:val="-1"/>
          <w:sz w:val="20"/>
        </w:rPr>
        <w:instrText>Sessions</w:instrText>
      </w:r>
      <w:r w:rsidR="00A949AF" w:rsidRPr="009B7758">
        <w:instrText xml:space="preserve">" </w:instrText>
      </w:r>
      <w:r w:rsidR="00A949AF" w:rsidRPr="009B7758">
        <w:fldChar w:fldCharType="end"/>
      </w:r>
    </w:p>
    <w:p w14:paraId="10A91E40" w14:textId="77777777" w:rsidR="00A0499B" w:rsidRPr="009B7758" w:rsidRDefault="00A0499B" w:rsidP="00A0499B">
      <w:pPr>
        <w:pStyle w:val="BodyText"/>
        <w:spacing w:before="146"/>
        <w:ind w:right="594"/>
        <w:jc w:val="both"/>
      </w:pPr>
      <w:r w:rsidRPr="009B7758">
        <w:t xml:space="preserve">VistA </w:t>
      </w:r>
      <w:r w:rsidRPr="009B7758">
        <w:rPr>
          <w:spacing w:val="-1"/>
        </w:rPr>
        <w:t>will lock</w:t>
      </w:r>
      <w:r w:rsidRPr="009B7758">
        <w:t xml:space="preserve"> your Access and </w:t>
      </w:r>
      <w:r w:rsidRPr="009B7758">
        <w:rPr>
          <w:spacing w:val="-1"/>
        </w:rPr>
        <w:t>Verify</w:t>
      </w:r>
      <w:r w:rsidRPr="009B7758">
        <w:t xml:space="preserve"> </w:t>
      </w:r>
      <w:r w:rsidRPr="009B7758">
        <w:rPr>
          <w:spacing w:val="-1"/>
        </w:rPr>
        <w:t>Codes</w:t>
      </w:r>
      <w:r w:rsidR="00DA2FE5" w:rsidRPr="009B7758">
        <w:rPr>
          <w:spacing w:val="-1"/>
        </w:rPr>
        <w:t xml:space="preserve"> </w:t>
      </w:r>
      <w:r w:rsidR="00A949AF" w:rsidRPr="009B7758">
        <w:rPr>
          <w:spacing w:val="-1"/>
        </w:rPr>
        <w:fldChar w:fldCharType="begin"/>
      </w:r>
      <w:r w:rsidR="00A949AF" w:rsidRPr="009B7758">
        <w:instrText xml:space="preserve"> XE "</w:instrText>
      </w:r>
      <w:r w:rsidR="00A949AF" w:rsidRPr="009B7758">
        <w:rPr>
          <w:sz w:val="20"/>
        </w:rPr>
        <w:instrText xml:space="preserve">Access </w:instrText>
      </w:r>
      <w:r w:rsidR="00A949AF" w:rsidRPr="009B7758">
        <w:rPr>
          <w:spacing w:val="-1"/>
          <w:sz w:val="20"/>
        </w:rPr>
        <w:instrText>and Verify</w:instrText>
      </w:r>
      <w:r w:rsidR="00A949AF" w:rsidRPr="009B7758">
        <w:rPr>
          <w:sz w:val="20"/>
        </w:rPr>
        <w:instrText xml:space="preserve"> </w:instrText>
      </w:r>
      <w:r w:rsidR="00A949AF" w:rsidRPr="009B7758">
        <w:rPr>
          <w:spacing w:val="-1"/>
          <w:sz w:val="20"/>
        </w:rPr>
        <w:instrText>Codes</w:instrText>
      </w:r>
      <w:r w:rsidR="00A949AF" w:rsidRPr="009B7758">
        <w:instrText xml:space="preserve">" </w:instrText>
      </w:r>
      <w:r w:rsidR="00A949AF" w:rsidRPr="009B7758">
        <w:rPr>
          <w:spacing w:val="-1"/>
        </w:rPr>
        <w:fldChar w:fldCharType="end"/>
      </w:r>
      <w:r w:rsidRPr="009B7758">
        <w:t>after</w:t>
      </w:r>
      <w:r w:rsidRPr="009B7758">
        <w:rPr>
          <w:spacing w:val="-1"/>
        </w:rPr>
        <w:t xml:space="preserve"> </w:t>
      </w:r>
      <w:r w:rsidRPr="009B7758">
        <w:t xml:space="preserve">the </w:t>
      </w:r>
      <w:r w:rsidRPr="009B7758">
        <w:rPr>
          <w:spacing w:val="-1"/>
        </w:rPr>
        <w:t>maximum</w:t>
      </w:r>
      <w:r w:rsidRPr="009B7758">
        <w:rPr>
          <w:spacing w:val="-2"/>
        </w:rPr>
        <w:t xml:space="preserve"> </w:t>
      </w:r>
      <w:r w:rsidRPr="009B7758">
        <w:t>number of</w:t>
      </w:r>
      <w:r w:rsidRPr="009B7758">
        <w:rPr>
          <w:spacing w:val="-1"/>
        </w:rPr>
        <w:t xml:space="preserve"> permitted</w:t>
      </w:r>
      <w:r w:rsidRPr="009B7758">
        <w:t xml:space="preserve"> login</w:t>
      </w:r>
      <w:r w:rsidRPr="009B7758">
        <w:rPr>
          <w:spacing w:val="55"/>
        </w:rPr>
        <w:t xml:space="preserve"> </w:t>
      </w:r>
      <w:r w:rsidRPr="009B7758">
        <w:rPr>
          <w:spacing w:val="-1"/>
        </w:rPr>
        <w:t>attempts</w:t>
      </w:r>
      <w:r w:rsidRPr="009B7758">
        <w:t xml:space="preserve"> is exceeded. </w:t>
      </w:r>
      <w:r w:rsidRPr="009B7758">
        <w:rPr>
          <w:spacing w:val="-1"/>
        </w:rPr>
        <w:t>VistA</w:t>
      </w:r>
      <w:r w:rsidRPr="009B7758">
        <w:t xml:space="preserve"> will </w:t>
      </w:r>
      <w:r w:rsidRPr="009B7758">
        <w:rPr>
          <w:spacing w:val="-1"/>
        </w:rPr>
        <w:t>automatically</w:t>
      </w:r>
      <w:r w:rsidRPr="009B7758">
        <w:t xml:space="preserve"> </w:t>
      </w:r>
      <w:r w:rsidRPr="009B7758">
        <w:rPr>
          <w:spacing w:val="-1"/>
        </w:rPr>
        <w:t>unlock</w:t>
      </w:r>
      <w:r w:rsidRPr="009B7758">
        <w:t xml:space="preserve"> your</w:t>
      </w:r>
      <w:r w:rsidRPr="009B7758">
        <w:rPr>
          <w:spacing w:val="-1"/>
        </w:rPr>
        <w:t xml:space="preserve"> </w:t>
      </w:r>
      <w:r w:rsidRPr="009B7758">
        <w:t>Access and</w:t>
      </w:r>
      <w:r w:rsidRPr="009B7758">
        <w:rPr>
          <w:spacing w:val="-1"/>
        </w:rPr>
        <w:t xml:space="preserve"> </w:t>
      </w:r>
      <w:r w:rsidRPr="009B7758">
        <w:t xml:space="preserve">Verify </w:t>
      </w:r>
      <w:r w:rsidRPr="009B7758">
        <w:rPr>
          <w:spacing w:val="-1"/>
        </w:rPr>
        <w:t>Codes</w:t>
      </w:r>
      <w:r w:rsidRPr="009B7758">
        <w:t xml:space="preserve"> after 20</w:t>
      </w:r>
      <w:r w:rsidRPr="009B7758">
        <w:rPr>
          <w:spacing w:val="57"/>
        </w:rPr>
        <w:t xml:space="preserve"> </w:t>
      </w:r>
      <w:r w:rsidRPr="009B7758">
        <w:rPr>
          <w:spacing w:val="-1"/>
        </w:rPr>
        <w:t>minutes</w:t>
      </w:r>
      <w:r w:rsidRPr="009B7758">
        <w:t xml:space="preserve"> and you </w:t>
      </w:r>
      <w:r w:rsidRPr="009B7758">
        <w:rPr>
          <w:spacing w:val="-1"/>
        </w:rPr>
        <w:t>may</w:t>
      </w:r>
      <w:r w:rsidRPr="009B7758">
        <w:t xml:space="preserve"> try to login</w:t>
      </w:r>
      <w:r w:rsidRPr="009B7758">
        <w:rPr>
          <w:spacing w:val="-2"/>
        </w:rPr>
        <w:t xml:space="preserve"> </w:t>
      </w:r>
      <w:r w:rsidRPr="009B7758">
        <w:t>again. See</w:t>
      </w:r>
      <w:r w:rsidRPr="009B7758">
        <w:rPr>
          <w:spacing w:val="1"/>
        </w:rPr>
        <w:t xml:space="preserve"> </w:t>
      </w:r>
      <w:r w:rsidRPr="009B7758">
        <w:rPr>
          <w:spacing w:val="-1"/>
        </w:rPr>
        <w:t>Section</w:t>
      </w:r>
      <w:r w:rsidR="009B2D89" w:rsidRPr="009B7758">
        <w:t xml:space="preserve"> 3.2</w:t>
      </w:r>
      <w:r w:rsidRPr="009B7758">
        <w:t xml:space="preserve"> for </w:t>
      </w:r>
      <w:r w:rsidRPr="009B7758">
        <w:rPr>
          <w:spacing w:val="-1"/>
        </w:rPr>
        <w:t>more</w:t>
      </w:r>
      <w:r w:rsidRPr="009B7758">
        <w:t xml:space="preserve"> information.</w:t>
      </w:r>
    </w:p>
    <w:p w14:paraId="42FA4781" w14:textId="2B31831B" w:rsidR="00A0499B" w:rsidRPr="009B7758" w:rsidRDefault="00A0499B" w:rsidP="00FA7A9A">
      <w:pPr>
        <w:ind w:left="864"/>
        <w:rPr>
          <w:b/>
          <w:spacing w:val="-1"/>
          <w:sz w:val="24"/>
        </w:rPr>
      </w:pPr>
      <w:r w:rsidRPr="009B7758">
        <w:rPr>
          <w:b/>
          <w:noProof/>
          <w:sz w:val="24"/>
        </w:rPr>
        <w:drawing>
          <wp:inline distT="0" distB="0" distL="0" distR="0" wp14:anchorId="6D6D8910" wp14:editId="1E301F07">
            <wp:extent cx="247650" cy="247649"/>
            <wp:effectExtent l="0" t="0" r="0" b="635"/>
            <wp:docPr id="2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png"/>
                    <pic:cNvPicPr/>
                  </pic:nvPicPr>
                  <pic:blipFill>
                    <a:blip r:embed="rId15" cstate="print"/>
                    <a:stretch>
                      <a:fillRect/>
                    </a:stretch>
                  </pic:blipFill>
                  <pic:spPr>
                    <a:xfrm>
                      <a:off x="0" y="0"/>
                      <a:ext cx="247650" cy="247649"/>
                    </a:xfrm>
                    <a:prstGeom prst="rect">
                      <a:avLst/>
                    </a:prstGeom>
                  </pic:spPr>
                </pic:pic>
              </a:graphicData>
            </a:graphic>
          </wp:inline>
        </w:drawing>
      </w:r>
      <w:r w:rsidR="00DF273B" w:rsidRPr="009B7758">
        <w:rPr>
          <w:b/>
          <w:sz w:val="24"/>
        </w:rPr>
        <w:t xml:space="preserve"> </w:t>
      </w:r>
      <w:r w:rsidRPr="009B7758">
        <w:rPr>
          <w:b/>
          <w:sz w:val="24"/>
        </w:rPr>
        <w:t xml:space="preserve">While </w:t>
      </w:r>
      <w:r w:rsidRPr="009B7758">
        <w:rPr>
          <w:b/>
          <w:spacing w:val="-1"/>
          <w:sz w:val="24"/>
        </w:rPr>
        <w:t>working</w:t>
      </w:r>
      <w:r w:rsidRPr="009B7758">
        <w:rPr>
          <w:b/>
          <w:sz w:val="24"/>
        </w:rPr>
        <w:t xml:space="preserve"> in </w:t>
      </w:r>
      <w:r w:rsidRPr="009B7758">
        <w:rPr>
          <w:b/>
          <w:spacing w:val="-1"/>
          <w:sz w:val="24"/>
        </w:rPr>
        <w:t>NUMI,</w:t>
      </w:r>
      <w:r w:rsidRPr="009B7758">
        <w:rPr>
          <w:b/>
          <w:sz w:val="24"/>
        </w:rPr>
        <w:t xml:space="preserve"> if you </w:t>
      </w:r>
      <w:r w:rsidRPr="009B7758">
        <w:rPr>
          <w:b/>
          <w:spacing w:val="-1"/>
          <w:sz w:val="24"/>
        </w:rPr>
        <w:t>use</w:t>
      </w:r>
      <w:r w:rsidRPr="009B7758">
        <w:rPr>
          <w:b/>
          <w:sz w:val="24"/>
        </w:rPr>
        <w:t xml:space="preserve"> the </w:t>
      </w:r>
      <w:r w:rsidRPr="009B7758">
        <w:rPr>
          <w:b/>
          <w:spacing w:val="-1"/>
          <w:sz w:val="24"/>
        </w:rPr>
        <w:t>BACK</w:t>
      </w:r>
      <w:r w:rsidRPr="009B7758">
        <w:rPr>
          <w:b/>
          <w:sz w:val="24"/>
        </w:rPr>
        <w:t xml:space="preserve"> button </w:t>
      </w:r>
      <w:r w:rsidRPr="009B7758">
        <w:rPr>
          <w:b/>
          <w:spacing w:val="-1"/>
          <w:sz w:val="24"/>
        </w:rPr>
        <w:t>on</w:t>
      </w:r>
      <w:r w:rsidRPr="009B7758">
        <w:rPr>
          <w:b/>
          <w:sz w:val="24"/>
        </w:rPr>
        <w:t xml:space="preserve"> your </w:t>
      </w:r>
      <w:r w:rsidRPr="009B7758">
        <w:rPr>
          <w:b/>
          <w:spacing w:val="-1"/>
          <w:sz w:val="24"/>
        </w:rPr>
        <w:t>browser</w:t>
      </w:r>
      <w:r w:rsidRPr="009B7758">
        <w:rPr>
          <w:b/>
          <w:sz w:val="24"/>
        </w:rPr>
        <w:t xml:space="preserve"> instead of one</w:t>
      </w:r>
      <w:r w:rsidRPr="009B7758">
        <w:rPr>
          <w:b/>
          <w:spacing w:val="41"/>
          <w:sz w:val="24"/>
        </w:rPr>
        <w:t xml:space="preserve"> </w:t>
      </w:r>
      <w:r w:rsidRPr="009B7758">
        <w:rPr>
          <w:b/>
          <w:sz w:val="24"/>
        </w:rPr>
        <w:t xml:space="preserve">of the </w:t>
      </w:r>
      <w:r w:rsidRPr="009B7758">
        <w:rPr>
          <w:b/>
          <w:spacing w:val="-1"/>
          <w:sz w:val="24"/>
        </w:rPr>
        <w:t>screen</w:t>
      </w:r>
      <w:r w:rsidRPr="009B7758">
        <w:rPr>
          <w:b/>
          <w:sz w:val="24"/>
        </w:rPr>
        <w:t xml:space="preserve"> tabs or the</w:t>
      </w:r>
      <w:r w:rsidRPr="009B7758">
        <w:rPr>
          <w:b/>
          <w:spacing w:val="1"/>
          <w:sz w:val="24"/>
        </w:rPr>
        <w:t xml:space="preserve"> </w:t>
      </w:r>
      <w:r w:rsidRPr="009B7758">
        <w:rPr>
          <w:b/>
          <w:i/>
          <w:sz w:val="24"/>
        </w:rPr>
        <w:t>Tools</w:t>
      </w:r>
      <w:r w:rsidRPr="009B7758">
        <w:rPr>
          <w:b/>
          <w:i/>
          <w:spacing w:val="-1"/>
          <w:sz w:val="24"/>
        </w:rPr>
        <w:t xml:space="preserve"> </w:t>
      </w:r>
      <w:r w:rsidRPr="009B7758">
        <w:rPr>
          <w:b/>
          <w:sz w:val="24"/>
        </w:rPr>
        <w:t>menu, you may get an</w:t>
      </w:r>
      <w:r w:rsidRPr="009B7758">
        <w:rPr>
          <w:b/>
          <w:spacing w:val="-1"/>
          <w:sz w:val="24"/>
        </w:rPr>
        <w:t xml:space="preserve"> </w:t>
      </w:r>
      <w:r w:rsidRPr="009B7758">
        <w:rPr>
          <w:b/>
          <w:sz w:val="24"/>
        </w:rPr>
        <w:t>error</w:t>
      </w:r>
      <w:r w:rsidRPr="009B7758">
        <w:rPr>
          <w:b/>
          <w:spacing w:val="21"/>
          <w:sz w:val="24"/>
        </w:rPr>
        <w:t xml:space="preserve"> </w:t>
      </w:r>
      <w:r w:rsidRPr="009B7758">
        <w:rPr>
          <w:b/>
          <w:sz w:val="24"/>
        </w:rPr>
        <w:t xml:space="preserve">message. </w:t>
      </w:r>
      <w:r w:rsidRPr="009B7758">
        <w:rPr>
          <w:b/>
          <w:spacing w:val="-1"/>
          <w:sz w:val="24"/>
        </w:rPr>
        <w:t>Always</w:t>
      </w:r>
      <w:r w:rsidRPr="009B7758">
        <w:rPr>
          <w:b/>
          <w:sz w:val="24"/>
        </w:rPr>
        <w:t xml:space="preserve"> navigate around </w:t>
      </w:r>
      <w:r w:rsidRPr="009B7758">
        <w:rPr>
          <w:b/>
          <w:spacing w:val="-1"/>
          <w:sz w:val="24"/>
        </w:rPr>
        <w:t>NUMI</w:t>
      </w:r>
      <w:r w:rsidRPr="009B7758">
        <w:rPr>
          <w:b/>
          <w:sz w:val="24"/>
        </w:rPr>
        <w:t xml:space="preserve"> using the tabs or the</w:t>
      </w:r>
      <w:r w:rsidRPr="009B7758">
        <w:rPr>
          <w:b/>
          <w:spacing w:val="1"/>
          <w:sz w:val="24"/>
        </w:rPr>
        <w:t xml:space="preserve"> </w:t>
      </w:r>
      <w:r w:rsidRPr="009B7758">
        <w:rPr>
          <w:b/>
          <w:i/>
          <w:sz w:val="24"/>
        </w:rPr>
        <w:t>Tools</w:t>
      </w:r>
      <w:r w:rsidRPr="009B7758">
        <w:rPr>
          <w:b/>
          <w:i/>
          <w:spacing w:val="-1"/>
          <w:sz w:val="24"/>
        </w:rPr>
        <w:t xml:space="preserve"> </w:t>
      </w:r>
      <w:r w:rsidRPr="009B7758">
        <w:rPr>
          <w:b/>
          <w:sz w:val="24"/>
        </w:rPr>
        <w:t xml:space="preserve">menu </w:t>
      </w:r>
      <w:r w:rsidRPr="009B7758">
        <w:rPr>
          <w:b/>
          <w:spacing w:val="-1"/>
          <w:sz w:val="24"/>
        </w:rPr>
        <w:t>and</w:t>
      </w:r>
      <w:r w:rsidRPr="009B7758">
        <w:rPr>
          <w:b/>
          <w:sz w:val="24"/>
        </w:rPr>
        <w:t xml:space="preserve"> you </w:t>
      </w:r>
      <w:r w:rsidRPr="009B7758">
        <w:rPr>
          <w:b/>
          <w:spacing w:val="-1"/>
          <w:sz w:val="24"/>
        </w:rPr>
        <w:t>will</w:t>
      </w:r>
      <w:r w:rsidRPr="009B7758">
        <w:rPr>
          <w:b/>
          <w:spacing w:val="23"/>
          <w:sz w:val="24"/>
        </w:rPr>
        <w:t xml:space="preserve"> </w:t>
      </w:r>
      <w:r w:rsidRPr="009B7758">
        <w:rPr>
          <w:b/>
          <w:sz w:val="24"/>
        </w:rPr>
        <w:t>avoid error</w:t>
      </w:r>
      <w:r w:rsidRPr="009B7758">
        <w:rPr>
          <w:b/>
          <w:spacing w:val="-1"/>
          <w:sz w:val="24"/>
        </w:rPr>
        <w:t xml:space="preserve"> </w:t>
      </w:r>
      <w:r w:rsidRPr="009B7758">
        <w:rPr>
          <w:b/>
          <w:sz w:val="24"/>
        </w:rPr>
        <w:t xml:space="preserve">messages </w:t>
      </w:r>
      <w:r w:rsidRPr="009B7758">
        <w:rPr>
          <w:b/>
          <w:spacing w:val="-1"/>
          <w:sz w:val="24"/>
        </w:rPr>
        <w:t>and</w:t>
      </w:r>
      <w:r w:rsidRPr="009B7758">
        <w:rPr>
          <w:b/>
          <w:sz w:val="24"/>
        </w:rPr>
        <w:t xml:space="preserve"> </w:t>
      </w:r>
      <w:r w:rsidR="00F21C36" w:rsidRPr="009B7758">
        <w:rPr>
          <w:b/>
          <w:spacing w:val="-1"/>
          <w:sz w:val="24"/>
        </w:rPr>
        <w:t>delays</w:t>
      </w:r>
      <w:r w:rsidR="00BF0A75" w:rsidRPr="009B7758">
        <w:rPr>
          <w:b/>
          <w:spacing w:val="-1"/>
          <w:sz w:val="24"/>
        </w:rPr>
        <w:t>.</w:t>
      </w:r>
    </w:p>
    <w:p w14:paraId="1695F9EE" w14:textId="77777777" w:rsidR="00BF0A75" w:rsidRPr="009B7758" w:rsidRDefault="00BF0A75" w:rsidP="00FA7A9A">
      <w:pPr>
        <w:ind w:left="864"/>
        <w:rPr>
          <w:b/>
          <w:spacing w:val="-1"/>
          <w:sz w:val="24"/>
        </w:rPr>
      </w:pPr>
    </w:p>
    <w:p w14:paraId="12A1DFAD" w14:textId="3D8CD048" w:rsidR="00BF0A75" w:rsidRPr="009B7758" w:rsidRDefault="00D7644C" w:rsidP="001D502A">
      <w:pPr>
        <w:keepNext/>
        <w:ind w:left="864"/>
        <w:jc w:val="center"/>
      </w:pPr>
      <w:r>
        <w:rPr>
          <w:rFonts w:ascii="Courier New" w:hAnsi="Courier New" w:cs="Courier New"/>
          <w:noProof/>
          <w:sz w:val="18"/>
          <w:szCs w:val="18"/>
        </w:rPr>
        <mc:AlternateContent>
          <mc:Choice Requires="wps">
            <w:drawing>
              <wp:anchor distT="0" distB="0" distL="114300" distR="114300" simplePos="0" relativeHeight="251664384" behindDoc="0" locked="0" layoutInCell="1" allowOverlap="1" wp14:anchorId="5E1F1C77" wp14:editId="05C73327">
                <wp:simplePos x="0" y="0"/>
                <wp:positionH relativeFrom="column">
                  <wp:posOffset>1313180</wp:posOffset>
                </wp:positionH>
                <wp:positionV relativeFrom="paragraph">
                  <wp:posOffset>186690</wp:posOffset>
                </wp:positionV>
                <wp:extent cx="2484120" cy="162560"/>
                <wp:effectExtent l="0" t="0" r="11430" b="27940"/>
                <wp:wrapNone/>
                <wp:docPr id="92" name="Rectangle 92"/>
                <wp:cNvGraphicFramePr/>
                <a:graphic xmlns:a="http://schemas.openxmlformats.org/drawingml/2006/main">
                  <a:graphicData uri="http://schemas.microsoft.com/office/word/2010/wordprocessingShape">
                    <wps:wsp>
                      <wps:cNvSpPr/>
                      <wps:spPr>
                        <a:xfrm>
                          <a:off x="0" y="0"/>
                          <a:ext cx="2484120" cy="1625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3E4E96" id="Rectangle 92" o:spid="_x0000_s1026" style="position:absolute;margin-left:103.4pt;margin-top:14.7pt;width:195.6pt;height:12.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" fillcolor="black [3200]" strokecolor="black [1600]" strokeweight="2pt"/>
            </w:pict>
          </mc:Fallback>
        </mc:AlternateContent>
      </w:r>
      <w:r w:rsidR="00BF0A75" w:rsidRPr="009B7758">
        <w:rPr>
          <w:rFonts w:ascii="Courier New" w:hAnsi="Courier New" w:cs="Courier New"/>
          <w:noProof/>
          <w:sz w:val="18"/>
          <w:szCs w:val="18"/>
        </w:rPr>
        <w:drawing>
          <wp:inline distT="0" distB="0" distL="0" distR="0" wp14:anchorId="37231EE5" wp14:editId="04767136">
            <wp:extent cx="5676900" cy="2098658"/>
            <wp:effectExtent l="19050" t="19050" r="19050" b="16510"/>
            <wp:docPr id="296" name="Picture 296" descr="Generic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haisdhended\Pictures\Numi_Unit_Test\Error_MSG_Displa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6900" cy="2098658"/>
                    </a:xfrm>
                    <a:prstGeom prst="rect">
                      <a:avLst/>
                    </a:prstGeom>
                    <a:noFill/>
                    <a:ln>
                      <a:solidFill>
                        <a:schemeClr val="accent1"/>
                      </a:solidFill>
                    </a:ln>
                  </pic:spPr>
                </pic:pic>
              </a:graphicData>
            </a:graphic>
          </wp:inline>
        </w:drawing>
      </w:r>
    </w:p>
    <w:p w14:paraId="670EBCDF" w14:textId="231EFFFB" w:rsidR="00BF0A75" w:rsidRPr="009B7758" w:rsidRDefault="00BF0A75" w:rsidP="001D502A">
      <w:pPr>
        <w:pStyle w:val="Caption"/>
        <w:jc w:val="center"/>
        <w:rPr>
          <w:sz w:val="24"/>
        </w:rPr>
      </w:pPr>
      <w:bookmarkStart w:id="288" w:name="_Toc129958933"/>
      <w:bookmarkStart w:id="289" w:name="_Toc12995925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w:t>
      </w:r>
      <w:r w:rsidR="000073A7" w:rsidRPr="009B7758">
        <w:rPr>
          <w:noProof/>
        </w:rPr>
        <w:fldChar w:fldCharType="end"/>
      </w:r>
      <w:r w:rsidRPr="009B7758">
        <w:t>: Generic Error Message</w:t>
      </w:r>
      <w:bookmarkEnd w:id="288"/>
      <w:bookmarkEnd w:id="289"/>
    </w:p>
    <w:p w14:paraId="3B70ACBA" w14:textId="77777777" w:rsidR="00BF0A75" w:rsidRPr="009B7758" w:rsidRDefault="00BF0A75" w:rsidP="001D502A">
      <w:pPr>
        <w:ind w:left="864"/>
        <w:jc w:val="center"/>
        <w:rPr>
          <w:b/>
          <w:sz w:val="24"/>
        </w:rPr>
      </w:pPr>
    </w:p>
    <w:p w14:paraId="6C9F1CC1" w14:textId="77777777" w:rsidR="00A0499B" w:rsidRPr="009B7758" w:rsidRDefault="00A0499B" w:rsidP="004945E7">
      <w:pPr>
        <w:pStyle w:val="Heading2"/>
      </w:pPr>
      <w:bookmarkStart w:id="290" w:name="_Toc479676023"/>
      <w:bookmarkStart w:id="291" w:name="_Toc479631759"/>
      <w:bookmarkStart w:id="292" w:name="_Toc130286631"/>
      <w:r w:rsidRPr="009B7758">
        <w:t>Patient Selection / Worklist</w:t>
      </w:r>
      <w:bookmarkEnd w:id="290"/>
      <w:bookmarkEnd w:id="291"/>
      <w:bookmarkEnd w:id="292"/>
      <w:r w:rsidR="00A949AF" w:rsidRPr="009B7758">
        <w:rPr>
          <w:i/>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i/>
          <w:spacing w:val="-1"/>
        </w:rPr>
        <w:fldChar w:fldCharType="end"/>
      </w:r>
    </w:p>
    <w:p w14:paraId="2F1F195E" w14:textId="790C3E39" w:rsidR="000A1BEF" w:rsidRPr="009B7758" w:rsidRDefault="007C74A5" w:rsidP="007C74A5">
      <w:pPr>
        <w:pStyle w:val="BodyText"/>
        <w:spacing w:before="238"/>
        <w:ind w:right="176"/>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 xml:space="preserve">Patient </w:t>
      </w:r>
      <w:r w:rsidRPr="009B7758">
        <w:rPr>
          <w:b/>
          <w:i/>
          <w:spacing w:val="-1"/>
        </w:rPr>
        <w:t>Selection/Worklist</w:t>
      </w:r>
      <w:r w:rsidR="00F12D3D" w:rsidRPr="009B7758">
        <w:rPr>
          <w:b/>
          <w:i/>
        </w:rPr>
        <w:t>.</w:t>
      </w:r>
      <w:r w:rsidR="00A949AF" w:rsidRPr="009B7758">
        <w:rPr>
          <w:b/>
          <w:i/>
          <w:spacing w:val="-1"/>
        </w:rPr>
        <w:t xml:space="preserve"> </w:t>
      </w:r>
      <w:r w:rsidR="00A949AF" w:rsidRPr="009B7758">
        <w:rPr>
          <w:b/>
          <w:i/>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b/>
          <w:i/>
          <w:spacing w:val="-1"/>
        </w:rPr>
        <w:fldChar w:fldCharType="end"/>
      </w:r>
    </w:p>
    <w:p w14:paraId="571CEB5C" w14:textId="77777777" w:rsidR="00CF75E8" w:rsidRPr="009B7758" w:rsidRDefault="007C74A5" w:rsidP="007C74A5">
      <w:pPr>
        <w:pStyle w:val="BodyText"/>
        <w:spacing w:before="238"/>
        <w:ind w:right="176"/>
        <w:rPr>
          <w:spacing w:val="1"/>
        </w:rPr>
      </w:pPr>
      <w:r w:rsidRPr="009B7758">
        <w:t xml:space="preserve">If you have </w:t>
      </w:r>
      <w:r w:rsidRPr="009B7758">
        <w:rPr>
          <w:spacing w:val="-1"/>
        </w:rPr>
        <w:t>rights</w:t>
      </w:r>
      <w:r w:rsidRPr="009B7758">
        <w:t xml:space="preserve"> to create</w:t>
      </w:r>
      <w:r w:rsidRPr="009B7758">
        <w:rPr>
          <w:spacing w:val="83"/>
        </w:rPr>
        <w:t xml:space="preserve"> </w:t>
      </w:r>
      <w:r w:rsidRPr="009B7758">
        <w:t>and conduct</w:t>
      </w:r>
      <w:r w:rsidRPr="009B7758">
        <w:rPr>
          <w:spacing w:val="-1"/>
        </w:rPr>
        <w:t xml:space="preserve"> primary</w:t>
      </w:r>
      <w:r w:rsidRPr="009B7758">
        <w:t xml:space="preserve"> </w:t>
      </w:r>
      <w:r w:rsidRPr="009B7758">
        <w:rPr>
          <w:spacing w:val="-1"/>
        </w:rPr>
        <w:t>reviews</w:t>
      </w:r>
      <w:r w:rsidRPr="009B7758">
        <w:t xml:space="preserve"> or are a</w:t>
      </w:r>
      <w:r w:rsidRPr="009B7758">
        <w:rPr>
          <w:spacing w:val="-1"/>
        </w:rPr>
        <w:t xml:space="preserve"> </w:t>
      </w:r>
      <w:r w:rsidRPr="009B7758">
        <w:t>super user, this is</w:t>
      </w:r>
      <w:r w:rsidRPr="009B7758">
        <w:rPr>
          <w:spacing w:val="-1"/>
        </w:rPr>
        <w:t xml:space="preserve"> </w:t>
      </w:r>
      <w:r w:rsidRPr="009B7758">
        <w:t>the</w:t>
      </w:r>
      <w:r w:rsidRPr="009B7758">
        <w:rPr>
          <w:spacing w:val="1"/>
        </w:rPr>
        <w:t xml:space="preserve"> </w:t>
      </w:r>
      <w:r w:rsidRPr="009B7758">
        <w:rPr>
          <w:spacing w:val="-1"/>
        </w:rPr>
        <w:t>first</w:t>
      </w:r>
      <w:r w:rsidRPr="009B7758">
        <w:t xml:space="preserve"> screen </w:t>
      </w:r>
      <w:r w:rsidRPr="009B7758">
        <w:rPr>
          <w:spacing w:val="-1"/>
        </w:rPr>
        <w:t>that</w:t>
      </w:r>
      <w:r w:rsidRPr="009B7758">
        <w:t xml:space="preserve"> will</w:t>
      </w:r>
      <w:r w:rsidRPr="009B7758">
        <w:rPr>
          <w:spacing w:val="-1"/>
        </w:rPr>
        <w:t xml:space="preserve"> </w:t>
      </w:r>
      <w:r w:rsidRPr="009B7758">
        <w:t xml:space="preserve">appear </w:t>
      </w:r>
      <w:r w:rsidRPr="009B7758">
        <w:rPr>
          <w:spacing w:val="-1"/>
        </w:rPr>
        <w:t>after</w:t>
      </w:r>
      <w:r w:rsidRPr="009B7758">
        <w:t xml:space="preserve"> you</w:t>
      </w:r>
      <w:r w:rsidRPr="009B7758">
        <w:rPr>
          <w:spacing w:val="43"/>
        </w:rPr>
        <w:t xml:space="preserve"> </w:t>
      </w:r>
      <w:r w:rsidRPr="009B7758">
        <w:t>successfully</w:t>
      </w:r>
      <w:r w:rsidRPr="009B7758">
        <w:rPr>
          <w:spacing w:val="-1"/>
        </w:rPr>
        <w:t xml:space="preserve"> complete</w:t>
      </w:r>
      <w:r w:rsidRPr="009B7758">
        <w:t xml:space="preserve"> the login </w:t>
      </w:r>
      <w:r w:rsidRPr="009B7758">
        <w:rPr>
          <w:spacing w:val="-1"/>
        </w:rPr>
        <w:t>process.</w:t>
      </w:r>
      <w:r w:rsidRPr="009B7758">
        <w:t xml:space="preserve"> The top</w:t>
      </w:r>
      <w:r w:rsidRPr="009B7758">
        <w:rPr>
          <w:spacing w:val="-2"/>
        </w:rPr>
        <w:t xml:space="preserve"> </w:t>
      </w:r>
      <w:r w:rsidRPr="009B7758">
        <w:t>section of</w:t>
      </w:r>
      <w:r w:rsidRPr="009B7758">
        <w:rPr>
          <w:spacing w:val="-1"/>
        </w:rPr>
        <w:t xml:space="preserve"> </w:t>
      </w:r>
      <w:r w:rsidRPr="009B7758">
        <w:t xml:space="preserve">the </w:t>
      </w:r>
      <w:r w:rsidRPr="009B7758">
        <w:rPr>
          <w:spacing w:val="-1"/>
        </w:rPr>
        <w:t>screen</w:t>
      </w:r>
      <w:r w:rsidRPr="009B7758">
        <w:t xml:space="preserve"> will</w:t>
      </w:r>
      <w:r w:rsidRPr="009B7758">
        <w:rPr>
          <w:spacing w:val="-1"/>
        </w:rPr>
        <w:t xml:space="preserve"> </w:t>
      </w:r>
      <w:r w:rsidRPr="009B7758">
        <w:t>show a drop-down list</w:t>
      </w:r>
      <w:r w:rsidRPr="009B7758">
        <w:rPr>
          <w:spacing w:val="40"/>
        </w:rPr>
        <w:t xml:space="preserve"> </w:t>
      </w:r>
      <w:r w:rsidRPr="009B7758">
        <w:t>of</w:t>
      </w:r>
      <w:r w:rsidRPr="009B7758">
        <w:rPr>
          <w:spacing w:val="-1"/>
        </w:rPr>
        <w:t xml:space="preserve"> </w:t>
      </w:r>
      <w:r w:rsidRPr="009B7758">
        <w:t xml:space="preserve">sites to </w:t>
      </w:r>
      <w:r w:rsidRPr="009B7758">
        <w:rPr>
          <w:spacing w:val="-1"/>
        </w:rPr>
        <w:t>which</w:t>
      </w:r>
      <w:r w:rsidRPr="009B7758">
        <w:t xml:space="preserve"> you </w:t>
      </w:r>
      <w:r w:rsidRPr="009B7758">
        <w:rPr>
          <w:spacing w:val="-1"/>
        </w:rPr>
        <w:t>have</w:t>
      </w:r>
      <w:r w:rsidRPr="009B7758">
        <w:t xml:space="preserve"> access.</w:t>
      </w:r>
      <w:r w:rsidRPr="009B7758">
        <w:rPr>
          <w:spacing w:val="1"/>
        </w:rPr>
        <w:t xml:space="preserve"> </w:t>
      </w:r>
    </w:p>
    <w:p w14:paraId="0B7E1BD1" w14:textId="65BBFB8E" w:rsidR="007C74A5" w:rsidRPr="009B7758" w:rsidRDefault="007C74A5" w:rsidP="007C74A5">
      <w:pPr>
        <w:pStyle w:val="BodyText"/>
        <w:spacing w:before="238"/>
        <w:ind w:right="176"/>
      </w:pPr>
      <w:r w:rsidRPr="009B7758">
        <w:t xml:space="preserve">This screen is </w:t>
      </w:r>
      <w:r w:rsidRPr="009B7758">
        <w:rPr>
          <w:spacing w:val="-1"/>
        </w:rPr>
        <w:t>where</w:t>
      </w:r>
      <w:r w:rsidRPr="009B7758">
        <w:t xml:space="preserve"> UM Reviewers</w:t>
      </w:r>
      <w:r w:rsidRPr="009B7758">
        <w:rPr>
          <w:spacing w:val="-1"/>
        </w:rPr>
        <w:t xml:space="preserve"> </w:t>
      </w:r>
      <w:r w:rsidRPr="009B7758">
        <w:t xml:space="preserve">will search </w:t>
      </w:r>
      <w:r w:rsidRPr="009B7758">
        <w:rPr>
          <w:spacing w:val="-1"/>
        </w:rPr>
        <w:t>for</w:t>
      </w:r>
      <w:r w:rsidRPr="009B7758">
        <w:t xml:space="preserve"> patient</w:t>
      </w:r>
      <w:r w:rsidRPr="009B7758">
        <w:rPr>
          <w:spacing w:val="23"/>
        </w:rPr>
        <w:t xml:space="preserve"> </w:t>
      </w:r>
      <w:r w:rsidRPr="009B7758">
        <w:t xml:space="preserve">stays, </w:t>
      </w:r>
      <w:r w:rsidRPr="009B7758">
        <w:rPr>
          <w:spacing w:val="-1"/>
        </w:rPr>
        <w:t>select patients</w:t>
      </w:r>
      <w:r w:rsidRPr="009B7758">
        <w:t xml:space="preserve"> for review, </w:t>
      </w:r>
      <w:r w:rsidRPr="009B7758">
        <w:rPr>
          <w:spacing w:val="-1"/>
        </w:rPr>
        <w:t>assign</w:t>
      </w:r>
      <w:r w:rsidRPr="009B7758">
        <w:t xml:space="preserve"> and </w:t>
      </w:r>
      <w:r w:rsidRPr="009B7758">
        <w:rPr>
          <w:spacing w:val="-1"/>
        </w:rPr>
        <w:t>reassign</w:t>
      </w:r>
      <w:r w:rsidRPr="009B7758">
        <w:t xml:space="preserve"> </w:t>
      </w:r>
      <w:r w:rsidRPr="009B7758">
        <w:rPr>
          <w:spacing w:val="-1"/>
        </w:rPr>
        <w:t>reviewers,</w:t>
      </w:r>
      <w:r w:rsidRPr="009B7758">
        <w:t xml:space="preserve"> and view</w:t>
      </w:r>
      <w:r w:rsidRPr="009B7758">
        <w:rPr>
          <w:spacing w:val="-2"/>
        </w:rPr>
        <w:t xml:space="preserve"> </w:t>
      </w:r>
      <w:r w:rsidRPr="009B7758">
        <w:rPr>
          <w:spacing w:val="-1"/>
        </w:rPr>
        <w:t>patient</w:t>
      </w:r>
      <w:r w:rsidRPr="009B7758">
        <w:t xml:space="preserve"> </w:t>
      </w:r>
      <w:r w:rsidRPr="009B7758">
        <w:rPr>
          <w:spacing w:val="-1"/>
        </w:rPr>
        <w:t>information</w:t>
      </w:r>
      <w:r w:rsidRPr="009B7758">
        <w:t xml:space="preserve"> for</w:t>
      </w:r>
      <w:r w:rsidRPr="009B7758">
        <w:rPr>
          <w:spacing w:val="85"/>
        </w:rPr>
        <w:t xml:space="preserve"> </w:t>
      </w:r>
      <w:r w:rsidRPr="009B7758">
        <w:rPr>
          <w:spacing w:val="-1"/>
        </w:rPr>
        <w:t>different</w:t>
      </w:r>
      <w:r w:rsidRPr="009B7758">
        <w:t xml:space="preserve"> </w:t>
      </w:r>
      <w:r w:rsidRPr="009B7758">
        <w:rPr>
          <w:spacing w:val="-1"/>
        </w:rPr>
        <w:t>sites</w:t>
      </w:r>
      <w:r w:rsidRPr="009B7758">
        <w:t xml:space="preserve"> (if they </w:t>
      </w:r>
      <w:r w:rsidRPr="009B7758">
        <w:rPr>
          <w:spacing w:val="-1"/>
        </w:rPr>
        <w:t>have</w:t>
      </w:r>
      <w:r w:rsidRPr="009B7758">
        <w:t xml:space="preserve"> </w:t>
      </w:r>
      <w:r w:rsidRPr="009B7758">
        <w:rPr>
          <w:spacing w:val="-1"/>
        </w:rPr>
        <w:t>permission</w:t>
      </w:r>
      <w:r w:rsidRPr="009B7758">
        <w:t xml:space="preserve"> to visit </w:t>
      </w:r>
      <w:r w:rsidRPr="009B7758">
        <w:rPr>
          <w:spacing w:val="-1"/>
        </w:rPr>
        <w:t>multiple</w:t>
      </w:r>
      <w:r w:rsidRPr="009B7758">
        <w:t xml:space="preserve"> </w:t>
      </w:r>
      <w:r w:rsidRPr="009B7758">
        <w:rPr>
          <w:spacing w:val="-1"/>
        </w:rPr>
        <w:t>sites)</w:t>
      </w:r>
      <w:r w:rsidR="00142944" w:rsidRPr="009B7758">
        <w:rPr>
          <w:spacing w:val="-1"/>
        </w:rPr>
        <w:t xml:space="preserve">. </w:t>
      </w:r>
      <w:r w:rsidRPr="009B7758">
        <w:t xml:space="preserve">The </w:t>
      </w:r>
      <w:r w:rsidRPr="009B7758">
        <w:rPr>
          <w:spacing w:val="-1"/>
        </w:rPr>
        <w:t>features</w:t>
      </w:r>
      <w:r w:rsidRPr="009B7758">
        <w:t xml:space="preserve"> of</w:t>
      </w:r>
      <w:r w:rsidRPr="009B7758">
        <w:rPr>
          <w:spacing w:val="-1"/>
        </w:rPr>
        <w:t xml:space="preserve"> </w:t>
      </w:r>
      <w:r w:rsidRPr="009B7758">
        <w:t xml:space="preserve">this </w:t>
      </w:r>
      <w:r w:rsidRPr="009B7758">
        <w:rPr>
          <w:spacing w:val="-1"/>
        </w:rPr>
        <w:t>screen</w:t>
      </w:r>
      <w:r w:rsidRPr="009B7758">
        <w:t xml:space="preserve"> are</w:t>
      </w:r>
      <w:r w:rsidR="00D566B3" w:rsidRPr="009B7758">
        <w:t xml:space="preserve"> </w:t>
      </w:r>
      <w:r w:rsidRPr="009B7758">
        <w:t xml:space="preserve">listed in </w:t>
      </w:r>
      <w:r w:rsidRPr="009B7758">
        <w:rPr>
          <w:spacing w:val="-1"/>
        </w:rPr>
        <w:t>Table</w:t>
      </w:r>
      <w:r w:rsidRPr="009B7758">
        <w:t xml:space="preserve"> </w:t>
      </w:r>
      <w:r w:rsidR="003B7B24" w:rsidRPr="009B7758">
        <w:t>2</w:t>
      </w:r>
      <w:r w:rsidRPr="009B7758">
        <w:t>.</w:t>
      </w:r>
    </w:p>
    <w:p w14:paraId="7FFDC9E8" w14:textId="6D3D167F" w:rsidR="007C74A5" w:rsidRPr="009B7758" w:rsidRDefault="007C74A5" w:rsidP="007C74A5">
      <w:pPr>
        <w:pStyle w:val="BodyText"/>
        <w:spacing w:before="69" w:line="241" w:lineRule="auto"/>
        <w:ind w:right="176"/>
        <w:rPr>
          <w:spacing w:val="-1"/>
        </w:rPr>
      </w:pPr>
      <w:r w:rsidRPr="009B7758">
        <w:rPr>
          <w:spacing w:val="-1"/>
        </w:rPr>
        <w:t xml:space="preserve">When the screen first opens you will see the search filters, but no patient data rows will automatically display. You will see instructions for using the filters to obtain search results, and the Date filter will be pre-selected and pre-populated with a 34-day default date </w:t>
      </w:r>
      <w:r w:rsidR="00696BC1" w:rsidRPr="009B7758">
        <w:rPr>
          <w:spacing w:val="-1"/>
        </w:rPr>
        <w:t>range</w:t>
      </w:r>
      <w:r w:rsidRPr="009B7758">
        <w:rPr>
          <w:spacing w:val="-1"/>
        </w:rPr>
        <w:t xml:space="preserve"> (You may click the &lt;Find&gt; button to display the last 34 days of stays in the table, or enter different or additional filtering criteria, then click the &lt;Find&gt; button)</w:t>
      </w:r>
      <w:r w:rsidR="00D26304" w:rsidRPr="009B7758">
        <w:rPr>
          <w:spacing w:val="-1"/>
        </w:rPr>
        <w:t>.</w:t>
      </w:r>
    </w:p>
    <w:p w14:paraId="4637D732" w14:textId="77777777" w:rsidR="00393BE7" w:rsidRPr="009B7758" w:rsidRDefault="00DF273B" w:rsidP="0090415D">
      <w:pPr>
        <w:pStyle w:val="Heading3"/>
        <w:numPr>
          <w:ilvl w:val="1"/>
          <w:numId w:val="14"/>
        </w:numPr>
      </w:pPr>
      <w:r w:rsidRPr="009B7758">
        <w:t xml:space="preserve"> </w:t>
      </w:r>
      <w:bookmarkStart w:id="293" w:name="_Toc479676024"/>
      <w:bookmarkStart w:id="294" w:name="_Toc479631760"/>
      <w:bookmarkStart w:id="295" w:name="_Toc130286632"/>
      <w:r w:rsidR="00393BE7" w:rsidRPr="009B7758">
        <w:t>Accessing Patient Information</w:t>
      </w:r>
      <w:bookmarkEnd w:id="293"/>
      <w:bookmarkEnd w:id="294"/>
      <w:bookmarkEnd w:id="295"/>
      <w:r w:rsidR="00BF5F42" w:rsidRPr="009B7758">
        <w:fldChar w:fldCharType="begin"/>
      </w:r>
      <w:r w:rsidR="00BF5F42" w:rsidRPr="009B7758">
        <w:instrText xml:space="preserve"> XE "</w:instrText>
      </w:r>
      <w:r w:rsidR="00BF5F42" w:rsidRPr="009B7758">
        <w:rPr>
          <w:noProof/>
          <w:spacing w:val="-1"/>
        </w:rPr>
        <w:instrText>Accessing</w:instrText>
      </w:r>
      <w:r w:rsidR="00BF5F42" w:rsidRPr="009B7758">
        <w:rPr>
          <w:noProof/>
        </w:rPr>
        <w:instrText xml:space="preserve"> </w:instrText>
      </w:r>
      <w:r w:rsidR="00BF5F42" w:rsidRPr="009B7758">
        <w:rPr>
          <w:noProof/>
          <w:spacing w:val="-1"/>
        </w:rPr>
        <w:instrText>Patient</w:instrText>
      </w:r>
      <w:r w:rsidR="00BF5F42" w:rsidRPr="009B7758">
        <w:rPr>
          <w:noProof/>
        </w:rPr>
        <w:instrText xml:space="preserve"> </w:instrText>
      </w:r>
      <w:r w:rsidR="00BF5F42" w:rsidRPr="009B7758">
        <w:rPr>
          <w:noProof/>
          <w:spacing w:val="-1"/>
        </w:rPr>
        <w:instrText>Information</w:instrText>
      </w:r>
      <w:r w:rsidR="00BF5F42" w:rsidRPr="009B7758">
        <w:instrText xml:space="preserve">" </w:instrText>
      </w:r>
      <w:r w:rsidR="00BF5F42" w:rsidRPr="009B7758">
        <w:fldChar w:fldCharType="end"/>
      </w:r>
    </w:p>
    <w:p w14:paraId="67477433" w14:textId="77777777" w:rsidR="00393BE7" w:rsidRPr="009B7758" w:rsidRDefault="000A1BEF" w:rsidP="00EE3400">
      <w:pPr>
        <w:pStyle w:val="Heading4"/>
      </w:pPr>
      <w:r w:rsidRPr="009B7758">
        <w:t xml:space="preserve"> </w:t>
      </w:r>
      <w:bookmarkStart w:id="296" w:name="_Toc479676025"/>
      <w:bookmarkStart w:id="297" w:name="_Toc479631761"/>
      <w:r w:rsidR="00393BE7" w:rsidRPr="009B7758">
        <w:t>General Search Information</w:t>
      </w:r>
      <w:bookmarkEnd w:id="296"/>
      <w:bookmarkEnd w:id="297"/>
      <w:r w:rsidR="00393BE7" w:rsidRPr="009B7758">
        <w:t xml:space="preserve"> </w:t>
      </w:r>
    </w:p>
    <w:p w14:paraId="3B41BCF7" w14:textId="77777777" w:rsidR="00393BE7" w:rsidRPr="009B7758" w:rsidRDefault="00393BE7" w:rsidP="00393BE7">
      <w:pPr>
        <w:pStyle w:val="BodyText"/>
        <w:ind w:right="307"/>
        <w:rPr>
          <w:spacing w:val="-1"/>
        </w:rPr>
      </w:pPr>
      <w:r w:rsidRPr="009B7758">
        <w:rPr>
          <w:spacing w:val="-1"/>
        </w:rPr>
        <w:t>After you select the search criteria and perform a search on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 the resulting screen will not display the original select criteria controls. Instead, an unmodifiable summary of the search criteria will display.</w:t>
      </w:r>
      <w:r w:rsidR="003C3CBA" w:rsidRPr="009B7758">
        <w:rPr>
          <w:spacing w:val="-1"/>
        </w:rPr>
        <w:t xml:space="preserve"> </w:t>
      </w:r>
      <w:r w:rsidRPr="009B7758">
        <w:rPr>
          <w:spacing w:val="-1"/>
        </w:rPr>
        <w:t>This summary includes the date and time of the last synchronization with VistA for this site, and the date and time of the most recent generation of this worklist.</w:t>
      </w:r>
    </w:p>
    <w:p w14:paraId="63FB33E8" w14:textId="3DB7E19B" w:rsidR="00393BE7" w:rsidRPr="009B7758" w:rsidRDefault="00393BE7" w:rsidP="00393BE7">
      <w:pPr>
        <w:pStyle w:val="BodyText"/>
        <w:ind w:right="307"/>
        <w:rPr>
          <w:spacing w:val="-1"/>
        </w:rPr>
      </w:pPr>
      <w:r w:rsidRPr="009B7758">
        <w:rPr>
          <w:spacing w:val="-1"/>
        </w:rPr>
        <w:t xml:space="preserve">A button called “Modify Filter” can be used to display </w:t>
      </w:r>
      <w:r w:rsidR="00B86589" w:rsidRPr="009B7758">
        <w:rPr>
          <w:spacing w:val="-1"/>
        </w:rPr>
        <w:t>your last</w:t>
      </w:r>
      <w:r w:rsidRPr="009B7758">
        <w:rPr>
          <w:spacing w:val="-1"/>
        </w:rPr>
        <w:t xml:space="preserve"> search criteria controls</w:t>
      </w:r>
      <w:r w:rsidR="00B86589" w:rsidRPr="009B7758">
        <w:rPr>
          <w:spacing w:val="-1"/>
        </w:rPr>
        <w:t xml:space="preserve"> and select different search criteria</w:t>
      </w:r>
      <w:r w:rsidRPr="009B7758">
        <w:rPr>
          <w:spacing w:val="-1"/>
        </w:rPr>
        <w:t xml:space="preserve">. </w:t>
      </w:r>
      <w:r w:rsidR="00B86589" w:rsidRPr="009B7758">
        <w:rPr>
          <w:spacing w:val="-1"/>
        </w:rPr>
        <w:t xml:space="preserve">If the Reset </w:t>
      </w:r>
      <w:r w:rsidRPr="009B7758">
        <w:rPr>
          <w:spacing w:val="-1"/>
        </w:rPr>
        <w:t xml:space="preserve">button is clicked, the </w:t>
      </w:r>
      <w:r w:rsidR="00B86589" w:rsidRPr="009B7758">
        <w:rPr>
          <w:spacing w:val="-1"/>
        </w:rPr>
        <w:t xml:space="preserve">default </w:t>
      </w:r>
      <w:r w:rsidRPr="009B7758">
        <w:rPr>
          <w:spacing w:val="-1"/>
        </w:rPr>
        <w:t>search filters are displayed</w:t>
      </w:r>
      <w:r w:rsidR="00B86589" w:rsidRPr="009B7758">
        <w:rPr>
          <w:spacing w:val="-1"/>
        </w:rPr>
        <w:t>.</w:t>
      </w:r>
    </w:p>
    <w:p w14:paraId="370345DD" w14:textId="77777777" w:rsidR="00DA0A80" w:rsidRPr="009B7758" w:rsidRDefault="00393BE7" w:rsidP="00393BE7">
      <w:pPr>
        <w:pStyle w:val="BodyText"/>
        <w:ind w:right="307"/>
        <w:rPr>
          <w:spacing w:val="-1"/>
        </w:rPr>
      </w:pPr>
      <w:r w:rsidRPr="009B7758">
        <w:rPr>
          <w:spacing w:val="-1"/>
        </w:rPr>
        <w:t xml:space="preserve">Upon performing a search, the resulting worklist will display one row per patient with at least one stay matching the search criteria. </w:t>
      </w:r>
    </w:p>
    <w:p w14:paraId="139C0F6C" w14:textId="64A1C26A" w:rsidR="00393BE7" w:rsidRPr="009B7758" w:rsidRDefault="00393BE7" w:rsidP="00393BE7">
      <w:pPr>
        <w:pStyle w:val="BodyText"/>
        <w:ind w:right="307"/>
        <w:rPr>
          <w:spacing w:val="-1"/>
        </w:rPr>
      </w:pPr>
      <w:r w:rsidRPr="009B7758">
        <w:rPr>
          <w:spacing w:val="-1"/>
        </w:rPr>
        <w:t>Displayed row details will represent the most recent stay that meets the search criteria of one or more patient stays, displayed in the format illustrated in</w:t>
      </w:r>
      <w:r w:rsidR="00472C84" w:rsidRPr="009B7758">
        <w:rPr>
          <w:spacing w:val="-1"/>
        </w:rPr>
        <w:t xml:space="preserve"> </w:t>
      </w:r>
      <w:r w:rsidR="00C40E50" w:rsidRPr="009B7758">
        <w:rPr>
          <w:spacing w:val="-1"/>
        </w:rPr>
        <w:t>the figure below</w:t>
      </w:r>
      <w:r w:rsidRPr="009B7758">
        <w:rPr>
          <w:spacing w:val="-1"/>
        </w:rPr>
        <w:t>. Search criteria that are different from the default criteria will remain effective when you leave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A949AF" w:rsidRPr="009B7758">
        <w:rPr>
          <w:spacing w:val="-1"/>
        </w:rPr>
        <w:t xml:space="preserve"> </w:t>
      </w:r>
      <w:r w:rsidRPr="009B7758">
        <w:rPr>
          <w:spacing w:val="-1"/>
        </w:rPr>
        <w:t>and return to it as long as you remain logged in.</w:t>
      </w:r>
    </w:p>
    <w:p w14:paraId="6508576E" w14:textId="77777777" w:rsidR="00393BE7" w:rsidRPr="009B7758" w:rsidRDefault="00393BE7" w:rsidP="00393BE7">
      <w:pPr>
        <w:pStyle w:val="BodyText"/>
        <w:ind w:right="307"/>
        <w:rPr>
          <w:spacing w:val="-1"/>
        </w:rPr>
      </w:pPr>
      <w:r w:rsidRPr="009B7758">
        <w:rPr>
          <w:spacing w:val="-1"/>
        </w:rPr>
        <w:t>To select a patient for review, click on their hyperlinked name in the Patient Name column.</w:t>
      </w:r>
    </w:p>
    <w:p w14:paraId="0C0F15D1" w14:textId="77777777" w:rsidR="00393BE7" w:rsidRPr="009B7758" w:rsidRDefault="000A1BEF" w:rsidP="00EE3400">
      <w:pPr>
        <w:pStyle w:val="Heading4"/>
      </w:pPr>
      <w:r w:rsidRPr="009B7758">
        <w:t xml:space="preserve"> </w:t>
      </w:r>
      <w:bookmarkStart w:id="298" w:name="_Toc479676026"/>
      <w:bookmarkStart w:id="299" w:name="_Toc479631762"/>
      <w:r w:rsidR="00393BE7" w:rsidRPr="009B7758">
        <w:t>Cell Tooltips</w:t>
      </w:r>
      <w:bookmarkEnd w:id="298"/>
      <w:bookmarkEnd w:id="299"/>
      <w:r w:rsidR="00393BE7" w:rsidRPr="009B7758">
        <w:t xml:space="preserve"> </w:t>
      </w:r>
    </w:p>
    <w:p w14:paraId="39C4BA42" w14:textId="55A9CD07" w:rsidR="00393BE7" w:rsidRPr="009B7758" w:rsidRDefault="00393BE7" w:rsidP="00393BE7">
      <w:pPr>
        <w:pStyle w:val="BodyText"/>
        <w:ind w:right="307"/>
        <w:rPr>
          <w:spacing w:val="-1"/>
        </w:rPr>
      </w:pPr>
      <w:r w:rsidRPr="009B7758">
        <w:rPr>
          <w:spacing w:val="-1"/>
        </w:rPr>
        <w:t>Sometimes the information for a given cell in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 xml:space="preserve"> will not entirely fit into the cell. When this happens ellipses (…) will appear in the cell. Hover the mouse over the cell </w:t>
      </w:r>
      <w:r w:rsidR="00807374" w:rsidRPr="009B7758">
        <w:rPr>
          <w:spacing w:val="-1"/>
        </w:rPr>
        <w:t>to</w:t>
      </w:r>
      <w:r w:rsidRPr="009B7758">
        <w:rPr>
          <w:spacing w:val="-1"/>
        </w:rPr>
        <w:t xml:space="preserve"> show the complete value for the cell.</w:t>
      </w:r>
    </w:p>
    <w:p w14:paraId="4B2A4CD1" w14:textId="77777777" w:rsidR="00393BE7" w:rsidRPr="009B7758" w:rsidRDefault="00DF273B" w:rsidP="0090415D">
      <w:pPr>
        <w:pStyle w:val="Heading3"/>
        <w:numPr>
          <w:ilvl w:val="1"/>
          <w:numId w:val="14"/>
        </w:numPr>
      </w:pPr>
      <w:r w:rsidRPr="009B7758">
        <w:t xml:space="preserve"> </w:t>
      </w:r>
      <w:bookmarkStart w:id="300" w:name="_Toc479676027"/>
      <w:bookmarkStart w:id="301" w:name="_Toc479631763"/>
      <w:bookmarkStart w:id="302" w:name="_Toc130286633"/>
      <w:r w:rsidR="00393BE7" w:rsidRPr="009B7758">
        <w:t>General Navigation</w:t>
      </w:r>
      <w:bookmarkEnd w:id="300"/>
      <w:bookmarkEnd w:id="301"/>
      <w:bookmarkEnd w:id="302"/>
    </w:p>
    <w:p w14:paraId="30D1DBC6" w14:textId="77777777" w:rsidR="00393BE7" w:rsidRPr="009B7758" w:rsidRDefault="00393BE7" w:rsidP="008C287A">
      <w:pPr>
        <w:pStyle w:val="BodyText"/>
        <w:widowControl w:val="0"/>
        <w:numPr>
          <w:ilvl w:val="0"/>
          <w:numId w:val="36"/>
        </w:numPr>
        <w:tabs>
          <w:tab w:val="left" w:pos="861"/>
        </w:tabs>
        <w:spacing w:before="118" w:after="0"/>
        <w:ind w:right="270" w:hanging="360"/>
      </w:pPr>
      <w:r w:rsidRPr="009B7758">
        <w:rPr>
          <w:u w:val="single" w:color="000000"/>
        </w:rPr>
        <w:t>Links</w:t>
      </w:r>
      <w:r w:rsidRPr="009B7758">
        <w:t xml:space="preserve">: </w:t>
      </w:r>
      <w:r w:rsidRPr="009B7758">
        <w:rPr>
          <w:spacing w:val="-1"/>
        </w:rPr>
        <w:t>When</w:t>
      </w:r>
      <w:r w:rsidRPr="009B7758">
        <w:t xml:space="preserve"> an active link is </w:t>
      </w:r>
      <w:r w:rsidRPr="009B7758">
        <w:rPr>
          <w:spacing w:val="-1"/>
        </w:rPr>
        <w:t>selected</w:t>
      </w:r>
      <w:r w:rsidRPr="009B7758">
        <w:t xml:space="preserve"> (e.g., a </w:t>
      </w:r>
      <w:r w:rsidRPr="009B7758">
        <w:rPr>
          <w:spacing w:val="-1"/>
          <w:u w:val="single" w:color="0000FF"/>
        </w:rPr>
        <w:t>Patient</w:t>
      </w:r>
      <w:r w:rsidRPr="009B7758">
        <w:rPr>
          <w:u w:val="single" w:color="0000FF"/>
        </w:rPr>
        <w:t xml:space="preserve"> </w:t>
      </w:r>
      <w:r w:rsidRPr="009B7758">
        <w:rPr>
          <w:spacing w:val="-1"/>
          <w:u w:val="single" w:color="0000FF"/>
        </w:rPr>
        <w:t>Name</w:t>
      </w:r>
      <w:r w:rsidRPr="009B7758">
        <w:rPr>
          <w:spacing w:val="1"/>
          <w:u w:val="single" w:color="0000FF"/>
        </w:rPr>
        <w:t xml:space="preserve"> </w:t>
      </w:r>
      <w:r w:rsidRPr="009B7758">
        <w:t>hyperlink is</w:t>
      </w:r>
      <w:r w:rsidRPr="009B7758">
        <w:rPr>
          <w:spacing w:val="-1"/>
        </w:rPr>
        <w:t xml:space="preserve"> clicked)</w:t>
      </w:r>
      <w:r w:rsidRPr="009B7758">
        <w:t xml:space="preserve"> and</w:t>
      </w:r>
      <w:r w:rsidRPr="009B7758">
        <w:rPr>
          <w:spacing w:val="41"/>
        </w:rPr>
        <w:t xml:space="preserve"> </w:t>
      </w:r>
      <w:r w:rsidRPr="009B7758">
        <w:t xml:space="preserve">you leave </w:t>
      </w:r>
      <w:r w:rsidRPr="009B7758">
        <w:rPr>
          <w:spacing w:val="-1"/>
        </w:rPr>
        <w:t>the</w:t>
      </w:r>
      <w:r w:rsidRPr="009B7758">
        <w:t xml:space="preserve"> </w:t>
      </w:r>
      <w:r w:rsidRPr="009B7758">
        <w:rPr>
          <w:b/>
          <w:i/>
        </w:rPr>
        <w:t xml:space="preserve">Patient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t xml:space="preserve">and </w:t>
      </w:r>
      <w:r w:rsidRPr="009B7758">
        <w:rPr>
          <w:spacing w:val="-1"/>
        </w:rPr>
        <w:t>then</w:t>
      </w:r>
      <w:r w:rsidRPr="009B7758">
        <w:t xml:space="preserve"> return</w:t>
      </w:r>
      <w:r w:rsidRPr="009B7758">
        <w:rPr>
          <w:spacing w:val="-1"/>
        </w:rPr>
        <w:t xml:space="preserve"> </w:t>
      </w:r>
      <w:r w:rsidRPr="009B7758">
        <w:t xml:space="preserve">to </w:t>
      </w:r>
      <w:r w:rsidRPr="009B7758">
        <w:rPr>
          <w:spacing w:val="-1"/>
        </w:rPr>
        <w:t>it,</w:t>
      </w:r>
      <w:r w:rsidRPr="009B7758">
        <w:t xml:space="preserve"> the original</w:t>
      </w:r>
      <w:r w:rsidRPr="009B7758">
        <w:rPr>
          <w:spacing w:val="-2"/>
        </w:rPr>
        <w:t xml:space="preserve"> </w:t>
      </w:r>
      <w:r w:rsidRPr="009B7758">
        <w:t xml:space="preserve">sort </w:t>
      </w:r>
      <w:r w:rsidRPr="009B7758">
        <w:rPr>
          <w:spacing w:val="-1"/>
        </w:rPr>
        <w:t>order</w:t>
      </w:r>
      <w:r w:rsidRPr="009B7758">
        <w:t xml:space="preserve"> </w:t>
      </w:r>
      <w:r w:rsidRPr="009B7758">
        <w:rPr>
          <w:spacing w:val="-1"/>
        </w:rPr>
        <w:t>will</w:t>
      </w:r>
      <w:r w:rsidRPr="009B7758">
        <w:rPr>
          <w:spacing w:val="57"/>
        </w:rPr>
        <w:t xml:space="preserve"> </w:t>
      </w:r>
      <w:r w:rsidRPr="009B7758">
        <w:t xml:space="preserve">be retained and you </w:t>
      </w:r>
      <w:r w:rsidRPr="009B7758">
        <w:rPr>
          <w:spacing w:val="-1"/>
        </w:rPr>
        <w:t xml:space="preserve">will </w:t>
      </w:r>
      <w:r w:rsidRPr="009B7758">
        <w:t xml:space="preserve">be </w:t>
      </w:r>
      <w:r w:rsidRPr="009B7758">
        <w:rPr>
          <w:spacing w:val="-1"/>
        </w:rPr>
        <w:t>returned</w:t>
      </w:r>
      <w:r w:rsidRPr="009B7758">
        <w:t xml:space="preserve"> </w:t>
      </w:r>
      <w:r w:rsidRPr="009B7758">
        <w:rPr>
          <w:spacing w:val="-1"/>
        </w:rPr>
        <w:t>to</w:t>
      </w:r>
      <w:r w:rsidRPr="009B7758">
        <w:t xml:space="preserve"> the original page </w:t>
      </w:r>
      <w:r w:rsidRPr="009B7758">
        <w:rPr>
          <w:spacing w:val="-1"/>
        </w:rPr>
        <w:t>display</w:t>
      </w:r>
      <w:r w:rsidRPr="009B7758">
        <w:t xml:space="preserve"> of the worklist</w:t>
      </w:r>
      <w:r w:rsidR="00D26304" w:rsidRPr="009B7758">
        <w:rPr>
          <w:spacing w:val="2"/>
        </w:rPr>
        <w:t>.</w:t>
      </w:r>
    </w:p>
    <w:p w14:paraId="7DE8F957" w14:textId="698BBEF0" w:rsidR="003C3CBA" w:rsidRPr="009B7758" w:rsidRDefault="00393BE7" w:rsidP="008C287A">
      <w:pPr>
        <w:pStyle w:val="BodyText"/>
        <w:widowControl w:val="0"/>
        <w:numPr>
          <w:ilvl w:val="0"/>
          <w:numId w:val="36"/>
        </w:numPr>
        <w:tabs>
          <w:tab w:val="left" w:pos="861"/>
        </w:tabs>
        <w:spacing w:before="0" w:after="0"/>
        <w:ind w:right="161" w:hanging="360"/>
      </w:pPr>
      <w:r w:rsidRPr="009B7758">
        <w:rPr>
          <w:u w:val="single" w:color="000000"/>
        </w:rPr>
        <w:t>Other Pages</w:t>
      </w:r>
      <w:r w:rsidRPr="009B7758">
        <w:rPr>
          <w:spacing w:val="-1"/>
          <w:u w:val="single" w:color="000000"/>
        </w:rPr>
        <w:t xml:space="preserve"> </w:t>
      </w:r>
      <w:r w:rsidRPr="009B7758">
        <w:rPr>
          <w:u w:val="single" w:color="000000"/>
        </w:rPr>
        <w:t>in NUMI</w:t>
      </w:r>
      <w:r w:rsidRPr="009B7758">
        <w:t>:</w:t>
      </w:r>
      <w:r w:rsidRPr="009B7758">
        <w:rPr>
          <w:spacing w:val="-1"/>
        </w:rPr>
        <w:t xml:space="preserve"> When</w:t>
      </w:r>
      <w:r w:rsidRPr="009B7758">
        <w:t xml:space="preserve"> you leave the </w:t>
      </w:r>
      <w:r w:rsidRPr="009B7758">
        <w:rPr>
          <w:b/>
          <w:i/>
          <w:spacing w:val="-1"/>
        </w:rPr>
        <w:t>Patient</w:t>
      </w:r>
      <w:r w:rsidRPr="009B7758">
        <w:rPr>
          <w:b/>
          <w:i/>
        </w:rPr>
        <w:t xml:space="preserve">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b/>
          <w:i/>
        </w:rPr>
        <w:t xml:space="preserve"> </w:t>
      </w:r>
      <w:r w:rsidRPr="009B7758">
        <w:t>to</w:t>
      </w:r>
      <w:r w:rsidRPr="009B7758">
        <w:rPr>
          <w:spacing w:val="-1"/>
        </w:rPr>
        <w:t xml:space="preserve"> </w:t>
      </w:r>
      <w:r w:rsidRPr="009B7758">
        <w:t xml:space="preserve">view </w:t>
      </w:r>
      <w:r w:rsidRPr="009B7758">
        <w:rPr>
          <w:spacing w:val="-1"/>
        </w:rPr>
        <w:t>another</w:t>
      </w:r>
      <w:r w:rsidRPr="009B7758">
        <w:rPr>
          <w:spacing w:val="63"/>
        </w:rPr>
        <w:t xml:space="preserve"> </w:t>
      </w:r>
      <w:r w:rsidRPr="009B7758">
        <w:t xml:space="preserve">screen, </w:t>
      </w:r>
      <w:commentRangeStart w:id="303"/>
      <w:commentRangeStart w:id="304"/>
      <w:r w:rsidRPr="009B7758">
        <w:t>link</w:t>
      </w:r>
      <w:r w:rsidRPr="009B7758">
        <w:rPr>
          <w:spacing w:val="-1"/>
        </w:rPr>
        <w:t xml:space="preserve"> </w:t>
      </w:r>
      <w:r w:rsidRPr="009B7758">
        <w:t>or report</w:t>
      </w:r>
      <w:r w:rsidR="00D26304" w:rsidRPr="009B7758">
        <w:t xml:space="preserve"> </w:t>
      </w:r>
      <w:r w:rsidRPr="009B7758">
        <w:rPr>
          <w:spacing w:val="-1"/>
        </w:rPr>
        <w:t>(e.g.,</w:t>
      </w:r>
      <w:r w:rsidRPr="009B7758">
        <w:t xml:space="preserve"> </w:t>
      </w:r>
      <w:r w:rsidR="003217F8">
        <w:t>Dismissed Patient Stays</w:t>
      </w:r>
      <w:r w:rsidRPr="009B7758">
        <w:t xml:space="preserve"> is clicked) </w:t>
      </w:r>
      <w:commentRangeEnd w:id="303"/>
      <w:r w:rsidR="000144DC">
        <w:rPr>
          <w:rStyle w:val="CommentReference"/>
        </w:rPr>
        <w:commentReference w:id="303"/>
      </w:r>
      <w:commentRangeEnd w:id="304"/>
      <w:r w:rsidR="003217F8">
        <w:rPr>
          <w:rStyle w:val="CommentReference"/>
        </w:rPr>
        <w:commentReference w:id="304"/>
      </w:r>
      <w:r w:rsidRPr="009B7758">
        <w:t>and</w:t>
      </w:r>
      <w:r w:rsidRPr="009B7758">
        <w:rPr>
          <w:spacing w:val="-2"/>
        </w:rPr>
        <w:t xml:space="preserve"> </w:t>
      </w:r>
      <w:r w:rsidRPr="009B7758">
        <w:t>you return</w:t>
      </w:r>
      <w:r w:rsidRPr="009B7758">
        <w:rPr>
          <w:spacing w:val="-2"/>
        </w:rPr>
        <w:t xml:space="preserve"> </w:t>
      </w:r>
      <w:r w:rsidRPr="009B7758">
        <w:t>to</w:t>
      </w:r>
      <w:r w:rsidRPr="009B7758">
        <w:rPr>
          <w:spacing w:val="-1"/>
        </w:rPr>
        <w:t xml:space="preserve"> </w:t>
      </w:r>
      <w:r w:rsidRPr="009B7758">
        <w:t>the</w:t>
      </w:r>
      <w:r w:rsidRPr="009B7758">
        <w:rPr>
          <w:spacing w:val="1"/>
        </w:rPr>
        <w:t xml:space="preserve"> </w:t>
      </w:r>
      <w:r w:rsidRPr="009B7758">
        <w:rPr>
          <w:b/>
          <w:i/>
        </w:rPr>
        <w:t>Patient</w:t>
      </w:r>
      <w:r w:rsidRPr="009B7758">
        <w:rPr>
          <w:b/>
          <w:i/>
          <w:spacing w:val="27"/>
        </w:rPr>
        <w:t xml:space="preserve">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w:t>
      </w:r>
      <w:r w:rsidRPr="009B7758">
        <w:t xml:space="preserve"> the</w:t>
      </w:r>
      <w:r w:rsidRPr="009B7758">
        <w:rPr>
          <w:spacing w:val="-1"/>
        </w:rPr>
        <w:t xml:space="preserve"> sort</w:t>
      </w:r>
      <w:r w:rsidRPr="009B7758">
        <w:t xml:space="preserve"> order will be </w:t>
      </w:r>
      <w:r w:rsidRPr="009B7758">
        <w:rPr>
          <w:spacing w:val="-1"/>
        </w:rPr>
        <w:t xml:space="preserve">retained </w:t>
      </w:r>
      <w:r w:rsidRPr="009B7758">
        <w:t xml:space="preserve">on the </w:t>
      </w:r>
      <w:r w:rsidRPr="009B7758">
        <w:rPr>
          <w:spacing w:val="-1"/>
        </w:rPr>
        <w:t>worklist</w:t>
      </w:r>
      <w:r w:rsidRPr="009B7758">
        <w:t xml:space="preserve"> and you</w:t>
      </w:r>
      <w:r w:rsidRPr="009B7758">
        <w:rPr>
          <w:spacing w:val="-2"/>
        </w:rPr>
        <w:t xml:space="preserve"> </w:t>
      </w:r>
      <w:r w:rsidRPr="009B7758">
        <w:t>will be</w:t>
      </w:r>
      <w:r w:rsidRPr="009B7758">
        <w:rPr>
          <w:spacing w:val="67"/>
        </w:rPr>
        <w:t xml:space="preserve"> </w:t>
      </w:r>
      <w:r w:rsidRPr="009B7758">
        <w:rPr>
          <w:spacing w:val="-1"/>
        </w:rPr>
        <w:t>returned</w:t>
      </w:r>
      <w:r w:rsidRPr="009B7758">
        <w:t xml:space="preserve"> to</w:t>
      </w:r>
      <w:r w:rsidRPr="009B7758">
        <w:rPr>
          <w:spacing w:val="-2"/>
        </w:rPr>
        <w:t xml:space="preserve"> </w:t>
      </w:r>
      <w:r w:rsidRPr="009B7758">
        <w:rPr>
          <w:spacing w:val="-1"/>
        </w:rPr>
        <w:t>the</w:t>
      </w:r>
      <w:r w:rsidRPr="009B7758">
        <w:t xml:space="preserve"> </w:t>
      </w:r>
      <w:r w:rsidRPr="009B7758">
        <w:rPr>
          <w:spacing w:val="-1"/>
        </w:rPr>
        <w:t>original</w:t>
      </w:r>
      <w:r w:rsidRPr="009B7758">
        <w:t xml:space="preserve"> </w:t>
      </w:r>
      <w:r w:rsidRPr="009B7758">
        <w:rPr>
          <w:spacing w:val="-1"/>
        </w:rPr>
        <w:t>page</w:t>
      </w:r>
      <w:r w:rsidRPr="009B7758">
        <w:t xml:space="preserve"> </w:t>
      </w:r>
      <w:r w:rsidRPr="009B7758">
        <w:rPr>
          <w:spacing w:val="-1"/>
        </w:rPr>
        <w:t>displayed</w:t>
      </w:r>
      <w:r w:rsidRPr="009B7758">
        <w:t xml:space="preserve"> in the worklist.</w:t>
      </w:r>
    </w:p>
    <w:p w14:paraId="6DB28A92" w14:textId="77777777" w:rsidR="00393BE7" w:rsidRPr="009B7758" w:rsidRDefault="00393BE7" w:rsidP="008C287A">
      <w:pPr>
        <w:pStyle w:val="BodyText"/>
        <w:widowControl w:val="0"/>
        <w:numPr>
          <w:ilvl w:val="0"/>
          <w:numId w:val="36"/>
        </w:numPr>
        <w:tabs>
          <w:tab w:val="left" w:pos="861"/>
        </w:tabs>
        <w:spacing w:before="0" w:after="0"/>
        <w:ind w:right="161" w:hanging="360"/>
      </w:pPr>
      <w:r w:rsidRPr="009B7758">
        <w:t xml:space="preserve"> </w:t>
      </w:r>
      <w:r w:rsidRPr="009B7758">
        <w:rPr>
          <w:spacing w:val="-1"/>
        </w:rPr>
        <w:t xml:space="preserve">Additionally, </w:t>
      </w:r>
      <w:r w:rsidRPr="009B7758">
        <w:t xml:space="preserve">the </w:t>
      </w:r>
      <w:r w:rsidRPr="009B7758">
        <w:rPr>
          <w:spacing w:val="-1"/>
        </w:rPr>
        <w:t>sort</w:t>
      </w:r>
      <w:r w:rsidRPr="009B7758">
        <w:t xml:space="preserve"> order will be</w:t>
      </w:r>
      <w:r w:rsidRPr="009B7758">
        <w:rPr>
          <w:spacing w:val="75"/>
        </w:rPr>
        <w:t xml:space="preserve"> </w:t>
      </w:r>
      <w:r w:rsidRPr="009B7758">
        <w:t xml:space="preserve">applied </w:t>
      </w:r>
      <w:r w:rsidRPr="009B7758">
        <w:rPr>
          <w:spacing w:val="-1"/>
        </w:rPr>
        <w:t>when</w:t>
      </w:r>
      <w:r w:rsidRPr="009B7758">
        <w:t xml:space="preserve"> </w:t>
      </w:r>
      <w:r w:rsidRPr="009B7758">
        <w:rPr>
          <w:spacing w:val="-1"/>
        </w:rPr>
        <w:t xml:space="preserve">searching </w:t>
      </w:r>
      <w:r w:rsidRPr="009B7758">
        <w:t xml:space="preserve">on new </w:t>
      </w:r>
      <w:r w:rsidRPr="009B7758">
        <w:rPr>
          <w:spacing w:val="-1"/>
        </w:rPr>
        <w:t>criteria.</w:t>
      </w:r>
      <w:r w:rsidRPr="009B7758">
        <w:rPr>
          <w:spacing w:val="1"/>
        </w:rPr>
        <w:t xml:space="preserve"> </w:t>
      </w:r>
      <w:r w:rsidRPr="009B7758">
        <w:rPr>
          <w:spacing w:val="-1"/>
        </w:rPr>
        <w:t>After</w:t>
      </w:r>
      <w:r w:rsidRPr="009B7758">
        <w:t xml:space="preserve"> navigating to </w:t>
      </w:r>
      <w:r w:rsidRPr="009B7758">
        <w:rPr>
          <w:spacing w:val="-1"/>
        </w:rPr>
        <w:t>different</w:t>
      </w:r>
      <w:r w:rsidRPr="009B7758">
        <w:t xml:space="preserve"> </w:t>
      </w:r>
      <w:r w:rsidRPr="009B7758">
        <w:rPr>
          <w:spacing w:val="-1"/>
        </w:rPr>
        <w:t>pages</w:t>
      </w:r>
      <w:r w:rsidRPr="009B7758">
        <w:t xml:space="preserve"> in the</w:t>
      </w:r>
      <w:r w:rsidR="005262FB" w:rsidRPr="009B7758">
        <w:rPr>
          <w:spacing w:val="63"/>
        </w:rPr>
        <w:t xml:space="preserve"> </w:t>
      </w:r>
      <w:r w:rsidRPr="009B7758">
        <w:t xml:space="preserve">worklist, </w:t>
      </w:r>
      <w:r w:rsidRPr="009B7758">
        <w:rPr>
          <w:spacing w:val="-1"/>
        </w:rPr>
        <w:t>when</w:t>
      </w:r>
      <w:r w:rsidRPr="009B7758">
        <w:t xml:space="preserve"> you </w:t>
      </w:r>
      <w:r w:rsidRPr="009B7758">
        <w:rPr>
          <w:spacing w:val="-1"/>
        </w:rPr>
        <w:t>return</w:t>
      </w:r>
      <w:r w:rsidRPr="009B7758">
        <w:t xml:space="preserve"> to the first</w:t>
      </w:r>
      <w:r w:rsidRPr="009B7758">
        <w:rPr>
          <w:spacing w:val="-1"/>
        </w:rPr>
        <w:t xml:space="preserve"> </w:t>
      </w:r>
      <w:r w:rsidRPr="009B7758">
        <w:t xml:space="preserve">page </w:t>
      </w:r>
      <w:r w:rsidRPr="009B7758">
        <w:rPr>
          <w:spacing w:val="-1"/>
        </w:rPr>
        <w:t>(i.e.,</w:t>
      </w:r>
      <w:r w:rsidRPr="009B7758">
        <w:t xml:space="preserve"> Page 1) </w:t>
      </w:r>
      <w:r w:rsidRPr="009B7758">
        <w:rPr>
          <w:spacing w:val="-1"/>
        </w:rPr>
        <w:t>the</w:t>
      </w:r>
      <w:r w:rsidRPr="009B7758">
        <w:t xml:space="preserve"> sort </w:t>
      </w:r>
      <w:r w:rsidRPr="009B7758">
        <w:rPr>
          <w:spacing w:val="-1"/>
        </w:rPr>
        <w:t>order</w:t>
      </w:r>
      <w:r w:rsidRPr="009B7758">
        <w:t xml:space="preserve"> will</w:t>
      </w:r>
      <w:r w:rsidRPr="009B7758">
        <w:rPr>
          <w:spacing w:val="-1"/>
        </w:rPr>
        <w:t xml:space="preserve"> </w:t>
      </w:r>
      <w:r w:rsidRPr="009B7758">
        <w:t>be retained and</w:t>
      </w:r>
      <w:r w:rsidRPr="009B7758">
        <w:rPr>
          <w:spacing w:val="37"/>
        </w:rPr>
        <w:t xml:space="preserve"> </w:t>
      </w:r>
      <w:r w:rsidRPr="009B7758">
        <w:rPr>
          <w:spacing w:val="-1"/>
        </w:rPr>
        <w:t>displayed.</w:t>
      </w:r>
      <w:r w:rsidRPr="009B7758">
        <w:t xml:space="preserve"> If</w:t>
      </w:r>
      <w:r w:rsidRPr="009B7758">
        <w:rPr>
          <w:spacing w:val="-1"/>
        </w:rPr>
        <w:t xml:space="preserve"> </w:t>
      </w:r>
      <w:r w:rsidRPr="009B7758">
        <w:t xml:space="preserve">other </w:t>
      </w:r>
      <w:r w:rsidRPr="009B7758">
        <w:rPr>
          <w:spacing w:val="-1"/>
        </w:rPr>
        <w:t>users discharge</w:t>
      </w:r>
      <w:r w:rsidRPr="009B7758">
        <w:t xml:space="preserve"> patients</w:t>
      </w:r>
      <w:r w:rsidRPr="009B7758">
        <w:rPr>
          <w:spacing w:val="1"/>
        </w:rPr>
        <w:t xml:space="preserve"> </w:t>
      </w:r>
      <w:r w:rsidRPr="009B7758">
        <w:t>in</w:t>
      </w:r>
      <w:r w:rsidRPr="009B7758">
        <w:rPr>
          <w:spacing w:val="-1"/>
        </w:rPr>
        <w:t xml:space="preserve"> </w:t>
      </w:r>
      <w:r w:rsidRPr="009B7758">
        <w:t>the</w:t>
      </w:r>
      <w:r w:rsidRPr="009B7758">
        <w:rPr>
          <w:spacing w:val="-1"/>
        </w:rPr>
        <w:t xml:space="preserve"> interim</w:t>
      </w:r>
      <w:r w:rsidRPr="009B7758">
        <w:rPr>
          <w:spacing w:val="-2"/>
        </w:rPr>
        <w:t xml:space="preserve"> </w:t>
      </w:r>
      <w:r w:rsidRPr="009B7758">
        <w:t>between visits</w:t>
      </w:r>
      <w:r w:rsidRPr="009B7758">
        <w:rPr>
          <w:spacing w:val="-1"/>
        </w:rPr>
        <w:t xml:space="preserve"> </w:t>
      </w:r>
      <w:r w:rsidRPr="009B7758">
        <w:t>to</w:t>
      </w:r>
      <w:r w:rsidRPr="009B7758">
        <w:rPr>
          <w:spacing w:val="-1"/>
        </w:rPr>
        <w:t xml:space="preserve"> </w:t>
      </w:r>
      <w:r w:rsidRPr="009B7758">
        <w:t>the</w:t>
      </w:r>
      <w:r w:rsidRPr="009B7758">
        <w:rPr>
          <w:spacing w:val="2"/>
        </w:rPr>
        <w:t xml:space="preserve"> </w:t>
      </w:r>
      <w:r w:rsidRPr="009B7758">
        <w:rPr>
          <w:b/>
          <w:i/>
        </w:rPr>
        <w:t>Patient</w:t>
      </w:r>
      <w:r w:rsidRPr="009B7758">
        <w:rPr>
          <w:b/>
          <w:i/>
          <w:spacing w:val="53"/>
        </w:rPr>
        <w:t xml:space="preserve"> </w:t>
      </w:r>
      <w:r w:rsidRPr="009B7758">
        <w:rPr>
          <w:b/>
          <w:i/>
          <w:spacing w:val="-1"/>
        </w:rPr>
        <w:t>Selection/Worklist</w:t>
      </w:r>
      <w:r w:rsidRPr="009B7758">
        <w:rPr>
          <w:spacing w:val="-1"/>
        </w:rPr>
        <w: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t xml:space="preserve"> </w:t>
      </w:r>
      <w:r w:rsidRPr="009B7758">
        <w:rPr>
          <w:spacing w:val="-1"/>
        </w:rPr>
        <w:t>this</w:t>
      </w:r>
      <w:r w:rsidRPr="009B7758">
        <w:t xml:space="preserve"> </w:t>
      </w:r>
      <w:r w:rsidRPr="009B7758">
        <w:rPr>
          <w:spacing w:val="-1"/>
        </w:rPr>
        <w:t>will</w:t>
      </w:r>
      <w:r w:rsidRPr="009B7758">
        <w:t xml:space="preserve"> </w:t>
      </w:r>
      <w:r w:rsidRPr="009B7758">
        <w:rPr>
          <w:spacing w:val="-1"/>
        </w:rPr>
        <w:t>affect</w:t>
      </w:r>
      <w:r w:rsidRPr="009B7758">
        <w:t xml:space="preserve"> </w:t>
      </w:r>
      <w:r w:rsidRPr="009B7758">
        <w:rPr>
          <w:spacing w:val="-1"/>
        </w:rPr>
        <w:t>your</w:t>
      </w:r>
      <w:r w:rsidRPr="009B7758">
        <w:t xml:space="preserve"> existing</w:t>
      </w:r>
      <w:r w:rsidRPr="009B7758">
        <w:rPr>
          <w:spacing w:val="-1"/>
        </w:rPr>
        <w:t xml:space="preserve"> </w:t>
      </w:r>
      <w:r w:rsidRPr="009B7758">
        <w:t>search</w:t>
      </w:r>
      <w:r w:rsidRPr="009B7758">
        <w:rPr>
          <w:spacing w:val="-2"/>
        </w:rPr>
        <w:t xml:space="preserve"> </w:t>
      </w:r>
      <w:r w:rsidRPr="009B7758">
        <w:rPr>
          <w:spacing w:val="-1"/>
        </w:rPr>
        <w:t>results</w:t>
      </w:r>
      <w:r w:rsidRPr="009B7758">
        <w:rPr>
          <w:spacing w:val="1"/>
        </w:rPr>
        <w:t xml:space="preserve"> </w:t>
      </w:r>
      <w:r w:rsidRPr="009B7758">
        <w:t>and cause</w:t>
      </w:r>
      <w:r w:rsidRPr="009B7758">
        <w:rPr>
          <w:spacing w:val="-1"/>
        </w:rPr>
        <w:t xml:space="preserve"> </w:t>
      </w:r>
      <w:r w:rsidRPr="009B7758">
        <w:t xml:space="preserve">a </w:t>
      </w:r>
      <w:r w:rsidRPr="009B7758">
        <w:rPr>
          <w:spacing w:val="-1"/>
        </w:rPr>
        <w:t>re-sort</w:t>
      </w:r>
      <w:r w:rsidRPr="009B7758">
        <w:t xml:space="preserve"> </w:t>
      </w:r>
      <w:r w:rsidRPr="009B7758">
        <w:rPr>
          <w:spacing w:val="-1"/>
        </w:rPr>
        <w:t>which</w:t>
      </w:r>
      <w:r w:rsidRPr="009B7758">
        <w:rPr>
          <w:spacing w:val="91"/>
        </w:rPr>
        <w:t xml:space="preserve"> </w:t>
      </w:r>
      <w:r w:rsidRPr="009B7758">
        <w:rPr>
          <w:spacing w:val="-1"/>
        </w:rPr>
        <w:t>may</w:t>
      </w:r>
      <w:r w:rsidRPr="009B7758">
        <w:t xml:space="preserve"> invalidate </w:t>
      </w:r>
      <w:r w:rsidRPr="009B7758">
        <w:rPr>
          <w:spacing w:val="-1"/>
        </w:rPr>
        <w:t>the</w:t>
      </w:r>
      <w:r w:rsidRPr="009B7758">
        <w:t xml:space="preserve"> current page number</w:t>
      </w:r>
      <w:r w:rsidR="00142944" w:rsidRPr="009B7758">
        <w:t xml:space="preserve">. </w:t>
      </w:r>
      <w:r w:rsidRPr="009B7758">
        <w:t>If this</w:t>
      </w:r>
      <w:r w:rsidRPr="009B7758">
        <w:rPr>
          <w:spacing w:val="-1"/>
        </w:rPr>
        <w:t xml:space="preserve"> </w:t>
      </w:r>
      <w:r w:rsidRPr="009B7758">
        <w:t>is the case,</w:t>
      </w:r>
      <w:r w:rsidRPr="009B7758">
        <w:rPr>
          <w:spacing w:val="1"/>
        </w:rPr>
        <w:t xml:space="preserve"> </w:t>
      </w:r>
      <w:r w:rsidRPr="009B7758">
        <w:rPr>
          <w:spacing w:val="-1"/>
        </w:rPr>
        <w:t>the</w:t>
      </w:r>
      <w:r w:rsidRPr="009B7758">
        <w:t xml:space="preserve"> page </w:t>
      </w:r>
      <w:r w:rsidRPr="009B7758">
        <w:rPr>
          <w:spacing w:val="-1"/>
        </w:rPr>
        <w:t>number</w:t>
      </w:r>
      <w:r w:rsidRPr="009B7758">
        <w:rPr>
          <w:spacing w:val="1"/>
        </w:rPr>
        <w:t xml:space="preserve"> </w:t>
      </w:r>
      <w:r w:rsidRPr="009B7758">
        <w:rPr>
          <w:spacing w:val="-1"/>
        </w:rPr>
        <w:t>previously</w:t>
      </w:r>
      <w:r w:rsidRPr="009B7758">
        <w:rPr>
          <w:spacing w:val="35"/>
        </w:rPr>
        <w:t xml:space="preserve"> </w:t>
      </w:r>
      <w:r w:rsidRPr="009B7758">
        <w:t>shown</w:t>
      </w:r>
      <w:r w:rsidRPr="009B7758">
        <w:rPr>
          <w:spacing w:val="-1"/>
        </w:rPr>
        <w:t xml:space="preserve"> </w:t>
      </w:r>
      <w:r w:rsidRPr="009B7758">
        <w:t>will</w:t>
      </w:r>
      <w:r w:rsidRPr="009B7758">
        <w:rPr>
          <w:spacing w:val="-1"/>
        </w:rPr>
        <w:t xml:space="preserve"> </w:t>
      </w:r>
      <w:r w:rsidRPr="009B7758">
        <w:t>be set</w:t>
      </w:r>
      <w:r w:rsidRPr="009B7758">
        <w:rPr>
          <w:spacing w:val="-1"/>
        </w:rPr>
        <w:t xml:space="preserve"> </w:t>
      </w:r>
      <w:r w:rsidRPr="009B7758">
        <w:t>to the</w:t>
      </w:r>
      <w:r w:rsidRPr="009B7758">
        <w:rPr>
          <w:spacing w:val="-1"/>
        </w:rPr>
        <w:t xml:space="preserve"> </w:t>
      </w:r>
      <w:r w:rsidRPr="009B7758">
        <w:t>final page in</w:t>
      </w:r>
      <w:r w:rsidRPr="009B7758">
        <w:rPr>
          <w:spacing w:val="-1"/>
        </w:rPr>
        <w:t xml:space="preserve"> </w:t>
      </w:r>
      <w:r w:rsidRPr="009B7758">
        <w:t>the</w:t>
      </w:r>
      <w:r w:rsidRPr="009B7758">
        <w:rPr>
          <w:spacing w:val="1"/>
        </w:rPr>
        <w:t xml:space="preserve"> </w:t>
      </w:r>
      <w:r w:rsidRPr="009B7758">
        <w:rPr>
          <w:b/>
          <w:i/>
        </w:rPr>
        <w:t>Patient</w:t>
      </w:r>
      <w:r w:rsidRPr="009B7758">
        <w:rPr>
          <w:b/>
          <w:i/>
          <w:spacing w:val="-2"/>
        </w:rPr>
        <w:t xml:space="preserve"> </w:t>
      </w:r>
      <w:r w:rsidRPr="009B7758">
        <w:rPr>
          <w:b/>
          <w:i/>
          <w:spacing w:val="-1"/>
        </w:rPr>
        <w:t>Selection/Worklist</w:t>
      </w:r>
      <w:r w:rsidRPr="009B7758">
        <w:rPr>
          <w:spacing w:val="-1"/>
        </w:rPr>
        <w: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5262FB" w:rsidRPr="009B7758">
        <w:t xml:space="preserve"> </w:t>
      </w:r>
      <w:r w:rsidRPr="009B7758">
        <w:t xml:space="preserve">If </w:t>
      </w:r>
      <w:r w:rsidRPr="009B7758">
        <w:rPr>
          <w:spacing w:val="-1"/>
        </w:rPr>
        <w:t>the</w:t>
      </w:r>
      <w:r w:rsidRPr="009B7758">
        <w:t xml:space="preserve"> user re-</w:t>
      </w:r>
      <w:r w:rsidRPr="009B7758">
        <w:rPr>
          <w:spacing w:val="-1"/>
        </w:rPr>
        <w:t>searches</w:t>
      </w:r>
      <w:r w:rsidRPr="009B7758">
        <w:t xml:space="preserve"> with new </w:t>
      </w:r>
      <w:r w:rsidRPr="009B7758">
        <w:rPr>
          <w:spacing w:val="-1"/>
        </w:rPr>
        <w:t>criteria,</w:t>
      </w:r>
      <w:r w:rsidRPr="009B7758">
        <w:t xml:space="preserve"> the page </w:t>
      </w:r>
      <w:r w:rsidRPr="009B7758">
        <w:rPr>
          <w:spacing w:val="-1"/>
        </w:rPr>
        <w:t>number</w:t>
      </w:r>
      <w:r w:rsidRPr="009B7758">
        <w:t xml:space="preserve"> will </w:t>
      </w:r>
      <w:r w:rsidRPr="009B7758">
        <w:rPr>
          <w:spacing w:val="-1"/>
        </w:rPr>
        <w:t>be</w:t>
      </w:r>
      <w:r w:rsidRPr="009B7758">
        <w:t xml:space="preserve"> set</w:t>
      </w:r>
      <w:r w:rsidRPr="009B7758">
        <w:rPr>
          <w:spacing w:val="-1"/>
        </w:rPr>
        <w:t xml:space="preserve"> </w:t>
      </w:r>
      <w:r w:rsidRPr="009B7758">
        <w:t xml:space="preserve">to the </w:t>
      </w:r>
      <w:r w:rsidRPr="009B7758">
        <w:rPr>
          <w:spacing w:val="-1"/>
        </w:rPr>
        <w:t>first</w:t>
      </w:r>
      <w:r w:rsidRPr="009B7758">
        <w:t xml:space="preserve"> page.</w:t>
      </w:r>
    </w:p>
    <w:p w14:paraId="757AE890" w14:textId="77777777" w:rsidR="00393BE7" w:rsidRPr="009B7758" w:rsidRDefault="00393BE7" w:rsidP="008C287A">
      <w:pPr>
        <w:pStyle w:val="BodyText"/>
        <w:widowControl w:val="0"/>
        <w:numPr>
          <w:ilvl w:val="0"/>
          <w:numId w:val="36"/>
        </w:numPr>
        <w:tabs>
          <w:tab w:val="left" w:pos="861"/>
        </w:tabs>
        <w:spacing w:before="0"/>
        <w:ind w:right="372" w:hanging="360"/>
      </w:pPr>
      <w:r w:rsidRPr="009B7758">
        <w:rPr>
          <w:u w:val="single" w:color="000000"/>
        </w:rPr>
        <w:t>Pagination</w:t>
      </w:r>
      <w:r w:rsidRPr="009B7758">
        <w:t>:</w:t>
      </w:r>
      <w:r w:rsidRPr="009B7758">
        <w:rPr>
          <w:spacing w:val="-1"/>
        </w:rPr>
        <w:t xml:space="preserve"> When</w:t>
      </w:r>
      <w:r w:rsidRPr="009B7758">
        <w:t xml:space="preserve"> the </w:t>
      </w:r>
      <w:r w:rsidRPr="009B7758">
        <w:rPr>
          <w:spacing w:val="-1"/>
        </w:rPr>
        <w:t>filter</w:t>
      </w:r>
      <w:r w:rsidRPr="009B7758">
        <w:t xml:space="preserve"> </w:t>
      </w:r>
      <w:r w:rsidRPr="009B7758">
        <w:rPr>
          <w:spacing w:val="-1"/>
        </w:rPr>
        <w:t>selections</w:t>
      </w:r>
      <w:r w:rsidRPr="009B7758">
        <w:t xml:space="preserve"> are </w:t>
      </w:r>
      <w:r w:rsidRPr="009B7758">
        <w:rPr>
          <w:spacing w:val="-1"/>
        </w:rPr>
        <w:t>made</w:t>
      </w:r>
      <w:r w:rsidRPr="009B7758">
        <w:t xml:space="preserve"> and </w:t>
      </w:r>
      <w:r w:rsidRPr="009B7758">
        <w:rPr>
          <w:spacing w:val="-1"/>
        </w:rPr>
        <w:t xml:space="preserve">displayed </w:t>
      </w:r>
      <w:r w:rsidRPr="009B7758">
        <w:t xml:space="preserve">on the </w:t>
      </w:r>
      <w:r w:rsidRPr="009B7758">
        <w:rPr>
          <w:spacing w:val="-1"/>
        </w:rPr>
        <w:t>worklist</w:t>
      </w:r>
      <w:r w:rsidRPr="009B7758">
        <w:t xml:space="preserve"> and</w:t>
      </w:r>
      <w:r w:rsidRPr="009B7758">
        <w:rPr>
          <w:spacing w:val="59"/>
        </w:rPr>
        <w:t xml:space="preserve"> </w:t>
      </w:r>
      <w:r w:rsidRPr="009B7758">
        <w:t xml:space="preserve">multiple </w:t>
      </w:r>
      <w:r w:rsidRPr="009B7758">
        <w:rPr>
          <w:spacing w:val="-1"/>
        </w:rPr>
        <w:t>pages</w:t>
      </w:r>
      <w:r w:rsidRPr="009B7758">
        <w:t xml:space="preserve"> exist, you</w:t>
      </w:r>
      <w:r w:rsidRPr="009B7758">
        <w:rPr>
          <w:spacing w:val="-2"/>
        </w:rPr>
        <w:t xml:space="preserve"> </w:t>
      </w:r>
      <w:r w:rsidRPr="009B7758">
        <w:t xml:space="preserve">will </w:t>
      </w:r>
      <w:r w:rsidRPr="009B7758">
        <w:rPr>
          <w:spacing w:val="-1"/>
        </w:rPr>
        <w:t>still</w:t>
      </w:r>
      <w:r w:rsidRPr="009B7758">
        <w:t xml:space="preserve"> be</w:t>
      </w:r>
      <w:r w:rsidRPr="009B7758">
        <w:rPr>
          <w:spacing w:val="-1"/>
        </w:rPr>
        <w:t xml:space="preserve"> </w:t>
      </w:r>
      <w:r w:rsidRPr="009B7758">
        <w:t>able to</w:t>
      </w:r>
      <w:r w:rsidRPr="009B7758">
        <w:rPr>
          <w:spacing w:val="-2"/>
        </w:rPr>
        <w:t xml:space="preserve"> </w:t>
      </w:r>
      <w:r w:rsidRPr="009B7758">
        <w:t>click</w:t>
      </w:r>
      <w:r w:rsidRPr="009B7758">
        <w:rPr>
          <w:spacing w:val="-2"/>
        </w:rPr>
        <w:t xml:space="preserve"> </w:t>
      </w:r>
      <w:r w:rsidRPr="009B7758">
        <w:t>on the</w:t>
      </w:r>
      <w:r w:rsidRPr="009B7758">
        <w:rPr>
          <w:spacing w:val="3"/>
        </w:rPr>
        <w:t xml:space="preserve"> </w:t>
      </w:r>
      <w:r w:rsidRPr="009B7758">
        <w:rPr>
          <w:u w:val="single" w:color="0000FF"/>
        </w:rPr>
        <w:t>First</w:t>
      </w:r>
      <w:r w:rsidRPr="009B7758">
        <w:rPr>
          <w:spacing w:val="-1"/>
          <w:u w:val="single" w:color="0000FF"/>
        </w:rPr>
        <w:t xml:space="preserve"> </w:t>
      </w:r>
      <w:r w:rsidRPr="009B7758">
        <w:rPr>
          <w:u w:val="single" w:color="0000FF"/>
        </w:rPr>
        <w:t>Page</w:t>
      </w:r>
      <w:r w:rsidRPr="009B7758">
        <w:t xml:space="preserve">, </w:t>
      </w:r>
      <w:r w:rsidRPr="009B7758">
        <w:rPr>
          <w:u w:val="single" w:color="0000FF"/>
        </w:rPr>
        <w:t>Next</w:t>
      </w:r>
      <w:r w:rsidRPr="009B7758">
        <w:t xml:space="preserve">, </w:t>
      </w:r>
      <w:r w:rsidRPr="009B7758">
        <w:rPr>
          <w:u w:val="single" w:color="0000FF"/>
        </w:rPr>
        <w:t xml:space="preserve">Previous </w:t>
      </w:r>
      <w:r w:rsidRPr="009B7758">
        <w:rPr>
          <w:spacing w:val="-1"/>
        </w:rPr>
        <w:t>and</w:t>
      </w:r>
      <w:r w:rsidRPr="009B7758">
        <w:t xml:space="preserve"> </w:t>
      </w:r>
      <w:r w:rsidRPr="009B7758">
        <w:rPr>
          <w:u w:val="single" w:color="0000FF"/>
        </w:rPr>
        <w:t xml:space="preserve">Last Page </w:t>
      </w:r>
      <w:r w:rsidRPr="009B7758">
        <w:rPr>
          <w:spacing w:val="-1"/>
        </w:rPr>
        <w:t>hyperlinks</w:t>
      </w:r>
      <w:r w:rsidRPr="009B7758">
        <w:t xml:space="preserve"> to </w:t>
      </w:r>
      <w:r w:rsidRPr="009B7758">
        <w:rPr>
          <w:spacing w:val="-1"/>
        </w:rPr>
        <w:t>navigate</w:t>
      </w:r>
      <w:r w:rsidRPr="009B7758">
        <w:t xml:space="preserve"> </w:t>
      </w:r>
      <w:r w:rsidRPr="009B7758">
        <w:rPr>
          <w:spacing w:val="-1"/>
        </w:rPr>
        <w:t>through</w:t>
      </w:r>
      <w:r w:rsidRPr="009B7758">
        <w:t xml:space="preserve"> the </w:t>
      </w:r>
      <w:r w:rsidRPr="009B7758">
        <w:rPr>
          <w:spacing w:val="-1"/>
        </w:rPr>
        <w:t>results.</w:t>
      </w:r>
    </w:p>
    <w:p w14:paraId="0738E150" w14:textId="77777777" w:rsidR="00393BE7" w:rsidRPr="009B7758" w:rsidRDefault="00393BE7" w:rsidP="00393BE7">
      <w:pPr>
        <w:pStyle w:val="BodyText"/>
        <w:spacing w:before="56"/>
        <w:ind w:right="125"/>
        <w:rPr>
          <w:spacing w:val="-1"/>
        </w:rPr>
      </w:pPr>
      <w:r w:rsidRPr="009B7758">
        <w:rPr>
          <w:spacing w:val="-1"/>
        </w:rPr>
        <w:t>Depending on how refined your search is it may take a few seconds for the bottom part of this screen to load, showing the patient stays for the site. Please be patient to allow this screen to load completely before changing sites or clicking on filters.</w:t>
      </w:r>
    </w:p>
    <w:p w14:paraId="2C287D6D" w14:textId="4B1A4C25" w:rsidR="00393BE7" w:rsidRPr="009B7758" w:rsidRDefault="00393BE7" w:rsidP="00393BE7">
      <w:pPr>
        <w:pStyle w:val="BodyText"/>
        <w:spacing w:before="56"/>
        <w:ind w:right="125"/>
        <w:rPr>
          <w:spacing w:val="-1"/>
        </w:rPr>
      </w:pPr>
      <w:r w:rsidRPr="009B7758">
        <w:rPr>
          <w:spacing w:val="-1"/>
        </w:rPr>
        <w:t>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 xml:space="preserve">displays an “X” </w:t>
      </w:r>
      <w:r w:rsidR="00347F2A" w:rsidRPr="009B7758">
        <w:rPr>
          <w:spacing w:val="-1"/>
        </w:rPr>
        <w:t>column and</w:t>
      </w:r>
      <w:r w:rsidRPr="009B7758">
        <w:rPr>
          <w:spacing w:val="-1"/>
        </w:rPr>
        <w:t xml:space="preserve"> clicking any boxes in the column will flag those stays for dismissal.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 xml:space="preserve">includes functionality that lets you distinguish dismissed stays for patients in non-reviewable specialties. Please see Section </w:t>
      </w:r>
      <w:hyperlink w:anchor="_bookmark91" w:history="1">
        <w:r w:rsidR="009E690E" w:rsidRPr="009B7758">
          <w:rPr>
            <w:spacing w:val="-1"/>
          </w:rPr>
          <w:t>4</w:t>
        </w:r>
        <w:r w:rsidRPr="009B7758">
          <w:rPr>
            <w:spacing w:val="-1"/>
          </w:rPr>
          <w:t>.5.</w:t>
        </w:r>
        <w:r w:rsidR="009E690E" w:rsidRPr="009B7758">
          <w:rPr>
            <w:spacing w:val="-1"/>
          </w:rPr>
          <w:t>2</w:t>
        </w:r>
        <w:r w:rsidRPr="009B7758">
          <w:rPr>
            <w:spacing w:val="-1"/>
          </w:rPr>
          <w:t xml:space="preserve"> </w:t>
        </w:r>
      </w:hyperlink>
      <w:r w:rsidRPr="009B7758">
        <w:rPr>
          <w:spacing w:val="-1"/>
        </w:rPr>
        <w:t>for more information.</w:t>
      </w:r>
      <w:r w:rsidR="00CF2651" w:rsidRPr="009B7758">
        <w:rPr>
          <w:spacing w:val="-1"/>
        </w:rPr>
        <w:t xml:space="preserve"> </w:t>
      </w:r>
      <w:r w:rsidRPr="009B7758">
        <w:rPr>
          <w:spacing w:val="-1"/>
        </w:rPr>
        <w:t>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also includes the dismissal and review assignment controls available at the top and bottom of the worklist.</w:t>
      </w:r>
    </w:p>
    <w:p w14:paraId="28607D64" w14:textId="77777777" w:rsidR="00393BE7" w:rsidRPr="009B7758" w:rsidRDefault="00393BE7" w:rsidP="00393BE7">
      <w:pPr>
        <w:pStyle w:val="BodyText"/>
        <w:spacing w:before="56"/>
        <w:ind w:right="125"/>
        <w:rPr>
          <w:spacing w:val="-1"/>
        </w:rPr>
      </w:pPr>
      <w:r w:rsidRPr="009B7758">
        <w:rPr>
          <w:b/>
          <w:spacing w:val="-1"/>
        </w:rPr>
        <w:t>IMPORTANT:</w:t>
      </w:r>
      <w:r w:rsidRPr="009B7758">
        <w:rPr>
          <w:spacing w:val="-1"/>
        </w:rPr>
        <w:t xml:space="preserve"> Each row in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represents a patient/admission. The patient stay row will have several information fields including: Patient Name, SSN, Specialty, Ward, Attending, Admitting Diagnosis, Admit Date, Date of Last Review, Met (i.e. whether that review met criteria), Reason Code, Reason Description, Criteria Subset, Episode Day of Care, Next Review Date, D/C (i.e., discharge date), Reviewer and Status.</w:t>
      </w:r>
    </w:p>
    <w:p w14:paraId="18B7210C" w14:textId="77777777" w:rsidR="00690594" w:rsidRPr="009B7758" w:rsidRDefault="00690594" w:rsidP="00690594">
      <w:pPr>
        <w:pStyle w:val="BodyText"/>
        <w:spacing w:before="56"/>
        <w:ind w:right="125"/>
      </w:pPr>
      <w:r w:rsidRPr="009B7758">
        <w:rPr>
          <w:spacing w:val="-1"/>
        </w:rPr>
        <w:t>To</w:t>
      </w:r>
      <w:r w:rsidRPr="009B7758">
        <w:t xml:space="preserve"> </w:t>
      </w:r>
      <w:r w:rsidRPr="009B7758">
        <w:rPr>
          <w:spacing w:val="-1"/>
        </w:rPr>
        <w:t>make</w:t>
      </w:r>
      <w:r w:rsidRPr="009B7758">
        <w:t xml:space="preserve"> it easier</w:t>
      </w:r>
      <w:r w:rsidRPr="009B7758">
        <w:rPr>
          <w:spacing w:val="-1"/>
        </w:rPr>
        <w:t xml:space="preserve"> </w:t>
      </w:r>
      <w:r w:rsidRPr="009B7758">
        <w:t xml:space="preserve">to see </w:t>
      </w:r>
      <w:r w:rsidRPr="009B7758">
        <w:rPr>
          <w:spacing w:val="-1"/>
        </w:rPr>
        <w:t>the</w:t>
      </w:r>
      <w:r w:rsidRPr="009B7758">
        <w:t xml:space="preserve"> </w:t>
      </w:r>
      <w:r w:rsidRPr="009B7758">
        <w:rPr>
          <w:spacing w:val="-1"/>
        </w:rPr>
        <w:t>individual</w:t>
      </w:r>
      <w:r w:rsidRPr="009B7758">
        <w:t xml:space="preserve"> rows in </w:t>
      </w:r>
      <w:r w:rsidRPr="009B7758">
        <w:rPr>
          <w:spacing w:val="-1"/>
        </w:rPr>
        <w:t xml:space="preserve">the </w:t>
      </w:r>
      <w:r w:rsidRPr="009B7758">
        <w:t>table,</w:t>
      </w:r>
      <w:r w:rsidRPr="009B7758">
        <w:rPr>
          <w:spacing w:val="-1"/>
        </w:rPr>
        <w:t xml:space="preserve"> </w:t>
      </w:r>
      <w:r w:rsidRPr="009B7758">
        <w:t xml:space="preserve">the </w:t>
      </w:r>
      <w:r w:rsidRPr="009B7758">
        <w:rPr>
          <w:spacing w:val="-1"/>
        </w:rPr>
        <w:t>background</w:t>
      </w:r>
      <w:r w:rsidRPr="009B7758">
        <w:t xml:space="preserve"> of</w:t>
      </w:r>
      <w:r w:rsidRPr="009B7758">
        <w:rPr>
          <w:spacing w:val="-1"/>
        </w:rPr>
        <w:t xml:space="preserve"> </w:t>
      </w:r>
      <w:r w:rsidRPr="009B7758">
        <w:t xml:space="preserve">each row </w:t>
      </w:r>
      <w:r w:rsidRPr="009B7758">
        <w:rPr>
          <w:spacing w:val="-1"/>
        </w:rPr>
        <w:t>alternates</w:t>
      </w:r>
      <w:r w:rsidRPr="009B7758">
        <w:t xml:space="preserve"> in</w:t>
      </w:r>
      <w:r w:rsidRPr="009B7758">
        <w:rPr>
          <w:spacing w:val="65"/>
        </w:rPr>
        <w:t xml:space="preserve"> </w:t>
      </w:r>
      <w:r w:rsidRPr="009B7758">
        <w:t xml:space="preserve">color </w:t>
      </w:r>
      <w:r w:rsidRPr="009B7758">
        <w:rPr>
          <w:spacing w:val="-1"/>
        </w:rPr>
        <w:t>between</w:t>
      </w:r>
      <w:r w:rsidRPr="009B7758">
        <w:t xml:space="preserve"> white and shaded. The</w:t>
      </w:r>
      <w:r w:rsidRPr="009B7758">
        <w:rPr>
          <w:spacing w:val="-2"/>
        </w:rPr>
        <w:t xml:space="preserve"> </w:t>
      </w:r>
      <w:r w:rsidRPr="009B7758">
        <w:t xml:space="preserve">table </w:t>
      </w:r>
      <w:r w:rsidRPr="009B7758">
        <w:rPr>
          <w:spacing w:val="-1"/>
        </w:rPr>
        <w:t>will</w:t>
      </w:r>
      <w:r w:rsidRPr="009B7758">
        <w:t xml:space="preserve"> </w:t>
      </w:r>
      <w:r w:rsidRPr="009B7758">
        <w:rPr>
          <w:spacing w:val="-1"/>
        </w:rPr>
        <w:t>also</w:t>
      </w:r>
      <w:r w:rsidRPr="009B7758">
        <w:t xml:space="preserve"> show</w:t>
      </w:r>
      <w:r w:rsidRPr="009B7758">
        <w:rPr>
          <w:spacing w:val="-1"/>
        </w:rPr>
        <w:t xml:space="preserve"> </w:t>
      </w:r>
      <w:r w:rsidRPr="009B7758">
        <w:t xml:space="preserve">you last </w:t>
      </w:r>
      <w:r w:rsidRPr="009B7758">
        <w:rPr>
          <w:spacing w:val="-1"/>
        </w:rPr>
        <w:t>Specialty,</w:t>
      </w:r>
      <w:r w:rsidRPr="009B7758">
        <w:t xml:space="preserve"> </w:t>
      </w:r>
      <w:r w:rsidRPr="009B7758">
        <w:rPr>
          <w:spacing w:val="-1"/>
        </w:rPr>
        <w:t>Ward</w:t>
      </w:r>
      <w:r w:rsidRPr="009B7758">
        <w:t xml:space="preserve"> and</w:t>
      </w:r>
      <w:r w:rsidRPr="009B7758">
        <w:rPr>
          <w:spacing w:val="43"/>
        </w:rPr>
        <w:t xml:space="preserve"> </w:t>
      </w:r>
      <w:r w:rsidRPr="009B7758">
        <w:t xml:space="preserve">Attending </w:t>
      </w:r>
      <w:r w:rsidRPr="009B7758">
        <w:rPr>
          <w:spacing w:val="-1"/>
        </w:rPr>
        <w:t>for</w:t>
      </w:r>
      <w:r w:rsidRPr="009B7758">
        <w:t xml:space="preserve"> each </w:t>
      </w:r>
      <w:r w:rsidRPr="009B7758">
        <w:rPr>
          <w:spacing w:val="-1"/>
        </w:rPr>
        <w:t>patient,</w:t>
      </w:r>
      <w:r w:rsidRPr="009B7758">
        <w:t xml:space="preserve"> taken </w:t>
      </w:r>
      <w:r w:rsidRPr="009B7758">
        <w:rPr>
          <w:spacing w:val="-1"/>
        </w:rPr>
        <w:t>from</w:t>
      </w:r>
      <w:r w:rsidRPr="009B7758">
        <w:t xml:space="preserve"> the </w:t>
      </w:r>
      <w:r w:rsidRPr="009B7758">
        <w:rPr>
          <w:spacing w:val="-1"/>
        </w:rPr>
        <w:t>patient</w:t>
      </w:r>
      <w:r w:rsidRPr="009B7758">
        <w:t xml:space="preserve"> stay</w:t>
      </w:r>
      <w:r w:rsidRPr="009B7758">
        <w:rPr>
          <w:spacing w:val="-1"/>
        </w:rPr>
        <w:t xml:space="preserve"> record.</w:t>
      </w:r>
    </w:p>
    <w:p w14:paraId="447B9A48" w14:textId="77777777" w:rsidR="00B14745" w:rsidRPr="009B7758" w:rsidRDefault="000A1BEF" w:rsidP="00EE3400">
      <w:pPr>
        <w:pStyle w:val="Heading4"/>
      </w:pPr>
      <w:r w:rsidRPr="009B7758">
        <w:t xml:space="preserve"> </w:t>
      </w:r>
      <w:bookmarkStart w:id="305" w:name="_Toc479676028"/>
      <w:bookmarkStart w:id="306" w:name="_Toc479631764"/>
      <w:r w:rsidR="00B14745" w:rsidRPr="009B7758">
        <w:t>Information Feeds from VistA</w:t>
      </w:r>
      <w:bookmarkEnd w:id="305"/>
      <w:bookmarkEnd w:id="306"/>
      <w:r w:rsidR="00C22164" w:rsidRPr="009B7758">
        <w:fldChar w:fldCharType="begin"/>
      </w:r>
      <w:r w:rsidR="00C22164" w:rsidRPr="009B7758">
        <w:instrText xml:space="preserve"> XE "</w:instrText>
      </w:r>
      <w:r w:rsidR="00C22164" w:rsidRPr="009B7758">
        <w:rPr>
          <w:spacing w:val="-1"/>
          <w:sz w:val="20"/>
        </w:rPr>
        <w:instrText>Information</w:instrText>
      </w:r>
      <w:r w:rsidR="00C22164" w:rsidRPr="009B7758">
        <w:rPr>
          <w:sz w:val="20"/>
        </w:rPr>
        <w:instrText xml:space="preserve"> </w:instrText>
      </w:r>
      <w:r w:rsidR="00C22164" w:rsidRPr="009B7758">
        <w:rPr>
          <w:spacing w:val="-1"/>
          <w:sz w:val="20"/>
        </w:rPr>
        <w:instrText>Feeds</w:instrText>
      </w:r>
      <w:r w:rsidR="00C22164" w:rsidRPr="009B7758">
        <w:rPr>
          <w:sz w:val="20"/>
        </w:rPr>
        <w:instrText xml:space="preserve"> </w:instrText>
      </w:r>
      <w:r w:rsidR="00C22164" w:rsidRPr="009B7758">
        <w:rPr>
          <w:spacing w:val="-1"/>
          <w:sz w:val="20"/>
        </w:rPr>
        <w:instrText>from</w:instrText>
      </w:r>
      <w:r w:rsidR="00C22164" w:rsidRPr="009B7758">
        <w:rPr>
          <w:spacing w:val="-2"/>
          <w:sz w:val="20"/>
        </w:rPr>
        <w:instrText xml:space="preserve"> </w:instrText>
      </w:r>
      <w:r w:rsidR="00C22164" w:rsidRPr="009B7758">
        <w:rPr>
          <w:spacing w:val="-1"/>
          <w:sz w:val="20"/>
        </w:rPr>
        <w:instrText>VistA</w:instrText>
      </w:r>
      <w:r w:rsidR="00C22164" w:rsidRPr="009B7758">
        <w:instrText xml:space="preserve">" </w:instrText>
      </w:r>
      <w:r w:rsidR="00C22164" w:rsidRPr="009B7758">
        <w:fldChar w:fldCharType="end"/>
      </w:r>
    </w:p>
    <w:p w14:paraId="54DA9C97" w14:textId="77777777" w:rsidR="004900E8" w:rsidRPr="009B7758" w:rsidRDefault="00B14745" w:rsidP="00B14745">
      <w:pPr>
        <w:pStyle w:val="BodyText"/>
        <w:spacing w:before="237"/>
        <w:ind w:right="107"/>
      </w:pPr>
      <w:r w:rsidRPr="009B7758">
        <w:rPr>
          <w:spacing w:val="-1"/>
        </w:rPr>
        <w:t>NUMI</w:t>
      </w:r>
      <w:r w:rsidRPr="009B7758">
        <w:t xml:space="preserve"> </w:t>
      </w:r>
      <w:r w:rsidRPr="009B7758">
        <w:rPr>
          <w:spacing w:val="-1"/>
        </w:rPr>
        <w:t>obtains</w:t>
      </w:r>
      <w:r w:rsidRPr="009B7758">
        <w:t xml:space="preserve"> </w:t>
      </w:r>
      <w:r w:rsidRPr="009B7758">
        <w:rPr>
          <w:spacing w:val="-1"/>
        </w:rPr>
        <w:t>Admissions,</w:t>
      </w:r>
      <w:r w:rsidRPr="009B7758">
        <w:rPr>
          <w:spacing w:val="1"/>
        </w:rPr>
        <w:t xml:space="preserve"> </w:t>
      </w:r>
      <w:r w:rsidRPr="009B7758">
        <w:rPr>
          <w:spacing w:val="-1"/>
        </w:rPr>
        <w:t>Ward</w:t>
      </w:r>
      <w:r w:rsidRPr="009B7758">
        <w:t xml:space="preserve"> transfers, and</w:t>
      </w:r>
      <w:r w:rsidRPr="009B7758">
        <w:rPr>
          <w:spacing w:val="-1"/>
        </w:rPr>
        <w:t xml:space="preserve"> Discharge</w:t>
      </w:r>
      <w:r w:rsidRPr="009B7758">
        <w:t xml:space="preserve"> </w:t>
      </w:r>
      <w:r w:rsidRPr="009B7758">
        <w:rPr>
          <w:spacing w:val="-1"/>
        </w:rPr>
        <w:t>movements</w:t>
      </w:r>
      <w:r w:rsidRPr="009B7758">
        <w:t xml:space="preserve"> from</w:t>
      </w:r>
      <w:r w:rsidRPr="009B7758">
        <w:rPr>
          <w:spacing w:val="-2"/>
        </w:rPr>
        <w:t xml:space="preserve"> </w:t>
      </w:r>
      <w:r w:rsidRPr="009B7758">
        <w:t>VistA on an hourly</w:t>
      </w:r>
      <w:r w:rsidRPr="009B7758">
        <w:rPr>
          <w:spacing w:val="67"/>
        </w:rPr>
        <w:t xml:space="preserve"> </w:t>
      </w:r>
      <w:r w:rsidRPr="009B7758">
        <w:t>basis during</w:t>
      </w:r>
      <w:r w:rsidRPr="009B7758">
        <w:rPr>
          <w:spacing w:val="-2"/>
        </w:rPr>
        <w:t xml:space="preserve"> </w:t>
      </w:r>
      <w:r w:rsidRPr="009B7758">
        <w:t xml:space="preserve">the </w:t>
      </w:r>
      <w:r w:rsidRPr="009B7758">
        <w:rPr>
          <w:spacing w:val="-1"/>
        </w:rPr>
        <w:t>daytime</w:t>
      </w:r>
      <w:r w:rsidRPr="009B7758">
        <w:rPr>
          <w:spacing w:val="2"/>
        </w:rPr>
        <w:t xml:space="preserve"> </w:t>
      </w:r>
      <w:r w:rsidRPr="009B7758">
        <w:t xml:space="preserve">(i.e., </w:t>
      </w:r>
      <w:r w:rsidRPr="009B7758">
        <w:rPr>
          <w:spacing w:val="-1"/>
        </w:rPr>
        <w:t>at</w:t>
      </w:r>
      <w:r w:rsidRPr="009B7758">
        <w:t xml:space="preserve"> the</w:t>
      </w:r>
      <w:r w:rsidRPr="009B7758">
        <w:rPr>
          <w:spacing w:val="-1"/>
        </w:rPr>
        <w:t xml:space="preserve"> top</w:t>
      </w:r>
      <w:r w:rsidRPr="009B7758">
        <w:t xml:space="preserve"> of each hour) and </w:t>
      </w:r>
      <w:r w:rsidRPr="009B7758">
        <w:rPr>
          <w:spacing w:val="-1"/>
        </w:rPr>
        <w:t>resynchronizes</w:t>
      </w:r>
      <w:r w:rsidRPr="009B7758">
        <w:rPr>
          <w:spacing w:val="-2"/>
        </w:rPr>
        <w:t xml:space="preserve"> </w:t>
      </w:r>
      <w:r w:rsidRPr="009B7758">
        <w:t xml:space="preserve">other </w:t>
      </w:r>
      <w:r w:rsidRPr="009B7758">
        <w:rPr>
          <w:spacing w:val="-1"/>
        </w:rPr>
        <w:t>movements</w:t>
      </w:r>
      <w:r w:rsidRPr="009B7758">
        <w:t xml:space="preserve"> at</w:t>
      </w:r>
      <w:r w:rsidRPr="009B7758">
        <w:rPr>
          <w:spacing w:val="51"/>
        </w:rPr>
        <w:t xml:space="preserve"> </w:t>
      </w:r>
      <w:r w:rsidRPr="009B7758">
        <w:t>Midnight</w:t>
      </w:r>
      <w:r w:rsidRPr="009B7758">
        <w:rPr>
          <w:spacing w:val="-1"/>
        </w:rPr>
        <w:t xml:space="preserve"> (local</w:t>
      </w:r>
      <w:r w:rsidRPr="009B7758">
        <w:t xml:space="preserve"> </w:t>
      </w:r>
      <w:r w:rsidRPr="009B7758">
        <w:rPr>
          <w:spacing w:val="-1"/>
        </w:rPr>
        <w:t>time)</w:t>
      </w:r>
      <w:r w:rsidRPr="009B7758">
        <w:t xml:space="preserve"> each night. </w:t>
      </w:r>
      <w:r w:rsidRPr="009B7758">
        <w:rPr>
          <w:spacing w:val="-1"/>
        </w:rPr>
        <w:t>Therefore,</w:t>
      </w:r>
      <w:r w:rsidRPr="009B7758">
        <w:t xml:space="preserve"> </w:t>
      </w:r>
      <w:r w:rsidRPr="009B7758">
        <w:rPr>
          <w:spacing w:val="-1"/>
        </w:rPr>
        <w:t>it</w:t>
      </w:r>
      <w:r w:rsidRPr="009B7758">
        <w:t xml:space="preserve"> is </w:t>
      </w:r>
      <w:r w:rsidRPr="009B7758">
        <w:rPr>
          <w:spacing w:val="-1"/>
        </w:rPr>
        <w:t xml:space="preserve">possible </w:t>
      </w:r>
      <w:r w:rsidRPr="009B7758">
        <w:t>that</w:t>
      </w:r>
      <w:r w:rsidRPr="009B7758">
        <w:rPr>
          <w:spacing w:val="-2"/>
        </w:rPr>
        <w:t xml:space="preserve"> </w:t>
      </w:r>
      <w:r w:rsidRPr="009B7758">
        <w:rPr>
          <w:spacing w:val="-1"/>
        </w:rPr>
        <w:t>some</w:t>
      </w:r>
      <w:r w:rsidRPr="009B7758">
        <w:t xml:space="preserve"> stays </w:t>
      </w:r>
      <w:r w:rsidRPr="009B7758">
        <w:rPr>
          <w:spacing w:val="-1"/>
        </w:rPr>
        <w:t>may</w:t>
      </w:r>
      <w:r w:rsidRPr="009B7758">
        <w:t xml:space="preserve"> not be in </w:t>
      </w:r>
      <w:r w:rsidRPr="009B7758">
        <w:rPr>
          <w:spacing w:val="-1"/>
        </w:rPr>
        <w:t>NUMI</w:t>
      </w:r>
      <w:r w:rsidRPr="009B7758">
        <w:rPr>
          <w:spacing w:val="59"/>
        </w:rPr>
        <w:t xml:space="preserve"> </w:t>
      </w:r>
      <w:r w:rsidRPr="009B7758">
        <w:t xml:space="preserve">yet, or </w:t>
      </w:r>
      <w:r w:rsidRPr="009B7758">
        <w:rPr>
          <w:spacing w:val="-1"/>
        </w:rPr>
        <w:t xml:space="preserve">have </w:t>
      </w:r>
      <w:r w:rsidRPr="009B7758">
        <w:t xml:space="preserve">not been </w:t>
      </w:r>
      <w:r w:rsidRPr="009B7758">
        <w:rPr>
          <w:spacing w:val="-1"/>
        </w:rPr>
        <w:t>updated</w:t>
      </w:r>
      <w:r w:rsidRPr="009B7758">
        <w:t xml:space="preserve"> </w:t>
      </w:r>
      <w:r w:rsidRPr="009B7758">
        <w:rPr>
          <w:spacing w:val="-1"/>
        </w:rPr>
        <w:t>yet.</w:t>
      </w:r>
      <w:r w:rsidRPr="009B7758">
        <w:t xml:space="preserve"> </w:t>
      </w:r>
    </w:p>
    <w:p w14:paraId="61B61DED" w14:textId="6E2B58DC" w:rsidR="00B14745" w:rsidRPr="009B7758" w:rsidRDefault="00B14745" w:rsidP="00B14745">
      <w:pPr>
        <w:pStyle w:val="BodyText"/>
        <w:spacing w:before="237"/>
        <w:ind w:right="107"/>
      </w:pPr>
      <w:r w:rsidRPr="009B7758">
        <w:t xml:space="preserve">Reviewers </w:t>
      </w:r>
      <w:r w:rsidRPr="009B7758">
        <w:rPr>
          <w:spacing w:val="-1"/>
        </w:rPr>
        <w:t>may</w:t>
      </w:r>
      <w:r w:rsidRPr="009B7758">
        <w:t xml:space="preserve"> also see</w:t>
      </w:r>
      <w:r w:rsidRPr="009B7758">
        <w:rPr>
          <w:spacing w:val="-1"/>
        </w:rPr>
        <w:t xml:space="preserve"> </w:t>
      </w:r>
      <w:r w:rsidRPr="009B7758">
        <w:t xml:space="preserve">stays that </w:t>
      </w:r>
      <w:r w:rsidRPr="009B7758">
        <w:rPr>
          <w:spacing w:val="-1"/>
        </w:rPr>
        <w:t>have</w:t>
      </w:r>
      <w:r w:rsidRPr="009B7758">
        <w:t xml:space="preserve"> Transfers</w:t>
      </w:r>
      <w:r w:rsidRPr="009B7758">
        <w:rPr>
          <w:spacing w:val="-1"/>
        </w:rPr>
        <w:t xml:space="preserve"> </w:t>
      </w:r>
      <w:r w:rsidRPr="009B7758">
        <w:t>and</w:t>
      </w:r>
      <w:r w:rsidRPr="009B7758">
        <w:rPr>
          <w:spacing w:val="31"/>
        </w:rPr>
        <w:t xml:space="preserve"> </w:t>
      </w:r>
      <w:r w:rsidRPr="009B7758">
        <w:t>Discharges,</w:t>
      </w:r>
      <w:r w:rsidRPr="009B7758">
        <w:rPr>
          <w:spacing w:val="-1"/>
        </w:rPr>
        <w:t xml:space="preserve"> </w:t>
      </w:r>
      <w:r w:rsidRPr="009B7758">
        <w:t>even though</w:t>
      </w:r>
      <w:r w:rsidRPr="009B7758">
        <w:rPr>
          <w:spacing w:val="-2"/>
        </w:rPr>
        <w:t xml:space="preserve"> </w:t>
      </w:r>
      <w:r w:rsidRPr="009B7758">
        <w:t xml:space="preserve">they have not had a chance to do an </w:t>
      </w:r>
      <w:r w:rsidRPr="009B7758">
        <w:rPr>
          <w:spacing w:val="-1"/>
        </w:rPr>
        <w:t>Admission</w:t>
      </w:r>
      <w:r w:rsidRPr="009B7758">
        <w:t xml:space="preserve"> review yet.</w:t>
      </w:r>
      <w:r w:rsidRPr="009B7758">
        <w:rPr>
          <w:spacing w:val="2"/>
        </w:rPr>
        <w:t xml:space="preserve"> </w:t>
      </w:r>
      <w:r w:rsidRPr="009B7758">
        <w:rPr>
          <w:spacing w:val="-1"/>
        </w:rPr>
        <w:t>After</w:t>
      </w:r>
      <w:r w:rsidRPr="009B7758">
        <w:t xml:space="preserve"> the</w:t>
      </w:r>
      <w:r w:rsidRPr="009B7758">
        <w:rPr>
          <w:spacing w:val="29"/>
        </w:rPr>
        <w:t xml:space="preserve"> </w:t>
      </w:r>
      <w:r w:rsidRPr="009B7758">
        <w:rPr>
          <w:spacing w:val="-1"/>
        </w:rPr>
        <w:t>midnight</w:t>
      </w:r>
      <w:r w:rsidRPr="009B7758">
        <w:t xml:space="preserve"> synchronizer </w:t>
      </w:r>
      <w:r w:rsidRPr="009B7758">
        <w:rPr>
          <w:spacing w:val="-1"/>
        </w:rPr>
        <w:t>information</w:t>
      </w:r>
      <w:r w:rsidRPr="009B7758">
        <w:t xml:space="preserve"> feed </w:t>
      </w:r>
      <w:r w:rsidRPr="009B7758">
        <w:rPr>
          <w:spacing w:val="-1"/>
        </w:rPr>
        <w:t>occurs,</w:t>
      </w:r>
      <w:r w:rsidRPr="009B7758">
        <w:t xml:space="preserve"> most stays</w:t>
      </w:r>
      <w:r w:rsidRPr="009B7758">
        <w:rPr>
          <w:spacing w:val="-1"/>
        </w:rPr>
        <w:t xml:space="preserve"> that</w:t>
      </w:r>
      <w:r w:rsidRPr="009B7758">
        <w:t xml:space="preserve"> were </w:t>
      </w:r>
      <w:r w:rsidRPr="009B7758">
        <w:rPr>
          <w:spacing w:val="-1"/>
        </w:rPr>
        <w:t>dismissed</w:t>
      </w:r>
      <w:r w:rsidRPr="009B7758">
        <w:t xml:space="preserve"> the previous</w:t>
      </w:r>
      <w:r w:rsidRPr="009B7758">
        <w:rPr>
          <w:spacing w:val="1"/>
        </w:rPr>
        <w:t xml:space="preserve"> </w:t>
      </w:r>
      <w:r w:rsidRPr="009B7758">
        <w:t>day</w:t>
      </w:r>
      <w:r w:rsidRPr="009B7758">
        <w:rPr>
          <w:spacing w:val="57"/>
        </w:rPr>
        <w:t xml:space="preserve"> </w:t>
      </w:r>
      <w:r w:rsidRPr="009B7758">
        <w:t xml:space="preserve">will not </w:t>
      </w:r>
      <w:r w:rsidRPr="009B7758">
        <w:rPr>
          <w:spacing w:val="-1"/>
        </w:rPr>
        <w:t>display</w:t>
      </w:r>
      <w:r w:rsidRPr="009B7758">
        <w:t xml:space="preserve"> again in the worklist.</w:t>
      </w:r>
      <w:r w:rsidRPr="009B7758">
        <w:rPr>
          <w:spacing w:val="-2"/>
        </w:rPr>
        <w:t xml:space="preserve"> </w:t>
      </w:r>
      <w:r w:rsidRPr="009B7758">
        <w:t>Certain</w:t>
      </w:r>
      <w:r w:rsidRPr="009B7758">
        <w:rPr>
          <w:spacing w:val="-2"/>
        </w:rPr>
        <w:t xml:space="preserve"> </w:t>
      </w:r>
      <w:r w:rsidRPr="009B7758">
        <w:rPr>
          <w:spacing w:val="-1"/>
        </w:rPr>
        <w:t>stays</w:t>
      </w:r>
      <w:r w:rsidRPr="009B7758">
        <w:t xml:space="preserve"> can be </w:t>
      </w:r>
      <w:r w:rsidR="00A55CF9" w:rsidRPr="009B7758">
        <w:rPr>
          <w:spacing w:val="-1"/>
        </w:rPr>
        <w:t>undismissed</w:t>
      </w:r>
      <w:r w:rsidRPr="009B7758">
        <w:rPr>
          <w:spacing w:val="1"/>
        </w:rPr>
        <w:t xml:space="preserve"> </w:t>
      </w:r>
      <w:r w:rsidRPr="009B7758">
        <w:t xml:space="preserve">using the </w:t>
      </w:r>
      <w:r w:rsidRPr="009B7758">
        <w:rPr>
          <w:b/>
          <w:i/>
        </w:rPr>
        <w:t>Dismissed</w:t>
      </w:r>
      <w:r w:rsidRPr="009B7758">
        <w:rPr>
          <w:b/>
          <w:i/>
          <w:spacing w:val="35"/>
        </w:rPr>
        <w:t xml:space="preserve"> </w:t>
      </w:r>
      <w:r w:rsidRPr="009B7758">
        <w:rPr>
          <w:b/>
          <w:i/>
        </w:rPr>
        <w:t xml:space="preserve">Patient </w:t>
      </w:r>
      <w:r w:rsidRPr="009B7758">
        <w:rPr>
          <w:b/>
          <w:i/>
          <w:spacing w:val="-1"/>
        </w:rPr>
        <w:t>Stays</w:t>
      </w:r>
      <w:r w:rsidRPr="009B7758">
        <w:rPr>
          <w:b/>
          <w:i/>
        </w:rPr>
        <w:t xml:space="preserve"> </w:t>
      </w:r>
      <w:r w:rsidRPr="009B7758">
        <w:t>screen</w:t>
      </w:r>
      <w:r w:rsidR="00425648" w:rsidRPr="009B7758">
        <w:t xml:space="preserve"> by clicking on the patient name hyperlink and entering a review.</w:t>
      </w:r>
    </w:p>
    <w:p w14:paraId="22A6FB78" w14:textId="77777777" w:rsidR="004900E8" w:rsidRPr="009B7758" w:rsidRDefault="00B14745" w:rsidP="00B14745">
      <w:pPr>
        <w:pStyle w:val="BodyText"/>
        <w:ind w:right="145"/>
        <w:rPr>
          <w:spacing w:val="1"/>
        </w:rPr>
      </w:pPr>
      <w:r w:rsidRPr="009B7758">
        <w:t xml:space="preserve">Stays will </w:t>
      </w:r>
      <w:r w:rsidRPr="009B7758">
        <w:rPr>
          <w:spacing w:val="-1"/>
        </w:rPr>
        <w:t>be</w:t>
      </w:r>
      <w:r w:rsidRPr="009B7758">
        <w:t xml:space="preserve"> updated by</w:t>
      </w:r>
      <w:r w:rsidRPr="009B7758">
        <w:rPr>
          <w:spacing w:val="-1"/>
        </w:rPr>
        <w:t xml:space="preserve"> </w:t>
      </w:r>
      <w:r w:rsidRPr="009B7758">
        <w:t xml:space="preserve">the </w:t>
      </w:r>
      <w:r w:rsidRPr="009B7758">
        <w:rPr>
          <w:spacing w:val="-1"/>
        </w:rPr>
        <w:t>synchronizer</w:t>
      </w:r>
      <w:r w:rsidRPr="009B7758">
        <w:t xml:space="preserve"> when</w:t>
      </w:r>
      <w:r w:rsidRPr="009B7758">
        <w:rPr>
          <w:spacing w:val="-2"/>
        </w:rPr>
        <w:t xml:space="preserve"> </w:t>
      </w:r>
      <w:r w:rsidRPr="009B7758">
        <w:t>it detects that a stay has</w:t>
      </w:r>
      <w:r w:rsidRPr="009B7758">
        <w:rPr>
          <w:spacing w:val="-1"/>
        </w:rPr>
        <w:t xml:space="preserve"> changed.</w:t>
      </w:r>
      <w:r w:rsidRPr="009B7758">
        <w:t xml:space="preserve"> This </w:t>
      </w:r>
      <w:r w:rsidRPr="009B7758">
        <w:rPr>
          <w:spacing w:val="-1"/>
        </w:rPr>
        <w:t>includes</w:t>
      </w:r>
      <w:r w:rsidRPr="009B7758">
        <w:rPr>
          <w:spacing w:val="47"/>
        </w:rPr>
        <w:t xml:space="preserve"> </w:t>
      </w:r>
      <w:r w:rsidRPr="009B7758">
        <w:t xml:space="preserve">stays </w:t>
      </w:r>
      <w:r w:rsidRPr="009B7758">
        <w:rPr>
          <w:spacing w:val="-1"/>
        </w:rPr>
        <w:t>that</w:t>
      </w:r>
      <w:r w:rsidRPr="009B7758">
        <w:t xml:space="preserve"> </w:t>
      </w:r>
      <w:r w:rsidRPr="009B7758">
        <w:rPr>
          <w:spacing w:val="-1"/>
        </w:rPr>
        <w:t>have</w:t>
      </w:r>
      <w:r w:rsidRPr="009B7758">
        <w:t xml:space="preserve"> been </w:t>
      </w:r>
      <w:r w:rsidRPr="009B7758">
        <w:rPr>
          <w:spacing w:val="-1"/>
        </w:rPr>
        <w:t>dismissed</w:t>
      </w:r>
      <w:r w:rsidRPr="009B7758">
        <w:t xml:space="preserve"> or that</w:t>
      </w:r>
      <w:r w:rsidRPr="009B7758">
        <w:rPr>
          <w:spacing w:val="2"/>
        </w:rPr>
        <w:t xml:space="preserve"> </w:t>
      </w:r>
      <w:r w:rsidRPr="009B7758">
        <w:t xml:space="preserve">have had </w:t>
      </w:r>
      <w:r w:rsidRPr="009B7758">
        <w:rPr>
          <w:spacing w:val="-1"/>
        </w:rPr>
        <w:t>continuing</w:t>
      </w:r>
      <w:r w:rsidRPr="009B7758">
        <w:t xml:space="preserve"> stay </w:t>
      </w:r>
      <w:r w:rsidRPr="009B7758">
        <w:rPr>
          <w:spacing w:val="-1"/>
        </w:rPr>
        <w:t>reminders</w:t>
      </w:r>
      <w:r w:rsidRPr="009B7758">
        <w:t xml:space="preserve"> set by the </w:t>
      </w:r>
      <w:r w:rsidR="007A1CC7" w:rsidRPr="009B7758">
        <w:rPr>
          <w:spacing w:val="-1"/>
        </w:rPr>
        <w:t xml:space="preserve">reviewer </w:t>
      </w:r>
      <w:r w:rsidRPr="009B7758">
        <w:t xml:space="preserve">(The </w:t>
      </w:r>
      <w:r w:rsidRPr="009B7758">
        <w:rPr>
          <w:spacing w:val="-1"/>
        </w:rPr>
        <w:t>purpose</w:t>
      </w:r>
      <w:r w:rsidRPr="009B7758">
        <w:t xml:space="preserve"> of this is </w:t>
      </w:r>
      <w:r w:rsidRPr="009B7758">
        <w:rPr>
          <w:spacing w:val="-1"/>
        </w:rPr>
        <w:t>to</w:t>
      </w:r>
      <w:r w:rsidRPr="009B7758">
        <w:t xml:space="preserve"> alert a </w:t>
      </w:r>
      <w:r w:rsidRPr="009B7758">
        <w:rPr>
          <w:spacing w:val="-1"/>
        </w:rPr>
        <w:t>reviewer</w:t>
      </w:r>
      <w:r w:rsidRPr="009B7758">
        <w:t xml:space="preserve"> </w:t>
      </w:r>
      <w:r w:rsidRPr="009B7758">
        <w:rPr>
          <w:spacing w:val="-1"/>
        </w:rPr>
        <w:t>that</w:t>
      </w:r>
      <w:r w:rsidRPr="009B7758">
        <w:t xml:space="preserve"> </w:t>
      </w:r>
      <w:r w:rsidRPr="009B7758">
        <w:rPr>
          <w:spacing w:val="-1"/>
        </w:rPr>
        <w:t>there</w:t>
      </w:r>
      <w:r w:rsidRPr="009B7758">
        <w:t xml:space="preserve"> has </w:t>
      </w:r>
      <w:r w:rsidRPr="009B7758">
        <w:rPr>
          <w:spacing w:val="-1"/>
        </w:rPr>
        <w:t xml:space="preserve">been </w:t>
      </w:r>
      <w:r w:rsidRPr="009B7758">
        <w:t xml:space="preserve">a </w:t>
      </w:r>
      <w:r w:rsidRPr="009B7758">
        <w:rPr>
          <w:spacing w:val="-1"/>
        </w:rPr>
        <w:t>movement.</w:t>
      </w:r>
      <w:r w:rsidRPr="009B7758">
        <w:t xml:space="preserve"> </w:t>
      </w:r>
      <w:r w:rsidRPr="009B7758">
        <w:rPr>
          <w:spacing w:val="-1"/>
        </w:rPr>
        <w:t>Whether</w:t>
      </w:r>
      <w:r w:rsidRPr="009B7758">
        <w:t xml:space="preserve"> or not </w:t>
      </w:r>
      <w:r w:rsidRPr="009B7758">
        <w:rPr>
          <w:spacing w:val="-1"/>
        </w:rPr>
        <w:t>it</w:t>
      </w:r>
      <w:r w:rsidRPr="009B7758">
        <w:t xml:space="preserve"> is of</w:t>
      </w:r>
      <w:r w:rsidRPr="009B7758">
        <w:rPr>
          <w:spacing w:val="69"/>
        </w:rPr>
        <w:t xml:space="preserve"> </w:t>
      </w:r>
      <w:r w:rsidRPr="009B7758">
        <w:rPr>
          <w:spacing w:val="-1"/>
        </w:rPr>
        <w:t>sufficient</w:t>
      </w:r>
      <w:r w:rsidRPr="009B7758">
        <w:t xml:space="preserve"> </w:t>
      </w:r>
      <w:r w:rsidRPr="009B7758">
        <w:rPr>
          <w:spacing w:val="-1"/>
        </w:rPr>
        <w:t>clinical significance</w:t>
      </w:r>
      <w:r w:rsidRPr="009B7758">
        <w:t xml:space="preserve"> to </w:t>
      </w:r>
      <w:r w:rsidRPr="009B7758">
        <w:rPr>
          <w:spacing w:val="-1"/>
        </w:rPr>
        <w:t>warrant</w:t>
      </w:r>
      <w:r w:rsidRPr="009B7758">
        <w:t xml:space="preserve"> a </w:t>
      </w:r>
      <w:r w:rsidRPr="009B7758">
        <w:rPr>
          <w:spacing w:val="-1"/>
        </w:rPr>
        <w:t>review</w:t>
      </w:r>
      <w:r w:rsidRPr="009B7758">
        <w:t xml:space="preserve"> </w:t>
      </w:r>
      <w:r w:rsidRPr="009B7758">
        <w:rPr>
          <w:spacing w:val="-1"/>
        </w:rPr>
        <w:t>before</w:t>
      </w:r>
      <w:r w:rsidRPr="009B7758">
        <w:t xml:space="preserve"> the scheduled</w:t>
      </w:r>
      <w:r w:rsidRPr="009B7758">
        <w:rPr>
          <w:spacing w:val="-1"/>
        </w:rPr>
        <w:t xml:space="preserve"> reminder</w:t>
      </w:r>
      <w:r w:rsidRPr="009B7758">
        <w:t xml:space="preserve"> is at the</w:t>
      </w:r>
      <w:r w:rsidRPr="009B7758">
        <w:rPr>
          <w:spacing w:val="87"/>
        </w:rPr>
        <w:t xml:space="preserve"> </w:t>
      </w:r>
      <w:r w:rsidRPr="009B7758">
        <w:t>discretion of</w:t>
      </w:r>
      <w:r w:rsidRPr="009B7758">
        <w:rPr>
          <w:spacing w:val="-2"/>
        </w:rPr>
        <w:t xml:space="preserve"> </w:t>
      </w:r>
      <w:r w:rsidRPr="009B7758">
        <w:t xml:space="preserve">the </w:t>
      </w:r>
      <w:r w:rsidRPr="009B7758">
        <w:rPr>
          <w:spacing w:val="-1"/>
        </w:rPr>
        <w:t>reviewer).</w:t>
      </w:r>
      <w:r w:rsidRPr="009B7758">
        <w:rPr>
          <w:spacing w:val="1"/>
        </w:rPr>
        <w:t xml:space="preserve"> </w:t>
      </w:r>
    </w:p>
    <w:p w14:paraId="7B09F36C" w14:textId="77777777" w:rsidR="00B14745" w:rsidRPr="009B7758" w:rsidRDefault="00B14745" w:rsidP="00B14745">
      <w:pPr>
        <w:pStyle w:val="BodyText"/>
        <w:ind w:right="145"/>
      </w:pPr>
      <w:r w:rsidRPr="009B7758">
        <w:t xml:space="preserve">For </w:t>
      </w:r>
      <w:r w:rsidRPr="009B7758">
        <w:rPr>
          <w:spacing w:val="-1"/>
        </w:rPr>
        <w:t>situations</w:t>
      </w:r>
      <w:r w:rsidRPr="009B7758">
        <w:t xml:space="preserve"> where a </w:t>
      </w:r>
      <w:r w:rsidRPr="009B7758">
        <w:rPr>
          <w:spacing w:val="-1"/>
        </w:rPr>
        <w:t>patient</w:t>
      </w:r>
      <w:r w:rsidRPr="009B7758">
        <w:t xml:space="preserve"> is </w:t>
      </w:r>
      <w:r w:rsidRPr="009B7758">
        <w:rPr>
          <w:spacing w:val="-1"/>
        </w:rPr>
        <w:t>not</w:t>
      </w:r>
      <w:r w:rsidRPr="009B7758">
        <w:t xml:space="preserve"> in </w:t>
      </w:r>
      <w:r w:rsidRPr="009B7758">
        <w:rPr>
          <w:spacing w:val="-1"/>
        </w:rPr>
        <w:t>the</w:t>
      </w:r>
      <w:r w:rsidRPr="009B7758">
        <w:t xml:space="preserve"> NUMI </w:t>
      </w:r>
      <w:r w:rsidRPr="009B7758">
        <w:rPr>
          <w:spacing w:val="-1"/>
        </w:rPr>
        <w:t>database</w:t>
      </w:r>
      <w:r w:rsidRPr="009B7758">
        <w:t xml:space="preserve"> and needs</w:t>
      </w:r>
      <w:r w:rsidR="003C3CBA" w:rsidRPr="009B7758">
        <w:t xml:space="preserve"> </w:t>
      </w:r>
      <w:r w:rsidRPr="009B7758">
        <w:t xml:space="preserve">to be </w:t>
      </w:r>
      <w:r w:rsidRPr="009B7758">
        <w:rPr>
          <w:spacing w:val="-1"/>
        </w:rPr>
        <w:t>loaded</w:t>
      </w:r>
      <w:r w:rsidRPr="009B7758">
        <w:t xml:space="preserve"> </w:t>
      </w:r>
      <w:r w:rsidRPr="009B7758">
        <w:rPr>
          <w:spacing w:val="-1"/>
        </w:rPr>
        <w:t>manually,</w:t>
      </w:r>
      <w:r w:rsidRPr="009B7758">
        <w:t xml:space="preserve"> </w:t>
      </w:r>
      <w:r w:rsidRPr="009B7758">
        <w:rPr>
          <w:spacing w:val="-1"/>
        </w:rPr>
        <w:t>please</w:t>
      </w:r>
      <w:r w:rsidRPr="009B7758">
        <w:t xml:space="preserve"> </w:t>
      </w:r>
      <w:r w:rsidRPr="009B7758">
        <w:rPr>
          <w:spacing w:val="-1"/>
        </w:rPr>
        <w:t>see</w:t>
      </w:r>
      <w:r w:rsidRPr="009B7758">
        <w:rPr>
          <w:spacing w:val="2"/>
        </w:rPr>
        <w:t xml:space="preserve"> </w:t>
      </w:r>
      <w:r w:rsidRPr="009B7758">
        <w:rPr>
          <w:spacing w:val="-1"/>
          <w:u w:val="single" w:color="000000"/>
        </w:rPr>
        <w:t>Section</w:t>
      </w:r>
      <w:r w:rsidRPr="009B7758">
        <w:rPr>
          <w:u w:val="single" w:color="000000"/>
        </w:rPr>
        <w:t xml:space="preserve"> 1</w:t>
      </w:r>
      <w:r w:rsidR="00D6090B" w:rsidRPr="009B7758">
        <w:rPr>
          <w:u w:val="single" w:color="000000"/>
        </w:rPr>
        <w:t>0</w:t>
      </w:r>
      <w:r w:rsidRPr="009B7758">
        <w:rPr>
          <w:u w:val="single" w:color="000000"/>
        </w:rPr>
        <w:t>.6</w:t>
      </w:r>
      <w:r w:rsidRPr="009B7758">
        <w:t>,</w:t>
      </w:r>
      <w:r w:rsidRPr="009B7758">
        <w:rPr>
          <w:spacing w:val="-2"/>
        </w:rPr>
        <w:t xml:space="preserve"> </w:t>
      </w:r>
      <w:r w:rsidRPr="009B7758">
        <w:t xml:space="preserve">which </w:t>
      </w:r>
      <w:r w:rsidRPr="009B7758">
        <w:rPr>
          <w:spacing w:val="-1"/>
        </w:rPr>
        <w:t>describes</w:t>
      </w:r>
      <w:r w:rsidRPr="009B7758">
        <w:t xml:space="preserve"> how to use the</w:t>
      </w:r>
      <w:r w:rsidRPr="009B7758">
        <w:rPr>
          <w:spacing w:val="1"/>
        </w:rPr>
        <w:t xml:space="preserve"> </w:t>
      </w:r>
      <w:r w:rsidRPr="009B7758">
        <w:rPr>
          <w:b/>
          <w:spacing w:val="-1"/>
        </w:rPr>
        <w:t>Manual</w:t>
      </w:r>
      <w:r w:rsidRPr="009B7758">
        <w:rPr>
          <w:b/>
        </w:rPr>
        <w:t xml:space="preserve"> VistA</w:t>
      </w:r>
      <w:r w:rsidRPr="009B7758">
        <w:rPr>
          <w:b/>
          <w:spacing w:val="69"/>
        </w:rPr>
        <w:t xml:space="preserve"> </w:t>
      </w:r>
      <w:r w:rsidRPr="009B7758">
        <w:rPr>
          <w:b/>
          <w:spacing w:val="-1"/>
        </w:rPr>
        <w:t>Synchronization</w:t>
      </w:r>
      <w:r w:rsidRPr="009B7758">
        <w:rPr>
          <w:b/>
        </w:rPr>
        <w:t xml:space="preserve"> </w:t>
      </w:r>
      <w:r w:rsidR="00C22164" w:rsidRPr="009B7758">
        <w:rPr>
          <w:b/>
          <w:spacing w:val="-1"/>
        </w:rPr>
        <w:fldChar w:fldCharType="begin"/>
      </w:r>
      <w:r w:rsidR="00C22164" w:rsidRPr="009B7758">
        <w:instrText xml:space="preserve"> XE "</w:instrText>
      </w:r>
      <w:r w:rsidR="00C22164" w:rsidRPr="009B7758">
        <w:rPr>
          <w:sz w:val="20"/>
        </w:rPr>
        <w:instrText>Manual</w:instrText>
      </w:r>
      <w:r w:rsidR="00C22164" w:rsidRPr="009B7758">
        <w:rPr>
          <w:spacing w:val="-2"/>
          <w:sz w:val="20"/>
        </w:rPr>
        <w:instrText xml:space="preserve"> </w:instrText>
      </w:r>
      <w:r w:rsidR="00C22164" w:rsidRPr="009B7758">
        <w:rPr>
          <w:sz w:val="20"/>
        </w:rPr>
        <w:instrText>VistA</w:instrText>
      </w:r>
      <w:r w:rsidR="00C22164" w:rsidRPr="009B7758">
        <w:rPr>
          <w:spacing w:val="-1"/>
          <w:sz w:val="20"/>
        </w:rPr>
        <w:instrText xml:space="preserve"> Synchronization</w:instrText>
      </w:r>
      <w:r w:rsidR="00C22164" w:rsidRPr="009B7758">
        <w:instrText xml:space="preserve">" </w:instrText>
      </w:r>
      <w:r w:rsidR="00C22164" w:rsidRPr="009B7758">
        <w:rPr>
          <w:b/>
          <w:spacing w:val="-1"/>
        </w:rPr>
        <w:fldChar w:fldCharType="end"/>
      </w:r>
      <w:r w:rsidRPr="009B7758">
        <w:t xml:space="preserve">feature to </w:t>
      </w:r>
      <w:r w:rsidRPr="009B7758">
        <w:rPr>
          <w:spacing w:val="-1"/>
        </w:rPr>
        <w:t>manually</w:t>
      </w:r>
      <w:r w:rsidRPr="009B7758">
        <w:t xml:space="preserve"> </w:t>
      </w:r>
      <w:r w:rsidRPr="009B7758">
        <w:rPr>
          <w:spacing w:val="-1"/>
        </w:rPr>
        <w:t>synchronize</w:t>
      </w:r>
      <w:r w:rsidRPr="009B7758">
        <w:t xml:space="preserve"> </w:t>
      </w:r>
      <w:r w:rsidRPr="009B7758">
        <w:rPr>
          <w:spacing w:val="-1"/>
        </w:rPr>
        <w:t>information</w:t>
      </w:r>
      <w:r w:rsidRPr="009B7758">
        <w:t xml:space="preserve"> from</w:t>
      </w:r>
      <w:r w:rsidRPr="009B7758">
        <w:rPr>
          <w:spacing w:val="-2"/>
        </w:rPr>
        <w:t xml:space="preserve"> </w:t>
      </w:r>
      <w:r w:rsidRPr="009B7758">
        <w:t xml:space="preserve">VistA into </w:t>
      </w:r>
      <w:r w:rsidRPr="009B7758">
        <w:rPr>
          <w:spacing w:val="1"/>
        </w:rPr>
        <w:t>the</w:t>
      </w:r>
      <w:r w:rsidRPr="009B7758">
        <w:t xml:space="preserve"> </w:t>
      </w:r>
      <w:r w:rsidRPr="009B7758">
        <w:rPr>
          <w:spacing w:val="-1"/>
        </w:rPr>
        <w:t>NUMI</w:t>
      </w:r>
      <w:r w:rsidRPr="009B7758">
        <w:rPr>
          <w:spacing w:val="83"/>
        </w:rPr>
        <w:t xml:space="preserve"> </w:t>
      </w:r>
      <w:r w:rsidRPr="009B7758">
        <w:rPr>
          <w:b/>
          <w:i/>
        </w:rPr>
        <w:t xml:space="preserve">Patient </w:t>
      </w:r>
      <w:r w:rsidRPr="009B7758">
        <w:rPr>
          <w:b/>
          <w:i/>
          <w:spacing w:val="-1"/>
        </w:rPr>
        <w:t>Selection/Worklist</w:t>
      </w:r>
      <w:r w:rsidR="00C22164" w:rsidRPr="009B7758">
        <w:rPr>
          <w:b/>
          <w:i/>
          <w:spacing w:val="-1"/>
        </w:rPr>
        <w:fldChar w:fldCharType="begin"/>
      </w:r>
      <w:r w:rsidR="00C22164" w:rsidRPr="009B7758">
        <w:instrText xml:space="preserve"> XE "</w:instrText>
      </w:r>
      <w:r w:rsidR="00C22164" w:rsidRPr="009B7758">
        <w:rPr>
          <w:spacing w:val="-1"/>
          <w:sz w:val="20"/>
        </w:rPr>
        <w:instrText>Patient</w:instrText>
      </w:r>
      <w:r w:rsidR="00C22164" w:rsidRPr="009B7758">
        <w:rPr>
          <w:sz w:val="20"/>
        </w:rPr>
        <w:instrText xml:space="preserve"> </w:instrText>
      </w:r>
      <w:r w:rsidR="00C22164" w:rsidRPr="009B7758">
        <w:rPr>
          <w:spacing w:val="-1"/>
          <w:sz w:val="20"/>
        </w:rPr>
        <w:instrText>Selection/Worklist</w:instrText>
      </w:r>
      <w:r w:rsidR="00C22164" w:rsidRPr="009B7758">
        <w:instrText xml:space="preserve">" </w:instrText>
      </w:r>
      <w:r w:rsidR="00C22164" w:rsidRPr="009B7758">
        <w:rPr>
          <w:b/>
          <w:i/>
          <w:spacing w:val="-1"/>
        </w:rPr>
        <w:fldChar w:fldCharType="end"/>
      </w:r>
      <w:r w:rsidR="00C22164" w:rsidRPr="009B7758">
        <w:rPr>
          <w:spacing w:val="-1"/>
        </w:rPr>
        <w:t>.</w:t>
      </w:r>
    </w:p>
    <w:p w14:paraId="47CC655A" w14:textId="77777777" w:rsidR="00B14745" w:rsidRPr="009B7758" w:rsidRDefault="00B14745" w:rsidP="00B14745">
      <w:pPr>
        <w:pStyle w:val="BodyText"/>
      </w:pPr>
      <w:r w:rsidRPr="009B7758">
        <w:t xml:space="preserve">The </w:t>
      </w:r>
      <w:r w:rsidRPr="009B7758">
        <w:rPr>
          <w:spacing w:val="-1"/>
        </w:rPr>
        <w:t>NUMI</w:t>
      </w:r>
      <w:r w:rsidRPr="009B7758">
        <w:t xml:space="preserve"> system</w:t>
      </w:r>
      <w:r w:rsidRPr="009B7758">
        <w:rPr>
          <w:spacing w:val="-1"/>
        </w:rPr>
        <w:t xml:space="preserve"> </w:t>
      </w:r>
      <w:r w:rsidRPr="009B7758">
        <w:t>detects:</w:t>
      </w:r>
    </w:p>
    <w:p w14:paraId="075915ED" w14:textId="77777777" w:rsidR="00B14745" w:rsidRPr="009B7758" w:rsidRDefault="00B14745" w:rsidP="008C287A">
      <w:pPr>
        <w:pStyle w:val="BodyText"/>
        <w:widowControl w:val="0"/>
        <w:numPr>
          <w:ilvl w:val="3"/>
          <w:numId w:val="37"/>
        </w:numPr>
        <w:tabs>
          <w:tab w:val="left" w:pos="1541"/>
        </w:tabs>
        <w:spacing w:before="0" w:after="0"/>
      </w:pPr>
      <w:r w:rsidRPr="009B7758">
        <w:t xml:space="preserve">Case 1: </w:t>
      </w:r>
      <w:r w:rsidRPr="009B7758">
        <w:rPr>
          <w:spacing w:val="-1"/>
        </w:rPr>
        <w:t>Stays</w:t>
      </w:r>
      <w:r w:rsidRPr="009B7758">
        <w:t xml:space="preserve"> </w:t>
      </w:r>
      <w:r w:rsidRPr="009B7758">
        <w:rPr>
          <w:spacing w:val="-1"/>
        </w:rPr>
        <w:t>deleted</w:t>
      </w:r>
      <w:r w:rsidRPr="009B7758">
        <w:t xml:space="preserve"> in</w:t>
      </w:r>
      <w:r w:rsidRPr="009B7758">
        <w:rPr>
          <w:spacing w:val="-1"/>
        </w:rPr>
        <w:t xml:space="preserve"> </w:t>
      </w:r>
      <w:r w:rsidRPr="009B7758">
        <w:t xml:space="preserve">VistA but </w:t>
      </w:r>
      <w:r w:rsidRPr="009B7758">
        <w:rPr>
          <w:spacing w:val="-1"/>
        </w:rPr>
        <w:t>still</w:t>
      </w:r>
      <w:r w:rsidRPr="009B7758">
        <w:t xml:space="preserve"> in NUMI</w:t>
      </w:r>
    </w:p>
    <w:p w14:paraId="7FAACB9B" w14:textId="77777777" w:rsidR="00B14745" w:rsidRPr="009B7758" w:rsidRDefault="00B14745" w:rsidP="00B14745">
      <w:pPr>
        <w:pStyle w:val="BodyText"/>
        <w:ind w:right="122"/>
      </w:pPr>
      <w:r w:rsidRPr="009B7758">
        <w:rPr>
          <w:spacing w:val="-1"/>
        </w:rPr>
        <w:t>When</w:t>
      </w:r>
      <w:r w:rsidRPr="009B7758">
        <w:t xml:space="preserve"> a stay</w:t>
      </w:r>
      <w:r w:rsidRPr="009B7758">
        <w:rPr>
          <w:spacing w:val="-1"/>
        </w:rPr>
        <w:t xml:space="preserve"> </w:t>
      </w:r>
      <w:r w:rsidRPr="009B7758">
        <w:t xml:space="preserve">is </w:t>
      </w:r>
      <w:r w:rsidRPr="009B7758">
        <w:rPr>
          <w:spacing w:val="-1"/>
        </w:rPr>
        <w:t>invalidated</w:t>
      </w:r>
      <w:r w:rsidRPr="009B7758">
        <w:t xml:space="preserve"> - </w:t>
      </w:r>
      <w:r w:rsidRPr="009B7758">
        <w:rPr>
          <w:spacing w:val="-1"/>
        </w:rPr>
        <w:t>meaning</w:t>
      </w:r>
      <w:r w:rsidRPr="009B7758">
        <w:t xml:space="preserve"> it is not in </w:t>
      </w:r>
      <w:r w:rsidRPr="009B7758">
        <w:rPr>
          <w:spacing w:val="-1"/>
        </w:rPr>
        <w:t>VistA</w:t>
      </w:r>
      <w:r w:rsidRPr="009B7758">
        <w:t xml:space="preserve"> but is </w:t>
      </w:r>
      <w:r w:rsidRPr="009B7758">
        <w:rPr>
          <w:spacing w:val="-1"/>
        </w:rPr>
        <w:t xml:space="preserve">still </w:t>
      </w:r>
      <w:r w:rsidRPr="009B7758">
        <w:t>in NUMI</w:t>
      </w:r>
      <w:r w:rsidRPr="009B7758">
        <w:rPr>
          <w:spacing w:val="1"/>
        </w:rPr>
        <w:t xml:space="preserve"> </w:t>
      </w:r>
      <w:r w:rsidRPr="009B7758">
        <w:t xml:space="preserve">- and the </w:t>
      </w:r>
      <w:r w:rsidRPr="009B7758">
        <w:rPr>
          <w:spacing w:val="-1"/>
        </w:rPr>
        <w:t xml:space="preserve">stay </w:t>
      </w:r>
      <w:r w:rsidRPr="009B7758">
        <w:t>is</w:t>
      </w:r>
      <w:r w:rsidRPr="009B7758">
        <w:rPr>
          <w:spacing w:val="55"/>
        </w:rPr>
        <w:t xml:space="preserve"> </w:t>
      </w:r>
      <w:r w:rsidRPr="009B7758">
        <w:t xml:space="preserve">selected </w:t>
      </w:r>
      <w:r w:rsidRPr="009B7758">
        <w:rPr>
          <w:spacing w:val="-1"/>
        </w:rPr>
        <w:t xml:space="preserve">for </w:t>
      </w:r>
      <w:r w:rsidRPr="009B7758">
        <w:t xml:space="preserve">review, </w:t>
      </w:r>
      <w:r w:rsidRPr="009B7758">
        <w:rPr>
          <w:spacing w:val="-1"/>
        </w:rPr>
        <w:t>the</w:t>
      </w:r>
      <w:r w:rsidRPr="009B7758">
        <w:t xml:space="preserve"> system</w:t>
      </w:r>
      <w:r w:rsidRPr="009B7758">
        <w:rPr>
          <w:spacing w:val="-2"/>
        </w:rPr>
        <w:t xml:space="preserve"> </w:t>
      </w:r>
      <w:r w:rsidRPr="009B7758">
        <w:t xml:space="preserve">will </w:t>
      </w:r>
      <w:r w:rsidRPr="009B7758">
        <w:rPr>
          <w:spacing w:val="-1"/>
        </w:rPr>
        <w:t>move</w:t>
      </w:r>
      <w:r w:rsidRPr="009B7758">
        <w:t xml:space="preserve"> it to </w:t>
      </w:r>
      <w:r w:rsidRPr="009B7758">
        <w:rPr>
          <w:spacing w:val="-1"/>
        </w:rPr>
        <w:t>the</w:t>
      </w:r>
      <w:r w:rsidRPr="009B7758">
        <w:rPr>
          <w:spacing w:val="2"/>
        </w:rPr>
        <w:t xml:space="preserve"> </w:t>
      </w:r>
      <w:r w:rsidRPr="009B7758">
        <w:rPr>
          <w:b/>
          <w:i/>
        </w:rPr>
        <w:t>Dismissed</w:t>
      </w:r>
      <w:r w:rsidRPr="009B7758">
        <w:rPr>
          <w:b/>
          <w:i/>
          <w:spacing w:val="-2"/>
        </w:rPr>
        <w:t xml:space="preserve"> </w:t>
      </w:r>
      <w:r w:rsidRPr="009B7758">
        <w:rPr>
          <w:b/>
          <w:i/>
        </w:rPr>
        <w:t xml:space="preserve">Patient </w:t>
      </w:r>
      <w:r w:rsidRPr="009B7758">
        <w:rPr>
          <w:b/>
          <w:i/>
          <w:spacing w:val="-1"/>
        </w:rPr>
        <w:t>Stays</w:t>
      </w:r>
      <w:r w:rsidRPr="009B7758">
        <w:rPr>
          <w:b/>
          <w:i/>
          <w:spacing w:val="1"/>
        </w:rPr>
        <w:t xml:space="preserve"> </w:t>
      </w:r>
      <w:r w:rsidRPr="009B7758">
        <w:t>screen</w:t>
      </w:r>
      <w:r w:rsidRPr="009B7758">
        <w:rPr>
          <w:spacing w:val="-1"/>
        </w:rPr>
        <w:t xml:space="preserve"> </w:t>
      </w:r>
      <w:r w:rsidRPr="009B7758">
        <w:t>and</w:t>
      </w:r>
      <w:r w:rsidRPr="009B7758">
        <w:rPr>
          <w:spacing w:val="-1"/>
        </w:rPr>
        <w:t xml:space="preserve"> </w:t>
      </w:r>
      <w:r w:rsidRPr="009B7758">
        <w:t>the</w:t>
      </w:r>
      <w:r w:rsidRPr="009B7758">
        <w:rPr>
          <w:spacing w:val="23"/>
        </w:rPr>
        <w:t xml:space="preserve"> </w:t>
      </w:r>
      <w:r w:rsidRPr="009B7758">
        <w:rPr>
          <w:b/>
          <w:i/>
        </w:rPr>
        <w:t xml:space="preserve">Patient </w:t>
      </w:r>
      <w:r w:rsidRPr="009B7758">
        <w:rPr>
          <w:b/>
          <w:i/>
          <w:spacing w:val="-1"/>
        </w:rPr>
        <w:t xml:space="preserve">Stay </w:t>
      </w:r>
      <w:r w:rsidRPr="009B7758">
        <w:rPr>
          <w:b/>
          <w:i/>
        </w:rPr>
        <w:t>Administration</w:t>
      </w:r>
      <w:r w:rsidRPr="009B7758">
        <w:rPr>
          <w:b/>
          <w:i/>
          <w:spacing w:val="1"/>
        </w:rPr>
        <w:t xml:space="preserve"> </w:t>
      </w:r>
      <w:r w:rsidRPr="009B7758">
        <w:t>screen.</w:t>
      </w:r>
      <w:r w:rsidRPr="009B7758">
        <w:rPr>
          <w:spacing w:val="58"/>
        </w:rPr>
        <w:t xml:space="preserve"> </w:t>
      </w:r>
      <w:r w:rsidRPr="009B7758">
        <w:t xml:space="preserve">If you </w:t>
      </w:r>
      <w:r w:rsidRPr="009B7758">
        <w:rPr>
          <w:spacing w:val="-1"/>
        </w:rPr>
        <w:t>select</w:t>
      </w:r>
      <w:r w:rsidRPr="009B7758">
        <w:t xml:space="preserve"> the </w:t>
      </w:r>
      <w:r w:rsidRPr="009B7758">
        <w:rPr>
          <w:spacing w:val="-1"/>
        </w:rPr>
        <w:t>stay</w:t>
      </w:r>
      <w:r w:rsidRPr="009B7758">
        <w:t xml:space="preserve"> </w:t>
      </w:r>
      <w:r w:rsidRPr="009B7758">
        <w:rPr>
          <w:spacing w:val="-1"/>
        </w:rPr>
        <w:t>from</w:t>
      </w:r>
      <w:r w:rsidRPr="009B7758">
        <w:t xml:space="preserve"> the</w:t>
      </w:r>
      <w:r w:rsidRPr="009B7758">
        <w:rPr>
          <w:spacing w:val="1"/>
        </w:rPr>
        <w:t xml:space="preserve"> </w:t>
      </w:r>
      <w:r w:rsidRPr="009B7758">
        <w:rPr>
          <w:b/>
          <w:i/>
        </w:rPr>
        <w:t>Dismissed Patient</w:t>
      </w:r>
      <w:r w:rsidRPr="009B7758">
        <w:rPr>
          <w:b/>
          <w:i/>
          <w:spacing w:val="-2"/>
        </w:rPr>
        <w:t xml:space="preserve"> </w:t>
      </w:r>
      <w:r w:rsidRPr="009B7758">
        <w:rPr>
          <w:b/>
          <w:i/>
        </w:rPr>
        <w:t>Stays</w:t>
      </w:r>
      <w:r w:rsidRPr="009B7758">
        <w:rPr>
          <w:b/>
          <w:i/>
          <w:spacing w:val="27"/>
        </w:rPr>
        <w:t xml:space="preserve"> </w:t>
      </w:r>
      <w:r w:rsidRPr="009B7758">
        <w:t xml:space="preserve">screen it </w:t>
      </w:r>
      <w:r w:rsidRPr="009B7758">
        <w:rPr>
          <w:spacing w:val="-1"/>
        </w:rPr>
        <w:t>will</w:t>
      </w:r>
      <w:r w:rsidRPr="009B7758">
        <w:t xml:space="preserve"> not be</w:t>
      </w:r>
      <w:r w:rsidRPr="009B7758">
        <w:rPr>
          <w:spacing w:val="-1"/>
        </w:rPr>
        <w:t xml:space="preserve"> </w:t>
      </w:r>
      <w:r w:rsidRPr="009B7758">
        <w:t xml:space="preserve">restored. It </w:t>
      </w:r>
      <w:r w:rsidRPr="009B7758">
        <w:rPr>
          <w:spacing w:val="-1"/>
        </w:rPr>
        <w:t>will</w:t>
      </w:r>
      <w:r w:rsidRPr="009B7758">
        <w:t xml:space="preserve"> only be </w:t>
      </w:r>
      <w:r w:rsidRPr="009B7758">
        <w:rPr>
          <w:spacing w:val="-1"/>
        </w:rPr>
        <w:t>restored</w:t>
      </w:r>
      <w:r w:rsidRPr="009B7758">
        <w:t xml:space="preserve"> if the </w:t>
      </w:r>
      <w:r w:rsidRPr="009B7758">
        <w:rPr>
          <w:spacing w:val="-1"/>
        </w:rPr>
        <w:t>stay</w:t>
      </w:r>
      <w:r w:rsidRPr="009B7758">
        <w:rPr>
          <w:spacing w:val="1"/>
        </w:rPr>
        <w:t xml:space="preserve"> </w:t>
      </w:r>
      <w:r w:rsidRPr="009B7758">
        <w:t xml:space="preserve">was an </w:t>
      </w:r>
      <w:r w:rsidRPr="009B7758">
        <w:rPr>
          <w:spacing w:val="-1"/>
        </w:rPr>
        <w:t>unintentional dismissal</w:t>
      </w:r>
      <w:r w:rsidRPr="009B7758">
        <w:t xml:space="preserve"> by</w:t>
      </w:r>
      <w:r w:rsidRPr="009B7758">
        <w:rPr>
          <w:spacing w:val="63"/>
        </w:rPr>
        <w:t xml:space="preserve"> </w:t>
      </w:r>
      <w:r w:rsidRPr="009B7758">
        <w:t xml:space="preserve">a NUMI </w:t>
      </w:r>
      <w:r w:rsidRPr="009B7758">
        <w:rPr>
          <w:spacing w:val="-1"/>
        </w:rPr>
        <w:t>reviewer.</w:t>
      </w:r>
    </w:p>
    <w:p w14:paraId="56520772" w14:textId="77777777" w:rsidR="00B14745" w:rsidRPr="009B7758" w:rsidRDefault="00B14745" w:rsidP="00B14745">
      <w:pPr>
        <w:pStyle w:val="BodyText"/>
        <w:ind w:right="122"/>
        <w:rPr>
          <w:spacing w:val="-1"/>
        </w:rPr>
      </w:pPr>
      <w:r w:rsidRPr="009B7758">
        <w:rPr>
          <w:spacing w:val="-1"/>
        </w:rPr>
        <w:t xml:space="preserve">For the </w:t>
      </w:r>
      <w:r w:rsidRPr="009B7758">
        <w:rPr>
          <w:b/>
          <w:spacing w:val="-1"/>
        </w:rPr>
        <w:t>Case 1</w:t>
      </w:r>
      <w:r w:rsidRPr="009B7758">
        <w:rPr>
          <w:spacing w:val="-1"/>
        </w:rPr>
        <w:t xml:space="preserve"> scenario, this is the message that will display when a user selects a stay that has been deleted in VistA but is still in NUMI: “The patient stay you have selected appears to have been deleted from VistA. Stay ID: &lt;stay number&gt;. This patient stay has been moved to the Patient Stay Administration screen.”</w:t>
      </w:r>
    </w:p>
    <w:p w14:paraId="23F49049" w14:textId="0FFCEF87" w:rsidR="00B14745" w:rsidRPr="009B7758" w:rsidRDefault="00B14745" w:rsidP="008C287A">
      <w:pPr>
        <w:pStyle w:val="BodyText"/>
        <w:widowControl w:val="0"/>
        <w:numPr>
          <w:ilvl w:val="3"/>
          <w:numId w:val="37"/>
        </w:numPr>
        <w:tabs>
          <w:tab w:val="left" w:pos="1541"/>
        </w:tabs>
        <w:spacing w:before="0" w:after="0"/>
      </w:pPr>
      <w:r w:rsidRPr="009B7758">
        <w:rPr>
          <w:b/>
        </w:rPr>
        <w:t>Case 2</w:t>
      </w:r>
      <w:r w:rsidRPr="009B7758">
        <w:t xml:space="preserve">: Stays not retrieved from VistA for one of the 4 reasons below. Should you get one of these messages, you may need to contact your local </w:t>
      </w:r>
      <w:r w:rsidR="00735DE7" w:rsidRPr="009B7758">
        <w:t>IT</w:t>
      </w:r>
      <w:r w:rsidRPr="009B7758">
        <w:t xml:space="preserve"> to find out if there is a problem with VistA connectivity or local network issues.</w:t>
      </w:r>
    </w:p>
    <w:p w14:paraId="784FFB43" w14:textId="77777777" w:rsidR="00B14745" w:rsidRPr="009B7758" w:rsidRDefault="007A3B99" w:rsidP="008C287A">
      <w:pPr>
        <w:pStyle w:val="BodyText"/>
        <w:widowControl w:val="0"/>
        <w:numPr>
          <w:ilvl w:val="4"/>
          <w:numId w:val="37"/>
        </w:numPr>
        <w:tabs>
          <w:tab w:val="left" w:pos="1901"/>
        </w:tabs>
        <w:spacing w:before="0" w:after="0" w:line="294" w:lineRule="exact"/>
      </w:pPr>
      <w:r w:rsidRPr="009B7758">
        <w:rPr>
          <w:szCs w:val="24"/>
        </w:rPr>
        <w:t>VistA Integration Adapt</w:t>
      </w:r>
      <w:r w:rsidR="00E31C74" w:rsidRPr="009B7758">
        <w:rPr>
          <w:szCs w:val="24"/>
        </w:rPr>
        <w:t>e</w:t>
      </w:r>
      <w:r w:rsidRPr="009B7758">
        <w:rPr>
          <w:szCs w:val="24"/>
        </w:rPr>
        <w:t>r (</w:t>
      </w:r>
      <w:r w:rsidR="004455F5" w:rsidRPr="009B7758">
        <w:rPr>
          <w:spacing w:val="-1"/>
        </w:rPr>
        <w:t>VIA</w:t>
      </w:r>
      <w:r w:rsidRPr="009B7758">
        <w:rPr>
          <w:spacing w:val="-1"/>
        </w:rPr>
        <w:t>)</w:t>
      </w:r>
      <w:r w:rsidR="00B14745" w:rsidRPr="009B7758">
        <w:t xml:space="preserve"> timed out </w:t>
      </w:r>
      <w:r w:rsidR="00B14745" w:rsidRPr="009B7758">
        <w:rPr>
          <w:spacing w:val="-1"/>
        </w:rPr>
        <w:t>before</w:t>
      </w:r>
      <w:r w:rsidR="00B14745" w:rsidRPr="009B7758">
        <w:t xml:space="preserve"> it</w:t>
      </w:r>
      <w:r w:rsidR="00B14745" w:rsidRPr="009B7758">
        <w:rPr>
          <w:spacing w:val="-1"/>
        </w:rPr>
        <w:t xml:space="preserve"> returned</w:t>
      </w:r>
      <w:r w:rsidR="00B14745" w:rsidRPr="009B7758">
        <w:rPr>
          <w:spacing w:val="-2"/>
        </w:rPr>
        <w:t xml:space="preserve"> </w:t>
      </w:r>
      <w:r w:rsidR="00B14745" w:rsidRPr="009B7758">
        <w:t xml:space="preserve">the stays </w:t>
      </w:r>
      <w:r w:rsidR="00B14745" w:rsidRPr="009B7758">
        <w:rPr>
          <w:spacing w:val="-1"/>
        </w:rPr>
        <w:t>from</w:t>
      </w:r>
      <w:r w:rsidR="00B14745" w:rsidRPr="009B7758">
        <w:t xml:space="preserve"> </w:t>
      </w:r>
      <w:r w:rsidR="00B14745" w:rsidRPr="009B7758">
        <w:rPr>
          <w:spacing w:val="-1"/>
        </w:rPr>
        <w:t>VistA</w:t>
      </w:r>
    </w:p>
    <w:p w14:paraId="2F6722C4" w14:textId="77777777" w:rsidR="00B14745" w:rsidRPr="009B7758" w:rsidRDefault="004455F5" w:rsidP="008C287A">
      <w:pPr>
        <w:pStyle w:val="BodyText"/>
        <w:widowControl w:val="0"/>
        <w:numPr>
          <w:ilvl w:val="4"/>
          <w:numId w:val="37"/>
        </w:numPr>
        <w:tabs>
          <w:tab w:val="left" w:pos="1901"/>
        </w:tabs>
        <w:spacing w:before="0" w:after="0" w:line="294" w:lineRule="exact"/>
      </w:pPr>
      <w:r w:rsidRPr="009B7758">
        <w:rPr>
          <w:spacing w:val="-1"/>
        </w:rPr>
        <w:t>VIA</w:t>
      </w:r>
      <w:r w:rsidR="00B14745" w:rsidRPr="009B7758">
        <w:t xml:space="preserve"> service is unavailable</w:t>
      </w:r>
    </w:p>
    <w:p w14:paraId="22AD828F" w14:textId="77777777" w:rsidR="00B14745" w:rsidRPr="009B7758" w:rsidRDefault="004455F5" w:rsidP="008C287A">
      <w:pPr>
        <w:pStyle w:val="BodyText"/>
        <w:widowControl w:val="0"/>
        <w:numPr>
          <w:ilvl w:val="4"/>
          <w:numId w:val="37"/>
        </w:numPr>
        <w:tabs>
          <w:tab w:val="left" w:pos="1901"/>
        </w:tabs>
        <w:spacing w:before="0" w:after="0"/>
      </w:pPr>
      <w:r w:rsidRPr="009B7758">
        <w:rPr>
          <w:spacing w:val="-1"/>
        </w:rPr>
        <w:t>VIA</w:t>
      </w:r>
      <w:r w:rsidR="00B14745" w:rsidRPr="009B7758">
        <w:t xml:space="preserve"> could not connect to VistA </w:t>
      </w:r>
      <w:r w:rsidR="00B14745" w:rsidRPr="009B7758">
        <w:rPr>
          <w:spacing w:val="-1"/>
        </w:rPr>
        <w:t>because</w:t>
      </w:r>
      <w:r w:rsidR="00B14745" w:rsidRPr="009B7758">
        <w:t xml:space="preserve"> the VistA node is</w:t>
      </w:r>
      <w:r w:rsidR="00B14745" w:rsidRPr="009B7758">
        <w:rPr>
          <w:spacing w:val="-1"/>
        </w:rPr>
        <w:t xml:space="preserve"> </w:t>
      </w:r>
      <w:r w:rsidR="00B14745" w:rsidRPr="009B7758">
        <w:t>unavailable</w:t>
      </w:r>
    </w:p>
    <w:p w14:paraId="75767B1E" w14:textId="77777777" w:rsidR="00B14745" w:rsidRPr="009B7758" w:rsidRDefault="004455F5" w:rsidP="008C287A">
      <w:pPr>
        <w:pStyle w:val="BodyText"/>
        <w:widowControl w:val="0"/>
        <w:numPr>
          <w:ilvl w:val="4"/>
          <w:numId w:val="37"/>
        </w:numPr>
        <w:tabs>
          <w:tab w:val="left" w:pos="1901"/>
        </w:tabs>
        <w:spacing w:before="0"/>
      </w:pPr>
      <w:r w:rsidRPr="009B7758">
        <w:t>VIA</w:t>
      </w:r>
      <w:r w:rsidR="00B14745" w:rsidRPr="009B7758">
        <w:t xml:space="preserve"> could not connect to VistA because VistA is down for unknown reasons</w:t>
      </w:r>
    </w:p>
    <w:p w14:paraId="5D5E1F90" w14:textId="77777777" w:rsidR="00B14745" w:rsidRPr="009B7758" w:rsidRDefault="00B14745" w:rsidP="00161EE4">
      <w:pPr>
        <w:ind w:right="355"/>
        <w:rPr>
          <w:sz w:val="24"/>
        </w:rPr>
      </w:pPr>
      <w:r w:rsidRPr="009B7758">
        <w:rPr>
          <w:sz w:val="24"/>
        </w:rPr>
        <w:t xml:space="preserve">For the </w:t>
      </w:r>
      <w:r w:rsidRPr="009B7758">
        <w:rPr>
          <w:b/>
          <w:bCs/>
          <w:spacing w:val="-1"/>
          <w:sz w:val="24"/>
        </w:rPr>
        <w:t>Case</w:t>
      </w:r>
      <w:r w:rsidRPr="009B7758">
        <w:rPr>
          <w:b/>
          <w:bCs/>
          <w:sz w:val="24"/>
        </w:rPr>
        <w:t xml:space="preserve"> 2 </w:t>
      </w:r>
      <w:r w:rsidRPr="009B7758">
        <w:rPr>
          <w:spacing w:val="-1"/>
          <w:sz w:val="24"/>
        </w:rPr>
        <w:t>scenario,</w:t>
      </w:r>
      <w:r w:rsidRPr="009B7758">
        <w:rPr>
          <w:spacing w:val="-2"/>
          <w:sz w:val="24"/>
        </w:rPr>
        <w:t xml:space="preserve"> </w:t>
      </w:r>
      <w:r w:rsidR="00161EE4" w:rsidRPr="009B7758">
        <w:rPr>
          <w:sz w:val="24"/>
        </w:rPr>
        <w:t>a notification with the following message will be displayed</w:t>
      </w:r>
      <w:r w:rsidRPr="009B7758">
        <w:rPr>
          <w:sz w:val="24"/>
        </w:rPr>
        <w:t>:</w:t>
      </w:r>
      <w:r w:rsidR="00DF273B" w:rsidRPr="009B7758">
        <w:rPr>
          <w:sz w:val="24"/>
        </w:rPr>
        <w:t xml:space="preserve"> </w:t>
      </w:r>
      <w:r w:rsidRPr="009B7758">
        <w:rPr>
          <w:rFonts w:ascii="Courier New" w:eastAsia="Courier New" w:hAnsi="Courier New" w:cs="Courier New"/>
          <w:spacing w:val="-1"/>
          <w:sz w:val="20"/>
          <w:szCs w:val="20"/>
        </w:rPr>
        <w:t>“Stay &lt;stay number&gt; for patient &lt;patient name&gt; cannot</w:t>
      </w:r>
      <w:r w:rsidRPr="009B7758">
        <w:rPr>
          <w:rFonts w:ascii="Courier New" w:eastAsia="Courier New" w:hAnsi="Courier New" w:cs="Courier New"/>
          <w:spacing w:val="36"/>
          <w:sz w:val="20"/>
          <w:szCs w:val="20"/>
        </w:rPr>
        <w:t xml:space="preserve"> </w:t>
      </w:r>
      <w:r w:rsidRPr="009B7758">
        <w:rPr>
          <w:rFonts w:ascii="Courier New" w:eastAsia="Courier New" w:hAnsi="Courier New" w:cs="Courier New"/>
          <w:spacing w:val="-1"/>
          <w:sz w:val="20"/>
          <w:szCs w:val="20"/>
        </w:rPr>
        <w:t>be retrieved from VistA as the server is busy at this time. Please try</w:t>
      </w:r>
      <w:r w:rsidRPr="009B7758">
        <w:rPr>
          <w:rFonts w:ascii="Courier New" w:eastAsia="Courier New" w:hAnsi="Courier New" w:cs="Courier New"/>
          <w:spacing w:val="26"/>
          <w:sz w:val="20"/>
          <w:szCs w:val="20"/>
        </w:rPr>
        <w:t xml:space="preserve"> </w:t>
      </w:r>
      <w:r w:rsidRPr="009B7758">
        <w:rPr>
          <w:rFonts w:ascii="Courier New" w:eastAsia="Courier New" w:hAnsi="Courier New" w:cs="Courier New"/>
          <w:spacing w:val="-1"/>
          <w:sz w:val="20"/>
          <w:szCs w:val="20"/>
        </w:rPr>
        <w:t>again.</w:t>
      </w:r>
      <w:r w:rsidRPr="009B7758">
        <w:rPr>
          <w:rFonts w:ascii="Courier New" w:eastAsia="Courier New" w:hAnsi="Courier New" w:cs="Courier New"/>
          <w:b/>
          <w:bCs/>
          <w:spacing w:val="-1"/>
          <w:sz w:val="20"/>
          <w:szCs w:val="20"/>
        </w:rPr>
        <w:t>”</w:t>
      </w:r>
      <w:r w:rsidR="00161EE4" w:rsidRPr="009B7758">
        <w:rPr>
          <w:sz w:val="24"/>
        </w:rPr>
        <w:t xml:space="preserve"> On clicking OK on the message, the following message will be displayed on the NUMI UI.</w:t>
      </w:r>
    </w:p>
    <w:p w14:paraId="7EEDC647" w14:textId="77777777" w:rsidR="00393BE7" w:rsidRPr="009B7758" w:rsidRDefault="00DD345E" w:rsidP="00B14745">
      <w:pPr>
        <w:pStyle w:val="BodyText"/>
        <w:spacing w:before="69" w:line="241" w:lineRule="auto"/>
        <w:ind w:right="176"/>
        <w:jc w:val="center"/>
      </w:pPr>
      <w:r w:rsidRPr="009B7758">
        <w:rPr>
          <w:noProof/>
        </w:rPr>
        <w:drawing>
          <wp:inline distT="0" distB="0" distL="0" distR="0" wp14:anchorId="11997C21" wp14:editId="3B9185DF">
            <wp:extent cx="3058733" cy="381104"/>
            <wp:effectExtent l="0" t="0" r="8890" b="0"/>
            <wp:docPr id="318" name="Picture 318" descr="cid:image002.png@01D125E4.CD8A9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png@01D125E4.CD8A9E40"/>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3144466" cy="391786"/>
                    </a:xfrm>
                    <a:prstGeom prst="rect">
                      <a:avLst/>
                    </a:prstGeom>
                    <a:noFill/>
                    <a:ln>
                      <a:noFill/>
                    </a:ln>
                  </pic:spPr>
                </pic:pic>
              </a:graphicData>
            </a:graphic>
          </wp:inline>
        </w:drawing>
      </w:r>
    </w:p>
    <w:p w14:paraId="02DC9260" w14:textId="08E40673" w:rsidR="00471394" w:rsidRPr="009B7758" w:rsidRDefault="006744C2" w:rsidP="006744C2">
      <w:pPr>
        <w:pStyle w:val="Caption"/>
        <w:jc w:val="center"/>
      </w:pPr>
      <w:bookmarkStart w:id="307" w:name="_Toc479683274"/>
      <w:bookmarkStart w:id="308" w:name="_Toc479632057"/>
      <w:bookmarkStart w:id="309" w:name="_Toc129958934"/>
      <w:bookmarkStart w:id="310" w:name="_Toc12995925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w:t>
      </w:r>
      <w:r w:rsidR="000073A7" w:rsidRPr="009B7758">
        <w:rPr>
          <w:noProof/>
        </w:rPr>
        <w:fldChar w:fldCharType="end"/>
      </w:r>
      <w:r w:rsidRPr="009B7758">
        <w:t xml:space="preserve">: VistA is </w:t>
      </w:r>
      <w:r w:rsidR="00F12D3D" w:rsidRPr="009B7758">
        <w:t>unreachable</w:t>
      </w:r>
      <w:bookmarkEnd w:id="307"/>
      <w:bookmarkEnd w:id="308"/>
      <w:bookmarkEnd w:id="309"/>
      <w:bookmarkEnd w:id="310"/>
    </w:p>
    <w:p w14:paraId="62E814A9" w14:textId="24527AEF" w:rsidR="00471394" w:rsidRPr="009B7758" w:rsidRDefault="00471394" w:rsidP="00892BE0">
      <w:pPr>
        <w:ind w:left="1440"/>
        <w:rPr>
          <w:b/>
          <w:noProof/>
          <w:sz w:val="24"/>
        </w:rPr>
      </w:pPr>
      <w:r w:rsidRPr="009B7758">
        <w:rPr>
          <w:b/>
          <w:noProof/>
          <w:sz w:val="24"/>
        </w:rPr>
        <w:drawing>
          <wp:inline distT="0" distB="0" distL="0" distR="0" wp14:anchorId="36F9BE0C" wp14:editId="25FCA5D5">
            <wp:extent cx="238125" cy="237743"/>
            <wp:effectExtent l="0" t="0" r="0" b="0"/>
            <wp:docPr id="3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5" cstate="print"/>
                    <a:stretch>
                      <a:fillRect/>
                    </a:stretch>
                  </pic:blipFill>
                  <pic:spPr>
                    <a:xfrm>
                      <a:off x="0" y="0"/>
                      <a:ext cx="238125" cy="237743"/>
                    </a:xfrm>
                    <a:prstGeom prst="rect">
                      <a:avLst/>
                    </a:prstGeom>
                  </pic:spPr>
                </pic:pic>
              </a:graphicData>
            </a:graphic>
          </wp:inline>
        </w:drawing>
      </w:r>
      <w:r w:rsidR="00DF273B" w:rsidRPr="009B7758">
        <w:rPr>
          <w:b/>
          <w:noProof/>
          <w:sz w:val="24"/>
        </w:rPr>
        <w:t xml:space="preserve"> </w:t>
      </w:r>
      <w:r w:rsidRPr="009B7758">
        <w:rPr>
          <w:b/>
          <w:noProof/>
          <w:sz w:val="24"/>
        </w:rPr>
        <w:t>While working on the screen, you may see a message in red text advising there was a problem loading the web</w:t>
      </w:r>
      <w:r w:rsidR="00600C40" w:rsidRPr="009B7758">
        <w:rPr>
          <w:b/>
          <w:noProof/>
          <w:sz w:val="24"/>
        </w:rPr>
        <w:t xml:space="preserve"> </w:t>
      </w:r>
      <w:r w:rsidRPr="009B7758">
        <w:rPr>
          <w:b/>
          <w:noProof/>
          <w:sz w:val="24"/>
        </w:rPr>
        <w:t>page. Refreshing your browser will reload the web</w:t>
      </w:r>
      <w:r w:rsidR="006718C6" w:rsidRPr="009B7758">
        <w:rPr>
          <w:b/>
          <w:noProof/>
          <w:sz w:val="24"/>
        </w:rPr>
        <w:t xml:space="preserve"> </w:t>
      </w:r>
      <w:r w:rsidRPr="009B7758">
        <w:rPr>
          <w:b/>
          <w:noProof/>
          <w:sz w:val="24"/>
        </w:rPr>
        <w:t>page and display the NUMI screen.</w:t>
      </w:r>
    </w:p>
    <w:p w14:paraId="7C6D828A" w14:textId="77777777" w:rsidR="00892BE0" w:rsidRPr="009B7758" w:rsidRDefault="00892BE0" w:rsidP="001D491B">
      <w:pPr>
        <w:ind w:left="2160"/>
        <w:rPr>
          <w:b/>
          <w:noProof/>
          <w:sz w:val="24"/>
        </w:rPr>
      </w:pPr>
    </w:p>
    <w:p w14:paraId="1035F59A" w14:textId="77777777" w:rsidR="007C74A5" w:rsidRPr="009B7758" w:rsidRDefault="00471394" w:rsidP="00471394">
      <w:pPr>
        <w:jc w:val="center"/>
      </w:pPr>
      <w:r w:rsidRPr="009B7758">
        <w:rPr>
          <w:noProof/>
          <w:sz w:val="14"/>
          <w:szCs w:val="14"/>
        </w:rPr>
        <w:drawing>
          <wp:inline distT="0" distB="0" distL="0" distR="0" wp14:anchorId="68729D31" wp14:editId="10053F37">
            <wp:extent cx="5934075" cy="152400"/>
            <wp:effectExtent l="0" t="0" r="9525" b="0"/>
            <wp:docPr id="34" name="image25.jpeg" descr="Page load error message" title="Page loa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60" cstate="print"/>
                    <a:stretch>
                      <a:fillRect/>
                    </a:stretch>
                  </pic:blipFill>
                  <pic:spPr>
                    <a:xfrm>
                      <a:off x="0" y="0"/>
                      <a:ext cx="5937403" cy="152485"/>
                    </a:xfrm>
                    <a:prstGeom prst="rect">
                      <a:avLst/>
                    </a:prstGeom>
                  </pic:spPr>
                </pic:pic>
              </a:graphicData>
            </a:graphic>
          </wp:inline>
        </w:drawing>
      </w:r>
    </w:p>
    <w:p w14:paraId="011BC607" w14:textId="0868235D" w:rsidR="00BA1C10" w:rsidRPr="009B7758" w:rsidRDefault="00081816" w:rsidP="00081816">
      <w:pPr>
        <w:pStyle w:val="Caption"/>
        <w:jc w:val="center"/>
      </w:pPr>
      <w:bookmarkStart w:id="311" w:name="_Toc479683275"/>
      <w:bookmarkStart w:id="312" w:name="_Toc479632058"/>
      <w:bookmarkStart w:id="313" w:name="_Toc129958935"/>
      <w:bookmarkStart w:id="314" w:name="_Toc12995925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w:t>
      </w:r>
      <w:r w:rsidR="000073A7" w:rsidRPr="009B7758">
        <w:rPr>
          <w:noProof/>
        </w:rPr>
        <w:fldChar w:fldCharType="end"/>
      </w:r>
      <w:r w:rsidRPr="009B7758">
        <w:t>: Page load error message</w:t>
      </w:r>
      <w:bookmarkEnd w:id="311"/>
      <w:bookmarkEnd w:id="312"/>
      <w:bookmarkEnd w:id="313"/>
      <w:bookmarkEnd w:id="314"/>
    </w:p>
    <w:p w14:paraId="2188AD0C" w14:textId="31A72BE0" w:rsidR="003932DC" w:rsidRPr="009B7758" w:rsidRDefault="003932DC" w:rsidP="001D502A"/>
    <w:p w14:paraId="67C68AB8" w14:textId="1677F61E" w:rsidR="00471394" w:rsidRPr="009B7758" w:rsidRDefault="004331F2" w:rsidP="000443F5">
      <w:pPr>
        <w:pStyle w:val="Caption"/>
        <w:jc w:val="center"/>
      </w:pPr>
      <w:bookmarkStart w:id="315" w:name="_Toc479676290"/>
      <w:bookmarkStart w:id="316" w:name="_Toc479632025"/>
      <w:bookmarkStart w:id="317" w:name="_Toc129958905"/>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2</w:t>
      </w:r>
      <w:r w:rsidR="000073A7" w:rsidRPr="009B7758">
        <w:rPr>
          <w:noProof/>
        </w:rPr>
        <w:fldChar w:fldCharType="end"/>
      </w:r>
      <w:r w:rsidR="00471394" w:rsidRPr="009B7758">
        <w:t>: Patient Selection/Worklist Features</w:t>
      </w:r>
      <w:bookmarkEnd w:id="315"/>
      <w:bookmarkEnd w:id="316"/>
      <w:bookmarkEnd w:id="317"/>
    </w:p>
    <w:tbl>
      <w:tblPr>
        <w:tblStyle w:val="TableGrid"/>
        <w:tblpPr w:leftFromText="180" w:rightFromText="180" w:vertAnchor="text" w:tblpXSpec="center" w:tblpY="1"/>
        <w:tblW w:w="0" w:type="auto"/>
        <w:tblLayout w:type="fixed"/>
        <w:tblLook w:val="01E0" w:firstRow="1" w:lastRow="1" w:firstColumn="1" w:lastColumn="1" w:noHBand="0" w:noVBand="0"/>
        <w:tblCaption w:val="Patient Selection/Worklist Features Table"/>
        <w:tblDescription w:val="Patient Selection/Worklist Features Table"/>
      </w:tblPr>
      <w:tblGrid>
        <w:gridCol w:w="7990"/>
      </w:tblGrid>
      <w:tr w:rsidR="00471394" w:rsidRPr="009B7758" w14:paraId="031BF23E" w14:textId="77777777" w:rsidTr="0091137C">
        <w:trPr>
          <w:trHeight w:hRule="exact" w:val="400"/>
        </w:trPr>
        <w:tc>
          <w:tcPr>
            <w:tcW w:w="7990" w:type="dxa"/>
            <w:shd w:val="clear" w:color="auto" w:fill="F2F2F2" w:themeFill="background1" w:themeFillShade="F2"/>
          </w:tcPr>
          <w:p w14:paraId="46C4B336" w14:textId="77777777" w:rsidR="00471394" w:rsidRPr="009B7758" w:rsidRDefault="00471394" w:rsidP="007D1925">
            <w:pPr>
              <w:pStyle w:val="TableParagraph"/>
              <w:spacing w:before="157"/>
              <w:ind w:left="1"/>
              <w:jc w:val="center"/>
              <w:rPr>
                <w:rFonts w:ascii="Times New Roman" w:eastAsia="Arial" w:hAnsi="Times New Roman" w:cs="Times New Roman"/>
                <w:i/>
              </w:rPr>
            </w:pPr>
            <w:r w:rsidRPr="009B7758">
              <w:rPr>
                <w:rFonts w:ascii="Times New Roman" w:hAnsi="Times New Roman" w:cs="Times New Roman"/>
                <w:b/>
                <w:spacing w:val="-1"/>
              </w:rPr>
              <w:t>FEATURES</w:t>
            </w:r>
          </w:p>
        </w:tc>
      </w:tr>
      <w:tr w:rsidR="00471394" w:rsidRPr="009B7758" w14:paraId="54AFACD0" w14:textId="77777777" w:rsidTr="0091137C">
        <w:trPr>
          <w:trHeight w:hRule="exact" w:val="446"/>
        </w:trPr>
        <w:tc>
          <w:tcPr>
            <w:tcW w:w="7990" w:type="dxa"/>
          </w:tcPr>
          <w:p w14:paraId="6228DCE8" w14:textId="77777777" w:rsidR="00471394" w:rsidRPr="009B7758" w:rsidRDefault="00471394" w:rsidP="007D1925">
            <w:pPr>
              <w:pStyle w:val="TableParagraph"/>
              <w:spacing w:before="156"/>
              <w:ind w:right="1"/>
              <w:jc w:val="center"/>
              <w:rPr>
                <w:rFonts w:ascii="Times New Roman" w:eastAsia="Times New Roman" w:hAnsi="Times New Roman" w:cs="Times New Roman"/>
                <w:i/>
              </w:rPr>
            </w:pPr>
            <w:r w:rsidRPr="009B7758">
              <w:rPr>
                <w:rFonts w:ascii="Times New Roman" w:hAnsi="Times New Roman" w:cs="Times New Roman"/>
              </w:rPr>
              <w:t xml:space="preserve">Include </w:t>
            </w:r>
            <w:r w:rsidRPr="009B7758">
              <w:rPr>
                <w:rFonts w:ascii="Times New Roman" w:hAnsi="Times New Roman" w:cs="Times New Roman"/>
                <w:spacing w:val="-1"/>
              </w:rPr>
              <w:t>Observation</w:t>
            </w:r>
            <w:r w:rsidRPr="009B7758">
              <w:rPr>
                <w:rFonts w:ascii="Times New Roman" w:hAnsi="Times New Roman" w:cs="Times New Roman"/>
              </w:rPr>
              <w:t xml:space="preserve"> </w:t>
            </w:r>
            <w:r w:rsidRPr="009B7758">
              <w:rPr>
                <w:rFonts w:ascii="Times New Roman" w:hAnsi="Times New Roman" w:cs="Times New Roman"/>
                <w:spacing w:val="-1"/>
              </w:rPr>
              <w:t>Stays</w:t>
            </w:r>
          </w:p>
        </w:tc>
      </w:tr>
      <w:tr w:rsidR="00471394" w:rsidRPr="009B7758" w14:paraId="098DDDE4" w14:textId="77777777" w:rsidTr="0091137C">
        <w:trPr>
          <w:trHeight w:hRule="exact" w:val="445"/>
        </w:trPr>
        <w:tc>
          <w:tcPr>
            <w:tcW w:w="7990" w:type="dxa"/>
          </w:tcPr>
          <w:p w14:paraId="7285940E"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t xml:space="preserve">Use Filters </w:t>
            </w:r>
            <w:r w:rsidRPr="009B7758">
              <w:rPr>
                <w:rFonts w:ascii="Times New Roman" w:hAnsi="Times New Roman" w:cs="Times New Roman"/>
                <w:spacing w:val="-1"/>
              </w:rPr>
              <w:t>and</w:t>
            </w:r>
            <w:r w:rsidRPr="009B7758">
              <w:rPr>
                <w:rFonts w:ascii="Times New Roman" w:hAnsi="Times New Roman" w:cs="Times New Roman"/>
              </w:rPr>
              <w:t xml:space="preserve"> Paging </w:t>
            </w:r>
            <w:r w:rsidRPr="009B7758">
              <w:rPr>
                <w:rFonts w:ascii="Times New Roman" w:hAnsi="Times New Roman" w:cs="Times New Roman"/>
                <w:spacing w:val="-1"/>
              </w:rPr>
              <w:t>Features</w:t>
            </w:r>
          </w:p>
        </w:tc>
      </w:tr>
      <w:tr w:rsidR="00471394" w:rsidRPr="009B7758" w14:paraId="11031CF9" w14:textId="77777777" w:rsidTr="0091137C">
        <w:trPr>
          <w:trHeight w:hRule="exact" w:val="446"/>
        </w:trPr>
        <w:tc>
          <w:tcPr>
            <w:tcW w:w="7990" w:type="dxa"/>
          </w:tcPr>
          <w:p w14:paraId="22863099" w14:textId="77777777" w:rsidR="00471394" w:rsidRPr="009B7758" w:rsidRDefault="00471394" w:rsidP="007D1925">
            <w:pPr>
              <w:pStyle w:val="TableParagraph"/>
              <w:spacing w:before="157"/>
              <w:ind w:right="1"/>
              <w:jc w:val="center"/>
              <w:rPr>
                <w:rFonts w:ascii="Times New Roman" w:eastAsia="Times New Roman" w:hAnsi="Times New Roman" w:cs="Times New Roman"/>
                <w:i/>
              </w:rPr>
            </w:pPr>
            <w:r w:rsidRPr="009B7758">
              <w:rPr>
                <w:rFonts w:ascii="Times New Roman" w:hAnsi="Times New Roman" w:cs="Times New Roman"/>
              </w:rPr>
              <w:t xml:space="preserve">Find </w:t>
            </w:r>
            <w:r w:rsidRPr="009B7758">
              <w:rPr>
                <w:rFonts w:ascii="Times New Roman" w:hAnsi="Times New Roman" w:cs="Times New Roman"/>
                <w:spacing w:val="-1"/>
              </w:rPr>
              <w:t>Patients</w:t>
            </w:r>
            <w:r w:rsidRPr="009B7758">
              <w:rPr>
                <w:rFonts w:ascii="Times New Roman" w:hAnsi="Times New Roman" w:cs="Times New Roman"/>
              </w:rPr>
              <w:t xml:space="preserve"> </w:t>
            </w:r>
            <w:r w:rsidRPr="009B7758">
              <w:rPr>
                <w:rFonts w:ascii="Times New Roman" w:hAnsi="Times New Roman" w:cs="Times New Roman"/>
                <w:spacing w:val="-1"/>
              </w:rPr>
              <w:t>By</w:t>
            </w:r>
            <w:r w:rsidRPr="009B7758">
              <w:rPr>
                <w:rFonts w:ascii="Times New Roman" w:hAnsi="Times New Roman" w:cs="Times New Roman"/>
              </w:rPr>
              <w:t xml:space="preserve"> Category</w:t>
            </w:r>
          </w:p>
        </w:tc>
      </w:tr>
      <w:tr w:rsidR="00471394" w:rsidRPr="009B7758" w14:paraId="77C1C943" w14:textId="77777777" w:rsidTr="0091137C">
        <w:trPr>
          <w:trHeight w:hRule="exact" w:val="446"/>
        </w:trPr>
        <w:tc>
          <w:tcPr>
            <w:tcW w:w="7990" w:type="dxa"/>
          </w:tcPr>
          <w:p w14:paraId="3F7B498F"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spacing w:val="-1"/>
              </w:rPr>
              <w:t>Dismiss</w:t>
            </w:r>
            <w:r w:rsidRPr="009B7758">
              <w:rPr>
                <w:rFonts w:ascii="Times New Roman" w:hAnsi="Times New Roman" w:cs="Times New Roman"/>
              </w:rPr>
              <w:t xml:space="preserve"> a </w:t>
            </w:r>
            <w:r w:rsidRPr="009B7758">
              <w:rPr>
                <w:rFonts w:ascii="Times New Roman" w:hAnsi="Times New Roman" w:cs="Times New Roman"/>
                <w:spacing w:val="-1"/>
              </w:rPr>
              <w:t>Reminder</w:t>
            </w:r>
            <w:r w:rsidRPr="009B7758">
              <w:rPr>
                <w:rFonts w:ascii="Times New Roman" w:hAnsi="Times New Roman" w:cs="Times New Roman"/>
              </w:rPr>
              <w:t xml:space="preserve"> for a </w:t>
            </w:r>
            <w:r w:rsidRPr="009B7758">
              <w:rPr>
                <w:rFonts w:ascii="Times New Roman" w:hAnsi="Times New Roman" w:cs="Times New Roman"/>
                <w:spacing w:val="-1"/>
              </w:rPr>
              <w:t>Patient</w:t>
            </w:r>
            <w:r w:rsidRPr="009B7758">
              <w:rPr>
                <w:rFonts w:ascii="Times New Roman" w:hAnsi="Times New Roman" w:cs="Times New Roman"/>
              </w:rPr>
              <w:t xml:space="preserve"> Stay</w:t>
            </w:r>
          </w:p>
        </w:tc>
      </w:tr>
      <w:tr w:rsidR="00471394" w:rsidRPr="009B7758" w14:paraId="6EF808B0" w14:textId="77777777" w:rsidTr="0091137C">
        <w:trPr>
          <w:trHeight w:hRule="exact" w:val="445"/>
        </w:trPr>
        <w:tc>
          <w:tcPr>
            <w:tcW w:w="7990" w:type="dxa"/>
          </w:tcPr>
          <w:p w14:paraId="60531922"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t>Select</w:t>
            </w:r>
            <w:r w:rsidRPr="009B7758">
              <w:rPr>
                <w:rFonts w:ascii="Times New Roman" w:hAnsi="Times New Roman" w:cs="Times New Roman"/>
                <w:spacing w:val="-1"/>
              </w:rPr>
              <w:t xml:space="preserve"> </w:t>
            </w:r>
            <w:r w:rsidRPr="009B7758">
              <w:rPr>
                <w:rFonts w:ascii="Times New Roman" w:hAnsi="Times New Roman" w:cs="Times New Roman"/>
              </w:rPr>
              <w:t>a Patient for Review</w:t>
            </w:r>
          </w:p>
        </w:tc>
      </w:tr>
      <w:tr w:rsidR="00471394" w:rsidRPr="009B7758" w14:paraId="03F0A550" w14:textId="77777777" w:rsidTr="0091137C">
        <w:trPr>
          <w:trHeight w:hRule="exact" w:val="446"/>
        </w:trPr>
        <w:tc>
          <w:tcPr>
            <w:tcW w:w="7990" w:type="dxa"/>
          </w:tcPr>
          <w:p w14:paraId="3C7231E3" w14:textId="77777777" w:rsidR="00471394" w:rsidRPr="009B7758" w:rsidRDefault="00471394" w:rsidP="007D1925">
            <w:pPr>
              <w:pStyle w:val="TableParagraph"/>
              <w:spacing w:before="157"/>
              <w:jc w:val="center"/>
              <w:rPr>
                <w:rFonts w:ascii="Times New Roman" w:eastAsia="Times New Roman" w:hAnsi="Times New Roman" w:cs="Times New Roman"/>
                <w:i/>
              </w:rPr>
            </w:pPr>
            <w:r w:rsidRPr="009B7758">
              <w:rPr>
                <w:rFonts w:ascii="Times New Roman" w:hAnsi="Times New Roman" w:cs="Times New Roman"/>
              </w:rPr>
              <w:t xml:space="preserve">View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for </w:t>
            </w:r>
            <w:r w:rsidRPr="009B7758">
              <w:rPr>
                <w:rFonts w:ascii="Times New Roman" w:hAnsi="Times New Roman" w:cs="Times New Roman"/>
                <w:spacing w:val="-1"/>
              </w:rPr>
              <w:t>Different</w:t>
            </w:r>
            <w:r w:rsidRPr="009B7758">
              <w:rPr>
                <w:rFonts w:ascii="Times New Roman" w:hAnsi="Times New Roman" w:cs="Times New Roman"/>
                <w:spacing w:val="2"/>
              </w:rPr>
              <w:t xml:space="preserve"> </w:t>
            </w:r>
            <w:r w:rsidRPr="009B7758">
              <w:rPr>
                <w:rFonts w:ascii="Times New Roman" w:hAnsi="Times New Roman" w:cs="Times New Roman"/>
              </w:rPr>
              <w:t>Sites</w:t>
            </w:r>
          </w:p>
        </w:tc>
      </w:tr>
      <w:tr w:rsidR="00471394" w:rsidRPr="009B7758" w14:paraId="7B748BDC" w14:textId="77777777" w:rsidTr="0091137C">
        <w:trPr>
          <w:trHeight w:hRule="exact" w:val="446"/>
        </w:trPr>
        <w:tc>
          <w:tcPr>
            <w:tcW w:w="7990" w:type="dxa"/>
          </w:tcPr>
          <w:p w14:paraId="4202AB5B"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t xml:space="preserve">Assign/Reassign </w:t>
            </w:r>
            <w:r w:rsidRPr="009B7758">
              <w:rPr>
                <w:rFonts w:ascii="Times New Roman" w:hAnsi="Times New Roman" w:cs="Times New Roman"/>
                <w:spacing w:val="-1"/>
              </w:rPr>
              <w:t>Reviewers</w:t>
            </w:r>
            <w:r w:rsidRPr="009B7758">
              <w:rPr>
                <w:rFonts w:ascii="Times New Roman" w:hAnsi="Times New Roman" w:cs="Times New Roman"/>
              </w:rPr>
              <w:t xml:space="preserve"> to Patient Stays</w:t>
            </w:r>
          </w:p>
        </w:tc>
      </w:tr>
      <w:tr w:rsidR="00471394" w:rsidRPr="009B7758" w14:paraId="7B393DDB" w14:textId="77777777" w:rsidTr="0091137C">
        <w:trPr>
          <w:trHeight w:hRule="exact" w:val="447"/>
        </w:trPr>
        <w:tc>
          <w:tcPr>
            <w:tcW w:w="7990" w:type="dxa"/>
          </w:tcPr>
          <w:p w14:paraId="412673E7" w14:textId="77777777" w:rsidR="00471394" w:rsidRPr="009B7758" w:rsidRDefault="00471394" w:rsidP="007D1925">
            <w:pPr>
              <w:pStyle w:val="TableParagraph"/>
              <w:spacing w:before="157"/>
              <w:jc w:val="center"/>
              <w:rPr>
                <w:rFonts w:ascii="Times New Roman" w:eastAsia="Times New Roman" w:hAnsi="Times New Roman" w:cs="Times New Roman"/>
                <w:i/>
              </w:rPr>
            </w:pPr>
            <w:r w:rsidRPr="009B7758">
              <w:rPr>
                <w:rFonts w:ascii="Times New Roman" w:hAnsi="Times New Roman" w:cs="Times New Roman"/>
              </w:rPr>
              <w:t>Distinguish</w:t>
            </w:r>
            <w:r w:rsidRPr="009B7758">
              <w:rPr>
                <w:rFonts w:ascii="Times New Roman" w:hAnsi="Times New Roman" w:cs="Times New Roman"/>
                <w:spacing w:val="-1"/>
              </w:rPr>
              <w:t xml:space="preserve"> Stay</w:t>
            </w:r>
            <w:r w:rsidRPr="009B7758">
              <w:rPr>
                <w:rFonts w:ascii="Times New Roman" w:hAnsi="Times New Roman" w:cs="Times New Roman"/>
              </w:rPr>
              <w:t xml:space="preserve"> </w:t>
            </w:r>
            <w:r w:rsidRPr="009B7758">
              <w:rPr>
                <w:rFonts w:ascii="Times New Roman" w:hAnsi="Times New Roman" w:cs="Times New Roman"/>
                <w:spacing w:val="-1"/>
              </w:rPr>
              <w:t>Dismissals</w:t>
            </w:r>
          </w:p>
        </w:tc>
      </w:tr>
    </w:tbl>
    <w:p w14:paraId="14A7F974" w14:textId="77777777" w:rsidR="009F1C3E" w:rsidRPr="009B7758" w:rsidRDefault="009F1C3E" w:rsidP="00307645">
      <w:pPr>
        <w:tabs>
          <w:tab w:val="left" w:pos="255"/>
          <w:tab w:val="center" w:pos="729"/>
        </w:tabs>
        <w:jc w:val="center"/>
      </w:pPr>
    </w:p>
    <w:p w14:paraId="447716F2" w14:textId="77777777" w:rsidR="00347F2A" w:rsidRPr="009B7758" w:rsidRDefault="00347F2A" w:rsidP="00307645">
      <w:pPr>
        <w:tabs>
          <w:tab w:val="left" w:pos="255"/>
          <w:tab w:val="center" w:pos="729"/>
        </w:tabs>
        <w:jc w:val="center"/>
      </w:pPr>
    </w:p>
    <w:p w14:paraId="5C279721" w14:textId="77777777" w:rsidR="00347F2A" w:rsidRPr="009B7758" w:rsidRDefault="00347F2A" w:rsidP="00307645">
      <w:pPr>
        <w:tabs>
          <w:tab w:val="left" w:pos="255"/>
          <w:tab w:val="center" w:pos="729"/>
        </w:tabs>
        <w:jc w:val="center"/>
      </w:pPr>
    </w:p>
    <w:p w14:paraId="56AE7E26" w14:textId="77777777" w:rsidR="00347F2A" w:rsidRPr="009B7758" w:rsidRDefault="00347F2A" w:rsidP="00307645">
      <w:pPr>
        <w:tabs>
          <w:tab w:val="left" w:pos="255"/>
          <w:tab w:val="center" w:pos="729"/>
        </w:tabs>
        <w:jc w:val="center"/>
      </w:pPr>
    </w:p>
    <w:p w14:paraId="15687A2B" w14:textId="77777777" w:rsidR="00347F2A" w:rsidRPr="009B7758" w:rsidRDefault="00347F2A" w:rsidP="00307645">
      <w:pPr>
        <w:tabs>
          <w:tab w:val="left" w:pos="255"/>
          <w:tab w:val="center" w:pos="729"/>
        </w:tabs>
        <w:jc w:val="center"/>
      </w:pPr>
    </w:p>
    <w:p w14:paraId="413AB922" w14:textId="77777777" w:rsidR="00347F2A" w:rsidRPr="009B7758" w:rsidRDefault="00347F2A" w:rsidP="00307645">
      <w:pPr>
        <w:tabs>
          <w:tab w:val="left" w:pos="255"/>
          <w:tab w:val="center" w:pos="729"/>
        </w:tabs>
        <w:jc w:val="center"/>
      </w:pPr>
    </w:p>
    <w:p w14:paraId="3072344A" w14:textId="77777777" w:rsidR="00347F2A" w:rsidRPr="009B7758" w:rsidRDefault="00347F2A" w:rsidP="00307645">
      <w:pPr>
        <w:tabs>
          <w:tab w:val="left" w:pos="255"/>
          <w:tab w:val="center" w:pos="729"/>
        </w:tabs>
        <w:jc w:val="center"/>
      </w:pPr>
    </w:p>
    <w:p w14:paraId="232B35AE" w14:textId="77777777" w:rsidR="00347F2A" w:rsidRPr="009B7758" w:rsidRDefault="00347F2A" w:rsidP="00307645">
      <w:pPr>
        <w:tabs>
          <w:tab w:val="left" w:pos="255"/>
          <w:tab w:val="center" w:pos="729"/>
        </w:tabs>
        <w:jc w:val="center"/>
      </w:pPr>
    </w:p>
    <w:p w14:paraId="48EAEE62" w14:textId="77777777" w:rsidR="00347F2A" w:rsidRPr="009B7758" w:rsidRDefault="00347F2A" w:rsidP="00307645">
      <w:pPr>
        <w:tabs>
          <w:tab w:val="left" w:pos="255"/>
          <w:tab w:val="center" w:pos="729"/>
        </w:tabs>
        <w:jc w:val="center"/>
      </w:pPr>
    </w:p>
    <w:p w14:paraId="4A8D16A8" w14:textId="468A91B6" w:rsidR="00471394" w:rsidRPr="009B7758" w:rsidRDefault="00D7644C" w:rsidP="00307645">
      <w:pPr>
        <w:tabs>
          <w:tab w:val="left" w:pos="255"/>
          <w:tab w:val="center" w:pos="729"/>
        </w:tabs>
        <w:jc w:val="center"/>
      </w:pPr>
      <w:r>
        <w:rPr>
          <w:rFonts w:ascii="Arial" w:eastAsia="Arial" w:hAnsi="Arial" w:cs="Arial"/>
          <w:noProof/>
          <w:sz w:val="20"/>
          <w:szCs w:val="20"/>
        </w:rPr>
        <mc:AlternateContent>
          <mc:Choice Requires="wps">
            <w:drawing>
              <wp:anchor distT="0" distB="0" distL="114300" distR="114300" simplePos="0" relativeHeight="251675648" behindDoc="0" locked="0" layoutInCell="1" allowOverlap="1" wp14:anchorId="098615D6" wp14:editId="750E3648">
                <wp:simplePos x="0" y="0"/>
                <wp:positionH relativeFrom="column">
                  <wp:posOffset>1658620</wp:posOffset>
                </wp:positionH>
                <wp:positionV relativeFrom="paragraph">
                  <wp:posOffset>1818005</wp:posOffset>
                </wp:positionV>
                <wp:extent cx="457200" cy="299720"/>
                <wp:effectExtent l="0" t="0" r="19050" b="24130"/>
                <wp:wrapNone/>
                <wp:docPr id="35851" name="Rectangle 35851"/>
                <wp:cNvGraphicFramePr/>
                <a:graphic xmlns:a="http://schemas.openxmlformats.org/drawingml/2006/main">
                  <a:graphicData uri="http://schemas.microsoft.com/office/word/2010/wordprocessingShape">
                    <wps:wsp>
                      <wps:cNvSpPr/>
                      <wps:spPr>
                        <a:xfrm>
                          <a:off x="0" y="0"/>
                          <a:ext cx="45720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F41684" id="Rectangle 35851" o:spid="_x0000_s1026" style="position:absolute;margin-left:130.6pt;margin-top:143.15pt;width:36pt;height:23.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7456" behindDoc="0" locked="0" layoutInCell="1" allowOverlap="1" wp14:anchorId="73AA368B" wp14:editId="23525B64">
                <wp:simplePos x="0" y="0"/>
                <wp:positionH relativeFrom="column">
                  <wp:posOffset>4645660</wp:posOffset>
                </wp:positionH>
                <wp:positionV relativeFrom="paragraph">
                  <wp:posOffset>1833245</wp:posOffset>
                </wp:positionV>
                <wp:extent cx="528320" cy="299720"/>
                <wp:effectExtent l="0" t="0" r="24130" b="24130"/>
                <wp:wrapNone/>
                <wp:docPr id="35845" name="Rectangle 35845"/>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3BA920" id="Rectangle 35845" o:spid="_x0000_s1026" style="position:absolute;margin-left:365.8pt;margin-top:144.35pt;width:41.6pt;height:23.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5408" behindDoc="0" locked="0" layoutInCell="1" allowOverlap="1" wp14:anchorId="063EC36E" wp14:editId="5F6B0759">
                <wp:simplePos x="0" y="0"/>
                <wp:positionH relativeFrom="column">
                  <wp:posOffset>149860</wp:posOffset>
                </wp:positionH>
                <wp:positionV relativeFrom="paragraph">
                  <wp:posOffset>1818005</wp:posOffset>
                </wp:positionV>
                <wp:extent cx="528320" cy="299720"/>
                <wp:effectExtent l="0" t="0" r="24130" b="24130"/>
                <wp:wrapNone/>
                <wp:docPr id="94" name="Rectangle 94"/>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9F3F6" id="Rectangle 94" o:spid="_x0000_s1026" style="position:absolute;margin-left:11.8pt;margin-top:143.15pt;width:41.6pt;height:23.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" fillcolor="black [3200]" strokecolor="black [1600]" strokeweight="2pt"/>
            </w:pict>
          </mc:Fallback>
        </mc:AlternateContent>
      </w:r>
      <w:r w:rsidR="00471394" w:rsidRPr="009B7758">
        <w:rPr>
          <w:rFonts w:ascii="Arial" w:eastAsia="Arial" w:hAnsi="Arial" w:cs="Arial"/>
          <w:noProof/>
          <w:sz w:val="20"/>
          <w:szCs w:val="20"/>
        </w:rPr>
        <w:drawing>
          <wp:inline distT="0" distB="0" distL="0" distR="0" wp14:anchorId="3456CF5D" wp14:editId="77706148">
            <wp:extent cx="6216616" cy="2105025"/>
            <wp:effectExtent l="0" t="0" r="0" b="0"/>
            <wp:docPr id="36" name="image26.jpeg" descr="Patient Selection/Worklist with 34-day defaul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20676" cy="2106400"/>
                    </a:xfrm>
                    <a:prstGeom prst="rect">
                      <a:avLst/>
                    </a:prstGeom>
                  </pic:spPr>
                </pic:pic>
              </a:graphicData>
            </a:graphic>
          </wp:inline>
        </w:drawing>
      </w:r>
    </w:p>
    <w:p w14:paraId="21AB02B3" w14:textId="40382FB2" w:rsidR="00471394" w:rsidRPr="009B7758" w:rsidRDefault="00B62C20" w:rsidP="002C19DB">
      <w:pPr>
        <w:pStyle w:val="Caption"/>
        <w:jc w:val="center"/>
        <w:rPr>
          <w:rFonts w:ascii="Arial" w:eastAsia="Arial" w:hAnsi="Arial"/>
          <w:sz w:val="18"/>
          <w:szCs w:val="18"/>
        </w:rPr>
      </w:pPr>
      <w:bookmarkStart w:id="318" w:name="_Toc479683276"/>
      <w:bookmarkStart w:id="319" w:name="_Toc479632059"/>
      <w:bookmarkStart w:id="320" w:name="_Toc129958936"/>
      <w:bookmarkStart w:id="321" w:name="_Toc12995925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19</w:t>
      </w:r>
      <w:r w:rsidR="000073A7" w:rsidRPr="009B7758">
        <w:rPr>
          <w:noProof/>
        </w:rPr>
        <w:fldChar w:fldCharType="end"/>
      </w:r>
      <w:r w:rsidR="002C19DB" w:rsidRPr="009B7758">
        <w:rPr>
          <w:rFonts w:ascii="Arial" w:cs="Times New Roman"/>
          <w:bCs w:val="0"/>
          <w:spacing w:val="-1"/>
          <w:sz w:val="18"/>
          <w:szCs w:val="24"/>
        </w:rPr>
        <w:t>:</w:t>
      </w:r>
      <w:r w:rsidR="00471394" w:rsidRPr="009B7758">
        <w:rPr>
          <w:rFonts w:ascii="Arial"/>
          <w:sz w:val="18"/>
        </w:rPr>
        <w:t xml:space="preserve"> </w:t>
      </w:r>
      <w:r w:rsidR="00471394" w:rsidRPr="009B7758">
        <w:t>Patient Selection/Worklist with 34-day default</w:t>
      </w:r>
      <w:bookmarkEnd w:id="318"/>
      <w:bookmarkEnd w:id="319"/>
      <w:bookmarkEnd w:id="320"/>
      <w:bookmarkEnd w:id="321"/>
    </w:p>
    <w:p w14:paraId="3893546F" w14:textId="0B96A912" w:rsidR="00E61A2A" w:rsidRPr="009B7758" w:rsidRDefault="00E61A2A" w:rsidP="00471394">
      <w:pPr>
        <w:jc w:val="center"/>
      </w:pPr>
    </w:p>
    <w:p w14:paraId="071B0423" w14:textId="2C538F5D" w:rsidR="00E61A2A" w:rsidRPr="009B7758" w:rsidRDefault="00D7644C" w:rsidP="00471394">
      <w:pPr>
        <w:jc w:val="center"/>
      </w:pPr>
      <w:r>
        <w:rPr>
          <w:rFonts w:ascii="Arial" w:eastAsia="Arial" w:hAnsi="Arial" w:cs="Arial"/>
          <w:noProof/>
          <w:sz w:val="20"/>
          <w:szCs w:val="20"/>
        </w:rPr>
        <mc:AlternateContent>
          <mc:Choice Requires="wps">
            <w:drawing>
              <wp:anchor distT="0" distB="0" distL="114300" distR="114300" simplePos="0" relativeHeight="251671552" behindDoc="0" locked="0" layoutInCell="1" allowOverlap="1" wp14:anchorId="583C811F" wp14:editId="3262DC85">
                <wp:simplePos x="0" y="0"/>
                <wp:positionH relativeFrom="column">
                  <wp:posOffset>1673860</wp:posOffset>
                </wp:positionH>
                <wp:positionV relativeFrom="paragraph">
                  <wp:posOffset>462915</wp:posOffset>
                </wp:positionV>
                <wp:extent cx="457200" cy="299720"/>
                <wp:effectExtent l="0" t="0" r="19050" b="24130"/>
                <wp:wrapNone/>
                <wp:docPr id="35849" name="Rectangle 35849"/>
                <wp:cNvGraphicFramePr/>
                <a:graphic xmlns:a="http://schemas.openxmlformats.org/drawingml/2006/main">
                  <a:graphicData uri="http://schemas.microsoft.com/office/word/2010/wordprocessingShape">
                    <wps:wsp>
                      <wps:cNvSpPr/>
                      <wps:spPr>
                        <a:xfrm>
                          <a:off x="0" y="0"/>
                          <a:ext cx="45720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7CCE2A" id="Rectangle 35849" o:spid="_x0000_s1026" style="position:absolute;margin-left:131.8pt;margin-top:36.45pt;width:36pt;height:23.6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73600" behindDoc="0" locked="0" layoutInCell="1" allowOverlap="1" wp14:anchorId="4283B16D" wp14:editId="39EFCB7A">
                <wp:simplePos x="0" y="0"/>
                <wp:positionH relativeFrom="column">
                  <wp:posOffset>4630420</wp:posOffset>
                </wp:positionH>
                <wp:positionV relativeFrom="paragraph">
                  <wp:posOffset>462915</wp:posOffset>
                </wp:positionV>
                <wp:extent cx="528320" cy="299720"/>
                <wp:effectExtent l="0" t="0" r="24130" b="24130"/>
                <wp:wrapNone/>
                <wp:docPr id="35850" name="Rectangle 35850"/>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549285" id="Rectangle 35850" o:spid="_x0000_s1026" style="position:absolute;margin-left:364.6pt;margin-top:36.45pt;width:41.6pt;height:2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9504" behindDoc="0" locked="0" layoutInCell="1" allowOverlap="1" wp14:anchorId="41DAA083" wp14:editId="39C1CEF5">
                <wp:simplePos x="0" y="0"/>
                <wp:positionH relativeFrom="column">
                  <wp:posOffset>185420</wp:posOffset>
                </wp:positionH>
                <wp:positionV relativeFrom="paragraph">
                  <wp:posOffset>452755</wp:posOffset>
                </wp:positionV>
                <wp:extent cx="528320" cy="299720"/>
                <wp:effectExtent l="0" t="0" r="24130" b="24130"/>
                <wp:wrapNone/>
                <wp:docPr id="35846" name="Rectangle 35846"/>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A0A3D4" id="Rectangle 35846" o:spid="_x0000_s1026" style="position:absolute;margin-left:14.6pt;margin-top:35.65pt;width:41.6pt;height:2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" fillcolor="black [3200]" strokecolor="black [1600]" strokeweight="2pt"/>
            </w:pict>
          </mc:Fallback>
        </mc:AlternateContent>
      </w:r>
      <w:r w:rsidR="00E61A2A" w:rsidRPr="009B7758">
        <w:rPr>
          <w:rFonts w:ascii="Arial" w:eastAsia="Arial" w:hAnsi="Arial" w:cs="Arial"/>
          <w:noProof/>
          <w:sz w:val="20"/>
          <w:szCs w:val="20"/>
        </w:rPr>
        <w:drawing>
          <wp:inline distT="0" distB="0" distL="0" distR="0" wp14:anchorId="0A729D2D" wp14:editId="358C22A0">
            <wp:extent cx="6135221" cy="742950"/>
            <wp:effectExtent l="0" t="0" r="0" b="0"/>
            <wp:docPr id="38" name="image27.jpeg" descr="Patient Selection/Worklist with Search Result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38306" cy="743324"/>
                    </a:xfrm>
                    <a:prstGeom prst="rect">
                      <a:avLst/>
                    </a:prstGeom>
                  </pic:spPr>
                </pic:pic>
              </a:graphicData>
            </a:graphic>
          </wp:inline>
        </w:drawing>
      </w:r>
    </w:p>
    <w:p w14:paraId="327A7614" w14:textId="3AD3914B" w:rsidR="00E61A2A" w:rsidRPr="009B7758" w:rsidRDefault="002C19DB" w:rsidP="002C19DB">
      <w:pPr>
        <w:pStyle w:val="Caption"/>
        <w:jc w:val="center"/>
        <w:rPr>
          <w:rFonts w:ascii="Arial" w:eastAsia="Arial" w:hAnsi="Arial"/>
          <w:sz w:val="18"/>
          <w:szCs w:val="18"/>
        </w:rPr>
      </w:pPr>
      <w:bookmarkStart w:id="322" w:name="_Toc479683277"/>
      <w:bookmarkStart w:id="323" w:name="_Toc479632060"/>
      <w:bookmarkStart w:id="324" w:name="_Toc129958937"/>
      <w:bookmarkStart w:id="325" w:name="_Toc12995925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20</w:t>
      </w:r>
      <w:r w:rsidR="000073A7" w:rsidRPr="009B7758">
        <w:rPr>
          <w:noProof/>
        </w:rPr>
        <w:fldChar w:fldCharType="end"/>
      </w:r>
      <w:r w:rsidRPr="009B7758">
        <w:t xml:space="preserve">: </w:t>
      </w:r>
      <w:r w:rsidR="00E61A2A" w:rsidRPr="009B7758">
        <w:rPr>
          <w:rFonts w:cs="Times New Roman"/>
        </w:rPr>
        <w:t xml:space="preserve">Patient </w:t>
      </w:r>
      <w:r w:rsidR="00E61A2A" w:rsidRPr="009B7758">
        <w:rPr>
          <w:rFonts w:cs="Times New Roman"/>
          <w:spacing w:val="-1"/>
        </w:rPr>
        <w:t>Selection/Worklist</w:t>
      </w:r>
      <w:r w:rsidR="00E61A2A" w:rsidRPr="009B7758">
        <w:rPr>
          <w:rFonts w:cs="Times New Roman"/>
          <w:spacing w:val="-3"/>
        </w:rPr>
        <w:t xml:space="preserve"> </w:t>
      </w:r>
      <w:r w:rsidR="00E61A2A" w:rsidRPr="009B7758">
        <w:rPr>
          <w:rFonts w:cs="Times New Roman"/>
        </w:rPr>
        <w:t xml:space="preserve">with </w:t>
      </w:r>
      <w:r w:rsidR="00E61A2A" w:rsidRPr="009B7758">
        <w:rPr>
          <w:rFonts w:cs="Times New Roman"/>
          <w:spacing w:val="-1"/>
        </w:rPr>
        <w:t>search</w:t>
      </w:r>
      <w:r w:rsidR="00E61A2A" w:rsidRPr="009B7758">
        <w:rPr>
          <w:rFonts w:cs="Times New Roman"/>
        </w:rPr>
        <w:t xml:space="preserve"> results</w:t>
      </w:r>
      <w:bookmarkEnd w:id="322"/>
      <w:bookmarkEnd w:id="323"/>
      <w:bookmarkEnd w:id="324"/>
      <w:bookmarkEnd w:id="325"/>
    </w:p>
    <w:p w14:paraId="1F109C0F" w14:textId="77777777" w:rsidR="00E61A2A" w:rsidRPr="009B7758" w:rsidRDefault="0045159C" w:rsidP="0090415D">
      <w:pPr>
        <w:pStyle w:val="Heading3"/>
        <w:numPr>
          <w:ilvl w:val="1"/>
          <w:numId w:val="14"/>
        </w:numPr>
      </w:pPr>
      <w:r w:rsidRPr="009B7758">
        <w:t xml:space="preserve"> </w:t>
      </w:r>
      <w:bookmarkStart w:id="326" w:name="_Toc479676029"/>
      <w:bookmarkStart w:id="327" w:name="_Toc479631765"/>
      <w:bookmarkStart w:id="328" w:name="_Toc130286634"/>
      <w:r w:rsidR="00E61A2A" w:rsidRPr="009B7758">
        <w:t>Include Observations</w:t>
      </w:r>
      <w:bookmarkEnd w:id="326"/>
      <w:bookmarkEnd w:id="327"/>
      <w:bookmarkEnd w:id="328"/>
    </w:p>
    <w:p w14:paraId="5B3FA72A" w14:textId="6D1EBB6D" w:rsidR="00E61A2A" w:rsidRPr="009B7758" w:rsidRDefault="00E61A2A" w:rsidP="00E61A2A">
      <w:pPr>
        <w:pStyle w:val="BodyText"/>
        <w:ind w:right="122"/>
        <w:rPr>
          <w:spacing w:val="-1"/>
        </w:rPr>
      </w:pPr>
      <w:r w:rsidRPr="009B7758">
        <w:rPr>
          <w:spacing w:val="-1"/>
        </w:rPr>
        <w:t>Stays or reviews can be listed with or without Observation stays or reviews depending on whether you select the “Include Observations”</w:t>
      </w:r>
      <w:r w:rsidR="007A1CC7" w:rsidRPr="009B7758">
        <w:rPr>
          <w:spacing w:val="-1"/>
        </w:rPr>
        <w:t xml:space="preserve"> checkbox </w:t>
      </w:r>
      <w:r w:rsidRPr="009B7758">
        <w:rPr>
          <w:spacing w:val="-1"/>
        </w:rPr>
        <w:t>(The default for a new user is for the "Include Observations" checkbox to not be selected. The OBS checkbox will remember the last setting even after logging out and back into NUMI. If at any time you choose to include observations, this selection will be your new default the next time</w:t>
      </w:r>
      <w:r w:rsidR="007A1CC7" w:rsidRPr="009B7758">
        <w:rPr>
          <w:spacing w:val="-1"/>
        </w:rPr>
        <w:t xml:space="preserve"> you log in</w:t>
      </w:r>
      <w:r w:rsidR="00F77B9C" w:rsidRPr="009B7758">
        <w:rPr>
          <w:spacing w:val="-1"/>
        </w:rPr>
        <w:t>.</w:t>
      </w:r>
    </w:p>
    <w:p w14:paraId="1D7D5560" w14:textId="321B3353" w:rsidR="00211885" w:rsidRPr="009B7758" w:rsidRDefault="00D7644C" w:rsidP="005C0B35">
      <w:pPr>
        <w:pStyle w:val="BodyText"/>
        <w:ind w:right="122"/>
        <w:jc w:val="center"/>
        <w:rPr>
          <w:b/>
          <w:sz w:val="20"/>
        </w:rPr>
      </w:pPr>
      <w:r>
        <w:rPr>
          <w:noProof/>
          <w:sz w:val="20"/>
        </w:rPr>
        <mc:AlternateContent>
          <mc:Choice Requires="wps">
            <w:drawing>
              <wp:anchor distT="0" distB="0" distL="114300" distR="114300" simplePos="0" relativeHeight="251676672" behindDoc="0" locked="0" layoutInCell="1" allowOverlap="1" wp14:anchorId="588CC022" wp14:editId="02F17FDF">
                <wp:simplePos x="0" y="0"/>
                <wp:positionH relativeFrom="column">
                  <wp:posOffset>1755140</wp:posOffset>
                </wp:positionH>
                <wp:positionV relativeFrom="paragraph">
                  <wp:posOffset>282575</wp:posOffset>
                </wp:positionV>
                <wp:extent cx="955040" cy="167640"/>
                <wp:effectExtent l="0" t="0" r="16510" b="22860"/>
                <wp:wrapNone/>
                <wp:docPr id="35852" name="Rectangle 35852"/>
                <wp:cNvGraphicFramePr/>
                <a:graphic xmlns:a="http://schemas.openxmlformats.org/drawingml/2006/main">
                  <a:graphicData uri="http://schemas.microsoft.com/office/word/2010/wordprocessingShape">
                    <wps:wsp>
                      <wps:cNvSpPr/>
                      <wps:spPr>
                        <a:xfrm>
                          <a:off x="0" y="0"/>
                          <a:ext cx="955040" cy="1676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4A2548" id="Rectangle 35852" o:spid="_x0000_s1026" style="position:absolute;margin-left:138.2pt;margin-top:22.25pt;width:75.2pt;height:13.2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" fillcolor="black [3200]" strokecolor="black [1600]" strokeweight="2pt"/>
            </w:pict>
          </mc:Fallback>
        </mc:AlternateContent>
      </w:r>
      <w:r w:rsidR="007B7CA8" w:rsidRPr="009B7758">
        <w:rPr>
          <w:noProof/>
          <w:sz w:val="20"/>
        </w:rPr>
        <w:drawing>
          <wp:inline distT="0" distB="0" distL="0" distR="0" wp14:anchorId="4919ABA0" wp14:editId="3BCB6451">
            <wp:extent cx="5686425" cy="1156614"/>
            <wp:effectExtent l="0" t="0" r="0" b="5715"/>
            <wp:docPr id="40" name="image28.jpeg" descr="Patient Selection/Worklist including observations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2992" cy="1172188"/>
                    </a:xfrm>
                    <a:prstGeom prst="rect">
                      <a:avLst/>
                    </a:prstGeom>
                  </pic:spPr>
                </pic:pic>
              </a:graphicData>
            </a:graphic>
          </wp:inline>
        </w:drawing>
      </w:r>
      <w:bookmarkStart w:id="329" w:name="_Toc479683278"/>
      <w:bookmarkStart w:id="330" w:name="_Toc479632061"/>
    </w:p>
    <w:p w14:paraId="0931CDEF" w14:textId="532AF977" w:rsidR="00E61A2A" w:rsidRPr="009B7758" w:rsidRDefault="002C19DB" w:rsidP="00211885">
      <w:pPr>
        <w:pStyle w:val="Caption"/>
        <w:jc w:val="center"/>
      </w:pPr>
      <w:bookmarkStart w:id="331" w:name="_Toc129958938"/>
      <w:bookmarkStart w:id="332" w:name="_Toc12995925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21</w:t>
      </w:r>
      <w:r w:rsidR="000073A7" w:rsidRPr="009B7758">
        <w:rPr>
          <w:noProof/>
        </w:rPr>
        <w:fldChar w:fldCharType="end"/>
      </w:r>
      <w:r w:rsidRPr="009B7758">
        <w:t xml:space="preserve">: </w:t>
      </w:r>
      <w:r w:rsidR="007B7CA8" w:rsidRPr="009B7758">
        <w:t>Patient Selection/Worklist</w:t>
      </w:r>
      <w:r w:rsidR="00632BBA" w:rsidRPr="009B7758">
        <w:fldChar w:fldCharType="begin"/>
      </w:r>
      <w:r w:rsidR="00632BBA" w:rsidRPr="009B7758">
        <w:instrText xml:space="preserve"> XE "Patient Selection/Worklist" </w:instrText>
      </w:r>
      <w:r w:rsidR="00632BBA" w:rsidRPr="009B7758">
        <w:fldChar w:fldCharType="end"/>
      </w:r>
      <w:r w:rsidR="007B7CA8" w:rsidRPr="009B7758">
        <w:rPr>
          <w:spacing w:val="-3"/>
        </w:rPr>
        <w:t xml:space="preserve"> </w:t>
      </w:r>
      <w:r w:rsidR="00846226" w:rsidRPr="009B7758">
        <w:t>including</w:t>
      </w:r>
      <w:r w:rsidR="007B7CA8" w:rsidRPr="009B7758">
        <w:rPr>
          <w:spacing w:val="1"/>
        </w:rPr>
        <w:t xml:space="preserve"> </w:t>
      </w:r>
      <w:r w:rsidR="007B7CA8" w:rsidRPr="009B7758">
        <w:t>Observations checkbox</w:t>
      </w:r>
      <w:bookmarkEnd w:id="329"/>
      <w:bookmarkEnd w:id="330"/>
      <w:bookmarkEnd w:id="331"/>
      <w:bookmarkEnd w:id="332"/>
    </w:p>
    <w:p w14:paraId="56B5F488" w14:textId="77777777" w:rsidR="00F32DC5" w:rsidRPr="009B7758" w:rsidRDefault="00F32DC5" w:rsidP="00F32DC5">
      <w:pPr>
        <w:pStyle w:val="BodyText"/>
        <w:spacing w:before="119"/>
        <w:ind w:left="140" w:right="176"/>
      </w:pPr>
      <w:r w:rsidRPr="009B7758">
        <w:t>If</w:t>
      </w:r>
      <w:r w:rsidRPr="009B7758">
        <w:rPr>
          <w:spacing w:val="-1"/>
        </w:rPr>
        <w:t xml:space="preserve"> </w:t>
      </w:r>
      <w:r w:rsidRPr="009B7758">
        <w:t>you select</w:t>
      </w:r>
      <w:r w:rsidRPr="009B7758">
        <w:rPr>
          <w:spacing w:val="-1"/>
        </w:rPr>
        <w:t xml:space="preserve"> </w:t>
      </w:r>
      <w:r w:rsidRPr="009B7758">
        <w:t xml:space="preserve">the </w:t>
      </w:r>
      <w:r w:rsidRPr="009B7758">
        <w:rPr>
          <w:spacing w:val="-1"/>
        </w:rPr>
        <w:t>“Include</w:t>
      </w:r>
      <w:r w:rsidRPr="009B7758">
        <w:t xml:space="preserve"> </w:t>
      </w:r>
      <w:r w:rsidRPr="009B7758">
        <w:rPr>
          <w:spacing w:val="-1"/>
        </w:rPr>
        <w:t>Observations”</w:t>
      </w:r>
      <w:r w:rsidRPr="009B7758">
        <w:t xml:space="preserve"> </w:t>
      </w:r>
      <w:r w:rsidRPr="009B7758">
        <w:rPr>
          <w:spacing w:val="-1"/>
        </w:rPr>
        <w:t>checkbox,</w:t>
      </w:r>
      <w:r w:rsidRPr="009B7758">
        <w:t xml:space="preserve"> any Observation </w:t>
      </w:r>
      <w:r w:rsidRPr="009B7758">
        <w:rPr>
          <w:spacing w:val="-1"/>
        </w:rPr>
        <w:t xml:space="preserve">stays </w:t>
      </w:r>
      <w:r w:rsidRPr="009B7758">
        <w:t xml:space="preserve">or </w:t>
      </w:r>
      <w:r w:rsidRPr="009B7758">
        <w:rPr>
          <w:spacing w:val="-1"/>
        </w:rPr>
        <w:t>reviews</w:t>
      </w:r>
      <w:r w:rsidRPr="009B7758">
        <w:t xml:space="preserve"> will </w:t>
      </w:r>
      <w:r w:rsidRPr="009B7758">
        <w:rPr>
          <w:spacing w:val="-1"/>
        </w:rPr>
        <w:t>always</w:t>
      </w:r>
      <w:r w:rsidRPr="009B7758">
        <w:rPr>
          <w:spacing w:val="81"/>
        </w:rPr>
        <w:t xml:space="preserve"> </w:t>
      </w:r>
      <w:r w:rsidRPr="009B7758">
        <w:t>precede</w:t>
      </w:r>
      <w:r w:rsidRPr="009B7758">
        <w:rPr>
          <w:spacing w:val="-1"/>
        </w:rPr>
        <w:t xml:space="preserve"> </w:t>
      </w:r>
      <w:r w:rsidRPr="009B7758">
        <w:t>any</w:t>
      </w:r>
      <w:r w:rsidRPr="009B7758">
        <w:rPr>
          <w:spacing w:val="-1"/>
        </w:rPr>
        <w:t xml:space="preserve"> non-observation</w:t>
      </w:r>
      <w:r w:rsidRPr="009B7758">
        <w:t xml:space="preserve"> reviews</w:t>
      </w:r>
      <w:r w:rsidRPr="009B7758">
        <w:rPr>
          <w:spacing w:val="-2"/>
        </w:rPr>
        <w:t xml:space="preserve"> </w:t>
      </w:r>
      <w:r w:rsidRPr="009B7758">
        <w:t>or stays,</w:t>
      </w:r>
      <w:r w:rsidRPr="009B7758">
        <w:rPr>
          <w:spacing w:val="-1"/>
        </w:rPr>
        <w:t xml:space="preserve"> regardless</w:t>
      </w:r>
      <w:r w:rsidRPr="009B7758">
        <w:t xml:space="preserve"> of other sorting selections</w:t>
      </w:r>
      <w:r w:rsidRPr="009B7758">
        <w:rPr>
          <w:spacing w:val="3"/>
        </w:rPr>
        <w:t xml:space="preserve"> </w:t>
      </w:r>
      <w:r w:rsidRPr="009B7758">
        <w:rPr>
          <w:spacing w:val="-1"/>
        </w:rPr>
        <w:t>you</w:t>
      </w:r>
      <w:r w:rsidRPr="009B7758">
        <w:t xml:space="preserve"> </w:t>
      </w:r>
      <w:r w:rsidRPr="009B7758">
        <w:rPr>
          <w:spacing w:val="-1"/>
        </w:rPr>
        <w:t>make.</w:t>
      </w:r>
    </w:p>
    <w:p w14:paraId="1D72F3C7" w14:textId="77777777" w:rsidR="00F32DC5" w:rsidRPr="009B7758" w:rsidRDefault="00F32DC5" w:rsidP="00F32DC5">
      <w:pPr>
        <w:pStyle w:val="BodyText"/>
        <w:ind w:left="140" w:right="682"/>
      </w:pPr>
      <w:r w:rsidRPr="009B7758">
        <w:t xml:space="preserve">Once </w:t>
      </w:r>
      <w:r w:rsidRPr="009B7758">
        <w:rPr>
          <w:spacing w:val="-1"/>
        </w:rPr>
        <w:t>selected,</w:t>
      </w:r>
      <w:r w:rsidRPr="009B7758">
        <w:t xml:space="preserve"> the</w:t>
      </w:r>
      <w:r w:rsidRPr="009B7758">
        <w:rPr>
          <w:spacing w:val="1"/>
        </w:rPr>
        <w:t xml:space="preserve"> </w:t>
      </w:r>
      <w:r w:rsidRPr="009B7758">
        <w:rPr>
          <w:spacing w:val="-1"/>
        </w:rPr>
        <w:t>Include</w:t>
      </w:r>
      <w:r w:rsidRPr="009B7758">
        <w:t xml:space="preserve"> </w:t>
      </w:r>
      <w:r w:rsidRPr="009B7758">
        <w:rPr>
          <w:spacing w:val="-1"/>
        </w:rPr>
        <w:t>Observations</w:t>
      </w:r>
      <w:r w:rsidRPr="009B7758">
        <w:t xml:space="preserve"> checkbox</w:t>
      </w:r>
      <w:r w:rsidRPr="009B7758">
        <w:rPr>
          <w:spacing w:val="-2"/>
        </w:rPr>
        <w:t xml:space="preserve"> </w:t>
      </w:r>
      <w:r w:rsidRPr="009B7758">
        <w:t xml:space="preserve">will </w:t>
      </w:r>
      <w:r w:rsidRPr="009B7758">
        <w:rPr>
          <w:spacing w:val="-1"/>
        </w:rPr>
        <w:t>remain</w:t>
      </w:r>
      <w:r w:rsidRPr="009B7758">
        <w:t xml:space="preserve"> </w:t>
      </w:r>
      <w:r w:rsidRPr="009B7758">
        <w:rPr>
          <w:spacing w:val="-1"/>
        </w:rPr>
        <w:t>effective</w:t>
      </w:r>
      <w:r w:rsidRPr="009B7758">
        <w:t xml:space="preserve"> when you leave</w:t>
      </w:r>
      <w:r w:rsidRPr="009B7758">
        <w:rPr>
          <w:spacing w:val="-1"/>
        </w:rPr>
        <w:t xml:space="preserve"> </w:t>
      </w:r>
      <w:r w:rsidRPr="009B7758">
        <w:t>the</w:t>
      </w:r>
      <w:r w:rsidRPr="009B7758">
        <w:rPr>
          <w:spacing w:val="65"/>
        </w:rPr>
        <w:t xml:space="preserve"> </w:t>
      </w:r>
      <w:r w:rsidRPr="009B7758">
        <w:rPr>
          <w:b/>
          <w:bCs/>
          <w:i/>
        </w:rPr>
        <w:t xml:space="preserve">Patient </w:t>
      </w:r>
      <w:r w:rsidRPr="009B7758">
        <w:rPr>
          <w:b/>
          <w:bCs/>
          <w:i/>
          <w:spacing w:val="-1"/>
        </w:rPr>
        <w:t>Selection/Worklist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b/>
          <w:bCs/>
          <w:i/>
          <w:spacing w:val="1"/>
        </w:rPr>
        <w:t xml:space="preserve"> </w:t>
      </w:r>
      <w:r w:rsidRPr="009B7758">
        <w:t xml:space="preserve">or </w:t>
      </w:r>
      <w:r w:rsidRPr="009B7758">
        <w:rPr>
          <w:spacing w:val="-1"/>
        </w:rPr>
        <w:t>other</w:t>
      </w:r>
      <w:r w:rsidRPr="009B7758">
        <w:t xml:space="preserve"> screens</w:t>
      </w:r>
      <w:r w:rsidRPr="009B7758">
        <w:rPr>
          <w:spacing w:val="-1"/>
        </w:rPr>
        <w:t xml:space="preserve"> </w:t>
      </w:r>
      <w:r w:rsidRPr="009B7758">
        <w:t>and return</w:t>
      </w:r>
      <w:r w:rsidRPr="009B7758">
        <w:rPr>
          <w:spacing w:val="-2"/>
        </w:rPr>
        <w:t xml:space="preserve"> </w:t>
      </w:r>
      <w:r w:rsidRPr="009B7758">
        <w:t>to</w:t>
      </w:r>
      <w:r w:rsidRPr="009B7758">
        <w:rPr>
          <w:spacing w:val="1"/>
        </w:rPr>
        <w:t xml:space="preserve"> </w:t>
      </w:r>
      <w:r w:rsidRPr="009B7758">
        <w:rPr>
          <w:spacing w:val="-1"/>
        </w:rPr>
        <w:t>them,</w:t>
      </w:r>
      <w:r w:rsidRPr="009B7758">
        <w:t xml:space="preserve"> and when you log back in.</w:t>
      </w:r>
      <w:r w:rsidRPr="009B7758">
        <w:rPr>
          <w:spacing w:val="45"/>
        </w:rPr>
        <w:t xml:space="preserve"> </w:t>
      </w:r>
      <w:r w:rsidRPr="009B7758">
        <w:t xml:space="preserve">The </w:t>
      </w:r>
      <w:r w:rsidRPr="009B7758">
        <w:rPr>
          <w:spacing w:val="-1"/>
        </w:rPr>
        <w:t>“Include</w:t>
      </w:r>
      <w:r w:rsidRPr="009B7758">
        <w:t xml:space="preserve"> </w:t>
      </w:r>
      <w:r w:rsidRPr="009B7758">
        <w:rPr>
          <w:spacing w:val="-1"/>
        </w:rPr>
        <w:t>Observations”</w:t>
      </w:r>
      <w:r w:rsidRPr="009B7758">
        <w:t xml:space="preserve"> </w:t>
      </w:r>
      <w:r w:rsidRPr="009B7758">
        <w:rPr>
          <w:spacing w:val="-1"/>
        </w:rPr>
        <w:t>checkbox</w:t>
      </w:r>
      <w:r w:rsidRPr="009B7758">
        <w:t xml:space="preserve"> can be </w:t>
      </w:r>
      <w:r w:rsidRPr="009B7758">
        <w:rPr>
          <w:spacing w:val="-1"/>
        </w:rPr>
        <w:t>found</w:t>
      </w:r>
      <w:r w:rsidRPr="009B7758">
        <w:t xml:space="preserve"> on the following </w:t>
      </w:r>
      <w:r w:rsidRPr="009B7758">
        <w:rPr>
          <w:spacing w:val="-1"/>
        </w:rPr>
        <w:t>screens:</w:t>
      </w:r>
    </w:p>
    <w:p w14:paraId="5DFEE21F" w14:textId="77777777" w:rsidR="00F32DC5" w:rsidRPr="009B7758" w:rsidRDefault="00F32DC5" w:rsidP="00DE798F">
      <w:pPr>
        <w:pStyle w:val="InstructionalBullet1"/>
        <w:numPr>
          <w:ilvl w:val="0"/>
          <w:numId w:val="116"/>
        </w:numPr>
        <w:rPr>
          <w:i w:val="0"/>
          <w:color w:val="auto"/>
        </w:rPr>
      </w:pPr>
      <w:r w:rsidRPr="009B7758">
        <w:rPr>
          <w:i w:val="0"/>
          <w:color w:val="auto"/>
        </w:rPr>
        <w:t>Patient Select Screen</w:t>
      </w:r>
    </w:p>
    <w:p w14:paraId="1635AE62" w14:textId="77777777" w:rsidR="00F32DC5" w:rsidRPr="009B7758" w:rsidRDefault="00F32DC5" w:rsidP="00DE798F">
      <w:pPr>
        <w:pStyle w:val="InstructionalBullet1"/>
        <w:numPr>
          <w:ilvl w:val="0"/>
          <w:numId w:val="116"/>
        </w:numPr>
        <w:rPr>
          <w:i w:val="0"/>
          <w:color w:val="auto"/>
        </w:rPr>
      </w:pPr>
      <w:r w:rsidRPr="009B7758">
        <w:rPr>
          <w:i w:val="0"/>
          <w:color w:val="auto"/>
        </w:rPr>
        <w:t>Review Select Screen</w:t>
      </w:r>
    </w:p>
    <w:p w14:paraId="246FA764" w14:textId="77777777" w:rsidR="00F32DC5" w:rsidRPr="009B7758" w:rsidRDefault="00F32DC5" w:rsidP="00DE798F">
      <w:pPr>
        <w:pStyle w:val="InstructionalBullet1"/>
        <w:numPr>
          <w:ilvl w:val="0"/>
          <w:numId w:val="116"/>
        </w:numPr>
        <w:rPr>
          <w:i w:val="0"/>
          <w:color w:val="auto"/>
        </w:rPr>
      </w:pPr>
      <w:r w:rsidRPr="009B7758">
        <w:rPr>
          <w:i w:val="0"/>
          <w:color w:val="auto"/>
        </w:rPr>
        <w:t>Dismissed Stay Patient Select Screen</w:t>
      </w:r>
    </w:p>
    <w:p w14:paraId="6A756D3C" w14:textId="77777777" w:rsidR="00F32DC5" w:rsidRPr="009B7758" w:rsidRDefault="00F32DC5" w:rsidP="00DE798F">
      <w:pPr>
        <w:pStyle w:val="InstructionalBullet1"/>
        <w:numPr>
          <w:ilvl w:val="0"/>
          <w:numId w:val="116"/>
        </w:numPr>
        <w:rPr>
          <w:i w:val="0"/>
          <w:color w:val="auto"/>
        </w:rPr>
      </w:pPr>
      <w:r w:rsidRPr="009B7758">
        <w:rPr>
          <w:i w:val="0"/>
          <w:color w:val="auto"/>
        </w:rPr>
        <w:t>Free Text Search</w:t>
      </w:r>
    </w:p>
    <w:p w14:paraId="35EC82B2" w14:textId="6CC6EBDF" w:rsidR="00F32DC5" w:rsidRPr="009B7758" w:rsidRDefault="00F32DC5" w:rsidP="00DE798F">
      <w:pPr>
        <w:pStyle w:val="InstructionalBullet1"/>
        <w:numPr>
          <w:ilvl w:val="0"/>
          <w:numId w:val="116"/>
        </w:numPr>
        <w:rPr>
          <w:i w:val="0"/>
          <w:color w:val="auto"/>
        </w:rPr>
      </w:pPr>
      <w:r w:rsidRPr="009B7758">
        <w:rPr>
          <w:i w:val="0"/>
          <w:color w:val="auto"/>
        </w:rPr>
        <w:t>Patient Stay Admin</w:t>
      </w:r>
    </w:p>
    <w:p w14:paraId="2653AC78" w14:textId="01FF7F8B" w:rsidR="00927135" w:rsidRPr="009B7758" w:rsidRDefault="00927135" w:rsidP="003B786B">
      <w:pPr>
        <w:ind w:left="360"/>
        <w:rPr>
          <w:b/>
          <w:i/>
          <w:sz w:val="24"/>
        </w:rPr>
      </w:pPr>
      <w:r w:rsidRPr="009B7758">
        <w:rPr>
          <w:noProof/>
        </w:rPr>
        <w:drawing>
          <wp:inline distT="0" distB="0" distL="0" distR="0" wp14:anchorId="5E3164A1" wp14:editId="27EE699A">
            <wp:extent cx="238125" cy="237743"/>
            <wp:effectExtent l="0" t="0" r="0" b="0"/>
            <wp:docPr id="24"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5" cstate="print"/>
                    <a:stretch>
                      <a:fillRect/>
                    </a:stretch>
                  </pic:blipFill>
                  <pic:spPr>
                    <a:xfrm>
                      <a:off x="0" y="0"/>
                      <a:ext cx="238125" cy="237743"/>
                    </a:xfrm>
                    <a:prstGeom prst="rect">
                      <a:avLst/>
                    </a:prstGeom>
                  </pic:spPr>
                </pic:pic>
              </a:graphicData>
            </a:graphic>
          </wp:inline>
        </w:drawing>
      </w:r>
      <w:r w:rsidR="003B786B" w:rsidRPr="009B7758">
        <w:rPr>
          <w:b/>
          <w:sz w:val="24"/>
        </w:rPr>
        <w:t xml:space="preserve"> An observation stay of 48 hours or less may span two calendar days</w:t>
      </w:r>
      <w:r w:rsidR="00E0637B" w:rsidRPr="009B7758">
        <w:rPr>
          <w:b/>
          <w:sz w:val="24"/>
        </w:rPr>
        <w:t>;</w:t>
      </w:r>
      <w:r w:rsidR="003B786B" w:rsidRPr="009B7758">
        <w:rPr>
          <w:b/>
          <w:sz w:val="24"/>
        </w:rPr>
        <w:t xml:space="preserve"> however</w:t>
      </w:r>
      <w:r w:rsidR="00E0637B" w:rsidRPr="009B7758">
        <w:rPr>
          <w:b/>
          <w:sz w:val="24"/>
        </w:rPr>
        <w:t>,</w:t>
      </w:r>
      <w:r w:rsidR="003B786B" w:rsidRPr="009B7758">
        <w:rPr>
          <w:b/>
          <w:sz w:val="24"/>
        </w:rPr>
        <w:t xml:space="preserve"> only one review is required for the observation stay. The 2nd day will not be counted in the VISN Support Services Center</w:t>
      </w:r>
      <w:r w:rsidR="003B786B" w:rsidRPr="009B7758">
        <w:t xml:space="preserve"> (</w:t>
      </w:r>
      <w:r w:rsidR="003B786B" w:rsidRPr="009B7758">
        <w:rPr>
          <w:b/>
          <w:sz w:val="24"/>
        </w:rPr>
        <w:t>VSSC) data due to a business rule that only counts one.</w:t>
      </w:r>
    </w:p>
    <w:p w14:paraId="4D5EAFB8" w14:textId="77777777" w:rsidR="00F32DC5" w:rsidRPr="009B7758" w:rsidRDefault="0045159C" w:rsidP="0090415D">
      <w:pPr>
        <w:pStyle w:val="Heading3"/>
        <w:numPr>
          <w:ilvl w:val="1"/>
          <w:numId w:val="14"/>
        </w:numPr>
      </w:pPr>
      <w:r w:rsidRPr="009B7758">
        <w:t xml:space="preserve"> </w:t>
      </w:r>
      <w:bookmarkStart w:id="333" w:name="_Toc479676030"/>
      <w:bookmarkStart w:id="334" w:name="_Toc479631766"/>
      <w:bookmarkStart w:id="335" w:name="_Toc130286635"/>
      <w:r w:rsidR="00F32DC5" w:rsidRPr="009B7758">
        <w:t>Using Filters and Paging Features</w:t>
      </w:r>
      <w:bookmarkEnd w:id="333"/>
      <w:bookmarkEnd w:id="334"/>
      <w:bookmarkEnd w:id="335"/>
    </w:p>
    <w:p w14:paraId="44880381" w14:textId="77777777" w:rsidR="00F32DC5" w:rsidRPr="009B7758" w:rsidRDefault="00F32DC5" w:rsidP="00F32DC5">
      <w:pPr>
        <w:pStyle w:val="BodyText"/>
        <w:ind w:right="307"/>
        <w:rPr>
          <w:spacing w:val="-1"/>
        </w:rPr>
      </w:pPr>
      <w:r w:rsidRPr="009B7758">
        <w:rPr>
          <w:spacing w:val="-1"/>
        </w:rPr>
        <w:t>NUMI offers filters and paging features so you can navigate thru the list of patients quickly and conveniently</w:t>
      </w:r>
      <w:r w:rsidR="00142944" w:rsidRPr="009B7758">
        <w:rPr>
          <w:spacing w:val="-1"/>
        </w:rPr>
        <w:t xml:space="preserve">. </w:t>
      </w:r>
      <w:r w:rsidRPr="009B7758">
        <w:rPr>
          <w:spacing w:val="-1"/>
        </w:rPr>
        <w:t>Additionally, all columns in the list can be sorted in ascending or descending order by clicking on the column headers.</w:t>
      </w:r>
    </w:p>
    <w:p w14:paraId="30FB47A7" w14:textId="77777777" w:rsidR="00F32DC5" w:rsidRPr="009B7758" w:rsidRDefault="00F32DC5" w:rsidP="000A1BEF">
      <w:pPr>
        <w:rPr>
          <w:b/>
          <w:noProof/>
          <w:sz w:val="24"/>
        </w:rPr>
      </w:pPr>
      <w:r w:rsidRPr="009B7758">
        <w:rPr>
          <w:b/>
          <w:noProof/>
          <w:sz w:val="24"/>
        </w:rPr>
        <w:drawing>
          <wp:inline distT="0" distB="0" distL="0" distR="0" wp14:anchorId="5F6CBB52" wp14:editId="695B1360">
            <wp:extent cx="247650" cy="247395"/>
            <wp:effectExtent l="0" t="0" r="0" b="635"/>
            <wp:docPr id="4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png"/>
                    <pic:cNvPicPr/>
                  </pic:nvPicPr>
                  <pic:blipFill>
                    <a:blip r:embed="rId15" cstate="print"/>
                    <a:stretch>
                      <a:fillRect/>
                    </a:stretch>
                  </pic:blipFill>
                  <pic:spPr>
                    <a:xfrm>
                      <a:off x="0" y="0"/>
                      <a:ext cx="247650" cy="247395"/>
                    </a:xfrm>
                    <a:prstGeom prst="rect">
                      <a:avLst/>
                    </a:prstGeom>
                  </pic:spPr>
                </pic:pic>
              </a:graphicData>
            </a:graphic>
          </wp:inline>
        </w:drawing>
      </w:r>
      <w:r w:rsidR="00DF273B" w:rsidRPr="009B7758">
        <w:rPr>
          <w:b/>
          <w:noProof/>
          <w:sz w:val="24"/>
        </w:rPr>
        <w:t xml:space="preserve"> </w:t>
      </w:r>
      <w:r w:rsidRPr="009B7758">
        <w:rPr>
          <w:b/>
          <w:noProof/>
          <w:sz w:val="24"/>
        </w:rPr>
        <w:t>The filters on NUMI screens are additive. This means you can select several filters in order to get very specific search results. After performing a search, if you click on the &lt;Reset&gt; button, your filter selections will be cleared and when the screen is re-loaded the Reminder Date checkbox selected and default information redisplayed. While additive filters can be helpful if you need to, for example, look at a specific set of Reminder Dates for a specific Ward in a specific Date range, it is possible to create such precise (and even mutually exclusive) criteria that no records will be found in NUMI. This is something to be aware of when using multiple filters. For more information about using NUMI filters</w:t>
      </w:r>
      <w:r w:rsidR="005C5858" w:rsidRPr="009B7758">
        <w:rPr>
          <w:b/>
          <w:noProof/>
          <w:sz w:val="24"/>
        </w:rPr>
        <w:t>.</w:t>
      </w:r>
    </w:p>
    <w:p w14:paraId="32F898B3" w14:textId="77777777" w:rsidR="00F32DC5" w:rsidRPr="009B7758" w:rsidRDefault="00F32DC5" w:rsidP="00EE3400">
      <w:pPr>
        <w:pStyle w:val="Heading4"/>
      </w:pPr>
      <w:bookmarkStart w:id="336" w:name="_Toc479676031"/>
      <w:bookmarkStart w:id="337" w:name="_Toc479631767"/>
      <w:r w:rsidRPr="009B7758">
        <w:t>Finding Patients by Patient Category</w:t>
      </w:r>
      <w:bookmarkEnd w:id="336"/>
      <w:bookmarkEnd w:id="337"/>
    </w:p>
    <w:p w14:paraId="0606EC5D" w14:textId="77777777" w:rsidR="00F32DC5" w:rsidRPr="009B7758" w:rsidRDefault="00F32DC5" w:rsidP="00F32DC5">
      <w:pPr>
        <w:pStyle w:val="BodyText"/>
        <w:spacing w:before="237"/>
        <w:ind w:right="107"/>
      </w:pPr>
      <w:r w:rsidRPr="009B7758">
        <w:t xml:space="preserve">You can specify </w:t>
      </w:r>
      <w:r w:rsidRPr="009B7758">
        <w:rPr>
          <w:spacing w:val="-1"/>
        </w:rPr>
        <w:t>which</w:t>
      </w:r>
      <w:r w:rsidRPr="009B7758">
        <w:t xml:space="preserve"> </w:t>
      </w:r>
      <w:r w:rsidRPr="009B7758">
        <w:rPr>
          <w:spacing w:val="-1"/>
        </w:rPr>
        <w:t>types</w:t>
      </w:r>
      <w:r w:rsidRPr="009B7758">
        <w:t xml:space="preserve"> of </w:t>
      </w:r>
      <w:r w:rsidRPr="009B7758">
        <w:rPr>
          <w:spacing w:val="-1"/>
        </w:rPr>
        <w:t>patients</w:t>
      </w:r>
      <w:r w:rsidRPr="009B7758">
        <w:t xml:space="preserve"> will </w:t>
      </w:r>
      <w:r w:rsidRPr="009B7758">
        <w:rPr>
          <w:spacing w:val="-1"/>
        </w:rPr>
        <w:t>be</w:t>
      </w:r>
      <w:r w:rsidRPr="009B7758">
        <w:t xml:space="preserve"> </w:t>
      </w:r>
      <w:r w:rsidRPr="009B7758">
        <w:rPr>
          <w:spacing w:val="-1"/>
        </w:rPr>
        <w:t>displayed</w:t>
      </w:r>
      <w:r w:rsidRPr="009B7758">
        <w:t xml:space="preserve"> in </w:t>
      </w:r>
      <w:r w:rsidRPr="009B7758">
        <w:rPr>
          <w:spacing w:val="-1"/>
        </w:rPr>
        <w:t>your</w:t>
      </w:r>
      <w:r w:rsidRPr="009B7758">
        <w:t xml:space="preserve"> search by selecting</w:t>
      </w:r>
      <w:r w:rsidRPr="009B7758">
        <w:rPr>
          <w:spacing w:val="-1"/>
        </w:rPr>
        <w:t xml:space="preserve"> the</w:t>
      </w:r>
      <w:r w:rsidRPr="009B7758">
        <w:rPr>
          <w:spacing w:val="55"/>
        </w:rPr>
        <w:t xml:space="preserve"> </w:t>
      </w:r>
      <w:r w:rsidRPr="009B7758">
        <w:t xml:space="preserve">following </w:t>
      </w:r>
      <w:r w:rsidRPr="009B7758">
        <w:rPr>
          <w:spacing w:val="-1"/>
        </w:rPr>
        <w:t>radio</w:t>
      </w:r>
      <w:r w:rsidRPr="009B7758">
        <w:t xml:space="preserve"> button options from</w:t>
      </w:r>
      <w:r w:rsidRPr="009B7758">
        <w:rPr>
          <w:spacing w:val="-1"/>
        </w:rPr>
        <w:t xml:space="preserve"> </w:t>
      </w:r>
      <w:r w:rsidRPr="009B7758">
        <w:t xml:space="preserve">the </w:t>
      </w:r>
      <w:r w:rsidRPr="009B7758">
        <w:rPr>
          <w:spacing w:val="-1"/>
        </w:rPr>
        <w:t xml:space="preserve">Patient </w:t>
      </w:r>
      <w:r w:rsidRPr="009B7758">
        <w:t xml:space="preserve">Category </w:t>
      </w:r>
      <w:r w:rsidRPr="009B7758">
        <w:rPr>
          <w:spacing w:val="-1"/>
        </w:rPr>
        <w:t>filter:</w:t>
      </w:r>
    </w:p>
    <w:p w14:paraId="52A65D63" w14:textId="5EF5536A" w:rsidR="00F32DC5" w:rsidRPr="009B7758" w:rsidRDefault="00F32DC5" w:rsidP="008C287A">
      <w:pPr>
        <w:pStyle w:val="BodyText"/>
        <w:widowControl w:val="0"/>
        <w:numPr>
          <w:ilvl w:val="3"/>
          <w:numId w:val="38"/>
        </w:numPr>
        <w:tabs>
          <w:tab w:val="left" w:pos="821"/>
        </w:tabs>
        <w:spacing w:before="121" w:after="0"/>
        <w:ind w:right="120" w:hanging="360"/>
      </w:pPr>
      <w:r w:rsidRPr="009B7758">
        <w:rPr>
          <w:spacing w:val="-1"/>
        </w:rPr>
        <w:t>Patients</w:t>
      </w:r>
      <w:r w:rsidRPr="009B7758">
        <w:t xml:space="preserve"> Pending a </w:t>
      </w:r>
      <w:r w:rsidRPr="009B7758">
        <w:rPr>
          <w:spacing w:val="-1"/>
        </w:rPr>
        <w:t>Review:</w:t>
      </w:r>
      <w:r w:rsidRPr="009B7758">
        <w:t xml:space="preserve"> Includes</w:t>
      </w:r>
      <w:r w:rsidRPr="009B7758">
        <w:rPr>
          <w:spacing w:val="-1"/>
        </w:rPr>
        <w:t xml:space="preserve"> patients</w:t>
      </w:r>
      <w:r w:rsidRPr="009B7758">
        <w:t xml:space="preserve"> with</w:t>
      </w:r>
      <w:r w:rsidRPr="009B7758">
        <w:rPr>
          <w:spacing w:val="-1"/>
        </w:rPr>
        <w:t xml:space="preserve"> </w:t>
      </w:r>
      <w:r w:rsidR="00A55CF9" w:rsidRPr="009B7758">
        <w:rPr>
          <w:spacing w:val="-1"/>
        </w:rPr>
        <w:t>undismissed</w:t>
      </w:r>
      <w:r w:rsidRPr="009B7758">
        <w:t xml:space="preserve"> stays that</w:t>
      </w:r>
      <w:r w:rsidRPr="009B7758">
        <w:rPr>
          <w:spacing w:val="-1"/>
        </w:rPr>
        <w:t xml:space="preserve"> </w:t>
      </w:r>
      <w:r w:rsidRPr="009B7758">
        <w:t>still have</w:t>
      </w:r>
      <w:r w:rsidRPr="009B7758">
        <w:rPr>
          <w:spacing w:val="-1"/>
        </w:rPr>
        <w:t xml:space="preserve"> </w:t>
      </w:r>
      <w:r w:rsidR="00327C31" w:rsidRPr="009B7758">
        <w:t>a</w:t>
      </w:r>
      <w:r w:rsidR="006718C6" w:rsidRPr="009B7758">
        <w:t>n</w:t>
      </w:r>
      <w:r w:rsidRPr="009B7758">
        <w:rPr>
          <w:spacing w:val="-1"/>
        </w:rPr>
        <w:t xml:space="preserve"> </w:t>
      </w:r>
      <w:r w:rsidRPr="009B7758">
        <w:t>un-</w:t>
      </w:r>
      <w:r w:rsidRPr="009B7758">
        <w:rPr>
          <w:spacing w:val="61"/>
        </w:rPr>
        <w:t xml:space="preserve"> </w:t>
      </w:r>
      <w:r w:rsidRPr="009B7758">
        <w:t xml:space="preserve">reviewed </w:t>
      </w:r>
      <w:r w:rsidRPr="009B7758">
        <w:rPr>
          <w:spacing w:val="-1"/>
        </w:rPr>
        <w:t>admission</w:t>
      </w:r>
      <w:r w:rsidRPr="009B7758">
        <w:t xml:space="preserve"> or bed day of care</w:t>
      </w:r>
      <w:r w:rsidR="00A55CF9" w:rsidRPr="009B7758">
        <w:t>.</w:t>
      </w:r>
    </w:p>
    <w:p w14:paraId="5359823E" w14:textId="77777777" w:rsidR="00F32DC5" w:rsidRPr="009B7758" w:rsidRDefault="00F32DC5" w:rsidP="008C287A">
      <w:pPr>
        <w:pStyle w:val="BodyText"/>
        <w:widowControl w:val="0"/>
        <w:numPr>
          <w:ilvl w:val="3"/>
          <w:numId w:val="38"/>
        </w:numPr>
        <w:tabs>
          <w:tab w:val="left" w:pos="821"/>
        </w:tabs>
        <w:spacing w:after="0"/>
        <w:ind w:right="426" w:hanging="360"/>
      </w:pPr>
      <w:r w:rsidRPr="009B7758">
        <w:rPr>
          <w:spacing w:val="-1"/>
        </w:rPr>
        <w:t>Patients</w:t>
      </w:r>
      <w:r w:rsidRPr="009B7758">
        <w:t xml:space="preserve"> Currently in </w:t>
      </w:r>
      <w:r w:rsidRPr="009B7758">
        <w:rPr>
          <w:spacing w:val="-1"/>
        </w:rPr>
        <w:t>Beds:</w:t>
      </w:r>
      <w:r w:rsidRPr="009B7758">
        <w:t xml:space="preserve"> </w:t>
      </w:r>
      <w:r w:rsidRPr="009B7758">
        <w:rPr>
          <w:spacing w:val="-1"/>
        </w:rPr>
        <w:t>Include patients</w:t>
      </w:r>
      <w:r w:rsidRPr="009B7758">
        <w:t xml:space="preserve"> with </w:t>
      </w:r>
      <w:r w:rsidRPr="009B7758">
        <w:rPr>
          <w:spacing w:val="-1"/>
        </w:rPr>
        <w:t>dismissed</w:t>
      </w:r>
      <w:r w:rsidRPr="009B7758">
        <w:t xml:space="preserve"> and </w:t>
      </w:r>
      <w:r w:rsidR="00A55CF9" w:rsidRPr="009B7758">
        <w:rPr>
          <w:spacing w:val="-1"/>
        </w:rPr>
        <w:t>undismissed</w:t>
      </w:r>
      <w:r w:rsidRPr="009B7758">
        <w:t xml:space="preserve"> </w:t>
      </w:r>
      <w:r w:rsidRPr="009B7758">
        <w:rPr>
          <w:spacing w:val="-1"/>
        </w:rPr>
        <w:t>stays,</w:t>
      </w:r>
      <w:r w:rsidRPr="009B7758">
        <w:t xml:space="preserve"> </w:t>
      </w:r>
      <w:r w:rsidRPr="009B7758">
        <w:rPr>
          <w:spacing w:val="-1"/>
        </w:rPr>
        <w:t>but</w:t>
      </w:r>
      <w:r w:rsidRPr="009B7758">
        <w:rPr>
          <w:spacing w:val="95"/>
        </w:rPr>
        <w:t xml:space="preserve"> </w:t>
      </w:r>
      <w:r w:rsidRPr="009B7758">
        <w:t xml:space="preserve">not </w:t>
      </w:r>
      <w:r w:rsidRPr="009B7758">
        <w:rPr>
          <w:spacing w:val="-1"/>
        </w:rPr>
        <w:t>discharged</w:t>
      </w:r>
      <w:r w:rsidRPr="009B7758">
        <w:t xml:space="preserve"> patients</w:t>
      </w:r>
      <w:r w:rsidR="00A55CF9" w:rsidRPr="009B7758">
        <w:t>.</w:t>
      </w:r>
    </w:p>
    <w:p w14:paraId="61846234" w14:textId="49234FBA" w:rsidR="0001067F" w:rsidRPr="009B7758" w:rsidRDefault="00F32DC5" w:rsidP="00AC291D">
      <w:pPr>
        <w:pStyle w:val="BodyText"/>
        <w:widowControl w:val="0"/>
        <w:numPr>
          <w:ilvl w:val="3"/>
          <w:numId w:val="38"/>
        </w:numPr>
        <w:tabs>
          <w:tab w:val="left" w:pos="821"/>
        </w:tabs>
        <w:spacing w:after="0"/>
        <w:ind w:hanging="360"/>
      </w:pPr>
      <w:r w:rsidRPr="009B7758">
        <w:rPr>
          <w:spacing w:val="-1"/>
        </w:rPr>
        <w:t>Patients</w:t>
      </w:r>
      <w:r w:rsidRPr="009B7758">
        <w:t xml:space="preserve"> with</w:t>
      </w:r>
      <w:r w:rsidRPr="009B7758">
        <w:rPr>
          <w:spacing w:val="-1"/>
        </w:rPr>
        <w:t xml:space="preserve"> </w:t>
      </w:r>
      <w:r w:rsidR="00A55CF9" w:rsidRPr="009B7758">
        <w:rPr>
          <w:spacing w:val="-1"/>
        </w:rPr>
        <w:t>undismissed</w:t>
      </w:r>
      <w:r w:rsidRPr="009B7758">
        <w:t xml:space="preserve"> Stays: </w:t>
      </w:r>
      <w:r w:rsidRPr="009B7758">
        <w:rPr>
          <w:spacing w:val="-1"/>
        </w:rPr>
        <w:t>Includes</w:t>
      </w:r>
      <w:r w:rsidRPr="009B7758">
        <w:t xml:space="preserve"> patients with </w:t>
      </w:r>
      <w:r w:rsidR="00A55CF9" w:rsidRPr="009B7758">
        <w:rPr>
          <w:spacing w:val="-1"/>
        </w:rPr>
        <w:t>undismissed</w:t>
      </w:r>
      <w:r w:rsidRPr="009B7758">
        <w:t xml:space="preserve"> </w:t>
      </w:r>
      <w:r w:rsidRPr="009B7758">
        <w:rPr>
          <w:spacing w:val="-1"/>
        </w:rPr>
        <w:t>stays</w:t>
      </w:r>
      <w:r w:rsidR="00A55CF9" w:rsidRPr="009B7758">
        <w:rPr>
          <w:spacing w:val="-1"/>
        </w:rPr>
        <w:t>.</w:t>
      </w:r>
    </w:p>
    <w:p w14:paraId="4F9C5857" w14:textId="77777777" w:rsidR="00347F2A" w:rsidRPr="009B7758" w:rsidRDefault="00347F2A" w:rsidP="0001067F">
      <w:pPr>
        <w:jc w:val="center"/>
        <w:rPr>
          <w:noProof/>
        </w:rPr>
      </w:pPr>
    </w:p>
    <w:p w14:paraId="1B07AC2B" w14:textId="7AFE505F" w:rsidR="0001067F" w:rsidRPr="009B7758" w:rsidRDefault="00F32DC5" w:rsidP="0001067F">
      <w:pPr>
        <w:jc w:val="center"/>
      </w:pPr>
      <w:r w:rsidRPr="009B7758">
        <w:rPr>
          <w:noProof/>
        </w:rPr>
        <w:drawing>
          <wp:inline distT="0" distB="0" distL="0" distR="0" wp14:anchorId="66033ADD" wp14:editId="4C1F1E63">
            <wp:extent cx="1305560" cy="742950"/>
            <wp:effectExtent l="0" t="0" r="8890" b="0"/>
            <wp:docPr id="44" name="image29.png" descr="Patient Category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rotWithShape="1">
                    <a:blip r:embed="rId64">
                      <a:extLst>
                        <a:ext uri="{28A0092B-C50C-407E-A947-70E740481C1C}">
                          <a14:useLocalDpi xmlns:a14="http://schemas.microsoft.com/office/drawing/2010/main" val="0"/>
                        </a:ext>
                      </a:extLst>
                    </a:blip>
                    <a:srcRect b="39912"/>
                    <a:stretch/>
                  </pic:blipFill>
                  <pic:spPr bwMode="auto">
                    <a:xfrm>
                      <a:off x="0" y="0"/>
                      <a:ext cx="1318051" cy="750058"/>
                    </a:xfrm>
                    <a:prstGeom prst="rect">
                      <a:avLst/>
                    </a:prstGeom>
                    <a:ln>
                      <a:noFill/>
                    </a:ln>
                    <a:extLst>
                      <a:ext uri="{53640926-AAD7-44D8-BBD7-CCE9431645EC}">
                        <a14:shadowObscured xmlns:a14="http://schemas.microsoft.com/office/drawing/2010/main"/>
                      </a:ext>
                    </a:extLst>
                  </pic:spPr>
                </pic:pic>
              </a:graphicData>
            </a:graphic>
          </wp:inline>
        </w:drawing>
      </w:r>
    </w:p>
    <w:p w14:paraId="3FE4D15F" w14:textId="227234D9" w:rsidR="00F32DC5" w:rsidRPr="009B7758" w:rsidRDefault="00395F2A" w:rsidP="0001067F">
      <w:pPr>
        <w:pStyle w:val="Caption"/>
        <w:jc w:val="center"/>
      </w:pPr>
      <w:r w:rsidRPr="009B7758">
        <w:br/>
      </w:r>
      <w:bookmarkStart w:id="338" w:name="_Toc479683279"/>
      <w:bookmarkStart w:id="339" w:name="_Toc479632062"/>
      <w:bookmarkStart w:id="340" w:name="_Toc129958939"/>
      <w:bookmarkStart w:id="341" w:name="_Toc129959258"/>
      <w:r w:rsidR="006744C2"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22</w:t>
      </w:r>
      <w:r w:rsidR="000073A7" w:rsidRPr="009B7758">
        <w:rPr>
          <w:noProof/>
        </w:rPr>
        <w:fldChar w:fldCharType="end"/>
      </w:r>
      <w:r w:rsidR="006744C2" w:rsidRPr="009B7758">
        <w:t>: Patient Category Filter</w:t>
      </w:r>
      <w:bookmarkEnd w:id="338"/>
      <w:bookmarkEnd w:id="339"/>
      <w:bookmarkEnd w:id="340"/>
      <w:bookmarkEnd w:id="341"/>
    </w:p>
    <w:p w14:paraId="484101ED" w14:textId="77777777" w:rsidR="00F32DC5" w:rsidRPr="009B7758" w:rsidRDefault="00F32DC5" w:rsidP="00F32DC5">
      <w:pPr>
        <w:jc w:val="center"/>
      </w:pPr>
    </w:p>
    <w:p w14:paraId="00F3C7D4" w14:textId="77777777" w:rsidR="00F32DC5" w:rsidRPr="009B7758" w:rsidRDefault="000A1BEF" w:rsidP="00EE3400">
      <w:pPr>
        <w:pStyle w:val="Heading4"/>
      </w:pPr>
      <w:r w:rsidRPr="009B7758">
        <w:t xml:space="preserve"> </w:t>
      </w:r>
      <w:bookmarkStart w:id="342" w:name="_Toc479676032"/>
      <w:bookmarkStart w:id="343" w:name="_Toc479631768"/>
      <w:r w:rsidR="00F32DC5" w:rsidRPr="009B7758">
        <w:t>Finding Patients Using the Reminder Date Filter</w:t>
      </w:r>
      <w:bookmarkEnd w:id="342"/>
      <w:bookmarkEnd w:id="343"/>
    </w:p>
    <w:p w14:paraId="2345C49E" w14:textId="6A4850FA" w:rsidR="008C4081" w:rsidRPr="009B7758" w:rsidRDefault="008C4081" w:rsidP="008C4081">
      <w:pPr>
        <w:pStyle w:val="BodyText"/>
        <w:spacing w:before="237"/>
        <w:ind w:right="120"/>
      </w:pPr>
      <w:r w:rsidRPr="009B7758">
        <w:t xml:space="preserve">As </w:t>
      </w:r>
      <w:r w:rsidRPr="009B7758">
        <w:rPr>
          <w:spacing w:val="-1"/>
        </w:rPr>
        <w:t>mentioned</w:t>
      </w:r>
      <w:r w:rsidRPr="009B7758">
        <w:t xml:space="preserve"> in the</w:t>
      </w:r>
      <w:r w:rsidRPr="009B7758">
        <w:rPr>
          <w:spacing w:val="1"/>
        </w:rPr>
        <w:t xml:space="preserve"> </w:t>
      </w:r>
      <w:r w:rsidRPr="009B7758">
        <w:rPr>
          <w:spacing w:val="-1"/>
        </w:rPr>
        <w:t>Patient</w:t>
      </w:r>
      <w:r w:rsidRPr="009B7758">
        <w:t xml:space="preserve"> </w:t>
      </w:r>
      <w:r w:rsidRPr="009B7758">
        <w:rPr>
          <w:spacing w:val="-1"/>
        </w:rPr>
        <w:t>Selection/Worklist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spacing w:val="1"/>
        </w:rPr>
        <w:t xml:space="preserve"> </w:t>
      </w:r>
      <w:r w:rsidRPr="009B7758">
        <w:rPr>
          <w:spacing w:val="-1"/>
        </w:rPr>
        <w:t>introduction,</w:t>
      </w:r>
      <w:r w:rsidRPr="009B7758">
        <w:rPr>
          <w:spacing w:val="-2"/>
        </w:rPr>
        <w:t xml:space="preserve"> </w:t>
      </w:r>
      <w:r w:rsidRPr="009B7758">
        <w:t>when the</w:t>
      </w:r>
      <w:r w:rsidRPr="009B7758">
        <w:rPr>
          <w:spacing w:val="1"/>
        </w:rPr>
        <w:t xml:space="preserve"> </w:t>
      </w:r>
      <w:r w:rsidRPr="009B7758">
        <w:rPr>
          <w:b/>
          <w:i/>
        </w:rPr>
        <w:t>Patient</w:t>
      </w:r>
      <w:r w:rsidRPr="009B7758">
        <w:rPr>
          <w:b/>
          <w:i/>
          <w:spacing w:val="75"/>
        </w:rPr>
        <w:t xml:space="preserve"> </w:t>
      </w:r>
      <w:r w:rsidRPr="009B7758">
        <w:rPr>
          <w:b/>
          <w:i/>
          <w:spacing w:val="-1"/>
        </w:rPr>
        <w:t>Selection/Worklis</w:t>
      </w:r>
      <w:r w:rsidR="00165C19" w:rsidRPr="009B7758">
        <w:rPr>
          <w:b/>
          <w:i/>
          <w:spacing w:val="-1"/>
        </w:rPr>
        <w:t>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b/>
          <w:i/>
        </w:rPr>
        <w:t xml:space="preserve"> </w:t>
      </w:r>
      <w:r w:rsidRPr="009B7758">
        <w:rPr>
          <w:spacing w:val="-1"/>
        </w:rPr>
        <w:t xml:space="preserve">first </w:t>
      </w:r>
      <w:r w:rsidRPr="009B7758">
        <w:t xml:space="preserve">opens the </w:t>
      </w:r>
      <w:r w:rsidRPr="009B7758">
        <w:rPr>
          <w:spacing w:val="-1"/>
        </w:rPr>
        <w:t>Reminder</w:t>
      </w:r>
      <w:r w:rsidRPr="009B7758">
        <w:t xml:space="preserve"> Date checkbox</w:t>
      </w:r>
      <w:r w:rsidRPr="009B7758">
        <w:rPr>
          <w:spacing w:val="-1"/>
        </w:rPr>
        <w:t xml:space="preserve"> </w:t>
      </w:r>
      <w:r w:rsidRPr="009B7758">
        <w:t>will be pre-selected, as</w:t>
      </w:r>
      <w:r w:rsidRPr="009B7758">
        <w:rPr>
          <w:spacing w:val="-1"/>
        </w:rPr>
        <w:t xml:space="preserve"> </w:t>
      </w:r>
      <w:r w:rsidRPr="009B7758">
        <w:t xml:space="preserve">will </w:t>
      </w:r>
      <w:r w:rsidRPr="009B7758">
        <w:rPr>
          <w:spacing w:val="-1"/>
        </w:rPr>
        <w:t>the</w:t>
      </w:r>
      <w:r w:rsidRPr="009B7758">
        <w:t xml:space="preserve"> Start</w:t>
      </w:r>
      <w:r w:rsidRPr="009B7758">
        <w:rPr>
          <w:spacing w:val="55"/>
        </w:rPr>
        <w:t xml:space="preserve"> </w:t>
      </w:r>
      <w:r w:rsidRPr="009B7758">
        <w:t xml:space="preserve">Date and </w:t>
      </w:r>
      <w:r w:rsidRPr="009B7758">
        <w:rPr>
          <w:spacing w:val="-1"/>
        </w:rPr>
        <w:t>End</w:t>
      </w:r>
      <w:r w:rsidRPr="009B7758">
        <w:t xml:space="preserve"> Date </w:t>
      </w:r>
      <w:r w:rsidRPr="009B7758">
        <w:rPr>
          <w:spacing w:val="-1"/>
        </w:rPr>
        <w:t>checkboxes,</w:t>
      </w:r>
      <w:r w:rsidRPr="009B7758">
        <w:t xml:space="preserve"> and</w:t>
      </w:r>
      <w:r w:rsidRPr="009B7758">
        <w:rPr>
          <w:spacing w:val="-2"/>
        </w:rPr>
        <w:t xml:space="preserve"> </w:t>
      </w:r>
      <w:r w:rsidRPr="009B7758">
        <w:t>a 34</w:t>
      </w:r>
      <w:r w:rsidRPr="009B7758">
        <w:rPr>
          <w:spacing w:val="1"/>
        </w:rPr>
        <w:t xml:space="preserve"> </w:t>
      </w:r>
      <w:r w:rsidRPr="009B7758">
        <w:t xml:space="preserve">day </w:t>
      </w:r>
      <w:r w:rsidRPr="009B7758">
        <w:rPr>
          <w:spacing w:val="-1"/>
        </w:rPr>
        <w:t>range</w:t>
      </w:r>
      <w:r w:rsidRPr="009B7758">
        <w:t xml:space="preserve"> will be</w:t>
      </w:r>
      <w:r w:rsidRPr="009B7758">
        <w:rPr>
          <w:spacing w:val="1"/>
        </w:rPr>
        <w:t xml:space="preserve"> </w:t>
      </w:r>
      <w:r w:rsidRPr="009B7758">
        <w:rPr>
          <w:spacing w:val="-1"/>
        </w:rPr>
        <w:t>pre-populated</w:t>
      </w:r>
      <w:r w:rsidR="002E25B6" w:rsidRPr="009B7758">
        <w:t>.</w:t>
      </w:r>
      <w:r w:rsidRPr="009B7758">
        <w:t xml:space="preserve"> </w:t>
      </w:r>
      <w:r w:rsidRPr="009B7758">
        <w:rPr>
          <w:spacing w:val="-1"/>
        </w:rPr>
        <w:t>The</w:t>
      </w:r>
      <w:r w:rsidRPr="009B7758">
        <w:t xml:space="preserve"> default </w:t>
      </w:r>
      <w:r w:rsidRPr="009B7758">
        <w:rPr>
          <w:spacing w:val="-1"/>
        </w:rPr>
        <w:t>Start</w:t>
      </w:r>
      <w:r w:rsidRPr="009B7758">
        <w:t xml:space="preserve"> and</w:t>
      </w:r>
      <w:r w:rsidRPr="009B7758">
        <w:rPr>
          <w:spacing w:val="-1"/>
        </w:rPr>
        <w:t xml:space="preserve"> </w:t>
      </w:r>
      <w:r w:rsidRPr="009B7758">
        <w:t>End dates</w:t>
      </w:r>
      <w:r w:rsidRPr="009B7758">
        <w:rPr>
          <w:spacing w:val="-1"/>
        </w:rPr>
        <w:t xml:space="preserve"> will</w:t>
      </w:r>
      <w:r w:rsidRPr="009B7758">
        <w:t xml:space="preserve"> always</w:t>
      </w:r>
      <w:r w:rsidRPr="009B7758">
        <w:rPr>
          <w:spacing w:val="-2"/>
        </w:rPr>
        <w:t xml:space="preserve"> </w:t>
      </w:r>
      <w:r w:rsidRPr="009B7758">
        <w:t xml:space="preserve">appear as </w:t>
      </w:r>
      <w:r w:rsidRPr="009B7758">
        <w:rPr>
          <w:spacing w:val="-1"/>
        </w:rPr>
        <w:t>the</w:t>
      </w:r>
      <w:r w:rsidRPr="009B7758">
        <w:t xml:space="preserve"> last 34 </w:t>
      </w:r>
      <w:r w:rsidRPr="009B7758">
        <w:rPr>
          <w:spacing w:val="-1"/>
        </w:rPr>
        <w:t>days,</w:t>
      </w:r>
      <w:r w:rsidRPr="009B7758">
        <w:t xml:space="preserve"> but each</w:t>
      </w:r>
      <w:r w:rsidRPr="009B7758">
        <w:rPr>
          <w:spacing w:val="-2"/>
        </w:rPr>
        <w:t xml:space="preserve"> </w:t>
      </w:r>
      <w:r w:rsidRPr="009B7758">
        <w:rPr>
          <w:spacing w:val="-1"/>
        </w:rPr>
        <w:t>time</w:t>
      </w:r>
      <w:r w:rsidRPr="009B7758">
        <w:t xml:space="preserve"> they</w:t>
      </w:r>
      <w:r w:rsidRPr="009B7758">
        <w:rPr>
          <w:spacing w:val="33"/>
        </w:rPr>
        <w:t xml:space="preserve"> </w:t>
      </w:r>
      <w:r w:rsidRPr="009B7758">
        <w:t xml:space="preserve">appear on </w:t>
      </w:r>
      <w:r w:rsidRPr="009B7758">
        <w:rPr>
          <w:spacing w:val="-1"/>
        </w:rPr>
        <w:t>the</w:t>
      </w:r>
      <w:r w:rsidRPr="009B7758">
        <w:t xml:space="preserve"> screen, </w:t>
      </w:r>
      <w:r w:rsidRPr="009B7758">
        <w:rPr>
          <w:spacing w:val="-1"/>
        </w:rPr>
        <w:t>you</w:t>
      </w:r>
      <w:r w:rsidRPr="009B7758">
        <w:t xml:space="preserve"> can </w:t>
      </w:r>
      <w:r w:rsidRPr="009B7758">
        <w:rPr>
          <w:spacing w:val="-1"/>
        </w:rPr>
        <w:t>edit</w:t>
      </w:r>
      <w:r w:rsidRPr="009B7758">
        <w:t xml:space="preserve"> </w:t>
      </w:r>
      <w:r w:rsidRPr="009B7758">
        <w:rPr>
          <w:spacing w:val="-1"/>
        </w:rPr>
        <w:t>them</w:t>
      </w:r>
      <w:r w:rsidRPr="009B7758">
        <w:rPr>
          <w:spacing w:val="-2"/>
        </w:rPr>
        <w:t xml:space="preserve"> </w:t>
      </w:r>
      <w:r w:rsidR="007A1CC7" w:rsidRPr="009B7758">
        <w:t xml:space="preserve">as desired </w:t>
      </w:r>
      <w:r w:rsidRPr="009B7758">
        <w:t>(See</w:t>
      </w:r>
      <w:r w:rsidRPr="009B7758">
        <w:rPr>
          <w:spacing w:val="1"/>
        </w:rPr>
        <w:t xml:space="preserve"> </w:t>
      </w:r>
      <w:r w:rsidR="00677268" w:rsidRPr="009B7758">
        <w:t>Section 7</w:t>
      </w:r>
      <w:r w:rsidRPr="009B7758">
        <w:t xml:space="preserve">.9 for </w:t>
      </w:r>
      <w:r w:rsidRPr="009B7758">
        <w:rPr>
          <w:spacing w:val="-1"/>
        </w:rPr>
        <w:t>more</w:t>
      </w:r>
      <w:r w:rsidRPr="009B7758">
        <w:t xml:space="preserve"> information </w:t>
      </w:r>
      <w:r w:rsidRPr="009B7758">
        <w:rPr>
          <w:spacing w:val="-1"/>
        </w:rPr>
        <w:t>about</w:t>
      </w:r>
      <w:r w:rsidRPr="009B7758">
        <w:rPr>
          <w:spacing w:val="27"/>
        </w:rPr>
        <w:t xml:space="preserve"> </w:t>
      </w:r>
      <w:r w:rsidRPr="009B7758">
        <w:t xml:space="preserve">Review </w:t>
      </w:r>
      <w:r w:rsidRPr="009B7758">
        <w:rPr>
          <w:spacing w:val="-1"/>
        </w:rPr>
        <w:t>Reminder</w:t>
      </w:r>
      <w:r w:rsidRPr="009B7758">
        <w:t xml:space="preserve"> Dates).</w:t>
      </w:r>
      <w:r w:rsidRPr="009B7758">
        <w:rPr>
          <w:spacing w:val="1"/>
        </w:rPr>
        <w:t xml:space="preserve"> </w:t>
      </w:r>
      <w:r w:rsidRPr="009B7758">
        <w:t xml:space="preserve">Use this </w:t>
      </w:r>
      <w:r w:rsidRPr="009B7758">
        <w:rPr>
          <w:spacing w:val="-1"/>
        </w:rPr>
        <w:t>filter</w:t>
      </w:r>
      <w:r w:rsidRPr="009B7758">
        <w:t xml:space="preserve"> to</w:t>
      </w:r>
      <w:r w:rsidRPr="009B7758">
        <w:rPr>
          <w:spacing w:val="-1"/>
        </w:rPr>
        <w:t xml:space="preserve"> search</w:t>
      </w:r>
      <w:r w:rsidRPr="009B7758">
        <w:t xml:space="preserve"> for </w:t>
      </w:r>
      <w:r w:rsidRPr="009B7758">
        <w:rPr>
          <w:spacing w:val="-1"/>
        </w:rPr>
        <w:t>patients</w:t>
      </w:r>
      <w:r w:rsidRPr="009B7758">
        <w:t xml:space="preserve"> based on review </w:t>
      </w:r>
      <w:r w:rsidRPr="009B7758">
        <w:rPr>
          <w:spacing w:val="-1"/>
        </w:rPr>
        <w:t>reminder</w:t>
      </w:r>
      <w:r w:rsidRPr="009B7758">
        <w:t xml:space="preserve"> dates.</w:t>
      </w:r>
    </w:p>
    <w:p w14:paraId="4694A882" w14:textId="77777777" w:rsidR="008C4081" w:rsidRPr="009B7758" w:rsidRDefault="008C4081" w:rsidP="00EE3400">
      <w:pPr>
        <w:pStyle w:val="Heading4"/>
      </w:pPr>
      <w:bookmarkStart w:id="344" w:name="_Toc479676033"/>
      <w:bookmarkStart w:id="345" w:name="_Toc479631769"/>
      <w:r w:rsidRPr="009B7758">
        <w:t>To find patients by reminder date</w:t>
      </w:r>
      <w:bookmarkEnd w:id="344"/>
      <w:bookmarkEnd w:id="345"/>
    </w:p>
    <w:p w14:paraId="501150AA" w14:textId="4DD8495A" w:rsidR="008C4081" w:rsidRPr="009B7758" w:rsidRDefault="008C4081" w:rsidP="008C287A">
      <w:pPr>
        <w:pStyle w:val="BodyText"/>
        <w:widowControl w:val="0"/>
        <w:numPr>
          <w:ilvl w:val="1"/>
          <w:numId w:val="39"/>
        </w:numPr>
        <w:tabs>
          <w:tab w:val="left" w:pos="1991"/>
        </w:tabs>
        <w:spacing w:before="0" w:after="0"/>
        <w:ind w:right="145"/>
      </w:pPr>
      <w:r w:rsidRPr="009B7758">
        <w:rPr>
          <w:i/>
          <w:spacing w:val="-1"/>
        </w:rPr>
        <w:t>Click</w:t>
      </w:r>
      <w:r w:rsidRPr="009B7758">
        <w:rPr>
          <w:i/>
        </w:rPr>
        <w:t xml:space="preserve"> </w:t>
      </w:r>
      <w:r w:rsidRPr="009B7758">
        <w:t>on the</w:t>
      </w:r>
      <w:r w:rsidRPr="009B7758">
        <w:rPr>
          <w:spacing w:val="-2"/>
        </w:rPr>
        <w:t xml:space="preserve"> </w:t>
      </w:r>
      <w:r w:rsidRPr="009B7758">
        <w:rPr>
          <w:spacing w:val="-1"/>
        </w:rPr>
        <w:t>Reminder</w:t>
      </w:r>
      <w:r w:rsidRPr="009B7758">
        <w:t xml:space="preserve"> Date </w:t>
      </w:r>
      <w:r w:rsidRPr="009B7758">
        <w:rPr>
          <w:spacing w:val="-1"/>
        </w:rPr>
        <w:t>checkbox</w:t>
      </w:r>
      <w:r w:rsidRPr="009B7758">
        <w:t xml:space="preserve"> to activate</w:t>
      </w:r>
      <w:r w:rsidRPr="009B7758">
        <w:rPr>
          <w:spacing w:val="-2"/>
        </w:rPr>
        <w:t xml:space="preserve"> </w:t>
      </w:r>
      <w:r w:rsidRPr="009B7758">
        <w:t xml:space="preserve">the </w:t>
      </w:r>
      <w:r w:rsidRPr="009B7758">
        <w:rPr>
          <w:spacing w:val="-1"/>
        </w:rPr>
        <w:t>filter,</w:t>
      </w:r>
      <w:r w:rsidRPr="009B7758">
        <w:t xml:space="preserve"> if</w:t>
      </w:r>
      <w:r w:rsidRPr="009B7758">
        <w:rPr>
          <w:spacing w:val="-2"/>
        </w:rPr>
        <w:t xml:space="preserve"> </w:t>
      </w:r>
      <w:r w:rsidRPr="009B7758">
        <w:t xml:space="preserve">it is not </w:t>
      </w:r>
      <w:r w:rsidRPr="009B7758">
        <w:rPr>
          <w:spacing w:val="-1"/>
        </w:rPr>
        <w:t>already</w:t>
      </w:r>
      <w:r w:rsidRPr="009B7758">
        <w:rPr>
          <w:spacing w:val="55"/>
        </w:rPr>
        <w:t xml:space="preserve"> </w:t>
      </w:r>
      <w:r w:rsidRPr="009B7758">
        <w:t>selected.</w:t>
      </w:r>
    </w:p>
    <w:p w14:paraId="43506C37" w14:textId="77777777" w:rsidR="008C4081" w:rsidRPr="009B7758" w:rsidRDefault="008C4081" w:rsidP="008C287A">
      <w:pPr>
        <w:widowControl w:val="0"/>
        <w:numPr>
          <w:ilvl w:val="1"/>
          <w:numId w:val="39"/>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Start Date </w:t>
      </w:r>
      <w:r w:rsidRPr="009B7758">
        <w:rPr>
          <w:spacing w:val="-1"/>
          <w:sz w:val="24"/>
        </w:rPr>
        <w:t>checkbox.</w:t>
      </w:r>
    </w:p>
    <w:p w14:paraId="7F544761" w14:textId="77777777" w:rsidR="008C4081" w:rsidRPr="009B7758" w:rsidRDefault="008C4081" w:rsidP="008C287A">
      <w:pPr>
        <w:pStyle w:val="BodyText"/>
        <w:widowControl w:val="0"/>
        <w:numPr>
          <w:ilvl w:val="1"/>
          <w:numId w:val="39"/>
        </w:numPr>
        <w:tabs>
          <w:tab w:val="left" w:pos="1991"/>
        </w:tabs>
        <w:spacing w:before="0" w:after="0"/>
        <w:ind w:right="145"/>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rPr>
        <w:t xml:space="preserve">Start Date </w:t>
      </w:r>
      <w:r w:rsidRPr="009B7758">
        <w:t xml:space="preserve">textbox and type the desired Start </w:t>
      </w:r>
      <w:r w:rsidRPr="009B7758">
        <w:rPr>
          <w:spacing w:val="-1"/>
        </w:rPr>
        <w:t>Date</w:t>
      </w:r>
      <w:r w:rsidRPr="009B7758">
        <w:t xml:space="preserve"> in</w:t>
      </w:r>
      <w:r w:rsidRPr="009B7758">
        <w:rPr>
          <w:spacing w:val="23"/>
        </w:rPr>
        <w:t xml:space="preserve"> </w:t>
      </w:r>
      <w:r w:rsidRPr="009B7758">
        <w:rPr>
          <w:spacing w:val="-1"/>
        </w:rPr>
        <w:t>mm/dd/yyyy</w:t>
      </w:r>
      <w:r w:rsidRPr="009B7758">
        <w:t xml:space="preserve"> </w:t>
      </w:r>
      <w:r w:rsidRPr="009B7758">
        <w:rPr>
          <w:spacing w:val="-1"/>
        </w:rPr>
        <w:t>format,</w:t>
      </w:r>
      <w:r w:rsidRPr="009B7758">
        <w:t xml:space="preserve"> or </w:t>
      </w:r>
      <w:r w:rsidRPr="009B7758">
        <w:rPr>
          <w:spacing w:val="-1"/>
        </w:rPr>
        <w:t>scroll</w:t>
      </w:r>
      <w:r w:rsidRPr="009B7758">
        <w:t xml:space="preserve"> </w:t>
      </w:r>
      <w:r w:rsidRPr="009B7758">
        <w:rPr>
          <w:spacing w:val="-1"/>
        </w:rPr>
        <w:t>through</w:t>
      </w:r>
      <w:r w:rsidRPr="009B7758">
        <w:t xml:space="preserve"> the </w:t>
      </w:r>
      <w:r w:rsidRPr="009B7758">
        <w:rPr>
          <w:spacing w:val="-1"/>
        </w:rPr>
        <w:t>calendar</w:t>
      </w:r>
      <w:r w:rsidRPr="009B7758">
        <w:t xml:space="preserve"> and </w:t>
      </w:r>
      <w:r w:rsidRPr="009B7758">
        <w:rPr>
          <w:spacing w:val="-1"/>
        </w:rPr>
        <w:t xml:space="preserve">click </w:t>
      </w:r>
      <w:r w:rsidRPr="009B7758">
        <w:t>the desired</w:t>
      </w:r>
      <w:r w:rsidRPr="009B7758">
        <w:rPr>
          <w:spacing w:val="-1"/>
        </w:rPr>
        <w:t xml:space="preserve"> </w:t>
      </w:r>
      <w:r w:rsidRPr="009B7758">
        <w:t>Start</w:t>
      </w:r>
      <w:r w:rsidRPr="009B7758">
        <w:rPr>
          <w:spacing w:val="73"/>
        </w:rPr>
        <w:t xml:space="preserve"> </w:t>
      </w:r>
      <w:r w:rsidRPr="009B7758">
        <w:t xml:space="preserve">Date in </w:t>
      </w:r>
      <w:r w:rsidRPr="009B7758">
        <w:rPr>
          <w:spacing w:val="-1"/>
        </w:rPr>
        <w:t>the</w:t>
      </w:r>
      <w:r w:rsidRPr="009B7758">
        <w:t xml:space="preserve"> calendar.</w:t>
      </w:r>
    </w:p>
    <w:p w14:paraId="5F43466D" w14:textId="77777777" w:rsidR="008C4081" w:rsidRPr="009B7758" w:rsidRDefault="008C4081" w:rsidP="008C287A">
      <w:pPr>
        <w:widowControl w:val="0"/>
        <w:numPr>
          <w:ilvl w:val="1"/>
          <w:numId w:val="39"/>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End</w:t>
      </w:r>
      <w:r w:rsidRPr="009B7758">
        <w:rPr>
          <w:b/>
          <w:sz w:val="24"/>
        </w:rPr>
        <w:t xml:space="preserve"> Date </w:t>
      </w:r>
      <w:r w:rsidRPr="009B7758">
        <w:rPr>
          <w:sz w:val="24"/>
        </w:rPr>
        <w:t>checkbox.</w:t>
      </w:r>
    </w:p>
    <w:p w14:paraId="32F1BCE8" w14:textId="77777777" w:rsidR="008C4081" w:rsidRPr="009B7758" w:rsidRDefault="008C4081" w:rsidP="008C287A">
      <w:pPr>
        <w:pStyle w:val="BodyText"/>
        <w:widowControl w:val="0"/>
        <w:numPr>
          <w:ilvl w:val="1"/>
          <w:numId w:val="39"/>
        </w:numPr>
        <w:tabs>
          <w:tab w:val="left" w:pos="1991"/>
        </w:tabs>
        <w:spacing w:before="0" w:after="0"/>
        <w:ind w:right="156"/>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spacing w:val="-1"/>
        </w:rPr>
        <w:t>End</w:t>
      </w:r>
      <w:r w:rsidRPr="009B7758">
        <w:rPr>
          <w:b/>
        </w:rPr>
        <w:t xml:space="preserve"> Date </w:t>
      </w:r>
      <w:r w:rsidRPr="009B7758">
        <w:t xml:space="preserve">textbox and type the desired </w:t>
      </w:r>
      <w:r w:rsidRPr="009B7758">
        <w:rPr>
          <w:spacing w:val="-1"/>
        </w:rPr>
        <w:t>End</w:t>
      </w:r>
      <w:r w:rsidRPr="009B7758">
        <w:t xml:space="preserve"> Date in </w:t>
      </w:r>
      <w:r w:rsidRPr="009B7758">
        <w:rPr>
          <w:spacing w:val="-1"/>
        </w:rPr>
        <w:t>mm/dd/yyyy</w:t>
      </w:r>
      <w:r w:rsidRPr="009B7758">
        <w:rPr>
          <w:spacing w:val="23"/>
        </w:rPr>
        <w:t xml:space="preserve"> </w:t>
      </w:r>
      <w:r w:rsidRPr="009B7758">
        <w:rPr>
          <w:spacing w:val="-1"/>
        </w:rPr>
        <w:t>format,</w:t>
      </w:r>
      <w:r w:rsidRPr="009B7758">
        <w:t xml:space="preserve"> or </w:t>
      </w:r>
      <w:r w:rsidRPr="009B7758">
        <w:rPr>
          <w:spacing w:val="-1"/>
        </w:rPr>
        <w:t xml:space="preserve">scroll </w:t>
      </w:r>
      <w:r w:rsidRPr="009B7758">
        <w:t>through</w:t>
      </w:r>
      <w:r w:rsidRPr="009B7758">
        <w:rPr>
          <w:spacing w:val="-2"/>
        </w:rPr>
        <w:t xml:space="preserve"> </w:t>
      </w:r>
      <w:r w:rsidRPr="009B7758">
        <w:t xml:space="preserve">the </w:t>
      </w:r>
      <w:r w:rsidRPr="009B7758">
        <w:rPr>
          <w:spacing w:val="-1"/>
        </w:rPr>
        <w:t xml:space="preserve">calendar </w:t>
      </w:r>
      <w:r w:rsidRPr="009B7758">
        <w:t>and click the</w:t>
      </w:r>
      <w:r w:rsidRPr="009B7758">
        <w:rPr>
          <w:spacing w:val="-1"/>
        </w:rPr>
        <w:t xml:space="preserve"> </w:t>
      </w:r>
      <w:r w:rsidRPr="009B7758">
        <w:t>desired End</w:t>
      </w:r>
      <w:r w:rsidRPr="009B7758">
        <w:rPr>
          <w:spacing w:val="-2"/>
        </w:rPr>
        <w:t xml:space="preserve"> </w:t>
      </w:r>
      <w:r w:rsidRPr="009B7758">
        <w:t xml:space="preserve">Date in </w:t>
      </w:r>
      <w:r w:rsidRPr="009B7758">
        <w:rPr>
          <w:spacing w:val="-1"/>
        </w:rPr>
        <w:t>the</w:t>
      </w:r>
      <w:r w:rsidRPr="009B7758">
        <w:rPr>
          <w:spacing w:val="39"/>
        </w:rPr>
        <w:t xml:space="preserve"> </w:t>
      </w:r>
      <w:r w:rsidRPr="009B7758">
        <w:t>calendar.</w:t>
      </w:r>
    </w:p>
    <w:p w14:paraId="7EE8ED0A" w14:textId="77777777" w:rsidR="008C4081" w:rsidRPr="009B7758" w:rsidRDefault="008C4081" w:rsidP="008C287A">
      <w:pPr>
        <w:pStyle w:val="BodyText"/>
        <w:widowControl w:val="0"/>
        <w:numPr>
          <w:ilvl w:val="1"/>
          <w:numId w:val="39"/>
        </w:numPr>
        <w:tabs>
          <w:tab w:val="left" w:pos="1987"/>
        </w:tabs>
        <w:spacing w:before="10" w:after="0" w:line="276" w:lineRule="exact"/>
        <w:ind w:left="1986" w:right="24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r w:rsidRPr="009B7758">
        <w:t xml:space="preserve"> A list of</w:t>
      </w:r>
      <w:r w:rsidRPr="009B7758">
        <w:rPr>
          <w:spacing w:val="-1"/>
        </w:rPr>
        <w:t xml:space="preserve"> patients</w:t>
      </w:r>
      <w:r w:rsidRPr="009B7758">
        <w:t xml:space="preserve"> for</w:t>
      </w:r>
      <w:r w:rsidRPr="009B7758">
        <w:rPr>
          <w:spacing w:val="1"/>
        </w:rPr>
        <w:t xml:space="preserve"> </w:t>
      </w:r>
      <w:r w:rsidRPr="009B7758">
        <w:t>the date range</w:t>
      </w:r>
      <w:r w:rsidRPr="009B7758">
        <w:rPr>
          <w:spacing w:val="-1"/>
        </w:rPr>
        <w:t xml:space="preserve"> </w:t>
      </w:r>
      <w:r w:rsidRPr="009B7758">
        <w:t xml:space="preserve">you </w:t>
      </w:r>
      <w:r w:rsidRPr="009B7758">
        <w:rPr>
          <w:spacing w:val="-1"/>
        </w:rPr>
        <w:t>specified</w:t>
      </w:r>
      <w:r w:rsidRPr="009B7758">
        <w:rPr>
          <w:spacing w:val="49"/>
        </w:rPr>
        <w:t xml:space="preserve"> </w:t>
      </w:r>
      <w:r w:rsidRPr="009B7758">
        <w:t>will display.</w:t>
      </w:r>
      <w:r w:rsidRPr="009B7758">
        <w:rPr>
          <w:spacing w:val="-1"/>
        </w:rPr>
        <w:t xml:space="preserve"> </w:t>
      </w:r>
      <w:r w:rsidRPr="009B7758">
        <w:t>The results</w:t>
      </w:r>
      <w:r w:rsidRPr="009B7758">
        <w:rPr>
          <w:spacing w:val="-1"/>
        </w:rPr>
        <w:t xml:space="preserve"> </w:t>
      </w:r>
      <w:r w:rsidRPr="009B7758">
        <w:t xml:space="preserve">will </w:t>
      </w:r>
      <w:r w:rsidRPr="009B7758">
        <w:rPr>
          <w:spacing w:val="-1"/>
        </w:rPr>
        <w:t>include</w:t>
      </w:r>
      <w:r w:rsidRPr="009B7758">
        <w:t xml:space="preserve"> </w:t>
      </w:r>
      <w:r w:rsidRPr="009B7758">
        <w:rPr>
          <w:u w:val="single" w:color="000000"/>
        </w:rPr>
        <w:t>all</w:t>
      </w:r>
      <w:r w:rsidRPr="009B7758">
        <w:t xml:space="preserve"> </w:t>
      </w:r>
      <w:r w:rsidRPr="009B7758">
        <w:rPr>
          <w:spacing w:val="-1"/>
        </w:rPr>
        <w:t>movement</w:t>
      </w:r>
      <w:r w:rsidRPr="009B7758">
        <w:t xml:space="preserve"> types</w:t>
      </w:r>
      <w:r w:rsidRPr="009B7758">
        <w:rPr>
          <w:spacing w:val="-1"/>
        </w:rPr>
        <w:t xml:space="preserve"> </w:t>
      </w:r>
      <w:r w:rsidRPr="009B7758">
        <w:t xml:space="preserve">(e.g. </w:t>
      </w:r>
      <w:r w:rsidRPr="009B7758">
        <w:rPr>
          <w:spacing w:val="-1"/>
        </w:rPr>
        <w:t>Admissions,</w:t>
      </w:r>
      <w:r w:rsidRPr="009B7758">
        <w:rPr>
          <w:spacing w:val="43"/>
        </w:rPr>
        <w:t xml:space="preserve"> </w:t>
      </w:r>
      <w:r w:rsidRPr="009B7758">
        <w:t>Discharges,</w:t>
      </w:r>
      <w:r w:rsidRPr="009B7758">
        <w:rPr>
          <w:spacing w:val="-1"/>
        </w:rPr>
        <w:t xml:space="preserve"> </w:t>
      </w:r>
      <w:r w:rsidRPr="009B7758">
        <w:t>etc.).</w:t>
      </w:r>
    </w:p>
    <w:p w14:paraId="6B40E727" w14:textId="77777777" w:rsidR="00244B7C" w:rsidRPr="009B7758" w:rsidRDefault="008C4081" w:rsidP="00244B7C">
      <w:pPr>
        <w:pStyle w:val="BodyText"/>
        <w:jc w:val="center"/>
      </w:pPr>
      <w:r w:rsidRPr="009B7758">
        <w:rPr>
          <w:noProof/>
        </w:rPr>
        <mc:AlternateContent>
          <mc:Choice Requires="wpg">
            <w:drawing>
              <wp:inline distT="0" distB="0" distL="0" distR="0" wp14:anchorId="133082C7" wp14:editId="6D8389C1">
                <wp:extent cx="1267037" cy="1390650"/>
                <wp:effectExtent l="0" t="0" r="28575" b="19050"/>
                <wp:docPr id="1010" name="Group 627" descr="Reminder Date filter" title="Reminder Date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7037" cy="1390650"/>
                          <a:chOff x="5" y="5"/>
                          <a:chExt cx="1630" cy="2020"/>
                        </a:xfrm>
                      </wpg:grpSpPr>
                      <pic:pic xmlns:pic="http://schemas.openxmlformats.org/drawingml/2006/picture">
                        <pic:nvPicPr>
                          <pic:cNvPr id="1011" name="Picture 630" descr="Reminder Date Filter Image."/>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53" y="151"/>
                            <a:ext cx="1505"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12" name="Group 628"/>
                        <wpg:cNvGrpSpPr>
                          <a:grpSpLocks/>
                        </wpg:cNvGrpSpPr>
                        <wpg:grpSpPr bwMode="auto">
                          <a:xfrm>
                            <a:off x="5" y="5"/>
                            <a:ext cx="1630" cy="2020"/>
                            <a:chOff x="5" y="5"/>
                            <a:chExt cx="1630" cy="2020"/>
                          </a:xfrm>
                        </wpg:grpSpPr>
                        <wps:wsp>
                          <wps:cNvPr id="1013" name="Freeform 629"/>
                          <wps:cNvSpPr>
                            <a:spLocks/>
                          </wps:cNvSpPr>
                          <wps:spPr bwMode="auto">
                            <a:xfrm>
                              <a:off x="5" y="5"/>
                              <a:ext cx="1630" cy="2020"/>
                            </a:xfrm>
                            <a:custGeom>
                              <a:avLst/>
                              <a:gdLst>
                                <a:gd name="T0" fmla="+- 0 5 5"/>
                                <a:gd name="T1" fmla="*/ T0 w 1630"/>
                                <a:gd name="T2" fmla="+- 0 2025 5"/>
                                <a:gd name="T3" fmla="*/ 2025 h 2020"/>
                                <a:gd name="T4" fmla="+- 0 1635 5"/>
                                <a:gd name="T5" fmla="*/ T4 w 1630"/>
                                <a:gd name="T6" fmla="+- 0 2025 5"/>
                                <a:gd name="T7" fmla="*/ 2025 h 2020"/>
                                <a:gd name="T8" fmla="+- 0 1635 5"/>
                                <a:gd name="T9" fmla="*/ T8 w 1630"/>
                                <a:gd name="T10" fmla="+- 0 5 5"/>
                                <a:gd name="T11" fmla="*/ 5 h 2020"/>
                                <a:gd name="T12" fmla="+- 0 5 5"/>
                                <a:gd name="T13" fmla="*/ T12 w 1630"/>
                                <a:gd name="T14" fmla="+- 0 5 5"/>
                                <a:gd name="T15" fmla="*/ 5 h 2020"/>
                                <a:gd name="T16" fmla="+- 0 5 5"/>
                                <a:gd name="T17" fmla="*/ T16 w 1630"/>
                                <a:gd name="T18" fmla="+- 0 2025 5"/>
                                <a:gd name="T19" fmla="*/ 2025 h 2020"/>
                              </a:gdLst>
                              <a:ahLst/>
                              <a:cxnLst>
                                <a:cxn ang="0">
                                  <a:pos x="T1" y="T3"/>
                                </a:cxn>
                                <a:cxn ang="0">
                                  <a:pos x="T5" y="T7"/>
                                </a:cxn>
                                <a:cxn ang="0">
                                  <a:pos x="T9" y="T11"/>
                                </a:cxn>
                                <a:cxn ang="0">
                                  <a:pos x="T13" y="T15"/>
                                </a:cxn>
                                <a:cxn ang="0">
                                  <a:pos x="T17" y="T19"/>
                                </a:cxn>
                              </a:cxnLst>
                              <a:rect l="0" t="0" r="r" b="b"/>
                              <a:pathLst>
                                <a:path w="1630" h="2020">
                                  <a:moveTo>
                                    <a:pt x="0" y="2020"/>
                                  </a:moveTo>
                                  <a:lnTo>
                                    <a:pt x="1630" y="2020"/>
                                  </a:lnTo>
                                  <a:lnTo>
                                    <a:pt x="1630" y="0"/>
                                  </a:lnTo>
                                  <a:lnTo>
                                    <a:pt x="0" y="0"/>
                                  </a:lnTo>
                                  <a:lnTo>
                                    <a:pt x="0" y="20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3F5C20" id="Group 627" o:spid="_x0000_s1026" alt="Title: Reminder Date filter - Description: Reminder Date filter" style="width:99.75pt;height:109.5pt;mso-position-horizontal-relative:char;mso-position-vertical-relative:line" coordorigin="5,5" coordsize="1630,2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">
                <v:shape id="Picture 630" o:spid="_x0000_s1027" type="#_x0000_t75" alt="Reminder Date Filter Image." style="position:absolute;left:53;top:151;width:1505;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">
                  <v:imagedata r:id="rId66" o:title="Reminder Date Filter Image"/>
                </v:shape>
                <v:group id="Group 628" o:spid="_x0000_s1028" style="position:absolute;left:5;top:5;width:1630;height:2020" coordorigin="5,5"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shape id="Freeform 629" o:spid="_x0000_s1029" style="position:absolute;left:5;top:5;width:1630;height:2020;visibility:visible;mso-wrap-style:square;v-text-anchor:top"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" path="m,2020r1630,l1630,,,,,2020xe" filled="f" strokeweight=".5pt">
                    <v:path arrowok="t" o:connecttype="custom" o:connectlocs="0,2025;1630,2025;1630,5;0,5;0,2025" o:connectangles="0,0,0,0,0"/>
                  </v:shape>
                </v:group>
                <w10:anchorlock/>
              </v:group>
            </w:pict>
          </mc:Fallback>
        </mc:AlternateContent>
      </w:r>
    </w:p>
    <w:p w14:paraId="04686407" w14:textId="76736032" w:rsidR="008C4081" w:rsidRPr="009B7758" w:rsidRDefault="00244B7C" w:rsidP="00244B7C">
      <w:pPr>
        <w:pStyle w:val="Caption"/>
        <w:jc w:val="center"/>
      </w:pPr>
      <w:bookmarkStart w:id="346" w:name="_Toc129958940"/>
      <w:bookmarkStart w:id="347" w:name="_Toc12995925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23</w:t>
      </w:r>
      <w:r w:rsidR="000073A7" w:rsidRPr="009B7758">
        <w:rPr>
          <w:noProof/>
        </w:rPr>
        <w:fldChar w:fldCharType="end"/>
      </w:r>
      <w:r w:rsidRPr="009B7758">
        <w:t>: Reminder Date filter</w:t>
      </w:r>
      <w:bookmarkEnd w:id="346"/>
      <w:bookmarkEnd w:id="347"/>
    </w:p>
    <w:p w14:paraId="33D21DFC" w14:textId="77777777" w:rsidR="008C4081" w:rsidRPr="009B7758" w:rsidRDefault="008C4081" w:rsidP="00EE3400">
      <w:pPr>
        <w:pStyle w:val="Heading4"/>
      </w:pPr>
      <w:bookmarkStart w:id="348" w:name="_Toc479676034"/>
      <w:bookmarkStart w:id="349" w:name="_Toc479631770"/>
      <w:r w:rsidRPr="009B7758">
        <w:t>Filtering by Reviewer</w:t>
      </w:r>
      <w:bookmarkEnd w:id="348"/>
      <w:bookmarkEnd w:id="349"/>
      <w:r w:rsidR="00632BBA" w:rsidRPr="009B7758">
        <w:fldChar w:fldCharType="begin"/>
      </w:r>
      <w:r w:rsidR="00632BBA" w:rsidRPr="009B7758">
        <w:instrText xml:space="preserve"> XE "</w:instrText>
      </w:r>
      <w:r w:rsidR="00632BBA" w:rsidRPr="009B7758">
        <w:rPr>
          <w:spacing w:val="-1"/>
          <w:sz w:val="20"/>
        </w:rPr>
        <w:instrText>Filtering</w:instrText>
      </w:r>
      <w:r w:rsidR="00632BBA" w:rsidRPr="009B7758">
        <w:rPr>
          <w:sz w:val="20"/>
        </w:rPr>
        <w:instrText xml:space="preserve"> by </w:instrText>
      </w:r>
      <w:r w:rsidR="00632BBA" w:rsidRPr="009B7758">
        <w:rPr>
          <w:spacing w:val="-1"/>
          <w:sz w:val="20"/>
        </w:rPr>
        <w:instrText>Reviewer</w:instrText>
      </w:r>
      <w:r w:rsidR="00632BBA" w:rsidRPr="009B7758">
        <w:instrText xml:space="preserve">" </w:instrText>
      </w:r>
      <w:r w:rsidR="00632BBA" w:rsidRPr="009B7758">
        <w:fldChar w:fldCharType="end"/>
      </w:r>
    </w:p>
    <w:p w14:paraId="1ED5244A" w14:textId="77777777" w:rsidR="008C4081" w:rsidRPr="009B7758" w:rsidRDefault="008C4081" w:rsidP="008C4081">
      <w:pPr>
        <w:pStyle w:val="BodyText"/>
        <w:spacing w:before="238"/>
        <w:ind w:right="167"/>
      </w:pPr>
      <w:r w:rsidRPr="009B7758">
        <w:rPr>
          <w:spacing w:val="-1"/>
        </w:rPr>
        <w:t>When</w:t>
      </w:r>
      <w:r w:rsidRPr="009B7758">
        <w:t xml:space="preserve"> the reviewer </w:t>
      </w:r>
      <w:r w:rsidRPr="009B7758">
        <w:rPr>
          <w:spacing w:val="-1"/>
        </w:rPr>
        <w:t>checkbox</w:t>
      </w:r>
      <w:r w:rsidRPr="009B7758">
        <w:t xml:space="preserve"> is </w:t>
      </w:r>
      <w:r w:rsidRPr="009B7758">
        <w:rPr>
          <w:spacing w:val="-1"/>
        </w:rPr>
        <w:t>selected,</w:t>
      </w:r>
      <w:r w:rsidRPr="009B7758">
        <w:t xml:space="preserve"> </w:t>
      </w:r>
      <w:r w:rsidRPr="009B7758">
        <w:rPr>
          <w:spacing w:val="-1"/>
        </w:rPr>
        <w:t>the</w:t>
      </w:r>
      <w:r w:rsidRPr="009B7758">
        <w:rPr>
          <w:spacing w:val="1"/>
        </w:rPr>
        <w:t xml:space="preserve"> </w:t>
      </w:r>
      <w:r w:rsidRPr="009B7758">
        <w:rPr>
          <w:b/>
          <w:bCs/>
          <w:i/>
          <w:spacing w:val="-1"/>
        </w:rPr>
        <w:t>Patient</w:t>
      </w:r>
      <w:r w:rsidRPr="009B7758">
        <w:rPr>
          <w:b/>
          <w:bCs/>
          <w:i/>
        </w:rPr>
        <w:t xml:space="preserve"> </w:t>
      </w:r>
      <w:r w:rsidRPr="009B7758">
        <w:rPr>
          <w:b/>
          <w:bCs/>
          <w:i/>
          <w:spacing w:val="-1"/>
        </w:rPr>
        <w:t>Selection/Worklist</w:t>
      </w:r>
      <w:r w:rsidR="00632BBA" w:rsidRPr="009B7758">
        <w:rPr>
          <w:b/>
          <w:bCs/>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bCs/>
          <w:i/>
          <w:spacing w:val="-1"/>
        </w:rPr>
        <w:fldChar w:fldCharType="end"/>
      </w:r>
      <w:r w:rsidRPr="009B7758">
        <w:rPr>
          <w:b/>
          <w:bCs/>
          <w:i/>
          <w:spacing w:val="-1"/>
        </w:rPr>
        <w:t xml:space="preserve"> </w:t>
      </w:r>
      <w:r w:rsidRPr="009B7758">
        <w:t xml:space="preserve">will </w:t>
      </w:r>
      <w:r w:rsidRPr="009B7758">
        <w:rPr>
          <w:spacing w:val="-1"/>
        </w:rPr>
        <w:t>populate</w:t>
      </w:r>
      <w:r w:rsidRPr="009B7758">
        <w:t xml:space="preserve"> the</w:t>
      </w:r>
      <w:r w:rsidRPr="009B7758">
        <w:rPr>
          <w:spacing w:val="91"/>
        </w:rPr>
        <w:t xml:space="preserve"> </w:t>
      </w:r>
      <w:r w:rsidRPr="009B7758">
        <w:rPr>
          <w:spacing w:val="-1"/>
        </w:rPr>
        <w:t>reviewer</w:t>
      </w:r>
      <w:r w:rsidRPr="009B7758">
        <w:t xml:space="preserve"> filter with the </w:t>
      </w:r>
      <w:r w:rsidRPr="009B7758">
        <w:rPr>
          <w:spacing w:val="-1"/>
        </w:rPr>
        <w:t>current</w:t>
      </w:r>
      <w:r w:rsidRPr="009B7758">
        <w:t xml:space="preserve"> </w:t>
      </w:r>
      <w:r w:rsidRPr="009B7758">
        <w:rPr>
          <w:spacing w:val="-1"/>
        </w:rPr>
        <w:t xml:space="preserve">user’s </w:t>
      </w:r>
      <w:r w:rsidRPr="009B7758">
        <w:t xml:space="preserve">login </w:t>
      </w:r>
      <w:r w:rsidRPr="009B7758">
        <w:rPr>
          <w:spacing w:val="-1"/>
        </w:rPr>
        <w:t>name</w:t>
      </w:r>
      <w:r w:rsidRPr="009B7758">
        <w:t xml:space="preserve"> in the</w:t>
      </w:r>
      <w:r w:rsidRPr="009B7758">
        <w:rPr>
          <w:spacing w:val="3"/>
        </w:rPr>
        <w:t xml:space="preserve"> </w:t>
      </w:r>
      <w:r w:rsidRPr="009B7758">
        <w:rPr>
          <w:b/>
          <w:bCs/>
          <w:spacing w:val="-1"/>
        </w:rPr>
        <w:t>Reviewer</w:t>
      </w:r>
      <w:r w:rsidRPr="009B7758">
        <w:rPr>
          <w:b/>
          <w:bCs/>
        </w:rPr>
        <w:t xml:space="preserve"> </w:t>
      </w:r>
      <w:r w:rsidRPr="009B7758">
        <w:t>drop-down section of</w:t>
      </w:r>
      <w:r w:rsidRPr="009B7758">
        <w:rPr>
          <w:spacing w:val="-2"/>
        </w:rPr>
        <w:t xml:space="preserve"> </w:t>
      </w:r>
      <w:r w:rsidRPr="009B7758">
        <w:t>the</w:t>
      </w:r>
      <w:r w:rsidRPr="009B7758">
        <w:rPr>
          <w:spacing w:val="45"/>
        </w:rPr>
        <w:t xml:space="preserve"> </w:t>
      </w:r>
      <w:r w:rsidRPr="009B7758">
        <w:t>screen.</w:t>
      </w:r>
      <w:r w:rsidRPr="009B7758">
        <w:rPr>
          <w:spacing w:val="1"/>
        </w:rPr>
        <w:t xml:space="preserve"> </w:t>
      </w:r>
      <w:r w:rsidRPr="009B7758">
        <w:t>You</w:t>
      </w:r>
      <w:r w:rsidRPr="009B7758">
        <w:rPr>
          <w:spacing w:val="-2"/>
        </w:rPr>
        <w:t xml:space="preserve"> </w:t>
      </w:r>
      <w:r w:rsidRPr="009B7758">
        <w:t>can also use</w:t>
      </w:r>
      <w:r w:rsidRPr="009B7758">
        <w:rPr>
          <w:spacing w:val="-2"/>
        </w:rPr>
        <w:t xml:space="preserve"> </w:t>
      </w:r>
      <w:r w:rsidRPr="009B7758">
        <w:t xml:space="preserve">this </w:t>
      </w:r>
      <w:r w:rsidRPr="009B7758">
        <w:rPr>
          <w:spacing w:val="-1"/>
        </w:rPr>
        <w:t>filter</w:t>
      </w:r>
      <w:r w:rsidRPr="009B7758">
        <w:t xml:space="preserve"> to</w:t>
      </w:r>
      <w:r w:rsidRPr="009B7758">
        <w:rPr>
          <w:spacing w:val="-2"/>
        </w:rPr>
        <w:t xml:space="preserve"> </w:t>
      </w:r>
      <w:r w:rsidRPr="009B7758">
        <w:t xml:space="preserve">search for </w:t>
      </w:r>
      <w:r w:rsidRPr="009B7758">
        <w:rPr>
          <w:spacing w:val="-1"/>
        </w:rPr>
        <w:t>patients</w:t>
      </w:r>
      <w:r w:rsidRPr="009B7758">
        <w:t xml:space="preserve"> by </w:t>
      </w:r>
      <w:r w:rsidRPr="009B7758">
        <w:rPr>
          <w:spacing w:val="-1"/>
        </w:rPr>
        <w:t>another</w:t>
      </w:r>
      <w:r w:rsidRPr="009B7758">
        <w:t xml:space="preserve"> specific reviewer </w:t>
      </w:r>
      <w:r w:rsidRPr="009B7758">
        <w:rPr>
          <w:spacing w:val="-1"/>
        </w:rPr>
        <w:t>name,</w:t>
      </w:r>
      <w:r w:rsidRPr="009B7758">
        <w:t xml:space="preserve"> by</w:t>
      </w:r>
      <w:r w:rsidRPr="009B7758">
        <w:rPr>
          <w:spacing w:val="33"/>
        </w:rPr>
        <w:t xml:space="preserve"> </w:t>
      </w:r>
      <w:r w:rsidRPr="009B7758">
        <w:t xml:space="preserve">“all” </w:t>
      </w:r>
      <w:r w:rsidRPr="009B7758">
        <w:rPr>
          <w:spacing w:val="-1"/>
        </w:rPr>
        <w:t>reviewers,</w:t>
      </w:r>
      <w:r w:rsidRPr="009B7758">
        <w:t xml:space="preserve"> and sorting by the Reviewer column when the results appear will list those with no assigned reviewer on top.</w:t>
      </w:r>
    </w:p>
    <w:p w14:paraId="71DDF941" w14:textId="77777777" w:rsidR="008C4081" w:rsidRPr="009B7758" w:rsidRDefault="008C4081" w:rsidP="00EE3400">
      <w:pPr>
        <w:pStyle w:val="Heading4"/>
      </w:pPr>
      <w:bookmarkStart w:id="350" w:name="_Toc479676035"/>
      <w:bookmarkStart w:id="351" w:name="_Toc479631771"/>
      <w:r w:rsidRPr="009B7758">
        <w:t>To filter by Reviewer</w:t>
      </w:r>
      <w:bookmarkEnd w:id="350"/>
      <w:bookmarkEnd w:id="351"/>
    </w:p>
    <w:p w14:paraId="6BB032AA" w14:textId="77777777" w:rsidR="008C4081" w:rsidRPr="009B7758" w:rsidRDefault="008C4081" w:rsidP="008C287A">
      <w:pPr>
        <w:widowControl w:val="0"/>
        <w:numPr>
          <w:ilvl w:val="0"/>
          <w:numId w:val="40"/>
        </w:numPr>
        <w:tabs>
          <w:tab w:val="left" w:pos="199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Reviewer</w:t>
      </w:r>
      <w:r w:rsidRPr="009B7758">
        <w:rPr>
          <w:b/>
          <w:sz w:val="24"/>
        </w:rPr>
        <w:t xml:space="preserve"> </w:t>
      </w:r>
      <w:r w:rsidRPr="009B7758">
        <w:rPr>
          <w:sz w:val="24"/>
        </w:rPr>
        <w:t xml:space="preserve">checkbox to </w:t>
      </w:r>
      <w:r w:rsidRPr="009B7758">
        <w:rPr>
          <w:spacing w:val="-1"/>
          <w:sz w:val="24"/>
        </w:rPr>
        <w:t>activate</w:t>
      </w:r>
      <w:r w:rsidRPr="009B7758">
        <w:rPr>
          <w:sz w:val="24"/>
        </w:rPr>
        <w:t xml:space="preserve"> </w:t>
      </w:r>
      <w:r w:rsidRPr="009B7758">
        <w:rPr>
          <w:spacing w:val="-1"/>
          <w:sz w:val="24"/>
        </w:rPr>
        <w:t>the</w:t>
      </w:r>
      <w:r w:rsidRPr="009B7758">
        <w:rPr>
          <w:sz w:val="24"/>
        </w:rPr>
        <w:t xml:space="preserve"> </w:t>
      </w:r>
      <w:r w:rsidRPr="009B7758">
        <w:rPr>
          <w:spacing w:val="-1"/>
          <w:sz w:val="24"/>
        </w:rPr>
        <w:t>filter.</w:t>
      </w:r>
    </w:p>
    <w:p w14:paraId="61948DEE" w14:textId="77777777" w:rsidR="008C4081" w:rsidRPr="009B7758" w:rsidRDefault="008C4081" w:rsidP="008C287A">
      <w:pPr>
        <w:pStyle w:val="BodyText"/>
        <w:widowControl w:val="0"/>
        <w:numPr>
          <w:ilvl w:val="0"/>
          <w:numId w:val="40"/>
        </w:numPr>
        <w:tabs>
          <w:tab w:val="left" w:pos="1991"/>
        </w:tabs>
        <w:spacing w:before="7" w:after="0" w:line="280" w:lineRule="exact"/>
      </w:pPr>
      <w:r w:rsidRPr="009B7758">
        <w:t>Select</w:t>
      </w:r>
      <w:r w:rsidRPr="009B7758">
        <w:rPr>
          <w:spacing w:val="-1"/>
        </w:rPr>
        <w:t xml:space="preserve"> </w:t>
      </w:r>
      <w:r w:rsidRPr="009B7758">
        <w:t xml:space="preserve">the </w:t>
      </w:r>
      <w:r w:rsidRPr="009B7758">
        <w:rPr>
          <w:spacing w:val="-1"/>
        </w:rPr>
        <w:t>defaulted</w:t>
      </w:r>
      <w:r w:rsidRPr="009B7758">
        <w:t xml:space="preserve"> </w:t>
      </w:r>
      <w:r w:rsidRPr="009B7758">
        <w:rPr>
          <w:spacing w:val="-1"/>
        </w:rPr>
        <w:t>reviewer</w:t>
      </w:r>
      <w:r w:rsidRPr="009B7758">
        <w:t xml:space="preserve"> </w:t>
      </w:r>
      <w:r w:rsidRPr="009B7758">
        <w:rPr>
          <w:spacing w:val="-1"/>
        </w:rPr>
        <w:t>name</w:t>
      </w:r>
      <w:r w:rsidRPr="009B7758">
        <w:t xml:space="preserve"> and</w:t>
      </w:r>
      <w:r w:rsidRPr="009B7758">
        <w:rPr>
          <w:spacing w:val="2"/>
        </w:rPr>
        <w:t xml:space="preserve"> </w:t>
      </w:r>
      <w:r w:rsidRPr="009B7758">
        <w:rPr>
          <w:i/>
        </w:rPr>
        <w:t xml:space="preserve">click </w:t>
      </w:r>
      <w:r w:rsidRPr="009B7758">
        <w:t xml:space="preserve">the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r w:rsidRPr="009B7758">
        <w:t xml:space="preserve"> OR</w:t>
      </w:r>
    </w:p>
    <w:p w14:paraId="2E452B0A" w14:textId="2609496C" w:rsidR="008C4081" w:rsidRPr="009B7758" w:rsidRDefault="008C4081" w:rsidP="008C287A">
      <w:pPr>
        <w:pStyle w:val="BodyText"/>
        <w:widowControl w:val="0"/>
        <w:numPr>
          <w:ilvl w:val="0"/>
          <w:numId w:val="40"/>
        </w:numPr>
        <w:tabs>
          <w:tab w:val="left" w:pos="1991"/>
        </w:tabs>
        <w:spacing w:before="0" w:after="0" w:line="272" w:lineRule="exact"/>
      </w:pPr>
      <w:r w:rsidRPr="009B7758">
        <w:t>Select</w:t>
      </w:r>
      <w:r w:rsidRPr="009B7758">
        <w:rPr>
          <w:spacing w:val="-1"/>
        </w:rPr>
        <w:t xml:space="preserve"> another</w:t>
      </w:r>
      <w:r w:rsidRPr="009B7758">
        <w:t xml:space="preserve"> </w:t>
      </w:r>
      <w:r w:rsidRPr="009B7758">
        <w:rPr>
          <w:spacing w:val="-1"/>
        </w:rPr>
        <w:t xml:space="preserve">reviewer </w:t>
      </w:r>
      <w:r w:rsidRPr="009B7758">
        <w:t>in</w:t>
      </w:r>
      <w:r w:rsidRPr="009B7758">
        <w:rPr>
          <w:spacing w:val="-1"/>
        </w:rPr>
        <w:t xml:space="preserve"> </w:t>
      </w:r>
      <w:r w:rsidRPr="009B7758">
        <w:t xml:space="preserve">the </w:t>
      </w:r>
      <w:r w:rsidRPr="009B7758">
        <w:rPr>
          <w:spacing w:val="-1"/>
        </w:rPr>
        <w:t>dropdown</w:t>
      </w:r>
      <w:r w:rsidRPr="009B7758">
        <w:t xml:space="preserve"> by </w:t>
      </w:r>
      <w:r w:rsidRPr="009B7758">
        <w:rPr>
          <w:i/>
          <w:spacing w:val="-1"/>
        </w:rPr>
        <w:t>clicking</w:t>
      </w:r>
      <w:r w:rsidRPr="009B7758">
        <w:rPr>
          <w:i/>
        </w:rPr>
        <w:t xml:space="preserve"> </w:t>
      </w:r>
      <w:r w:rsidRPr="009B7758">
        <w:t xml:space="preserve">on their </w:t>
      </w:r>
      <w:r w:rsidRPr="009B7758">
        <w:rPr>
          <w:spacing w:val="-1"/>
        </w:rPr>
        <w:t>name,</w:t>
      </w:r>
      <w:r w:rsidRPr="009B7758">
        <w:t xml:space="preserve"> and click</w:t>
      </w:r>
      <w:r w:rsidR="000D6D92" w:rsidRPr="009B7758">
        <w:t xml:space="preserve"> </w:t>
      </w:r>
      <w:r w:rsidRPr="009B7758">
        <w:rPr>
          <w:spacing w:val="-1"/>
        </w:rPr>
        <w:t>&lt;</w:t>
      </w:r>
      <w:r w:rsidRPr="009B7758">
        <w:rPr>
          <w:rFonts w:ascii="Courier New"/>
          <w:spacing w:val="-1"/>
          <w:sz w:val="20"/>
        </w:rPr>
        <w:t>Find</w:t>
      </w:r>
      <w:r w:rsidRPr="009B7758">
        <w:rPr>
          <w:spacing w:val="-1"/>
        </w:rPr>
        <w:t>&gt;.</w:t>
      </w:r>
      <w:r w:rsidRPr="009B7758">
        <w:rPr>
          <w:spacing w:val="60"/>
        </w:rPr>
        <w:t xml:space="preserve"> </w:t>
      </w:r>
      <w:r w:rsidRPr="009B7758">
        <w:t>OR</w:t>
      </w:r>
    </w:p>
    <w:p w14:paraId="2E90EDAF" w14:textId="7D82E6B2" w:rsidR="008C4081" w:rsidRPr="009B7758" w:rsidRDefault="008C4081" w:rsidP="008C287A">
      <w:pPr>
        <w:pStyle w:val="BodyText"/>
        <w:widowControl w:val="0"/>
        <w:numPr>
          <w:ilvl w:val="0"/>
          <w:numId w:val="40"/>
        </w:numPr>
        <w:tabs>
          <w:tab w:val="left" w:pos="1991"/>
        </w:tabs>
        <w:spacing w:before="2" w:after="0" w:line="278" w:lineRule="exact"/>
        <w:ind w:right="227"/>
      </w:pPr>
      <w:r w:rsidRPr="009B7758">
        <w:rPr>
          <w:i/>
        </w:rPr>
        <w:t xml:space="preserve">Click </w:t>
      </w:r>
      <w:r w:rsidRPr="009B7758">
        <w:t xml:space="preserve">on </w:t>
      </w:r>
      <w:r w:rsidRPr="009B7758">
        <w:rPr>
          <w:spacing w:val="-1"/>
        </w:rPr>
        <w:t>&lt;</w:t>
      </w:r>
      <w:r w:rsidRPr="009B7758">
        <w:rPr>
          <w:rFonts w:ascii="Courier New"/>
          <w:spacing w:val="-1"/>
          <w:sz w:val="20"/>
        </w:rPr>
        <w:t>All</w:t>
      </w:r>
      <w:r w:rsidRPr="009B7758">
        <w:rPr>
          <w:spacing w:val="-1"/>
        </w:rPr>
        <w:t>&gt;</w:t>
      </w:r>
      <w:r w:rsidRPr="009B7758">
        <w:t xml:space="preserve"> in the </w:t>
      </w:r>
      <w:r w:rsidRPr="009B7758">
        <w:rPr>
          <w:spacing w:val="-1"/>
        </w:rPr>
        <w:t>dropdown</w:t>
      </w:r>
      <w:r w:rsidRPr="009B7758">
        <w:t xml:space="preserve"> and</w:t>
      </w:r>
      <w:r w:rsidRPr="009B7758">
        <w:rPr>
          <w:spacing w:val="-1"/>
        </w:rPr>
        <w:t xml:space="preserve"> </w:t>
      </w:r>
      <w:r w:rsidRPr="009B7758">
        <w:t xml:space="preserve">then </w:t>
      </w:r>
      <w:r w:rsidRPr="009B7758">
        <w:rPr>
          <w:spacing w:val="-1"/>
        </w:rPr>
        <w:t>&lt;</w:t>
      </w:r>
      <w:r w:rsidRPr="009B7758">
        <w:rPr>
          <w:rFonts w:ascii="Courier New"/>
          <w:spacing w:val="-1"/>
          <w:sz w:val="20"/>
        </w:rPr>
        <w:t>Find</w:t>
      </w:r>
      <w:r w:rsidRPr="009B7758">
        <w:rPr>
          <w:spacing w:val="-1"/>
        </w:rPr>
        <w:t>&gt;,</w:t>
      </w:r>
      <w:r w:rsidRPr="009B7758">
        <w:t xml:space="preserve"> to view </w:t>
      </w:r>
      <w:r w:rsidRPr="009B7758">
        <w:rPr>
          <w:spacing w:val="-1"/>
        </w:rPr>
        <w:t>stays</w:t>
      </w:r>
      <w:r w:rsidR="000D6D92" w:rsidRPr="009B7758">
        <w:rPr>
          <w:spacing w:val="29"/>
        </w:rPr>
        <w:t xml:space="preserve"> </w:t>
      </w:r>
      <w:r w:rsidRPr="009B7758">
        <w:t xml:space="preserve">that </w:t>
      </w:r>
      <w:r w:rsidRPr="009B7758">
        <w:rPr>
          <w:spacing w:val="-1"/>
        </w:rPr>
        <w:t>have</w:t>
      </w:r>
      <w:r w:rsidRPr="009B7758">
        <w:t xml:space="preserve"> been assigned</w:t>
      </w:r>
      <w:r w:rsidRPr="009B7758">
        <w:rPr>
          <w:spacing w:val="-1"/>
        </w:rPr>
        <w:t xml:space="preserve"> </w:t>
      </w:r>
      <w:r w:rsidRPr="009B7758">
        <w:t xml:space="preserve">to all </w:t>
      </w:r>
      <w:r w:rsidRPr="009B7758">
        <w:rPr>
          <w:spacing w:val="-1"/>
        </w:rPr>
        <w:t>reviewers.</w:t>
      </w:r>
    </w:p>
    <w:p w14:paraId="08FB1E41" w14:textId="77777777" w:rsidR="008C4081" w:rsidRPr="009B7758" w:rsidRDefault="008C4081" w:rsidP="008C4081"/>
    <w:p w14:paraId="24C468A0" w14:textId="1E4CE24E" w:rsidR="008C4081" w:rsidRPr="009B7758" w:rsidRDefault="008C4081" w:rsidP="008C4081">
      <w:pPr>
        <w:jc w:val="center"/>
      </w:pPr>
      <w:r w:rsidRPr="009B7758">
        <w:rPr>
          <w:noProof/>
          <w:sz w:val="20"/>
          <w:szCs w:val="20"/>
        </w:rPr>
        <w:drawing>
          <wp:inline distT="0" distB="0" distL="0" distR="0" wp14:anchorId="26C70D1F" wp14:editId="439321FD">
            <wp:extent cx="1998784" cy="590550"/>
            <wp:effectExtent l="0" t="0" r="1905" b="0"/>
            <wp:docPr id="51" name="image31.png" descr="Reviewer filter with &quot;all&quo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67">
                      <a:extLst>
                        <a:ext uri="{28A0092B-C50C-407E-A947-70E740481C1C}">
                          <a14:useLocalDpi xmlns:a14="http://schemas.microsoft.com/office/drawing/2010/main" val="0"/>
                        </a:ext>
                      </a:extLst>
                    </a:blip>
                    <a:stretch>
                      <a:fillRect/>
                    </a:stretch>
                  </pic:blipFill>
                  <pic:spPr>
                    <a:xfrm>
                      <a:off x="0" y="0"/>
                      <a:ext cx="1998784" cy="590550"/>
                    </a:xfrm>
                    <a:prstGeom prst="rect">
                      <a:avLst/>
                    </a:prstGeom>
                  </pic:spPr>
                </pic:pic>
              </a:graphicData>
            </a:graphic>
          </wp:inline>
        </w:drawing>
      </w:r>
    </w:p>
    <w:p w14:paraId="1DEE80C4" w14:textId="51A08992" w:rsidR="00B75C31" w:rsidRPr="009B7758" w:rsidRDefault="006744C2" w:rsidP="006744C2">
      <w:pPr>
        <w:pStyle w:val="Caption"/>
        <w:jc w:val="center"/>
        <w:rPr>
          <w:b w:val="0"/>
          <w:sz w:val="22"/>
        </w:rPr>
      </w:pPr>
      <w:bookmarkStart w:id="352" w:name="_Toc479683281"/>
      <w:bookmarkStart w:id="353" w:name="_Toc479632064"/>
      <w:bookmarkStart w:id="354" w:name="_Toc129958941"/>
      <w:bookmarkStart w:id="355" w:name="_Toc12995926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24</w:t>
      </w:r>
      <w:r w:rsidR="000073A7" w:rsidRPr="009B7758">
        <w:rPr>
          <w:noProof/>
        </w:rPr>
        <w:fldChar w:fldCharType="end"/>
      </w:r>
      <w:r w:rsidRPr="009B7758">
        <w:t>:</w:t>
      </w:r>
      <w:r w:rsidR="00B75C31" w:rsidRPr="009B7758">
        <w:rPr>
          <w:rFonts w:ascii="Arial"/>
          <w:b w:val="0"/>
          <w:sz w:val="18"/>
        </w:rPr>
        <w:t xml:space="preserve"> </w:t>
      </w:r>
      <w:r w:rsidR="00B75C31" w:rsidRPr="009B7758">
        <w:t>Reviewer filter with “All” option selected</w:t>
      </w:r>
      <w:bookmarkEnd w:id="352"/>
      <w:bookmarkEnd w:id="353"/>
      <w:bookmarkEnd w:id="354"/>
      <w:bookmarkEnd w:id="355"/>
    </w:p>
    <w:p w14:paraId="61CEB359" w14:textId="77777777" w:rsidR="00B75C31" w:rsidRPr="009B7758" w:rsidRDefault="00B75C31" w:rsidP="001C3CE8">
      <w:pPr>
        <w:ind w:left="1440"/>
        <w:rPr>
          <w:noProof/>
        </w:rPr>
      </w:pPr>
      <w:r w:rsidRPr="009B7758">
        <w:rPr>
          <w:noProof/>
        </w:rPr>
        <w:drawing>
          <wp:inline distT="0" distB="0" distL="0" distR="0" wp14:anchorId="214524D9" wp14:editId="74A34DA7">
            <wp:extent cx="247650" cy="247650"/>
            <wp:effectExtent l="0" t="0" r="0" b="0"/>
            <wp:docPr id="53"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noProof/>
          <w:sz w:val="24"/>
        </w:rPr>
        <w:t xml:space="preserve"> </w:t>
      </w:r>
      <w:r w:rsidRPr="009B7758">
        <w:rPr>
          <w:noProof/>
        </w:rPr>
        <w:t xml:space="preserve">To select multiple reviewer dropdown options, click on the first option, then press and hold the </w:t>
      </w:r>
      <w:r w:rsidRPr="009B7758">
        <w:rPr>
          <w:noProof/>
          <w:sz w:val="24"/>
        </w:rPr>
        <w:t xml:space="preserve">Ctrl </w:t>
      </w:r>
      <w:r w:rsidRPr="009B7758">
        <w:rPr>
          <w:noProof/>
        </w:rPr>
        <w:t xml:space="preserve">key down on your keyboard and click on the other options you are interested in. You may also press and hold the </w:t>
      </w:r>
      <w:r w:rsidRPr="009B7758">
        <w:rPr>
          <w:noProof/>
          <w:sz w:val="24"/>
        </w:rPr>
        <w:t xml:space="preserve">Shift </w:t>
      </w:r>
      <w:r w:rsidRPr="009B7758">
        <w:rPr>
          <w:noProof/>
        </w:rPr>
        <w:t>key down and select a block of options.</w:t>
      </w:r>
    </w:p>
    <w:p w14:paraId="51C3367F" w14:textId="77777777" w:rsidR="00B75C31" w:rsidRPr="009B7758" w:rsidRDefault="000A1BEF" w:rsidP="005B2EB4">
      <w:pPr>
        <w:pStyle w:val="Heading4"/>
      </w:pPr>
      <w:r w:rsidRPr="009B7758">
        <w:t xml:space="preserve"> </w:t>
      </w:r>
      <w:bookmarkStart w:id="356" w:name="_Toc479676036"/>
      <w:bookmarkStart w:id="357" w:name="_Toc479631772"/>
      <w:r w:rsidR="00B75C31" w:rsidRPr="009B7758">
        <w:t>Finding Patients Using the Ward Filter</w:t>
      </w:r>
      <w:bookmarkEnd w:id="356"/>
      <w:bookmarkEnd w:id="357"/>
    </w:p>
    <w:p w14:paraId="490E85D2" w14:textId="21D9352D" w:rsidR="00B75C31" w:rsidRPr="009B7758" w:rsidRDefault="00B75C31" w:rsidP="00B75C31">
      <w:pPr>
        <w:pStyle w:val="BodyText"/>
        <w:spacing w:before="237"/>
      </w:pPr>
      <w:r w:rsidRPr="009B7758">
        <w:t xml:space="preserve">Use this </w:t>
      </w:r>
      <w:r w:rsidRPr="009B7758">
        <w:rPr>
          <w:spacing w:val="-1"/>
        </w:rPr>
        <w:t>filter</w:t>
      </w:r>
      <w:r w:rsidRPr="009B7758">
        <w:t xml:space="preserve"> to search for patients by</w:t>
      </w:r>
      <w:r w:rsidRPr="009B7758">
        <w:rPr>
          <w:spacing w:val="-2"/>
        </w:rPr>
        <w:t xml:space="preserve"> </w:t>
      </w:r>
      <w:r w:rsidRPr="009B7758">
        <w:t xml:space="preserve">specific </w:t>
      </w:r>
      <w:r w:rsidRPr="009B7758">
        <w:rPr>
          <w:spacing w:val="-1"/>
        </w:rPr>
        <w:t>Ward</w:t>
      </w:r>
      <w:r w:rsidRPr="009B7758">
        <w:t xml:space="preserve"> location.</w:t>
      </w:r>
    </w:p>
    <w:p w14:paraId="4D30A167" w14:textId="77777777" w:rsidR="00B75C31" w:rsidRPr="009B7758" w:rsidRDefault="00B75C31" w:rsidP="00B75C31">
      <w:pPr>
        <w:jc w:val="center"/>
      </w:pPr>
      <w:r w:rsidRPr="009B7758">
        <w:rPr>
          <w:noProof/>
          <w:sz w:val="20"/>
          <w:szCs w:val="20"/>
        </w:rPr>
        <mc:AlternateContent>
          <mc:Choice Requires="wpg">
            <w:drawing>
              <wp:inline distT="0" distB="0" distL="0" distR="0" wp14:anchorId="37E7020B" wp14:editId="02CF5A5F">
                <wp:extent cx="1527175" cy="1727200"/>
                <wp:effectExtent l="0" t="0" r="15875" b="25400"/>
                <wp:docPr id="1006" name="Group 623" descr="Ward Filter" title="Ward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825" cy="1720850"/>
                          <a:chOff x="5" y="5"/>
                          <a:chExt cx="2395" cy="2710"/>
                        </a:xfrm>
                      </wpg:grpSpPr>
                      <pic:pic xmlns:pic="http://schemas.openxmlformats.org/drawingml/2006/picture">
                        <pic:nvPicPr>
                          <pic:cNvPr id="1007" name="Picture 626" descr="Ward filter"/>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10" y="60"/>
                            <a:ext cx="2370" cy="2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8" name="Group 624"/>
                        <wpg:cNvGrpSpPr>
                          <a:grpSpLocks/>
                        </wpg:cNvGrpSpPr>
                        <wpg:grpSpPr bwMode="auto">
                          <a:xfrm>
                            <a:off x="5" y="5"/>
                            <a:ext cx="2395" cy="2710"/>
                            <a:chOff x="5" y="5"/>
                            <a:chExt cx="2395" cy="2710"/>
                          </a:xfrm>
                        </wpg:grpSpPr>
                        <wps:wsp>
                          <wps:cNvPr id="1009" name="Freeform 625"/>
                          <wps:cNvSpPr>
                            <a:spLocks/>
                          </wps:cNvSpPr>
                          <wps:spPr bwMode="auto">
                            <a:xfrm>
                              <a:off x="5" y="5"/>
                              <a:ext cx="2395" cy="2710"/>
                            </a:xfrm>
                            <a:custGeom>
                              <a:avLst/>
                              <a:gdLst>
                                <a:gd name="T0" fmla="+- 0 5 5"/>
                                <a:gd name="T1" fmla="*/ T0 w 2395"/>
                                <a:gd name="T2" fmla="+- 0 2715 5"/>
                                <a:gd name="T3" fmla="*/ 2715 h 2710"/>
                                <a:gd name="T4" fmla="+- 0 2400 5"/>
                                <a:gd name="T5" fmla="*/ T4 w 2395"/>
                                <a:gd name="T6" fmla="+- 0 2715 5"/>
                                <a:gd name="T7" fmla="*/ 2715 h 2710"/>
                                <a:gd name="T8" fmla="+- 0 2400 5"/>
                                <a:gd name="T9" fmla="*/ T8 w 2395"/>
                                <a:gd name="T10" fmla="+- 0 5 5"/>
                                <a:gd name="T11" fmla="*/ 5 h 2710"/>
                                <a:gd name="T12" fmla="+- 0 5 5"/>
                                <a:gd name="T13" fmla="*/ T12 w 2395"/>
                                <a:gd name="T14" fmla="+- 0 5 5"/>
                                <a:gd name="T15" fmla="*/ 5 h 2710"/>
                                <a:gd name="T16" fmla="+- 0 5 5"/>
                                <a:gd name="T17" fmla="*/ T16 w 2395"/>
                                <a:gd name="T18" fmla="+- 0 2715 5"/>
                                <a:gd name="T19" fmla="*/ 2715 h 2710"/>
                              </a:gdLst>
                              <a:ahLst/>
                              <a:cxnLst>
                                <a:cxn ang="0">
                                  <a:pos x="T1" y="T3"/>
                                </a:cxn>
                                <a:cxn ang="0">
                                  <a:pos x="T5" y="T7"/>
                                </a:cxn>
                                <a:cxn ang="0">
                                  <a:pos x="T9" y="T11"/>
                                </a:cxn>
                                <a:cxn ang="0">
                                  <a:pos x="T13" y="T15"/>
                                </a:cxn>
                                <a:cxn ang="0">
                                  <a:pos x="T17" y="T19"/>
                                </a:cxn>
                              </a:cxnLst>
                              <a:rect l="0" t="0" r="r" b="b"/>
                              <a:pathLst>
                                <a:path w="2395" h="2710">
                                  <a:moveTo>
                                    <a:pt x="0" y="2710"/>
                                  </a:moveTo>
                                  <a:lnTo>
                                    <a:pt x="2395" y="2710"/>
                                  </a:lnTo>
                                  <a:lnTo>
                                    <a:pt x="2395" y="0"/>
                                  </a:lnTo>
                                  <a:lnTo>
                                    <a:pt x="0" y="0"/>
                                  </a:lnTo>
                                  <a:lnTo>
                                    <a:pt x="0" y="27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2A1DADF" id="Group 623" o:spid="_x0000_s1026" alt="Title: Ward Filter - Description: Ward Filter" style="width:120.25pt;height:136pt;mso-position-horizontal-relative:char;mso-position-vertical-relative:line" coordorigin="5,5" coordsize="2395,271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F1aW50ZXJvLCBBZHJpYW5hIChGYXZvciBUZWNoQ29uc3VsdGlu&#10;ZykAAAAFkAMAAgAAABQAABDCkAQAAgAAABQAABDWkpEAAgAAAAM5MQAAkpIAAgAAAAM5MQAA6hwA&#10;BwAACAwAAAi2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jAxODowOToxMyAxMDoxNTo0MAAyMDE4OjA5OjEzIDEwOjE1&#10;OjQwAAAAUQB1AGkAbgB0AGUAcgBvACwAIABBAGQAcgBpAGEAbgBhACAAKABGAGEAdgBvAHIAIABU&#10;AGUAYwBoAEMAbwBuAHMAdQBsAHQAaQBuAGcAKQAAAP/hCzt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4LTA5LTEzVDEwOjE1OjQwLjkxMz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RdWludGVybywgQWRyaWFuYSAo&#10;RmF2b3IgVGVjaENvbnN1bHRpbmcpPC9yZGY6bGk+PC9yZGY6U2VxPg0KCQkJPC9kYzpjcmVhdG9y&#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PD94cGFja2V0IGVuZD0ndyc/&#10;Pv/bAEMABwUFBgUEBwYFBggHBwgKEQsKCQkKFQ8QDBEYFRoZGBUYFxseJyEbHSUdFxgiLiIlKCkr&#10;LCsaIC8zLyoyJyorKv/bAEMBBwgICgkKFAsLFCocGBwqKioqKioqKioqKioqKioqKioqKioqKioq&#10;KioqKioqKioqKioqKioqKioqKioqKioqKv/AABEIAMwA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">
                <v:shape id="Picture 626" o:spid="_x0000_s1027" type="#_x0000_t75" alt="Ward filter" style="position:absolute;left:10;top:60;width:2370;height: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">
                  <v:imagedata r:id="rId69" o:title="Ward filter"/>
                </v:shape>
                <v:group id="Group 624" o:spid="_x0000_s1028" style="position:absolute;left:5;top:5;width:2395;height:2710" coordorigin="5,5"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shape id="Freeform 625" o:spid="_x0000_s1029" style="position:absolute;left:5;top:5;width:2395;height:2710;visibility:visible;mso-wrap-style:square;v-text-anchor:top"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" path="m,2710r2395,l2395,,,,,2710xe" filled="f" strokeweight=".5pt">
                    <v:path arrowok="t" o:connecttype="custom" o:connectlocs="0,2715;2395,2715;2395,5;0,5;0,2715" o:connectangles="0,0,0,0,0"/>
                  </v:shape>
                </v:group>
                <w10:anchorlock/>
              </v:group>
            </w:pict>
          </mc:Fallback>
        </mc:AlternateContent>
      </w:r>
    </w:p>
    <w:p w14:paraId="5DACDDA2" w14:textId="19967CB9" w:rsidR="006744C2" w:rsidRPr="009B7758" w:rsidRDefault="006744C2" w:rsidP="00E44AE1">
      <w:pPr>
        <w:pStyle w:val="Caption"/>
        <w:jc w:val="center"/>
      </w:pPr>
      <w:bookmarkStart w:id="358" w:name="_Toc479683282"/>
      <w:bookmarkStart w:id="359" w:name="_Toc479632065"/>
      <w:bookmarkStart w:id="360" w:name="_Toc129958942"/>
      <w:bookmarkStart w:id="361" w:name="_Toc12995926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25</w:t>
      </w:r>
      <w:r w:rsidR="000073A7" w:rsidRPr="009B7758">
        <w:rPr>
          <w:noProof/>
        </w:rPr>
        <w:fldChar w:fldCharType="end"/>
      </w:r>
      <w:r w:rsidRPr="009B7758">
        <w:t>:</w:t>
      </w:r>
      <w:r w:rsidR="00E44AE1" w:rsidRPr="009B7758">
        <w:t xml:space="preserve"> </w:t>
      </w:r>
      <w:r w:rsidRPr="009B7758">
        <w:t>Ward Filter</w:t>
      </w:r>
      <w:bookmarkEnd w:id="358"/>
      <w:bookmarkEnd w:id="359"/>
      <w:bookmarkEnd w:id="360"/>
      <w:bookmarkEnd w:id="361"/>
    </w:p>
    <w:p w14:paraId="4BBF7B4C" w14:textId="77777777" w:rsidR="00B75C31" w:rsidRPr="009B7758" w:rsidRDefault="00B75C31" w:rsidP="00EE3400">
      <w:pPr>
        <w:pStyle w:val="Heading4"/>
      </w:pPr>
      <w:bookmarkStart w:id="362" w:name="_Toc479676037"/>
      <w:bookmarkStart w:id="363" w:name="_Toc479631773"/>
      <w:r w:rsidRPr="009B7758">
        <w:t>To</w:t>
      </w:r>
      <w:r w:rsidRPr="009B7758">
        <w:rPr>
          <w:spacing w:val="-1"/>
        </w:rPr>
        <w:t xml:space="preserve"> </w:t>
      </w:r>
      <w:r w:rsidRPr="009B7758">
        <w:t xml:space="preserve">find patients </w:t>
      </w:r>
      <w:r w:rsidRPr="009B7758">
        <w:rPr>
          <w:spacing w:val="-1"/>
        </w:rPr>
        <w:t>by</w:t>
      </w:r>
      <w:r w:rsidRPr="009B7758">
        <w:t xml:space="preserve"> </w:t>
      </w:r>
      <w:r w:rsidRPr="009B7758">
        <w:rPr>
          <w:spacing w:val="-1"/>
        </w:rPr>
        <w:t>single</w:t>
      </w:r>
      <w:r w:rsidRPr="009B7758">
        <w:t xml:space="preserve"> Ward</w:t>
      </w:r>
      <w:bookmarkEnd w:id="362"/>
      <w:bookmarkEnd w:id="363"/>
    </w:p>
    <w:p w14:paraId="0BE9FE96" w14:textId="77777777" w:rsidR="00B75C31" w:rsidRPr="009B7758" w:rsidRDefault="00B75C31" w:rsidP="008C287A">
      <w:pPr>
        <w:widowControl w:val="0"/>
        <w:numPr>
          <w:ilvl w:val="0"/>
          <w:numId w:val="42"/>
        </w:numPr>
        <w:tabs>
          <w:tab w:val="left" w:pos="1991"/>
        </w:tabs>
        <w:spacing w:line="274"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Ward</w:t>
      </w:r>
      <w:r w:rsidRPr="009B7758">
        <w:rPr>
          <w:b/>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the filter.</w:t>
      </w:r>
    </w:p>
    <w:p w14:paraId="2AD86A27" w14:textId="77777777" w:rsidR="00B75C31" w:rsidRPr="009B7758" w:rsidRDefault="00B75C31" w:rsidP="008C287A">
      <w:pPr>
        <w:widowControl w:val="0"/>
        <w:numPr>
          <w:ilvl w:val="0"/>
          <w:numId w:val="42"/>
        </w:numPr>
        <w:tabs>
          <w:tab w:val="left" w:pos="1991"/>
        </w:tabs>
        <w:rPr>
          <w:sz w:val="24"/>
        </w:rPr>
      </w:pPr>
      <w:r w:rsidRPr="009B7758">
        <w:rPr>
          <w:i/>
          <w:spacing w:val="-1"/>
          <w:sz w:val="24"/>
        </w:rPr>
        <w:t>Click</w:t>
      </w:r>
      <w:r w:rsidRPr="009B7758">
        <w:rPr>
          <w:i/>
          <w:sz w:val="24"/>
        </w:rPr>
        <w:t xml:space="preserve"> </w:t>
      </w:r>
      <w:r w:rsidRPr="009B7758">
        <w:rPr>
          <w:sz w:val="24"/>
        </w:rPr>
        <w:t>on the</w:t>
      </w:r>
      <w:r w:rsidRPr="009B7758">
        <w:rPr>
          <w:spacing w:val="-2"/>
          <w:sz w:val="24"/>
        </w:rPr>
        <w:t xml:space="preserve"> </w:t>
      </w:r>
      <w:r w:rsidRPr="009B7758">
        <w:rPr>
          <w:sz w:val="24"/>
        </w:rPr>
        <w:t xml:space="preserve">desired </w:t>
      </w:r>
      <w:r w:rsidRPr="009B7758">
        <w:rPr>
          <w:spacing w:val="-1"/>
          <w:sz w:val="24"/>
        </w:rPr>
        <w:t>Ward.</w:t>
      </w:r>
    </w:p>
    <w:p w14:paraId="4B6D33B5" w14:textId="77777777" w:rsidR="00B75C31" w:rsidRPr="009B7758" w:rsidRDefault="00B75C31" w:rsidP="008C287A">
      <w:pPr>
        <w:widowControl w:val="0"/>
        <w:numPr>
          <w:ilvl w:val="0"/>
          <w:numId w:val="42"/>
        </w:numPr>
        <w:tabs>
          <w:tab w:val="left" w:pos="1991"/>
        </w:tabs>
        <w:spacing w:before="7" w:line="282"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376582EB" w14:textId="77777777" w:rsidR="00B75C31" w:rsidRPr="009B7758" w:rsidRDefault="00B75C31" w:rsidP="00EE3400">
      <w:pPr>
        <w:pStyle w:val="Heading4"/>
      </w:pPr>
      <w:bookmarkStart w:id="364" w:name="_Toc479676038"/>
      <w:bookmarkStart w:id="365" w:name="_Toc479631774"/>
      <w:r w:rsidRPr="009B7758">
        <w:t>To</w:t>
      </w:r>
      <w:r w:rsidRPr="009B7758">
        <w:rPr>
          <w:spacing w:val="-1"/>
        </w:rPr>
        <w:t xml:space="preserve"> </w:t>
      </w:r>
      <w:r w:rsidRPr="009B7758">
        <w:t xml:space="preserve">find patients by </w:t>
      </w:r>
      <w:r w:rsidRPr="009B7758">
        <w:rPr>
          <w:spacing w:val="-1"/>
        </w:rPr>
        <w:t>multiple</w:t>
      </w:r>
      <w:r w:rsidRPr="009B7758">
        <w:t xml:space="preserve"> Wards</w:t>
      </w:r>
      <w:bookmarkEnd w:id="364"/>
      <w:bookmarkEnd w:id="365"/>
    </w:p>
    <w:p w14:paraId="4C5C34E2" w14:textId="77777777" w:rsidR="00B75C31" w:rsidRPr="009B7758" w:rsidRDefault="00B75C31" w:rsidP="008C287A">
      <w:pPr>
        <w:widowControl w:val="0"/>
        <w:numPr>
          <w:ilvl w:val="0"/>
          <w:numId w:val="41"/>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Ward</w:t>
      </w:r>
      <w:r w:rsidRPr="009B7758">
        <w:rPr>
          <w:b/>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the filter.</w:t>
      </w:r>
    </w:p>
    <w:p w14:paraId="08658ED5" w14:textId="77777777" w:rsidR="00B75C31" w:rsidRPr="009B7758" w:rsidRDefault="00B75C31" w:rsidP="008C287A">
      <w:pPr>
        <w:widowControl w:val="0"/>
        <w:numPr>
          <w:ilvl w:val="0"/>
          <w:numId w:val="41"/>
        </w:numPr>
        <w:tabs>
          <w:tab w:val="left" w:pos="1991"/>
        </w:tabs>
        <w:spacing w:before="7" w:line="284" w:lineRule="exact"/>
        <w:ind w:right="277"/>
      </w:pPr>
      <w:r w:rsidRPr="009B7758">
        <w:rPr>
          <w:i/>
          <w:spacing w:val="-1"/>
          <w:sz w:val="24"/>
        </w:rPr>
        <w:t>Click</w:t>
      </w:r>
      <w:r w:rsidRPr="009B7758">
        <w:rPr>
          <w:i/>
          <w:sz w:val="24"/>
        </w:rPr>
        <w:t xml:space="preserve"> </w:t>
      </w:r>
      <w:r w:rsidRPr="009B7758">
        <w:rPr>
          <w:sz w:val="24"/>
        </w:rPr>
        <w:t>on the</w:t>
      </w:r>
      <w:r w:rsidRPr="009B7758">
        <w:rPr>
          <w:spacing w:val="-2"/>
          <w:sz w:val="24"/>
        </w:rPr>
        <w:t xml:space="preserve"> </w:t>
      </w:r>
      <w:r w:rsidRPr="009B7758">
        <w:rPr>
          <w:sz w:val="24"/>
        </w:rPr>
        <w:t xml:space="preserve">first </w:t>
      </w:r>
      <w:r w:rsidRPr="009B7758">
        <w:rPr>
          <w:spacing w:val="-1"/>
          <w:sz w:val="24"/>
        </w:rPr>
        <w:t>Ward.</w:t>
      </w:r>
      <w:r w:rsidRPr="009B7758">
        <w:rPr>
          <w:sz w:val="24"/>
        </w:rPr>
        <w:t xml:space="preserve"> </w:t>
      </w:r>
      <w:r w:rsidRPr="009B7758">
        <w:rPr>
          <w:i/>
          <w:sz w:val="24"/>
        </w:rPr>
        <w:t xml:space="preserve">Press and </w:t>
      </w:r>
      <w:r w:rsidRPr="009B7758">
        <w:rPr>
          <w:i/>
          <w:spacing w:val="-1"/>
          <w:sz w:val="24"/>
        </w:rPr>
        <w:t>hold</w:t>
      </w:r>
      <w:r w:rsidRPr="009B7758">
        <w:rPr>
          <w:i/>
          <w:spacing w:val="1"/>
          <w:sz w:val="24"/>
        </w:rPr>
        <w:t xml:space="preserve"> </w:t>
      </w:r>
      <w:r w:rsidRPr="009B7758">
        <w:rPr>
          <w:sz w:val="24"/>
        </w:rPr>
        <w:t xml:space="preserve">the </w:t>
      </w:r>
      <w:r w:rsidRPr="009B7758">
        <w:rPr>
          <w:spacing w:val="-1"/>
          <w:sz w:val="24"/>
        </w:rPr>
        <w:t>&lt;</w:t>
      </w:r>
      <w:r w:rsidRPr="009B7758">
        <w:rPr>
          <w:rFonts w:ascii="Courier New"/>
          <w:spacing w:val="-1"/>
          <w:sz w:val="20"/>
        </w:rPr>
        <w:t>Ctrl</w:t>
      </w:r>
      <w:r w:rsidRPr="009B7758">
        <w:rPr>
          <w:spacing w:val="-1"/>
          <w:sz w:val="24"/>
        </w:rPr>
        <w:t>&gt;</w:t>
      </w:r>
      <w:r w:rsidRPr="009B7758">
        <w:rPr>
          <w:sz w:val="24"/>
        </w:rPr>
        <w:t xml:space="preserve"> key down on your</w:t>
      </w:r>
      <w:r w:rsidRPr="009B7758">
        <w:rPr>
          <w:spacing w:val="21"/>
          <w:sz w:val="24"/>
        </w:rPr>
        <w:t xml:space="preserve"> </w:t>
      </w:r>
      <w:r w:rsidRPr="009B7758">
        <w:rPr>
          <w:sz w:val="24"/>
        </w:rPr>
        <w:t xml:space="preserve">keyboard </w:t>
      </w:r>
      <w:r w:rsidRPr="009B7758">
        <w:rPr>
          <w:spacing w:val="-1"/>
          <w:sz w:val="24"/>
        </w:rPr>
        <w:t>and</w:t>
      </w:r>
      <w:r w:rsidRPr="009B7758">
        <w:rPr>
          <w:sz w:val="24"/>
        </w:rPr>
        <w:t xml:space="preserve"> </w:t>
      </w:r>
      <w:r w:rsidRPr="009B7758">
        <w:rPr>
          <w:i/>
          <w:sz w:val="24"/>
        </w:rPr>
        <w:t xml:space="preserve">click </w:t>
      </w:r>
      <w:r w:rsidRPr="009B7758">
        <w:rPr>
          <w:sz w:val="24"/>
        </w:rPr>
        <w:t xml:space="preserve">on </w:t>
      </w:r>
      <w:r w:rsidRPr="009B7758">
        <w:rPr>
          <w:spacing w:val="-1"/>
          <w:sz w:val="24"/>
        </w:rPr>
        <w:t>the</w:t>
      </w:r>
      <w:r w:rsidRPr="009B7758">
        <w:rPr>
          <w:sz w:val="24"/>
        </w:rPr>
        <w:t xml:space="preserve"> other </w:t>
      </w:r>
      <w:r w:rsidRPr="009B7758">
        <w:rPr>
          <w:spacing w:val="-1"/>
          <w:sz w:val="24"/>
        </w:rPr>
        <w:t>Wards</w:t>
      </w:r>
      <w:r w:rsidRPr="009B7758">
        <w:rPr>
          <w:sz w:val="24"/>
        </w:rPr>
        <w:t xml:space="preserve"> you are interested</w:t>
      </w:r>
      <w:r w:rsidRPr="009B7758">
        <w:rPr>
          <w:spacing w:val="-2"/>
          <w:sz w:val="24"/>
        </w:rPr>
        <w:t xml:space="preserve"> </w:t>
      </w:r>
      <w:r w:rsidRPr="009B7758">
        <w:rPr>
          <w:sz w:val="24"/>
        </w:rPr>
        <w:t>in.</w:t>
      </w:r>
      <w:r w:rsidRPr="009B7758">
        <w:rPr>
          <w:spacing w:val="-2"/>
          <w:sz w:val="24"/>
        </w:rPr>
        <w:t xml:space="preserve"> </w:t>
      </w:r>
      <w:r w:rsidRPr="009B7758">
        <w:rPr>
          <w:sz w:val="24"/>
        </w:rPr>
        <w:t xml:space="preserve">You </w:t>
      </w:r>
      <w:r w:rsidRPr="009B7758">
        <w:rPr>
          <w:spacing w:val="-1"/>
          <w:sz w:val="24"/>
        </w:rPr>
        <w:t>may</w:t>
      </w:r>
      <w:r w:rsidRPr="009B7758">
        <w:rPr>
          <w:sz w:val="24"/>
        </w:rPr>
        <w:t xml:space="preserve"> also</w:t>
      </w:r>
      <w:r w:rsidRPr="009B7758">
        <w:rPr>
          <w:spacing w:val="28"/>
          <w:sz w:val="24"/>
        </w:rPr>
        <w:t xml:space="preserve"> </w:t>
      </w:r>
      <w:r w:rsidRPr="009B7758">
        <w:rPr>
          <w:i/>
          <w:sz w:val="24"/>
        </w:rPr>
        <w:t xml:space="preserve">press and </w:t>
      </w:r>
      <w:r w:rsidRPr="009B7758">
        <w:rPr>
          <w:i/>
          <w:spacing w:val="-1"/>
          <w:sz w:val="24"/>
        </w:rPr>
        <w:t>hold</w:t>
      </w:r>
      <w:r w:rsidRPr="009B7758">
        <w:rPr>
          <w:i/>
          <w:sz w:val="24"/>
        </w:rPr>
        <w:t xml:space="preserve"> </w:t>
      </w:r>
      <w:r w:rsidRPr="009B7758">
        <w:rPr>
          <w:sz w:val="24"/>
        </w:rPr>
        <w:t xml:space="preserve">the </w:t>
      </w:r>
      <w:r w:rsidRPr="009B7758">
        <w:rPr>
          <w:spacing w:val="-1"/>
          <w:sz w:val="24"/>
        </w:rPr>
        <w:t>&lt;</w:t>
      </w:r>
      <w:r w:rsidRPr="009B7758">
        <w:rPr>
          <w:rFonts w:ascii="Courier New"/>
          <w:spacing w:val="-1"/>
          <w:sz w:val="20"/>
        </w:rPr>
        <w:t>Shift</w:t>
      </w:r>
      <w:r w:rsidRPr="009B7758">
        <w:rPr>
          <w:spacing w:val="-1"/>
          <w:sz w:val="24"/>
        </w:rPr>
        <w:t>&gt;</w:t>
      </w:r>
      <w:r w:rsidRPr="009B7758">
        <w:rPr>
          <w:sz w:val="24"/>
        </w:rPr>
        <w:t xml:space="preserve"> key down and select</w:t>
      </w:r>
      <w:r w:rsidRPr="009B7758">
        <w:rPr>
          <w:spacing w:val="-1"/>
          <w:sz w:val="24"/>
        </w:rPr>
        <w:t xml:space="preserve"> </w:t>
      </w:r>
      <w:r w:rsidRPr="009B7758">
        <w:rPr>
          <w:sz w:val="24"/>
        </w:rPr>
        <w:t xml:space="preserve">a block of </w:t>
      </w:r>
      <w:r w:rsidRPr="009B7758">
        <w:rPr>
          <w:spacing w:val="-1"/>
          <w:sz w:val="24"/>
        </w:rPr>
        <w:t>Wards,</w:t>
      </w:r>
      <w:r w:rsidRPr="009B7758">
        <w:rPr>
          <w:sz w:val="24"/>
        </w:rPr>
        <w:t xml:space="preserve"> or </w:t>
      </w:r>
      <w:r w:rsidRPr="009B7758">
        <w:rPr>
          <w:i/>
          <w:sz w:val="24"/>
        </w:rPr>
        <w:t xml:space="preserve">click </w:t>
      </w:r>
      <w:r w:rsidRPr="009B7758">
        <w:rPr>
          <w:spacing w:val="-1"/>
        </w:rPr>
        <w:t>&lt;</w:t>
      </w:r>
      <w:r w:rsidRPr="009B7758">
        <w:rPr>
          <w:rFonts w:ascii="Courier New"/>
          <w:spacing w:val="-1"/>
          <w:sz w:val="20"/>
        </w:rPr>
        <w:t>All</w:t>
      </w:r>
      <w:r w:rsidRPr="009B7758">
        <w:rPr>
          <w:spacing w:val="-1"/>
        </w:rPr>
        <w:t>&gt;</w:t>
      </w:r>
      <w:r w:rsidRPr="009B7758">
        <w:t xml:space="preserve"> to </w:t>
      </w:r>
      <w:r w:rsidRPr="009B7758">
        <w:rPr>
          <w:spacing w:val="-1"/>
        </w:rPr>
        <w:t>choose</w:t>
      </w:r>
      <w:r w:rsidRPr="009B7758">
        <w:t xml:space="preserve"> all </w:t>
      </w:r>
      <w:r w:rsidRPr="009B7758">
        <w:rPr>
          <w:spacing w:val="-1"/>
        </w:rPr>
        <w:t>Wards.</w:t>
      </w:r>
    </w:p>
    <w:p w14:paraId="3B2534DB" w14:textId="77777777" w:rsidR="00B75C31" w:rsidRPr="009B7758" w:rsidRDefault="00B75C31" w:rsidP="008C287A">
      <w:pPr>
        <w:widowControl w:val="0"/>
        <w:numPr>
          <w:ilvl w:val="0"/>
          <w:numId w:val="41"/>
        </w:numPr>
        <w:tabs>
          <w:tab w:val="left" w:pos="1991"/>
        </w:tabs>
        <w:spacing w:line="284"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1D69873C" w14:textId="4F2DB51C" w:rsidR="001C3CE8" w:rsidRPr="009B7758" w:rsidRDefault="00B75C31" w:rsidP="001C3CE8">
      <w:pPr>
        <w:rPr>
          <w:b/>
          <w:noProof/>
          <w:sz w:val="24"/>
        </w:rPr>
      </w:pPr>
      <w:r w:rsidRPr="009B7758">
        <w:rPr>
          <w:b/>
          <w:noProof/>
          <w:sz w:val="24"/>
        </w:rPr>
        <w:drawing>
          <wp:inline distT="0" distB="0" distL="0" distR="0" wp14:anchorId="057614CC" wp14:editId="1E0888D7">
            <wp:extent cx="247650" cy="247650"/>
            <wp:effectExtent l="0" t="0" r="0" b="0"/>
            <wp:docPr id="55"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noProof/>
          <w:sz w:val="24"/>
        </w:rPr>
        <w:t xml:space="preserve"> </w:t>
      </w:r>
      <w:r w:rsidRPr="009B7758">
        <w:rPr>
          <w:b/>
          <w:noProof/>
          <w:sz w:val="24"/>
        </w:rPr>
        <w:t>There may be instances where you may expect to see a particular ward in the Ward dropdown, but it does not display. Ward lists are populated as movements for those wards occur</w:t>
      </w:r>
      <w:r w:rsidR="00085C70" w:rsidRPr="009B7758">
        <w:rPr>
          <w:b/>
          <w:noProof/>
          <w:sz w:val="24"/>
        </w:rPr>
        <w:t xml:space="preserve">. </w:t>
      </w:r>
      <w:r w:rsidR="001C3CE8" w:rsidRPr="009B7758">
        <w:rPr>
          <w:b/>
          <w:noProof/>
          <w:sz w:val="24"/>
        </w:rPr>
        <w:t>For example, for a patient that requires a ward not listed in the dropdown, you can use the Manual VistA Synchronization</w:t>
      </w:r>
      <w:r w:rsidR="00632BBA" w:rsidRPr="009B7758">
        <w:rPr>
          <w:b/>
          <w:noProof/>
          <w:sz w:val="24"/>
        </w:rPr>
        <w:fldChar w:fldCharType="begin"/>
      </w:r>
      <w:r w:rsidR="00632BBA" w:rsidRPr="009B7758">
        <w:instrText xml:space="preserve"> XE "</w:instrText>
      </w:r>
      <w:r w:rsidR="00632BBA" w:rsidRPr="009B7758">
        <w:rPr>
          <w:sz w:val="20"/>
        </w:rPr>
        <w:instrText>Manual</w:instrText>
      </w:r>
      <w:r w:rsidR="00632BBA" w:rsidRPr="009B7758">
        <w:rPr>
          <w:spacing w:val="-2"/>
          <w:sz w:val="20"/>
        </w:rPr>
        <w:instrText xml:space="preserve"> </w:instrText>
      </w:r>
      <w:r w:rsidR="00632BBA" w:rsidRPr="009B7758">
        <w:rPr>
          <w:sz w:val="20"/>
        </w:rPr>
        <w:instrText>VistA</w:instrText>
      </w:r>
      <w:r w:rsidR="00632BBA" w:rsidRPr="009B7758">
        <w:rPr>
          <w:spacing w:val="-1"/>
          <w:sz w:val="20"/>
        </w:rPr>
        <w:instrText xml:space="preserve"> Synchronization</w:instrText>
      </w:r>
      <w:r w:rsidR="00632BBA" w:rsidRPr="009B7758">
        <w:instrText xml:space="preserve">" </w:instrText>
      </w:r>
      <w:r w:rsidR="00632BBA" w:rsidRPr="009B7758">
        <w:rPr>
          <w:b/>
          <w:noProof/>
          <w:sz w:val="24"/>
        </w:rPr>
        <w:fldChar w:fldCharType="end"/>
      </w:r>
      <w:r w:rsidR="00DF273B" w:rsidRPr="009B7758">
        <w:rPr>
          <w:b/>
          <w:noProof/>
          <w:sz w:val="24"/>
        </w:rPr>
        <w:t xml:space="preserve"> </w:t>
      </w:r>
      <w:r w:rsidR="001C3CE8" w:rsidRPr="009B7758">
        <w:rPr>
          <w:b/>
          <w:noProof/>
          <w:sz w:val="24"/>
        </w:rPr>
        <w:t>feature (see Section 1</w:t>
      </w:r>
      <w:r w:rsidR="00D6090B" w:rsidRPr="009B7758">
        <w:rPr>
          <w:b/>
          <w:noProof/>
          <w:sz w:val="24"/>
        </w:rPr>
        <w:t>0</w:t>
      </w:r>
      <w:r w:rsidR="001C3CE8" w:rsidRPr="009B7758">
        <w:rPr>
          <w:b/>
          <w:noProof/>
          <w:sz w:val="24"/>
        </w:rPr>
        <w:t>.6 for more information) to search for a patient that you know is in a particular ward. Once their information has been synchronized and pulled into NUMI, that ward will display in the Wards dropdown.</w:t>
      </w:r>
    </w:p>
    <w:p w14:paraId="7475BBD2" w14:textId="77777777" w:rsidR="000B1416" w:rsidRPr="009B7758" w:rsidRDefault="00EF5473" w:rsidP="005B2EB4">
      <w:pPr>
        <w:pStyle w:val="Heading4"/>
      </w:pPr>
      <w:r w:rsidRPr="009B7758">
        <w:t xml:space="preserve"> </w:t>
      </w:r>
      <w:bookmarkStart w:id="366" w:name="_Toc479676039"/>
      <w:bookmarkStart w:id="367" w:name="_Toc479631775"/>
      <w:r w:rsidR="00A31A92" w:rsidRPr="009B7758">
        <w:t>Filtering by Service or Treating Specialty</w:t>
      </w:r>
      <w:bookmarkEnd w:id="366"/>
      <w:bookmarkEnd w:id="367"/>
    </w:p>
    <w:p w14:paraId="63B35BE0" w14:textId="77777777" w:rsidR="0003202F" w:rsidRPr="009B7758" w:rsidRDefault="0003202F" w:rsidP="0003202F">
      <w:pPr>
        <w:pStyle w:val="BodyText"/>
        <w:spacing w:before="238"/>
        <w:ind w:right="496"/>
      </w:pPr>
      <w:r w:rsidRPr="009B7758">
        <w:t xml:space="preserve">Use this </w:t>
      </w:r>
      <w:r w:rsidRPr="009B7758">
        <w:rPr>
          <w:spacing w:val="-1"/>
        </w:rPr>
        <w:t>filter</w:t>
      </w:r>
      <w:r w:rsidRPr="009B7758">
        <w:t xml:space="preserve"> to </w:t>
      </w:r>
      <w:r w:rsidRPr="009B7758">
        <w:rPr>
          <w:spacing w:val="-1"/>
        </w:rPr>
        <w:t>search</w:t>
      </w:r>
      <w:r w:rsidRPr="009B7758">
        <w:rPr>
          <w:spacing w:val="1"/>
        </w:rPr>
        <w:t xml:space="preserve"> </w:t>
      </w:r>
      <w:r w:rsidRPr="009B7758">
        <w:rPr>
          <w:spacing w:val="-1"/>
        </w:rPr>
        <w:t>for</w:t>
      </w:r>
      <w:r w:rsidRPr="009B7758">
        <w:t xml:space="preserve"> patients </w:t>
      </w:r>
      <w:r w:rsidRPr="009B7758">
        <w:rPr>
          <w:spacing w:val="-1"/>
        </w:rPr>
        <w:t>by</w:t>
      </w:r>
      <w:r w:rsidRPr="009B7758">
        <w:t xml:space="preserve"> a </w:t>
      </w:r>
      <w:r w:rsidRPr="009B7758">
        <w:rPr>
          <w:spacing w:val="-1"/>
        </w:rPr>
        <w:t>particular</w:t>
      </w:r>
      <w:r w:rsidRPr="009B7758">
        <w:t xml:space="preserve"> Service or</w:t>
      </w:r>
      <w:r w:rsidRPr="009B7758">
        <w:rPr>
          <w:spacing w:val="-1"/>
        </w:rPr>
        <w:t xml:space="preserve"> </w:t>
      </w:r>
      <w:r w:rsidRPr="009B7758">
        <w:t>Treating Specialty, or</w:t>
      </w:r>
      <w:r w:rsidRPr="009B7758">
        <w:rPr>
          <w:spacing w:val="-1"/>
        </w:rPr>
        <w:t xml:space="preserve"> </w:t>
      </w:r>
      <w:r w:rsidRPr="009B7758">
        <w:t>a</w:t>
      </w:r>
      <w:r w:rsidRPr="009B7758">
        <w:rPr>
          <w:spacing w:val="39"/>
        </w:rPr>
        <w:t xml:space="preserve"> </w:t>
      </w:r>
      <w:r w:rsidRPr="009B7758">
        <w:rPr>
          <w:spacing w:val="-1"/>
        </w:rPr>
        <w:t>combination</w:t>
      </w:r>
      <w:r w:rsidRPr="009B7758">
        <w:t xml:space="preserve"> of</w:t>
      </w:r>
      <w:r w:rsidRPr="009B7758">
        <w:rPr>
          <w:spacing w:val="-1"/>
        </w:rPr>
        <w:t xml:space="preserve"> </w:t>
      </w:r>
      <w:r w:rsidRPr="009B7758">
        <w:t>both</w:t>
      </w:r>
      <w:r w:rsidRPr="009B7758">
        <w:rPr>
          <w:spacing w:val="1"/>
        </w:rPr>
        <w:t xml:space="preserve"> </w:t>
      </w:r>
      <w:r w:rsidRPr="009B7758">
        <w:t>(e.g., Service</w:t>
      </w:r>
      <w:r w:rsidRPr="009B7758">
        <w:rPr>
          <w:spacing w:val="-1"/>
        </w:rPr>
        <w:t xml:space="preserve"> </w:t>
      </w:r>
      <w:r w:rsidRPr="009B7758">
        <w:t>=</w:t>
      </w:r>
      <w:r w:rsidRPr="009B7758">
        <w:rPr>
          <w:spacing w:val="-1"/>
        </w:rPr>
        <w:t xml:space="preserve"> </w:t>
      </w:r>
      <w:r w:rsidRPr="009B7758">
        <w:rPr>
          <w:i/>
        </w:rPr>
        <w:t xml:space="preserve">Medicine </w:t>
      </w:r>
      <w:r w:rsidRPr="009B7758">
        <w:rPr>
          <w:spacing w:val="-1"/>
        </w:rPr>
        <w:t>and</w:t>
      </w:r>
      <w:r w:rsidRPr="009B7758">
        <w:t xml:space="preserve"> Treating Specialty =</w:t>
      </w:r>
      <w:r w:rsidRPr="009B7758">
        <w:rPr>
          <w:spacing w:val="1"/>
        </w:rPr>
        <w:t xml:space="preserve"> </w:t>
      </w:r>
      <w:r w:rsidRPr="009B7758">
        <w:rPr>
          <w:i/>
          <w:spacing w:val="-1"/>
        </w:rPr>
        <w:t>NHCU</w:t>
      </w:r>
      <w:r w:rsidRPr="009B7758">
        <w:rPr>
          <w:i/>
        </w:rPr>
        <w:t xml:space="preserve"> [ECU]</w:t>
      </w:r>
      <w:r w:rsidRPr="009B7758">
        <w:t>).</w:t>
      </w:r>
      <w:r w:rsidRPr="009B7758">
        <w:rPr>
          <w:spacing w:val="-2"/>
        </w:rPr>
        <w:t xml:space="preserve"> </w:t>
      </w:r>
    </w:p>
    <w:p w14:paraId="72D8927D" w14:textId="77777777" w:rsidR="0003202F" w:rsidRPr="009B7758" w:rsidRDefault="0003202F" w:rsidP="00EE3400">
      <w:pPr>
        <w:pStyle w:val="Heading4"/>
      </w:pPr>
      <w:bookmarkStart w:id="368" w:name="_Toc479676040"/>
      <w:bookmarkStart w:id="369" w:name="_Toc479631776"/>
      <w:r w:rsidRPr="009B7758">
        <w:t>To filter by</w:t>
      </w:r>
      <w:r w:rsidRPr="009B7758">
        <w:rPr>
          <w:spacing w:val="-2"/>
        </w:rPr>
        <w:t xml:space="preserve"> </w:t>
      </w:r>
      <w:r w:rsidRPr="009B7758">
        <w:t>Service or</w:t>
      </w:r>
      <w:r w:rsidRPr="009B7758">
        <w:rPr>
          <w:spacing w:val="-1"/>
        </w:rPr>
        <w:t xml:space="preserve"> </w:t>
      </w:r>
      <w:r w:rsidRPr="009B7758">
        <w:t xml:space="preserve">Treating </w:t>
      </w:r>
      <w:r w:rsidRPr="009B7758">
        <w:rPr>
          <w:spacing w:val="-1"/>
        </w:rPr>
        <w:t>Specialty</w:t>
      </w:r>
      <w:bookmarkEnd w:id="368"/>
      <w:bookmarkEnd w:id="369"/>
    </w:p>
    <w:p w14:paraId="7978B7BF" w14:textId="12FD3D14" w:rsidR="0003202F" w:rsidRPr="009B7758" w:rsidRDefault="0003202F" w:rsidP="008C287A">
      <w:pPr>
        <w:widowControl w:val="0"/>
        <w:numPr>
          <w:ilvl w:val="0"/>
          <w:numId w:val="43"/>
        </w:numPr>
        <w:tabs>
          <w:tab w:val="left" w:pos="199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Treating </w:t>
      </w:r>
      <w:r w:rsidRPr="009B7758">
        <w:rPr>
          <w:b/>
          <w:spacing w:val="-1"/>
          <w:sz w:val="24"/>
        </w:rPr>
        <w:t>Specialty</w:t>
      </w:r>
      <w:r w:rsidRPr="009B7758">
        <w:rPr>
          <w:b/>
          <w:spacing w:val="1"/>
          <w:sz w:val="24"/>
        </w:rPr>
        <w:t xml:space="preserve"> </w:t>
      </w:r>
      <w:r w:rsidRPr="009B7758">
        <w:rPr>
          <w:b/>
          <w:sz w:val="24"/>
        </w:rPr>
        <w:t xml:space="preserve">and </w:t>
      </w:r>
      <w:r w:rsidRPr="009B7758">
        <w:rPr>
          <w:b/>
          <w:spacing w:val="-1"/>
          <w:sz w:val="24"/>
        </w:rPr>
        <w:t>Service</w:t>
      </w:r>
      <w:r w:rsidRPr="009B7758">
        <w:rPr>
          <w:b/>
          <w:sz w:val="24"/>
        </w:rPr>
        <w:t xml:space="preserve"> </w:t>
      </w:r>
      <w:r w:rsidRPr="009B7758">
        <w:rPr>
          <w:spacing w:val="-1"/>
          <w:sz w:val="24"/>
        </w:rPr>
        <w:t>checkbox</w:t>
      </w:r>
      <w:r w:rsidRPr="009B7758">
        <w:rPr>
          <w:sz w:val="24"/>
        </w:rPr>
        <w:t xml:space="preserve"> to </w:t>
      </w:r>
      <w:r w:rsidRPr="009B7758">
        <w:rPr>
          <w:spacing w:val="-1"/>
          <w:sz w:val="24"/>
        </w:rPr>
        <w:t xml:space="preserve">activate </w:t>
      </w:r>
      <w:r w:rsidRPr="009B7758">
        <w:rPr>
          <w:sz w:val="24"/>
        </w:rPr>
        <w:t xml:space="preserve">the </w:t>
      </w:r>
      <w:r w:rsidRPr="009B7758">
        <w:rPr>
          <w:spacing w:val="-1"/>
          <w:sz w:val="24"/>
        </w:rPr>
        <w:t>filter</w:t>
      </w:r>
      <w:r w:rsidR="00693FFF" w:rsidRPr="009B7758">
        <w:rPr>
          <w:spacing w:val="-1"/>
          <w:sz w:val="24"/>
        </w:rPr>
        <w:t>.</w:t>
      </w:r>
    </w:p>
    <w:p w14:paraId="272E21C9" w14:textId="3CC627B6" w:rsidR="0003202F" w:rsidRPr="009B7758" w:rsidRDefault="0003202F" w:rsidP="008C287A">
      <w:pPr>
        <w:widowControl w:val="0"/>
        <w:numPr>
          <w:ilvl w:val="0"/>
          <w:numId w:val="43"/>
        </w:numPr>
        <w:tabs>
          <w:tab w:val="left" w:pos="1991"/>
        </w:tabs>
        <w:spacing w:line="246" w:lineRule="auto"/>
        <w:ind w:right="496"/>
        <w:rPr>
          <w:sz w:val="24"/>
        </w:rPr>
      </w:pPr>
      <w:r w:rsidRPr="009B7758">
        <w:rPr>
          <w:spacing w:val="-1"/>
          <w:sz w:val="24"/>
        </w:rPr>
        <w:t>Select</w:t>
      </w:r>
      <w:r w:rsidRPr="009B7758">
        <w:rPr>
          <w:spacing w:val="1"/>
          <w:sz w:val="24"/>
        </w:rPr>
        <w:t xml:space="preserve"> </w:t>
      </w:r>
      <w:r w:rsidRPr="009B7758">
        <w:rPr>
          <w:spacing w:val="-1"/>
          <w:sz w:val="24"/>
        </w:rPr>
        <w:t>options</w:t>
      </w:r>
      <w:r w:rsidRPr="009B7758">
        <w:rPr>
          <w:sz w:val="24"/>
        </w:rPr>
        <w:t xml:space="preserve"> from</w:t>
      </w:r>
      <w:r w:rsidRPr="009B7758">
        <w:rPr>
          <w:spacing w:val="-2"/>
          <w:sz w:val="24"/>
        </w:rPr>
        <w:t xml:space="preserve"> </w:t>
      </w:r>
      <w:r w:rsidRPr="009B7758">
        <w:rPr>
          <w:sz w:val="24"/>
        </w:rPr>
        <w:t xml:space="preserve">the </w:t>
      </w:r>
      <w:r w:rsidRPr="009B7758">
        <w:rPr>
          <w:b/>
          <w:sz w:val="24"/>
        </w:rPr>
        <w:t xml:space="preserve">Treating </w:t>
      </w:r>
      <w:r w:rsidRPr="009B7758">
        <w:rPr>
          <w:b/>
          <w:spacing w:val="-1"/>
          <w:sz w:val="24"/>
        </w:rPr>
        <w:t>Specialty</w:t>
      </w:r>
      <w:r w:rsidRPr="009B7758">
        <w:rPr>
          <w:b/>
          <w:spacing w:val="1"/>
          <w:sz w:val="24"/>
        </w:rPr>
        <w:t xml:space="preserve"> </w:t>
      </w:r>
      <w:r w:rsidRPr="009B7758">
        <w:rPr>
          <w:spacing w:val="-1"/>
          <w:sz w:val="24"/>
        </w:rPr>
        <w:t xml:space="preserve">window </w:t>
      </w:r>
      <w:r w:rsidRPr="009B7758">
        <w:rPr>
          <w:sz w:val="24"/>
        </w:rPr>
        <w:t xml:space="preserve">by </w:t>
      </w:r>
      <w:r w:rsidRPr="009B7758">
        <w:rPr>
          <w:i/>
          <w:spacing w:val="-1"/>
          <w:sz w:val="24"/>
        </w:rPr>
        <w:t>clicking</w:t>
      </w:r>
      <w:r w:rsidRPr="009B7758">
        <w:rPr>
          <w:i/>
          <w:sz w:val="24"/>
        </w:rPr>
        <w:t xml:space="preserve"> </w:t>
      </w:r>
      <w:r w:rsidRPr="009B7758">
        <w:rPr>
          <w:sz w:val="24"/>
        </w:rPr>
        <w:t xml:space="preserve">on </w:t>
      </w:r>
      <w:r w:rsidRPr="009B7758">
        <w:rPr>
          <w:spacing w:val="-1"/>
          <w:sz w:val="24"/>
        </w:rPr>
        <w:t>them,</w:t>
      </w:r>
      <w:r w:rsidR="00693FFF" w:rsidRPr="009B7758">
        <w:rPr>
          <w:spacing w:val="57"/>
          <w:sz w:val="24"/>
        </w:rPr>
        <w:t xml:space="preserve"> </w:t>
      </w:r>
      <w:r w:rsidR="007E1621" w:rsidRPr="009B7758">
        <w:rPr>
          <w:sz w:val="24"/>
        </w:rPr>
        <w:t>and then</w:t>
      </w:r>
      <w:r w:rsidRPr="009B7758">
        <w:rPr>
          <w:sz w:val="24"/>
        </w:rPr>
        <w:t xml:space="preserve"> click the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r w:rsidR="00142944" w:rsidRPr="009B7758">
        <w:rPr>
          <w:spacing w:val="-1"/>
          <w:sz w:val="24"/>
        </w:rPr>
        <w:t xml:space="preserve">. </w:t>
      </w:r>
      <w:r w:rsidRPr="009B7758">
        <w:rPr>
          <w:sz w:val="24"/>
        </w:rPr>
        <w:t>OR</w:t>
      </w:r>
    </w:p>
    <w:p w14:paraId="2FD2D830" w14:textId="77777777" w:rsidR="0003202F" w:rsidRPr="009B7758" w:rsidRDefault="0003202F" w:rsidP="008C287A">
      <w:pPr>
        <w:pStyle w:val="BodyText"/>
        <w:widowControl w:val="0"/>
        <w:numPr>
          <w:ilvl w:val="0"/>
          <w:numId w:val="43"/>
        </w:numPr>
        <w:tabs>
          <w:tab w:val="left" w:pos="1991"/>
        </w:tabs>
        <w:spacing w:before="0" w:after="0" w:line="273" w:lineRule="exact"/>
      </w:pP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spacing w:val="-1"/>
          <w:sz w:val="20"/>
        </w:rPr>
        <w:t>All</w:t>
      </w:r>
      <w:r w:rsidRPr="009B7758">
        <w:rPr>
          <w:spacing w:val="-1"/>
        </w:rPr>
        <w:t>&gt;</w:t>
      </w:r>
      <w:r w:rsidRPr="009B7758">
        <w:t xml:space="preserve"> option,</w:t>
      </w:r>
      <w:r w:rsidRPr="009B7758">
        <w:rPr>
          <w:spacing w:val="-2"/>
        </w:rPr>
        <w:t xml:space="preserve"> </w:t>
      </w:r>
      <w:r w:rsidRPr="009B7758">
        <w:t xml:space="preserve">then </w:t>
      </w:r>
      <w:r w:rsidRPr="009B7758">
        <w:rPr>
          <w:spacing w:val="-1"/>
        </w:rPr>
        <w:t>&lt;</w:t>
      </w:r>
      <w:r w:rsidRPr="009B7758">
        <w:rPr>
          <w:rFonts w:ascii="Courier New"/>
          <w:spacing w:val="-1"/>
          <w:sz w:val="20"/>
        </w:rPr>
        <w:t>Find</w:t>
      </w:r>
      <w:r w:rsidRPr="009B7758">
        <w:rPr>
          <w:spacing w:val="-1"/>
        </w:rPr>
        <w:t>&gt;,</w:t>
      </w:r>
      <w:r w:rsidRPr="009B7758">
        <w:t xml:space="preserve"> to search </w:t>
      </w:r>
      <w:r w:rsidRPr="009B7758">
        <w:rPr>
          <w:spacing w:val="-1"/>
        </w:rPr>
        <w:t>by</w:t>
      </w:r>
      <w:r w:rsidRPr="009B7758">
        <w:t xml:space="preserve"> all </w:t>
      </w:r>
      <w:r w:rsidRPr="009B7758">
        <w:rPr>
          <w:spacing w:val="-1"/>
        </w:rPr>
        <w:t>Treating</w:t>
      </w:r>
      <w:r w:rsidRPr="009B7758">
        <w:t xml:space="preserve"> </w:t>
      </w:r>
      <w:r w:rsidRPr="009B7758">
        <w:rPr>
          <w:spacing w:val="-1"/>
        </w:rPr>
        <w:t>Specialties).</w:t>
      </w:r>
    </w:p>
    <w:p w14:paraId="753C8C61" w14:textId="77777777" w:rsidR="00693FFF" w:rsidRPr="009B7758" w:rsidRDefault="0003202F" w:rsidP="008C287A">
      <w:pPr>
        <w:widowControl w:val="0"/>
        <w:numPr>
          <w:ilvl w:val="0"/>
          <w:numId w:val="43"/>
        </w:numPr>
        <w:tabs>
          <w:tab w:val="left" w:pos="1991"/>
        </w:tabs>
        <w:spacing w:line="273" w:lineRule="exact"/>
        <w:rPr>
          <w:sz w:val="24"/>
        </w:rPr>
      </w:pPr>
      <w:r w:rsidRPr="009B7758">
        <w:rPr>
          <w:sz w:val="24"/>
        </w:rPr>
        <w:t xml:space="preserve">Select </w:t>
      </w:r>
      <w:r w:rsidRPr="009B7758">
        <w:rPr>
          <w:spacing w:val="-1"/>
          <w:sz w:val="24"/>
        </w:rPr>
        <w:t>options</w:t>
      </w:r>
      <w:r w:rsidRPr="009B7758">
        <w:rPr>
          <w:sz w:val="24"/>
        </w:rPr>
        <w:t xml:space="preserve"> from</w:t>
      </w:r>
      <w:r w:rsidRPr="009B7758">
        <w:rPr>
          <w:spacing w:val="58"/>
          <w:sz w:val="24"/>
        </w:rPr>
        <w:t xml:space="preserve"> </w:t>
      </w:r>
      <w:r w:rsidRPr="009B7758">
        <w:rPr>
          <w:sz w:val="24"/>
        </w:rPr>
        <w:t xml:space="preserve">the </w:t>
      </w:r>
      <w:r w:rsidRPr="009B7758">
        <w:rPr>
          <w:b/>
          <w:sz w:val="24"/>
        </w:rPr>
        <w:t>Service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z w:val="24"/>
        </w:rPr>
        <w:t xml:space="preserve">clicking </w:t>
      </w:r>
      <w:r w:rsidRPr="009B7758">
        <w:rPr>
          <w:sz w:val="24"/>
        </w:rPr>
        <w:t>on</w:t>
      </w:r>
      <w:r w:rsidRPr="009B7758">
        <w:rPr>
          <w:spacing w:val="-2"/>
          <w:sz w:val="24"/>
        </w:rPr>
        <w:t xml:space="preserve"> </w:t>
      </w:r>
      <w:r w:rsidRPr="009B7758">
        <w:rPr>
          <w:spacing w:val="-1"/>
          <w:sz w:val="24"/>
        </w:rPr>
        <w:t>them.</w:t>
      </w:r>
    </w:p>
    <w:p w14:paraId="483335E8" w14:textId="4CD72894" w:rsidR="0003202F" w:rsidRPr="009B7758" w:rsidRDefault="0003202F" w:rsidP="008C287A">
      <w:pPr>
        <w:widowControl w:val="0"/>
        <w:numPr>
          <w:ilvl w:val="0"/>
          <w:numId w:val="43"/>
        </w:numPr>
        <w:tabs>
          <w:tab w:val="left" w:pos="1991"/>
        </w:tabs>
        <w:spacing w:line="273" w:lineRule="exact"/>
        <w:rPr>
          <w:sz w:val="24"/>
        </w:rPr>
      </w:pPr>
      <w:r w:rsidRPr="009B7758">
        <w:t>Click the</w:t>
      </w:r>
      <w:r w:rsidRPr="009B7758">
        <w:rPr>
          <w:spacing w:val="-1"/>
        </w:rPr>
        <w:t xml:space="preserve"> &lt;</w:t>
      </w:r>
      <w:r w:rsidRPr="009B7758">
        <w:rPr>
          <w:rFonts w:ascii="Courier New"/>
          <w:spacing w:val="-1"/>
          <w:sz w:val="20"/>
        </w:rPr>
        <w:t>Find</w:t>
      </w:r>
      <w:r w:rsidRPr="009B7758">
        <w:rPr>
          <w:spacing w:val="-1"/>
        </w:rPr>
        <w:t>&gt;</w:t>
      </w:r>
      <w:r w:rsidRPr="009B7758">
        <w:t xml:space="preserve"> </w:t>
      </w:r>
      <w:r w:rsidRPr="009B7758">
        <w:rPr>
          <w:spacing w:val="-1"/>
        </w:rPr>
        <w:t>button.</w:t>
      </w:r>
    </w:p>
    <w:p w14:paraId="6FA7D899" w14:textId="77777777" w:rsidR="0003202F" w:rsidRPr="009B7758" w:rsidRDefault="0003202F" w:rsidP="0003202F">
      <w:pPr>
        <w:pStyle w:val="BodyText"/>
        <w:spacing w:line="239" w:lineRule="auto"/>
        <w:ind w:right="115"/>
        <w:rPr>
          <w:noProof/>
        </w:rPr>
      </w:pPr>
      <w:r w:rsidRPr="009B7758">
        <w:rPr>
          <w:noProof/>
        </w:rPr>
        <w:drawing>
          <wp:inline distT="0" distB="0" distL="0" distR="0" wp14:anchorId="48765275" wp14:editId="7E462EBD">
            <wp:extent cx="247650" cy="247522"/>
            <wp:effectExtent l="0" t="0" r="0" b="635"/>
            <wp:docPr id="4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5" cstate="print"/>
                    <a:stretch>
                      <a:fillRect/>
                    </a:stretch>
                  </pic:blipFill>
                  <pic:spPr>
                    <a:xfrm>
                      <a:off x="0" y="0"/>
                      <a:ext cx="247650" cy="247522"/>
                    </a:xfrm>
                    <a:prstGeom prst="rect">
                      <a:avLst/>
                    </a:prstGeom>
                  </pic:spPr>
                </pic:pic>
              </a:graphicData>
            </a:graphic>
          </wp:inline>
        </w:drawing>
      </w:r>
      <w:r w:rsidRPr="009B7758">
        <w:rPr>
          <w:noProof/>
        </w:rPr>
        <w:t xml:space="preserve"> </w:t>
      </w:r>
      <w:r w:rsidRPr="009B7758">
        <w:rPr>
          <w:b/>
          <w:noProof/>
        </w:rPr>
        <w:t>To select multiple specialty dropdown options, click on the first option, then press and hold the Ctrl key down on your keyboard and click on the other options you are interested in. You may also press and hold the Shift key down and select a block of options.</w:t>
      </w:r>
    </w:p>
    <w:p w14:paraId="152D6530" w14:textId="77777777" w:rsidR="0003202F" w:rsidRPr="009B7758" w:rsidRDefault="0003202F" w:rsidP="0003202F">
      <w:pPr>
        <w:pStyle w:val="BodyText"/>
        <w:spacing w:line="239" w:lineRule="auto"/>
        <w:ind w:right="115"/>
      </w:pPr>
      <w:r w:rsidRPr="009B7758">
        <w:rPr>
          <w:noProof/>
        </w:rPr>
        <w:drawing>
          <wp:inline distT="0" distB="0" distL="0" distR="0" wp14:anchorId="657BF980" wp14:editId="601F929E">
            <wp:extent cx="247650" cy="247522"/>
            <wp:effectExtent l="0" t="0" r="0" b="635"/>
            <wp:docPr id="5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5" cstate="print"/>
                    <a:stretch>
                      <a:fillRect/>
                    </a:stretch>
                  </pic:blipFill>
                  <pic:spPr>
                    <a:xfrm>
                      <a:off x="0" y="0"/>
                      <a:ext cx="247650" cy="247522"/>
                    </a:xfrm>
                    <a:prstGeom prst="rect">
                      <a:avLst/>
                    </a:prstGeom>
                  </pic:spPr>
                </pic:pic>
              </a:graphicData>
            </a:graphic>
          </wp:inline>
        </w:drawing>
      </w:r>
      <w:r w:rsidR="00DF273B" w:rsidRPr="009B7758">
        <w:rPr>
          <w:sz w:val="20"/>
        </w:rPr>
        <w:t xml:space="preserve"> </w:t>
      </w:r>
      <w:r w:rsidRPr="009B7758">
        <w:rPr>
          <w:b/>
        </w:rPr>
        <w:t>If you select filters</w:t>
      </w:r>
      <w:r w:rsidRPr="009B7758">
        <w:rPr>
          <w:b/>
          <w:spacing w:val="-1"/>
        </w:rPr>
        <w:t xml:space="preserve"> </w:t>
      </w:r>
      <w:r w:rsidRPr="009B7758">
        <w:rPr>
          <w:b/>
        </w:rPr>
        <w:t>that</w:t>
      </w:r>
      <w:r w:rsidRPr="009B7758">
        <w:rPr>
          <w:b/>
          <w:spacing w:val="-1"/>
        </w:rPr>
        <w:t xml:space="preserve"> </w:t>
      </w:r>
      <w:r w:rsidRPr="009B7758">
        <w:rPr>
          <w:b/>
        </w:rPr>
        <w:t xml:space="preserve">are </w:t>
      </w:r>
      <w:r w:rsidRPr="009B7758">
        <w:rPr>
          <w:b/>
          <w:spacing w:val="-1"/>
        </w:rPr>
        <w:t>contradictory,</w:t>
      </w:r>
      <w:r w:rsidRPr="009B7758">
        <w:rPr>
          <w:b/>
        </w:rPr>
        <w:t xml:space="preserve"> it </w:t>
      </w:r>
      <w:r w:rsidRPr="009B7758">
        <w:rPr>
          <w:b/>
          <w:spacing w:val="-1"/>
        </w:rPr>
        <w:t xml:space="preserve">could </w:t>
      </w:r>
      <w:r w:rsidRPr="009B7758">
        <w:rPr>
          <w:b/>
        </w:rPr>
        <w:t xml:space="preserve">result in </w:t>
      </w:r>
      <w:r w:rsidRPr="009B7758">
        <w:rPr>
          <w:b/>
          <w:spacing w:val="-1"/>
        </w:rPr>
        <w:t>partial</w:t>
      </w:r>
      <w:r w:rsidRPr="009B7758">
        <w:rPr>
          <w:b/>
        </w:rPr>
        <w:t xml:space="preserve"> or</w:t>
      </w:r>
      <w:r w:rsidRPr="009B7758">
        <w:rPr>
          <w:b/>
          <w:spacing w:val="2"/>
        </w:rPr>
        <w:t xml:space="preserve"> </w:t>
      </w:r>
      <w:r w:rsidRPr="009B7758">
        <w:rPr>
          <w:b/>
        </w:rPr>
        <w:t>zero</w:t>
      </w:r>
      <w:r w:rsidRPr="009B7758">
        <w:rPr>
          <w:b/>
          <w:spacing w:val="-1"/>
        </w:rPr>
        <w:t xml:space="preserve"> </w:t>
      </w:r>
      <w:r w:rsidRPr="009B7758">
        <w:rPr>
          <w:b/>
        </w:rPr>
        <w:t>results found.</w:t>
      </w:r>
      <w:r w:rsidRPr="009B7758">
        <w:rPr>
          <w:b/>
          <w:spacing w:val="59"/>
        </w:rPr>
        <w:t xml:space="preserve"> </w:t>
      </w:r>
      <w:r w:rsidRPr="009B7758">
        <w:rPr>
          <w:b/>
        </w:rPr>
        <w:t>For</w:t>
      </w:r>
      <w:r w:rsidRPr="009B7758">
        <w:rPr>
          <w:b/>
          <w:spacing w:val="45"/>
        </w:rPr>
        <w:t xml:space="preserve"> </w:t>
      </w:r>
      <w:r w:rsidRPr="009B7758">
        <w:rPr>
          <w:b/>
          <w:spacing w:val="-1"/>
        </w:rPr>
        <w:t>example,</w:t>
      </w:r>
      <w:r w:rsidRPr="009B7758">
        <w:rPr>
          <w:b/>
        </w:rPr>
        <w:t xml:space="preserve"> if you choose a Psychiatry</w:t>
      </w:r>
      <w:r w:rsidRPr="009B7758">
        <w:rPr>
          <w:b/>
          <w:spacing w:val="-1"/>
        </w:rPr>
        <w:t xml:space="preserve"> </w:t>
      </w:r>
      <w:r w:rsidRPr="009B7758">
        <w:rPr>
          <w:b/>
        </w:rPr>
        <w:t>Service</w:t>
      </w:r>
      <w:r w:rsidRPr="009B7758">
        <w:rPr>
          <w:b/>
          <w:spacing w:val="-1"/>
        </w:rPr>
        <w:t xml:space="preserve"> </w:t>
      </w:r>
      <w:r w:rsidRPr="009B7758">
        <w:rPr>
          <w:b/>
        </w:rPr>
        <w:t>and</w:t>
      </w:r>
      <w:r w:rsidRPr="009B7758">
        <w:rPr>
          <w:b/>
          <w:spacing w:val="-1"/>
        </w:rPr>
        <w:t xml:space="preserve"> </w:t>
      </w:r>
      <w:r w:rsidRPr="009B7758">
        <w:rPr>
          <w:b/>
        </w:rPr>
        <w:t xml:space="preserve">a General </w:t>
      </w:r>
      <w:r w:rsidRPr="009B7758">
        <w:rPr>
          <w:b/>
          <w:spacing w:val="-1"/>
        </w:rPr>
        <w:t>Surgery</w:t>
      </w:r>
      <w:r w:rsidRPr="009B7758">
        <w:rPr>
          <w:b/>
        </w:rPr>
        <w:t xml:space="preserve"> Treating Specialty, you </w:t>
      </w:r>
      <w:r w:rsidRPr="009B7758">
        <w:rPr>
          <w:b/>
          <w:spacing w:val="-1"/>
        </w:rPr>
        <w:t>will</w:t>
      </w:r>
      <w:r w:rsidRPr="009B7758">
        <w:rPr>
          <w:b/>
          <w:spacing w:val="33"/>
        </w:rPr>
        <w:t xml:space="preserve"> </w:t>
      </w:r>
      <w:r w:rsidRPr="009B7758">
        <w:rPr>
          <w:b/>
        </w:rPr>
        <w:t>probably not</w:t>
      </w:r>
      <w:r w:rsidRPr="009B7758">
        <w:rPr>
          <w:b/>
          <w:spacing w:val="-2"/>
        </w:rPr>
        <w:t xml:space="preserve"> </w:t>
      </w:r>
      <w:r w:rsidRPr="009B7758">
        <w:rPr>
          <w:b/>
        </w:rPr>
        <w:t xml:space="preserve">get any </w:t>
      </w:r>
      <w:r w:rsidRPr="009B7758">
        <w:rPr>
          <w:b/>
          <w:spacing w:val="-1"/>
        </w:rPr>
        <w:t>results</w:t>
      </w:r>
      <w:r w:rsidRPr="009B7758">
        <w:rPr>
          <w:b/>
        </w:rPr>
        <w:t xml:space="preserve"> back.</w:t>
      </w:r>
      <w:r w:rsidRPr="009B7758">
        <w:rPr>
          <w:b/>
          <w:spacing w:val="60"/>
        </w:rPr>
        <w:t xml:space="preserve"> </w:t>
      </w:r>
      <w:r w:rsidRPr="009B7758">
        <w:rPr>
          <w:b/>
        </w:rPr>
        <w:t xml:space="preserve">So, to </w:t>
      </w:r>
      <w:r w:rsidRPr="009B7758">
        <w:rPr>
          <w:b/>
          <w:spacing w:val="-1"/>
        </w:rPr>
        <w:t>filter</w:t>
      </w:r>
      <w:r w:rsidRPr="009B7758">
        <w:rPr>
          <w:b/>
        </w:rPr>
        <w:t xml:space="preserve"> by a specific </w:t>
      </w:r>
      <w:r w:rsidRPr="009B7758">
        <w:rPr>
          <w:b/>
          <w:spacing w:val="-1"/>
        </w:rPr>
        <w:t>Service,</w:t>
      </w:r>
      <w:r w:rsidRPr="009B7758">
        <w:rPr>
          <w:b/>
        </w:rPr>
        <w:t xml:space="preserve"> </w:t>
      </w:r>
      <w:r w:rsidRPr="009B7758">
        <w:rPr>
          <w:b/>
          <w:spacing w:val="-1"/>
        </w:rPr>
        <w:t xml:space="preserve">select </w:t>
      </w:r>
      <w:r w:rsidRPr="009B7758">
        <w:rPr>
          <w:b/>
        </w:rPr>
        <w:t xml:space="preserve">the </w:t>
      </w:r>
      <w:r w:rsidRPr="009B7758">
        <w:rPr>
          <w:b/>
          <w:spacing w:val="-1"/>
        </w:rPr>
        <w:t>service</w:t>
      </w:r>
      <w:r w:rsidRPr="009B7758">
        <w:rPr>
          <w:b/>
        </w:rPr>
        <w:t xml:space="preserve"> </w:t>
      </w:r>
      <w:r w:rsidRPr="009B7758">
        <w:rPr>
          <w:b/>
          <w:spacing w:val="-1"/>
        </w:rPr>
        <w:t>but</w:t>
      </w:r>
      <w:r w:rsidRPr="009B7758">
        <w:rPr>
          <w:b/>
        </w:rPr>
        <w:t xml:space="preserve"> </w:t>
      </w:r>
      <w:r w:rsidRPr="009B7758">
        <w:rPr>
          <w:b/>
          <w:spacing w:val="-1"/>
        </w:rPr>
        <w:t>leave</w:t>
      </w:r>
      <w:r w:rsidRPr="009B7758">
        <w:rPr>
          <w:b/>
          <w:spacing w:val="65"/>
        </w:rPr>
        <w:t xml:space="preserve"> </w:t>
      </w:r>
      <w:r w:rsidRPr="009B7758">
        <w:rPr>
          <w:b/>
        </w:rPr>
        <w:t xml:space="preserve">the Treating </w:t>
      </w:r>
      <w:r w:rsidRPr="009B7758">
        <w:rPr>
          <w:b/>
          <w:spacing w:val="-1"/>
        </w:rPr>
        <w:t>Specialty</w:t>
      </w:r>
      <w:r w:rsidRPr="009B7758">
        <w:rPr>
          <w:b/>
        </w:rPr>
        <w:t xml:space="preserve"> </w:t>
      </w:r>
      <w:r w:rsidRPr="009B7758">
        <w:rPr>
          <w:b/>
          <w:spacing w:val="-1"/>
        </w:rPr>
        <w:t xml:space="preserve">set </w:t>
      </w:r>
      <w:r w:rsidRPr="009B7758">
        <w:rPr>
          <w:b/>
        </w:rPr>
        <w:t>to “All.”</w:t>
      </w:r>
      <w:r w:rsidR="00DF273B" w:rsidRPr="009B7758">
        <w:rPr>
          <w:b/>
        </w:rPr>
        <w:t xml:space="preserve"> </w:t>
      </w:r>
      <w:r w:rsidRPr="009B7758">
        <w:rPr>
          <w:b/>
          <w:spacing w:val="-1"/>
        </w:rPr>
        <w:t>Or,</w:t>
      </w:r>
      <w:r w:rsidRPr="009B7758">
        <w:rPr>
          <w:b/>
        </w:rPr>
        <w:t xml:space="preserve"> if you</w:t>
      </w:r>
      <w:r w:rsidRPr="009B7758">
        <w:rPr>
          <w:b/>
          <w:spacing w:val="-1"/>
        </w:rPr>
        <w:t xml:space="preserve"> </w:t>
      </w:r>
      <w:r w:rsidRPr="009B7758">
        <w:rPr>
          <w:b/>
        </w:rPr>
        <w:t xml:space="preserve">want to </w:t>
      </w:r>
      <w:r w:rsidRPr="009B7758">
        <w:rPr>
          <w:b/>
          <w:spacing w:val="-1"/>
        </w:rPr>
        <w:t>filter</w:t>
      </w:r>
      <w:r w:rsidRPr="009B7758">
        <w:rPr>
          <w:b/>
        </w:rPr>
        <w:t xml:space="preserve"> by a specific </w:t>
      </w:r>
      <w:r w:rsidRPr="009B7758">
        <w:rPr>
          <w:b/>
          <w:spacing w:val="-1"/>
        </w:rPr>
        <w:t>Treating</w:t>
      </w:r>
      <w:r w:rsidRPr="009B7758">
        <w:rPr>
          <w:b/>
        </w:rPr>
        <w:t xml:space="preserve"> </w:t>
      </w:r>
      <w:r w:rsidRPr="009B7758">
        <w:rPr>
          <w:b/>
          <w:spacing w:val="-1"/>
        </w:rPr>
        <w:t>Specialty</w:t>
      </w:r>
      <w:r w:rsidRPr="009B7758">
        <w:rPr>
          <w:b/>
        </w:rPr>
        <w:t xml:space="preserve"> </w:t>
      </w:r>
      <w:r w:rsidRPr="009B7758">
        <w:rPr>
          <w:b/>
          <w:spacing w:val="-1"/>
        </w:rPr>
        <w:t>only,</w:t>
      </w:r>
      <w:r w:rsidRPr="009B7758">
        <w:rPr>
          <w:b/>
          <w:spacing w:val="65"/>
        </w:rPr>
        <w:t xml:space="preserve"> </w:t>
      </w:r>
      <w:r w:rsidRPr="009B7758">
        <w:rPr>
          <w:b/>
        </w:rPr>
        <w:t xml:space="preserve">select the </w:t>
      </w:r>
      <w:r w:rsidRPr="009B7758">
        <w:rPr>
          <w:b/>
          <w:spacing w:val="-1"/>
        </w:rPr>
        <w:t>specialty</w:t>
      </w:r>
      <w:r w:rsidRPr="009B7758">
        <w:rPr>
          <w:b/>
        </w:rPr>
        <w:t xml:space="preserve"> but </w:t>
      </w:r>
      <w:r w:rsidRPr="009B7758">
        <w:rPr>
          <w:b/>
          <w:spacing w:val="-1"/>
        </w:rPr>
        <w:t>leave</w:t>
      </w:r>
      <w:r w:rsidRPr="009B7758">
        <w:rPr>
          <w:b/>
        </w:rPr>
        <w:t xml:space="preserve"> the </w:t>
      </w:r>
      <w:r w:rsidRPr="009B7758">
        <w:rPr>
          <w:b/>
          <w:spacing w:val="-1"/>
        </w:rPr>
        <w:t>Service</w:t>
      </w:r>
      <w:r w:rsidRPr="009B7758">
        <w:rPr>
          <w:b/>
        </w:rPr>
        <w:t xml:space="preserve"> </w:t>
      </w:r>
      <w:r w:rsidRPr="009B7758">
        <w:rPr>
          <w:b/>
          <w:spacing w:val="-1"/>
        </w:rPr>
        <w:t>filter</w:t>
      </w:r>
      <w:r w:rsidRPr="009B7758">
        <w:rPr>
          <w:b/>
        </w:rPr>
        <w:t xml:space="preserve"> </w:t>
      </w:r>
      <w:r w:rsidRPr="009B7758">
        <w:rPr>
          <w:b/>
          <w:spacing w:val="-1"/>
        </w:rPr>
        <w:t>set</w:t>
      </w:r>
      <w:r w:rsidRPr="009B7758">
        <w:rPr>
          <w:b/>
        </w:rPr>
        <w:t xml:space="preserve"> to </w:t>
      </w:r>
      <w:r w:rsidRPr="009B7758">
        <w:rPr>
          <w:b/>
          <w:spacing w:val="-1"/>
        </w:rPr>
        <w:t>“All.”</w:t>
      </w:r>
    </w:p>
    <w:p w14:paraId="098FA2CE" w14:textId="77777777" w:rsidR="0003202F" w:rsidRPr="009B7758" w:rsidRDefault="000A1BEF" w:rsidP="005B2EB4">
      <w:pPr>
        <w:pStyle w:val="Heading4"/>
      </w:pPr>
      <w:r w:rsidRPr="009B7758">
        <w:t xml:space="preserve"> </w:t>
      </w:r>
      <w:bookmarkStart w:id="370" w:name="_Toc479676041"/>
      <w:bookmarkStart w:id="371" w:name="_Toc479631777"/>
      <w:r w:rsidR="0003202F" w:rsidRPr="009B7758">
        <w:t>Filtering by Movement</w:t>
      </w:r>
      <w:bookmarkEnd w:id="370"/>
      <w:bookmarkEnd w:id="371"/>
      <w:r w:rsidR="00632BBA" w:rsidRPr="009B7758">
        <w:fldChar w:fldCharType="begin"/>
      </w:r>
      <w:r w:rsidR="00632BBA" w:rsidRPr="009B7758">
        <w:instrText xml:space="preserve"> XE "</w:instrText>
      </w:r>
      <w:r w:rsidR="00632BBA" w:rsidRPr="009B7758">
        <w:rPr>
          <w:spacing w:val="-1"/>
          <w:sz w:val="20"/>
        </w:rPr>
        <w:instrText>Filtering</w:instrText>
      </w:r>
      <w:r w:rsidR="00632BBA" w:rsidRPr="009B7758">
        <w:rPr>
          <w:sz w:val="20"/>
        </w:rPr>
        <w:instrText xml:space="preserve"> by </w:instrText>
      </w:r>
      <w:r w:rsidR="00632BBA" w:rsidRPr="009B7758">
        <w:rPr>
          <w:spacing w:val="-1"/>
          <w:sz w:val="20"/>
        </w:rPr>
        <w:instrText>Movement</w:instrText>
      </w:r>
      <w:r w:rsidR="00632BBA" w:rsidRPr="009B7758">
        <w:instrText xml:space="preserve">" </w:instrText>
      </w:r>
      <w:r w:rsidR="00632BBA" w:rsidRPr="009B7758">
        <w:fldChar w:fldCharType="end"/>
      </w:r>
    </w:p>
    <w:p w14:paraId="66656D6F" w14:textId="4E971B5C" w:rsidR="0003202F" w:rsidRPr="009B7758" w:rsidRDefault="0003202F" w:rsidP="0003202F">
      <w:pPr>
        <w:pStyle w:val="BodyText"/>
        <w:spacing w:before="237"/>
        <w:ind w:right="167"/>
      </w:pPr>
      <w:r w:rsidRPr="009B7758">
        <w:t xml:space="preserve">Use this </w:t>
      </w:r>
      <w:r w:rsidRPr="009B7758">
        <w:rPr>
          <w:spacing w:val="-1"/>
        </w:rPr>
        <w:t>filter</w:t>
      </w:r>
      <w:r w:rsidRPr="009B7758">
        <w:t xml:space="preserve"> to search </w:t>
      </w:r>
      <w:r w:rsidRPr="009B7758">
        <w:rPr>
          <w:spacing w:val="-1"/>
        </w:rPr>
        <w:t>for</w:t>
      </w:r>
      <w:r w:rsidRPr="009B7758">
        <w:t xml:space="preserve"> patients by</w:t>
      </w:r>
      <w:r w:rsidRPr="009B7758">
        <w:rPr>
          <w:spacing w:val="-2"/>
        </w:rPr>
        <w:t xml:space="preserve"> </w:t>
      </w:r>
      <w:r w:rsidRPr="009B7758">
        <w:rPr>
          <w:spacing w:val="-1"/>
        </w:rPr>
        <w:t>Movement</w:t>
      </w:r>
      <w:r w:rsidRPr="009B7758">
        <w:t xml:space="preserve"> type. This </w:t>
      </w:r>
      <w:r w:rsidRPr="009B7758">
        <w:rPr>
          <w:spacing w:val="-1"/>
        </w:rPr>
        <w:t>refers</w:t>
      </w:r>
      <w:r w:rsidRPr="009B7758">
        <w:t xml:space="preserve"> to any </w:t>
      </w:r>
      <w:r w:rsidRPr="009B7758">
        <w:rPr>
          <w:spacing w:val="-1"/>
        </w:rPr>
        <w:t>movement</w:t>
      </w:r>
      <w:r w:rsidRPr="009B7758">
        <w:rPr>
          <w:spacing w:val="45"/>
        </w:rPr>
        <w:t xml:space="preserve"> </w:t>
      </w:r>
      <w:r w:rsidRPr="009B7758">
        <w:t>that</w:t>
      </w:r>
      <w:r w:rsidRPr="009B7758">
        <w:rPr>
          <w:spacing w:val="-1"/>
        </w:rPr>
        <w:t xml:space="preserve"> </w:t>
      </w:r>
      <w:r w:rsidRPr="009B7758">
        <w:t xml:space="preserve">the </w:t>
      </w:r>
      <w:r w:rsidRPr="009B7758">
        <w:rPr>
          <w:spacing w:val="-1"/>
        </w:rPr>
        <w:t>patient</w:t>
      </w:r>
      <w:r w:rsidRPr="009B7758">
        <w:t xml:space="preserve"> has undergone while</w:t>
      </w:r>
      <w:r w:rsidRPr="009B7758">
        <w:rPr>
          <w:spacing w:val="-1"/>
        </w:rPr>
        <w:t xml:space="preserve"> </w:t>
      </w:r>
      <w:r w:rsidRPr="009B7758">
        <w:t xml:space="preserve">at the </w:t>
      </w:r>
      <w:r w:rsidRPr="009B7758">
        <w:rPr>
          <w:spacing w:val="-1"/>
        </w:rPr>
        <w:t>hospital</w:t>
      </w:r>
      <w:r w:rsidRPr="009B7758">
        <w:t xml:space="preserve"> and </w:t>
      </w:r>
      <w:r w:rsidRPr="009B7758">
        <w:rPr>
          <w:spacing w:val="-1"/>
        </w:rPr>
        <w:t>includes</w:t>
      </w:r>
      <w:r w:rsidRPr="009B7758">
        <w:t xml:space="preserve"> </w:t>
      </w:r>
      <w:r w:rsidRPr="009B7758">
        <w:rPr>
          <w:spacing w:val="-1"/>
        </w:rPr>
        <w:t>Admissions,</w:t>
      </w:r>
      <w:r w:rsidRPr="009B7758">
        <w:t xml:space="preserve"> </w:t>
      </w:r>
      <w:r w:rsidRPr="009B7758">
        <w:rPr>
          <w:spacing w:val="-1"/>
        </w:rPr>
        <w:t>Continued</w:t>
      </w:r>
      <w:r w:rsidRPr="009B7758">
        <w:t xml:space="preserve"> Stays,</w:t>
      </w:r>
      <w:r w:rsidRPr="009B7758">
        <w:rPr>
          <w:spacing w:val="67"/>
        </w:rPr>
        <w:t xml:space="preserve"> </w:t>
      </w:r>
      <w:r w:rsidRPr="009B7758">
        <w:t>Discharges</w:t>
      </w:r>
      <w:r w:rsidRPr="009B7758">
        <w:rPr>
          <w:spacing w:val="-1"/>
        </w:rPr>
        <w:t xml:space="preserve"> </w:t>
      </w:r>
      <w:r w:rsidRPr="009B7758">
        <w:t xml:space="preserve">and </w:t>
      </w:r>
      <w:r w:rsidRPr="009B7758">
        <w:rPr>
          <w:spacing w:val="-1"/>
        </w:rPr>
        <w:t>Transfers.</w:t>
      </w:r>
    </w:p>
    <w:p w14:paraId="5C2428CB" w14:textId="77777777" w:rsidR="0003202F" w:rsidRPr="009B7758" w:rsidRDefault="0003202F" w:rsidP="00EE3400">
      <w:pPr>
        <w:pStyle w:val="Heading4"/>
      </w:pPr>
      <w:bookmarkStart w:id="372" w:name="_Toc479676042"/>
      <w:bookmarkStart w:id="373" w:name="_Toc479631778"/>
      <w:r w:rsidRPr="009B7758">
        <w:t>To filter by</w:t>
      </w:r>
      <w:r w:rsidRPr="009B7758">
        <w:rPr>
          <w:spacing w:val="-2"/>
        </w:rPr>
        <w:t xml:space="preserve"> </w:t>
      </w:r>
      <w:r w:rsidRPr="009B7758">
        <w:t xml:space="preserve">Movement </w:t>
      </w:r>
      <w:r w:rsidRPr="009B7758">
        <w:rPr>
          <w:spacing w:val="-1"/>
        </w:rPr>
        <w:t>Type</w:t>
      </w:r>
      <w:bookmarkEnd w:id="372"/>
      <w:bookmarkEnd w:id="373"/>
    </w:p>
    <w:p w14:paraId="723DDC0B" w14:textId="77777777" w:rsidR="0003202F" w:rsidRPr="009B7758" w:rsidRDefault="0003202F" w:rsidP="008C287A">
      <w:pPr>
        <w:widowControl w:val="0"/>
        <w:numPr>
          <w:ilvl w:val="0"/>
          <w:numId w:val="44"/>
        </w:numPr>
        <w:tabs>
          <w:tab w:val="left" w:pos="1991"/>
        </w:tabs>
        <w:ind w:right="922"/>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Movement</w:t>
      </w:r>
      <w:r w:rsidRPr="009B7758">
        <w:rPr>
          <w:b/>
          <w:spacing w:val="-1"/>
          <w:sz w:val="24"/>
        </w:rPr>
        <w:t xml:space="preserve"> </w:t>
      </w:r>
      <w:r w:rsidRPr="009B7758">
        <w:rPr>
          <w:sz w:val="24"/>
        </w:rPr>
        <w:t xml:space="preserve">checkbox to </w:t>
      </w:r>
      <w:r w:rsidRPr="009B7758">
        <w:rPr>
          <w:spacing w:val="-1"/>
          <w:sz w:val="24"/>
        </w:rPr>
        <w:t xml:space="preserve">activate </w:t>
      </w:r>
      <w:r w:rsidRPr="009B7758">
        <w:rPr>
          <w:sz w:val="24"/>
        </w:rPr>
        <w:t>the</w:t>
      </w:r>
      <w:r w:rsidRPr="009B7758">
        <w:rPr>
          <w:spacing w:val="-1"/>
          <w:sz w:val="24"/>
        </w:rPr>
        <w:t xml:space="preserve"> </w:t>
      </w:r>
      <w:r w:rsidRPr="009B7758">
        <w:rPr>
          <w:sz w:val="24"/>
        </w:rPr>
        <w:t xml:space="preserve">filter on the </w:t>
      </w:r>
      <w:r w:rsidRPr="009B7758">
        <w:rPr>
          <w:b/>
          <w:i/>
          <w:sz w:val="24"/>
        </w:rPr>
        <w:t>Patient</w:t>
      </w:r>
      <w:r w:rsidRPr="009B7758">
        <w:rPr>
          <w:b/>
          <w:i/>
          <w:spacing w:val="26"/>
          <w:sz w:val="24"/>
        </w:rPr>
        <w:t xml:space="preserve"> </w:t>
      </w:r>
      <w:r w:rsidRPr="009B7758">
        <w:rPr>
          <w:b/>
          <w:i/>
          <w:spacing w:val="-1"/>
          <w:sz w:val="24"/>
        </w:rPr>
        <w:t>Selection/Worklist</w:t>
      </w:r>
      <w:r w:rsidR="00632BBA" w:rsidRPr="009B7758">
        <w:rPr>
          <w:b/>
          <w:i/>
          <w:spacing w:val="-1"/>
          <w:sz w:val="24"/>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i/>
          <w:spacing w:val="-1"/>
          <w:sz w:val="24"/>
        </w:rPr>
        <w:fldChar w:fldCharType="end"/>
      </w:r>
      <w:r w:rsidR="00632BBA" w:rsidRPr="009B7758">
        <w:rPr>
          <w:spacing w:val="-1"/>
          <w:sz w:val="24"/>
        </w:rPr>
        <w:t>)</w:t>
      </w:r>
      <w:r w:rsidR="00CF3206" w:rsidRPr="009B7758">
        <w:rPr>
          <w:spacing w:val="-1"/>
          <w:sz w:val="24"/>
        </w:rPr>
        <w:t>.</w:t>
      </w:r>
    </w:p>
    <w:p w14:paraId="4A2F8C34" w14:textId="77777777" w:rsidR="0003202F" w:rsidRPr="009B7758" w:rsidRDefault="0003202F" w:rsidP="008C287A">
      <w:pPr>
        <w:pStyle w:val="BodyText"/>
        <w:widowControl w:val="0"/>
        <w:numPr>
          <w:ilvl w:val="0"/>
          <w:numId w:val="44"/>
        </w:numPr>
        <w:tabs>
          <w:tab w:val="left" w:pos="1991"/>
        </w:tabs>
        <w:spacing w:before="0" w:after="0"/>
      </w:pPr>
      <w:r w:rsidRPr="009B7758">
        <w:rPr>
          <w:i/>
        </w:rPr>
        <w:t xml:space="preserve">Click </w:t>
      </w:r>
      <w:r w:rsidRPr="009B7758">
        <w:t>on the</w:t>
      </w:r>
      <w:r w:rsidRPr="009B7758">
        <w:rPr>
          <w:spacing w:val="-2"/>
        </w:rPr>
        <w:t xml:space="preserve"> </w:t>
      </w:r>
      <w:r w:rsidRPr="009B7758">
        <w:t>desired</w:t>
      </w:r>
      <w:r w:rsidRPr="009B7758">
        <w:rPr>
          <w:spacing w:val="-2"/>
        </w:rPr>
        <w:t xml:space="preserve"> </w:t>
      </w:r>
      <w:r w:rsidRPr="009B7758">
        <w:rPr>
          <w:spacing w:val="-1"/>
        </w:rPr>
        <w:t>Movement</w:t>
      </w:r>
      <w:r w:rsidRPr="009B7758">
        <w:t xml:space="preserve"> checkboxes.</w:t>
      </w:r>
    </w:p>
    <w:p w14:paraId="1D228A9F" w14:textId="77777777" w:rsidR="0003202F" w:rsidRPr="009B7758" w:rsidRDefault="0003202F" w:rsidP="008C287A">
      <w:pPr>
        <w:widowControl w:val="0"/>
        <w:numPr>
          <w:ilvl w:val="0"/>
          <w:numId w:val="44"/>
        </w:numPr>
        <w:tabs>
          <w:tab w:val="left" w:pos="1991"/>
        </w:tabs>
        <w:spacing w:before="7"/>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512CC689" w14:textId="77777777" w:rsidR="00E44AE1" w:rsidRPr="009B7758" w:rsidRDefault="00E44AE1" w:rsidP="00E44AE1">
      <w:pPr>
        <w:widowControl w:val="0"/>
        <w:tabs>
          <w:tab w:val="left" w:pos="1991"/>
        </w:tabs>
        <w:spacing w:before="7"/>
        <w:ind w:left="1990"/>
        <w:rPr>
          <w:sz w:val="24"/>
        </w:rPr>
      </w:pPr>
    </w:p>
    <w:p w14:paraId="3DC94844" w14:textId="77777777" w:rsidR="0003202F" w:rsidRPr="009B7758" w:rsidRDefault="0003202F" w:rsidP="0003202F">
      <w:pPr>
        <w:jc w:val="center"/>
      </w:pPr>
      <w:r w:rsidRPr="009B7758">
        <w:rPr>
          <w:noProof/>
          <w:sz w:val="20"/>
          <w:szCs w:val="20"/>
        </w:rPr>
        <mc:AlternateContent>
          <mc:Choice Requires="wpg">
            <w:drawing>
              <wp:inline distT="0" distB="0" distL="0" distR="0" wp14:anchorId="36489F8D" wp14:editId="34A5CFD0">
                <wp:extent cx="800100" cy="742950"/>
                <wp:effectExtent l="0" t="0" r="19050" b="19050"/>
                <wp:docPr id="1001" name="Group 618" descr="Movement filter" title="Movement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742950"/>
                          <a:chOff x="-1658" y="-8"/>
                          <a:chExt cx="2632" cy="2303"/>
                        </a:xfrm>
                      </wpg:grpSpPr>
                      <pic:pic xmlns:pic="http://schemas.openxmlformats.org/drawingml/2006/picture">
                        <pic:nvPicPr>
                          <pic:cNvPr id="1002" name="Picture 621" descr="Movement filter"/>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1658" y="-8"/>
                            <a:ext cx="2628" cy="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3" name="Group 619"/>
                        <wpg:cNvGrpSpPr>
                          <a:grpSpLocks/>
                        </wpg:cNvGrpSpPr>
                        <wpg:grpSpPr bwMode="auto">
                          <a:xfrm>
                            <a:off x="-1658" y="5"/>
                            <a:ext cx="2632" cy="2290"/>
                            <a:chOff x="-1658" y="5"/>
                            <a:chExt cx="2632" cy="2290"/>
                          </a:xfrm>
                        </wpg:grpSpPr>
                        <wps:wsp>
                          <wps:cNvPr id="1004" name="Freeform 620"/>
                          <wps:cNvSpPr>
                            <a:spLocks/>
                          </wps:cNvSpPr>
                          <wps:spPr bwMode="auto">
                            <a:xfrm>
                              <a:off x="-1658" y="5"/>
                              <a:ext cx="2632" cy="2290"/>
                            </a:xfrm>
                            <a:custGeom>
                              <a:avLst/>
                              <a:gdLst>
                                <a:gd name="T0" fmla="+- 0 5 5"/>
                                <a:gd name="T1" fmla="*/ T0 w 970"/>
                                <a:gd name="T2" fmla="+- 0 2295 5"/>
                                <a:gd name="T3" fmla="*/ 2295 h 2290"/>
                                <a:gd name="T4" fmla="+- 0 975 5"/>
                                <a:gd name="T5" fmla="*/ T4 w 970"/>
                                <a:gd name="T6" fmla="+- 0 2295 5"/>
                                <a:gd name="T7" fmla="*/ 2295 h 2290"/>
                                <a:gd name="T8" fmla="+- 0 975 5"/>
                                <a:gd name="T9" fmla="*/ T8 w 970"/>
                                <a:gd name="T10" fmla="+- 0 5 5"/>
                                <a:gd name="T11" fmla="*/ 5 h 2290"/>
                                <a:gd name="T12" fmla="+- 0 5 5"/>
                                <a:gd name="T13" fmla="*/ T12 w 970"/>
                                <a:gd name="T14" fmla="+- 0 5 5"/>
                                <a:gd name="T15" fmla="*/ 5 h 2290"/>
                                <a:gd name="T16" fmla="+- 0 5 5"/>
                                <a:gd name="T17" fmla="*/ T16 w 970"/>
                                <a:gd name="T18" fmla="+- 0 2295 5"/>
                                <a:gd name="T19" fmla="*/ 2295 h 2290"/>
                              </a:gdLst>
                              <a:ahLst/>
                              <a:cxnLst>
                                <a:cxn ang="0">
                                  <a:pos x="T1" y="T3"/>
                                </a:cxn>
                                <a:cxn ang="0">
                                  <a:pos x="T5" y="T7"/>
                                </a:cxn>
                                <a:cxn ang="0">
                                  <a:pos x="T9" y="T11"/>
                                </a:cxn>
                                <a:cxn ang="0">
                                  <a:pos x="T13" y="T15"/>
                                </a:cxn>
                                <a:cxn ang="0">
                                  <a:pos x="T17" y="T19"/>
                                </a:cxn>
                              </a:cxnLst>
                              <a:rect l="0" t="0" r="r" b="b"/>
                              <a:pathLst>
                                <a:path w="970" h="2290">
                                  <a:moveTo>
                                    <a:pt x="0" y="2290"/>
                                  </a:moveTo>
                                  <a:lnTo>
                                    <a:pt x="970" y="2290"/>
                                  </a:lnTo>
                                  <a:lnTo>
                                    <a:pt x="970" y="0"/>
                                  </a:lnTo>
                                  <a:lnTo>
                                    <a:pt x="0" y="0"/>
                                  </a:lnTo>
                                  <a:lnTo>
                                    <a:pt x="0" y="22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41FFCD" id="Group 618" o:spid="_x0000_s1026" alt="Title: Movement filter - Description: Movement filter" style="width:63pt;height:58.5pt;mso-position-horizontal-relative:char;mso-position-vertical-relative:line" coordorigin="-1658,-8" coordsize="2632,230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RdWludGVybywgQWRyaWFuYSAoRmF2b3IgVGVjaENvbnN1&#10;bHRpbmcpAAAABZADAAIAAAAUAAAQwpAEAAIAAAAUAAAQ1pKRAAIAAAADNjAAAJKSAAIAAAADNjAA&#10;AOocAAcAAAgMAAAIt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g6MDk6MTMgMTA6MTY6MjUAMjAxODowOToxMyAx&#10;MDoxNjoyNQAAAFEAdQBpAG4AdABlAHIAbwAsACAAQQBkAHIAaQBhAG4AYQAgACgARgBhAHYAbwBy&#10;ACAAVABlAGMAaABDAG8AbgBzAHUAbAB0AGkAbgBnACkAAAD/4Qs7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Dw/eHBhY2tldCBlbmQ9&#10;J3cnPz7/2wBDAAcFBQYFBAcGBQYIBwcIChELCgkJChUPEAwRGBUaGRgVGBcbHichGx0lHRcYIi4i&#10;JSgpKywrGiAvMy8qMicqKyr/2wBDAQcICAoJChQLCxQqHBgcKioqKioqKioqKioqKioqKioqKioq&#10;KioqKioqKioqKioqKioqKioqKioqKioqKioqKir/wAARCACCAI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">
                <v:shape id="Picture 621" o:spid="_x0000_s1027" type="#_x0000_t75" alt="Movement filter" style="position:absolute;left:-1658;top:-8;width:2628;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">
                  <v:imagedata r:id="rId71" o:title="Movement filter"/>
                </v:shape>
                <v:group id="Group 619" o:spid="_x0000_s1028" style="position:absolute;left:-1658;top:5;width:2632;height:2290" coordorigin="-1658,5" coordsize="263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620" o:spid="_x0000_s1029" style="position:absolute;left:-1658;top:5;width:2632;height:2290;visibility:visible;mso-wrap-style:square;v-text-anchor:top" coordsize="970,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" path="m,2290r970,l970,,,,,2290xe" filled="f" strokeweight=".5pt">
                    <v:path arrowok="t" o:connecttype="custom" o:connectlocs="0,2295;2632,2295;2632,5;0,5;0,2295" o:connectangles="0,0,0,0,0"/>
                  </v:shape>
                </v:group>
                <w10:anchorlock/>
              </v:group>
            </w:pict>
          </mc:Fallback>
        </mc:AlternateContent>
      </w:r>
    </w:p>
    <w:p w14:paraId="6DE63204" w14:textId="621E05BB" w:rsidR="0003202F" w:rsidRPr="009B7758" w:rsidRDefault="00E44AE1" w:rsidP="00E44AE1">
      <w:pPr>
        <w:pStyle w:val="Caption"/>
        <w:jc w:val="center"/>
        <w:rPr>
          <w:rFonts w:ascii="Arial" w:eastAsia="Arial" w:hAnsi="Arial"/>
          <w:sz w:val="18"/>
          <w:szCs w:val="18"/>
        </w:rPr>
      </w:pPr>
      <w:bookmarkStart w:id="374" w:name="_Toc479683283"/>
      <w:bookmarkStart w:id="375" w:name="_Toc479632066"/>
      <w:bookmarkStart w:id="376" w:name="_Toc129958943"/>
      <w:bookmarkStart w:id="377" w:name="_Toc12995926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26</w:t>
      </w:r>
      <w:r w:rsidR="000073A7" w:rsidRPr="009B7758">
        <w:rPr>
          <w:noProof/>
        </w:rPr>
        <w:fldChar w:fldCharType="end"/>
      </w:r>
      <w:r w:rsidRPr="009B7758">
        <w:t>:</w:t>
      </w:r>
      <w:r w:rsidR="0003202F" w:rsidRPr="009B7758">
        <w:rPr>
          <w:rFonts w:ascii="Arial"/>
          <w:b w:val="0"/>
          <w:sz w:val="18"/>
        </w:rPr>
        <w:t xml:space="preserve"> </w:t>
      </w:r>
      <w:r w:rsidR="0003202F" w:rsidRPr="009B7758">
        <w:rPr>
          <w:sz w:val="18"/>
          <w:szCs w:val="18"/>
        </w:rPr>
        <w:t>Movement filter</w:t>
      </w:r>
      <w:bookmarkEnd w:id="374"/>
      <w:bookmarkEnd w:id="375"/>
      <w:bookmarkEnd w:id="376"/>
      <w:bookmarkEnd w:id="377"/>
    </w:p>
    <w:p w14:paraId="7BAAF5D9" w14:textId="77777777" w:rsidR="0003202F" w:rsidRPr="009B7758" w:rsidRDefault="0003202F" w:rsidP="0003202F">
      <w:pPr>
        <w:rPr>
          <w:noProof/>
        </w:rPr>
      </w:pPr>
      <w:r w:rsidRPr="009B7758">
        <w:rPr>
          <w:b/>
          <w:noProof/>
          <w:sz w:val="24"/>
        </w:rPr>
        <w:drawing>
          <wp:inline distT="0" distB="0" distL="0" distR="0" wp14:anchorId="14231BFB" wp14:editId="21F5219C">
            <wp:extent cx="247650" cy="247269"/>
            <wp:effectExtent l="0" t="0" r="0" b="635"/>
            <wp:docPr id="61"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png"/>
                    <pic:cNvPicPr/>
                  </pic:nvPicPr>
                  <pic:blipFill>
                    <a:blip r:embed="rId15" cstate="print"/>
                    <a:stretch>
                      <a:fillRect/>
                    </a:stretch>
                  </pic:blipFill>
                  <pic:spPr>
                    <a:xfrm>
                      <a:off x="0" y="0"/>
                      <a:ext cx="247650" cy="247269"/>
                    </a:xfrm>
                    <a:prstGeom prst="rect">
                      <a:avLst/>
                    </a:prstGeom>
                  </pic:spPr>
                </pic:pic>
              </a:graphicData>
            </a:graphic>
          </wp:inline>
        </w:drawing>
      </w:r>
      <w:r w:rsidR="00DF273B" w:rsidRPr="009B7758">
        <w:rPr>
          <w:b/>
          <w:noProof/>
          <w:sz w:val="24"/>
        </w:rPr>
        <w:t xml:space="preserve"> </w:t>
      </w:r>
      <w:r w:rsidR="000F7271" w:rsidRPr="009B7758">
        <w:rPr>
          <w:b/>
          <w:noProof/>
          <w:sz w:val="24"/>
        </w:rPr>
        <w:t>NOTE</w:t>
      </w:r>
      <w:r w:rsidRPr="009B7758">
        <w:rPr>
          <w:b/>
          <w:noProof/>
          <w:sz w:val="24"/>
        </w:rPr>
        <w:t>: If you wish to find missing hospital admission review records (i.e., stays with no reviews) you can sort by the Date of Last Review column by clicking on the column title</w:t>
      </w:r>
      <w:r w:rsidRPr="009B7758">
        <w:rPr>
          <w:noProof/>
        </w:rPr>
        <w:t>.</w:t>
      </w:r>
    </w:p>
    <w:p w14:paraId="68A67EC4" w14:textId="77777777" w:rsidR="00A934A4" w:rsidRPr="009B7758" w:rsidRDefault="00A934A4" w:rsidP="005B2EB4">
      <w:pPr>
        <w:pStyle w:val="Heading4"/>
      </w:pPr>
      <w:bookmarkStart w:id="378" w:name="_Toc479676043"/>
      <w:bookmarkStart w:id="379" w:name="_Toc479631779"/>
      <w:r w:rsidRPr="009B7758">
        <w:t>Finding Patients Using the Patient Search Filter</w:t>
      </w:r>
      <w:bookmarkEnd w:id="378"/>
      <w:bookmarkEnd w:id="379"/>
    </w:p>
    <w:p w14:paraId="565A05A3" w14:textId="6D4DC687" w:rsidR="00A934A4" w:rsidRPr="009B7758" w:rsidRDefault="00A934A4" w:rsidP="00A934A4">
      <w:pPr>
        <w:pStyle w:val="BodyText"/>
        <w:spacing w:before="237"/>
        <w:ind w:right="115"/>
      </w:pPr>
      <w:r w:rsidRPr="009B7758">
        <w:t xml:space="preserve">The </w:t>
      </w:r>
      <w:r w:rsidRPr="009B7758">
        <w:rPr>
          <w:b/>
          <w:bCs/>
        </w:rPr>
        <w:t xml:space="preserve">Patient </w:t>
      </w:r>
      <w:r w:rsidRPr="009B7758">
        <w:rPr>
          <w:b/>
          <w:bCs/>
          <w:spacing w:val="-1"/>
        </w:rPr>
        <w:t>Search</w:t>
      </w:r>
      <w:r w:rsidRPr="009B7758">
        <w:rPr>
          <w:b/>
          <w:bCs/>
        </w:rPr>
        <w:t xml:space="preserve"> </w:t>
      </w:r>
      <w:r w:rsidRPr="009B7758">
        <w:rPr>
          <w:spacing w:val="-1"/>
        </w:rPr>
        <w:t>selection</w:t>
      </w:r>
      <w:r w:rsidRPr="009B7758">
        <w:t xml:space="preserve"> filter</w:t>
      </w:r>
      <w:r w:rsidRPr="009B7758">
        <w:rPr>
          <w:spacing w:val="-1"/>
        </w:rPr>
        <w:t xml:space="preserve"> </w:t>
      </w:r>
      <w:r w:rsidRPr="009B7758">
        <w:t xml:space="preserve">is </w:t>
      </w:r>
      <w:r w:rsidRPr="009B7758">
        <w:rPr>
          <w:spacing w:val="-1"/>
        </w:rPr>
        <w:t>illustrated</w:t>
      </w:r>
      <w:r w:rsidRPr="009B7758">
        <w:rPr>
          <w:spacing w:val="-2"/>
        </w:rPr>
        <w:t xml:space="preserve"> </w:t>
      </w:r>
      <w:r w:rsidR="00677268" w:rsidRPr="009B7758">
        <w:t xml:space="preserve">in </w:t>
      </w:r>
      <w:r w:rsidR="00C40E50" w:rsidRPr="009B7758">
        <w:t>the figure below</w:t>
      </w:r>
      <w:r w:rsidRPr="009B7758">
        <w:t>.</w:t>
      </w:r>
      <w:r w:rsidRPr="009B7758">
        <w:rPr>
          <w:spacing w:val="-2"/>
        </w:rPr>
        <w:t xml:space="preserve"> </w:t>
      </w:r>
      <w:r w:rsidRPr="009B7758">
        <w:rPr>
          <w:spacing w:val="-1"/>
        </w:rPr>
        <w:t>NUMI</w:t>
      </w:r>
      <w:r w:rsidRPr="009B7758">
        <w:t xml:space="preserve"> uses </w:t>
      </w:r>
      <w:r w:rsidR="00E44AE1" w:rsidRPr="009B7758">
        <w:t>Vist</w:t>
      </w:r>
      <w:r w:rsidR="005E33BB" w:rsidRPr="009B7758">
        <w:t>A’s</w:t>
      </w:r>
      <w:r w:rsidRPr="009B7758">
        <w:t xml:space="preserve"> </w:t>
      </w:r>
      <w:r w:rsidRPr="009B7758">
        <w:rPr>
          <w:spacing w:val="-1"/>
        </w:rPr>
        <w:t>search</w:t>
      </w:r>
      <w:r w:rsidRPr="009B7758">
        <w:rPr>
          <w:spacing w:val="63"/>
        </w:rPr>
        <w:t xml:space="preserve"> </w:t>
      </w:r>
      <w:r w:rsidRPr="009B7758">
        <w:rPr>
          <w:spacing w:val="-1"/>
        </w:rPr>
        <w:t xml:space="preserve">capabilities </w:t>
      </w:r>
      <w:r w:rsidRPr="009B7758">
        <w:t>to</w:t>
      </w:r>
      <w:r w:rsidRPr="009B7758">
        <w:rPr>
          <w:spacing w:val="-1"/>
        </w:rPr>
        <w:t xml:space="preserve"> </w:t>
      </w:r>
      <w:r w:rsidRPr="009B7758">
        <w:t>look</w:t>
      </w:r>
      <w:r w:rsidRPr="009B7758">
        <w:rPr>
          <w:spacing w:val="1"/>
        </w:rPr>
        <w:t xml:space="preserve"> </w:t>
      </w:r>
      <w:r w:rsidRPr="009B7758">
        <w:t xml:space="preserve">for a </w:t>
      </w:r>
      <w:r w:rsidRPr="009B7758">
        <w:rPr>
          <w:spacing w:val="-1"/>
        </w:rPr>
        <w:t>patient.</w:t>
      </w:r>
      <w:r w:rsidRPr="009B7758">
        <w:t xml:space="preserve"> A list of </w:t>
      </w:r>
      <w:r w:rsidRPr="009B7758">
        <w:rPr>
          <w:spacing w:val="-1"/>
        </w:rPr>
        <w:t>possible</w:t>
      </w:r>
      <w:r w:rsidRPr="009B7758">
        <w:t xml:space="preserve"> </w:t>
      </w:r>
      <w:r w:rsidRPr="009B7758">
        <w:rPr>
          <w:spacing w:val="-1"/>
        </w:rPr>
        <w:t>matches</w:t>
      </w:r>
      <w:r w:rsidRPr="009B7758">
        <w:t xml:space="preserve"> will </w:t>
      </w:r>
      <w:r w:rsidRPr="009B7758">
        <w:rPr>
          <w:spacing w:val="-1"/>
        </w:rPr>
        <w:t>be</w:t>
      </w:r>
      <w:r w:rsidRPr="009B7758">
        <w:t xml:space="preserve"> shown in the</w:t>
      </w:r>
      <w:r w:rsidRPr="009B7758">
        <w:rPr>
          <w:spacing w:val="-1"/>
        </w:rPr>
        <w:t xml:space="preserve"> </w:t>
      </w:r>
      <w:r w:rsidRPr="009B7758">
        <w:t xml:space="preserve">lower </w:t>
      </w:r>
      <w:r w:rsidRPr="009B7758">
        <w:rPr>
          <w:spacing w:val="-1"/>
        </w:rPr>
        <w:t>window.</w:t>
      </w:r>
      <w:r w:rsidRPr="009B7758">
        <w:rPr>
          <w:spacing w:val="73"/>
        </w:rPr>
        <w:t xml:space="preserve"> </w:t>
      </w:r>
      <w:r w:rsidRPr="009B7758">
        <w:t xml:space="preserve">The </w:t>
      </w:r>
      <w:r w:rsidRPr="009B7758">
        <w:rPr>
          <w:spacing w:val="-1"/>
        </w:rPr>
        <w:t>reviewer</w:t>
      </w:r>
      <w:r w:rsidRPr="009B7758">
        <w:t xml:space="preserve"> </w:t>
      </w:r>
      <w:r w:rsidRPr="009B7758">
        <w:rPr>
          <w:spacing w:val="-1"/>
        </w:rPr>
        <w:t>selects</w:t>
      </w:r>
      <w:r w:rsidRPr="009B7758">
        <w:t xml:space="preserve"> </w:t>
      </w:r>
      <w:r w:rsidRPr="009B7758">
        <w:rPr>
          <w:spacing w:val="-1"/>
        </w:rPr>
        <w:t xml:space="preserve">one </w:t>
      </w:r>
      <w:r w:rsidRPr="009B7758">
        <w:t>of those patients</w:t>
      </w:r>
      <w:r w:rsidRPr="009B7758">
        <w:rPr>
          <w:spacing w:val="-1"/>
        </w:rPr>
        <w:t xml:space="preserve"> </w:t>
      </w:r>
      <w:r w:rsidRPr="009B7758">
        <w:t xml:space="preserve">and </w:t>
      </w:r>
      <w:r w:rsidRPr="009B7758">
        <w:rPr>
          <w:spacing w:val="-1"/>
        </w:rPr>
        <w:t>NUMI</w:t>
      </w:r>
      <w:r w:rsidRPr="009B7758">
        <w:t xml:space="preserve"> </w:t>
      </w:r>
      <w:r w:rsidRPr="009B7758">
        <w:rPr>
          <w:spacing w:val="-1"/>
        </w:rPr>
        <w:t>searches</w:t>
      </w:r>
      <w:r w:rsidRPr="009B7758">
        <w:t xml:space="preserve"> its </w:t>
      </w:r>
      <w:r w:rsidRPr="009B7758">
        <w:rPr>
          <w:spacing w:val="-1"/>
        </w:rPr>
        <w:t>database</w:t>
      </w:r>
      <w:r w:rsidRPr="009B7758">
        <w:t xml:space="preserve"> to see</w:t>
      </w:r>
      <w:r w:rsidRPr="009B7758">
        <w:rPr>
          <w:spacing w:val="-1"/>
        </w:rPr>
        <w:t xml:space="preserve"> </w:t>
      </w:r>
      <w:r w:rsidRPr="009B7758">
        <w:t xml:space="preserve">if </w:t>
      </w:r>
      <w:r w:rsidRPr="009B7758">
        <w:rPr>
          <w:spacing w:val="-1"/>
        </w:rPr>
        <w:t>there</w:t>
      </w:r>
      <w:r w:rsidRPr="009B7758">
        <w:t xml:space="preserve"> are any</w:t>
      </w:r>
      <w:r w:rsidRPr="009B7758">
        <w:rPr>
          <w:spacing w:val="67"/>
        </w:rPr>
        <w:t xml:space="preserve"> </w:t>
      </w:r>
      <w:r w:rsidRPr="009B7758">
        <w:t xml:space="preserve">stays for that </w:t>
      </w:r>
      <w:r w:rsidRPr="009B7758">
        <w:rPr>
          <w:spacing w:val="-1"/>
        </w:rPr>
        <w:t>site/selection</w:t>
      </w:r>
      <w:r w:rsidRPr="009B7758">
        <w:t xml:space="preserve"> </w:t>
      </w:r>
      <w:r w:rsidRPr="009B7758">
        <w:rPr>
          <w:spacing w:val="-1"/>
        </w:rPr>
        <w:t>combination.</w:t>
      </w:r>
      <w:r w:rsidRPr="009B7758">
        <w:t xml:space="preserve"> Use this</w:t>
      </w:r>
      <w:r w:rsidRPr="009B7758">
        <w:rPr>
          <w:spacing w:val="-1"/>
        </w:rPr>
        <w:t xml:space="preserve"> filter</w:t>
      </w:r>
      <w:r w:rsidRPr="009B7758">
        <w:t xml:space="preserve"> to </w:t>
      </w:r>
      <w:r w:rsidRPr="009B7758">
        <w:rPr>
          <w:spacing w:val="-1"/>
        </w:rPr>
        <w:t>search</w:t>
      </w:r>
      <w:r w:rsidRPr="009B7758">
        <w:t xml:space="preserve"> </w:t>
      </w:r>
      <w:r w:rsidRPr="009B7758">
        <w:rPr>
          <w:spacing w:val="-1"/>
        </w:rPr>
        <w:t>for</w:t>
      </w:r>
      <w:r w:rsidRPr="009B7758">
        <w:t xml:space="preserve"> </w:t>
      </w:r>
      <w:r w:rsidRPr="009B7758">
        <w:rPr>
          <w:spacing w:val="-1"/>
        </w:rPr>
        <w:t>patients</w:t>
      </w:r>
      <w:r w:rsidRPr="009B7758">
        <w:rPr>
          <w:spacing w:val="3"/>
        </w:rPr>
        <w:t xml:space="preserve"> </w:t>
      </w:r>
      <w:r w:rsidRPr="009B7758">
        <w:t xml:space="preserve">by </w:t>
      </w:r>
      <w:r w:rsidRPr="009B7758">
        <w:rPr>
          <w:spacing w:val="-1"/>
        </w:rPr>
        <w:t>Name</w:t>
      </w:r>
      <w:r w:rsidRPr="009B7758">
        <w:rPr>
          <w:spacing w:val="1"/>
        </w:rPr>
        <w:t xml:space="preserve"> </w:t>
      </w:r>
      <w:r w:rsidRPr="009B7758">
        <w:t xml:space="preserve">or </w:t>
      </w:r>
      <w:r w:rsidRPr="009B7758">
        <w:rPr>
          <w:spacing w:val="-1"/>
        </w:rPr>
        <w:t>Social</w:t>
      </w:r>
      <w:r w:rsidRPr="009B7758">
        <w:rPr>
          <w:spacing w:val="93"/>
        </w:rPr>
        <w:t xml:space="preserve"> </w:t>
      </w:r>
      <w:r w:rsidRPr="009B7758">
        <w:t xml:space="preserve">Security </w:t>
      </w:r>
      <w:r w:rsidRPr="009B7758">
        <w:rPr>
          <w:spacing w:val="-1"/>
        </w:rPr>
        <w:t>Number.</w:t>
      </w:r>
    </w:p>
    <w:p w14:paraId="56970F49" w14:textId="77777777" w:rsidR="00A934A4" w:rsidRPr="009B7758" w:rsidRDefault="00A934A4" w:rsidP="00E77601">
      <w:pPr>
        <w:rPr>
          <w:spacing w:val="-1"/>
        </w:rPr>
      </w:pPr>
      <w:r w:rsidRPr="009B7758">
        <w:rPr>
          <w:b/>
          <w:noProof/>
          <w:sz w:val="24"/>
        </w:rPr>
        <w:drawing>
          <wp:inline distT="0" distB="0" distL="0" distR="0" wp14:anchorId="541724B4" wp14:editId="16E7EEBA">
            <wp:extent cx="247650" cy="247650"/>
            <wp:effectExtent l="0" t="0" r="0" b="0"/>
            <wp:docPr id="63"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Because </w:t>
      </w:r>
      <w:r w:rsidRPr="009B7758">
        <w:rPr>
          <w:b/>
          <w:spacing w:val="-1"/>
          <w:sz w:val="24"/>
        </w:rPr>
        <w:t>twins</w:t>
      </w:r>
      <w:r w:rsidRPr="009B7758">
        <w:rPr>
          <w:b/>
          <w:sz w:val="24"/>
        </w:rPr>
        <w:t xml:space="preserve"> and other patients can have the same or</w:t>
      </w:r>
      <w:r w:rsidRPr="009B7758">
        <w:rPr>
          <w:b/>
          <w:spacing w:val="-1"/>
          <w:sz w:val="24"/>
        </w:rPr>
        <w:t xml:space="preserve"> </w:t>
      </w:r>
      <w:r w:rsidRPr="009B7758">
        <w:rPr>
          <w:b/>
          <w:sz w:val="24"/>
        </w:rPr>
        <w:t xml:space="preserve">similar </w:t>
      </w:r>
      <w:r w:rsidRPr="009B7758">
        <w:rPr>
          <w:b/>
          <w:spacing w:val="-1"/>
          <w:sz w:val="24"/>
        </w:rPr>
        <w:t>names,</w:t>
      </w:r>
      <w:r w:rsidRPr="009B7758">
        <w:rPr>
          <w:b/>
          <w:sz w:val="24"/>
        </w:rPr>
        <w:t xml:space="preserve"> it is </w:t>
      </w:r>
      <w:r w:rsidRPr="009B7758">
        <w:rPr>
          <w:b/>
          <w:spacing w:val="-1"/>
          <w:sz w:val="24"/>
        </w:rPr>
        <w:t>strongly</w:t>
      </w:r>
      <w:r w:rsidRPr="009B7758">
        <w:rPr>
          <w:b/>
          <w:spacing w:val="27"/>
          <w:sz w:val="24"/>
        </w:rPr>
        <w:t xml:space="preserve"> </w:t>
      </w:r>
      <w:r w:rsidRPr="009B7758">
        <w:rPr>
          <w:b/>
          <w:sz w:val="24"/>
        </w:rPr>
        <w:t xml:space="preserve">recommended that you search for </w:t>
      </w:r>
      <w:r w:rsidRPr="009B7758">
        <w:rPr>
          <w:b/>
          <w:spacing w:val="-1"/>
          <w:sz w:val="24"/>
        </w:rPr>
        <w:t>patients</w:t>
      </w:r>
      <w:r w:rsidRPr="009B7758">
        <w:rPr>
          <w:b/>
          <w:sz w:val="24"/>
        </w:rPr>
        <w:t xml:space="preserve"> </w:t>
      </w:r>
      <w:r w:rsidRPr="009B7758">
        <w:rPr>
          <w:b/>
          <w:spacing w:val="-1"/>
          <w:sz w:val="24"/>
        </w:rPr>
        <w:t>using</w:t>
      </w:r>
      <w:r w:rsidRPr="009B7758">
        <w:rPr>
          <w:b/>
          <w:sz w:val="24"/>
        </w:rPr>
        <w:t xml:space="preserve"> their </w:t>
      </w:r>
      <w:r w:rsidRPr="009B7758">
        <w:rPr>
          <w:b/>
          <w:spacing w:val="-1"/>
          <w:sz w:val="24"/>
        </w:rPr>
        <w:t xml:space="preserve">full </w:t>
      </w:r>
      <w:r w:rsidRPr="009B7758">
        <w:rPr>
          <w:b/>
          <w:sz w:val="24"/>
        </w:rPr>
        <w:t xml:space="preserve">Social </w:t>
      </w:r>
      <w:r w:rsidRPr="009B7758">
        <w:rPr>
          <w:b/>
          <w:spacing w:val="-1"/>
          <w:sz w:val="24"/>
        </w:rPr>
        <w:t>Security</w:t>
      </w:r>
      <w:r w:rsidRPr="009B7758">
        <w:rPr>
          <w:b/>
          <w:sz w:val="24"/>
        </w:rPr>
        <w:t xml:space="preserve"> </w:t>
      </w:r>
      <w:r w:rsidRPr="009B7758">
        <w:rPr>
          <w:b/>
          <w:spacing w:val="-1"/>
          <w:sz w:val="24"/>
        </w:rPr>
        <w:t>Number.</w:t>
      </w:r>
      <w:r w:rsidRPr="009B7758">
        <w:rPr>
          <w:b/>
          <w:sz w:val="24"/>
        </w:rPr>
        <w:t xml:space="preserve"> This</w:t>
      </w:r>
      <w:r w:rsidRPr="009B7758">
        <w:rPr>
          <w:b/>
          <w:spacing w:val="47"/>
          <w:sz w:val="24"/>
        </w:rPr>
        <w:t xml:space="preserve"> </w:t>
      </w:r>
      <w:r w:rsidRPr="009B7758">
        <w:rPr>
          <w:b/>
          <w:spacing w:val="-1"/>
          <w:sz w:val="24"/>
        </w:rPr>
        <w:t>will</w:t>
      </w:r>
      <w:r w:rsidRPr="009B7758">
        <w:rPr>
          <w:b/>
          <w:sz w:val="24"/>
        </w:rPr>
        <w:t xml:space="preserve"> confirm the </w:t>
      </w:r>
      <w:r w:rsidRPr="009B7758">
        <w:rPr>
          <w:b/>
          <w:spacing w:val="-1"/>
          <w:sz w:val="24"/>
        </w:rPr>
        <w:t>identity</w:t>
      </w:r>
      <w:r w:rsidRPr="009B7758">
        <w:rPr>
          <w:b/>
          <w:sz w:val="24"/>
        </w:rPr>
        <w:t xml:space="preserve"> of the </w:t>
      </w:r>
      <w:r w:rsidRPr="009B7758">
        <w:rPr>
          <w:b/>
          <w:spacing w:val="-1"/>
          <w:sz w:val="24"/>
        </w:rPr>
        <w:t>patient</w:t>
      </w:r>
      <w:r w:rsidRPr="009B7758">
        <w:rPr>
          <w:spacing w:val="-1"/>
        </w:rPr>
        <w:t>.</w:t>
      </w:r>
    </w:p>
    <w:p w14:paraId="7C3251E3" w14:textId="77777777" w:rsidR="00E44AE1" w:rsidRPr="009B7758" w:rsidRDefault="00E44AE1" w:rsidP="00E77601"/>
    <w:p w14:paraId="317C60A9" w14:textId="00FC42F4" w:rsidR="00A934A4" w:rsidRPr="009B7758" w:rsidRDefault="002727D5" w:rsidP="005C0B35">
      <w:pPr>
        <w:tabs>
          <w:tab w:val="center" w:pos="4820"/>
          <w:tab w:val="left" w:pos="8362"/>
        </w:tabs>
      </w:pPr>
      <w:r w:rsidRPr="009B7758">
        <w:tab/>
      </w:r>
      <w:r w:rsidR="00A934A4" w:rsidRPr="009B7758">
        <w:rPr>
          <w:noProof/>
          <w:sz w:val="20"/>
          <w:szCs w:val="20"/>
        </w:rPr>
        <mc:AlternateContent>
          <mc:Choice Requires="wpg">
            <w:drawing>
              <wp:inline distT="0" distB="0" distL="0" distR="0" wp14:anchorId="5ABE072C" wp14:editId="3ABBC19E">
                <wp:extent cx="2060575" cy="1641475"/>
                <wp:effectExtent l="0" t="0" r="15875" b="15875"/>
                <wp:docPr id="997" name="Group 614" descr="Patient Search Filter" title="Patient Search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225" cy="1635125"/>
                          <a:chOff x="5" y="5"/>
                          <a:chExt cx="3235" cy="2575"/>
                        </a:xfrm>
                      </wpg:grpSpPr>
                      <pic:pic xmlns:pic="http://schemas.openxmlformats.org/drawingml/2006/picture">
                        <pic:nvPicPr>
                          <pic:cNvPr id="998" name="Picture 617" descr="Patient search filter"/>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14" y="10"/>
                            <a:ext cx="3187" cy="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9" name="Group 615"/>
                        <wpg:cNvGrpSpPr>
                          <a:grpSpLocks/>
                        </wpg:cNvGrpSpPr>
                        <wpg:grpSpPr bwMode="auto">
                          <a:xfrm>
                            <a:off x="5" y="5"/>
                            <a:ext cx="3235" cy="2575"/>
                            <a:chOff x="5" y="5"/>
                            <a:chExt cx="3235" cy="2575"/>
                          </a:xfrm>
                        </wpg:grpSpPr>
                        <wps:wsp>
                          <wps:cNvPr id="1000" name="Freeform 616"/>
                          <wps:cNvSpPr>
                            <a:spLocks/>
                          </wps:cNvSpPr>
                          <wps:spPr bwMode="auto">
                            <a:xfrm>
                              <a:off x="5" y="5"/>
                              <a:ext cx="3235" cy="2575"/>
                            </a:xfrm>
                            <a:custGeom>
                              <a:avLst/>
                              <a:gdLst>
                                <a:gd name="T0" fmla="+- 0 5 5"/>
                                <a:gd name="T1" fmla="*/ T0 w 3235"/>
                                <a:gd name="T2" fmla="+- 0 2580 5"/>
                                <a:gd name="T3" fmla="*/ 2580 h 2575"/>
                                <a:gd name="T4" fmla="+- 0 3240 5"/>
                                <a:gd name="T5" fmla="*/ T4 w 3235"/>
                                <a:gd name="T6" fmla="+- 0 2580 5"/>
                                <a:gd name="T7" fmla="*/ 2580 h 2575"/>
                                <a:gd name="T8" fmla="+- 0 3240 5"/>
                                <a:gd name="T9" fmla="*/ T8 w 3235"/>
                                <a:gd name="T10" fmla="+- 0 5 5"/>
                                <a:gd name="T11" fmla="*/ 5 h 2575"/>
                                <a:gd name="T12" fmla="+- 0 5 5"/>
                                <a:gd name="T13" fmla="*/ T12 w 3235"/>
                                <a:gd name="T14" fmla="+- 0 5 5"/>
                                <a:gd name="T15" fmla="*/ 5 h 2575"/>
                                <a:gd name="T16" fmla="+- 0 5 5"/>
                                <a:gd name="T17" fmla="*/ T16 w 3235"/>
                                <a:gd name="T18" fmla="+- 0 2580 5"/>
                                <a:gd name="T19" fmla="*/ 2580 h 2575"/>
                              </a:gdLst>
                              <a:ahLst/>
                              <a:cxnLst>
                                <a:cxn ang="0">
                                  <a:pos x="T1" y="T3"/>
                                </a:cxn>
                                <a:cxn ang="0">
                                  <a:pos x="T5" y="T7"/>
                                </a:cxn>
                                <a:cxn ang="0">
                                  <a:pos x="T9" y="T11"/>
                                </a:cxn>
                                <a:cxn ang="0">
                                  <a:pos x="T13" y="T15"/>
                                </a:cxn>
                                <a:cxn ang="0">
                                  <a:pos x="T17" y="T19"/>
                                </a:cxn>
                              </a:cxnLst>
                              <a:rect l="0" t="0" r="r" b="b"/>
                              <a:pathLst>
                                <a:path w="3235" h="2575">
                                  <a:moveTo>
                                    <a:pt x="0" y="2575"/>
                                  </a:moveTo>
                                  <a:lnTo>
                                    <a:pt x="3235" y="2575"/>
                                  </a:lnTo>
                                  <a:lnTo>
                                    <a:pt x="3235" y="0"/>
                                  </a:lnTo>
                                  <a:lnTo>
                                    <a:pt x="0" y="0"/>
                                  </a:lnTo>
                                  <a:lnTo>
                                    <a:pt x="0" y="25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BA21B86" id="Group 614" o:spid="_x0000_s1026" alt="Title: Patient Search Filter - Description: Patient Search Filter" style="width:162.25pt;height:129.25pt;mso-position-horizontal-relative:char;mso-position-vertical-relative:line" coordorigin="5,5" coordsize="3235,257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dWludGVybywgQWRyaWFuYSAoRmF2b3IgVGVjaENvbnN1bHRpbmcp&#10;AAAABZADAAIAAAAUAAAQwpAEAAIAAAAUAAAQ1pKRAAIAAAADNDIAAJKSAAIAAAADNDIAAOocAAcA&#10;AAgMAAAIt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Tg6MDk6MTMgMTA6MTc6MTEAMjAxODowOToxMyAxMDoxNzox&#10;MQAAAFEAdQBpAG4AdABlAHIAbwAsACAAQQBkAHIAaQBhAG4AYQAgACgARgBhAHYAbwByACAAVABl&#10;AGMAaABDAG8AbgBzAHUAbAB0AGkAbgBnACkAAAD/4Qs7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OC0wOS0xM1QxMDoxNzoxMS40MTc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UXVpbnRlcm8sIEFkcmlhbmEgKEZh&#10;dm9yIFRlY2hDb25zdWx0aW5nKT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cFBQYFBAcGBQYIBwcIChELCgkJChUPEAwRGBUaGRgVGBcbHichGx0lHRcYIi4iJSgpKywr&#10;GiAvMy8qMicqKyr/2wBDAQcICAoJChQLCxQqHBgcKioqKioqKioqKioqKioqKioqKioqKioqKioq&#10;KioqKioqKioqKioqKioqKioqKioqKir/wAARCACpAN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">
                <v:shape id="Picture 617" o:spid="_x0000_s1027" type="#_x0000_t75" alt="Patient search filter" style="position:absolute;left:14;top:10;width:3187;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">
                  <v:imagedata r:id="rId73" o:title="Patient search filter"/>
                </v:shape>
                <v:group id="Group 615" o:spid="_x0000_s1028" style="position:absolute;left:5;top:5;width:3235;height:2575" coordorigin="5,5"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shape id="Freeform 616" o:spid="_x0000_s1029" style="position:absolute;left:5;top:5;width:3235;height:2575;visibility:visible;mso-wrap-style:square;v-text-anchor:top"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" path="m,2575r3235,l3235,,,,,2575xe" filled="f" strokeweight=".5pt">
                    <v:path arrowok="t" o:connecttype="custom" o:connectlocs="0,2580;3235,2580;3235,5;0,5;0,2580" o:connectangles="0,0,0,0,0"/>
                  </v:shape>
                </v:group>
                <w10:anchorlock/>
              </v:group>
            </w:pict>
          </mc:Fallback>
        </mc:AlternateContent>
      </w:r>
      <w:r w:rsidRPr="009B7758">
        <w:tab/>
      </w:r>
    </w:p>
    <w:p w14:paraId="0B94FC27" w14:textId="3772BD50" w:rsidR="00A934A4" w:rsidRPr="009B7758" w:rsidRDefault="00E44AE1" w:rsidP="00E44AE1">
      <w:pPr>
        <w:pStyle w:val="Caption"/>
        <w:jc w:val="center"/>
        <w:rPr>
          <w:rFonts w:ascii="Arial" w:eastAsia="Arial" w:hAnsi="Arial"/>
          <w:sz w:val="18"/>
          <w:szCs w:val="18"/>
        </w:rPr>
      </w:pPr>
      <w:bookmarkStart w:id="380" w:name="_Toc479683284"/>
      <w:bookmarkStart w:id="381" w:name="_Toc479632067"/>
      <w:bookmarkStart w:id="382" w:name="_Toc129958944"/>
      <w:bookmarkStart w:id="383" w:name="_Toc12995926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27</w:t>
      </w:r>
      <w:r w:rsidR="000073A7" w:rsidRPr="009B7758">
        <w:rPr>
          <w:noProof/>
        </w:rPr>
        <w:fldChar w:fldCharType="end"/>
      </w:r>
      <w:r w:rsidRPr="009B7758">
        <w:t>: Patient Search Filter</w:t>
      </w:r>
      <w:bookmarkEnd w:id="380"/>
      <w:bookmarkEnd w:id="381"/>
      <w:bookmarkEnd w:id="382"/>
      <w:bookmarkEnd w:id="383"/>
    </w:p>
    <w:p w14:paraId="6D9A25F4" w14:textId="77777777" w:rsidR="00A934A4" w:rsidRPr="009B7758" w:rsidRDefault="00A934A4" w:rsidP="00EE3400">
      <w:pPr>
        <w:pStyle w:val="Heading4"/>
      </w:pPr>
      <w:bookmarkStart w:id="384" w:name="_Toc479676044"/>
      <w:bookmarkStart w:id="385" w:name="_Toc479631780"/>
      <w:r w:rsidRPr="009B7758">
        <w:t>To find patients by Full</w:t>
      </w:r>
      <w:r w:rsidRPr="009B7758">
        <w:rPr>
          <w:spacing w:val="-1"/>
        </w:rPr>
        <w:t xml:space="preserve"> </w:t>
      </w:r>
      <w:r w:rsidRPr="009B7758">
        <w:t xml:space="preserve">Social </w:t>
      </w:r>
      <w:r w:rsidRPr="009B7758">
        <w:rPr>
          <w:spacing w:val="-1"/>
        </w:rPr>
        <w:t>Security</w:t>
      </w:r>
      <w:r w:rsidRPr="009B7758">
        <w:t xml:space="preserve"> </w:t>
      </w:r>
      <w:r w:rsidRPr="009B7758">
        <w:rPr>
          <w:spacing w:val="-1"/>
        </w:rPr>
        <w:t>Number</w:t>
      </w:r>
      <w:r w:rsidRPr="009B7758">
        <w:t xml:space="preserve"> </w:t>
      </w:r>
      <w:r w:rsidRPr="009B7758">
        <w:rPr>
          <w:spacing w:val="-1"/>
        </w:rPr>
        <w:t>(SSN)</w:t>
      </w:r>
      <w:bookmarkEnd w:id="384"/>
      <w:bookmarkEnd w:id="385"/>
    </w:p>
    <w:p w14:paraId="4DAEEDE9" w14:textId="77777777" w:rsidR="00A934A4" w:rsidRPr="009B7758" w:rsidRDefault="00A934A4" w:rsidP="008C287A">
      <w:pPr>
        <w:widowControl w:val="0"/>
        <w:numPr>
          <w:ilvl w:val="0"/>
          <w:numId w:val="46"/>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0B9A506D" w14:textId="1C42D177" w:rsidR="00A934A4" w:rsidRPr="009B7758" w:rsidRDefault="00A934A4" w:rsidP="008C287A">
      <w:pPr>
        <w:widowControl w:val="0"/>
        <w:numPr>
          <w:ilvl w:val="0"/>
          <w:numId w:val="46"/>
        </w:numPr>
        <w:tabs>
          <w:tab w:val="left" w:pos="1991"/>
        </w:tabs>
        <w:spacing w:before="7"/>
        <w:rPr>
          <w:sz w:val="24"/>
        </w:rPr>
      </w:pPr>
      <w:r w:rsidRPr="009B7758">
        <w:rPr>
          <w:sz w:val="24"/>
        </w:rPr>
        <w:t xml:space="preserve">Type the </w:t>
      </w:r>
      <w:r w:rsidRPr="009B7758">
        <w:rPr>
          <w:spacing w:val="-1"/>
          <w:sz w:val="24"/>
        </w:rPr>
        <w:t>patient’s</w:t>
      </w:r>
      <w:r w:rsidRPr="009B7758">
        <w:rPr>
          <w:sz w:val="24"/>
        </w:rPr>
        <w:t xml:space="preserve"> </w:t>
      </w:r>
      <w:r w:rsidRPr="009B7758">
        <w:rPr>
          <w:spacing w:val="-1"/>
          <w:sz w:val="24"/>
        </w:rPr>
        <w:t>full</w:t>
      </w:r>
      <w:r w:rsidRPr="009B7758">
        <w:rPr>
          <w:sz w:val="24"/>
        </w:rPr>
        <w:t xml:space="preserve"> </w:t>
      </w:r>
      <w:r w:rsidRPr="009B7758">
        <w:rPr>
          <w:spacing w:val="-1"/>
          <w:sz w:val="24"/>
        </w:rPr>
        <w:t>SSN</w:t>
      </w:r>
      <w:r w:rsidRPr="009B7758">
        <w:rPr>
          <w:sz w:val="24"/>
        </w:rPr>
        <w:t xml:space="preserve"> in the</w:t>
      </w:r>
      <w:r w:rsidRPr="009B7758">
        <w:rPr>
          <w:spacing w:val="1"/>
          <w:sz w:val="24"/>
        </w:rPr>
        <w:t xml:space="preserve"> </w:t>
      </w:r>
      <w:r w:rsidRPr="009B7758">
        <w:rPr>
          <w:b/>
          <w:bCs/>
          <w:spacing w:val="-1"/>
          <w:sz w:val="24"/>
        </w:rPr>
        <w:t>Find</w:t>
      </w:r>
      <w:r w:rsidRPr="009B7758">
        <w:rPr>
          <w:b/>
          <w:bCs/>
          <w:sz w:val="24"/>
        </w:rPr>
        <w:t xml:space="preserve"> </w:t>
      </w:r>
      <w:r w:rsidRPr="009B7758">
        <w:rPr>
          <w:b/>
          <w:bCs/>
          <w:spacing w:val="-1"/>
          <w:sz w:val="24"/>
        </w:rPr>
        <w:t>Patient</w:t>
      </w:r>
      <w:r w:rsidRPr="009B7758">
        <w:rPr>
          <w:b/>
          <w:bCs/>
          <w:sz w:val="24"/>
        </w:rPr>
        <w:t xml:space="preserve"> </w:t>
      </w:r>
      <w:r w:rsidRPr="009B7758">
        <w:rPr>
          <w:sz w:val="24"/>
        </w:rPr>
        <w:t>field</w:t>
      </w:r>
      <w:r w:rsidRPr="009B7758">
        <w:rPr>
          <w:spacing w:val="-1"/>
          <w:sz w:val="24"/>
        </w:rPr>
        <w:t xml:space="preserve"> </w:t>
      </w:r>
      <w:r w:rsidRPr="009B7758">
        <w:rPr>
          <w:sz w:val="24"/>
        </w:rPr>
        <w:t xml:space="preserve">(in </w:t>
      </w:r>
      <w:r w:rsidRPr="009B7758">
        <w:rPr>
          <w:rFonts w:ascii="Courier New" w:eastAsia="Courier New" w:hAnsi="Courier New" w:cs="Courier New"/>
          <w:spacing w:val="-1"/>
          <w:sz w:val="20"/>
          <w:szCs w:val="20"/>
        </w:rPr>
        <w:t>xxx-xx-xxxx</w:t>
      </w:r>
      <w:r w:rsidRPr="009B7758">
        <w:rPr>
          <w:rFonts w:ascii="Courier New" w:eastAsia="Courier New" w:hAnsi="Courier New" w:cs="Courier New"/>
          <w:spacing w:val="-61"/>
          <w:sz w:val="20"/>
          <w:szCs w:val="20"/>
        </w:rPr>
        <w:t xml:space="preserve"> </w:t>
      </w:r>
      <w:r w:rsidR="00D140E2" w:rsidRPr="009B7758">
        <w:rPr>
          <w:sz w:val="24"/>
        </w:rPr>
        <w:t xml:space="preserve">OR </w:t>
      </w:r>
      <w:r w:rsidR="00D566B3" w:rsidRPr="009B7758">
        <w:rPr>
          <w:rFonts w:ascii="Courier New"/>
          <w:spacing w:val="-1"/>
          <w:sz w:val="20"/>
        </w:rPr>
        <w:t>X</w:t>
      </w:r>
      <w:r w:rsidRPr="009B7758">
        <w:rPr>
          <w:rFonts w:ascii="Courier New"/>
          <w:spacing w:val="-1"/>
          <w:sz w:val="20"/>
        </w:rPr>
        <w:t>xxxxxxxx</w:t>
      </w:r>
      <w:r w:rsidR="00D566B3" w:rsidRPr="009B7758">
        <w:rPr>
          <w:rFonts w:ascii="Courier New"/>
          <w:spacing w:val="-1"/>
          <w:sz w:val="20"/>
        </w:rPr>
        <w:t xml:space="preserve"> </w:t>
      </w:r>
      <w:r w:rsidRPr="009B7758">
        <w:rPr>
          <w:spacing w:val="-1"/>
          <w:sz w:val="24"/>
        </w:rPr>
        <w:t>format)</w:t>
      </w:r>
      <w:r w:rsidR="003C3CBA" w:rsidRPr="009B7758">
        <w:rPr>
          <w:spacing w:val="-1"/>
          <w:sz w:val="24"/>
        </w:rPr>
        <w:t>.</w:t>
      </w:r>
    </w:p>
    <w:p w14:paraId="3A0C18C6" w14:textId="77777777" w:rsidR="00A934A4" w:rsidRPr="009B7758" w:rsidRDefault="00A934A4" w:rsidP="008C287A">
      <w:pPr>
        <w:widowControl w:val="0"/>
        <w:numPr>
          <w:ilvl w:val="0"/>
          <w:numId w:val="46"/>
        </w:numPr>
        <w:tabs>
          <w:tab w:val="left" w:pos="1991"/>
        </w:tabs>
        <w:spacing w:line="280"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 Patient</w:t>
      </w:r>
      <w:r w:rsidRPr="009B7758">
        <w:rPr>
          <w:spacing w:val="-1"/>
          <w:sz w:val="24"/>
        </w:rPr>
        <w:t>&gt;</w:t>
      </w:r>
      <w:r w:rsidRPr="009B7758">
        <w:rPr>
          <w:sz w:val="24"/>
        </w:rPr>
        <w:t xml:space="preserve"> button.</w:t>
      </w:r>
    </w:p>
    <w:p w14:paraId="7D1F4017" w14:textId="42CDDE39" w:rsidR="00A934A4" w:rsidRPr="009B7758" w:rsidRDefault="00A934A4" w:rsidP="008C287A">
      <w:pPr>
        <w:pStyle w:val="BodyText"/>
        <w:widowControl w:val="0"/>
        <w:numPr>
          <w:ilvl w:val="0"/>
          <w:numId w:val="46"/>
        </w:numPr>
        <w:tabs>
          <w:tab w:val="left" w:pos="1991"/>
        </w:tabs>
        <w:spacing w:before="0" w:after="0"/>
        <w:ind w:right="199"/>
      </w:pPr>
      <w:r w:rsidRPr="009B7758">
        <w:rPr>
          <w:spacing w:val="-1"/>
        </w:rPr>
        <w:t>When</w:t>
      </w:r>
      <w:r w:rsidRPr="009B7758">
        <w:t xml:space="preserve"> the </w:t>
      </w:r>
      <w:r w:rsidRPr="009B7758">
        <w:rPr>
          <w:spacing w:val="-1"/>
        </w:rPr>
        <w:t>patient</w:t>
      </w:r>
      <w:r w:rsidR="001C4D96" w:rsidRPr="009B7758">
        <w:rPr>
          <w:spacing w:val="-1"/>
        </w:rPr>
        <w:t xml:space="preserve"> whose</w:t>
      </w:r>
      <w:r w:rsidRPr="009B7758">
        <w:rPr>
          <w:spacing w:val="-1"/>
        </w:rPr>
        <w:t xml:space="preserve"> </w:t>
      </w:r>
      <w:r w:rsidRPr="009B7758">
        <w:t xml:space="preserve">SSN </w:t>
      </w:r>
      <w:r w:rsidRPr="009B7758">
        <w:rPr>
          <w:spacing w:val="-1"/>
        </w:rPr>
        <w:t>matches</w:t>
      </w:r>
      <w:r w:rsidRPr="009B7758">
        <w:t xml:space="preserve"> your </w:t>
      </w:r>
      <w:r w:rsidRPr="009B7758">
        <w:rPr>
          <w:spacing w:val="-1"/>
        </w:rPr>
        <w:t>search</w:t>
      </w:r>
      <w:r w:rsidRPr="009B7758">
        <w:t xml:space="preserve"> criteria displays in</w:t>
      </w:r>
      <w:r w:rsidRPr="009B7758">
        <w:rPr>
          <w:spacing w:val="-2"/>
        </w:rPr>
        <w:t xml:space="preserve"> </w:t>
      </w:r>
      <w:r w:rsidRPr="009B7758">
        <w:t>the</w:t>
      </w:r>
      <w:r w:rsidRPr="009B7758">
        <w:rPr>
          <w:spacing w:val="35"/>
        </w:rPr>
        <w:t xml:space="preserve"> </w:t>
      </w:r>
      <w:r w:rsidRPr="009B7758">
        <w:t xml:space="preserve">result </w:t>
      </w:r>
      <w:r w:rsidRPr="009B7758">
        <w:rPr>
          <w:spacing w:val="-1"/>
        </w:rPr>
        <w:t xml:space="preserve">window, </w:t>
      </w:r>
      <w:r w:rsidRPr="009B7758">
        <w:rPr>
          <w:i/>
        </w:rPr>
        <w:t xml:space="preserve">click </w:t>
      </w:r>
      <w:r w:rsidRPr="009B7758">
        <w:t>on</w:t>
      </w:r>
      <w:r w:rsidRPr="009B7758">
        <w:rPr>
          <w:spacing w:val="-2"/>
        </w:rPr>
        <w:t xml:space="preserve"> </w:t>
      </w:r>
      <w:r w:rsidRPr="009B7758">
        <w:rPr>
          <w:spacing w:val="-1"/>
        </w:rPr>
        <w:t>the</w:t>
      </w:r>
      <w:r w:rsidRPr="009B7758">
        <w:t xml:space="preserve"> patient’s</w:t>
      </w:r>
      <w:r w:rsidRPr="009B7758">
        <w:rPr>
          <w:spacing w:val="-2"/>
        </w:rPr>
        <w:t xml:space="preserve"> </w:t>
      </w:r>
      <w:r w:rsidRPr="009B7758">
        <w:rPr>
          <w:spacing w:val="-1"/>
        </w:rPr>
        <w:t>name</w:t>
      </w:r>
      <w:r w:rsidRPr="009B7758">
        <w:t xml:space="preserve"> and the stays stored in </w:t>
      </w:r>
      <w:r w:rsidRPr="009B7758">
        <w:rPr>
          <w:spacing w:val="-1"/>
        </w:rPr>
        <w:t>NUMI</w:t>
      </w:r>
      <w:r w:rsidRPr="009B7758">
        <w:t xml:space="preserve"> </w:t>
      </w:r>
      <w:r w:rsidRPr="009B7758">
        <w:rPr>
          <w:spacing w:val="-1"/>
        </w:rPr>
        <w:t>for</w:t>
      </w:r>
      <w:r w:rsidRPr="009B7758">
        <w:rPr>
          <w:spacing w:val="29"/>
        </w:rPr>
        <w:t xml:space="preserve"> </w:t>
      </w:r>
      <w:r w:rsidRPr="009B7758">
        <w:t xml:space="preserve">that </w:t>
      </w:r>
      <w:r w:rsidRPr="009B7758">
        <w:rPr>
          <w:spacing w:val="-1"/>
        </w:rPr>
        <w:t xml:space="preserve">patient </w:t>
      </w:r>
      <w:r w:rsidRPr="009B7758">
        <w:t xml:space="preserve">will be </w:t>
      </w:r>
      <w:r w:rsidRPr="009B7758">
        <w:rPr>
          <w:spacing w:val="-1"/>
        </w:rPr>
        <w:t>displayed</w:t>
      </w:r>
      <w:r w:rsidRPr="009B7758">
        <w:t xml:space="preserve"> in </w:t>
      </w:r>
      <w:r w:rsidRPr="009B7758">
        <w:rPr>
          <w:spacing w:val="-1"/>
        </w:rPr>
        <w:t>the</w:t>
      </w:r>
      <w:r w:rsidRPr="009B7758">
        <w:t xml:space="preserve"> table, unless they have been</w:t>
      </w:r>
      <w:r w:rsidRPr="009B7758">
        <w:rPr>
          <w:spacing w:val="1"/>
        </w:rPr>
        <w:t xml:space="preserve"> </w:t>
      </w:r>
      <w:r w:rsidRPr="009B7758">
        <w:rPr>
          <w:spacing w:val="-1"/>
        </w:rPr>
        <w:t>dismissed or other filtering criteria selected has filtered them out.</w:t>
      </w:r>
      <w:r w:rsidRPr="009B7758">
        <w:rPr>
          <w:spacing w:val="47"/>
        </w:rPr>
        <w:t xml:space="preserve"> </w:t>
      </w:r>
      <w:r w:rsidRPr="009B7758">
        <w:rPr>
          <w:spacing w:val="-1"/>
        </w:rPr>
        <w:t>Dismissed</w:t>
      </w:r>
      <w:r w:rsidRPr="009B7758">
        <w:t xml:space="preserve"> stays can be </w:t>
      </w:r>
      <w:r w:rsidRPr="009B7758">
        <w:rPr>
          <w:spacing w:val="-1"/>
        </w:rPr>
        <w:t>found</w:t>
      </w:r>
      <w:r w:rsidRPr="009B7758">
        <w:t xml:space="preserve"> on the </w:t>
      </w:r>
      <w:r w:rsidRPr="009B7758">
        <w:rPr>
          <w:b/>
          <w:bCs/>
          <w:i/>
        </w:rPr>
        <w:t xml:space="preserve">Dismissed Patient </w:t>
      </w:r>
      <w:r w:rsidRPr="009B7758">
        <w:rPr>
          <w:b/>
          <w:bCs/>
          <w:i/>
          <w:spacing w:val="-1"/>
        </w:rPr>
        <w:t xml:space="preserve">Stays </w:t>
      </w:r>
      <w:r w:rsidR="007A1CC7" w:rsidRPr="009B7758">
        <w:t xml:space="preserve">screen </w:t>
      </w:r>
      <w:r w:rsidRPr="009B7758">
        <w:t>(See</w:t>
      </w:r>
      <w:r w:rsidRPr="009B7758">
        <w:rPr>
          <w:spacing w:val="29"/>
        </w:rPr>
        <w:t xml:space="preserve"> </w:t>
      </w:r>
      <w:r w:rsidRPr="009B7758">
        <w:t>Section 1</w:t>
      </w:r>
      <w:r w:rsidR="00D6090B" w:rsidRPr="009B7758">
        <w:t>0</w:t>
      </w:r>
      <w:r w:rsidRPr="009B7758">
        <w:t>.3</w:t>
      </w:r>
      <w:r w:rsidRPr="009B7758">
        <w:rPr>
          <w:spacing w:val="-2"/>
        </w:rPr>
        <w:t xml:space="preserve"> </w:t>
      </w:r>
      <w:r w:rsidRPr="009B7758">
        <w:t xml:space="preserve">for </w:t>
      </w:r>
      <w:r w:rsidRPr="009B7758">
        <w:rPr>
          <w:spacing w:val="-1"/>
        </w:rPr>
        <w:t>more</w:t>
      </w:r>
      <w:r w:rsidRPr="009B7758">
        <w:t xml:space="preserve"> </w:t>
      </w:r>
      <w:r w:rsidRPr="009B7758">
        <w:rPr>
          <w:spacing w:val="-1"/>
        </w:rPr>
        <w:t>information).</w:t>
      </w:r>
    </w:p>
    <w:p w14:paraId="32EA9C3B" w14:textId="77777777" w:rsidR="00A934A4" w:rsidRPr="009B7758" w:rsidRDefault="00A934A4" w:rsidP="00EE3400">
      <w:pPr>
        <w:pStyle w:val="Heading4"/>
      </w:pPr>
      <w:bookmarkStart w:id="386" w:name="_Toc479676045"/>
      <w:bookmarkStart w:id="387" w:name="_Toc479631781"/>
      <w:r w:rsidRPr="009B7758">
        <w:t>To find patients by Last Name</w:t>
      </w:r>
      <w:bookmarkEnd w:id="386"/>
      <w:bookmarkEnd w:id="387"/>
    </w:p>
    <w:p w14:paraId="6D78503C" w14:textId="77777777" w:rsidR="00A934A4" w:rsidRPr="009B7758" w:rsidRDefault="00A934A4" w:rsidP="008C287A">
      <w:pPr>
        <w:widowControl w:val="0"/>
        <w:numPr>
          <w:ilvl w:val="0"/>
          <w:numId w:val="45"/>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3BAAEE9B" w14:textId="77777777" w:rsidR="00A934A4" w:rsidRPr="009B7758" w:rsidRDefault="00A934A4" w:rsidP="008C287A">
      <w:pPr>
        <w:pStyle w:val="BodyText"/>
        <w:widowControl w:val="0"/>
        <w:numPr>
          <w:ilvl w:val="0"/>
          <w:numId w:val="45"/>
        </w:numPr>
        <w:tabs>
          <w:tab w:val="left" w:pos="1991"/>
        </w:tabs>
        <w:spacing w:before="0" w:after="0"/>
        <w:ind w:right="497"/>
      </w:pPr>
      <w:r w:rsidRPr="009B7758">
        <w:rPr>
          <w:spacing w:val="-1"/>
        </w:rPr>
        <w:t>Type</w:t>
      </w:r>
      <w:r w:rsidRPr="009B7758">
        <w:t xml:space="preserve"> the patient’s Last</w:t>
      </w:r>
      <w:r w:rsidRPr="009B7758">
        <w:rPr>
          <w:spacing w:val="-1"/>
        </w:rPr>
        <w:t xml:space="preserve"> Name</w:t>
      </w:r>
      <w:r w:rsidRPr="009B7758">
        <w:t xml:space="preserve"> in the </w:t>
      </w:r>
      <w:r w:rsidRPr="009B7758">
        <w:rPr>
          <w:b/>
          <w:bCs/>
        </w:rPr>
        <w:t>Find Patient</w:t>
      </w:r>
      <w:r w:rsidRPr="009B7758">
        <w:rPr>
          <w:b/>
          <w:bCs/>
          <w:spacing w:val="-1"/>
        </w:rPr>
        <w:t xml:space="preserve"> </w:t>
      </w:r>
      <w:r w:rsidR="007A1CC7" w:rsidRPr="009B7758">
        <w:t xml:space="preserve">field </w:t>
      </w:r>
      <w:r w:rsidRPr="009B7758">
        <w:rPr>
          <w:spacing w:val="-1"/>
        </w:rPr>
        <w:t>(You</w:t>
      </w:r>
      <w:r w:rsidRPr="009B7758">
        <w:t xml:space="preserve"> can further</w:t>
      </w:r>
      <w:r w:rsidRPr="009B7758">
        <w:rPr>
          <w:spacing w:val="27"/>
        </w:rPr>
        <w:t xml:space="preserve"> </w:t>
      </w:r>
      <w:r w:rsidRPr="009B7758">
        <w:t xml:space="preserve">refine your search by </w:t>
      </w:r>
      <w:r w:rsidRPr="009B7758">
        <w:rPr>
          <w:spacing w:val="-1"/>
        </w:rPr>
        <w:t xml:space="preserve">entering </w:t>
      </w:r>
      <w:r w:rsidRPr="009B7758">
        <w:t xml:space="preserve">the patient’s </w:t>
      </w:r>
      <w:r w:rsidRPr="009B7758">
        <w:rPr>
          <w:spacing w:val="-1"/>
        </w:rPr>
        <w:t>First</w:t>
      </w:r>
      <w:r w:rsidRPr="009B7758">
        <w:t xml:space="preserve"> and </w:t>
      </w:r>
      <w:r w:rsidRPr="009B7758">
        <w:rPr>
          <w:spacing w:val="-1"/>
        </w:rPr>
        <w:t>Last</w:t>
      </w:r>
      <w:r w:rsidRPr="009B7758">
        <w:t xml:space="preserve"> </w:t>
      </w:r>
      <w:r w:rsidRPr="009B7758">
        <w:rPr>
          <w:spacing w:val="-1"/>
        </w:rPr>
        <w:t>Name).</w:t>
      </w:r>
    </w:p>
    <w:p w14:paraId="27907DDC" w14:textId="77777777" w:rsidR="00A934A4" w:rsidRPr="009B7758" w:rsidRDefault="00A934A4" w:rsidP="008C287A">
      <w:pPr>
        <w:widowControl w:val="0"/>
        <w:numPr>
          <w:ilvl w:val="0"/>
          <w:numId w:val="45"/>
        </w:numPr>
        <w:tabs>
          <w:tab w:val="left" w:pos="1991"/>
        </w:tabs>
        <w:spacing w:before="7" w:line="281"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 Patient</w:t>
      </w:r>
      <w:r w:rsidRPr="009B7758">
        <w:rPr>
          <w:spacing w:val="-1"/>
          <w:sz w:val="24"/>
        </w:rPr>
        <w:t>&gt;</w:t>
      </w:r>
      <w:r w:rsidRPr="009B7758">
        <w:rPr>
          <w:sz w:val="24"/>
        </w:rPr>
        <w:t xml:space="preserve"> button.</w:t>
      </w:r>
    </w:p>
    <w:p w14:paraId="6D393AAF" w14:textId="77777777" w:rsidR="00A934A4" w:rsidRPr="009B7758" w:rsidRDefault="00A934A4" w:rsidP="008C287A">
      <w:pPr>
        <w:pStyle w:val="BodyText"/>
        <w:widowControl w:val="0"/>
        <w:numPr>
          <w:ilvl w:val="0"/>
          <w:numId w:val="45"/>
        </w:numPr>
        <w:tabs>
          <w:tab w:val="left" w:pos="1991"/>
        </w:tabs>
        <w:spacing w:before="0" w:after="0"/>
        <w:ind w:right="514"/>
      </w:pPr>
      <w:r w:rsidRPr="009B7758">
        <w:rPr>
          <w:spacing w:val="-1"/>
        </w:rPr>
        <w:t>When</w:t>
      </w:r>
      <w:r w:rsidRPr="009B7758">
        <w:t xml:space="preserve"> the </w:t>
      </w:r>
      <w:r w:rsidRPr="009B7758">
        <w:rPr>
          <w:spacing w:val="-1"/>
        </w:rPr>
        <w:t>list</w:t>
      </w:r>
      <w:r w:rsidRPr="009B7758">
        <w:t xml:space="preserve"> of </w:t>
      </w:r>
      <w:r w:rsidRPr="009B7758">
        <w:rPr>
          <w:spacing w:val="-1"/>
        </w:rPr>
        <w:t>patients</w:t>
      </w:r>
      <w:r w:rsidRPr="009B7758">
        <w:t xml:space="preserve"> displays in </w:t>
      </w:r>
      <w:r w:rsidRPr="009B7758">
        <w:rPr>
          <w:spacing w:val="-1"/>
        </w:rPr>
        <w:t>the</w:t>
      </w:r>
      <w:r w:rsidRPr="009B7758">
        <w:t xml:space="preserve"> result </w:t>
      </w:r>
      <w:r w:rsidRPr="009B7758">
        <w:rPr>
          <w:spacing w:val="-1"/>
        </w:rPr>
        <w:t>window,</w:t>
      </w:r>
      <w:r w:rsidRPr="009B7758">
        <w:rPr>
          <w:spacing w:val="1"/>
        </w:rPr>
        <w:t xml:space="preserve"> </w:t>
      </w:r>
      <w:r w:rsidRPr="009B7758">
        <w:rPr>
          <w:i/>
        </w:rPr>
        <w:t>click</w:t>
      </w:r>
      <w:r w:rsidRPr="009B7758">
        <w:rPr>
          <w:i/>
          <w:spacing w:val="-1"/>
        </w:rPr>
        <w:t xml:space="preserve"> </w:t>
      </w:r>
      <w:r w:rsidRPr="009B7758">
        <w:t>on a patient</w:t>
      </w:r>
      <w:r w:rsidRPr="009B7758">
        <w:rPr>
          <w:spacing w:val="43"/>
        </w:rPr>
        <w:t xml:space="preserve"> </w:t>
      </w:r>
      <w:r w:rsidRPr="009B7758">
        <w:rPr>
          <w:spacing w:val="-1"/>
        </w:rPr>
        <w:t>name</w:t>
      </w:r>
      <w:r w:rsidRPr="009B7758">
        <w:t xml:space="preserve"> and their</w:t>
      </w:r>
      <w:r w:rsidRPr="009B7758">
        <w:rPr>
          <w:spacing w:val="-1"/>
        </w:rPr>
        <w:t xml:space="preserve"> information</w:t>
      </w:r>
      <w:r w:rsidRPr="009B7758">
        <w:t xml:space="preserve"> will be </w:t>
      </w:r>
      <w:r w:rsidRPr="009B7758">
        <w:rPr>
          <w:spacing w:val="-1"/>
        </w:rPr>
        <w:t xml:space="preserve">populated </w:t>
      </w:r>
      <w:r w:rsidRPr="009B7758">
        <w:t xml:space="preserve">in the </w:t>
      </w:r>
      <w:r w:rsidRPr="009B7758">
        <w:rPr>
          <w:spacing w:val="-1"/>
        </w:rPr>
        <w:t>table</w:t>
      </w:r>
      <w:r w:rsidRPr="009B7758">
        <w:t xml:space="preserve"> on the screen.</w:t>
      </w:r>
    </w:p>
    <w:p w14:paraId="478D3CA4" w14:textId="77777777" w:rsidR="00B47F4D" w:rsidRPr="009B7758" w:rsidRDefault="00B47F4D" w:rsidP="007A3B99">
      <w:pPr>
        <w:pStyle w:val="BodyText"/>
        <w:widowControl w:val="0"/>
        <w:tabs>
          <w:tab w:val="left" w:pos="1991"/>
        </w:tabs>
        <w:spacing w:before="0" w:after="0"/>
        <w:ind w:left="1990" w:right="514"/>
      </w:pPr>
    </w:p>
    <w:p w14:paraId="105C3D2B" w14:textId="77777777" w:rsidR="00A934A4" w:rsidRPr="009B7758" w:rsidRDefault="00A934A4" w:rsidP="00EE3400">
      <w:pPr>
        <w:pStyle w:val="Heading4"/>
      </w:pPr>
      <w:bookmarkStart w:id="388" w:name="_Toc479676046"/>
      <w:bookmarkStart w:id="389" w:name="_Toc479631782"/>
      <w:r w:rsidRPr="009B7758">
        <w:t>To find patients by First Letter of</w:t>
      </w:r>
      <w:r w:rsidRPr="009B7758">
        <w:rPr>
          <w:spacing w:val="-1"/>
        </w:rPr>
        <w:t xml:space="preserve"> </w:t>
      </w:r>
      <w:r w:rsidRPr="009B7758">
        <w:t xml:space="preserve">Last Name and Last four digits </w:t>
      </w:r>
      <w:r w:rsidRPr="009B7758">
        <w:rPr>
          <w:spacing w:val="-1"/>
        </w:rPr>
        <w:t>of</w:t>
      </w:r>
      <w:r w:rsidRPr="009B7758">
        <w:t xml:space="preserve"> the patient</w:t>
      </w:r>
      <w:r w:rsidRPr="009B7758">
        <w:rPr>
          <w:spacing w:val="-1"/>
        </w:rPr>
        <w:t xml:space="preserve"> </w:t>
      </w:r>
      <w:r w:rsidRPr="009B7758">
        <w:t>SSN</w:t>
      </w:r>
      <w:bookmarkEnd w:id="388"/>
      <w:bookmarkEnd w:id="389"/>
    </w:p>
    <w:p w14:paraId="3DA34914" w14:textId="77777777" w:rsidR="00A934A4" w:rsidRPr="009B7758" w:rsidRDefault="00A934A4" w:rsidP="008C287A">
      <w:pPr>
        <w:widowControl w:val="0"/>
        <w:numPr>
          <w:ilvl w:val="0"/>
          <w:numId w:val="47"/>
        </w:numPr>
        <w:tabs>
          <w:tab w:val="left" w:pos="1991"/>
        </w:tabs>
        <w:spacing w:line="275" w:lineRule="exact"/>
        <w:ind w:hanging="356"/>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3C374F6B" w14:textId="77777777" w:rsidR="00A934A4" w:rsidRPr="009B7758" w:rsidRDefault="00A934A4" w:rsidP="008C287A">
      <w:pPr>
        <w:pStyle w:val="BodyText"/>
        <w:widowControl w:val="0"/>
        <w:numPr>
          <w:ilvl w:val="0"/>
          <w:numId w:val="47"/>
        </w:numPr>
        <w:tabs>
          <w:tab w:val="left" w:pos="1987"/>
        </w:tabs>
        <w:spacing w:before="56" w:after="0"/>
        <w:ind w:right="112"/>
      </w:pPr>
      <w:r w:rsidRPr="009B7758">
        <w:t xml:space="preserve">Type the </w:t>
      </w:r>
      <w:r w:rsidRPr="009B7758">
        <w:rPr>
          <w:spacing w:val="-1"/>
        </w:rPr>
        <w:t>first</w:t>
      </w:r>
      <w:r w:rsidRPr="009B7758">
        <w:t xml:space="preserve"> </w:t>
      </w:r>
      <w:r w:rsidRPr="009B7758">
        <w:rPr>
          <w:spacing w:val="-1"/>
        </w:rPr>
        <w:t>initial</w:t>
      </w:r>
      <w:r w:rsidRPr="009B7758">
        <w:t xml:space="preserve"> of </w:t>
      </w:r>
      <w:r w:rsidRPr="009B7758">
        <w:rPr>
          <w:spacing w:val="-1"/>
        </w:rPr>
        <w:t>the</w:t>
      </w:r>
      <w:r w:rsidRPr="009B7758">
        <w:t xml:space="preserve"> patient’s </w:t>
      </w:r>
      <w:r w:rsidRPr="009B7758">
        <w:rPr>
          <w:spacing w:val="-1"/>
        </w:rPr>
        <w:t>last</w:t>
      </w:r>
      <w:r w:rsidRPr="009B7758">
        <w:rPr>
          <w:spacing w:val="2"/>
        </w:rPr>
        <w:t xml:space="preserve"> </w:t>
      </w:r>
      <w:r w:rsidRPr="009B7758">
        <w:rPr>
          <w:spacing w:val="-1"/>
        </w:rPr>
        <w:t>name,</w:t>
      </w:r>
      <w:r w:rsidRPr="009B7758">
        <w:t xml:space="preserve"> followed by the last 4 </w:t>
      </w:r>
      <w:r w:rsidRPr="009B7758">
        <w:rPr>
          <w:spacing w:val="-1"/>
        </w:rPr>
        <w:t>digits</w:t>
      </w:r>
      <w:r w:rsidRPr="009B7758">
        <w:t xml:space="preserve"> of</w:t>
      </w:r>
      <w:r w:rsidRPr="009B7758">
        <w:rPr>
          <w:spacing w:val="45"/>
        </w:rPr>
        <w:t xml:space="preserve"> </w:t>
      </w:r>
      <w:r w:rsidRPr="009B7758">
        <w:t xml:space="preserve">their </w:t>
      </w:r>
      <w:r w:rsidRPr="009B7758">
        <w:rPr>
          <w:spacing w:val="-1"/>
        </w:rPr>
        <w:t>SSN</w:t>
      </w:r>
      <w:r w:rsidRPr="009B7758">
        <w:t xml:space="preserve"> (e.g. </w:t>
      </w:r>
      <w:r w:rsidRPr="009B7758">
        <w:rPr>
          <w:i/>
        </w:rPr>
        <w:t>W0000</w:t>
      </w:r>
      <w:r w:rsidRPr="009B7758">
        <w:t xml:space="preserve">) in the </w:t>
      </w:r>
      <w:r w:rsidRPr="009B7758">
        <w:rPr>
          <w:b/>
          <w:bCs/>
        </w:rPr>
        <w:t>Find</w:t>
      </w:r>
      <w:r w:rsidRPr="009B7758">
        <w:rPr>
          <w:b/>
          <w:bCs/>
          <w:spacing w:val="-2"/>
        </w:rPr>
        <w:t xml:space="preserve"> </w:t>
      </w:r>
      <w:r w:rsidRPr="009B7758">
        <w:rPr>
          <w:b/>
          <w:bCs/>
        </w:rPr>
        <w:t>Patient</w:t>
      </w:r>
      <w:r w:rsidRPr="009B7758">
        <w:rPr>
          <w:b/>
          <w:bCs/>
          <w:spacing w:val="1"/>
        </w:rPr>
        <w:t xml:space="preserve"> </w:t>
      </w:r>
      <w:r w:rsidRPr="009B7758">
        <w:rPr>
          <w:spacing w:val="-1"/>
        </w:rPr>
        <w:t>field.</w:t>
      </w:r>
    </w:p>
    <w:p w14:paraId="30EE9CD4" w14:textId="77777777" w:rsidR="00A934A4" w:rsidRPr="009B7758" w:rsidRDefault="00A934A4" w:rsidP="008C287A">
      <w:pPr>
        <w:pStyle w:val="BodyText"/>
        <w:widowControl w:val="0"/>
        <w:numPr>
          <w:ilvl w:val="0"/>
          <w:numId w:val="47"/>
        </w:numPr>
        <w:tabs>
          <w:tab w:val="left" w:pos="1987"/>
        </w:tabs>
        <w:spacing w:before="10" w:after="0" w:line="237" w:lineRule="auto"/>
        <w:ind w:right="15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 Patient</w:t>
      </w:r>
      <w:r w:rsidRPr="009B7758">
        <w:rPr>
          <w:spacing w:val="-1"/>
        </w:rPr>
        <w:t>&gt;</w:t>
      </w:r>
      <w:r w:rsidRPr="009B7758">
        <w:t xml:space="preserve"> button </w:t>
      </w:r>
      <w:r w:rsidRPr="009B7758">
        <w:rPr>
          <w:spacing w:val="-1"/>
        </w:rPr>
        <w:t>and</w:t>
      </w:r>
      <w:r w:rsidRPr="009B7758">
        <w:t xml:space="preserve"> the patient </w:t>
      </w:r>
      <w:r w:rsidRPr="009B7758">
        <w:rPr>
          <w:spacing w:val="-1"/>
        </w:rPr>
        <w:t>information</w:t>
      </w:r>
      <w:r w:rsidRPr="009B7758">
        <w:t xml:space="preserve"> will </w:t>
      </w:r>
      <w:r w:rsidRPr="009B7758">
        <w:rPr>
          <w:spacing w:val="-1"/>
        </w:rPr>
        <w:t>display</w:t>
      </w:r>
      <w:r w:rsidRPr="009B7758">
        <w:rPr>
          <w:spacing w:val="-2"/>
        </w:rPr>
        <w:t xml:space="preserve"> </w:t>
      </w:r>
      <w:r w:rsidRPr="009B7758">
        <w:t>in</w:t>
      </w:r>
      <w:r w:rsidRPr="009B7758">
        <w:rPr>
          <w:spacing w:val="51"/>
        </w:rPr>
        <w:t xml:space="preserve"> </w:t>
      </w:r>
      <w:r w:rsidRPr="009B7758">
        <w:t xml:space="preserve">a table. </w:t>
      </w:r>
      <w:r w:rsidRPr="009B7758">
        <w:rPr>
          <w:spacing w:val="-1"/>
        </w:rPr>
        <w:t>Finding</w:t>
      </w:r>
      <w:r w:rsidRPr="009B7758">
        <w:t xml:space="preserve"> patients</w:t>
      </w:r>
      <w:r w:rsidRPr="009B7758">
        <w:rPr>
          <w:spacing w:val="-1"/>
        </w:rPr>
        <w:t xml:space="preserve"> </w:t>
      </w:r>
      <w:r w:rsidRPr="009B7758">
        <w:t xml:space="preserve">this way </w:t>
      </w:r>
      <w:r w:rsidRPr="009B7758">
        <w:rPr>
          <w:spacing w:val="-1"/>
        </w:rPr>
        <w:t>may</w:t>
      </w:r>
      <w:r w:rsidRPr="009B7758">
        <w:t xml:space="preserve"> initially bring back a</w:t>
      </w:r>
      <w:r w:rsidRPr="009B7758">
        <w:rPr>
          <w:spacing w:val="-1"/>
        </w:rPr>
        <w:t xml:space="preserve"> </w:t>
      </w:r>
      <w:r w:rsidRPr="009B7758">
        <w:t xml:space="preserve">list of </w:t>
      </w:r>
      <w:r w:rsidRPr="009B7758">
        <w:rPr>
          <w:spacing w:val="-1"/>
        </w:rPr>
        <w:t>names</w:t>
      </w:r>
      <w:r w:rsidRPr="009B7758">
        <w:rPr>
          <w:spacing w:val="30"/>
        </w:rPr>
        <w:t xml:space="preserve"> </w:t>
      </w:r>
      <w:r w:rsidRPr="009B7758">
        <w:t>because this</w:t>
      </w:r>
      <w:r w:rsidRPr="009B7758">
        <w:rPr>
          <w:spacing w:val="-1"/>
        </w:rPr>
        <w:t xml:space="preserve"> </w:t>
      </w:r>
      <w:r w:rsidRPr="009B7758">
        <w:t xml:space="preserve">lookup </w:t>
      </w:r>
      <w:r w:rsidRPr="009B7758">
        <w:rPr>
          <w:spacing w:val="-1"/>
        </w:rPr>
        <w:t>method</w:t>
      </w:r>
      <w:r w:rsidRPr="009B7758">
        <w:t xml:space="preserve"> is not </w:t>
      </w:r>
      <w:r w:rsidRPr="009B7758">
        <w:rPr>
          <w:spacing w:val="-1"/>
        </w:rPr>
        <w:t>necessarily</w:t>
      </w:r>
      <w:r w:rsidRPr="009B7758">
        <w:t xml:space="preserve"> </w:t>
      </w:r>
      <w:r w:rsidRPr="009B7758">
        <w:rPr>
          <w:spacing w:val="-1"/>
        </w:rPr>
        <w:t>unique.</w:t>
      </w:r>
    </w:p>
    <w:p w14:paraId="4D034C81" w14:textId="77777777" w:rsidR="00F21F06" w:rsidRPr="009B7758" w:rsidRDefault="00F21F06" w:rsidP="00D03334">
      <w:pPr>
        <w:pStyle w:val="Heading4"/>
      </w:pPr>
      <w:bookmarkStart w:id="390" w:name="_Toc479676047"/>
      <w:bookmarkStart w:id="391" w:name="_Toc479631783"/>
      <w:r w:rsidRPr="009B7758">
        <w:t>Reset Button</w:t>
      </w:r>
      <w:bookmarkEnd w:id="390"/>
      <w:bookmarkEnd w:id="391"/>
    </w:p>
    <w:p w14:paraId="129AC263" w14:textId="77777777" w:rsidR="005E6BE7" w:rsidRPr="009B7758" w:rsidRDefault="005E6BE7" w:rsidP="005E6BE7">
      <w:pPr>
        <w:pStyle w:val="BodyText"/>
        <w:spacing w:before="237"/>
        <w:ind w:right="115"/>
      </w:pPr>
      <w:r w:rsidRPr="009B7758">
        <w:t>After obtaining search results on the Patient Selection/Worklist</w:t>
      </w:r>
      <w:r w:rsidR="00632BBA" w:rsidRPr="009B7758">
        <w:rPr>
          <w:b/>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i/>
          <w:spacing w:val="-1"/>
        </w:rPr>
        <w:fldChar w:fldCharType="end"/>
      </w:r>
      <w:r w:rsidR="00632BBA" w:rsidRPr="009B7758">
        <w:rPr>
          <w:spacing w:val="-1"/>
        </w:rPr>
        <w:t>)</w:t>
      </w:r>
      <w:r w:rsidR="00AF7BC3" w:rsidRPr="009B7758">
        <w:rPr>
          <w:spacing w:val="-1"/>
        </w:rPr>
        <w:t xml:space="preserve">, </w:t>
      </w:r>
      <w:r w:rsidRPr="009B7758">
        <w:t>when you click on the Reset button the system will restore all fields to their default values. The fields and default values are:</w:t>
      </w:r>
    </w:p>
    <w:p w14:paraId="56201B6B" w14:textId="77777777" w:rsidR="005E6BE7" w:rsidRPr="009B7758" w:rsidRDefault="005E6BE7" w:rsidP="00DE798F">
      <w:pPr>
        <w:pStyle w:val="InstructionalBullet1"/>
        <w:numPr>
          <w:ilvl w:val="0"/>
          <w:numId w:val="117"/>
        </w:numPr>
        <w:rPr>
          <w:i w:val="0"/>
          <w:color w:val="auto"/>
          <w:sz w:val="24"/>
        </w:rPr>
      </w:pPr>
      <w:r w:rsidRPr="009B7758">
        <w:rPr>
          <w:i w:val="0"/>
          <w:color w:val="auto"/>
          <w:spacing w:val="-1"/>
          <w:sz w:val="24"/>
        </w:rPr>
        <w:t xml:space="preserve">Patient Category – Patients with </w:t>
      </w:r>
      <w:r w:rsidR="00A55CF9" w:rsidRPr="009B7758">
        <w:rPr>
          <w:i w:val="0"/>
          <w:color w:val="auto"/>
          <w:spacing w:val="-1"/>
          <w:sz w:val="24"/>
        </w:rPr>
        <w:t>undismissed</w:t>
      </w:r>
      <w:r w:rsidRPr="009B7758">
        <w:rPr>
          <w:i w:val="0"/>
          <w:color w:val="auto"/>
          <w:spacing w:val="-1"/>
          <w:sz w:val="24"/>
        </w:rPr>
        <w:t xml:space="preserve"> Stays</w:t>
      </w:r>
    </w:p>
    <w:p w14:paraId="28C8AE57"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Reminder Date – Checkbox selected and defaults with a 34-day range</w:t>
      </w:r>
    </w:p>
    <w:p w14:paraId="35D50A9C"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Reviewer – Checkbox not selected and will display the logged in user’s name</w:t>
      </w:r>
    </w:p>
    <w:p w14:paraId="4904D5B1"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Ward – Checkbox not selected and defaults to All</w:t>
      </w:r>
    </w:p>
    <w:p w14:paraId="5986CB07"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Treating Specialty and Service – Checkbox not selected and defaults to All</w:t>
      </w:r>
    </w:p>
    <w:p w14:paraId="2327C2AE"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Movement – Checkbox not selected and no default values display</w:t>
      </w:r>
    </w:p>
    <w:p w14:paraId="47645FB5" w14:textId="7684D624"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Patient Search – Checkbox not selected and no default values display</w:t>
      </w:r>
    </w:p>
    <w:p w14:paraId="61181797" w14:textId="5B1E7315" w:rsidR="00D44516" w:rsidRPr="009B7758" w:rsidRDefault="00D44516" w:rsidP="00DE798F">
      <w:pPr>
        <w:pStyle w:val="ListParagraph"/>
        <w:numPr>
          <w:ilvl w:val="0"/>
          <w:numId w:val="117"/>
        </w:numPr>
        <w:rPr>
          <w:i/>
        </w:rPr>
      </w:pPr>
      <w:r w:rsidRPr="009B7758">
        <w:t>Include Observation checkbox – selected if selected in user’s last filtering criteria</w:t>
      </w:r>
    </w:p>
    <w:p w14:paraId="70B87C11" w14:textId="77777777" w:rsidR="009865D7" w:rsidRPr="009B7758" w:rsidRDefault="000A1BEF" w:rsidP="00D03334">
      <w:pPr>
        <w:pStyle w:val="Heading4"/>
      </w:pPr>
      <w:r w:rsidRPr="009B7758">
        <w:t xml:space="preserve"> </w:t>
      </w:r>
      <w:bookmarkStart w:id="392" w:name="_Toc479676048"/>
      <w:bookmarkStart w:id="393" w:name="_Toc479631784"/>
      <w:r w:rsidR="009865D7" w:rsidRPr="009B7758">
        <w:t>Patient Status Column</w:t>
      </w:r>
      <w:bookmarkEnd w:id="392"/>
      <w:bookmarkEnd w:id="393"/>
    </w:p>
    <w:p w14:paraId="707C85CB" w14:textId="5A213E99" w:rsidR="009865D7" w:rsidRPr="009B7758" w:rsidRDefault="009865D7" w:rsidP="009865D7">
      <w:pPr>
        <w:pStyle w:val="BodyText"/>
        <w:spacing w:before="237"/>
        <w:ind w:right="107"/>
      </w:pPr>
      <w:r w:rsidRPr="009B7758">
        <w:t xml:space="preserve">In cases </w:t>
      </w:r>
      <w:r w:rsidRPr="009B7758">
        <w:rPr>
          <w:spacing w:val="-1"/>
        </w:rPr>
        <w:t>where</w:t>
      </w:r>
      <w:r w:rsidRPr="009B7758">
        <w:t xml:space="preserve"> the </w:t>
      </w:r>
      <w:r w:rsidRPr="009B7758">
        <w:rPr>
          <w:spacing w:val="-1"/>
        </w:rPr>
        <w:t>most</w:t>
      </w:r>
      <w:r w:rsidRPr="009B7758">
        <w:t xml:space="preserve"> recent </w:t>
      </w:r>
      <w:r w:rsidRPr="009B7758">
        <w:rPr>
          <w:spacing w:val="-1"/>
        </w:rPr>
        <w:t>stay</w:t>
      </w:r>
      <w:r w:rsidRPr="009B7758">
        <w:t xml:space="preserve"> for</w:t>
      </w:r>
      <w:r w:rsidRPr="009B7758">
        <w:rPr>
          <w:spacing w:val="1"/>
        </w:rPr>
        <w:t xml:space="preserve"> </w:t>
      </w:r>
      <w:r w:rsidRPr="009B7758">
        <w:t>a patient</w:t>
      </w:r>
      <w:r w:rsidRPr="009B7758">
        <w:rPr>
          <w:spacing w:val="-1"/>
        </w:rPr>
        <w:t xml:space="preserve"> </w:t>
      </w:r>
      <w:r w:rsidRPr="009B7758">
        <w:t xml:space="preserve">is a non-observation </w:t>
      </w:r>
      <w:r w:rsidRPr="009B7758">
        <w:rPr>
          <w:spacing w:val="-1"/>
        </w:rPr>
        <w:t>stay,</w:t>
      </w:r>
      <w:r w:rsidRPr="009B7758">
        <w:rPr>
          <w:spacing w:val="-2"/>
        </w:rPr>
        <w:t xml:space="preserve"> </w:t>
      </w:r>
      <w:r w:rsidRPr="009B7758">
        <w:t xml:space="preserve">the Status </w:t>
      </w:r>
      <w:r w:rsidRPr="009B7758">
        <w:rPr>
          <w:spacing w:val="-1"/>
        </w:rPr>
        <w:t>column</w:t>
      </w:r>
      <w:r w:rsidRPr="009B7758">
        <w:t xml:space="preserve"> on</w:t>
      </w:r>
      <w:r w:rsidRPr="009B7758">
        <w:rPr>
          <w:spacing w:val="31"/>
        </w:rPr>
        <w:t xml:space="preserve"> </w:t>
      </w:r>
      <w:r w:rsidRPr="009B7758">
        <w:t xml:space="preserve">the </w:t>
      </w:r>
      <w:r w:rsidRPr="009B7758">
        <w:rPr>
          <w:spacing w:val="-1"/>
        </w:rPr>
        <w:t>right</w:t>
      </w:r>
      <w:r w:rsidRPr="009B7758">
        <w:t xml:space="preserve"> </w:t>
      </w:r>
      <w:r w:rsidRPr="009B7758">
        <w:rPr>
          <w:spacing w:val="-1"/>
        </w:rPr>
        <w:t>side</w:t>
      </w:r>
      <w:r w:rsidRPr="009B7758">
        <w:t xml:space="preserve"> of the</w:t>
      </w:r>
      <w:r w:rsidRPr="009B7758">
        <w:rPr>
          <w:spacing w:val="1"/>
        </w:rPr>
        <w:t xml:space="preserve"> </w:t>
      </w:r>
      <w:r w:rsidRPr="009B7758">
        <w:rPr>
          <w:b/>
          <w:i/>
        </w:rPr>
        <w:t xml:space="preserve">Patient </w:t>
      </w:r>
      <w:r w:rsidRPr="009B7758">
        <w:rPr>
          <w:b/>
          <w:i/>
          <w:spacing w:val="-1"/>
        </w:rPr>
        <w:t>Selection/</w:t>
      </w:r>
      <w:r w:rsidR="00F21C36" w:rsidRPr="009B7758">
        <w:rPr>
          <w:b/>
          <w:i/>
          <w:spacing w:val="-1"/>
        </w:rPr>
        <w:t xml:space="preserve">Worklist </w:t>
      </w:r>
      <w:r w:rsidR="00F21C36" w:rsidRPr="009B7758">
        <w:t>may</w:t>
      </w:r>
      <w:r w:rsidRPr="009B7758">
        <w:t xml:space="preserve"> provide </w:t>
      </w:r>
      <w:r w:rsidRPr="009B7758">
        <w:rPr>
          <w:spacing w:val="-1"/>
        </w:rPr>
        <w:t>some</w:t>
      </w:r>
      <w:r w:rsidRPr="009B7758">
        <w:t xml:space="preserve"> combination of the</w:t>
      </w:r>
      <w:r w:rsidRPr="009B7758">
        <w:rPr>
          <w:spacing w:val="-1"/>
        </w:rPr>
        <w:t xml:space="preserve"> following:</w:t>
      </w:r>
    </w:p>
    <w:p w14:paraId="7425B30E" w14:textId="4B3F59A3" w:rsidR="009865D7" w:rsidRPr="009B7758" w:rsidRDefault="00500DD4" w:rsidP="00DE798F">
      <w:pPr>
        <w:pStyle w:val="InstructionalBullet1"/>
        <w:numPr>
          <w:ilvl w:val="0"/>
          <w:numId w:val="117"/>
        </w:numPr>
        <w:rPr>
          <w:i w:val="0"/>
          <w:color w:val="auto"/>
          <w:sz w:val="24"/>
        </w:rPr>
      </w:pPr>
      <w:r w:rsidRPr="009B7758">
        <w:rPr>
          <w:i w:val="0"/>
          <w:color w:val="auto"/>
          <w:sz w:val="24"/>
        </w:rPr>
        <w:t>G</w:t>
      </w:r>
      <w:r w:rsidR="009865D7" w:rsidRPr="009B7758">
        <w:rPr>
          <w:i w:val="0"/>
          <w:color w:val="auto"/>
          <w:sz w:val="24"/>
        </w:rPr>
        <w:t xml:space="preserve">reen </w:t>
      </w:r>
      <w:r w:rsidRPr="009B7758">
        <w:rPr>
          <w:i w:val="0"/>
          <w:color w:val="auto"/>
          <w:sz w:val="24"/>
        </w:rPr>
        <w:t>text</w:t>
      </w:r>
      <w:r w:rsidR="009865D7" w:rsidRPr="009B7758">
        <w:rPr>
          <w:i w:val="0"/>
          <w:color w:val="auto"/>
          <w:sz w:val="24"/>
        </w:rPr>
        <w:t xml:space="preserve"> </w:t>
      </w:r>
      <w:r w:rsidR="009865D7" w:rsidRPr="009B7758">
        <w:rPr>
          <w:i w:val="0"/>
          <w:color w:val="auto"/>
          <w:spacing w:val="-1"/>
          <w:sz w:val="24"/>
        </w:rPr>
        <w:t>appears</w:t>
      </w:r>
      <w:r w:rsidR="009865D7" w:rsidRPr="009B7758">
        <w:rPr>
          <w:i w:val="0"/>
          <w:color w:val="auto"/>
          <w:sz w:val="24"/>
        </w:rPr>
        <w:t xml:space="preserve"> if the</w:t>
      </w:r>
      <w:r w:rsidR="009865D7" w:rsidRPr="009B7758">
        <w:rPr>
          <w:i w:val="0"/>
          <w:color w:val="auto"/>
          <w:spacing w:val="-2"/>
          <w:sz w:val="24"/>
        </w:rPr>
        <w:t xml:space="preserve"> </w:t>
      </w:r>
      <w:r w:rsidR="009865D7" w:rsidRPr="009B7758">
        <w:rPr>
          <w:i w:val="0"/>
          <w:color w:val="auto"/>
          <w:spacing w:val="-1"/>
          <w:sz w:val="24"/>
        </w:rPr>
        <w:t>patient</w:t>
      </w:r>
      <w:r w:rsidR="009865D7" w:rsidRPr="009B7758">
        <w:rPr>
          <w:i w:val="0"/>
          <w:color w:val="auto"/>
          <w:sz w:val="24"/>
        </w:rPr>
        <w:t xml:space="preserve"> is </w:t>
      </w:r>
      <w:r w:rsidR="009865D7" w:rsidRPr="009B7758">
        <w:rPr>
          <w:i w:val="0"/>
          <w:color w:val="auto"/>
          <w:spacing w:val="-1"/>
          <w:sz w:val="24"/>
        </w:rPr>
        <w:t>up-to-date</w:t>
      </w:r>
      <w:r w:rsidR="009865D7" w:rsidRPr="009B7758">
        <w:rPr>
          <w:i w:val="0"/>
          <w:color w:val="auto"/>
          <w:sz w:val="24"/>
        </w:rPr>
        <w:t xml:space="preserve"> on</w:t>
      </w:r>
      <w:r w:rsidR="009865D7" w:rsidRPr="009B7758">
        <w:rPr>
          <w:i w:val="0"/>
          <w:color w:val="auto"/>
          <w:spacing w:val="-2"/>
          <w:sz w:val="24"/>
        </w:rPr>
        <w:t xml:space="preserve"> </w:t>
      </w:r>
      <w:r w:rsidR="009865D7" w:rsidRPr="009B7758">
        <w:rPr>
          <w:i w:val="0"/>
          <w:color w:val="auto"/>
          <w:sz w:val="24"/>
        </w:rPr>
        <w:t>reviews and</w:t>
      </w:r>
      <w:r w:rsidR="009865D7" w:rsidRPr="009B7758">
        <w:rPr>
          <w:i w:val="0"/>
          <w:color w:val="auto"/>
          <w:spacing w:val="-1"/>
          <w:sz w:val="24"/>
        </w:rPr>
        <w:t xml:space="preserve"> </w:t>
      </w:r>
      <w:r w:rsidR="009865D7" w:rsidRPr="009B7758">
        <w:rPr>
          <w:i w:val="0"/>
          <w:color w:val="auto"/>
          <w:sz w:val="24"/>
        </w:rPr>
        <w:t>no</w:t>
      </w:r>
      <w:r w:rsidR="009865D7" w:rsidRPr="009B7758">
        <w:rPr>
          <w:i w:val="0"/>
          <w:color w:val="auto"/>
          <w:spacing w:val="53"/>
          <w:sz w:val="24"/>
        </w:rPr>
        <w:t xml:space="preserve"> </w:t>
      </w:r>
      <w:r w:rsidR="009865D7" w:rsidRPr="009B7758">
        <w:rPr>
          <w:i w:val="0"/>
          <w:color w:val="auto"/>
          <w:sz w:val="24"/>
        </w:rPr>
        <w:t xml:space="preserve">new </w:t>
      </w:r>
      <w:r w:rsidR="009865D7" w:rsidRPr="009B7758">
        <w:rPr>
          <w:i w:val="0"/>
          <w:color w:val="auto"/>
          <w:spacing w:val="-1"/>
          <w:sz w:val="24"/>
        </w:rPr>
        <w:t>movement</w:t>
      </w:r>
      <w:r w:rsidR="009865D7" w:rsidRPr="009B7758">
        <w:rPr>
          <w:i w:val="0"/>
          <w:color w:val="auto"/>
          <w:sz w:val="24"/>
        </w:rPr>
        <w:t xml:space="preserve"> </w:t>
      </w:r>
      <w:r w:rsidR="009865D7" w:rsidRPr="009B7758">
        <w:rPr>
          <w:i w:val="0"/>
          <w:color w:val="auto"/>
          <w:spacing w:val="-1"/>
          <w:sz w:val="24"/>
        </w:rPr>
        <w:t>information</w:t>
      </w:r>
      <w:r w:rsidR="009865D7" w:rsidRPr="009B7758">
        <w:rPr>
          <w:i w:val="0"/>
          <w:color w:val="auto"/>
          <w:sz w:val="24"/>
        </w:rPr>
        <w:t xml:space="preserve"> has been</w:t>
      </w:r>
      <w:r w:rsidR="009865D7" w:rsidRPr="009B7758">
        <w:rPr>
          <w:i w:val="0"/>
          <w:color w:val="auto"/>
          <w:spacing w:val="-2"/>
          <w:sz w:val="24"/>
        </w:rPr>
        <w:t xml:space="preserve"> </w:t>
      </w:r>
      <w:r w:rsidR="009865D7" w:rsidRPr="009B7758">
        <w:rPr>
          <w:i w:val="0"/>
          <w:color w:val="auto"/>
          <w:sz w:val="24"/>
        </w:rPr>
        <w:t xml:space="preserve">detected </w:t>
      </w:r>
      <w:r w:rsidR="009865D7" w:rsidRPr="009B7758">
        <w:rPr>
          <w:i w:val="0"/>
          <w:color w:val="auto"/>
          <w:spacing w:val="-1"/>
          <w:sz w:val="24"/>
        </w:rPr>
        <w:t>since</w:t>
      </w:r>
      <w:r w:rsidR="009865D7" w:rsidRPr="009B7758">
        <w:rPr>
          <w:i w:val="0"/>
          <w:color w:val="auto"/>
          <w:sz w:val="24"/>
        </w:rPr>
        <w:t xml:space="preserve"> the</w:t>
      </w:r>
      <w:r w:rsidR="009865D7" w:rsidRPr="009B7758">
        <w:rPr>
          <w:i w:val="0"/>
          <w:color w:val="auto"/>
          <w:spacing w:val="-1"/>
          <w:sz w:val="24"/>
        </w:rPr>
        <w:t xml:space="preserve"> </w:t>
      </w:r>
      <w:r w:rsidR="009865D7" w:rsidRPr="009B7758">
        <w:rPr>
          <w:i w:val="0"/>
          <w:color w:val="auto"/>
          <w:sz w:val="24"/>
        </w:rPr>
        <w:t xml:space="preserve">last </w:t>
      </w:r>
      <w:r w:rsidR="009865D7" w:rsidRPr="009B7758">
        <w:rPr>
          <w:i w:val="0"/>
          <w:color w:val="auto"/>
          <w:spacing w:val="-1"/>
          <w:sz w:val="24"/>
        </w:rPr>
        <w:t>review.</w:t>
      </w:r>
    </w:p>
    <w:p w14:paraId="65531918" w14:textId="4CBF539B" w:rsidR="009865D7" w:rsidRPr="009B7758" w:rsidRDefault="00500DD4" w:rsidP="00DE798F">
      <w:pPr>
        <w:pStyle w:val="InstructionalBullet1"/>
        <w:numPr>
          <w:ilvl w:val="0"/>
          <w:numId w:val="117"/>
        </w:numPr>
        <w:rPr>
          <w:i w:val="0"/>
          <w:color w:val="auto"/>
          <w:sz w:val="24"/>
        </w:rPr>
      </w:pPr>
      <w:r w:rsidRPr="009B7758">
        <w:rPr>
          <w:i w:val="0"/>
          <w:color w:val="auto"/>
          <w:spacing w:val="-1"/>
          <w:sz w:val="24"/>
        </w:rPr>
        <w:t>B</w:t>
      </w:r>
      <w:r w:rsidR="009865D7" w:rsidRPr="009B7758">
        <w:rPr>
          <w:i w:val="0"/>
          <w:color w:val="auto"/>
          <w:spacing w:val="-1"/>
          <w:sz w:val="24"/>
        </w:rPr>
        <w:t xml:space="preserve">lue </w:t>
      </w:r>
      <w:r w:rsidRPr="009B7758">
        <w:rPr>
          <w:i w:val="0"/>
          <w:color w:val="auto"/>
          <w:spacing w:val="-1"/>
          <w:sz w:val="24"/>
        </w:rPr>
        <w:t>text</w:t>
      </w:r>
      <w:r w:rsidR="009865D7" w:rsidRPr="009B7758">
        <w:rPr>
          <w:i w:val="0"/>
          <w:color w:val="auto"/>
          <w:spacing w:val="-1"/>
          <w:sz w:val="24"/>
        </w:rPr>
        <w:t xml:space="preserve"> appears if the patient is behind on reviews (</w:t>
      </w:r>
      <w:r w:rsidR="00D42317" w:rsidRPr="009B7758">
        <w:rPr>
          <w:i w:val="0"/>
          <w:color w:val="auto"/>
          <w:spacing w:val="-1"/>
          <w:sz w:val="24"/>
        </w:rPr>
        <w:t xml:space="preserve">i.e., there </w:t>
      </w:r>
      <w:r w:rsidR="009865D7" w:rsidRPr="009B7758">
        <w:rPr>
          <w:i w:val="0"/>
          <w:color w:val="auto"/>
          <w:spacing w:val="-1"/>
          <w:sz w:val="24"/>
        </w:rPr>
        <w:t>are bed days of care</w:t>
      </w:r>
      <w:r w:rsidR="00D42317" w:rsidRPr="009B7758">
        <w:rPr>
          <w:i w:val="0"/>
          <w:color w:val="auto"/>
          <w:spacing w:val="-1"/>
          <w:sz w:val="24"/>
        </w:rPr>
        <w:t>,</w:t>
      </w:r>
      <w:r w:rsidR="009865D7" w:rsidRPr="009B7758">
        <w:rPr>
          <w:i w:val="0"/>
          <w:color w:val="auto"/>
          <w:spacing w:val="-1"/>
          <w:sz w:val="24"/>
        </w:rPr>
        <w:t xml:space="preserve"> for which there are no saved reviews), or a review has been performed</w:t>
      </w:r>
      <w:r w:rsidR="009865D7" w:rsidRPr="009B7758">
        <w:rPr>
          <w:i w:val="0"/>
          <w:color w:val="auto"/>
          <w:sz w:val="24"/>
        </w:rPr>
        <w:t xml:space="preserve"> on the patient’s </w:t>
      </w:r>
      <w:r w:rsidR="009865D7" w:rsidRPr="009B7758">
        <w:rPr>
          <w:i w:val="0"/>
          <w:color w:val="auto"/>
          <w:spacing w:val="-1"/>
          <w:sz w:val="24"/>
        </w:rPr>
        <w:t xml:space="preserve">discharge </w:t>
      </w:r>
      <w:r w:rsidR="009865D7" w:rsidRPr="009B7758">
        <w:rPr>
          <w:i w:val="0"/>
          <w:color w:val="auto"/>
          <w:sz w:val="24"/>
        </w:rPr>
        <w:t>date.</w:t>
      </w:r>
    </w:p>
    <w:p w14:paraId="3FF6950C" w14:textId="5B3C39B3" w:rsidR="009865D7" w:rsidRPr="009B7758" w:rsidRDefault="00500DD4" w:rsidP="00DE798F">
      <w:pPr>
        <w:pStyle w:val="InstructionalBullet1"/>
        <w:numPr>
          <w:ilvl w:val="0"/>
          <w:numId w:val="117"/>
        </w:numPr>
        <w:rPr>
          <w:i w:val="0"/>
          <w:color w:val="auto"/>
          <w:sz w:val="24"/>
        </w:rPr>
      </w:pPr>
      <w:r w:rsidRPr="009B7758">
        <w:rPr>
          <w:i w:val="0"/>
          <w:color w:val="auto"/>
          <w:sz w:val="24"/>
        </w:rPr>
        <w:t>Red text</w:t>
      </w:r>
      <w:r w:rsidR="009865D7" w:rsidRPr="009B7758">
        <w:rPr>
          <w:i w:val="0"/>
          <w:color w:val="auto"/>
          <w:sz w:val="24"/>
        </w:rPr>
        <w:t xml:space="preserve"> appears if the patient has </w:t>
      </w:r>
      <w:r w:rsidR="009865D7" w:rsidRPr="009B7758">
        <w:rPr>
          <w:i w:val="0"/>
          <w:color w:val="auto"/>
          <w:spacing w:val="-1"/>
          <w:sz w:val="24"/>
        </w:rPr>
        <w:t>more</w:t>
      </w:r>
      <w:r w:rsidR="009865D7" w:rsidRPr="009B7758">
        <w:rPr>
          <w:i w:val="0"/>
          <w:color w:val="auto"/>
          <w:sz w:val="24"/>
        </w:rPr>
        <w:t xml:space="preserve"> than one </w:t>
      </w:r>
      <w:r w:rsidR="00A55CF9" w:rsidRPr="009B7758">
        <w:rPr>
          <w:i w:val="0"/>
          <w:color w:val="auto"/>
          <w:sz w:val="24"/>
        </w:rPr>
        <w:t>undismissed</w:t>
      </w:r>
      <w:r w:rsidR="009865D7" w:rsidRPr="009B7758">
        <w:rPr>
          <w:i w:val="0"/>
          <w:color w:val="auto"/>
          <w:sz w:val="24"/>
        </w:rPr>
        <w:t xml:space="preserve"> stay.</w:t>
      </w:r>
    </w:p>
    <w:p w14:paraId="71C0B357" w14:textId="77777777" w:rsidR="009865D7" w:rsidRPr="009B7758" w:rsidRDefault="009865D7" w:rsidP="009865D7">
      <w:pPr>
        <w:pStyle w:val="BodyText"/>
        <w:ind w:right="94"/>
      </w:pPr>
      <w:r w:rsidRPr="009B7758">
        <w:rPr>
          <w:spacing w:val="-1"/>
        </w:rPr>
        <w:t>When</w:t>
      </w:r>
      <w:r w:rsidRPr="009B7758">
        <w:t xml:space="preserve"> the Status </w:t>
      </w:r>
      <w:r w:rsidRPr="009B7758">
        <w:rPr>
          <w:spacing w:val="-1"/>
        </w:rPr>
        <w:t>column</w:t>
      </w:r>
      <w:r w:rsidRPr="009B7758">
        <w:t xml:space="preserve"> is </w:t>
      </w:r>
      <w:r w:rsidRPr="009B7758">
        <w:rPr>
          <w:spacing w:val="-1"/>
        </w:rPr>
        <w:t>sorted,</w:t>
      </w:r>
      <w:r w:rsidRPr="009B7758">
        <w:t xml:space="preserve"> </w:t>
      </w:r>
      <w:r w:rsidRPr="009B7758">
        <w:rPr>
          <w:spacing w:val="-1"/>
        </w:rPr>
        <w:t>patients</w:t>
      </w:r>
      <w:r w:rsidRPr="009B7758">
        <w:t xml:space="preserve"> </w:t>
      </w:r>
      <w:r w:rsidRPr="009B7758">
        <w:rPr>
          <w:spacing w:val="-1"/>
        </w:rPr>
        <w:t>with</w:t>
      </w:r>
      <w:r w:rsidRPr="009B7758">
        <w:t xml:space="preserve"> a</w:t>
      </w:r>
      <w:r w:rsidRPr="009B7758">
        <w:rPr>
          <w:spacing w:val="-1"/>
        </w:rPr>
        <w:t xml:space="preserve"> recent</w:t>
      </w:r>
      <w:r w:rsidRPr="009B7758">
        <w:t xml:space="preserve"> non-observation </w:t>
      </w:r>
      <w:r w:rsidRPr="009B7758">
        <w:rPr>
          <w:spacing w:val="-1"/>
        </w:rPr>
        <w:t>stay</w:t>
      </w:r>
      <w:r w:rsidRPr="009B7758">
        <w:t xml:space="preserve"> </w:t>
      </w:r>
      <w:r w:rsidRPr="009B7758">
        <w:rPr>
          <w:spacing w:val="-1"/>
        </w:rPr>
        <w:t>will</w:t>
      </w:r>
      <w:r w:rsidRPr="009B7758">
        <w:t xml:space="preserve"> show</w:t>
      </w:r>
      <w:r w:rsidRPr="009B7758">
        <w:rPr>
          <w:spacing w:val="-1"/>
        </w:rPr>
        <w:t xml:space="preserve"> </w:t>
      </w:r>
      <w:r w:rsidRPr="009B7758">
        <w:t>the</w:t>
      </w:r>
      <w:r w:rsidRPr="009B7758">
        <w:rPr>
          <w:spacing w:val="67"/>
        </w:rPr>
        <w:t xml:space="preserve"> </w:t>
      </w:r>
      <w:r w:rsidRPr="009B7758">
        <w:t xml:space="preserve">following descending order </w:t>
      </w:r>
      <w:r w:rsidRPr="009B7758">
        <w:rPr>
          <w:spacing w:val="-1"/>
        </w:rPr>
        <w:t>(reversed</w:t>
      </w:r>
      <w:r w:rsidRPr="009B7758">
        <w:t xml:space="preserve"> for </w:t>
      </w:r>
      <w:r w:rsidRPr="009B7758">
        <w:rPr>
          <w:spacing w:val="-1"/>
        </w:rPr>
        <w:t>ascending</w:t>
      </w:r>
      <w:r w:rsidRPr="009B7758">
        <w:t xml:space="preserve"> order) as </w:t>
      </w:r>
      <w:r w:rsidRPr="009B7758">
        <w:rPr>
          <w:spacing w:val="-1"/>
        </w:rPr>
        <w:t>applicable:</w:t>
      </w:r>
    </w:p>
    <w:p w14:paraId="08AD0379" w14:textId="6999F142"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Blue </w:t>
      </w:r>
      <w:r w:rsidR="00500DD4" w:rsidRPr="009B7758">
        <w:rPr>
          <w:i w:val="0"/>
          <w:color w:val="auto"/>
          <w:sz w:val="24"/>
        </w:rPr>
        <w:t>Status Text</w:t>
      </w:r>
    </w:p>
    <w:p w14:paraId="706AFDF7" w14:textId="37E544EF"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Blue and Red </w:t>
      </w:r>
      <w:r w:rsidR="00500DD4" w:rsidRPr="009B7758">
        <w:rPr>
          <w:i w:val="0"/>
          <w:color w:val="auto"/>
          <w:sz w:val="24"/>
        </w:rPr>
        <w:t>Status Text</w:t>
      </w:r>
    </w:p>
    <w:p w14:paraId="539DD1BC" w14:textId="18DE9F11"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Green and Red </w:t>
      </w:r>
      <w:r w:rsidR="00500DD4" w:rsidRPr="009B7758">
        <w:rPr>
          <w:i w:val="0"/>
          <w:color w:val="auto"/>
          <w:sz w:val="24"/>
        </w:rPr>
        <w:t>Status Text</w:t>
      </w:r>
    </w:p>
    <w:p w14:paraId="6883ED70" w14:textId="2F891ED3"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Green </w:t>
      </w:r>
      <w:r w:rsidR="00500DD4" w:rsidRPr="009B7758">
        <w:rPr>
          <w:i w:val="0"/>
          <w:color w:val="auto"/>
          <w:sz w:val="24"/>
        </w:rPr>
        <w:t>Status Text</w:t>
      </w:r>
    </w:p>
    <w:p w14:paraId="2838E138" w14:textId="77777777" w:rsidR="009865D7" w:rsidRPr="009B7758" w:rsidRDefault="009865D7" w:rsidP="009865D7">
      <w:pPr>
        <w:pStyle w:val="BodyText"/>
        <w:ind w:right="107"/>
      </w:pPr>
      <w:r w:rsidRPr="009B7758">
        <w:rPr>
          <w:spacing w:val="-1"/>
        </w:rPr>
        <w:t>Patients</w:t>
      </w:r>
      <w:r w:rsidRPr="009B7758">
        <w:rPr>
          <w:spacing w:val="1"/>
        </w:rPr>
        <w:t xml:space="preserve"> </w:t>
      </w:r>
      <w:r w:rsidRPr="009B7758">
        <w:t>that</w:t>
      </w:r>
      <w:r w:rsidRPr="009B7758">
        <w:rPr>
          <w:spacing w:val="-2"/>
        </w:rPr>
        <w:t xml:space="preserve"> </w:t>
      </w:r>
      <w:r w:rsidRPr="009B7758">
        <w:t xml:space="preserve">have not </w:t>
      </w:r>
      <w:r w:rsidRPr="009B7758">
        <w:rPr>
          <w:spacing w:val="-1"/>
        </w:rPr>
        <w:t>been</w:t>
      </w:r>
      <w:r w:rsidRPr="009B7758">
        <w:t xml:space="preserve"> </w:t>
      </w:r>
      <w:r w:rsidRPr="009B7758">
        <w:rPr>
          <w:spacing w:val="-1"/>
        </w:rPr>
        <w:t>discharged</w:t>
      </w:r>
      <w:r w:rsidRPr="009B7758">
        <w:t xml:space="preserve"> and have a</w:t>
      </w:r>
      <w:r w:rsidRPr="009B7758">
        <w:rPr>
          <w:spacing w:val="-1"/>
        </w:rPr>
        <w:t xml:space="preserve"> </w:t>
      </w:r>
      <w:r w:rsidRPr="009B7758">
        <w:t xml:space="preserve">48 hour or </w:t>
      </w:r>
      <w:r w:rsidRPr="009B7758">
        <w:rPr>
          <w:spacing w:val="-1"/>
        </w:rPr>
        <w:t>longer</w:t>
      </w:r>
      <w:r w:rsidRPr="009B7758">
        <w:rPr>
          <w:spacing w:val="2"/>
        </w:rPr>
        <w:t xml:space="preserve"> </w:t>
      </w:r>
      <w:r w:rsidRPr="009B7758">
        <w:t>stay</w:t>
      </w:r>
      <w:r w:rsidRPr="009B7758">
        <w:rPr>
          <w:spacing w:val="-2"/>
        </w:rPr>
        <w:t xml:space="preserve"> </w:t>
      </w:r>
      <w:r w:rsidRPr="009B7758">
        <w:t xml:space="preserve">since </w:t>
      </w:r>
      <w:r w:rsidRPr="009B7758">
        <w:rPr>
          <w:spacing w:val="-1"/>
        </w:rPr>
        <w:t>admission</w:t>
      </w:r>
      <w:r w:rsidRPr="009B7758">
        <w:t xml:space="preserve"> will</w:t>
      </w:r>
      <w:r w:rsidRPr="009B7758">
        <w:rPr>
          <w:spacing w:val="59"/>
        </w:rPr>
        <w:t xml:space="preserve"> </w:t>
      </w:r>
      <w:r w:rsidRPr="009B7758">
        <w:t>display</w:t>
      </w:r>
      <w:r w:rsidRPr="009B7758">
        <w:rPr>
          <w:spacing w:val="-1"/>
        </w:rPr>
        <w:t xml:space="preserve"> </w:t>
      </w:r>
      <w:r w:rsidRPr="009B7758">
        <w:t>a red</w:t>
      </w:r>
      <w:r w:rsidRPr="009B7758">
        <w:rPr>
          <w:spacing w:val="-1"/>
        </w:rPr>
        <w:t xml:space="preserve"> </w:t>
      </w:r>
      <w:r w:rsidRPr="009B7758">
        <w:t xml:space="preserve">“48+” </w:t>
      </w:r>
      <w:r w:rsidRPr="009B7758">
        <w:rPr>
          <w:spacing w:val="-1"/>
        </w:rPr>
        <w:t>indicator.</w:t>
      </w:r>
    </w:p>
    <w:p w14:paraId="2924DAAA" w14:textId="77777777" w:rsidR="009865D7" w:rsidRPr="009B7758" w:rsidRDefault="009865D7" w:rsidP="009865D7">
      <w:pPr>
        <w:pStyle w:val="BodyText"/>
        <w:ind w:right="212"/>
        <w:jc w:val="both"/>
      </w:pPr>
      <w:r w:rsidRPr="009B7758">
        <w:t xml:space="preserve">For </w:t>
      </w:r>
      <w:r w:rsidRPr="009B7758">
        <w:rPr>
          <w:spacing w:val="-1"/>
        </w:rPr>
        <w:t>observation</w:t>
      </w:r>
      <w:r w:rsidRPr="009B7758">
        <w:t xml:space="preserve"> patients,</w:t>
      </w:r>
      <w:r w:rsidRPr="009B7758">
        <w:rPr>
          <w:spacing w:val="-2"/>
        </w:rPr>
        <w:t xml:space="preserve"> </w:t>
      </w:r>
      <w:r w:rsidRPr="009B7758">
        <w:t xml:space="preserve">the Status </w:t>
      </w:r>
      <w:r w:rsidRPr="009B7758">
        <w:rPr>
          <w:spacing w:val="-1"/>
        </w:rPr>
        <w:t>column</w:t>
      </w:r>
      <w:r w:rsidRPr="009B7758">
        <w:t xml:space="preserve"> will </w:t>
      </w:r>
      <w:r w:rsidRPr="009B7758">
        <w:rPr>
          <w:spacing w:val="-1"/>
        </w:rPr>
        <w:t xml:space="preserve">contain </w:t>
      </w:r>
      <w:r w:rsidRPr="009B7758">
        <w:t xml:space="preserve">the </w:t>
      </w:r>
      <w:r w:rsidRPr="009B7758">
        <w:rPr>
          <w:spacing w:val="-1"/>
        </w:rPr>
        <w:t>total time</w:t>
      </w:r>
      <w:r w:rsidRPr="009B7758">
        <w:t xml:space="preserve"> in hours and </w:t>
      </w:r>
      <w:r w:rsidRPr="009B7758">
        <w:rPr>
          <w:spacing w:val="-1"/>
        </w:rPr>
        <w:t>minutes</w:t>
      </w:r>
      <w:r w:rsidRPr="009B7758">
        <w:t xml:space="preserve"> </w:t>
      </w:r>
      <w:r w:rsidRPr="009B7758">
        <w:rPr>
          <w:spacing w:val="-1"/>
        </w:rPr>
        <w:t>that</w:t>
      </w:r>
      <w:r w:rsidRPr="009B7758">
        <w:rPr>
          <w:spacing w:val="65"/>
        </w:rPr>
        <w:t xml:space="preserve"> </w:t>
      </w:r>
      <w:r w:rsidRPr="009B7758">
        <w:t xml:space="preserve">the patient has been on </w:t>
      </w:r>
      <w:r w:rsidRPr="009B7758">
        <w:rPr>
          <w:spacing w:val="-1"/>
        </w:rPr>
        <w:t>observation</w:t>
      </w:r>
      <w:r w:rsidRPr="009B7758">
        <w:t xml:space="preserve"> </w:t>
      </w:r>
      <w:r w:rsidR="007A1CC7" w:rsidRPr="009B7758">
        <w:rPr>
          <w:spacing w:val="-1"/>
        </w:rPr>
        <w:t xml:space="preserve">status </w:t>
      </w:r>
      <w:r w:rsidRPr="009B7758">
        <w:rPr>
          <w:spacing w:val="-1"/>
        </w:rPr>
        <w:t>("Observation</w:t>
      </w:r>
      <w:r w:rsidRPr="009B7758">
        <w:t xml:space="preserve"> </w:t>
      </w:r>
      <w:r w:rsidRPr="009B7758">
        <w:rPr>
          <w:spacing w:val="-1"/>
        </w:rPr>
        <w:t>patients”</w:t>
      </w:r>
      <w:r w:rsidRPr="009B7758">
        <w:t xml:space="preserve"> </w:t>
      </w:r>
      <w:r w:rsidRPr="009B7758">
        <w:rPr>
          <w:spacing w:val="-1"/>
        </w:rPr>
        <w:t>refers</w:t>
      </w:r>
      <w:r w:rsidRPr="009B7758">
        <w:t xml:space="preserve"> </w:t>
      </w:r>
      <w:r w:rsidRPr="009B7758">
        <w:rPr>
          <w:spacing w:val="-1"/>
        </w:rPr>
        <w:t>to</w:t>
      </w:r>
      <w:r w:rsidRPr="009B7758">
        <w:t xml:space="preserve"> </w:t>
      </w:r>
      <w:r w:rsidRPr="009B7758">
        <w:rPr>
          <w:spacing w:val="-1"/>
        </w:rPr>
        <w:t>patients</w:t>
      </w:r>
      <w:r w:rsidRPr="009B7758">
        <w:t xml:space="preserve"> </w:t>
      </w:r>
      <w:r w:rsidRPr="009B7758">
        <w:rPr>
          <w:spacing w:val="-1"/>
        </w:rPr>
        <w:t>whose</w:t>
      </w:r>
      <w:r w:rsidRPr="009B7758">
        <w:t xml:space="preserve"> </w:t>
      </w:r>
      <w:r w:rsidRPr="009B7758">
        <w:rPr>
          <w:spacing w:val="-1"/>
        </w:rPr>
        <w:t>most</w:t>
      </w:r>
      <w:r w:rsidRPr="009B7758">
        <w:rPr>
          <w:spacing w:val="105"/>
        </w:rPr>
        <w:t xml:space="preserve"> </w:t>
      </w:r>
      <w:r w:rsidRPr="009B7758">
        <w:rPr>
          <w:spacing w:val="-1"/>
        </w:rPr>
        <w:t>recent</w:t>
      </w:r>
      <w:r w:rsidRPr="009B7758">
        <w:t xml:space="preserve"> stay</w:t>
      </w:r>
      <w:r w:rsidRPr="009B7758">
        <w:rPr>
          <w:spacing w:val="-1"/>
        </w:rPr>
        <w:t xml:space="preserve"> meets</w:t>
      </w:r>
      <w:r w:rsidRPr="009B7758">
        <w:t xml:space="preserve"> the search criteria</w:t>
      </w:r>
      <w:r w:rsidRPr="009B7758">
        <w:rPr>
          <w:spacing w:val="-1"/>
        </w:rPr>
        <w:t xml:space="preserve"> </w:t>
      </w:r>
      <w:r w:rsidRPr="009B7758">
        <w:t>of</w:t>
      </w:r>
      <w:r w:rsidRPr="009B7758">
        <w:rPr>
          <w:spacing w:val="-1"/>
        </w:rPr>
        <w:t xml:space="preserve"> </w:t>
      </w:r>
      <w:r w:rsidRPr="009B7758">
        <w:t xml:space="preserve">an observation </w:t>
      </w:r>
      <w:r w:rsidRPr="009B7758">
        <w:rPr>
          <w:spacing w:val="-1"/>
        </w:rPr>
        <w:t>stay.).</w:t>
      </w:r>
    </w:p>
    <w:p w14:paraId="05E583E1" w14:textId="77777777" w:rsidR="009865D7" w:rsidRPr="009B7758" w:rsidRDefault="009865D7" w:rsidP="009865D7">
      <w:pPr>
        <w:pStyle w:val="BodyText"/>
        <w:ind w:right="107"/>
        <w:rPr>
          <w:spacing w:val="-1"/>
        </w:rPr>
      </w:pPr>
      <w:r w:rsidRPr="009B7758">
        <w:rPr>
          <w:spacing w:val="-1"/>
        </w:rPr>
        <w:t>The total time on observation will be calculated by subtracting the current date and time from the admission date and time</w:t>
      </w:r>
      <w:r w:rsidR="00142944" w:rsidRPr="009B7758">
        <w:rPr>
          <w:spacing w:val="-1"/>
        </w:rPr>
        <w:t xml:space="preserve">. </w:t>
      </w:r>
      <w:r w:rsidRPr="009B7758">
        <w:rPr>
          <w:spacing w:val="-1"/>
        </w:rPr>
        <w:t>If the patient has been discharged, the total time will reflect the admission time less the discharge time. The Total Time in the Status column will increment every sixty seconds without refreshing the screen for patients that have not been discharged. For patients that have not been discharged with a Total Time exceeding eighteen hours, the time will be displayed in red, providing a visual means of identifying patients whose observation period is winding down.</w:t>
      </w:r>
    </w:p>
    <w:p w14:paraId="5100F33A" w14:textId="77777777" w:rsidR="009865D7" w:rsidRPr="009B7758" w:rsidRDefault="009865D7" w:rsidP="00D03334">
      <w:pPr>
        <w:pStyle w:val="Heading4"/>
      </w:pPr>
      <w:bookmarkStart w:id="394" w:name="_Toc479676049"/>
      <w:bookmarkStart w:id="395" w:name="_Toc479631785"/>
      <w:r w:rsidRPr="009B7758">
        <w:t>Days Since Admission</w:t>
      </w:r>
      <w:bookmarkEnd w:id="394"/>
      <w:bookmarkEnd w:id="395"/>
      <w:r w:rsidR="00632BBA" w:rsidRPr="009B7758">
        <w:fldChar w:fldCharType="begin"/>
      </w:r>
      <w:r w:rsidR="00632BBA" w:rsidRPr="009B7758">
        <w:instrText xml:space="preserve"> XE "</w:instrText>
      </w:r>
      <w:r w:rsidR="00632BBA" w:rsidRPr="009B7758">
        <w:rPr>
          <w:sz w:val="20"/>
        </w:rPr>
        <w:instrText xml:space="preserve">Days </w:instrText>
      </w:r>
      <w:r w:rsidR="00632BBA" w:rsidRPr="009B7758">
        <w:rPr>
          <w:spacing w:val="-1"/>
          <w:sz w:val="20"/>
        </w:rPr>
        <w:instrText>Since</w:instrText>
      </w:r>
      <w:r w:rsidR="00632BBA" w:rsidRPr="009B7758">
        <w:rPr>
          <w:spacing w:val="-2"/>
          <w:sz w:val="20"/>
        </w:rPr>
        <w:instrText xml:space="preserve"> </w:instrText>
      </w:r>
      <w:r w:rsidR="00632BBA" w:rsidRPr="009B7758">
        <w:rPr>
          <w:spacing w:val="-1"/>
          <w:sz w:val="20"/>
        </w:rPr>
        <w:instrText>Admission</w:instrText>
      </w:r>
      <w:r w:rsidR="00632BBA" w:rsidRPr="009B7758">
        <w:instrText xml:space="preserve">" \i </w:instrText>
      </w:r>
      <w:r w:rsidR="00632BBA" w:rsidRPr="009B7758">
        <w:fldChar w:fldCharType="end"/>
      </w:r>
    </w:p>
    <w:p w14:paraId="2C7FE385" w14:textId="486B694B" w:rsidR="009865D7" w:rsidRPr="009B7758" w:rsidRDefault="009865D7" w:rsidP="009865D7">
      <w:pPr>
        <w:pStyle w:val="BodyText"/>
        <w:ind w:right="107"/>
        <w:rPr>
          <w:spacing w:val="-1"/>
        </w:rPr>
      </w:pPr>
      <w:r w:rsidRPr="009B7758">
        <w:rPr>
          <w:spacing w:val="-1"/>
        </w:rPr>
        <w:t>The number of days since admission for a particular patient will be displayed as a tooltip when hovering over the Admit Date for that patient’s row. This will be the day</w:t>
      </w:r>
      <w:r w:rsidR="00A55CF9" w:rsidRPr="009B7758">
        <w:rPr>
          <w:spacing w:val="-1"/>
        </w:rPr>
        <w:t>s</w:t>
      </w:r>
      <w:r w:rsidRPr="009B7758">
        <w:rPr>
          <w:spacing w:val="-1"/>
        </w:rPr>
        <w:t xml:space="preserve"> since admission for the most recent stay that meets</w:t>
      </w:r>
      <w:r w:rsidR="003C3CBA" w:rsidRPr="009B7758">
        <w:rPr>
          <w:spacing w:val="-1"/>
        </w:rPr>
        <w:t xml:space="preserve"> the search criteria</w:t>
      </w:r>
      <w:r w:rsidRPr="009B7758">
        <w:rPr>
          <w:spacing w:val="-1"/>
        </w:rPr>
        <w:t xml:space="preserve"> (There may be a more recent admission that does not meet the search criteria, because that stay may have been dismissed. Days Since Admission w</w:t>
      </w:r>
      <w:r w:rsidR="00632BBA" w:rsidRPr="009B7758">
        <w:fldChar w:fldCharType="begin"/>
      </w:r>
      <w:r w:rsidR="00632BBA" w:rsidRPr="009B7758">
        <w:instrText xml:space="preserve"> XE "</w:instrText>
      </w:r>
      <w:r w:rsidR="00632BBA" w:rsidRPr="009B7758">
        <w:rPr>
          <w:sz w:val="20"/>
        </w:rPr>
        <w:instrText xml:space="preserve">Days </w:instrText>
      </w:r>
      <w:r w:rsidR="00632BBA" w:rsidRPr="009B7758">
        <w:rPr>
          <w:spacing w:val="-1"/>
          <w:sz w:val="20"/>
        </w:rPr>
        <w:instrText>Since</w:instrText>
      </w:r>
      <w:r w:rsidR="00632BBA" w:rsidRPr="009B7758">
        <w:rPr>
          <w:spacing w:val="-2"/>
          <w:sz w:val="20"/>
        </w:rPr>
        <w:instrText xml:space="preserve"> </w:instrText>
      </w:r>
      <w:r w:rsidR="00632BBA" w:rsidRPr="009B7758">
        <w:rPr>
          <w:spacing w:val="-1"/>
          <w:sz w:val="20"/>
        </w:rPr>
        <w:instrText>Admission</w:instrText>
      </w:r>
      <w:r w:rsidR="00632BBA" w:rsidRPr="009B7758">
        <w:instrText xml:space="preserve">" \i </w:instrText>
      </w:r>
      <w:r w:rsidR="00632BBA" w:rsidRPr="009B7758">
        <w:fldChar w:fldCharType="end"/>
      </w:r>
      <w:r w:rsidRPr="009B7758">
        <w:rPr>
          <w:spacing w:val="-1"/>
        </w:rPr>
        <w:t xml:space="preserve">ill not be in reference to that </w:t>
      </w:r>
      <w:r w:rsidR="003C3CBA" w:rsidRPr="009B7758">
        <w:rPr>
          <w:spacing w:val="-1"/>
        </w:rPr>
        <w:t>admission</w:t>
      </w:r>
      <w:r w:rsidRPr="009B7758">
        <w:rPr>
          <w:spacing w:val="-1"/>
        </w:rPr>
        <w:t>)</w:t>
      </w:r>
      <w:r w:rsidR="000F7271" w:rsidRPr="009B7758">
        <w:rPr>
          <w:spacing w:val="-1"/>
        </w:rPr>
        <w:t xml:space="preserve">. </w:t>
      </w:r>
      <w:r w:rsidR="00E313F7" w:rsidRPr="009B7758">
        <w:rPr>
          <w:b/>
          <w:spacing w:val="-1"/>
        </w:rPr>
        <w:t>NOTE:</w:t>
      </w:r>
      <w:r w:rsidR="005B5A97" w:rsidRPr="009B7758">
        <w:rPr>
          <w:b/>
          <w:spacing w:val="-1"/>
        </w:rPr>
        <w:t xml:space="preserve"> </w:t>
      </w:r>
      <w:r w:rsidR="005D7B79" w:rsidRPr="009B7758">
        <w:rPr>
          <w:spacing w:val="-1"/>
        </w:rPr>
        <w:t>I</w:t>
      </w:r>
      <w:r w:rsidRPr="009B7758">
        <w:rPr>
          <w:spacing w:val="-1"/>
        </w:rPr>
        <w:t>f the patient is known to have been discharged, either from a patient movement or from a dismissal type, the tooltip shall read "Days Since Admission: Discharged."</w:t>
      </w:r>
    </w:p>
    <w:p w14:paraId="41482AED" w14:textId="77777777" w:rsidR="008C7850" w:rsidRPr="009B7758" w:rsidRDefault="0045159C" w:rsidP="0090415D">
      <w:pPr>
        <w:pStyle w:val="Heading3"/>
        <w:numPr>
          <w:ilvl w:val="1"/>
          <w:numId w:val="14"/>
        </w:numPr>
      </w:pPr>
      <w:r w:rsidRPr="009B7758">
        <w:t xml:space="preserve"> </w:t>
      </w:r>
      <w:bookmarkStart w:id="396" w:name="_Toc479676050"/>
      <w:bookmarkStart w:id="397" w:name="_Toc479631786"/>
      <w:bookmarkStart w:id="398" w:name="_Toc130286636"/>
      <w:r w:rsidR="008C7850" w:rsidRPr="009B7758">
        <w:t>Dismissing a Patient Stay</w:t>
      </w:r>
      <w:bookmarkEnd w:id="396"/>
      <w:bookmarkEnd w:id="397"/>
      <w:bookmarkEnd w:id="398"/>
      <w:r w:rsidR="00632BBA" w:rsidRPr="009B7758">
        <w:fldChar w:fldCharType="begin"/>
      </w:r>
      <w:r w:rsidR="00632BBA" w:rsidRPr="009B7758">
        <w:instrText xml:space="preserve"> XE "</w:instrText>
      </w:r>
      <w:r w:rsidR="00632BBA" w:rsidRPr="009B7758">
        <w:rPr>
          <w:spacing w:val="-1"/>
          <w:sz w:val="20"/>
        </w:rPr>
        <w:instrText>Dismissing</w:instrText>
      </w:r>
      <w:r w:rsidR="00632BBA" w:rsidRPr="009B7758">
        <w:rPr>
          <w:spacing w:val="1"/>
          <w:sz w:val="20"/>
        </w:rPr>
        <w:instrText xml:space="preserve"> </w:instrText>
      </w:r>
      <w:r w:rsidR="00632BBA" w:rsidRPr="009B7758">
        <w:rPr>
          <w:sz w:val="20"/>
        </w:rPr>
        <w:instrText xml:space="preserve">a </w:instrText>
      </w:r>
      <w:r w:rsidR="00632BBA" w:rsidRPr="009B7758">
        <w:rPr>
          <w:spacing w:val="-1"/>
          <w:sz w:val="20"/>
        </w:rPr>
        <w:instrText>Patient</w:instrText>
      </w:r>
      <w:r w:rsidR="00632BBA" w:rsidRPr="009B7758">
        <w:rPr>
          <w:sz w:val="20"/>
        </w:rPr>
        <w:instrText xml:space="preserve"> Stay</w:instrText>
      </w:r>
      <w:r w:rsidR="00632BBA" w:rsidRPr="009B7758">
        <w:instrText xml:space="preserve">" \i </w:instrText>
      </w:r>
      <w:r w:rsidR="00632BBA" w:rsidRPr="009B7758">
        <w:fldChar w:fldCharType="end"/>
      </w:r>
    </w:p>
    <w:p w14:paraId="08A39620" w14:textId="77777777" w:rsidR="00A8501D" w:rsidRPr="009B7758" w:rsidRDefault="008C7850" w:rsidP="008C7850">
      <w:pPr>
        <w:pStyle w:val="BodyText"/>
        <w:spacing w:before="118"/>
        <w:ind w:right="270"/>
        <w:rPr>
          <w:spacing w:val="1"/>
        </w:rPr>
      </w:pPr>
      <w:r w:rsidRPr="009B7758">
        <w:t xml:space="preserve">Use this </w:t>
      </w:r>
      <w:r w:rsidRPr="009B7758">
        <w:rPr>
          <w:spacing w:val="-1"/>
        </w:rPr>
        <w:t>feature</w:t>
      </w:r>
      <w:r w:rsidRPr="009B7758">
        <w:t xml:space="preserve"> to </w:t>
      </w:r>
      <w:r w:rsidRPr="009B7758">
        <w:rPr>
          <w:spacing w:val="-1"/>
        </w:rPr>
        <w:t>dismiss</w:t>
      </w:r>
      <w:r w:rsidRPr="009B7758">
        <w:t xml:space="preserve"> a patient </w:t>
      </w:r>
      <w:r w:rsidRPr="009B7758">
        <w:rPr>
          <w:spacing w:val="-1"/>
        </w:rPr>
        <w:t>stay</w:t>
      </w:r>
      <w:r w:rsidRPr="009B7758">
        <w:t xml:space="preserve"> </w:t>
      </w:r>
      <w:r w:rsidRPr="009B7758">
        <w:rPr>
          <w:spacing w:val="-1"/>
        </w:rPr>
        <w:t>movement.</w:t>
      </w:r>
      <w:r w:rsidRPr="009B7758">
        <w:t xml:space="preserve"> </w:t>
      </w:r>
      <w:r w:rsidRPr="009B7758">
        <w:rPr>
          <w:spacing w:val="-1"/>
        </w:rPr>
        <w:t>When</w:t>
      </w:r>
      <w:r w:rsidRPr="009B7758">
        <w:t xml:space="preserve"> you </w:t>
      </w:r>
      <w:r w:rsidRPr="009B7758">
        <w:rPr>
          <w:spacing w:val="-1"/>
        </w:rPr>
        <w:t>dismiss</w:t>
      </w:r>
      <w:r w:rsidRPr="009B7758">
        <w:t xml:space="preserve"> a</w:t>
      </w:r>
      <w:r w:rsidRPr="009B7758">
        <w:rPr>
          <w:spacing w:val="1"/>
        </w:rPr>
        <w:t xml:space="preserve"> </w:t>
      </w:r>
      <w:r w:rsidRPr="009B7758">
        <w:t>stay from</w:t>
      </w:r>
      <w:r w:rsidRPr="009B7758">
        <w:rPr>
          <w:spacing w:val="-3"/>
        </w:rPr>
        <w:t xml:space="preserve"> </w:t>
      </w:r>
      <w:r w:rsidRPr="009B7758">
        <w:t xml:space="preserve">the </w:t>
      </w:r>
      <w:r w:rsidRPr="009B7758">
        <w:rPr>
          <w:b/>
          <w:bCs/>
          <w:i/>
        </w:rPr>
        <w:t>Patient</w:t>
      </w:r>
      <w:r w:rsidRPr="009B7758">
        <w:rPr>
          <w:b/>
          <w:bCs/>
          <w:i/>
          <w:spacing w:val="57"/>
        </w:rPr>
        <w:t xml:space="preserve"> </w:t>
      </w:r>
      <w:r w:rsidRPr="009B7758">
        <w:rPr>
          <w:b/>
          <w:bCs/>
          <w:i/>
          <w:spacing w:val="-1"/>
        </w:rPr>
        <w:t>Selection/Worklist</w:t>
      </w:r>
      <w:r w:rsidR="00632BBA" w:rsidRPr="009B7758">
        <w:rPr>
          <w:b/>
          <w:bCs/>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bCs/>
          <w:i/>
          <w:spacing w:val="-1"/>
        </w:rPr>
        <w:fldChar w:fldCharType="end"/>
      </w:r>
      <w:r w:rsidRPr="009B7758">
        <w:rPr>
          <w:spacing w:val="-1"/>
        </w:rPr>
        <w:t>,</w:t>
      </w:r>
      <w:r w:rsidRPr="009B7758">
        <w:t xml:space="preserve"> </w:t>
      </w:r>
      <w:r w:rsidRPr="009B7758">
        <w:rPr>
          <w:spacing w:val="-1"/>
        </w:rPr>
        <w:t>it</w:t>
      </w:r>
      <w:r w:rsidRPr="009B7758">
        <w:t xml:space="preserve"> </w:t>
      </w:r>
      <w:r w:rsidRPr="009B7758">
        <w:rPr>
          <w:spacing w:val="-1"/>
        </w:rPr>
        <w:t>will</w:t>
      </w:r>
      <w:r w:rsidRPr="009B7758">
        <w:t xml:space="preserve"> </w:t>
      </w:r>
      <w:r w:rsidRPr="009B7758">
        <w:rPr>
          <w:spacing w:val="-1"/>
        </w:rPr>
        <w:t>move</w:t>
      </w:r>
      <w:r w:rsidRPr="009B7758">
        <w:t xml:space="preserve"> to the</w:t>
      </w:r>
      <w:r w:rsidRPr="009B7758">
        <w:rPr>
          <w:spacing w:val="1"/>
        </w:rPr>
        <w:t xml:space="preserve"> </w:t>
      </w:r>
      <w:r w:rsidRPr="009B7758">
        <w:rPr>
          <w:b/>
          <w:bCs/>
          <w:i/>
        </w:rPr>
        <w:t>Dismissed</w:t>
      </w:r>
      <w:r w:rsidRPr="009B7758">
        <w:rPr>
          <w:b/>
          <w:bCs/>
          <w:i/>
          <w:spacing w:val="-2"/>
        </w:rPr>
        <w:t xml:space="preserve"> </w:t>
      </w:r>
      <w:r w:rsidRPr="009B7758">
        <w:rPr>
          <w:b/>
          <w:bCs/>
          <w:i/>
        </w:rPr>
        <w:t xml:space="preserve">Patient </w:t>
      </w:r>
      <w:r w:rsidRPr="009B7758">
        <w:rPr>
          <w:b/>
          <w:bCs/>
          <w:i/>
          <w:spacing w:val="-1"/>
        </w:rPr>
        <w:t>Stays</w:t>
      </w:r>
      <w:r w:rsidRPr="009B7758">
        <w:rPr>
          <w:b/>
          <w:bCs/>
          <w:i/>
          <w:spacing w:val="1"/>
        </w:rPr>
        <w:t xml:space="preserve"> </w:t>
      </w:r>
      <w:r w:rsidRPr="009B7758">
        <w:t xml:space="preserve">screen under the </w:t>
      </w:r>
      <w:r w:rsidRPr="009B7758">
        <w:rPr>
          <w:b/>
          <w:bCs/>
          <w:i/>
          <w:spacing w:val="-1"/>
        </w:rPr>
        <w:t xml:space="preserve">Tools </w:t>
      </w:r>
      <w:r w:rsidR="007A1CC7" w:rsidRPr="009B7758">
        <w:rPr>
          <w:spacing w:val="-1"/>
        </w:rPr>
        <w:t>menu</w:t>
      </w:r>
      <w:r w:rsidRPr="009B7758">
        <w:rPr>
          <w:spacing w:val="67"/>
        </w:rPr>
        <w:t xml:space="preserve"> </w:t>
      </w:r>
      <w:r w:rsidRPr="009B7758">
        <w:t>(This screen</w:t>
      </w:r>
      <w:r w:rsidRPr="009B7758">
        <w:rPr>
          <w:spacing w:val="-1"/>
        </w:rPr>
        <w:t xml:space="preserve"> </w:t>
      </w:r>
      <w:r w:rsidRPr="009B7758">
        <w:t>is described</w:t>
      </w:r>
      <w:r w:rsidRPr="009B7758">
        <w:rPr>
          <w:spacing w:val="-2"/>
        </w:rPr>
        <w:t xml:space="preserve"> </w:t>
      </w:r>
      <w:r w:rsidRPr="009B7758">
        <w:t xml:space="preserve">in </w:t>
      </w:r>
      <w:r w:rsidRPr="009B7758">
        <w:rPr>
          <w:spacing w:val="-1"/>
        </w:rPr>
        <w:t>more</w:t>
      </w:r>
      <w:r w:rsidRPr="009B7758">
        <w:t xml:space="preserve"> detail</w:t>
      </w:r>
      <w:r w:rsidRPr="009B7758">
        <w:rPr>
          <w:spacing w:val="-1"/>
        </w:rPr>
        <w:t xml:space="preserve"> </w:t>
      </w:r>
      <w:r w:rsidRPr="009B7758">
        <w:t>in</w:t>
      </w:r>
      <w:r w:rsidRPr="009B7758">
        <w:rPr>
          <w:spacing w:val="1"/>
        </w:rPr>
        <w:t xml:space="preserve"> </w:t>
      </w:r>
      <w:r w:rsidRPr="009B7758">
        <w:rPr>
          <w:spacing w:val="-1"/>
        </w:rPr>
        <w:t>Section</w:t>
      </w:r>
      <w:r w:rsidRPr="009B7758">
        <w:t xml:space="preserve"> 1</w:t>
      </w:r>
      <w:r w:rsidR="00D6090B" w:rsidRPr="009B7758">
        <w:t>0</w:t>
      </w:r>
      <w:r w:rsidRPr="009B7758">
        <w:t>.3). It</w:t>
      </w:r>
      <w:r w:rsidRPr="009B7758">
        <w:rPr>
          <w:spacing w:val="-1"/>
        </w:rPr>
        <w:t xml:space="preserve"> </w:t>
      </w:r>
      <w:r w:rsidRPr="009B7758">
        <w:t xml:space="preserve">is </w:t>
      </w:r>
      <w:r w:rsidRPr="009B7758">
        <w:rPr>
          <w:spacing w:val="-1"/>
        </w:rPr>
        <w:t>important</w:t>
      </w:r>
      <w:r w:rsidRPr="009B7758">
        <w:t xml:space="preserve"> to</w:t>
      </w:r>
      <w:r w:rsidRPr="009B7758">
        <w:rPr>
          <w:spacing w:val="-1"/>
        </w:rPr>
        <w:t xml:space="preserve"> </w:t>
      </w:r>
      <w:r w:rsidRPr="009B7758">
        <w:t xml:space="preserve">note that </w:t>
      </w:r>
      <w:r w:rsidRPr="009B7758">
        <w:rPr>
          <w:spacing w:val="-1"/>
        </w:rPr>
        <w:t>although</w:t>
      </w:r>
      <w:r w:rsidRPr="009B7758">
        <w:t xml:space="preserve"> the</w:t>
      </w:r>
      <w:r w:rsidRPr="009B7758">
        <w:rPr>
          <w:spacing w:val="33"/>
        </w:rPr>
        <w:t xml:space="preserve"> </w:t>
      </w:r>
      <w:r w:rsidRPr="009B7758">
        <w:t xml:space="preserve">selected </w:t>
      </w:r>
      <w:r w:rsidRPr="009B7758">
        <w:rPr>
          <w:spacing w:val="-1"/>
        </w:rPr>
        <w:t>stay movement</w:t>
      </w:r>
      <w:r w:rsidRPr="009B7758">
        <w:t xml:space="preserve"> will be </w:t>
      </w:r>
      <w:r w:rsidRPr="009B7758">
        <w:rPr>
          <w:spacing w:val="-1"/>
        </w:rPr>
        <w:t>dismissed,</w:t>
      </w:r>
      <w:r w:rsidRPr="009B7758">
        <w:t xml:space="preserve"> the</w:t>
      </w:r>
      <w:r w:rsidRPr="009B7758">
        <w:rPr>
          <w:spacing w:val="-1"/>
        </w:rPr>
        <w:t xml:space="preserve"> </w:t>
      </w:r>
      <w:r w:rsidRPr="009B7758">
        <w:t>entry of</w:t>
      </w:r>
      <w:r w:rsidRPr="009B7758">
        <w:rPr>
          <w:spacing w:val="-2"/>
        </w:rPr>
        <w:t xml:space="preserve"> </w:t>
      </w:r>
      <w:r w:rsidRPr="009B7758">
        <w:t xml:space="preserve">a new </w:t>
      </w:r>
      <w:r w:rsidRPr="009B7758">
        <w:rPr>
          <w:spacing w:val="-1"/>
        </w:rPr>
        <w:t>movement</w:t>
      </w:r>
      <w:r w:rsidRPr="009B7758">
        <w:t xml:space="preserve"> or discharge</w:t>
      </w:r>
      <w:r w:rsidRPr="009B7758">
        <w:rPr>
          <w:spacing w:val="59"/>
        </w:rPr>
        <w:t xml:space="preserve"> </w:t>
      </w:r>
      <w:r w:rsidRPr="009B7758">
        <w:t>in VistA will refresh</w:t>
      </w:r>
      <w:r w:rsidRPr="009B7758">
        <w:rPr>
          <w:spacing w:val="-2"/>
        </w:rPr>
        <w:t xml:space="preserve"> </w:t>
      </w:r>
      <w:r w:rsidRPr="009B7758">
        <w:t>the</w:t>
      </w:r>
      <w:r w:rsidRPr="009B7758">
        <w:rPr>
          <w:spacing w:val="-1"/>
        </w:rPr>
        <w:t xml:space="preserve"> patient’s </w:t>
      </w:r>
      <w:r w:rsidRPr="009B7758">
        <w:t>entry again on</w:t>
      </w:r>
      <w:r w:rsidRPr="009B7758">
        <w:rPr>
          <w:spacing w:val="-2"/>
        </w:rPr>
        <w:t xml:space="preserve"> </w:t>
      </w:r>
      <w:r w:rsidRPr="009B7758">
        <w:rPr>
          <w:spacing w:val="-1"/>
        </w:rPr>
        <w:t>the</w:t>
      </w:r>
      <w:r w:rsidRPr="009B7758">
        <w:t xml:space="preserve"> </w:t>
      </w:r>
      <w:r w:rsidRPr="009B7758">
        <w:rPr>
          <w:b/>
          <w:bCs/>
          <w:i/>
        </w:rPr>
        <w:t xml:space="preserve">Patient </w:t>
      </w:r>
      <w:r w:rsidRPr="009B7758">
        <w:rPr>
          <w:b/>
          <w:bCs/>
          <w:i/>
          <w:spacing w:val="-1"/>
        </w:rPr>
        <w:t>Selection/Worklist</w:t>
      </w:r>
      <w:r w:rsidRPr="009B7758">
        <w:rPr>
          <w:b/>
          <w:bCs/>
          <w:i/>
          <w:spacing w:val="1"/>
        </w:rPr>
        <w:t xml:space="preserve"> </w:t>
      </w:r>
      <w:r w:rsidRPr="009B7758">
        <w:t>with updated</w:t>
      </w:r>
      <w:r w:rsidRPr="009B7758">
        <w:rPr>
          <w:spacing w:val="49"/>
        </w:rPr>
        <w:t xml:space="preserve"> </w:t>
      </w:r>
      <w:r w:rsidRPr="009B7758">
        <w:rPr>
          <w:spacing w:val="-1"/>
        </w:rPr>
        <w:t>information.</w:t>
      </w:r>
      <w:r w:rsidRPr="009B7758">
        <w:rPr>
          <w:spacing w:val="1"/>
        </w:rPr>
        <w:t xml:space="preserve"> </w:t>
      </w:r>
    </w:p>
    <w:p w14:paraId="06C2FCCE" w14:textId="758F2B2F" w:rsidR="008C7850" w:rsidRPr="009B7758" w:rsidRDefault="008C7850" w:rsidP="008C7850">
      <w:pPr>
        <w:pStyle w:val="BodyText"/>
        <w:spacing w:before="118"/>
        <w:ind w:right="270"/>
        <w:rPr>
          <w:spacing w:val="-1"/>
        </w:rPr>
      </w:pPr>
      <w:r w:rsidRPr="009B7758">
        <w:t>The system</w:t>
      </w:r>
      <w:r w:rsidRPr="009B7758">
        <w:rPr>
          <w:spacing w:val="-2"/>
        </w:rPr>
        <w:t xml:space="preserve"> </w:t>
      </w:r>
      <w:r w:rsidR="00E44D60" w:rsidRPr="009B7758">
        <w:t>allows you to</w:t>
      </w:r>
      <w:r w:rsidRPr="009B7758">
        <w:t xml:space="preserve"> </w:t>
      </w:r>
      <w:r w:rsidRPr="009B7758">
        <w:rPr>
          <w:spacing w:val="-1"/>
        </w:rPr>
        <w:t>distinguish</w:t>
      </w:r>
      <w:r w:rsidRPr="009B7758">
        <w:rPr>
          <w:spacing w:val="1"/>
        </w:rPr>
        <w:t xml:space="preserve"> </w:t>
      </w:r>
      <w:r w:rsidRPr="009B7758">
        <w:t>patient</w:t>
      </w:r>
      <w:r w:rsidRPr="009B7758">
        <w:rPr>
          <w:spacing w:val="-1"/>
        </w:rPr>
        <w:t xml:space="preserve"> </w:t>
      </w:r>
      <w:r w:rsidRPr="009B7758">
        <w:t xml:space="preserve">stay </w:t>
      </w:r>
      <w:r w:rsidRPr="009B7758">
        <w:rPr>
          <w:spacing w:val="-1"/>
        </w:rPr>
        <w:t>dismissal</w:t>
      </w:r>
      <w:r w:rsidRPr="009B7758">
        <w:t xml:space="preserve"> types</w:t>
      </w:r>
      <w:r w:rsidR="00142944" w:rsidRPr="009B7758">
        <w:t xml:space="preserve">. </w:t>
      </w:r>
      <w:r w:rsidRPr="009B7758">
        <w:t xml:space="preserve">Having this ability will </w:t>
      </w:r>
      <w:r w:rsidRPr="009B7758">
        <w:rPr>
          <w:spacing w:val="-1"/>
        </w:rPr>
        <w:t>assist</w:t>
      </w:r>
      <w:r w:rsidRPr="009B7758">
        <w:t xml:space="preserve"> with reporting</w:t>
      </w:r>
      <w:r w:rsidRPr="009B7758">
        <w:rPr>
          <w:spacing w:val="-2"/>
        </w:rPr>
        <w:t xml:space="preserve"> </w:t>
      </w:r>
      <w:r w:rsidRPr="009B7758">
        <w:t>and identifying</w:t>
      </w:r>
      <w:r w:rsidRPr="009B7758">
        <w:rPr>
          <w:spacing w:val="1"/>
        </w:rPr>
        <w:t xml:space="preserve"> </w:t>
      </w:r>
      <w:r w:rsidRPr="009B7758">
        <w:rPr>
          <w:spacing w:val="-1"/>
        </w:rPr>
        <w:t>patients</w:t>
      </w:r>
      <w:r w:rsidRPr="009B7758">
        <w:t xml:space="preserve"> in </w:t>
      </w:r>
      <w:r w:rsidRPr="009B7758">
        <w:rPr>
          <w:spacing w:val="-1"/>
        </w:rPr>
        <w:t>non-reviewable</w:t>
      </w:r>
      <w:r w:rsidRPr="009B7758">
        <w:t xml:space="preserve"> specialties.</w:t>
      </w:r>
      <w:r w:rsidRPr="009B7758">
        <w:rPr>
          <w:spacing w:val="-1"/>
        </w:rPr>
        <w:t xml:space="preserve"> This is explained</w:t>
      </w:r>
      <w:r w:rsidRPr="009B7758">
        <w:rPr>
          <w:spacing w:val="1"/>
        </w:rPr>
        <w:t xml:space="preserve"> </w:t>
      </w:r>
      <w:r w:rsidRPr="009B7758">
        <w:t>in</w:t>
      </w:r>
      <w:r w:rsidRPr="009B7758">
        <w:rPr>
          <w:spacing w:val="-1"/>
        </w:rPr>
        <w:t xml:space="preserve"> </w:t>
      </w:r>
      <w:r w:rsidRPr="009B7758">
        <w:t xml:space="preserve">Section </w:t>
      </w:r>
      <w:r w:rsidR="009E690E" w:rsidRPr="009B7758">
        <w:rPr>
          <w:spacing w:val="-1"/>
        </w:rPr>
        <w:t>4</w:t>
      </w:r>
      <w:r w:rsidRPr="009B7758">
        <w:rPr>
          <w:spacing w:val="-1"/>
        </w:rPr>
        <w:t>.5.1.</w:t>
      </w:r>
    </w:p>
    <w:p w14:paraId="016920A3" w14:textId="77777777" w:rsidR="008C7850" w:rsidRPr="009B7758" w:rsidRDefault="008C7850" w:rsidP="008C7850">
      <w:pPr>
        <w:pStyle w:val="BodyText"/>
        <w:spacing w:before="69"/>
        <w:ind w:right="176"/>
      </w:pPr>
      <w:r w:rsidRPr="009B7758">
        <w:rPr>
          <w:spacing w:val="-1"/>
        </w:rPr>
        <w:t>The</w:t>
      </w:r>
      <w:r w:rsidRPr="009B7758">
        <w:t xml:space="preserve"> </w:t>
      </w:r>
      <w:r w:rsidRPr="009B7758">
        <w:rPr>
          <w:b/>
          <w:i/>
        </w:rPr>
        <w:t>Patient</w:t>
      </w:r>
      <w:r w:rsidRPr="009B7758">
        <w:rPr>
          <w:b/>
          <w:i/>
          <w:spacing w:val="-1"/>
        </w:rPr>
        <w:t xml:space="preserve"> Selection/Worklist</w:t>
      </w:r>
      <w:r w:rsidRPr="009B7758">
        <w:rPr>
          <w:b/>
          <w:i/>
          <w:spacing w:val="1"/>
        </w:rPr>
        <w:t xml:space="preserve"> </w:t>
      </w:r>
      <w:r w:rsidRPr="009B7758">
        <w:t xml:space="preserve">is </w:t>
      </w:r>
      <w:r w:rsidRPr="009B7758">
        <w:rPr>
          <w:spacing w:val="-1"/>
        </w:rPr>
        <w:t>patient-based;</w:t>
      </w:r>
      <w:r w:rsidRPr="009B7758">
        <w:t xml:space="preserve"> </w:t>
      </w:r>
      <w:r w:rsidRPr="009B7758">
        <w:rPr>
          <w:spacing w:val="-1"/>
        </w:rPr>
        <w:t>therefore,</w:t>
      </w:r>
      <w:r w:rsidRPr="009B7758">
        <w:t xml:space="preserve"> a </w:t>
      </w:r>
      <w:r w:rsidRPr="009B7758">
        <w:rPr>
          <w:spacing w:val="-1"/>
        </w:rPr>
        <w:t>dismissal</w:t>
      </w:r>
      <w:r w:rsidRPr="009B7758">
        <w:t xml:space="preserve"> of a given row </w:t>
      </w:r>
      <w:r w:rsidRPr="009B7758">
        <w:rPr>
          <w:spacing w:val="-1"/>
        </w:rPr>
        <w:t>in</w:t>
      </w:r>
      <w:r w:rsidRPr="009B7758">
        <w:t xml:space="preserve"> the</w:t>
      </w:r>
      <w:r w:rsidRPr="009B7758">
        <w:rPr>
          <w:spacing w:val="91"/>
        </w:rPr>
        <w:t xml:space="preserve"> </w:t>
      </w:r>
      <w:r w:rsidRPr="009B7758">
        <w:rPr>
          <w:spacing w:val="-1"/>
        </w:rPr>
        <w:t>Worklist</w:t>
      </w:r>
      <w:r w:rsidRPr="009B7758">
        <w:t xml:space="preserve"> </w:t>
      </w:r>
      <w:r w:rsidRPr="009B7758">
        <w:rPr>
          <w:spacing w:val="-1"/>
        </w:rPr>
        <w:t>will</w:t>
      </w:r>
      <w:r w:rsidRPr="009B7758">
        <w:t xml:space="preserve"> result</w:t>
      </w:r>
      <w:r w:rsidRPr="009B7758">
        <w:rPr>
          <w:spacing w:val="-1"/>
        </w:rPr>
        <w:t xml:space="preserve"> </w:t>
      </w:r>
      <w:r w:rsidRPr="009B7758">
        <w:t xml:space="preserve">in </w:t>
      </w:r>
      <w:r w:rsidRPr="009B7758">
        <w:rPr>
          <w:spacing w:val="-1"/>
        </w:rPr>
        <w:t>the</w:t>
      </w:r>
      <w:r w:rsidRPr="009B7758">
        <w:t xml:space="preserve"> </w:t>
      </w:r>
      <w:r w:rsidRPr="009B7758">
        <w:rPr>
          <w:spacing w:val="-1"/>
        </w:rPr>
        <w:t xml:space="preserve">dismissal </w:t>
      </w:r>
      <w:r w:rsidRPr="009B7758">
        <w:t>of</w:t>
      </w:r>
      <w:r w:rsidRPr="009B7758">
        <w:rPr>
          <w:spacing w:val="-1"/>
        </w:rPr>
        <w:t xml:space="preserve"> </w:t>
      </w:r>
      <w:r w:rsidRPr="009B7758">
        <w:t xml:space="preserve">the stay </w:t>
      </w:r>
      <w:r w:rsidRPr="009B7758">
        <w:rPr>
          <w:spacing w:val="-1"/>
        </w:rPr>
        <w:t>that</w:t>
      </w:r>
      <w:r w:rsidRPr="009B7758">
        <w:t xml:space="preserve"> is </w:t>
      </w:r>
      <w:r w:rsidRPr="009B7758">
        <w:rPr>
          <w:spacing w:val="-1"/>
        </w:rPr>
        <w:t>currently</w:t>
      </w:r>
      <w:r w:rsidRPr="009B7758">
        <w:t xml:space="preserve"> </w:t>
      </w:r>
      <w:r w:rsidRPr="009B7758">
        <w:rPr>
          <w:spacing w:val="-1"/>
        </w:rPr>
        <w:t>being</w:t>
      </w:r>
      <w:r w:rsidRPr="009B7758">
        <w:t xml:space="preserve"> represented by that patient</w:t>
      </w:r>
      <w:r w:rsidRPr="009B7758">
        <w:rPr>
          <w:spacing w:val="65"/>
        </w:rPr>
        <w:t xml:space="preserve"> </w:t>
      </w:r>
      <w:r w:rsidRPr="009B7758">
        <w:t xml:space="preserve">in the </w:t>
      </w:r>
      <w:r w:rsidR="002A6CCD" w:rsidRPr="009B7758">
        <w:rPr>
          <w:spacing w:val="-1"/>
        </w:rPr>
        <w:t>Worklist</w:t>
      </w:r>
      <w:r w:rsidRPr="009B7758">
        <w:t xml:space="preserve"> </w:t>
      </w:r>
      <w:r w:rsidRPr="009B7758">
        <w:rPr>
          <w:spacing w:val="-1"/>
        </w:rPr>
        <w:t>(</w:t>
      </w:r>
      <w:r w:rsidR="002A6CCD" w:rsidRPr="009B7758">
        <w:rPr>
          <w:spacing w:val="-1"/>
        </w:rPr>
        <w:t>i.e.,</w:t>
      </w:r>
      <w:r w:rsidR="002A6CCD" w:rsidRPr="009B7758">
        <w:t xml:space="preserve"> t</w:t>
      </w:r>
      <w:r w:rsidR="008629E5" w:rsidRPr="009B7758">
        <w:t>he</w:t>
      </w:r>
      <w:r w:rsidRPr="009B7758">
        <w:rPr>
          <w:spacing w:val="-1"/>
        </w:rPr>
        <w:t xml:space="preserve"> </w:t>
      </w:r>
      <w:r w:rsidRPr="009B7758">
        <w:t xml:space="preserve">most </w:t>
      </w:r>
      <w:r w:rsidRPr="009B7758">
        <w:rPr>
          <w:spacing w:val="-1"/>
        </w:rPr>
        <w:t xml:space="preserve">recent </w:t>
      </w:r>
      <w:r w:rsidRPr="009B7758">
        <w:t xml:space="preserve">stay </w:t>
      </w:r>
      <w:r w:rsidRPr="009B7758">
        <w:rPr>
          <w:spacing w:val="-1"/>
        </w:rPr>
        <w:t>that</w:t>
      </w:r>
      <w:r w:rsidRPr="009B7758">
        <w:t xml:space="preserve"> </w:t>
      </w:r>
      <w:r w:rsidRPr="009B7758">
        <w:rPr>
          <w:spacing w:val="-1"/>
        </w:rPr>
        <w:t>meets</w:t>
      </w:r>
      <w:r w:rsidRPr="009B7758">
        <w:t xml:space="preserve"> the </w:t>
      </w:r>
      <w:r w:rsidRPr="009B7758">
        <w:rPr>
          <w:spacing w:val="-1"/>
        </w:rPr>
        <w:t>current</w:t>
      </w:r>
      <w:r w:rsidRPr="009B7758">
        <w:t xml:space="preserve"> search </w:t>
      </w:r>
      <w:r w:rsidR="002A6CCD" w:rsidRPr="009B7758">
        <w:rPr>
          <w:spacing w:val="-1"/>
        </w:rPr>
        <w:t>criteria</w:t>
      </w:r>
      <w:r w:rsidRPr="009B7758">
        <w:rPr>
          <w:spacing w:val="-1"/>
        </w:rPr>
        <w:t>)</w:t>
      </w:r>
      <w:r w:rsidR="002A6CCD" w:rsidRPr="009B7758">
        <w:rPr>
          <w:spacing w:val="-1"/>
        </w:rPr>
        <w:t>.</w:t>
      </w:r>
      <w:r w:rsidRPr="009B7758">
        <w:t xml:space="preserve"> If</w:t>
      </w:r>
      <w:r w:rsidRPr="009B7758">
        <w:rPr>
          <w:spacing w:val="-1"/>
        </w:rPr>
        <w:t xml:space="preserve"> </w:t>
      </w:r>
      <w:r w:rsidRPr="009B7758">
        <w:t>the</w:t>
      </w:r>
      <w:r w:rsidRPr="009B7758">
        <w:rPr>
          <w:spacing w:val="-1"/>
        </w:rPr>
        <w:t xml:space="preserve"> </w:t>
      </w:r>
      <w:r w:rsidRPr="009B7758">
        <w:t>stay</w:t>
      </w:r>
      <w:r w:rsidRPr="009B7758">
        <w:rPr>
          <w:spacing w:val="77"/>
        </w:rPr>
        <w:t xml:space="preserve"> </w:t>
      </w:r>
      <w:r w:rsidRPr="009B7758">
        <w:rPr>
          <w:spacing w:val="-1"/>
        </w:rPr>
        <w:t xml:space="preserve">represented </w:t>
      </w:r>
      <w:r w:rsidRPr="009B7758">
        <w:t xml:space="preserve">by the </w:t>
      </w:r>
      <w:r w:rsidRPr="009B7758">
        <w:rPr>
          <w:spacing w:val="-1"/>
        </w:rPr>
        <w:t>patient</w:t>
      </w:r>
      <w:r w:rsidRPr="009B7758">
        <w:t xml:space="preserve"> is </w:t>
      </w:r>
      <w:r w:rsidRPr="009B7758">
        <w:rPr>
          <w:spacing w:val="-1"/>
        </w:rPr>
        <w:t>already dismissed,</w:t>
      </w:r>
      <w:r w:rsidRPr="009B7758">
        <w:t xml:space="preserve"> then the </w:t>
      </w:r>
      <w:r w:rsidRPr="009B7758">
        <w:rPr>
          <w:spacing w:val="-1"/>
        </w:rPr>
        <w:t>dismissal</w:t>
      </w:r>
      <w:r w:rsidRPr="009B7758">
        <w:t xml:space="preserve"> </w:t>
      </w:r>
      <w:r w:rsidRPr="009B7758">
        <w:rPr>
          <w:spacing w:val="-1"/>
        </w:rPr>
        <w:t>will</w:t>
      </w:r>
      <w:r w:rsidRPr="009B7758">
        <w:t xml:space="preserve"> </w:t>
      </w:r>
      <w:r w:rsidRPr="009B7758">
        <w:rPr>
          <w:spacing w:val="-1"/>
        </w:rPr>
        <w:t>have</w:t>
      </w:r>
      <w:r w:rsidRPr="009B7758">
        <w:t xml:space="preserve"> no </w:t>
      </w:r>
      <w:r w:rsidRPr="009B7758">
        <w:rPr>
          <w:spacing w:val="-1"/>
        </w:rPr>
        <w:t>effect,</w:t>
      </w:r>
      <w:r w:rsidRPr="009B7758">
        <w:t xml:space="preserve"> except</w:t>
      </w:r>
      <w:r w:rsidRPr="009B7758">
        <w:rPr>
          <w:spacing w:val="95"/>
        </w:rPr>
        <w:t xml:space="preserve"> </w:t>
      </w:r>
      <w:r w:rsidRPr="009B7758">
        <w:rPr>
          <w:spacing w:val="-1"/>
        </w:rPr>
        <w:t>potentially</w:t>
      </w:r>
      <w:r w:rsidRPr="009B7758">
        <w:t xml:space="preserve"> </w:t>
      </w:r>
      <w:r w:rsidRPr="009B7758">
        <w:rPr>
          <w:spacing w:val="-1"/>
        </w:rPr>
        <w:t>informing</w:t>
      </w:r>
      <w:r w:rsidRPr="009B7758">
        <w:t xml:space="preserve"> the user via dialog box.</w:t>
      </w:r>
    </w:p>
    <w:p w14:paraId="3915D0BA" w14:textId="77777777" w:rsidR="008C7850" w:rsidRPr="009B7758" w:rsidRDefault="008C7850" w:rsidP="008C7850">
      <w:pPr>
        <w:pStyle w:val="BodyText"/>
      </w:pPr>
      <w:r w:rsidRPr="009B7758">
        <w:t xml:space="preserve">This </w:t>
      </w:r>
      <w:r w:rsidRPr="009B7758">
        <w:rPr>
          <w:spacing w:val="-1"/>
        </w:rPr>
        <w:t>action</w:t>
      </w:r>
      <w:r w:rsidRPr="009B7758">
        <w:t xml:space="preserve"> is also </w:t>
      </w:r>
      <w:r w:rsidRPr="009B7758">
        <w:rPr>
          <w:spacing w:val="-1"/>
        </w:rPr>
        <w:t>available</w:t>
      </w:r>
      <w:r w:rsidRPr="009B7758">
        <w:t xml:space="preserve"> on </w:t>
      </w:r>
      <w:r w:rsidRPr="009B7758">
        <w:rPr>
          <w:spacing w:val="-1"/>
        </w:rPr>
        <w:t>Patient</w:t>
      </w:r>
      <w:r w:rsidRPr="009B7758">
        <w:t xml:space="preserve"> History </w:t>
      </w:r>
      <w:r w:rsidRPr="009B7758">
        <w:rPr>
          <w:spacing w:val="-1"/>
        </w:rPr>
        <w:t>Stays.</w:t>
      </w:r>
      <w:r w:rsidRPr="009B7758">
        <w:t xml:space="preserve"> See </w:t>
      </w:r>
      <w:r w:rsidRPr="009B7758">
        <w:rPr>
          <w:spacing w:val="-1"/>
        </w:rPr>
        <w:t>Section</w:t>
      </w:r>
      <w:r w:rsidR="00677268" w:rsidRPr="009B7758">
        <w:t xml:space="preserve"> 5</w:t>
      </w:r>
      <w:r w:rsidR="00E738EF" w:rsidRPr="009B7758">
        <w:t>.</w:t>
      </w:r>
    </w:p>
    <w:p w14:paraId="14F53C4D" w14:textId="77777777" w:rsidR="008C7850" w:rsidRPr="009B7758" w:rsidRDefault="00EA7885" w:rsidP="00D03334">
      <w:pPr>
        <w:pStyle w:val="Heading4"/>
      </w:pPr>
      <w:r w:rsidRPr="009B7758">
        <w:t xml:space="preserve"> </w:t>
      </w:r>
      <w:bookmarkStart w:id="399" w:name="_Toc479676051"/>
      <w:bookmarkStart w:id="400" w:name="_Toc479631787"/>
      <w:r w:rsidR="008C7850" w:rsidRPr="009B7758">
        <w:t>NUMI /VISN</w:t>
      </w:r>
      <w:r w:rsidR="00D64DA7" w:rsidRPr="009B7758">
        <w:t xml:space="preserve"> </w:t>
      </w:r>
      <w:r w:rsidR="008C7850" w:rsidRPr="009B7758">
        <w:t>Support Services Center (VSSC) Processes</w:t>
      </w:r>
      <w:bookmarkEnd w:id="399"/>
      <w:bookmarkEnd w:id="400"/>
    </w:p>
    <w:p w14:paraId="1F1714EA" w14:textId="112D36A0" w:rsidR="008C7850" w:rsidRPr="009B7758" w:rsidRDefault="008C7850" w:rsidP="008C7850">
      <w:pPr>
        <w:pStyle w:val="BodyText"/>
        <w:ind w:left="140" w:right="270"/>
      </w:pPr>
      <w:r w:rsidRPr="009B7758">
        <w:rPr>
          <w:spacing w:val="-1"/>
        </w:rPr>
        <w:t>NUMI</w:t>
      </w:r>
      <w:r w:rsidRPr="009B7758">
        <w:t xml:space="preserve"> will</w:t>
      </w:r>
      <w:r w:rsidRPr="009B7758">
        <w:rPr>
          <w:spacing w:val="-1"/>
        </w:rPr>
        <w:t xml:space="preserve"> automatically</w:t>
      </w:r>
      <w:r w:rsidRPr="009B7758">
        <w:t xml:space="preserve"> place stays</w:t>
      </w:r>
      <w:r w:rsidRPr="009B7758">
        <w:rPr>
          <w:spacing w:val="-1"/>
        </w:rPr>
        <w:t xml:space="preserve"> </w:t>
      </w:r>
      <w:r w:rsidRPr="009B7758">
        <w:t xml:space="preserve">into </w:t>
      </w:r>
      <w:r w:rsidRPr="009B7758">
        <w:rPr>
          <w:spacing w:val="-1"/>
        </w:rPr>
        <w:t>the</w:t>
      </w:r>
      <w:r w:rsidRPr="009B7758">
        <w:t xml:space="preserve"> </w:t>
      </w:r>
      <w:r w:rsidR="0051749C" w:rsidRPr="009B7758">
        <w:t xml:space="preserve">Dismissed Patient Stays screen </w:t>
      </w:r>
      <w:r w:rsidRPr="009B7758">
        <w:t>based on the</w:t>
      </w:r>
      <w:r w:rsidRPr="009B7758">
        <w:rPr>
          <w:spacing w:val="65"/>
        </w:rPr>
        <w:t xml:space="preserve"> </w:t>
      </w:r>
      <w:r w:rsidRPr="009B7758">
        <w:t xml:space="preserve">following </w:t>
      </w:r>
      <w:r w:rsidRPr="009B7758">
        <w:rPr>
          <w:spacing w:val="-1"/>
        </w:rPr>
        <w:t>two</w:t>
      </w:r>
      <w:r w:rsidRPr="009B7758">
        <w:t xml:space="preserve"> </w:t>
      </w:r>
      <w:r w:rsidRPr="009B7758">
        <w:rPr>
          <w:spacing w:val="-1"/>
        </w:rPr>
        <w:t>conditions:</w:t>
      </w:r>
    </w:p>
    <w:p w14:paraId="538A1EA9" w14:textId="67249F86" w:rsidR="008C7850" w:rsidRPr="009B7758" w:rsidRDefault="008C7850" w:rsidP="008C287A">
      <w:pPr>
        <w:pStyle w:val="BodyText"/>
        <w:widowControl w:val="0"/>
        <w:numPr>
          <w:ilvl w:val="2"/>
          <w:numId w:val="48"/>
        </w:numPr>
        <w:tabs>
          <w:tab w:val="left" w:pos="2391"/>
        </w:tabs>
        <w:spacing w:before="0" w:after="0"/>
        <w:ind w:left="820" w:right="1056"/>
      </w:pPr>
      <w:r w:rsidRPr="009B7758">
        <w:t>The Stay has</w:t>
      </w:r>
      <w:r w:rsidRPr="009B7758">
        <w:rPr>
          <w:spacing w:val="-1"/>
        </w:rPr>
        <w:t xml:space="preserve"> </w:t>
      </w:r>
      <w:r w:rsidRPr="009B7758">
        <w:t xml:space="preserve">an initial </w:t>
      </w:r>
      <w:r w:rsidRPr="009B7758">
        <w:rPr>
          <w:spacing w:val="-1"/>
        </w:rPr>
        <w:t xml:space="preserve">treating </w:t>
      </w:r>
      <w:r w:rsidRPr="009B7758">
        <w:t>specialty</w:t>
      </w:r>
      <w:r w:rsidRPr="009B7758">
        <w:rPr>
          <w:spacing w:val="-1"/>
        </w:rPr>
        <w:t xml:space="preserve"> </w:t>
      </w:r>
      <w:r w:rsidRPr="009B7758">
        <w:t>that</w:t>
      </w:r>
      <w:r w:rsidRPr="009B7758">
        <w:rPr>
          <w:spacing w:val="-1"/>
        </w:rPr>
        <w:t xml:space="preserve"> </w:t>
      </w:r>
      <w:r w:rsidRPr="009B7758">
        <w:t xml:space="preserve">is </w:t>
      </w:r>
      <w:r w:rsidRPr="009B7758">
        <w:rPr>
          <w:spacing w:val="-1"/>
        </w:rPr>
        <w:t>configured</w:t>
      </w:r>
      <w:r w:rsidRPr="009B7758">
        <w:t xml:space="preserve"> in</w:t>
      </w:r>
      <w:r w:rsidRPr="009B7758">
        <w:rPr>
          <w:spacing w:val="-2"/>
        </w:rPr>
        <w:t xml:space="preserve"> </w:t>
      </w:r>
      <w:r w:rsidRPr="009B7758">
        <w:t>the</w:t>
      </w:r>
      <w:r w:rsidRPr="009B7758">
        <w:rPr>
          <w:spacing w:val="31"/>
        </w:rPr>
        <w:t xml:space="preserve"> </w:t>
      </w:r>
      <w:r w:rsidR="00B5733F" w:rsidRPr="009B7758">
        <w:t>Dismissed Patient Stays screen</w:t>
      </w:r>
      <w:r w:rsidRPr="009B7758">
        <w:t>.</w:t>
      </w:r>
    </w:p>
    <w:p w14:paraId="176731DF" w14:textId="3EBB53FA" w:rsidR="002A5E14" w:rsidRPr="009B7758" w:rsidRDefault="002A5E14" w:rsidP="00BB7E35">
      <w:pPr>
        <w:pStyle w:val="BodyText"/>
        <w:widowControl w:val="0"/>
        <w:numPr>
          <w:ilvl w:val="2"/>
          <w:numId w:val="48"/>
        </w:numPr>
        <w:tabs>
          <w:tab w:val="left" w:pos="2351"/>
        </w:tabs>
        <w:spacing w:before="56" w:after="0"/>
        <w:ind w:left="780" w:right="340"/>
      </w:pPr>
      <w:r w:rsidRPr="009B7758">
        <w:t>The initial</w:t>
      </w:r>
      <w:r w:rsidRPr="009B7758">
        <w:rPr>
          <w:spacing w:val="-1"/>
        </w:rPr>
        <w:t xml:space="preserve"> </w:t>
      </w:r>
      <w:r w:rsidRPr="009B7758">
        <w:t>treating</w:t>
      </w:r>
      <w:r w:rsidRPr="009B7758">
        <w:rPr>
          <w:spacing w:val="-1"/>
        </w:rPr>
        <w:t xml:space="preserve"> </w:t>
      </w:r>
      <w:r w:rsidRPr="009B7758">
        <w:t xml:space="preserve">specialty is not </w:t>
      </w:r>
      <w:r w:rsidRPr="009B7758">
        <w:rPr>
          <w:spacing w:val="-1"/>
        </w:rPr>
        <w:t>listed</w:t>
      </w:r>
      <w:r w:rsidRPr="009B7758">
        <w:t xml:space="preserve"> </w:t>
      </w:r>
      <w:r w:rsidRPr="009B7758">
        <w:rPr>
          <w:spacing w:val="-1"/>
        </w:rPr>
        <w:t>at</w:t>
      </w:r>
      <w:r w:rsidRPr="009B7758">
        <w:t xml:space="preserve"> all in</w:t>
      </w:r>
      <w:r w:rsidRPr="009B7758">
        <w:rPr>
          <w:spacing w:val="-2"/>
        </w:rPr>
        <w:t xml:space="preserve"> </w:t>
      </w:r>
      <w:r w:rsidRPr="009B7758">
        <w:t>the</w:t>
      </w:r>
      <w:r w:rsidR="00B5733F" w:rsidRPr="009B7758">
        <w:t xml:space="preserve"> Dismissed Patient Stays screen</w:t>
      </w:r>
      <w:r w:rsidRPr="009B7758">
        <w:t xml:space="preserve">, </w:t>
      </w:r>
      <w:r w:rsidRPr="009B7758">
        <w:rPr>
          <w:spacing w:val="-1"/>
        </w:rPr>
        <w:t>but</w:t>
      </w:r>
      <w:r w:rsidRPr="009B7758">
        <w:t xml:space="preserve"> contains </w:t>
      </w:r>
      <w:r w:rsidRPr="009B7758">
        <w:rPr>
          <w:spacing w:val="-1"/>
        </w:rPr>
        <w:t>one</w:t>
      </w:r>
      <w:r w:rsidRPr="009B7758">
        <w:t xml:space="preserve"> of the following character</w:t>
      </w:r>
      <w:r w:rsidRPr="009B7758">
        <w:rPr>
          <w:spacing w:val="31"/>
        </w:rPr>
        <w:t xml:space="preserve"> </w:t>
      </w:r>
      <w:r w:rsidRPr="009B7758">
        <w:t>patterns:</w:t>
      </w:r>
      <w:r w:rsidR="00BB7E35" w:rsidRPr="009B7758">
        <w:t xml:space="preserve"> </w:t>
      </w:r>
      <w:r w:rsidRPr="009B7758">
        <w:rPr>
          <w:spacing w:val="-1"/>
        </w:rPr>
        <w:t>‘%DOM%’,</w:t>
      </w:r>
      <w:r w:rsidRPr="009B7758">
        <w:t xml:space="preserve"> </w:t>
      </w:r>
      <w:r w:rsidRPr="009B7758">
        <w:rPr>
          <w:spacing w:val="-1"/>
        </w:rPr>
        <w:t>‘%NH%’,</w:t>
      </w:r>
      <w:r w:rsidRPr="009B7758">
        <w:t xml:space="preserve"> </w:t>
      </w:r>
      <w:r w:rsidRPr="009B7758">
        <w:rPr>
          <w:spacing w:val="-1"/>
        </w:rPr>
        <w:t>‘%OUTPATIENT%’,</w:t>
      </w:r>
      <w:r w:rsidRPr="009B7758">
        <w:t xml:space="preserve"> </w:t>
      </w:r>
      <w:r w:rsidRPr="009B7758">
        <w:rPr>
          <w:spacing w:val="-1"/>
        </w:rPr>
        <w:t>‘%REHAB%’,</w:t>
      </w:r>
      <w:r w:rsidRPr="009B7758">
        <w:rPr>
          <w:spacing w:val="67"/>
        </w:rPr>
        <w:t xml:space="preserve"> </w:t>
      </w:r>
      <w:r w:rsidRPr="009B7758">
        <w:rPr>
          <w:spacing w:val="-1"/>
        </w:rPr>
        <w:t>Representing</w:t>
      </w:r>
      <w:r w:rsidRPr="009B7758">
        <w:t xml:space="preserve"> the </w:t>
      </w:r>
      <w:r w:rsidRPr="009B7758">
        <w:rPr>
          <w:spacing w:val="-1"/>
        </w:rPr>
        <w:t>treating</w:t>
      </w:r>
      <w:r w:rsidRPr="009B7758">
        <w:t xml:space="preserve"> </w:t>
      </w:r>
      <w:r w:rsidRPr="009B7758">
        <w:rPr>
          <w:spacing w:val="-1"/>
        </w:rPr>
        <w:t>specialties</w:t>
      </w:r>
      <w:r w:rsidRPr="009B7758">
        <w:t xml:space="preserve"> </w:t>
      </w:r>
      <w:r w:rsidRPr="009B7758">
        <w:rPr>
          <w:spacing w:val="-1"/>
        </w:rPr>
        <w:t>categories</w:t>
      </w:r>
      <w:r w:rsidRPr="009B7758">
        <w:t xml:space="preserve"> </w:t>
      </w:r>
      <w:r w:rsidRPr="009B7758">
        <w:rPr>
          <w:spacing w:val="-1"/>
        </w:rPr>
        <w:t>of</w:t>
      </w:r>
      <w:r w:rsidRPr="009B7758">
        <w:t xml:space="preserve"> </w:t>
      </w:r>
      <w:r w:rsidRPr="009B7758">
        <w:rPr>
          <w:spacing w:val="-1"/>
        </w:rPr>
        <w:t>DOMICILIARY,</w:t>
      </w:r>
      <w:r w:rsidRPr="009B7758">
        <w:rPr>
          <w:spacing w:val="85"/>
        </w:rPr>
        <w:t xml:space="preserve"> </w:t>
      </w:r>
      <w:r w:rsidRPr="009B7758">
        <w:rPr>
          <w:spacing w:val="-1"/>
        </w:rPr>
        <w:t>NURSING</w:t>
      </w:r>
      <w:r w:rsidRPr="009B7758">
        <w:t xml:space="preserve"> </w:t>
      </w:r>
      <w:r w:rsidRPr="009B7758">
        <w:rPr>
          <w:spacing w:val="-1"/>
        </w:rPr>
        <w:t>HOME,</w:t>
      </w:r>
      <w:r w:rsidRPr="009B7758">
        <w:t xml:space="preserve"> OUTPATIENT, and </w:t>
      </w:r>
      <w:r w:rsidRPr="009B7758">
        <w:rPr>
          <w:spacing w:val="-1"/>
        </w:rPr>
        <w:t>REHAB</w:t>
      </w:r>
      <w:r w:rsidRPr="009B7758">
        <w:rPr>
          <w:spacing w:val="1"/>
        </w:rPr>
        <w:t xml:space="preserve"> </w:t>
      </w:r>
      <w:r w:rsidRPr="009B7758">
        <w:t>and their</w:t>
      </w:r>
      <w:r w:rsidRPr="009B7758">
        <w:rPr>
          <w:spacing w:val="-1"/>
        </w:rPr>
        <w:t xml:space="preserve"> </w:t>
      </w:r>
      <w:r w:rsidRPr="009B7758">
        <w:t>derivatives.</w:t>
      </w:r>
    </w:p>
    <w:p w14:paraId="6CF1021D" w14:textId="77777777" w:rsidR="002A5E14" w:rsidRPr="009B7758" w:rsidRDefault="002A5E14" w:rsidP="002A5E14">
      <w:pPr>
        <w:pStyle w:val="BodyText"/>
        <w:ind w:right="115"/>
      </w:pPr>
      <w:r w:rsidRPr="009B7758">
        <w:rPr>
          <w:spacing w:val="-1"/>
        </w:rPr>
        <w:t>(Example:</w:t>
      </w:r>
      <w:r w:rsidRPr="009B7758">
        <w:t xml:space="preserve"> “NURSING </w:t>
      </w:r>
      <w:r w:rsidRPr="009B7758">
        <w:rPr>
          <w:spacing w:val="-1"/>
        </w:rPr>
        <w:t>HOME”</w:t>
      </w:r>
      <w:r w:rsidRPr="009B7758">
        <w:rPr>
          <w:spacing w:val="1"/>
        </w:rPr>
        <w:t xml:space="preserve"> w</w:t>
      </w:r>
      <w:r w:rsidRPr="009B7758">
        <w:rPr>
          <w:spacing w:val="-1"/>
        </w:rPr>
        <w:t>ould</w:t>
      </w:r>
      <w:r w:rsidRPr="009B7758">
        <w:t xml:space="preserve"> cover</w:t>
      </w:r>
      <w:r w:rsidRPr="009B7758">
        <w:rPr>
          <w:spacing w:val="-1"/>
        </w:rPr>
        <w:t xml:space="preserve"> treating</w:t>
      </w:r>
      <w:r w:rsidRPr="009B7758">
        <w:t xml:space="preserve"> </w:t>
      </w:r>
      <w:r w:rsidRPr="009B7758">
        <w:rPr>
          <w:spacing w:val="-1"/>
        </w:rPr>
        <w:t>specialties</w:t>
      </w:r>
      <w:r w:rsidRPr="009B7758">
        <w:t xml:space="preserve"> </w:t>
      </w:r>
      <w:r w:rsidRPr="009B7758">
        <w:rPr>
          <w:spacing w:val="-1"/>
        </w:rPr>
        <w:t>NHCU,</w:t>
      </w:r>
      <w:r w:rsidRPr="009B7758">
        <w:t xml:space="preserve"> </w:t>
      </w:r>
      <w:r w:rsidRPr="009B7758">
        <w:rPr>
          <w:spacing w:val="-1"/>
        </w:rPr>
        <w:t>NH</w:t>
      </w:r>
      <w:r w:rsidRPr="009B7758">
        <w:t xml:space="preserve"> </w:t>
      </w:r>
      <w:r w:rsidRPr="009B7758">
        <w:rPr>
          <w:spacing w:val="-1"/>
        </w:rPr>
        <w:t>Hospice,</w:t>
      </w:r>
      <w:r w:rsidRPr="009B7758">
        <w:t xml:space="preserve"> NH </w:t>
      </w:r>
      <w:r w:rsidRPr="009B7758">
        <w:rPr>
          <w:spacing w:val="-1"/>
        </w:rPr>
        <w:t>Long</w:t>
      </w:r>
      <w:r w:rsidRPr="009B7758">
        <w:rPr>
          <w:spacing w:val="87"/>
        </w:rPr>
        <w:t xml:space="preserve"> </w:t>
      </w:r>
      <w:r w:rsidRPr="009B7758">
        <w:t>Term</w:t>
      </w:r>
      <w:r w:rsidRPr="009B7758">
        <w:rPr>
          <w:spacing w:val="-1"/>
        </w:rPr>
        <w:t xml:space="preserve"> Dementia</w:t>
      </w:r>
      <w:r w:rsidRPr="009B7758">
        <w:t xml:space="preserve"> </w:t>
      </w:r>
      <w:r w:rsidRPr="009B7758">
        <w:rPr>
          <w:spacing w:val="-1"/>
        </w:rPr>
        <w:t>Care,</w:t>
      </w:r>
      <w:r w:rsidRPr="009B7758">
        <w:t xml:space="preserve"> NH </w:t>
      </w:r>
      <w:r w:rsidRPr="009B7758">
        <w:rPr>
          <w:spacing w:val="-1"/>
        </w:rPr>
        <w:t>Long</w:t>
      </w:r>
      <w:r w:rsidRPr="009B7758">
        <w:t xml:space="preserve"> Stay </w:t>
      </w:r>
      <w:r w:rsidRPr="009B7758">
        <w:rPr>
          <w:spacing w:val="-1"/>
        </w:rPr>
        <w:t>Maintenance</w:t>
      </w:r>
      <w:r w:rsidRPr="009B7758">
        <w:t xml:space="preserve"> Care, etc.)</w:t>
      </w:r>
    </w:p>
    <w:p w14:paraId="74EB0506" w14:textId="73F8D858" w:rsidR="003C3CBA" w:rsidRPr="009B7758" w:rsidRDefault="002A5E14" w:rsidP="003C3CBA">
      <w:pPr>
        <w:pStyle w:val="BodyText"/>
        <w:ind w:right="167"/>
      </w:pPr>
      <w:r w:rsidRPr="009B7758">
        <w:rPr>
          <w:spacing w:val="-1"/>
        </w:rPr>
        <w:t>NUMI</w:t>
      </w:r>
      <w:r w:rsidRPr="009B7758">
        <w:t xml:space="preserve"> shall</w:t>
      </w:r>
      <w:r w:rsidRPr="009B7758">
        <w:rPr>
          <w:spacing w:val="-1"/>
        </w:rPr>
        <w:t xml:space="preserve"> automatically</w:t>
      </w:r>
      <w:r w:rsidRPr="009B7758">
        <w:t xml:space="preserve"> </w:t>
      </w:r>
      <w:r w:rsidRPr="009B7758">
        <w:rPr>
          <w:spacing w:val="-1"/>
        </w:rPr>
        <w:t>un-dismiss</w:t>
      </w:r>
      <w:r w:rsidRPr="009B7758">
        <w:t xml:space="preserve"> a stay</w:t>
      </w:r>
      <w:r w:rsidRPr="009B7758">
        <w:rPr>
          <w:spacing w:val="-1"/>
        </w:rPr>
        <w:t xml:space="preserve"> </w:t>
      </w:r>
      <w:r w:rsidRPr="009B7758">
        <w:t xml:space="preserve">if </w:t>
      </w:r>
      <w:r w:rsidRPr="009B7758">
        <w:rPr>
          <w:spacing w:val="-1"/>
        </w:rPr>
        <w:t>movement</w:t>
      </w:r>
      <w:r w:rsidRPr="009B7758">
        <w:t xml:space="preserve"> into a reviewable</w:t>
      </w:r>
      <w:r w:rsidRPr="009B7758">
        <w:rPr>
          <w:spacing w:val="-1"/>
        </w:rPr>
        <w:t xml:space="preserve"> </w:t>
      </w:r>
      <w:r w:rsidRPr="009B7758">
        <w:t xml:space="preserve">treating </w:t>
      </w:r>
      <w:r w:rsidRPr="009B7758">
        <w:rPr>
          <w:spacing w:val="-1"/>
        </w:rPr>
        <w:t>specialty</w:t>
      </w:r>
      <w:r w:rsidRPr="009B7758">
        <w:t xml:space="preserve"> (as</w:t>
      </w:r>
      <w:r w:rsidRPr="009B7758">
        <w:rPr>
          <w:spacing w:val="61"/>
        </w:rPr>
        <w:t xml:space="preserve"> </w:t>
      </w:r>
      <w:r w:rsidRPr="009B7758">
        <w:rPr>
          <w:spacing w:val="-1"/>
        </w:rPr>
        <w:t>determined</w:t>
      </w:r>
      <w:r w:rsidRPr="009B7758">
        <w:t xml:space="preserve"> by the Dismiss</w:t>
      </w:r>
      <w:r w:rsidR="00886F72" w:rsidRPr="009B7758">
        <w:t>ed</w:t>
      </w:r>
      <w:r w:rsidRPr="009B7758">
        <w:t xml:space="preserve"> </w:t>
      </w:r>
      <w:r w:rsidR="00886F72" w:rsidRPr="009B7758">
        <w:rPr>
          <w:spacing w:val="-1"/>
        </w:rPr>
        <w:t>Patient Stays</w:t>
      </w:r>
      <w:r w:rsidRPr="009B7758">
        <w:rPr>
          <w:spacing w:val="-1"/>
        </w:rPr>
        <w:t>)</w:t>
      </w:r>
      <w:r w:rsidRPr="009B7758">
        <w:t xml:space="preserve"> is </w:t>
      </w:r>
      <w:r w:rsidRPr="009B7758">
        <w:rPr>
          <w:spacing w:val="-1"/>
        </w:rPr>
        <w:t>detected.</w:t>
      </w:r>
      <w:r w:rsidRPr="009B7758">
        <w:t xml:space="preserve"> Subsequent </w:t>
      </w:r>
      <w:r w:rsidRPr="009B7758">
        <w:rPr>
          <w:spacing w:val="-1"/>
        </w:rPr>
        <w:t>moves</w:t>
      </w:r>
      <w:r w:rsidRPr="009B7758">
        <w:t xml:space="preserve"> into auto-</w:t>
      </w:r>
      <w:r w:rsidRPr="009B7758">
        <w:rPr>
          <w:spacing w:val="73"/>
        </w:rPr>
        <w:t xml:space="preserve"> </w:t>
      </w:r>
      <w:r w:rsidRPr="009B7758">
        <w:rPr>
          <w:spacing w:val="-1"/>
        </w:rPr>
        <w:t>dismissible</w:t>
      </w:r>
      <w:r w:rsidRPr="009B7758">
        <w:t xml:space="preserve"> treating </w:t>
      </w:r>
      <w:r w:rsidRPr="009B7758">
        <w:rPr>
          <w:spacing w:val="-1"/>
        </w:rPr>
        <w:t>specialties</w:t>
      </w:r>
      <w:r w:rsidRPr="009B7758">
        <w:t xml:space="preserve"> </w:t>
      </w:r>
      <w:r w:rsidRPr="009B7758">
        <w:rPr>
          <w:spacing w:val="-1"/>
        </w:rPr>
        <w:t>after</w:t>
      </w:r>
      <w:r w:rsidRPr="009B7758">
        <w:t xml:space="preserve"> the </w:t>
      </w:r>
      <w:r w:rsidRPr="009B7758">
        <w:rPr>
          <w:spacing w:val="-1"/>
        </w:rPr>
        <w:t>initial</w:t>
      </w:r>
      <w:r w:rsidRPr="009B7758">
        <w:t xml:space="preserve"> </w:t>
      </w:r>
      <w:r w:rsidRPr="009B7758">
        <w:rPr>
          <w:spacing w:val="-1"/>
        </w:rPr>
        <w:t>treatment</w:t>
      </w:r>
      <w:r w:rsidRPr="009B7758">
        <w:t xml:space="preserve"> specialty will not</w:t>
      </w:r>
      <w:r w:rsidRPr="009B7758">
        <w:rPr>
          <w:spacing w:val="-1"/>
        </w:rPr>
        <w:t xml:space="preserve"> </w:t>
      </w:r>
      <w:r w:rsidRPr="009B7758">
        <w:t>result in an auto-</w:t>
      </w:r>
      <w:r w:rsidRPr="009B7758">
        <w:rPr>
          <w:spacing w:val="73"/>
        </w:rPr>
        <w:t xml:space="preserve"> </w:t>
      </w:r>
      <w:r w:rsidRPr="009B7758">
        <w:rPr>
          <w:spacing w:val="-1"/>
        </w:rPr>
        <w:t>dismissal.</w:t>
      </w:r>
      <w:r w:rsidR="00EC1FBA" w:rsidRPr="009B7758" w:rsidDel="00EC1FBA">
        <w:t xml:space="preserve"> </w:t>
      </w:r>
      <w:r w:rsidRPr="009B7758">
        <w:t>This process</w:t>
      </w:r>
      <w:r w:rsidRPr="009B7758">
        <w:rPr>
          <w:spacing w:val="-2"/>
        </w:rPr>
        <w:t xml:space="preserve"> </w:t>
      </w:r>
      <w:r w:rsidRPr="009B7758">
        <w:t>happens</w:t>
      </w:r>
      <w:r w:rsidRPr="009B7758">
        <w:rPr>
          <w:spacing w:val="1"/>
        </w:rPr>
        <w:t xml:space="preserve"> </w:t>
      </w:r>
      <w:r w:rsidRPr="009B7758">
        <w:t xml:space="preserve">whenever a </w:t>
      </w:r>
      <w:r w:rsidRPr="009B7758">
        <w:rPr>
          <w:spacing w:val="-1"/>
        </w:rPr>
        <w:t>new</w:t>
      </w:r>
      <w:r w:rsidRPr="009B7758">
        <w:t xml:space="preserve"> stay is </w:t>
      </w:r>
      <w:r w:rsidRPr="009B7758">
        <w:rPr>
          <w:spacing w:val="-1"/>
        </w:rPr>
        <w:t>synchronized</w:t>
      </w:r>
      <w:r w:rsidRPr="009B7758">
        <w:rPr>
          <w:spacing w:val="-2"/>
        </w:rPr>
        <w:t xml:space="preserve"> </w:t>
      </w:r>
      <w:r w:rsidRPr="009B7758">
        <w:t>with VistA.</w:t>
      </w:r>
    </w:p>
    <w:p w14:paraId="772CA5FF" w14:textId="77777777" w:rsidR="002A5E14" w:rsidRPr="009B7758" w:rsidRDefault="002A5E14" w:rsidP="003C3CBA">
      <w:pPr>
        <w:pStyle w:val="BodyText"/>
        <w:ind w:right="167"/>
        <w:rPr>
          <w:b/>
        </w:rPr>
      </w:pPr>
      <w:r w:rsidRPr="009B7758">
        <w:rPr>
          <w:b/>
          <w:u w:val="single" w:color="000000"/>
        </w:rPr>
        <w:t xml:space="preserve">Scenario </w:t>
      </w:r>
      <w:r w:rsidRPr="009B7758">
        <w:rPr>
          <w:b/>
          <w:spacing w:val="-1"/>
          <w:u w:val="single" w:color="000000"/>
        </w:rPr>
        <w:t>#1</w:t>
      </w:r>
      <w:r w:rsidRPr="009B7758">
        <w:rPr>
          <w:b/>
          <w:spacing w:val="-1"/>
        </w:rPr>
        <w:t>:</w:t>
      </w:r>
    </w:p>
    <w:p w14:paraId="74307047" w14:textId="77777777" w:rsidR="00A221C3" w:rsidRPr="009B7758" w:rsidRDefault="00A221C3" w:rsidP="001D502A">
      <w:pPr>
        <w:pStyle w:val="BodyText"/>
        <w:ind w:right="167"/>
      </w:pPr>
      <w:r w:rsidRPr="009B7758">
        <w:t xml:space="preserve">A </w:t>
      </w:r>
      <w:r w:rsidRPr="009B7758">
        <w:rPr>
          <w:spacing w:val="-1"/>
        </w:rPr>
        <w:t>VistA</w:t>
      </w:r>
      <w:r w:rsidRPr="009B7758">
        <w:t xml:space="preserve"> nightly </w:t>
      </w:r>
      <w:r w:rsidRPr="009B7758">
        <w:rPr>
          <w:spacing w:val="-1"/>
        </w:rPr>
        <w:t>synchronization</w:t>
      </w:r>
      <w:r w:rsidRPr="009B7758">
        <w:t xml:space="preserve"> runs on </w:t>
      </w:r>
      <w:r w:rsidRPr="009B7758">
        <w:rPr>
          <w:spacing w:val="-1"/>
        </w:rPr>
        <w:t>Tuesday</w:t>
      </w:r>
      <w:r w:rsidRPr="009B7758">
        <w:t xml:space="preserve"> at </w:t>
      </w:r>
      <w:r w:rsidRPr="009B7758">
        <w:rPr>
          <w:spacing w:val="-1"/>
        </w:rPr>
        <w:t>4:30am</w:t>
      </w:r>
      <w:r w:rsidRPr="009B7758">
        <w:rPr>
          <w:spacing w:val="-2"/>
        </w:rPr>
        <w:t xml:space="preserve"> </w:t>
      </w:r>
      <w:r w:rsidRPr="009B7758">
        <w:t xml:space="preserve">Eastern </w:t>
      </w:r>
      <w:r w:rsidRPr="009B7758">
        <w:rPr>
          <w:spacing w:val="-1"/>
        </w:rPr>
        <w:t>Time</w:t>
      </w:r>
      <w:r w:rsidRPr="009B7758">
        <w:t xml:space="preserve"> (ET) and hourly synchronization runs during the day: </w:t>
      </w:r>
      <w:r w:rsidRPr="009B7758">
        <w:rPr>
          <w:spacing w:val="-1"/>
        </w:rPr>
        <w:t>Patient</w:t>
      </w:r>
      <w:r w:rsidRPr="009B7758">
        <w:t xml:space="preserve"> was</w:t>
      </w:r>
      <w:r w:rsidRPr="009B7758">
        <w:rPr>
          <w:spacing w:val="-2"/>
        </w:rPr>
        <w:t xml:space="preserve"> </w:t>
      </w:r>
      <w:r w:rsidRPr="009B7758">
        <w:rPr>
          <w:spacing w:val="-1"/>
        </w:rPr>
        <w:t>admitted</w:t>
      </w:r>
      <w:r w:rsidRPr="009B7758">
        <w:t xml:space="preserve"> to a Rehab</w:t>
      </w:r>
      <w:r w:rsidRPr="009B7758">
        <w:rPr>
          <w:spacing w:val="77"/>
        </w:rPr>
        <w:t xml:space="preserve"> </w:t>
      </w:r>
      <w:r w:rsidRPr="009B7758">
        <w:t>treating specialty Tuesday</w:t>
      </w:r>
      <w:r w:rsidRPr="009B7758">
        <w:rPr>
          <w:spacing w:val="-2"/>
        </w:rPr>
        <w:t xml:space="preserve"> </w:t>
      </w:r>
      <w:r w:rsidRPr="009B7758">
        <w:t>at 12:30am</w:t>
      </w:r>
      <w:r w:rsidRPr="009B7758">
        <w:rPr>
          <w:spacing w:val="-2"/>
        </w:rPr>
        <w:t xml:space="preserve"> </w:t>
      </w:r>
      <w:r w:rsidRPr="009B7758">
        <w:t xml:space="preserve">ET. If any </w:t>
      </w:r>
      <w:r w:rsidRPr="009B7758">
        <w:rPr>
          <w:spacing w:val="-1"/>
        </w:rPr>
        <w:t>NUMI</w:t>
      </w:r>
      <w:r w:rsidRPr="009B7758">
        <w:t xml:space="preserve"> users</w:t>
      </w:r>
      <w:r w:rsidRPr="009B7758">
        <w:rPr>
          <w:spacing w:val="-1"/>
        </w:rPr>
        <w:t xml:space="preserve"> </w:t>
      </w:r>
      <w:r w:rsidRPr="009B7758">
        <w:t xml:space="preserve">are on </w:t>
      </w:r>
      <w:r w:rsidRPr="009B7758">
        <w:rPr>
          <w:spacing w:val="-1"/>
        </w:rPr>
        <w:t>the</w:t>
      </w:r>
      <w:r w:rsidRPr="009B7758">
        <w:t xml:space="preserve"> system</w:t>
      </w:r>
      <w:r w:rsidRPr="009B7758">
        <w:rPr>
          <w:spacing w:val="-2"/>
        </w:rPr>
        <w:t xml:space="preserve"> </w:t>
      </w:r>
      <w:r w:rsidRPr="009B7758">
        <w:t>Tuesday</w:t>
      </w:r>
      <w:r w:rsidRPr="009B7758">
        <w:rPr>
          <w:spacing w:val="24"/>
        </w:rPr>
        <w:t xml:space="preserve"> </w:t>
      </w:r>
      <w:r w:rsidRPr="009B7758">
        <w:t>between 12:30am</w:t>
      </w:r>
      <w:r w:rsidRPr="009B7758">
        <w:rPr>
          <w:spacing w:val="-3"/>
        </w:rPr>
        <w:t xml:space="preserve"> </w:t>
      </w:r>
      <w:r w:rsidRPr="009B7758">
        <w:t>ET and 4:30am</w:t>
      </w:r>
      <w:r w:rsidRPr="009B7758">
        <w:rPr>
          <w:spacing w:val="-2"/>
        </w:rPr>
        <w:t xml:space="preserve"> </w:t>
      </w:r>
      <w:r w:rsidRPr="009B7758">
        <w:t>ET they will not see</w:t>
      </w:r>
      <w:r w:rsidRPr="009B7758">
        <w:rPr>
          <w:spacing w:val="-1"/>
        </w:rPr>
        <w:t xml:space="preserve"> </w:t>
      </w:r>
      <w:r w:rsidRPr="009B7758">
        <w:t xml:space="preserve">the </w:t>
      </w:r>
      <w:r w:rsidRPr="009B7758">
        <w:rPr>
          <w:spacing w:val="-1"/>
        </w:rPr>
        <w:t>patient</w:t>
      </w:r>
      <w:r w:rsidRPr="009B7758">
        <w:rPr>
          <w:spacing w:val="1"/>
        </w:rPr>
        <w:t xml:space="preserve"> </w:t>
      </w:r>
      <w:r w:rsidRPr="009B7758">
        <w:t>stay</w:t>
      </w:r>
      <w:r w:rsidRPr="009B7758">
        <w:rPr>
          <w:spacing w:val="-1"/>
        </w:rPr>
        <w:t xml:space="preserve"> on</w:t>
      </w:r>
      <w:r w:rsidRPr="009B7758">
        <w:t xml:space="preserve"> the </w:t>
      </w:r>
      <w:r w:rsidRPr="009B7758">
        <w:rPr>
          <w:b/>
          <w:bCs/>
          <w:i/>
        </w:rPr>
        <w:t>Patient</w:t>
      </w:r>
      <w:r w:rsidRPr="009B7758">
        <w:rPr>
          <w:b/>
          <w:bCs/>
          <w:i/>
          <w:spacing w:val="24"/>
        </w:rPr>
        <w:t xml:space="preserve"> </w:t>
      </w:r>
      <w:r w:rsidRPr="009B7758">
        <w:rPr>
          <w:b/>
          <w:bCs/>
          <w:i/>
          <w:spacing w:val="-1"/>
        </w:rPr>
        <w:t xml:space="preserve">Selection/Worklist </w:t>
      </w:r>
      <w:r w:rsidRPr="009B7758">
        <w:rPr>
          <w:b/>
          <w:bCs/>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bCs/>
          <w:i/>
          <w:spacing w:val="-1"/>
        </w:rPr>
        <w:fldChar w:fldCharType="end"/>
      </w:r>
      <w:r w:rsidRPr="009B7758">
        <w:rPr>
          <w:spacing w:val="-1"/>
        </w:rPr>
        <w:t xml:space="preserve">or Dismissed Patient Stays list until </w:t>
      </w:r>
      <w:r w:rsidRPr="009B7758">
        <w:t xml:space="preserve">the VistA nightly </w:t>
      </w:r>
      <w:r w:rsidRPr="009B7758">
        <w:rPr>
          <w:spacing w:val="-1"/>
        </w:rPr>
        <w:t>synchronization</w:t>
      </w:r>
      <w:r w:rsidRPr="009B7758">
        <w:t xml:space="preserve"> runs. </w:t>
      </w:r>
      <w:r w:rsidRPr="009B7758">
        <w:rPr>
          <w:spacing w:val="-1"/>
        </w:rPr>
        <w:t>NUMI</w:t>
      </w:r>
      <w:r w:rsidRPr="009B7758">
        <w:t xml:space="preserve"> users who log in after 4:30am</w:t>
      </w:r>
      <w:r w:rsidRPr="009B7758">
        <w:rPr>
          <w:spacing w:val="-2"/>
        </w:rPr>
        <w:t xml:space="preserve"> </w:t>
      </w:r>
      <w:r w:rsidRPr="009B7758">
        <w:t>ET on Tuesday will see</w:t>
      </w:r>
      <w:r w:rsidRPr="009B7758">
        <w:rPr>
          <w:spacing w:val="-1"/>
        </w:rPr>
        <w:t xml:space="preserve"> </w:t>
      </w:r>
      <w:r w:rsidRPr="009B7758">
        <w:t xml:space="preserve">the </w:t>
      </w:r>
      <w:r w:rsidRPr="009B7758">
        <w:rPr>
          <w:spacing w:val="-1"/>
        </w:rPr>
        <w:t>patient</w:t>
      </w:r>
      <w:r w:rsidRPr="009B7758">
        <w:t xml:space="preserve"> stay on</w:t>
      </w:r>
      <w:r w:rsidRPr="009B7758">
        <w:rPr>
          <w:spacing w:val="-1"/>
        </w:rPr>
        <w:t xml:space="preserve"> </w:t>
      </w:r>
      <w:r w:rsidRPr="009B7758">
        <w:t>the</w:t>
      </w:r>
      <w:r w:rsidRPr="009B7758">
        <w:rPr>
          <w:spacing w:val="2"/>
        </w:rPr>
        <w:t xml:space="preserve"> </w:t>
      </w:r>
      <w:r w:rsidRPr="009B7758">
        <w:rPr>
          <w:spacing w:val="-1"/>
        </w:rPr>
        <w:t xml:space="preserve">Dismissed Patient Stays list. However, if the site has the Rehab treating specialty configured as reviewable, it would override the default dismissal and the stay would appear on the </w:t>
      </w:r>
      <w:r w:rsidRPr="009B7758">
        <w:rPr>
          <w:b/>
          <w:i/>
          <w:spacing w:val="-1"/>
        </w:rPr>
        <w:t>Patient Selection/Worklist</w:t>
      </w:r>
      <w:r w:rsidRPr="009B7758">
        <w:rPr>
          <w:spacing w:val="-1"/>
        </w:rPr>
        <w:t>.  However, if a patient is admitted to a non-reviewable treating specialty (ex: Rehab), they will appear on the Patient Selection/Worklist if they are transferred to a reviewable treating specialty (ex: Surgery).</w:t>
      </w:r>
    </w:p>
    <w:p w14:paraId="1B1B29BC" w14:textId="2432DE5F" w:rsidR="00886F72" w:rsidRPr="009B7758" w:rsidRDefault="00886F72" w:rsidP="001D502A">
      <w:pPr>
        <w:pStyle w:val="BodyText"/>
        <w:ind w:right="167"/>
      </w:pPr>
    </w:p>
    <w:p w14:paraId="37A4CC22" w14:textId="77777777" w:rsidR="002A5E14" w:rsidRPr="009B7758" w:rsidRDefault="002A5E14" w:rsidP="002A5E14">
      <w:pPr>
        <w:pStyle w:val="BodyText"/>
        <w:spacing w:line="275" w:lineRule="exact"/>
        <w:rPr>
          <w:b/>
        </w:rPr>
      </w:pPr>
      <w:r w:rsidRPr="009B7758">
        <w:rPr>
          <w:b/>
          <w:u w:val="single" w:color="000000"/>
        </w:rPr>
        <w:t xml:space="preserve">Scenario </w:t>
      </w:r>
      <w:r w:rsidRPr="009B7758">
        <w:rPr>
          <w:b/>
          <w:spacing w:val="-1"/>
          <w:u w:val="single" w:color="000000"/>
        </w:rPr>
        <w:t>#2</w:t>
      </w:r>
      <w:r w:rsidRPr="009B7758">
        <w:rPr>
          <w:b/>
          <w:spacing w:val="-1"/>
        </w:rPr>
        <w:t>:</w:t>
      </w:r>
    </w:p>
    <w:p w14:paraId="28AD44A3" w14:textId="77777777" w:rsidR="00886F72" w:rsidRPr="009B7758" w:rsidRDefault="00886F72" w:rsidP="001D502A">
      <w:pPr>
        <w:pStyle w:val="BodyText"/>
        <w:ind w:right="115"/>
      </w:pPr>
      <w:r w:rsidRPr="009B7758">
        <w:t xml:space="preserve">VistA </w:t>
      </w:r>
      <w:r w:rsidRPr="009B7758">
        <w:rPr>
          <w:spacing w:val="-1"/>
        </w:rPr>
        <w:t>synchronization</w:t>
      </w:r>
      <w:r w:rsidRPr="009B7758">
        <w:t xml:space="preserve"> runs on </w:t>
      </w:r>
      <w:r w:rsidRPr="009B7758">
        <w:rPr>
          <w:spacing w:val="-1"/>
        </w:rPr>
        <w:t>Tuesday</w:t>
      </w:r>
      <w:r w:rsidRPr="009B7758">
        <w:t xml:space="preserve"> at </w:t>
      </w:r>
      <w:r w:rsidRPr="009B7758">
        <w:rPr>
          <w:spacing w:val="-1"/>
        </w:rPr>
        <w:t>4:30am</w:t>
      </w:r>
      <w:r w:rsidRPr="009B7758">
        <w:rPr>
          <w:spacing w:val="-2"/>
        </w:rPr>
        <w:t xml:space="preserve"> </w:t>
      </w:r>
      <w:r w:rsidRPr="009B7758">
        <w:t xml:space="preserve">ET and hourly synchronization runs during the day: Patient is admitted to a reviewable treating specialty Tuesday at 10:50am and an hourly synchronization runs at 11:30am. The admission should appear on the </w:t>
      </w:r>
      <w:r w:rsidRPr="009B7758">
        <w:rPr>
          <w:b/>
          <w:i/>
        </w:rPr>
        <w:t>Patient Selection/Worklist</w:t>
      </w:r>
      <w:r w:rsidRPr="009B7758">
        <w:t xml:space="preserve"> a minute or so after 11:30am. However, if the</w:t>
      </w:r>
      <w:r w:rsidRPr="009B7758">
        <w:rPr>
          <w:spacing w:val="-1"/>
        </w:rPr>
        <w:t xml:space="preserve"> </w:t>
      </w:r>
      <w:r w:rsidRPr="009B7758">
        <w:t xml:space="preserve">patient is </w:t>
      </w:r>
      <w:r w:rsidRPr="009B7758">
        <w:rPr>
          <w:spacing w:val="-1"/>
        </w:rPr>
        <w:t>discharged</w:t>
      </w:r>
      <w:r w:rsidRPr="009B7758">
        <w:rPr>
          <w:spacing w:val="-2"/>
        </w:rPr>
        <w:t xml:space="preserve"> </w:t>
      </w:r>
      <w:r w:rsidRPr="009B7758">
        <w:t xml:space="preserve">Tuesday at </w:t>
      </w:r>
      <w:r w:rsidRPr="009B7758">
        <w:rPr>
          <w:spacing w:val="-1"/>
        </w:rPr>
        <w:t>7:00am</w:t>
      </w:r>
      <w:r w:rsidRPr="009B7758">
        <w:rPr>
          <w:spacing w:val="-2"/>
        </w:rPr>
        <w:t xml:space="preserve"> </w:t>
      </w:r>
      <w:r w:rsidRPr="009B7758">
        <w:t>ET, users will</w:t>
      </w:r>
      <w:r w:rsidRPr="009B7758">
        <w:rPr>
          <w:spacing w:val="2"/>
        </w:rPr>
        <w:t xml:space="preserve"> </w:t>
      </w:r>
      <w:r w:rsidRPr="009B7758">
        <w:rPr>
          <w:spacing w:val="-1"/>
        </w:rPr>
        <w:t>not</w:t>
      </w:r>
      <w:r w:rsidRPr="009B7758">
        <w:t xml:space="preserve"> see</w:t>
      </w:r>
      <w:r w:rsidRPr="009B7758">
        <w:rPr>
          <w:spacing w:val="-1"/>
        </w:rPr>
        <w:t xml:space="preserve"> </w:t>
      </w:r>
      <w:r w:rsidRPr="009B7758">
        <w:t xml:space="preserve">the </w:t>
      </w:r>
      <w:r w:rsidRPr="009B7758">
        <w:rPr>
          <w:spacing w:val="-1"/>
        </w:rPr>
        <w:t>discharge</w:t>
      </w:r>
      <w:r w:rsidRPr="009B7758">
        <w:t xml:space="preserve"> on the </w:t>
      </w:r>
      <w:r w:rsidRPr="009B7758">
        <w:rPr>
          <w:b/>
          <w:i/>
        </w:rPr>
        <w:t xml:space="preserve">Patient </w:t>
      </w:r>
      <w:r w:rsidRPr="009B7758">
        <w:rPr>
          <w:b/>
          <w:i/>
          <w:spacing w:val="-1"/>
        </w:rPr>
        <w:t>Selection/Worklist</w:t>
      </w:r>
      <w:r w:rsidRPr="009B7758">
        <w:rPr>
          <w:b/>
          <w:bCs/>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bCs/>
          <w:i/>
          <w:spacing w:val="-1"/>
        </w:rPr>
        <w:fldChar w:fldCharType="end"/>
      </w:r>
      <w:r w:rsidRPr="009B7758">
        <w:rPr>
          <w:b/>
          <w:bCs/>
          <w:i/>
        </w:rPr>
        <w:t xml:space="preserve"> </w:t>
      </w:r>
      <w:r w:rsidRPr="009B7758">
        <w:rPr>
          <w:spacing w:val="-1"/>
        </w:rPr>
        <w:t>until</w:t>
      </w:r>
      <w:r w:rsidRPr="009B7758">
        <w:rPr>
          <w:spacing w:val="63"/>
        </w:rPr>
        <w:t xml:space="preserve"> </w:t>
      </w:r>
      <w:r w:rsidRPr="009B7758">
        <w:t>4:30am</w:t>
      </w:r>
      <w:r w:rsidRPr="009B7758">
        <w:rPr>
          <w:spacing w:val="-2"/>
        </w:rPr>
        <w:t xml:space="preserve"> </w:t>
      </w:r>
      <w:r w:rsidRPr="009B7758">
        <w:t>ET</w:t>
      </w:r>
      <w:r w:rsidRPr="009B7758">
        <w:rPr>
          <w:spacing w:val="1"/>
        </w:rPr>
        <w:t xml:space="preserve"> </w:t>
      </w:r>
      <w:r w:rsidRPr="009B7758">
        <w:rPr>
          <w:spacing w:val="-1"/>
          <w:u w:val="single" w:color="000000"/>
        </w:rPr>
        <w:t>Wednesday</w:t>
      </w:r>
      <w:r w:rsidRPr="009B7758">
        <w:rPr>
          <w:spacing w:val="-1"/>
        </w:rPr>
        <w:t xml:space="preserve"> because the hourly synchronization does not bring discharges into NUMI. If a user clicks on the patient name link NUMI link before 4:30am ET, NUMI will retrieve the discharge data and the user will see it on the </w:t>
      </w:r>
      <w:r w:rsidRPr="009B7758">
        <w:rPr>
          <w:b/>
          <w:i/>
          <w:spacing w:val="-1"/>
        </w:rPr>
        <w:t>Patient Stay History</w:t>
      </w:r>
      <w:r w:rsidRPr="009B7758">
        <w:rPr>
          <w:spacing w:val="-1"/>
        </w:rPr>
        <w:t xml:space="preserve"> screen and when they return to the </w:t>
      </w:r>
      <w:r w:rsidRPr="009B7758">
        <w:rPr>
          <w:b/>
          <w:i/>
          <w:spacing w:val="-1"/>
        </w:rPr>
        <w:t>Patient Selection/Worklist</w:t>
      </w:r>
      <w:r w:rsidRPr="009B7758">
        <w:rPr>
          <w:spacing w:val="-1"/>
        </w:rPr>
        <w:t>.</w:t>
      </w:r>
    </w:p>
    <w:p w14:paraId="0D78C36D" w14:textId="4C5CC0A7" w:rsidR="002A5E14" w:rsidRPr="009B7758" w:rsidRDefault="002A5E14" w:rsidP="002A5E14">
      <w:pPr>
        <w:pStyle w:val="BodyText"/>
        <w:ind w:right="167"/>
      </w:pPr>
      <w:r w:rsidRPr="009B7758">
        <w:t>A</w:t>
      </w:r>
      <w:r w:rsidRPr="009B7758">
        <w:rPr>
          <w:spacing w:val="-1"/>
        </w:rPr>
        <w:t xml:space="preserve"> </w:t>
      </w:r>
      <w:r w:rsidRPr="009B7758">
        <w:t xml:space="preserve">data </w:t>
      </w:r>
      <w:r w:rsidRPr="009B7758">
        <w:rPr>
          <w:spacing w:val="-1"/>
        </w:rPr>
        <w:t>management</w:t>
      </w:r>
      <w:r w:rsidRPr="009B7758">
        <w:rPr>
          <w:spacing w:val="1"/>
        </w:rPr>
        <w:t xml:space="preserve"> </w:t>
      </w:r>
      <w:r w:rsidRPr="009B7758">
        <w:t xml:space="preserve">process </w:t>
      </w:r>
      <w:r w:rsidRPr="009B7758">
        <w:rPr>
          <w:spacing w:val="-1"/>
        </w:rPr>
        <w:t>flow</w:t>
      </w:r>
      <w:r w:rsidRPr="009B7758">
        <w:t xml:space="preserve"> </w:t>
      </w:r>
      <w:r w:rsidRPr="009B7758">
        <w:rPr>
          <w:spacing w:val="-1"/>
        </w:rPr>
        <w:t>for</w:t>
      </w:r>
      <w:r w:rsidRPr="009B7758">
        <w:t xml:space="preserve"> the UM Review Process</w:t>
      </w:r>
      <w:r w:rsidRPr="009B7758">
        <w:rPr>
          <w:spacing w:val="-1"/>
        </w:rPr>
        <w:t xml:space="preserve"> </w:t>
      </w:r>
      <w:r w:rsidRPr="009B7758">
        <w:t xml:space="preserve">for </w:t>
      </w:r>
      <w:r w:rsidRPr="009B7758">
        <w:rPr>
          <w:spacing w:val="-1"/>
        </w:rPr>
        <w:t>NUMI</w:t>
      </w:r>
      <w:r w:rsidRPr="009B7758">
        <w:t xml:space="preserve"> / VSSC</w:t>
      </w:r>
      <w:r w:rsidRPr="009B7758">
        <w:rPr>
          <w:spacing w:val="-1"/>
        </w:rPr>
        <w:t xml:space="preserve"> </w:t>
      </w:r>
      <w:r w:rsidRPr="009B7758">
        <w:t xml:space="preserve">is </w:t>
      </w:r>
      <w:r w:rsidRPr="009B7758">
        <w:rPr>
          <w:spacing w:val="-1"/>
        </w:rPr>
        <w:t>illustrated</w:t>
      </w:r>
      <w:r w:rsidRPr="009B7758">
        <w:t xml:space="preserve"> in</w:t>
      </w:r>
      <w:r w:rsidR="00C40E50" w:rsidRPr="009B7758">
        <w:t xml:space="preserve"> the figure below</w:t>
      </w:r>
      <w:r w:rsidRPr="009B7758">
        <w:t>.</w:t>
      </w:r>
    </w:p>
    <w:p w14:paraId="6CEDD4E8" w14:textId="77777777" w:rsidR="002A5E14" w:rsidRPr="009B7758" w:rsidRDefault="00EC1FBA" w:rsidP="00EC1FBA">
      <w:pPr>
        <w:jc w:val="center"/>
      </w:pPr>
      <w:r w:rsidRPr="009B7758">
        <w:rPr>
          <w:noProof/>
          <w:sz w:val="20"/>
          <w:szCs w:val="20"/>
        </w:rPr>
        <mc:AlternateContent>
          <mc:Choice Requires="wpg">
            <w:drawing>
              <wp:inline distT="0" distB="0" distL="0" distR="0" wp14:anchorId="18CB2C08" wp14:editId="4564F3C4">
                <wp:extent cx="4381168" cy="3196424"/>
                <wp:effectExtent l="0" t="0" r="19685" b="23495"/>
                <wp:docPr id="990" name="Group 607" descr="Data Management for UM Review Process - NUMI / VSSC" title="Data Management for UM Review Process - NUMI / VSS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168" cy="3196424"/>
                          <a:chOff x="0" y="0"/>
                          <a:chExt cx="9260" cy="8375"/>
                        </a:xfrm>
                      </wpg:grpSpPr>
                      <pic:pic xmlns:pic="http://schemas.openxmlformats.org/drawingml/2006/picture">
                        <pic:nvPicPr>
                          <pic:cNvPr id="991" name="Picture 610" descr="Data Management for UM Review Process - NUMI / VSSC" title="Data Management for UM Review Process - NUMI / VSS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 y="10"/>
                            <a:ext cx="9240" cy="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2" name="Group 608"/>
                        <wpg:cNvGrpSpPr>
                          <a:grpSpLocks/>
                        </wpg:cNvGrpSpPr>
                        <wpg:grpSpPr bwMode="auto">
                          <a:xfrm>
                            <a:off x="5" y="5"/>
                            <a:ext cx="9250" cy="8365"/>
                            <a:chOff x="5" y="5"/>
                            <a:chExt cx="9250" cy="8365"/>
                          </a:xfrm>
                        </wpg:grpSpPr>
                        <wps:wsp>
                          <wps:cNvPr id="993" name="Freeform 609"/>
                          <wps:cNvSpPr>
                            <a:spLocks/>
                          </wps:cNvSpPr>
                          <wps:spPr bwMode="auto">
                            <a:xfrm>
                              <a:off x="5" y="5"/>
                              <a:ext cx="9250" cy="8365"/>
                            </a:xfrm>
                            <a:custGeom>
                              <a:avLst/>
                              <a:gdLst>
                                <a:gd name="T0" fmla="+- 0 5 5"/>
                                <a:gd name="T1" fmla="*/ T0 w 9250"/>
                                <a:gd name="T2" fmla="+- 0 8370 5"/>
                                <a:gd name="T3" fmla="*/ 8370 h 8365"/>
                                <a:gd name="T4" fmla="+- 0 9255 5"/>
                                <a:gd name="T5" fmla="*/ T4 w 9250"/>
                                <a:gd name="T6" fmla="+- 0 8370 5"/>
                                <a:gd name="T7" fmla="*/ 8370 h 8365"/>
                                <a:gd name="T8" fmla="+- 0 9255 5"/>
                                <a:gd name="T9" fmla="*/ T8 w 9250"/>
                                <a:gd name="T10" fmla="+- 0 5 5"/>
                                <a:gd name="T11" fmla="*/ 5 h 8365"/>
                                <a:gd name="T12" fmla="+- 0 5 5"/>
                                <a:gd name="T13" fmla="*/ T12 w 9250"/>
                                <a:gd name="T14" fmla="+- 0 5 5"/>
                                <a:gd name="T15" fmla="*/ 5 h 8365"/>
                                <a:gd name="T16" fmla="+- 0 5 5"/>
                                <a:gd name="T17" fmla="*/ T16 w 9250"/>
                                <a:gd name="T18" fmla="+- 0 8370 5"/>
                                <a:gd name="T19" fmla="*/ 8370 h 8365"/>
                              </a:gdLst>
                              <a:ahLst/>
                              <a:cxnLst>
                                <a:cxn ang="0">
                                  <a:pos x="T1" y="T3"/>
                                </a:cxn>
                                <a:cxn ang="0">
                                  <a:pos x="T5" y="T7"/>
                                </a:cxn>
                                <a:cxn ang="0">
                                  <a:pos x="T9" y="T11"/>
                                </a:cxn>
                                <a:cxn ang="0">
                                  <a:pos x="T13" y="T15"/>
                                </a:cxn>
                                <a:cxn ang="0">
                                  <a:pos x="T17" y="T19"/>
                                </a:cxn>
                              </a:cxnLst>
                              <a:rect l="0" t="0" r="r" b="b"/>
                              <a:pathLst>
                                <a:path w="9250" h="8365">
                                  <a:moveTo>
                                    <a:pt x="0" y="8365"/>
                                  </a:moveTo>
                                  <a:lnTo>
                                    <a:pt x="9250" y="8365"/>
                                  </a:lnTo>
                                  <a:lnTo>
                                    <a:pt x="9250" y="0"/>
                                  </a:lnTo>
                                  <a:lnTo>
                                    <a:pt x="0" y="0"/>
                                  </a:lnTo>
                                  <a:lnTo>
                                    <a:pt x="0" y="83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57D88F" id="Group 607" o:spid="_x0000_s1026" alt="Title: Data Management for UM Review Process - NUMI / VSSC - Description: Data Management for UM Review Process - NUMI / VSSC" style="width:344.95pt;height:251.7pt;mso-position-horizontal-relative:char;mso-position-vertical-relative:line" coordsize="9260,8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">
                <v:shape id="Picture 610" o:spid="_x0000_s1027" type="#_x0000_t75" alt="Data Management for UM Review Process - NUMI / VSSC" style="position:absolute;left:10;top:10;width:9240;height:8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">
                  <v:imagedata r:id="rId75" o:title=" VSSC"/>
                </v:shape>
                <v:group id="Group 608" o:spid="_x0000_s1028" style="position:absolute;left:5;top:5;width:9250;height:8365" coordorigin="5,5"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shape id="Freeform 609" o:spid="_x0000_s1029" style="position:absolute;left:5;top:5;width:9250;height:8365;visibility:visible;mso-wrap-style:square;v-text-anchor:top"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" path="m,8365r9250,l9250,,,,,8365xe" filled="f" strokeweight=".5pt">
                    <v:path arrowok="t" o:connecttype="custom" o:connectlocs="0,8370;9250,8370;9250,5;0,5;0,8370" o:connectangles="0,0,0,0,0"/>
                  </v:shape>
                </v:group>
                <w10:anchorlock/>
              </v:group>
            </w:pict>
          </mc:Fallback>
        </mc:AlternateContent>
      </w:r>
    </w:p>
    <w:p w14:paraId="7B0DBDD7" w14:textId="1B066A87" w:rsidR="00EC1FBA" w:rsidRPr="009B7758" w:rsidRDefault="00FF28C5" w:rsidP="00FF28C5">
      <w:pPr>
        <w:pStyle w:val="Caption"/>
        <w:jc w:val="center"/>
        <w:rPr>
          <w:rFonts w:ascii="Arial" w:eastAsia="Arial" w:hAnsi="Arial"/>
          <w:sz w:val="18"/>
          <w:szCs w:val="18"/>
        </w:rPr>
      </w:pPr>
      <w:bookmarkStart w:id="401" w:name="_Toc479683285"/>
      <w:bookmarkStart w:id="402" w:name="_Toc479632068"/>
      <w:bookmarkStart w:id="403" w:name="_Toc129958945"/>
      <w:bookmarkStart w:id="404" w:name="_Toc12995926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28</w:t>
      </w:r>
      <w:r w:rsidR="000073A7" w:rsidRPr="009B7758">
        <w:rPr>
          <w:noProof/>
        </w:rPr>
        <w:fldChar w:fldCharType="end"/>
      </w:r>
      <w:r w:rsidRPr="009B7758">
        <w:t xml:space="preserve">: </w:t>
      </w:r>
      <w:r w:rsidR="00EC1FBA" w:rsidRPr="009B7758">
        <w:t>Data Management for UM Review Process - NUMI / VSSC</w:t>
      </w:r>
      <w:bookmarkEnd w:id="401"/>
      <w:bookmarkEnd w:id="402"/>
      <w:bookmarkEnd w:id="403"/>
      <w:bookmarkEnd w:id="404"/>
    </w:p>
    <w:p w14:paraId="5938E128" w14:textId="77777777" w:rsidR="00EC1FBA" w:rsidRPr="009B7758" w:rsidRDefault="00EC1FBA" w:rsidP="00EC1FBA">
      <w:pPr>
        <w:pStyle w:val="BodyText"/>
        <w:spacing w:before="119"/>
        <w:ind w:right="107"/>
      </w:pPr>
      <w:r w:rsidRPr="009B7758">
        <w:t xml:space="preserve">Any reviewer can </w:t>
      </w:r>
      <w:r w:rsidRPr="009B7758">
        <w:rPr>
          <w:spacing w:val="-1"/>
        </w:rPr>
        <w:t>dismiss</w:t>
      </w:r>
      <w:r w:rsidRPr="009B7758">
        <w:t xml:space="preserve"> a patient </w:t>
      </w:r>
      <w:r w:rsidRPr="009B7758">
        <w:rPr>
          <w:spacing w:val="-1"/>
        </w:rPr>
        <w:t>from</w:t>
      </w:r>
      <w:r w:rsidRPr="009B7758">
        <w:rPr>
          <w:spacing w:val="-2"/>
        </w:rPr>
        <w:t xml:space="preserve"> </w:t>
      </w:r>
      <w:r w:rsidRPr="009B7758">
        <w:t xml:space="preserve">the Patient </w:t>
      </w:r>
      <w:r w:rsidRPr="009B7758">
        <w:rPr>
          <w:spacing w:val="-1"/>
        </w:rPr>
        <w:t>Selection/Worklist</w:t>
      </w:r>
      <w:r w:rsidRPr="009B7758">
        <w:t xml:space="preserve"> There are </w:t>
      </w:r>
      <w:r w:rsidRPr="009B7758">
        <w:rPr>
          <w:spacing w:val="-1"/>
        </w:rPr>
        <w:t xml:space="preserve">several </w:t>
      </w:r>
      <w:r w:rsidRPr="009B7758">
        <w:t>reasons</w:t>
      </w:r>
      <w:r w:rsidRPr="009B7758">
        <w:rPr>
          <w:spacing w:val="57"/>
        </w:rPr>
        <w:t xml:space="preserve"> </w:t>
      </w:r>
      <w:r w:rsidRPr="009B7758">
        <w:t xml:space="preserve">that you </w:t>
      </w:r>
      <w:r w:rsidRPr="009B7758">
        <w:rPr>
          <w:spacing w:val="-1"/>
        </w:rPr>
        <w:t>may</w:t>
      </w:r>
      <w:r w:rsidRPr="009B7758">
        <w:t xml:space="preserve"> wish to </w:t>
      </w:r>
      <w:r w:rsidRPr="009B7758">
        <w:rPr>
          <w:spacing w:val="-1"/>
        </w:rPr>
        <w:t>dismiss</w:t>
      </w:r>
      <w:r w:rsidRPr="009B7758">
        <w:t xml:space="preserve"> a patient</w:t>
      </w:r>
      <w:r w:rsidRPr="009B7758">
        <w:rPr>
          <w:spacing w:val="1"/>
        </w:rPr>
        <w:t xml:space="preserve"> </w:t>
      </w:r>
      <w:r w:rsidRPr="009B7758">
        <w:rPr>
          <w:spacing w:val="-1"/>
        </w:rPr>
        <w:t>stay:</w:t>
      </w:r>
    </w:p>
    <w:p w14:paraId="7622A5B4" w14:textId="77777777" w:rsidR="00EC1FBA" w:rsidRPr="009B7758" w:rsidRDefault="00EC1FBA" w:rsidP="008C287A">
      <w:pPr>
        <w:pStyle w:val="BodyText"/>
        <w:widowControl w:val="0"/>
        <w:numPr>
          <w:ilvl w:val="4"/>
          <w:numId w:val="38"/>
        </w:numPr>
        <w:tabs>
          <w:tab w:val="left" w:pos="2261"/>
        </w:tabs>
        <w:spacing w:before="0" w:after="0"/>
        <w:ind w:left="1800" w:right="155"/>
      </w:pPr>
      <w:r w:rsidRPr="009B7758">
        <w:t>A patient</w:t>
      </w:r>
      <w:r w:rsidRPr="009B7758">
        <w:rPr>
          <w:spacing w:val="-1"/>
        </w:rPr>
        <w:t xml:space="preserve"> </w:t>
      </w:r>
      <w:r w:rsidRPr="009B7758">
        <w:t>stay is in a</w:t>
      </w:r>
      <w:r w:rsidRPr="009B7758">
        <w:rPr>
          <w:spacing w:val="-1"/>
        </w:rPr>
        <w:t xml:space="preserve"> treating</w:t>
      </w:r>
      <w:r w:rsidRPr="009B7758">
        <w:t xml:space="preserve"> </w:t>
      </w:r>
      <w:r w:rsidRPr="009B7758">
        <w:rPr>
          <w:spacing w:val="-1"/>
        </w:rPr>
        <w:t>specialty</w:t>
      </w:r>
      <w:r w:rsidRPr="009B7758">
        <w:t xml:space="preserve"> that </w:t>
      </w:r>
      <w:r w:rsidRPr="009B7758">
        <w:rPr>
          <w:spacing w:val="-1"/>
        </w:rPr>
        <w:t>does</w:t>
      </w:r>
      <w:r w:rsidRPr="009B7758">
        <w:t xml:space="preserve"> </w:t>
      </w:r>
      <w:r w:rsidRPr="009B7758">
        <w:rPr>
          <w:spacing w:val="-1"/>
        </w:rPr>
        <w:t>not</w:t>
      </w:r>
      <w:r w:rsidRPr="009B7758">
        <w:t xml:space="preserve"> </w:t>
      </w:r>
      <w:r w:rsidRPr="009B7758">
        <w:rPr>
          <w:spacing w:val="-1"/>
        </w:rPr>
        <w:t xml:space="preserve">require </w:t>
      </w:r>
      <w:r w:rsidRPr="009B7758">
        <w:t>review and</w:t>
      </w:r>
      <w:r w:rsidRPr="009B7758">
        <w:rPr>
          <w:spacing w:val="49"/>
        </w:rPr>
        <w:t xml:space="preserve"> </w:t>
      </w:r>
      <w:r w:rsidRPr="009B7758">
        <w:rPr>
          <w:spacing w:val="-1"/>
        </w:rPr>
        <w:t>automatic</w:t>
      </w:r>
      <w:r w:rsidRPr="009B7758">
        <w:t xml:space="preserve"> </w:t>
      </w:r>
      <w:r w:rsidRPr="009B7758">
        <w:rPr>
          <w:spacing w:val="-1"/>
        </w:rPr>
        <w:t>dismissal</w:t>
      </w:r>
      <w:r w:rsidRPr="009B7758">
        <w:rPr>
          <w:spacing w:val="1"/>
        </w:rPr>
        <w:t xml:space="preserve"> </w:t>
      </w:r>
      <w:r w:rsidRPr="009B7758">
        <w:t>has</w:t>
      </w:r>
      <w:r w:rsidR="00143665" w:rsidRPr="009B7758">
        <w:t xml:space="preserve"> </w:t>
      </w:r>
      <w:r w:rsidRPr="009B7758">
        <w:t>n</w:t>
      </w:r>
      <w:r w:rsidR="00143665" w:rsidRPr="009B7758">
        <w:t>o</w:t>
      </w:r>
      <w:r w:rsidRPr="009B7758">
        <w:t>t been</w:t>
      </w:r>
      <w:r w:rsidRPr="009B7758">
        <w:rPr>
          <w:spacing w:val="-1"/>
        </w:rPr>
        <w:t xml:space="preserve"> </w:t>
      </w:r>
      <w:r w:rsidRPr="009B7758">
        <w:t xml:space="preserve">configured to </w:t>
      </w:r>
      <w:r w:rsidRPr="009B7758">
        <w:rPr>
          <w:spacing w:val="-1"/>
        </w:rPr>
        <w:t>automatically</w:t>
      </w:r>
      <w:r w:rsidRPr="009B7758">
        <w:rPr>
          <w:spacing w:val="1"/>
        </w:rPr>
        <w:t xml:space="preserve"> </w:t>
      </w:r>
      <w:r w:rsidRPr="009B7758">
        <w:rPr>
          <w:spacing w:val="-1"/>
        </w:rPr>
        <w:t>dismiss</w:t>
      </w:r>
      <w:r w:rsidRPr="009B7758">
        <w:t xml:space="preserve"> the</w:t>
      </w:r>
      <w:r w:rsidRPr="009B7758">
        <w:rPr>
          <w:spacing w:val="51"/>
        </w:rPr>
        <w:t xml:space="preserve"> </w:t>
      </w:r>
      <w:r w:rsidRPr="009B7758">
        <w:t>stay</w:t>
      </w:r>
      <w:r w:rsidR="00142944" w:rsidRPr="009B7758">
        <w:t xml:space="preserve">. </w:t>
      </w:r>
      <w:r w:rsidRPr="009B7758">
        <w:t>(It</w:t>
      </w:r>
      <w:r w:rsidRPr="009B7758">
        <w:rPr>
          <w:spacing w:val="-1"/>
        </w:rPr>
        <w:t xml:space="preserve"> </w:t>
      </w:r>
      <w:r w:rsidRPr="009B7758">
        <w:t xml:space="preserve">is </w:t>
      </w:r>
      <w:r w:rsidRPr="009B7758">
        <w:rPr>
          <w:spacing w:val="-1"/>
        </w:rPr>
        <w:t>important</w:t>
      </w:r>
      <w:r w:rsidRPr="009B7758">
        <w:t xml:space="preserve"> to</w:t>
      </w:r>
      <w:r w:rsidRPr="009B7758">
        <w:rPr>
          <w:spacing w:val="-2"/>
        </w:rPr>
        <w:t xml:space="preserve"> </w:t>
      </w:r>
      <w:r w:rsidRPr="009B7758">
        <w:t xml:space="preserve">note that the nightly </w:t>
      </w:r>
      <w:r w:rsidRPr="009B7758">
        <w:rPr>
          <w:spacing w:val="-1"/>
        </w:rPr>
        <w:t>screening</w:t>
      </w:r>
      <w:r w:rsidRPr="009B7758">
        <w:t xml:space="preserve"> job does not </w:t>
      </w:r>
      <w:r w:rsidRPr="009B7758">
        <w:rPr>
          <w:spacing w:val="-1"/>
        </w:rPr>
        <w:t>screen</w:t>
      </w:r>
      <w:r w:rsidRPr="009B7758">
        <w:rPr>
          <w:spacing w:val="41"/>
        </w:rPr>
        <w:t xml:space="preserve"> </w:t>
      </w:r>
      <w:r w:rsidRPr="009B7758">
        <w:t xml:space="preserve">out stays </w:t>
      </w:r>
      <w:r w:rsidRPr="009B7758">
        <w:rPr>
          <w:spacing w:val="-1"/>
        </w:rPr>
        <w:t>where</w:t>
      </w:r>
      <w:r w:rsidRPr="009B7758">
        <w:t xml:space="preserve"> </w:t>
      </w:r>
      <w:r w:rsidRPr="009B7758">
        <w:rPr>
          <w:spacing w:val="-1"/>
        </w:rPr>
        <w:t>the</w:t>
      </w:r>
      <w:r w:rsidRPr="009B7758">
        <w:t xml:space="preserve"> </w:t>
      </w:r>
      <w:r w:rsidRPr="009B7758">
        <w:rPr>
          <w:spacing w:val="-1"/>
        </w:rPr>
        <w:t>treating</w:t>
      </w:r>
      <w:r w:rsidRPr="009B7758">
        <w:t xml:space="preserve"> specialty has changed).</w:t>
      </w:r>
    </w:p>
    <w:p w14:paraId="2A3BD2FE" w14:textId="77777777" w:rsidR="00EC1FBA" w:rsidRPr="009B7758" w:rsidRDefault="00EC1FBA" w:rsidP="008C287A">
      <w:pPr>
        <w:pStyle w:val="BodyText"/>
        <w:widowControl w:val="0"/>
        <w:numPr>
          <w:ilvl w:val="4"/>
          <w:numId w:val="38"/>
        </w:numPr>
        <w:tabs>
          <w:tab w:val="left" w:pos="2261"/>
        </w:tabs>
        <w:spacing w:before="0" w:after="0"/>
        <w:ind w:left="1800" w:right="207"/>
      </w:pPr>
      <w:r w:rsidRPr="009B7758">
        <w:t xml:space="preserve">A patient </w:t>
      </w:r>
      <w:r w:rsidRPr="009B7758">
        <w:rPr>
          <w:spacing w:val="-1"/>
        </w:rPr>
        <w:t>has</w:t>
      </w:r>
      <w:r w:rsidRPr="009B7758">
        <w:t xml:space="preserve"> been </w:t>
      </w:r>
      <w:r w:rsidRPr="009B7758">
        <w:rPr>
          <w:spacing w:val="-1"/>
        </w:rPr>
        <w:t>discharged</w:t>
      </w:r>
      <w:r w:rsidRPr="009B7758">
        <w:t xml:space="preserve"> and has all</w:t>
      </w:r>
      <w:r w:rsidRPr="009B7758">
        <w:rPr>
          <w:spacing w:val="-1"/>
        </w:rPr>
        <w:t xml:space="preserve"> reviews</w:t>
      </w:r>
      <w:r w:rsidRPr="009B7758">
        <w:t xml:space="preserve"> </w:t>
      </w:r>
      <w:r w:rsidRPr="009B7758">
        <w:rPr>
          <w:spacing w:val="-1"/>
        </w:rPr>
        <w:t>for</w:t>
      </w:r>
      <w:r w:rsidRPr="009B7758">
        <w:t xml:space="preserve"> their </w:t>
      </w:r>
      <w:r w:rsidRPr="009B7758">
        <w:rPr>
          <w:spacing w:val="-1"/>
        </w:rPr>
        <w:t>stay</w:t>
      </w:r>
      <w:r w:rsidRPr="009B7758">
        <w:t xml:space="preserve"> entered in</w:t>
      </w:r>
      <w:r w:rsidRPr="009B7758">
        <w:rPr>
          <w:spacing w:val="39"/>
        </w:rPr>
        <w:t xml:space="preserve"> </w:t>
      </w:r>
      <w:r w:rsidRPr="009B7758">
        <w:rPr>
          <w:spacing w:val="-1"/>
        </w:rPr>
        <w:t>NUMI.</w:t>
      </w:r>
    </w:p>
    <w:p w14:paraId="541A23A1" w14:textId="77777777" w:rsidR="00EC1FBA" w:rsidRPr="009B7758" w:rsidRDefault="00EC1FBA" w:rsidP="008C287A">
      <w:pPr>
        <w:pStyle w:val="BodyText"/>
        <w:widowControl w:val="0"/>
        <w:numPr>
          <w:ilvl w:val="4"/>
          <w:numId w:val="38"/>
        </w:numPr>
        <w:tabs>
          <w:tab w:val="left" w:pos="2261"/>
        </w:tabs>
        <w:spacing w:before="0" w:after="0"/>
        <w:ind w:left="1800" w:right="700"/>
      </w:pPr>
      <w:r w:rsidRPr="009B7758">
        <w:t>A patient</w:t>
      </w:r>
      <w:r w:rsidRPr="009B7758">
        <w:rPr>
          <w:spacing w:val="-1"/>
        </w:rPr>
        <w:t xml:space="preserve"> </w:t>
      </w:r>
      <w:r w:rsidRPr="009B7758">
        <w:t>is not going to</w:t>
      </w:r>
      <w:r w:rsidRPr="009B7758">
        <w:rPr>
          <w:spacing w:val="-2"/>
        </w:rPr>
        <w:t xml:space="preserve"> </w:t>
      </w:r>
      <w:r w:rsidRPr="009B7758">
        <w:t xml:space="preserve">be reviewed in </w:t>
      </w:r>
      <w:r w:rsidRPr="009B7758">
        <w:rPr>
          <w:spacing w:val="-1"/>
        </w:rPr>
        <w:t>NUMI.</w:t>
      </w:r>
      <w:r w:rsidRPr="009B7758">
        <w:t xml:space="preserve"> Perhaps you are not</w:t>
      </w:r>
      <w:r w:rsidRPr="009B7758">
        <w:rPr>
          <w:spacing w:val="25"/>
        </w:rPr>
        <w:t xml:space="preserve"> </w:t>
      </w:r>
      <w:r w:rsidRPr="009B7758">
        <w:t xml:space="preserve">reviewing </w:t>
      </w:r>
      <w:r w:rsidRPr="009B7758">
        <w:rPr>
          <w:spacing w:val="-1"/>
        </w:rPr>
        <w:t>100%</w:t>
      </w:r>
      <w:r w:rsidRPr="009B7758">
        <w:t xml:space="preserve"> of </w:t>
      </w:r>
      <w:r w:rsidRPr="009B7758">
        <w:rPr>
          <w:spacing w:val="-1"/>
        </w:rPr>
        <w:t>patients</w:t>
      </w:r>
      <w:r w:rsidRPr="009B7758">
        <w:t xml:space="preserve"> yet,</w:t>
      </w:r>
      <w:r w:rsidRPr="009B7758">
        <w:rPr>
          <w:spacing w:val="-1"/>
        </w:rPr>
        <w:t xml:space="preserve"> </w:t>
      </w:r>
      <w:r w:rsidRPr="009B7758">
        <w:t>and the patient is</w:t>
      </w:r>
      <w:r w:rsidRPr="009B7758">
        <w:rPr>
          <w:spacing w:val="-2"/>
        </w:rPr>
        <w:t xml:space="preserve"> </w:t>
      </w:r>
      <w:r w:rsidRPr="009B7758">
        <w:t>not in your</w:t>
      </w:r>
      <w:r w:rsidRPr="009B7758">
        <w:rPr>
          <w:spacing w:val="-1"/>
        </w:rPr>
        <w:t xml:space="preserve"> </w:t>
      </w:r>
      <w:r w:rsidRPr="009B7758">
        <w:t>review</w:t>
      </w:r>
      <w:r w:rsidRPr="009B7758">
        <w:rPr>
          <w:spacing w:val="29"/>
        </w:rPr>
        <w:t xml:space="preserve"> </w:t>
      </w:r>
      <w:r w:rsidRPr="009B7758">
        <w:rPr>
          <w:spacing w:val="-1"/>
        </w:rPr>
        <w:t>sample.</w:t>
      </w:r>
    </w:p>
    <w:p w14:paraId="09D5AAAA" w14:textId="2C4F9F25" w:rsidR="00EC1FBA" w:rsidRPr="009B7758" w:rsidRDefault="00EC1FBA" w:rsidP="008C287A">
      <w:pPr>
        <w:pStyle w:val="BodyText"/>
        <w:widowControl w:val="0"/>
        <w:numPr>
          <w:ilvl w:val="4"/>
          <w:numId w:val="38"/>
        </w:numPr>
        <w:tabs>
          <w:tab w:val="left" w:pos="2261"/>
        </w:tabs>
        <w:spacing w:before="56" w:after="0"/>
        <w:ind w:left="1800" w:right="100"/>
      </w:pPr>
      <w:r w:rsidRPr="009B7758">
        <w:t xml:space="preserve">A patient’s </w:t>
      </w:r>
      <w:r w:rsidRPr="009B7758">
        <w:rPr>
          <w:spacing w:val="-1"/>
        </w:rPr>
        <w:t>admission</w:t>
      </w:r>
      <w:r w:rsidRPr="009B7758">
        <w:t xml:space="preserve"> was cancelled</w:t>
      </w:r>
      <w:r w:rsidRPr="009B7758">
        <w:rPr>
          <w:spacing w:val="-2"/>
        </w:rPr>
        <w:t xml:space="preserve"> </w:t>
      </w:r>
      <w:r w:rsidRPr="009B7758">
        <w:rPr>
          <w:spacing w:val="-1"/>
        </w:rPr>
        <w:t>(invalidated)</w:t>
      </w:r>
      <w:r w:rsidRPr="009B7758">
        <w:t xml:space="preserve"> in </w:t>
      </w:r>
      <w:r w:rsidRPr="009B7758">
        <w:rPr>
          <w:spacing w:val="-1"/>
        </w:rPr>
        <w:t>VistA</w:t>
      </w:r>
      <w:r w:rsidR="00142944" w:rsidRPr="009B7758">
        <w:rPr>
          <w:spacing w:val="-1"/>
        </w:rPr>
        <w:t xml:space="preserve">. </w:t>
      </w:r>
      <w:r w:rsidRPr="009B7758">
        <w:t xml:space="preserve">For </w:t>
      </w:r>
      <w:r w:rsidRPr="009B7758">
        <w:rPr>
          <w:spacing w:val="-1"/>
        </w:rPr>
        <w:t>example,</w:t>
      </w:r>
      <w:r w:rsidRPr="009B7758">
        <w:rPr>
          <w:spacing w:val="57"/>
        </w:rPr>
        <w:t xml:space="preserve"> </w:t>
      </w:r>
      <w:r w:rsidRPr="009B7758">
        <w:t xml:space="preserve">perhaps a </w:t>
      </w:r>
      <w:r w:rsidRPr="009B7758">
        <w:rPr>
          <w:spacing w:val="-1"/>
        </w:rPr>
        <w:t>patient</w:t>
      </w:r>
      <w:r w:rsidRPr="009B7758">
        <w:t xml:space="preserve"> was </w:t>
      </w:r>
      <w:r w:rsidRPr="009B7758">
        <w:rPr>
          <w:spacing w:val="-1"/>
        </w:rPr>
        <w:t>admitted</w:t>
      </w:r>
      <w:r w:rsidRPr="009B7758">
        <w:t xml:space="preserve"> to acute </w:t>
      </w:r>
      <w:r w:rsidR="00085C70" w:rsidRPr="009B7758">
        <w:t>care. The</w:t>
      </w:r>
      <w:r w:rsidRPr="009B7758">
        <w:t xml:space="preserve"> actual stay</w:t>
      </w:r>
      <w:r w:rsidRPr="009B7758">
        <w:rPr>
          <w:spacing w:val="-2"/>
        </w:rPr>
        <w:t xml:space="preserve"> </w:t>
      </w:r>
      <w:r w:rsidRPr="009B7758">
        <w:t>was very</w:t>
      </w:r>
      <w:r w:rsidRPr="009B7758">
        <w:rPr>
          <w:spacing w:val="30"/>
        </w:rPr>
        <w:t xml:space="preserve"> </w:t>
      </w:r>
      <w:r w:rsidRPr="009B7758">
        <w:t>short, and</w:t>
      </w:r>
      <w:r w:rsidRPr="009B7758">
        <w:rPr>
          <w:spacing w:val="-2"/>
        </w:rPr>
        <w:t xml:space="preserve"> </w:t>
      </w:r>
      <w:r w:rsidRPr="009B7758">
        <w:rPr>
          <w:spacing w:val="-1"/>
        </w:rPr>
        <w:t>the</w:t>
      </w:r>
      <w:r w:rsidRPr="009B7758">
        <w:t xml:space="preserve"> written </w:t>
      </w:r>
      <w:r w:rsidRPr="009B7758">
        <w:rPr>
          <w:spacing w:val="-1"/>
        </w:rPr>
        <w:t>admission</w:t>
      </w:r>
      <w:r w:rsidRPr="009B7758">
        <w:t xml:space="preserve"> orders are cancelled</w:t>
      </w:r>
      <w:r w:rsidRPr="009B7758">
        <w:rPr>
          <w:spacing w:val="-1"/>
        </w:rPr>
        <w:t xml:space="preserve"> </w:t>
      </w:r>
      <w:r w:rsidRPr="009B7758">
        <w:t>and the</w:t>
      </w:r>
      <w:r w:rsidRPr="009B7758">
        <w:rPr>
          <w:spacing w:val="-1"/>
        </w:rPr>
        <w:t xml:space="preserve"> </w:t>
      </w:r>
      <w:r w:rsidRPr="009B7758">
        <w:t>stay is</w:t>
      </w:r>
      <w:r w:rsidRPr="009B7758">
        <w:rPr>
          <w:spacing w:val="28"/>
        </w:rPr>
        <w:t xml:space="preserve"> </w:t>
      </w:r>
      <w:r w:rsidRPr="009B7758">
        <w:t>reclassified</w:t>
      </w:r>
      <w:r w:rsidRPr="009B7758">
        <w:rPr>
          <w:spacing w:val="-2"/>
        </w:rPr>
        <w:t xml:space="preserve"> </w:t>
      </w:r>
      <w:r w:rsidRPr="009B7758">
        <w:t>in</w:t>
      </w:r>
      <w:r w:rsidRPr="009B7758">
        <w:rPr>
          <w:spacing w:val="-1"/>
        </w:rPr>
        <w:t xml:space="preserve"> </w:t>
      </w:r>
      <w:r w:rsidRPr="009B7758">
        <w:t>VistA</w:t>
      </w:r>
      <w:r w:rsidR="00142944" w:rsidRPr="009B7758">
        <w:t xml:space="preserve">. </w:t>
      </w:r>
      <w:r w:rsidRPr="009B7758">
        <w:rPr>
          <w:spacing w:val="-1"/>
        </w:rPr>
        <w:t>When</w:t>
      </w:r>
      <w:r w:rsidRPr="009B7758">
        <w:t xml:space="preserve"> the </w:t>
      </w:r>
      <w:r w:rsidRPr="009B7758">
        <w:rPr>
          <w:spacing w:val="-1"/>
        </w:rPr>
        <w:t>reviewer</w:t>
      </w:r>
      <w:r w:rsidRPr="009B7758">
        <w:t xml:space="preserve"> selects</w:t>
      </w:r>
      <w:r w:rsidRPr="009B7758">
        <w:rPr>
          <w:spacing w:val="-1"/>
        </w:rPr>
        <w:t xml:space="preserve"> </w:t>
      </w:r>
      <w:r w:rsidRPr="009B7758">
        <w:t xml:space="preserve">the patient </w:t>
      </w:r>
      <w:r w:rsidRPr="009B7758">
        <w:rPr>
          <w:spacing w:val="-1"/>
        </w:rPr>
        <w:t>stay</w:t>
      </w:r>
      <w:r w:rsidRPr="009B7758">
        <w:t xml:space="preserve"> for</w:t>
      </w:r>
      <w:r w:rsidRPr="009B7758">
        <w:rPr>
          <w:spacing w:val="27"/>
        </w:rPr>
        <w:t xml:space="preserve"> </w:t>
      </w:r>
      <w:r w:rsidRPr="009B7758">
        <w:t xml:space="preserve">review, </w:t>
      </w:r>
      <w:r w:rsidRPr="009B7758">
        <w:rPr>
          <w:spacing w:val="-1"/>
        </w:rPr>
        <w:t xml:space="preserve">they </w:t>
      </w:r>
      <w:r w:rsidRPr="009B7758">
        <w:t xml:space="preserve">would see a </w:t>
      </w:r>
      <w:r w:rsidRPr="009B7758">
        <w:rPr>
          <w:spacing w:val="-1"/>
        </w:rPr>
        <w:t>message</w:t>
      </w:r>
      <w:r w:rsidRPr="009B7758">
        <w:t xml:space="preserve"> </w:t>
      </w:r>
      <w:r w:rsidRPr="009B7758">
        <w:rPr>
          <w:spacing w:val="-1"/>
        </w:rPr>
        <w:t>indicating</w:t>
      </w:r>
      <w:r w:rsidRPr="009B7758">
        <w:t xml:space="preserve"> that</w:t>
      </w:r>
      <w:r w:rsidRPr="009B7758">
        <w:rPr>
          <w:spacing w:val="-2"/>
        </w:rPr>
        <w:t xml:space="preserve"> </w:t>
      </w:r>
      <w:r w:rsidRPr="009B7758">
        <w:t xml:space="preserve">the stay </w:t>
      </w:r>
      <w:r w:rsidRPr="009B7758">
        <w:rPr>
          <w:spacing w:val="-1"/>
        </w:rPr>
        <w:t>for</w:t>
      </w:r>
      <w:r w:rsidRPr="009B7758">
        <w:t xml:space="preserve"> the patient</w:t>
      </w:r>
      <w:r w:rsidRPr="009B7758">
        <w:rPr>
          <w:spacing w:val="35"/>
        </w:rPr>
        <w:t xml:space="preserve"> </w:t>
      </w:r>
      <w:r w:rsidRPr="009B7758">
        <w:t>cannot be</w:t>
      </w:r>
      <w:r w:rsidRPr="009B7758">
        <w:rPr>
          <w:spacing w:val="-1"/>
        </w:rPr>
        <w:t xml:space="preserve"> </w:t>
      </w:r>
      <w:r w:rsidRPr="009B7758">
        <w:t xml:space="preserve">retrieved </w:t>
      </w:r>
      <w:r w:rsidRPr="009B7758">
        <w:rPr>
          <w:spacing w:val="-1"/>
        </w:rPr>
        <w:t>because</w:t>
      </w:r>
      <w:r w:rsidRPr="009B7758">
        <w:t xml:space="preserve"> it </w:t>
      </w:r>
      <w:r w:rsidRPr="009B7758">
        <w:rPr>
          <w:spacing w:val="-1"/>
        </w:rPr>
        <w:t>may</w:t>
      </w:r>
      <w:r w:rsidR="007A1CC7" w:rsidRPr="009B7758">
        <w:t xml:space="preserve"> be invalid </w:t>
      </w:r>
      <w:r w:rsidRPr="009B7758">
        <w:rPr>
          <w:spacing w:val="-1"/>
        </w:rPr>
        <w:t>(This</w:t>
      </w:r>
      <w:r w:rsidRPr="009B7758">
        <w:t xml:space="preserve"> is </w:t>
      </w:r>
      <w:r w:rsidRPr="009B7758">
        <w:rPr>
          <w:spacing w:val="-1"/>
        </w:rPr>
        <w:t>not</w:t>
      </w:r>
      <w:r w:rsidRPr="009B7758">
        <w:t xml:space="preserve"> an error, but an</w:t>
      </w:r>
      <w:r w:rsidRPr="009B7758">
        <w:rPr>
          <w:spacing w:val="29"/>
        </w:rPr>
        <w:t xml:space="preserve"> </w:t>
      </w:r>
      <w:r w:rsidRPr="009B7758">
        <w:t xml:space="preserve">occurrence in clinical </w:t>
      </w:r>
      <w:r w:rsidRPr="009B7758">
        <w:rPr>
          <w:spacing w:val="-1"/>
        </w:rPr>
        <w:t>decision</w:t>
      </w:r>
      <w:r w:rsidRPr="009B7758">
        <w:t xml:space="preserve"> </w:t>
      </w:r>
      <w:r w:rsidRPr="009B7758">
        <w:rPr>
          <w:spacing w:val="-1"/>
        </w:rPr>
        <w:t>making</w:t>
      </w:r>
      <w:r w:rsidRPr="009B7758">
        <w:t xml:space="preserve"> with </w:t>
      </w:r>
      <w:r w:rsidRPr="009B7758">
        <w:rPr>
          <w:spacing w:val="-1"/>
        </w:rPr>
        <w:t>change</w:t>
      </w:r>
      <w:r w:rsidRPr="009B7758">
        <w:t xml:space="preserve"> of status</w:t>
      </w:r>
      <w:r w:rsidRPr="009B7758">
        <w:rPr>
          <w:spacing w:val="-1"/>
        </w:rPr>
        <w:t xml:space="preserve"> </w:t>
      </w:r>
      <w:r w:rsidRPr="009B7758">
        <w:t xml:space="preserve">of a </w:t>
      </w:r>
      <w:r w:rsidRPr="009B7758">
        <w:rPr>
          <w:spacing w:val="-1"/>
        </w:rPr>
        <w:t>patient).</w:t>
      </w:r>
      <w:r w:rsidRPr="009B7758">
        <w:rPr>
          <w:spacing w:val="43"/>
        </w:rPr>
        <w:t xml:space="preserve"> </w:t>
      </w:r>
    </w:p>
    <w:p w14:paraId="6C977031" w14:textId="4A635053" w:rsidR="00EC1FBA" w:rsidRPr="009B7758" w:rsidRDefault="00E313F7" w:rsidP="001D502A">
      <w:pPr>
        <w:pStyle w:val="BodyText"/>
        <w:widowControl w:val="0"/>
        <w:tabs>
          <w:tab w:val="left" w:pos="2261"/>
        </w:tabs>
        <w:spacing w:before="56" w:after="0"/>
        <w:ind w:right="100"/>
      </w:pPr>
      <w:r w:rsidRPr="009B7758">
        <w:rPr>
          <w:b/>
        </w:rPr>
        <w:t>NOTE:</w:t>
      </w:r>
      <w:r w:rsidR="00EC1FBA" w:rsidRPr="009B7758">
        <w:t xml:space="preserve"> </w:t>
      </w:r>
      <w:r w:rsidR="002C41F4" w:rsidRPr="009B7758">
        <w:rPr>
          <w:spacing w:val="-1"/>
        </w:rPr>
        <w:t>It</w:t>
      </w:r>
      <w:r w:rsidR="002C41F4" w:rsidRPr="009B7758">
        <w:t xml:space="preserve"> is </w:t>
      </w:r>
      <w:r w:rsidR="002C41F4" w:rsidRPr="009B7758">
        <w:rPr>
          <w:spacing w:val="-1"/>
        </w:rPr>
        <w:t>advisable</w:t>
      </w:r>
      <w:r w:rsidR="002C41F4" w:rsidRPr="009B7758">
        <w:t xml:space="preserve"> to </w:t>
      </w:r>
      <w:r w:rsidR="002C41F4" w:rsidRPr="009B7758">
        <w:rPr>
          <w:spacing w:val="-1"/>
        </w:rPr>
        <w:t>check</w:t>
      </w:r>
      <w:r w:rsidR="002C41F4" w:rsidRPr="009B7758">
        <w:t xml:space="preserve"> CPRS or </w:t>
      </w:r>
      <w:r w:rsidR="002C41F4" w:rsidRPr="009B7758">
        <w:rPr>
          <w:spacing w:val="-1"/>
        </w:rPr>
        <w:t>VistA</w:t>
      </w:r>
      <w:r w:rsidR="002C41F4" w:rsidRPr="009B7758">
        <w:t xml:space="preserve"> to confirm that a stay</w:t>
      </w:r>
      <w:r w:rsidR="002C41F4" w:rsidRPr="009B7758">
        <w:rPr>
          <w:spacing w:val="31"/>
        </w:rPr>
        <w:t xml:space="preserve"> </w:t>
      </w:r>
      <w:r w:rsidR="002C41F4" w:rsidRPr="009B7758">
        <w:t>has changed</w:t>
      </w:r>
      <w:r w:rsidR="002C41F4" w:rsidRPr="009B7758">
        <w:rPr>
          <w:spacing w:val="-1"/>
        </w:rPr>
        <w:t xml:space="preserve"> </w:t>
      </w:r>
      <w:r w:rsidR="002C41F4" w:rsidRPr="009B7758">
        <w:t>or has been</w:t>
      </w:r>
      <w:r w:rsidR="002C41F4" w:rsidRPr="009B7758">
        <w:rPr>
          <w:spacing w:val="-2"/>
        </w:rPr>
        <w:t xml:space="preserve"> </w:t>
      </w:r>
      <w:r w:rsidR="002C41F4" w:rsidRPr="009B7758">
        <w:t xml:space="preserve">deleted. It </w:t>
      </w:r>
      <w:r w:rsidR="002C41F4" w:rsidRPr="009B7758">
        <w:rPr>
          <w:spacing w:val="-1"/>
        </w:rPr>
        <w:t>may</w:t>
      </w:r>
      <w:r w:rsidR="002C41F4" w:rsidRPr="009B7758">
        <w:t xml:space="preserve"> be </w:t>
      </w:r>
      <w:r w:rsidR="002C41F4" w:rsidRPr="009B7758">
        <w:rPr>
          <w:spacing w:val="-1"/>
        </w:rPr>
        <w:t>important</w:t>
      </w:r>
      <w:r w:rsidR="002C41F4" w:rsidRPr="009B7758">
        <w:t xml:space="preserve"> to </w:t>
      </w:r>
      <w:r w:rsidR="002C41F4" w:rsidRPr="009B7758">
        <w:rPr>
          <w:spacing w:val="-1"/>
        </w:rPr>
        <w:t>compare</w:t>
      </w:r>
      <w:r w:rsidR="002C41F4" w:rsidRPr="009B7758">
        <w:t xml:space="preserve"> the exact </w:t>
      </w:r>
      <w:r w:rsidR="002C41F4" w:rsidRPr="009B7758">
        <w:rPr>
          <w:spacing w:val="-1"/>
        </w:rPr>
        <w:t>date/timestamps</w:t>
      </w:r>
      <w:r w:rsidR="002C41F4" w:rsidRPr="009B7758">
        <w:t xml:space="preserve"> of</w:t>
      </w:r>
      <w:r w:rsidR="002C41F4" w:rsidRPr="009B7758">
        <w:rPr>
          <w:spacing w:val="-1"/>
        </w:rPr>
        <w:t xml:space="preserve"> </w:t>
      </w:r>
      <w:r w:rsidR="002C41F4" w:rsidRPr="009B7758">
        <w:t>the</w:t>
      </w:r>
      <w:r w:rsidR="002C41F4" w:rsidRPr="009B7758">
        <w:rPr>
          <w:spacing w:val="51"/>
        </w:rPr>
        <w:t xml:space="preserve"> </w:t>
      </w:r>
      <w:r w:rsidR="002C41F4" w:rsidRPr="009B7758">
        <w:rPr>
          <w:spacing w:val="-1"/>
        </w:rPr>
        <w:t>patient</w:t>
      </w:r>
      <w:r w:rsidR="002C41F4" w:rsidRPr="009B7758">
        <w:t xml:space="preserve"> </w:t>
      </w:r>
      <w:r w:rsidR="002C41F4" w:rsidRPr="009B7758">
        <w:rPr>
          <w:spacing w:val="-1"/>
        </w:rPr>
        <w:t>movements</w:t>
      </w:r>
      <w:r w:rsidR="002C41F4" w:rsidRPr="009B7758">
        <w:t xml:space="preserve"> to </w:t>
      </w:r>
      <w:r w:rsidR="002C41F4" w:rsidRPr="009B7758">
        <w:rPr>
          <w:spacing w:val="-1"/>
        </w:rPr>
        <w:t>determine</w:t>
      </w:r>
      <w:r w:rsidR="002C41F4" w:rsidRPr="009B7758">
        <w:t xml:space="preserve"> if </w:t>
      </w:r>
      <w:r w:rsidR="002C41F4" w:rsidRPr="009B7758">
        <w:rPr>
          <w:spacing w:val="-1"/>
        </w:rPr>
        <w:t>NUMI</w:t>
      </w:r>
      <w:r w:rsidR="002C41F4" w:rsidRPr="009B7758">
        <w:t xml:space="preserve"> </w:t>
      </w:r>
      <w:r w:rsidR="002C41F4" w:rsidRPr="009B7758">
        <w:rPr>
          <w:spacing w:val="-1"/>
        </w:rPr>
        <w:t>matches</w:t>
      </w:r>
      <w:r w:rsidR="002C41F4" w:rsidRPr="009B7758">
        <w:t xml:space="preserve"> VistA, or </w:t>
      </w:r>
      <w:r w:rsidR="002C41F4" w:rsidRPr="009B7758">
        <w:rPr>
          <w:spacing w:val="-1"/>
        </w:rPr>
        <w:t>if</w:t>
      </w:r>
      <w:r w:rsidR="002C41F4" w:rsidRPr="009B7758">
        <w:t xml:space="preserve"> </w:t>
      </w:r>
      <w:r w:rsidR="002C41F4" w:rsidRPr="009B7758">
        <w:rPr>
          <w:spacing w:val="-1"/>
        </w:rPr>
        <w:t>something</w:t>
      </w:r>
      <w:r w:rsidR="002C41F4" w:rsidRPr="009B7758">
        <w:rPr>
          <w:spacing w:val="67"/>
        </w:rPr>
        <w:t xml:space="preserve"> </w:t>
      </w:r>
      <w:r w:rsidR="002C41F4" w:rsidRPr="009B7758">
        <w:t>was changed in VistA.</w:t>
      </w:r>
      <w:r w:rsidR="00EC1FBA" w:rsidRPr="009B7758">
        <w:t xml:space="preserve">You can generate a </w:t>
      </w:r>
      <w:r w:rsidR="00EC1FBA" w:rsidRPr="009B7758">
        <w:rPr>
          <w:spacing w:val="-1"/>
        </w:rPr>
        <w:t>report</w:t>
      </w:r>
      <w:r w:rsidR="00EC1FBA" w:rsidRPr="009B7758">
        <w:t xml:space="preserve"> showing all patient </w:t>
      </w:r>
      <w:r w:rsidR="00EC1FBA" w:rsidRPr="009B7758">
        <w:rPr>
          <w:spacing w:val="-1"/>
        </w:rPr>
        <w:t>stays</w:t>
      </w:r>
      <w:r w:rsidR="00EC1FBA" w:rsidRPr="009B7758">
        <w:t xml:space="preserve"> that </w:t>
      </w:r>
      <w:r w:rsidR="00EC1FBA" w:rsidRPr="009B7758">
        <w:rPr>
          <w:spacing w:val="-1"/>
        </w:rPr>
        <w:t>have</w:t>
      </w:r>
      <w:r w:rsidR="00EC1FBA" w:rsidRPr="009B7758">
        <w:t xml:space="preserve"> been </w:t>
      </w:r>
      <w:r w:rsidR="007A1CC7" w:rsidRPr="009B7758">
        <w:rPr>
          <w:spacing w:val="-1"/>
        </w:rPr>
        <w:t>dismissed</w:t>
      </w:r>
      <w:r w:rsidR="00085C70" w:rsidRPr="009B7758">
        <w:rPr>
          <w:spacing w:val="-1"/>
        </w:rPr>
        <w:t>.</w:t>
      </w:r>
      <w:r w:rsidR="007A1CC7" w:rsidRPr="009B7758">
        <w:rPr>
          <w:spacing w:val="-1"/>
        </w:rPr>
        <w:t xml:space="preserve"> </w:t>
      </w:r>
      <w:r w:rsidR="00EC1FBA" w:rsidRPr="009B7758">
        <w:t xml:space="preserve">If you </w:t>
      </w:r>
      <w:r w:rsidR="00EC1FBA" w:rsidRPr="009B7758">
        <w:rPr>
          <w:spacing w:val="-1"/>
        </w:rPr>
        <w:t>dismiss</w:t>
      </w:r>
      <w:r w:rsidR="00EC1FBA" w:rsidRPr="009B7758">
        <w:t xml:space="preserve"> a patient </w:t>
      </w:r>
      <w:r w:rsidR="00EC1FBA" w:rsidRPr="009B7758">
        <w:rPr>
          <w:spacing w:val="-1"/>
        </w:rPr>
        <w:t>stay</w:t>
      </w:r>
      <w:r w:rsidR="00EC1FBA" w:rsidRPr="009B7758">
        <w:t xml:space="preserve"> in error,</w:t>
      </w:r>
      <w:r w:rsidR="00EC1FBA" w:rsidRPr="009B7758">
        <w:rPr>
          <w:spacing w:val="-2"/>
        </w:rPr>
        <w:t xml:space="preserve"> </w:t>
      </w:r>
      <w:r w:rsidR="00EC1FBA" w:rsidRPr="009B7758">
        <w:t xml:space="preserve">you can </w:t>
      </w:r>
      <w:r w:rsidR="00EC1FBA" w:rsidRPr="009B7758">
        <w:rPr>
          <w:spacing w:val="-1"/>
        </w:rPr>
        <w:t>retrieve</w:t>
      </w:r>
      <w:r w:rsidR="00EC1FBA" w:rsidRPr="009B7758">
        <w:t xml:space="preserve"> that </w:t>
      </w:r>
      <w:r w:rsidR="00EC1FBA" w:rsidRPr="009B7758">
        <w:rPr>
          <w:spacing w:val="-1"/>
        </w:rPr>
        <w:t>patient</w:t>
      </w:r>
      <w:r w:rsidR="00EC1FBA" w:rsidRPr="009B7758">
        <w:t xml:space="preserve"> and </w:t>
      </w:r>
      <w:r w:rsidR="00EC1FBA" w:rsidRPr="009B7758">
        <w:rPr>
          <w:spacing w:val="-1"/>
        </w:rPr>
        <w:t>get</w:t>
      </w:r>
      <w:r w:rsidR="00EC1FBA" w:rsidRPr="009B7758">
        <w:t xml:space="preserve"> them</w:t>
      </w:r>
      <w:r w:rsidR="00EC1FBA" w:rsidRPr="009B7758">
        <w:rPr>
          <w:spacing w:val="-2"/>
        </w:rPr>
        <w:t xml:space="preserve"> </w:t>
      </w:r>
      <w:r w:rsidR="00EC1FBA" w:rsidRPr="009B7758">
        <w:t>to reappear on the</w:t>
      </w:r>
      <w:r w:rsidR="00EC1FBA" w:rsidRPr="009B7758">
        <w:rPr>
          <w:spacing w:val="45"/>
        </w:rPr>
        <w:t xml:space="preserve"> </w:t>
      </w:r>
      <w:r w:rsidR="00EC1FBA" w:rsidRPr="009B7758">
        <w:rPr>
          <w:b/>
          <w:i/>
        </w:rPr>
        <w:t xml:space="preserve">Patient </w:t>
      </w:r>
      <w:r w:rsidR="00EC1FBA" w:rsidRPr="009B7758">
        <w:rPr>
          <w:b/>
          <w:i/>
          <w:spacing w:val="-1"/>
        </w:rPr>
        <w:t>Selection/Worklist</w:t>
      </w:r>
      <w:r w:rsidR="00EC1FBA" w:rsidRPr="009B7758">
        <w:rPr>
          <w:b/>
          <w:i/>
          <w:spacing w:val="1"/>
        </w:rPr>
        <w:t xml:space="preserve"> </w:t>
      </w:r>
      <w:r w:rsidR="00EC1FBA" w:rsidRPr="009B7758">
        <w:rPr>
          <w:spacing w:val="-1"/>
        </w:rPr>
        <w:t>screen</w:t>
      </w:r>
      <w:r w:rsidR="00EC1FBA" w:rsidRPr="009B7758">
        <w:t xml:space="preserve"> by</w:t>
      </w:r>
      <w:r w:rsidR="00EC1FBA" w:rsidRPr="009B7758">
        <w:rPr>
          <w:spacing w:val="-1"/>
        </w:rPr>
        <w:t xml:space="preserve"> </w:t>
      </w:r>
      <w:r w:rsidR="00EC1FBA" w:rsidRPr="009B7758">
        <w:t xml:space="preserve">going to </w:t>
      </w:r>
      <w:r w:rsidR="00EC1FBA" w:rsidRPr="009B7758">
        <w:rPr>
          <w:spacing w:val="-1"/>
        </w:rPr>
        <w:t xml:space="preserve">the </w:t>
      </w:r>
      <w:r w:rsidR="00EC1FBA" w:rsidRPr="009B7758">
        <w:rPr>
          <w:b/>
          <w:i/>
        </w:rPr>
        <w:t>Dismissed</w:t>
      </w:r>
      <w:r w:rsidR="00EC1FBA" w:rsidRPr="009B7758">
        <w:rPr>
          <w:b/>
          <w:i/>
          <w:spacing w:val="-2"/>
        </w:rPr>
        <w:t xml:space="preserve"> </w:t>
      </w:r>
      <w:r w:rsidR="00EC1FBA" w:rsidRPr="009B7758">
        <w:rPr>
          <w:b/>
          <w:i/>
        </w:rPr>
        <w:t xml:space="preserve">Patient </w:t>
      </w:r>
      <w:r w:rsidR="00EC1FBA" w:rsidRPr="009B7758">
        <w:rPr>
          <w:b/>
          <w:i/>
          <w:spacing w:val="-1"/>
        </w:rPr>
        <w:t>Stays</w:t>
      </w:r>
      <w:r w:rsidR="00EC1FBA" w:rsidRPr="009B7758">
        <w:rPr>
          <w:b/>
          <w:i/>
          <w:spacing w:val="1"/>
        </w:rPr>
        <w:t xml:space="preserve"> </w:t>
      </w:r>
      <w:r w:rsidR="00EC1FBA" w:rsidRPr="009B7758">
        <w:t xml:space="preserve">screen, </w:t>
      </w:r>
      <w:r w:rsidR="00EC1FBA" w:rsidRPr="009B7758">
        <w:rPr>
          <w:spacing w:val="-1"/>
        </w:rPr>
        <w:t xml:space="preserve">locating </w:t>
      </w:r>
      <w:r w:rsidR="00EC1FBA" w:rsidRPr="009B7758">
        <w:t>the</w:t>
      </w:r>
      <w:r w:rsidR="00EC1FBA" w:rsidRPr="009B7758">
        <w:rPr>
          <w:spacing w:val="65"/>
        </w:rPr>
        <w:t xml:space="preserve"> </w:t>
      </w:r>
      <w:r w:rsidR="00EC1FBA" w:rsidRPr="009B7758">
        <w:rPr>
          <w:spacing w:val="-1"/>
        </w:rPr>
        <w:t>patient</w:t>
      </w:r>
      <w:r w:rsidR="00EC1FBA" w:rsidRPr="009B7758">
        <w:t xml:space="preserve"> stay,</w:t>
      </w:r>
      <w:r w:rsidR="00EC1FBA" w:rsidRPr="009B7758">
        <w:rPr>
          <w:spacing w:val="-2"/>
        </w:rPr>
        <w:t xml:space="preserve"> </w:t>
      </w:r>
      <w:r w:rsidR="00EC1FBA" w:rsidRPr="009B7758">
        <w:t xml:space="preserve">and </w:t>
      </w:r>
      <w:r w:rsidR="00EC1FBA" w:rsidRPr="009B7758">
        <w:rPr>
          <w:spacing w:val="-1"/>
        </w:rPr>
        <w:t>performing</w:t>
      </w:r>
      <w:r w:rsidR="00EC1FBA" w:rsidRPr="009B7758">
        <w:t xml:space="preserve"> a </w:t>
      </w:r>
      <w:r w:rsidR="00EC1FBA" w:rsidRPr="009B7758">
        <w:rPr>
          <w:spacing w:val="-1"/>
        </w:rPr>
        <w:t>review.</w:t>
      </w:r>
    </w:p>
    <w:p w14:paraId="08B80084" w14:textId="77777777" w:rsidR="00A824FC" w:rsidRPr="009B7758" w:rsidRDefault="000A1BEF" w:rsidP="00D03334">
      <w:pPr>
        <w:pStyle w:val="Heading4"/>
      </w:pPr>
      <w:r w:rsidRPr="009B7758">
        <w:t xml:space="preserve"> </w:t>
      </w:r>
      <w:bookmarkStart w:id="405" w:name="_Toc479676052"/>
      <w:bookmarkStart w:id="406" w:name="_Toc479631788"/>
      <w:r w:rsidR="00A824FC" w:rsidRPr="009B7758">
        <w:t>Dismissing / Distinguishing Stays</w:t>
      </w:r>
      <w:bookmarkEnd w:id="405"/>
      <w:bookmarkEnd w:id="406"/>
    </w:p>
    <w:p w14:paraId="15F86D0C" w14:textId="77777777" w:rsidR="00A824FC" w:rsidRPr="009B7758" w:rsidRDefault="00A824FC" w:rsidP="00EE3400">
      <w:pPr>
        <w:pStyle w:val="Heading4"/>
      </w:pPr>
      <w:bookmarkStart w:id="407" w:name="_Toc479676053"/>
      <w:bookmarkStart w:id="408" w:name="_Toc479631789"/>
      <w:r w:rsidRPr="009B7758">
        <w:t xml:space="preserve">To </w:t>
      </w:r>
      <w:r w:rsidRPr="009B7758">
        <w:rPr>
          <w:spacing w:val="-1"/>
        </w:rPr>
        <w:t>dismiss</w:t>
      </w:r>
      <w:r w:rsidRPr="009B7758">
        <w:t xml:space="preserve"> /</w:t>
      </w:r>
      <w:r w:rsidRPr="009B7758">
        <w:rPr>
          <w:spacing w:val="-1"/>
        </w:rPr>
        <w:t xml:space="preserve"> </w:t>
      </w:r>
      <w:r w:rsidRPr="009B7758">
        <w:t>distinguish</w:t>
      </w:r>
      <w:r w:rsidRPr="009B7758">
        <w:rPr>
          <w:spacing w:val="-1"/>
        </w:rPr>
        <w:t xml:space="preserve"> </w:t>
      </w:r>
      <w:r w:rsidRPr="009B7758">
        <w:t>a stay</w:t>
      </w:r>
      <w:bookmarkEnd w:id="407"/>
      <w:bookmarkEnd w:id="408"/>
    </w:p>
    <w:p w14:paraId="767C1576" w14:textId="77777777" w:rsidR="00A824FC" w:rsidRPr="009B7758" w:rsidRDefault="00A824FC" w:rsidP="008C287A">
      <w:pPr>
        <w:pStyle w:val="BodyText"/>
        <w:widowControl w:val="0"/>
        <w:numPr>
          <w:ilvl w:val="3"/>
          <w:numId w:val="49"/>
        </w:numPr>
        <w:tabs>
          <w:tab w:val="left" w:pos="821"/>
        </w:tabs>
        <w:spacing w:before="0" w:after="0" w:line="275" w:lineRule="exact"/>
        <w:ind w:hanging="360"/>
      </w:pPr>
      <w:r w:rsidRPr="009B7758">
        <w:t>Perform</w:t>
      </w:r>
      <w:r w:rsidRPr="009B7758">
        <w:rPr>
          <w:spacing w:val="-2"/>
        </w:rPr>
        <w:t xml:space="preserve"> </w:t>
      </w:r>
      <w:r w:rsidRPr="009B7758">
        <w:t xml:space="preserve">a search for </w:t>
      </w:r>
      <w:r w:rsidRPr="009B7758">
        <w:rPr>
          <w:spacing w:val="-1"/>
        </w:rPr>
        <w:t>patients</w:t>
      </w:r>
      <w:r w:rsidRPr="009B7758">
        <w:t xml:space="preserve"> using</w:t>
      </w:r>
      <w:r w:rsidRPr="009B7758">
        <w:rPr>
          <w:spacing w:val="-2"/>
        </w:rPr>
        <w:t xml:space="preserve"> </w:t>
      </w:r>
      <w:r w:rsidRPr="009B7758">
        <w:rPr>
          <w:spacing w:val="-1"/>
        </w:rPr>
        <w:t>the</w:t>
      </w:r>
      <w:r w:rsidRPr="009B7758">
        <w:t xml:space="preserve"> desired </w:t>
      </w:r>
      <w:r w:rsidRPr="009B7758">
        <w:rPr>
          <w:spacing w:val="-1"/>
        </w:rPr>
        <w:t>filters.</w:t>
      </w:r>
    </w:p>
    <w:p w14:paraId="1150413D" w14:textId="0B1AD94A" w:rsidR="00A824FC" w:rsidRPr="009B7758" w:rsidRDefault="00A824FC" w:rsidP="008C287A">
      <w:pPr>
        <w:pStyle w:val="BodyText"/>
        <w:widowControl w:val="0"/>
        <w:numPr>
          <w:ilvl w:val="3"/>
          <w:numId w:val="49"/>
        </w:numPr>
        <w:tabs>
          <w:tab w:val="left" w:pos="821"/>
        </w:tabs>
        <w:spacing w:before="0" w:after="0"/>
        <w:ind w:right="115" w:hanging="360"/>
      </w:pPr>
      <w:r w:rsidRPr="009B7758">
        <w:rPr>
          <w:spacing w:val="-1"/>
        </w:rPr>
        <w:t>When</w:t>
      </w:r>
      <w:r w:rsidRPr="009B7758">
        <w:t xml:space="preserve"> the </w:t>
      </w:r>
      <w:r w:rsidRPr="009B7758">
        <w:rPr>
          <w:spacing w:val="-1"/>
        </w:rPr>
        <w:t>results</w:t>
      </w:r>
      <w:r w:rsidRPr="009B7758">
        <w:t xml:space="preserve"> </w:t>
      </w:r>
      <w:r w:rsidRPr="009B7758">
        <w:rPr>
          <w:spacing w:val="-1"/>
        </w:rPr>
        <w:t>display,</w:t>
      </w:r>
      <w:r w:rsidRPr="009B7758">
        <w:t xml:space="preserve"> the </w:t>
      </w:r>
      <w:r w:rsidRPr="009B7758">
        <w:rPr>
          <w:spacing w:val="-1"/>
        </w:rPr>
        <w:t>Dismiss</w:t>
      </w:r>
      <w:r w:rsidRPr="009B7758">
        <w:t xml:space="preserve"> Type </w:t>
      </w:r>
      <w:r w:rsidRPr="009B7758">
        <w:rPr>
          <w:spacing w:val="-1"/>
        </w:rPr>
        <w:t>dropdown</w:t>
      </w:r>
      <w:r w:rsidRPr="009B7758">
        <w:t xml:space="preserve"> and </w:t>
      </w:r>
      <w:r w:rsidRPr="009B7758">
        <w:rPr>
          <w:spacing w:val="-1"/>
        </w:rPr>
        <w:t>Dismiss</w:t>
      </w:r>
      <w:r w:rsidRPr="009B7758">
        <w:t xml:space="preserve"> Stays button are</w:t>
      </w:r>
      <w:r w:rsidRPr="009B7758">
        <w:rPr>
          <w:spacing w:val="65"/>
        </w:rPr>
        <w:t xml:space="preserve"> </w:t>
      </w:r>
      <w:r w:rsidRPr="009B7758">
        <w:rPr>
          <w:spacing w:val="-1"/>
        </w:rPr>
        <w:t>disabled</w:t>
      </w:r>
      <w:r w:rsidRPr="009B7758">
        <w:t xml:space="preserve">. </w:t>
      </w:r>
      <w:r w:rsidRPr="009B7758">
        <w:rPr>
          <w:spacing w:val="-1"/>
        </w:rPr>
        <w:t>After</w:t>
      </w:r>
      <w:r w:rsidRPr="009B7758">
        <w:t xml:space="preserve"> </w:t>
      </w:r>
      <w:r w:rsidRPr="009B7758">
        <w:rPr>
          <w:spacing w:val="-1"/>
        </w:rPr>
        <w:t>selecting</w:t>
      </w:r>
      <w:r w:rsidRPr="009B7758">
        <w:rPr>
          <w:spacing w:val="-2"/>
        </w:rPr>
        <w:t xml:space="preserve"> </w:t>
      </w:r>
      <w:r w:rsidRPr="009B7758">
        <w:t>at least</w:t>
      </w:r>
      <w:r w:rsidRPr="009B7758">
        <w:rPr>
          <w:spacing w:val="1"/>
        </w:rPr>
        <w:t xml:space="preserve"> </w:t>
      </w:r>
      <w:r w:rsidRPr="009B7758">
        <w:t>one</w:t>
      </w:r>
      <w:r w:rsidRPr="009B7758">
        <w:rPr>
          <w:spacing w:val="-1"/>
        </w:rPr>
        <w:t xml:space="preserve"> </w:t>
      </w:r>
      <w:r w:rsidRPr="009B7758">
        <w:t xml:space="preserve">stay </w:t>
      </w:r>
      <w:r w:rsidRPr="009B7758">
        <w:rPr>
          <w:spacing w:val="-1"/>
        </w:rPr>
        <w:t>checkbox</w:t>
      </w:r>
      <w:r w:rsidRPr="009B7758">
        <w:t xml:space="preserve"> on the screen, </w:t>
      </w:r>
      <w:r w:rsidRPr="009B7758">
        <w:rPr>
          <w:spacing w:val="-1"/>
        </w:rPr>
        <w:t>the</w:t>
      </w:r>
      <w:r w:rsidRPr="009B7758">
        <w:t xml:space="preserve"> </w:t>
      </w:r>
      <w:r w:rsidRPr="009B7758">
        <w:rPr>
          <w:spacing w:val="-1"/>
        </w:rPr>
        <w:t>Dismiss</w:t>
      </w:r>
      <w:r w:rsidRPr="009B7758">
        <w:rPr>
          <w:spacing w:val="69"/>
        </w:rPr>
        <w:t xml:space="preserve"> </w:t>
      </w:r>
      <w:r w:rsidRPr="009B7758">
        <w:t>Type dropdown will be</w:t>
      </w:r>
      <w:r w:rsidRPr="009B7758">
        <w:rPr>
          <w:spacing w:val="-1"/>
        </w:rPr>
        <w:t xml:space="preserve"> </w:t>
      </w:r>
      <w:r w:rsidRPr="009B7758">
        <w:t xml:space="preserve">enabled. </w:t>
      </w:r>
      <w:r w:rsidRPr="009B7758">
        <w:rPr>
          <w:spacing w:val="-1"/>
        </w:rPr>
        <w:t>After</w:t>
      </w:r>
      <w:r w:rsidRPr="009B7758">
        <w:t xml:space="preserve"> choosing</w:t>
      </w:r>
      <w:r w:rsidRPr="009B7758">
        <w:rPr>
          <w:spacing w:val="-2"/>
        </w:rPr>
        <w:t xml:space="preserve"> </w:t>
      </w:r>
      <w:r w:rsidRPr="009B7758">
        <w:t xml:space="preserve">an option </w:t>
      </w:r>
      <w:r w:rsidRPr="009B7758">
        <w:rPr>
          <w:spacing w:val="-1"/>
        </w:rPr>
        <w:t>from</w:t>
      </w:r>
      <w:r w:rsidRPr="009B7758">
        <w:rPr>
          <w:spacing w:val="-2"/>
        </w:rPr>
        <w:t xml:space="preserve"> </w:t>
      </w:r>
      <w:r w:rsidRPr="009B7758">
        <w:t xml:space="preserve">the </w:t>
      </w:r>
      <w:r w:rsidRPr="009B7758">
        <w:rPr>
          <w:spacing w:val="-1"/>
        </w:rPr>
        <w:t>Dismiss</w:t>
      </w:r>
      <w:r w:rsidRPr="009B7758">
        <w:t xml:space="preserve"> Type</w:t>
      </w:r>
      <w:r w:rsidRPr="009B7758">
        <w:rPr>
          <w:spacing w:val="25"/>
        </w:rPr>
        <w:t xml:space="preserve"> </w:t>
      </w:r>
      <w:r w:rsidRPr="009B7758">
        <w:t xml:space="preserve">dropdown, the </w:t>
      </w:r>
      <w:r w:rsidRPr="009B7758">
        <w:rPr>
          <w:spacing w:val="-1"/>
        </w:rPr>
        <w:t>Dismiss</w:t>
      </w:r>
      <w:r w:rsidRPr="009B7758">
        <w:t xml:space="preserve"> Stays </w:t>
      </w:r>
      <w:r w:rsidRPr="009B7758">
        <w:rPr>
          <w:spacing w:val="-1"/>
        </w:rPr>
        <w:t>button</w:t>
      </w:r>
      <w:r w:rsidRPr="009B7758">
        <w:rPr>
          <w:spacing w:val="-2"/>
        </w:rPr>
        <w:t xml:space="preserve"> </w:t>
      </w:r>
      <w:r w:rsidRPr="009B7758">
        <w:t xml:space="preserve">will be </w:t>
      </w:r>
      <w:r w:rsidRPr="009B7758">
        <w:rPr>
          <w:spacing w:val="-1"/>
        </w:rPr>
        <w:t>enabled.</w:t>
      </w:r>
    </w:p>
    <w:p w14:paraId="4EE36DE4" w14:textId="42517D4C" w:rsidR="00A824FC" w:rsidRPr="009B7758" w:rsidRDefault="00A824FC" w:rsidP="008C287A">
      <w:pPr>
        <w:widowControl w:val="0"/>
        <w:numPr>
          <w:ilvl w:val="3"/>
          <w:numId w:val="49"/>
        </w:numPr>
        <w:tabs>
          <w:tab w:val="left" w:pos="821"/>
        </w:tabs>
        <w:spacing w:before="2" w:line="241" w:lineRule="auto"/>
        <w:ind w:right="443" w:hanging="360"/>
        <w:rPr>
          <w:sz w:val="24"/>
        </w:rPr>
      </w:pPr>
      <w:r w:rsidRPr="009B7758">
        <w:rPr>
          <w:i/>
          <w:sz w:val="24"/>
        </w:rPr>
        <w:t xml:space="preserve">Click </w:t>
      </w:r>
      <w:r w:rsidRPr="009B7758">
        <w:rPr>
          <w:spacing w:val="-1"/>
          <w:sz w:val="24"/>
        </w:rPr>
        <w:t>the</w:t>
      </w:r>
      <w:r w:rsidRPr="009B7758">
        <w:rPr>
          <w:sz w:val="24"/>
        </w:rPr>
        <w:t xml:space="preserve"> checkbox in </w:t>
      </w:r>
      <w:r w:rsidRPr="009B7758">
        <w:rPr>
          <w:spacing w:val="-1"/>
          <w:sz w:val="24"/>
        </w:rPr>
        <w:t>the</w:t>
      </w:r>
      <w:r w:rsidRPr="009B7758">
        <w:rPr>
          <w:sz w:val="24"/>
        </w:rPr>
        <w:t xml:space="preserve"> </w:t>
      </w:r>
      <w:r w:rsidRPr="009B7758">
        <w:rPr>
          <w:rFonts w:ascii="Courier New" w:eastAsia="Courier New" w:hAnsi="Courier New" w:cs="Courier New"/>
          <w:b/>
          <w:bCs/>
          <w:sz w:val="20"/>
          <w:szCs w:val="20"/>
        </w:rPr>
        <w:t>X</w:t>
      </w:r>
      <w:r w:rsidRPr="009B7758">
        <w:rPr>
          <w:rFonts w:ascii="Courier New" w:eastAsia="Courier New" w:hAnsi="Courier New" w:cs="Courier New"/>
          <w:b/>
          <w:bCs/>
          <w:spacing w:val="-61"/>
          <w:sz w:val="20"/>
          <w:szCs w:val="20"/>
        </w:rPr>
        <w:t xml:space="preserve"> </w:t>
      </w:r>
      <w:r w:rsidRPr="009B7758">
        <w:rPr>
          <w:spacing w:val="-1"/>
          <w:sz w:val="24"/>
        </w:rPr>
        <w:t>column</w:t>
      </w:r>
      <w:r w:rsidRPr="009B7758">
        <w:rPr>
          <w:sz w:val="24"/>
        </w:rPr>
        <w:t xml:space="preserve"> in the far left</w:t>
      </w:r>
      <w:r w:rsidRPr="009B7758">
        <w:rPr>
          <w:spacing w:val="-2"/>
          <w:sz w:val="24"/>
        </w:rPr>
        <w:t xml:space="preserve"> </w:t>
      </w:r>
      <w:r w:rsidRPr="009B7758">
        <w:rPr>
          <w:sz w:val="24"/>
        </w:rPr>
        <w:t xml:space="preserve">hand </w:t>
      </w:r>
      <w:r w:rsidRPr="009B7758">
        <w:rPr>
          <w:spacing w:val="-1"/>
          <w:sz w:val="24"/>
        </w:rPr>
        <w:t>column</w:t>
      </w:r>
      <w:r w:rsidRPr="009B7758">
        <w:rPr>
          <w:sz w:val="24"/>
        </w:rPr>
        <w:t xml:space="preserve"> beside</w:t>
      </w:r>
      <w:r w:rsidRPr="009B7758">
        <w:rPr>
          <w:spacing w:val="-1"/>
          <w:sz w:val="24"/>
        </w:rPr>
        <w:t xml:space="preserve"> </w:t>
      </w:r>
      <w:r w:rsidRPr="009B7758">
        <w:rPr>
          <w:sz w:val="24"/>
        </w:rPr>
        <w:t>the</w:t>
      </w:r>
      <w:r w:rsidRPr="009B7758">
        <w:rPr>
          <w:spacing w:val="-1"/>
          <w:sz w:val="24"/>
        </w:rPr>
        <w:t xml:space="preserve"> name</w:t>
      </w:r>
      <w:r w:rsidRPr="009B7758">
        <w:rPr>
          <w:sz w:val="24"/>
        </w:rPr>
        <w:t xml:space="preserve"> of</w:t>
      </w:r>
      <w:r w:rsidRPr="009B7758">
        <w:rPr>
          <w:spacing w:val="1"/>
          <w:sz w:val="24"/>
        </w:rPr>
        <w:t xml:space="preserve"> </w:t>
      </w:r>
      <w:r w:rsidRPr="009B7758">
        <w:rPr>
          <w:sz w:val="24"/>
        </w:rPr>
        <w:t>the</w:t>
      </w:r>
      <w:r w:rsidRPr="009B7758">
        <w:rPr>
          <w:spacing w:val="31"/>
          <w:sz w:val="24"/>
        </w:rPr>
        <w:t xml:space="preserve"> </w:t>
      </w:r>
      <w:r w:rsidRPr="009B7758">
        <w:rPr>
          <w:spacing w:val="-1"/>
          <w:sz w:val="24"/>
        </w:rPr>
        <w:t>patient</w:t>
      </w:r>
      <w:r w:rsidRPr="009B7758">
        <w:rPr>
          <w:sz w:val="24"/>
        </w:rPr>
        <w:t xml:space="preserve"> stay</w:t>
      </w:r>
      <w:r w:rsidRPr="009B7758">
        <w:rPr>
          <w:spacing w:val="-1"/>
          <w:sz w:val="24"/>
        </w:rPr>
        <w:t xml:space="preserve"> </w:t>
      </w:r>
      <w:r w:rsidRPr="009B7758">
        <w:rPr>
          <w:sz w:val="24"/>
        </w:rPr>
        <w:t>you wish to</w:t>
      </w:r>
      <w:r w:rsidRPr="009B7758">
        <w:rPr>
          <w:spacing w:val="-2"/>
          <w:sz w:val="24"/>
        </w:rPr>
        <w:t xml:space="preserve"> </w:t>
      </w:r>
      <w:r w:rsidRPr="009B7758">
        <w:rPr>
          <w:spacing w:val="-1"/>
          <w:sz w:val="24"/>
        </w:rPr>
        <w:t>dismiss</w:t>
      </w:r>
      <w:r w:rsidR="00487907" w:rsidRPr="009B7758">
        <w:rPr>
          <w:spacing w:val="-1"/>
          <w:sz w:val="24"/>
        </w:rPr>
        <w:t xml:space="preserve"> </w:t>
      </w:r>
      <w:r w:rsidR="00E313F7" w:rsidRPr="009B7758">
        <w:rPr>
          <w:b/>
          <w:spacing w:val="-1"/>
          <w:sz w:val="24"/>
        </w:rPr>
        <w:t>NOTE</w:t>
      </w:r>
      <w:r w:rsidR="007E1621" w:rsidRPr="009B7758">
        <w:rPr>
          <w:b/>
          <w:spacing w:val="-1"/>
          <w:sz w:val="24"/>
        </w:rPr>
        <w:t>:</w:t>
      </w:r>
      <w:r w:rsidRPr="009B7758">
        <w:rPr>
          <w:sz w:val="24"/>
        </w:rPr>
        <w:t xml:space="preserve"> </w:t>
      </w:r>
      <w:r w:rsidR="002A6CCD" w:rsidRPr="009B7758">
        <w:rPr>
          <w:sz w:val="24"/>
        </w:rPr>
        <w:t xml:space="preserve">Tool Tip: </w:t>
      </w:r>
      <w:r w:rsidR="007E1621" w:rsidRPr="009B7758">
        <w:rPr>
          <w:sz w:val="24"/>
        </w:rPr>
        <w:t xml:space="preserve">Hover </w:t>
      </w:r>
      <w:r w:rsidR="0077420D" w:rsidRPr="009B7758">
        <w:rPr>
          <w:sz w:val="24"/>
        </w:rPr>
        <w:t>the</w:t>
      </w:r>
      <w:r w:rsidRPr="009B7758">
        <w:rPr>
          <w:spacing w:val="55"/>
          <w:sz w:val="24"/>
        </w:rPr>
        <w:t xml:space="preserve"> </w:t>
      </w:r>
      <w:r w:rsidRPr="009B7758">
        <w:rPr>
          <w:sz w:val="24"/>
        </w:rPr>
        <w:t xml:space="preserve">mouse over the </w:t>
      </w:r>
      <w:r w:rsidRPr="009B7758">
        <w:rPr>
          <w:rFonts w:ascii="Courier New" w:eastAsia="Courier New" w:hAnsi="Courier New" w:cs="Courier New"/>
          <w:b/>
          <w:bCs/>
          <w:sz w:val="20"/>
          <w:szCs w:val="20"/>
        </w:rPr>
        <w:t>X</w:t>
      </w:r>
      <w:r w:rsidR="007E1621" w:rsidRPr="009B7758">
        <w:rPr>
          <w:rFonts w:ascii="Courier New" w:eastAsia="Courier New" w:hAnsi="Courier New" w:cs="Courier New"/>
          <w:b/>
          <w:bCs/>
          <w:sz w:val="20"/>
          <w:szCs w:val="20"/>
        </w:rPr>
        <w:t xml:space="preserve"> and a </w:t>
      </w:r>
      <w:r w:rsidR="004E58D6" w:rsidRPr="009B7758">
        <w:rPr>
          <w:sz w:val="24"/>
        </w:rPr>
        <w:t>display</w:t>
      </w:r>
      <w:r w:rsidR="004E58D6" w:rsidRPr="009B7758">
        <w:rPr>
          <w:spacing w:val="-1"/>
          <w:sz w:val="24"/>
        </w:rPr>
        <w:t xml:space="preserve"> appears</w:t>
      </w:r>
      <w:r w:rsidRPr="009B7758">
        <w:rPr>
          <w:spacing w:val="-1"/>
          <w:sz w:val="24"/>
        </w:rPr>
        <w:t>:</w:t>
      </w:r>
      <w:r w:rsidRPr="009B7758">
        <w:rPr>
          <w:spacing w:val="1"/>
          <w:sz w:val="24"/>
        </w:rPr>
        <w:t xml:space="preserve"> </w:t>
      </w:r>
      <w:r w:rsidRPr="009B7758">
        <w:rPr>
          <w:rFonts w:ascii="Courier New" w:eastAsia="Courier New" w:hAnsi="Courier New" w:cs="Courier New"/>
          <w:spacing w:val="-1"/>
          <w:sz w:val="20"/>
          <w:szCs w:val="20"/>
        </w:rPr>
        <w:t>“Use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the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checkboxes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select</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stays</w:t>
      </w:r>
      <w:r w:rsidRPr="009B7758">
        <w:rPr>
          <w:rFonts w:ascii="Courier New" w:eastAsia="Courier New" w:hAnsi="Courier New" w:cs="Courier New"/>
          <w:spacing w:val="63"/>
          <w:sz w:val="20"/>
          <w:szCs w:val="20"/>
        </w:rPr>
        <w:t xml:space="preserve"> </w:t>
      </w:r>
      <w:r w:rsidRPr="009B7758">
        <w:rPr>
          <w:rFonts w:ascii="Courier New" w:eastAsia="Courier New" w:hAnsi="Courier New" w:cs="Courier New"/>
          <w:spacing w:val="-1"/>
          <w:sz w:val="20"/>
          <w:szCs w:val="20"/>
        </w:rPr>
        <w:t>to be dismissed”</w:t>
      </w:r>
      <w:r w:rsidR="009150F0" w:rsidRPr="009B7758">
        <w:rPr>
          <w:rFonts w:ascii="Courier New" w:eastAsia="Courier New" w:hAnsi="Courier New" w:cs="Courier New"/>
          <w:spacing w:val="-1"/>
          <w:sz w:val="20"/>
          <w:szCs w:val="20"/>
        </w:rPr>
        <w:t>0</w:t>
      </w:r>
      <w:r w:rsidRPr="009B7758">
        <w:rPr>
          <w:spacing w:val="-1"/>
          <w:sz w:val="24"/>
        </w:rPr>
        <w:t>.</w:t>
      </w:r>
    </w:p>
    <w:p w14:paraId="05FBAE88" w14:textId="77777777" w:rsidR="00A824FC" w:rsidRPr="009B7758" w:rsidRDefault="00A824FC" w:rsidP="008C287A">
      <w:pPr>
        <w:widowControl w:val="0"/>
        <w:numPr>
          <w:ilvl w:val="3"/>
          <w:numId w:val="49"/>
        </w:numPr>
        <w:tabs>
          <w:tab w:val="left" w:pos="821"/>
        </w:tabs>
        <w:spacing w:before="56"/>
        <w:ind w:right="407" w:hanging="360"/>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Dismiss </w:t>
      </w:r>
      <w:r w:rsidRPr="009B7758">
        <w:rPr>
          <w:b/>
          <w:spacing w:val="-1"/>
          <w:sz w:val="24"/>
        </w:rPr>
        <w:t>Type</w:t>
      </w:r>
      <w:r w:rsidRPr="009B7758">
        <w:rPr>
          <w:b/>
          <w:sz w:val="24"/>
        </w:rPr>
        <w:t xml:space="preserve"> </w:t>
      </w:r>
      <w:r w:rsidRPr="009B7758">
        <w:rPr>
          <w:sz w:val="24"/>
        </w:rPr>
        <w:t>dropdown and select</w:t>
      </w:r>
      <w:r w:rsidRPr="009B7758">
        <w:rPr>
          <w:spacing w:val="-1"/>
          <w:sz w:val="24"/>
        </w:rPr>
        <w:t xml:space="preserve"> </w:t>
      </w:r>
      <w:r w:rsidRPr="009B7758">
        <w:rPr>
          <w:sz w:val="24"/>
        </w:rPr>
        <w:t xml:space="preserve">an option by </w:t>
      </w:r>
      <w:r w:rsidRPr="009B7758">
        <w:rPr>
          <w:i/>
          <w:sz w:val="24"/>
        </w:rPr>
        <w:t xml:space="preserve">clicking </w:t>
      </w:r>
      <w:r w:rsidRPr="009B7758">
        <w:rPr>
          <w:sz w:val="24"/>
        </w:rPr>
        <w:t>on</w:t>
      </w:r>
      <w:r w:rsidRPr="009B7758">
        <w:rPr>
          <w:spacing w:val="-2"/>
          <w:sz w:val="24"/>
        </w:rPr>
        <w:t xml:space="preserve"> </w:t>
      </w:r>
      <w:r w:rsidRPr="009B7758">
        <w:rPr>
          <w:sz w:val="24"/>
        </w:rPr>
        <w:t xml:space="preserve">it. You </w:t>
      </w:r>
      <w:r w:rsidRPr="009B7758">
        <w:rPr>
          <w:spacing w:val="-1"/>
          <w:sz w:val="24"/>
        </w:rPr>
        <w:t>may</w:t>
      </w:r>
      <w:r w:rsidRPr="009B7758">
        <w:rPr>
          <w:spacing w:val="22"/>
          <w:sz w:val="24"/>
        </w:rPr>
        <w:t xml:space="preserve"> </w:t>
      </w:r>
      <w:r w:rsidRPr="009B7758">
        <w:rPr>
          <w:sz w:val="24"/>
        </w:rPr>
        <w:t xml:space="preserve">choose </w:t>
      </w:r>
      <w:r w:rsidRPr="009B7758">
        <w:rPr>
          <w:rFonts w:ascii="Courier New"/>
          <w:spacing w:val="-1"/>
          <w:sz w:val="20"/>
        </w:rPr>
        <w:t>Dismiss Non</w:t>
      </w:r>
      <w:r w:rsidRPr="009B7758">
        <w:rPr>
          <w:rFonts w:ascii="Courier New"/>
          <w:sz w:val="20"/>
        </w:rPr>
        <w:t xml:space="preserve"> </w:t>
      </w:r>
      <w:r w:rsidRPr="009B7758">
        <w:rPr>
          <w:rFonts w:ascii="Courier New"/>
          <w:spacing w:val="-1"/>
          <w:sz w:val="20"/>
        </w:rPr>
        <w:t>Reviewable Treating Specialty</w:t>
      </w:r>
      <w:r w:rsidRPr="009B7758">
        <w:rPr>
          <w:spacing w:val="-1"/>
          <w:sz w:val="24"/>
        </w:rPr>
        <w:t>,</w:t>
      </w:r>
      <w:r w:rsidRPr="009B7758">
        <w:rPr>
          <w:spacing w:val="60"/>
          <w:sz w:val="24"/>
        </w:rPr>
        <w:t xml:space="preserve"> </w:t>
      </w:r>
      <w:r w:rsidRPr="009B7758">
        <w:rPr>
          <w:rFonts w:ascii="Courier New"/>
          <w:spacing w:val="-1"/>
          <w:sz w:val="20"/>
        </w:rPr>
        <w:t>Dismiss No Further</w:t>
      </w:r>
      <w:r w:rsidRPr="009B7758">
        <w:rPr>
          <w:rFonts w:ascii="Courier New"/>
          <w:spacing w:val="58"/>
          <w:sz w:val="20"/>
        </w:rPr>
        <w:t xml:space="preserve"> </w:t>
      </w:r>
      <w:r w:rsidRPr="009B7758">
        <w:rPr>
          <w:rFonts w:ascii="Courier New"/>
          <w:spacing w:val="-1"/>
          <w:sz w:val="20"/>
        </w:rPr>
        <w:t>Reviews</w:t>
      </w:r>
      <w:r w:rsidRPr="009B7758">
        <w:rPr>
          <w:spacing w:val="-1"/>
          <w:sz w:val="24"/>
        </w:rPr>
        <w:t>,</w:t>
      </w:r>
      <w:r w:rsidRPr="009B7758">
        <w:rPr>
          <w:sz w:val="24"/>
        </w:rPr>
        <w:t xml:space="preserve"> or </w:t>
      </w:r>
      <w:r w:rsidRPr="009B7758">
        <w:rPr>
          <w:rFonts w:ascii="Courier New"/>
          <w:spacing w:val="-1"/>
          <w:sz w:val="20"/>
        </w:rPr>
        <w:t>Patient Dischar</w:t>
      </w:r>
      <w:r w:rsidR="007A1CC7" w:rsidRPr="009B7758">
        <w:rPr>
          <w:rFonts w:ascii="Courier New"/>
          <w:spacing w:val="-1"/>
          <w:sz w:val="20"/>
        </w:rPr>
        <w:t xml:space="preserve">ged, no further reviews needed </w:t>
      </w:r>
      <w:r w:rsidRPr="009B7758">
        <w:rPr>
          <w:sz w:val="24"/>
        </w:rPr>
        <w:t>(If you</w:t>
      </w:r>
      <w:r w:rsidRPr="009B7758">
        <w:rPr>
          <w:spacing w:val="-1"/>
          <w:sz w:val="24"/>
        </w:rPr>
        <w:t xml:space="preserve"> </w:t>
      </w:r>
      <w:r w:rsidRPr="009B7758">
        <w:rPr>
          <w:sz w:val="24"/>
        </w:rPr>
        <w:t>select</w:t>
      </w:r>
      <w:r w:rsidRPr="009B7758">
        <w:rPr>
          <w:spacing w:val="29"/>
          <w:sz w:val="24"/>
        </w:rPr>
        <w:t xml:space="preserve"> </w:t>
      </w:r>
      <w:r w:rsidRPr="009B7758">
        <w:rPr>
          <w:sz w:val="24"/>
        </w:rPr>
        <w:t>multiple</w:t>
      </w:r>
      <w:r w:rsidRPr="009B7758">
        <w:rPr>
          <w:spacing w:val="-1"/>
          <w:sz w:val="24"/>
        </w:rPr>
        <w:t xml:space="preserve"> </w:t>
      </w:r>
      <w:r w:rsidRPr="009B7758">
        <w:rPr>
          <w:sz w:val="24"/>
        </w:rPr>
        <w:t xml:space="preserve">checkboxes, whatever </w:t>
      </w:r>
      <w:r w:rsidRPr="009B7758">
        <w:rPr>
          <w:b/>
          <w:sz w:val="24"/>
        </w:rPr>
        <w:t xml:space="preserve">Dismiss Type </w:t>
      </w:r>
      <w:r w:rsidRPr="009B7758">
        <w:rPr>
          <w:spacing w:val="-1"/>
          <w:sz w:val="24"/>
        </w:rPr>
        <w:t>dropdown</w:t>
      </w:r>
      <w:r w:rsidRPr="009B7758">
        <w:rPr>
          <w:sz w:val="24"/>
        </w:rPr>
        <w:t xml:space="preserve"> option you choose will be</w:t>
      </w:r>
      <w:r w:rsidRPr="009B7758">
        <w:rPr>
          <w:spacing w:val="27"/>
          <w:sz w:val="24"/>
        </w:rPr>
        <w:t xml:space="preserve"> </w:t>
      </w:r>
      <w:r w:rsidRPr="009B7758">
        <w:rPr>
          <w:sz w:val="24"/>
        </w:rPr>
        <w:t>applied</w:t>
      </w:r>
      <w:r w:rsidRPr="009B7758">
        <w:rPr>
          <w:spacing w:val="-1"/>
          <w:sz w:val="24"/>
        </w:rPr>
        <w:t xml:space="preserve"> </w:t>
      </w:r>
      <w:r w:rsidRPr="009B7758">
        <w:rPr>
          <w:sz w:val="24"/>
        </w:rPr>
        <w:t xml:space="preserve">to </w:t>
      </w:r>
      <w:r w:rsidRPr="009B7758">
        <w:rPr>
          <w:sz w:val="24"/>
          <w:u w:val="single" w:color="000000"/>
        </w:rPr>
        <w:t xml:space="preserve">all </w:t>
      </w:r>
      <w:r w:rsidRPr="009B7758">
        <w:rPr>
          <w:sz w:val="24"/>
        </w:rPr>
        <w:t>checked</w:t>
      </w:r>
      <w:r w:rsidRPr="009B7758">
        <w:rPr>
          <w:spacing w:val="-1"/>
          <w:sz w:val="24"/>
        </w:rPr>
        <w:t xml:space="preserve"> </w:t>
      </w:r>
      <w:r w:rsidRPr="009B7758">
        <w:rPr>
          <w:sz w:val="24"/>
        </w:rPr>
        <w:t xml:space="preserve">stays. If you wish to </w:t>
      </w:r>
      <w:r w:rsidRPr="009B7758">
        <w:rPr>
          <w:spacing w:val="-1"/>
          <w:sz w:val="24"/>
        </w:rPr>
        <w:t xml:space="preserve">categorize </w:t>
      </w:r>
      <w:r w:rsidRPr="009B7758">
        <w:rPr>
          <w:sz w:val="24"/>
        </w:rPr>
        <w:t xml:space="preserve">the </w:t>
      </w:r>
      <w:r w:rsidRPr="009B7758">
        <w:rPr>
          <w:spacing w:val="-1"/>
          <w:sz w:val="24"/>
        </w:rPr>
        <w:t>stays</w:t>
      </w:r>
      <w:r w:rsidRPr="009B7758">
        <w:rPr>
          <w:sz w:val="24"/>
        </w:rPr>
        <w:t xml:space="preserve"> </w:t>
      </w:r>
      <w:r w:rsidRPr="009B7758">
        <w:rPr>
          <w:spacing w:val="-1"/>
          <w:sz w:val="24"/>
        </w:rPr>
        <w:t>individually,</w:t>
      </w:r>
      <w:r w:rsidRPr="009B7758">
        <w:rPr>
          <w:sz w:val="24"/>
        </w:rPr>
        <w:t xml:space="preserve"> select a</w:t>
      </w:r>
      <w:r w:rsidRPr="009B7758">
        <w:rPr>
          <w:spacing w:val="47"/>
          <w:sz w:val="24"/>
        </w:rPr>
        <w:t xml:space="preserve"> </w:t>
      </w:r>
      <w:r w:rsidRPr="009B7758">
        <w:rPr>
          <w:sz w:val="24"/>
        </w:rPr>
        <w:t>single</w:t>
      </w:r>
      <w:r w:rsidRPr="009B7758">
        <w:rPr>
          <w:spacing w:val="-1"/>
          <w:sz w:val="24"/>
        </w:rPr>
        <w:t xml:space="preserve"> checkbox</w:t>
      </w:r>
      <w:r w:rsidRPr="009B7758">
        <w:rPr>
          <w:sz w:val="24"/>
        </w:rPr>
        <w:t xml:space="preserve"> and then choose the desired </w:t>
      </w:r>
      <w:r w:rsidRPr="009B7758">
        <w:rPr>
          <w:b/>
          <w:spacing w:val="-1"/>
          <w:sz w:val="24"/>
        </w:rPr>
        <w:t>Dismiss</w:t>
      </w:r>
      <w:r w:rsidRPr="009B7758">
        <w:rPr>
          <w:b/>
          <w:sz w:val="24"/>
        </w:rPr>
        <w:t xml:space="preserve"> Type </w:t>
      </w:r>
      <w:r w:rsidRPr="009B7758">
        <w:rPr>
          <w:spacing w:val="-1"/>
          <w:sz w:val="24"/>
        </w:rPr>
        <w:t>option).</w:t>
      </w:r>
    </w:p>
    <w:p w14:paraId="23633DB2" w14:textId="77777777" w:rsidR="00A824FC" w:rsidRPr="009B7758" w:rsidRDefault="00A824FC" w:rsidP="008C287A">
      <w:pPr>
        <w:widowControl w:val="0"/>
        <w:numPr>
          <w:ilvl w:val="3"/>
          <w:numId w:val="49"/>
        </w:numPr>
        <w:tabs>
          <w:tab w:val="left" w:pos="821"/>
        </w:tabs>
        <w:spacing w:before="7"/>
        <w:ind w:right="281" w:hanging="360"/>
        <w:rPr>
          <w:sz w:val="24"/>
        </w:rPr>
      </w:pPr>
      <w:r w:rsidRPr="009B7758">
        <w:rPr>
          <w:sz w:val="24"/>
        </w:rPr>
        <w:t xml:space="preserve">Click on the </w:t>
      </w:r>
      <w:r w:rsidRPr="009B7758">
        <w:rPr>
          <w:spacing w:val="-1"/>
          <w:sz w:val="24"/>
        </w:rPr>
        <w:t>&lt;</w:t>
      </w:r>
      <w:r w:rsidRPr="009B7758">
        <w:rPr>
          <w:rFonts w:ascii="Courier New" w:eastAsia="Courier New" w:hAnsi="Courier New" w:cs="Courier New"/>
          <w:spacing w:val="-1"/>
          <w:sz w:val="20"/>
          <w:szCs w:val="20"/>
        </w:rPr>
        <w:t>Dismiss Stays</w:t>
      </w:r>
      <w:r w:rsidRPr="009B7758">
        <w:rPr>
          <w:spacing w:val="-1"/>
          <w:sz w:val="24"/>
        </w:rPr>
        <w:t>&gt;</w:t>
      </w:r>
      <w:r w:rsidRPr="009B7758">
        <w:rPr>
          <w:sz w:val="24"/>
        </w:rPr>
        <w:t xml:space="preserve"> </w:t>
      </w:r>
      <w:r w:rsidRPr="009B7758">
        <w:rPr>
          <w:spacing w:val="-1"/>
          <w:sz w:val="24"/>
        </w:rPr>
        <w:t>button</w:t>
      </w:r>
      <w:r w:rsidRPr="009B7758">
        <w:rPr>
          <w:sz w:val="24"/>
        </w:rPr>
        <w:t xml:space="preserve"> next to</w:t>
      </w:r>
      <w:r w:rsidRPr="009B7758">
        <w:rPr>
          <w:spacing w:val="-1"/>
          <w:sz w:val="24"/>
        </w:rPr>
        <w:t xml:space="preserve"> the</w:t>
      </w:r>
      <w:r w:rsidRPr="009B7758">
        <w:rPr>
          <w:sz w:val="24"/>
        </w:rPr>
        <w:t xml:space="preserve"> dropdown</w:t>
      </w:r>
      <w:r w:rsidR="00142944" w:rsidRPr="009B7758">
        <w:rPr>
          <w:sz w:val="24"/>
        </w:rPr>
        <w:t xml:space="preserve">. </w:t>
      </w:r>
      <w:r w:rsidRPr="009B7758">
        <w:rPr>
          <w:sz w:val="24"/>
        </w:rPr>
        <w:t>If</w:t>
      </w:r>
      <w:r w:rsidRPr="009B7758">
        <w:rPr>
          <w:spacing w:val="-1"/>
          <w:sz w:val="24"/>
        </w:rPr>
        <w:t xml:space="preserve"> </w:t>
      </w:r>
      <w:r w:rsidRPr="009B7758">
        <w:rPr>
          <w:sz w:val="24"/>
        </w:rPr>
        <w:t xml:space="preserve">you hover your </w:t>
      </w:r>
      <w:r w:rsidRPr="009B7758">
        <w:rPr>
          <w:spacing w:val="-1"/>
          <w:sz w:val="24"/>
        </w:rPr>
        <w:t>mouse</w:t>
      </w:r>
      <w:r w:rsidRPr="009B7758">
        <w:rPr>
          <w:spacing w:val="29"/>
          <w:sz w:val="24"/>
        </w:rPr>
        <w:t xml:space="preserve"> </w:t>
      </w:r>
      <w:r w:rsidRPr="009B7758">
        <w:rPr>
          <w:sz w:val="24"/>
        </w:rPr>
        <w:t xml:space="preserve">over the </w:t>
      </w:r>
      <w:r w:rsidR="00A014DB" w:rsidRPr="009B7758">
        <w:rPr>
          <w:sz w:val="24"/>
        </w:rPr>
        <w:t>“</w:t>
      </w:r>
      <w:r w:rsidRPr="009B7758">
        <w:rPr>
          <w:rFonts w:ascii="Courier New" w:eastAsia="Courier New" w:hAnsi="Courier New" w:cs="Courier New"/>
          <w:spacing w:val="-1"/>
          <w:sz w:val="20"/>
          <w:szCs w:val="20"/>
        </w:rPr>
        <w:t>Dismiss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Stays</w:t>
      </w:r>
      <w:r w:rsidRPr="009B7758">
        <w:rPr>
          <w:rFonts w:ascii="Courier New" w:eastAsia="Courier New" w:hAnsi="Courier New" w:cs="Courier New"/>
          <w:spacing w:val="-60"/>
          <w:sz w:val="20"/>
          <w:szCs w:val="20"/>
        </w:rPr>
        <w:t xml:space="preserve"> </w:t>
      </w:r>
      <w:r w:rsidRPr="009B7758">
        <w:rPr>
          <w:sz w:val="24"/>
        </w:rPr>
        <w:t>button</w:t>
      </w:r>
      <w:r w:rsidR="00A014DB" w:rsidRPr="009B7758">
        <w:rPr>
          <w:sz w:val="24"/>
        </w:rPr>
        <w:t>”</w:t>
      </w:r>
      <w:r w:rsidRPr="009B7758">
        <w:rPr>
          <w:sz w:val="24"/>
        </w:rPr>
        <w:t xml:space="preserve"> this</w:t>
      </w:r>
      <w:r w:rsidRPr="009B7758">
        <w:rPr>
          <w:spacing w:val="-2"/>
          <w:sz w:val="24"/>
        </w:rPr>
        <w:t xml:space="preserve"> </w:t>
      </w:r>
      <w:r w:rsidRPr="009B7758">
        <w:rPr>
          <w:sz w:val="24"/>
        </w:rPr>
        <w:t xml:space="preserve">tool </w:t>
      </w:r>
      <w:r w:rsidRPr="009B7758">
        <w:rPr>
          <w:spacing w:val="-1"/>
          <w:sz w:val="24"/>
        </w:rPr>
        <w:t>tip</w:t>
      </w:r>
      <w:r w:rsidRPr="009B7758">
        <w:rPr>
          <w:sz w:val="24"/>
        </w:rPr>
        <w:t xml:space="preserve"> </w:t>
      </w:r>
      <w:r w:rsidRPr="009B7758">
        <w:rPr>
          <w:spacing w:val="-1"/>
          <w:sz w:val="24"/>
        </w:rPr>
        <w:t>display</w:t>
      </w:r>
      <w:r w:rsidR="009A644A" w:rsidRPr="009B7758">
        <w:rPr>
          <w:spacing w:val="-1"/>
          <w:sz w:val="24"/>
        </w:rPr>
        <w:t>s</w:t>
      </w:r>
      <w:r w:rsidRPr="009B7758">
        <w:rPr>
          <w:spacing w:val="1"/>
          <w:sz w:val="24"/>
        </w:rPr>
        <w:t xml:space="preserve"> </w:t>
      </w:r>
      <w:r w:rsidRPr="009B7758">
        <w:rPr>
          <w:rFonts w:ascii="Courier New" w:eastAsia="Courier New" w:hAnsi="Courier New" w:cs="Courier New"/>
          <w:spacing w:val="-1"/>
          <w:sz w:val="20"/>
          <w:szCs w:val="20"/>
        </w:rPr>
        <w:t xml:space="preserve">“Click this button </w:t>
      </w:r>
      <w:r w:rsidRPr="009B7758">
        <w:rPr>
          <w:rFonts w:ascii="Courier New" w:eastAsia="Courier New" w:hAnsi="Courier New" w:cs="Courier New"/>
          <w:sz w:val="20"/>
          <w:szCs w:val="20"/>
        </w:rPr>
        <w:t>to</w:t>
      </w:r>
      <w:r w:rsidRPr="009B7758">
        <w:rPr>
          <w:rFonts w:ascii="Courier New" w:eastAsia="Courier New" w:hAnsi="Courier New" w:cs="Courier New"/>
          <w:spacing w:val="55"/>
          <w:sz w:val="20"/>
          <w:szCs w:val="20"/>
        </w:rPr>
        <w:t xml:space="preserve"> </w:t>
      </w:r>
      <w:r w:rsidRPr="009B7758">
        <w:rPr>
          <w:rFonts w:ascii="Courier New" w:eastAsia="Courier New" w:hAnsi="Courier New" w:cs="Courier New"/>
          <w:spacing w:val="-1"/>
          <w:sz w:val="20"/>
          <w:szCs w:val="20"/>
        </w:rPr>
        <w:t>dismiss selected stays with the selected Dismiss Type.”</w:t>
      </w:r>
    </w:p>
    <w:p w14:paraId="3142A889" w14:textId="77777777" w:rsidR="00A824FC" w:rsidRPr="009B7758" w:rsidRDefault="00A824FC" w:rsidP="008C287A">
      <w:pPr>
        <w:widowControl w:val="0"/>
        <w:numPr>
          <w:ilvl w:val="3"/>
          <w:numId w:val="49"/>
        </w:numPr>
        <w:tabs>
          <w:tab w:val="left" w:pos="821"/>
        </w:tabs>
        <w:ind w:right="244" w:hanging="360"/>
        <w:rPr>
          <w:sz w:val="24"/>
        </w:rPr>
      </w:pPr>
      <w:r w:rsidRPr="009B7758">
        <w:rPr>
          <w:spacing w:val="-1"/>
          <w:sz w:val="24"/>
        </w:rPr>
        <w:t>The</w:t>
      </w:r>
      <w:r w:rsidRPr="009B7758">
        <w:rPr>
          <w:sz w:val="24"/>
        </w:rPr>
        <w:t xml:space="preserve"> stay </w:t>
      </w:r>
      <w:r w:rsidRPr="009B7758">
        <w:rPr>
          <w:spacing w:val="-1"/>
          <w:sz w:val="24"/>
        </w:rPr>
        <w:t>you</w:t>
      </w:r>
      <w:r w:rsidRPr="009B7758">
        <w:rPr>
          <w:sz w:val="24"/>
        </w:rPr>
        <w:t xml:space="preserve"> chose </w:t>
      </w:r>
      <w:r w:rsidRPr="009B7758">
        <w:rPr>
          <w:spacing w:val="-1"/>
          <w:sz w:val="24"/>
        </w:rPr>
        <w:t xml:space="preserve">will </w:t>
      </w:r>
      <w:r w:rsidRPr="009B7758">
        <w:rPr>
          <w:sz w:val="24"/>
        </w:rPr>
        <w:t xml:space="preserve">be </w:t>
      </w:r>
      <w:r w:rsidRPr="009B7758">
        <w:rPr>
          <w:spacing w:val="-1"/>
          <w:sz w:val="24"/>
        </w:rPr>
        <w:t>dismissed</w:t>
      </w:r>
      <w:r w:rsidRPr="009B7758">
        <w:rPr>
          <w:sz w:val="24"/>
        </w:rPr>
        <w:t xml:space="preserve"> and </w:t>
      </w:r>
      <w:r w:rsidRPr="009B7758">
        <w:rPr>
          <w:spacing w:val="-1"/>
          <w:sz w:val="24"/>
        </w:rPr>
        <w:t>moved</w:t>
      </w:r>
      <w:r w:rsidRPr="009B7758">
        <w:rPr>
          <w:sz w:val="24"/>
        </w:rPr>
        <w:t xml:space="preserve"> to the</w:t>
      </w:r>
      <w:r w:rsidRPr="009B7758">
        <w:rPr>
          <w:spacing w:val="2"/>
          <w:sz w:val="24"/>
        </w:rPr>
        <w:t xml:space="preserve"> </w:t>
      </w:r>
      <w:r w:rsidRPr="009B7758">
        <w:rPr>
          <w:b/>
          <w:i/>
          <w:spacing w:val="-1"/>
          <w:sz w:val="24"/>
        </w:rPr>
        <w:t>Dismissed</w:t>
      </w:r>
      <w:r w:rsidRPr="009B7758">
        <w:rPr>
          <w:b/>
          <w:i/>
          <w:sz w:val="24"/>
        </w:rPr>
        <w:t xml:space="preserve"> </w:t>
      </w:r>
      <w:r w:rsidRPr="009B7758">
        <w:rPr>
          <w:b/>
          <w:i/>
          <w:spacing w:val="-1"/>
          <w:sz w:val="24"/>
        </w:rPr>
        <w:t>Patient</w:t>
      </w:r>
      <w:r w:rsidRPr="009B7758">
        <w:rPr>
          <w:b/>
          <w:i/>
          <w:sz w:val="24"/>
        </w:rPr>
        <w:t xml:space="preserve"> Stays</w:t>
      </w:r>
      <w:r w:rsidRPr="009B7758">
        <w:rPr>
          <w:b/>
          <w:i/>
          <w:spacing w:val="1"/>
          <w:sz w:val="24"/>
        </w:rPr>
        <w:t xml:space="preserve"> </w:t>
      </w:r>
      <w:r w:rsidRPr="009B7758">
        <w:rPr>
          <w:spacing w:val="-1"/>
          <w:sz w:val="24"/>
        </w:rPr>
        <w:t>screen</w:t>
      </w:r>
      <w:r w:rsidRPr="009B7758">
        <w:rPr>
          <w:spacing w:val="73"/>
          <w:sz w:val="24"/>
        </w:rPr>
        <w:t xml:space="preserve"> </w:t>
      </w:r>
      <w:r w:rsidRPr="009B7758">
        <w:rPr>
          <w:sz w:val="24"/>
        </w:rPr>
        <w:t>with the</w:t>
      </w:r>
      <w:r w:rsidRPr="009B7758">
        <w:rPr>
          <w:spacing w:val="-1"/>
          <w:sz w:val="24"/>
        </w:rPr>
        <w:t xml:space="preserve"> </w:t>
      </w:r>
      <w:r w:rsidRPr="009B7758">
        <w:rPr>
          <w:sz w:val="24"/>
        </w:rPr>
        <w:t>reason</w:t>
      </w:r>
      <w:r w:rsidRPr="009B7758">
        <w:rPr>
          <w:spacing w:val="-1"/>
          <w:sz w:val="24"/>
        </w:rPr>
        <w:t xml:space="preserve"> </w:t>
      </w:r>
      <w:r w:rsidRPr="009B7758">
        <w:rPr>
          <w:sz w:val="24"/>
        </w:rPr>
        <w:t>you selected.</w:t>
      </w:r>
    </w:p>
    <w:p w14:paraId="6548658F" w14:textId="3B0BD277" w:rsidR="00A824FC" w:rsidRPr="009B7758" w:rsidRDefault="00A824FC" w:rsidP="00AB145D">
      <w:pPr>
        <w:spacing w:after="240"/>
        <w:rPr>
          <w:b/>
          <w:sz w:val="24"/>
        </w:rPr>
      </w:pPr>
      <w:r w:rsidRPr="009B7758">
        <w:rPr>
          <w:b/>
          <w:noProof/>
          <w:position w:val="2"/>
          <w:sz w:val="24"/>
        </w:rPr>
        <w:drawing>
          <wp:inline distT="0" distB="0" distL="0" distR="0" wp14:anchorId="4CE87D45" wp14:editId="0E1A9C75">
            <wp:extent cx="238125" cy="237870"/>
            <wp:effectExtent l="0" t="0" r="0" b="0"/>
            <wp:docPr id="4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png"/>
                    <pic:cNvPicPr/>
                  </pic:nvPicPr>
                  <pic:blipFill>
                    <a:blip r:embed="rId15" cstate="print"/>
                    <a:stretch>
                      <a:fillRect/>
                    </a:stretch>
                  </pic:blipFill>
                  <pic:spPr>
                    <a:xfrm>
                      <a:off x="0" y="0"/>
                      <a:ext cx="238125" cy="237870"/>
                    </a:xfrm>
                    <a:prstGeom prst="rect">
                      <a:avLst/>
                    </a:prstGeom>
                  </pic:spPr>
                </pic:pic>
              </a:graphicData>
            </a:graphic>
          </wp:inline>
        </w:drawing>
      </w:r>
      <w:r w:rsidRPr="009B7758">
        <w:rPr>
          <w:b/>
          <w:sz w:val="24"/>
        </w:rPr>
        <w:t>If</w:t>
      </w:r>
      <w:r w:rsidRPr="009B7758">
        <w:rPr>
          <w:b/>
          <w:spacing w:val="7"/>
          <w:sz w:val="24"/>
        </w:rPr>
        <w:t xml:space="preserve"> </w:t>
      </w:r>
      <w:r w:rsidRPr="009B7758">
        <w:rPr>
          <w:b/>
          <w:sz w:val="24"/>
        </w:rPr>
        <w:t>you</w:t>
      </w:r>
      <w:r w:rsidRPr="009B7758">
        <w:rPr>
          <w:b/>
          <w:spacing w:val="7"/>
          <w:sz w:val="24"/>
        </w:rPr>
        <w:t xml:space="preserve"> </w:t>
      </w:r>
      <w:r w:rsidRPr="009B7758">
        <w:rPr>
          <w:b/>
          <w:spacing w:val="-1"/>
          <w:sz w:val="24"/>
        </w:rPr>
        <w:t>click</w:t>
      </w:r>
      <w:r w:rsidRPr="009B7758">
        <w:rPr>
          <w:b/>
          <w:spacing w:val="7"/>
          <w:sz w:val="24"/>
        </w:rPr>
        <w:t xml:space="preserve"> </w:t>
      </w:r>
      <w:r w:rsidRPr="009B7758">
        <w:rPr>
          <w:b/>
          <w:sz w:val="24"/>
        </w:rPr>
        <w:t>the</w:t>
      </w:r>
      <w:r w:rsidRPr="009B7758">
        <w:rPr>
          <w:b/>
          <w:spacing w:val="9"/>
          <w:sz w:val="24"/>
        </w:rPr>
        <w:t xml:space="preserve"> </w:t>
      </w:r>
      <w:r w:rsidRPr="009B7758">
        <w:rPr>
          <w:rFonts w:ascii="Courier New"/>
          <w:b/>
          <w:spacing w:val="-1"/>
          <w:sz w:val="24"/>
        </w:rPr>
        <w:t>Dismiss</w:t>
      </w:r>
      <w:r w:rsidRPr="009B7758">
        <w:rPr>
          <w:rFonts w:ascii="Courier New"/>
          <w:b/>
          <w:spacing w:val="6"/>
          <w:sz w:val="24"/>
        </w:rPr>
        <w:t xml:space="preserve"> </w:t>
      </w:r>
      <w:r w:rsidRPr="009B7758">
        <w:rPr>
          <w:rFonts w:ascii="Courier New"/>
          <w:b/>
          <w:spacing w:val="-1"/>
          <w:sz w:val="24"/>
        </w:rPr>
        <w:t>Stay</w:t>
      </w:r>
      <w:r w:rsidRPr="009B7758">
        <w:rPr>
          <w:rFonts w:ascii="Courier New"/>
          <w:b/>
          <w:spacing w:val="-54"/>
          <w:sz w:val="24"/>
        </w:rPr>
        <w:t xml:space="preserve"> </w:t>
      </w:r>
      <w:r w:rsidRPr="009B7758">
        <w:rPr>
          <w:b/>
          <w:sz w:val="24"/>
        </w:rPr>
        <w:t>button</w:t>
      </w:r>
      <w:r w:rsidRPr="009B7758">
        <w:rPr>
          <w:b/>
          <w:spacing w:val="8"/>
          <w:sz w:val="24"/>
        </w:rPr>
        <w:t xml:space="preserve"> </w:t>
      </w:r>
      <w:r w:rsidRPr="009B7758">
        <w:rPr>
          <w:b/>
          <w:spacing w:val="-1"/>
          <w:sz w:val="24"/>
        </w:rPr>
        <w:t>without</w:t>
      </w:r>
      <w:r w:rsidRPr="009B7758">
        <w:rPr>
          <w:b/>
          <w:spacing w:val="7"/>
          <w:sz w:val="24"/>
        </w:rPr>
        <w:t xml:space="preserve"> </w:t>
      </w:r>
      <w:r w:rsidRPr="009B7758">
        <w:rPr>
          <w:b/>
          <w:spacing w:val="-1"/>
          <w:sz w:val="24"/>
        </w:rPr>
        <w:t>selecting</w:t>
      </w:r>
      <w:r w:rsidRPr="009B7758">
        <w:rPr>
          <w:b/>
          <w:spacing w:val="7"/>
          <w:sz w:val="24"/>
        </w:rPr>
        <w:t xml:space="preserve"> </w:t>
      </w:r>
      <w:r w:rsidRPr="009B7758">
        <w:rPr>
          <w:b/>
          <w:sz w:val="24"/>
        </w:rPr>
        <w:t>an</w:t>
      </w:r>
      <w:r w:rsidRPr="009B7758">
        <w:rPr>
          <w:b/>
          <w:spacing w:val="8"/>
          <w:sz w:val="24"/>
        </w:rPr>
        <w:t xml:space="preserve"> </w:t>
      </w:r>
      <w:r w:rsidRPr="009B7758">
        <w:rPr>
          <w:b/>
          <w:sz w:val="24"/>
        </w:rPr>
        <w:t>option</w:t>
      </w:r>
      <w:r w:rsidRPr="009B7758">
        <w:rPr>
          <w:b/>
          <w:spacing w:val="7"/>
          <w:sz w:val="24"/>
        </w:rPr>
        <w:t xml:space="preserve"> </w:t>
      </w:r>
      <w:r w:rsidRPr="009B7758">
        <w:rPr>
          <w:b/>
          <w:spacing w:val="-1"/>
          <w:sz w:val="24"/>
        </w:rPr>
        <w:t>from</w:t>
      </w:r>
      <w:r w:rsidRPr="009B7758">
        <w:rPr>
          <w:b/>
          <w:spacing w:val="7"/>
          <w:sz w:val="24"/>
        </w:rPr>
        <w:t xml:space="preserve"> </w:t>
      </w:r>
      <w:r w:rsidRPr="009B7758">
        <w:rPr>
          <w:b/>
          <w:sz w:val="24"/>
        </w:rPr>
        <w:t>the</w:t>
      </w:r>
      <w:r w:rsidRPr="009B7758">
        <w:rPr>
          <w:b/>
          <w:spacing w:val="49"/>
          <w:sz w:val="24"/>
        </w:rPr>
        <w:t xml:space="preserve"> </w:t>
      </w:r>
      <w:r w:rsidRPr="009B7758">
        <w:rPr>
          <w:b/>
          <w:spacing w:val="-1"/>
          <w:sz w:val="24"/>
        </w:rPr>
        <w:t>dropdown</w:t>
      </w:r>
      <w:r w:rsidRPr="009B7758">
        <w:rPr>
          <w:b/>
          <w:sz w:val="24"/>
        </w:rPr>
        <w:t xml:space="preserve"> first you </w:t>
      </w:r>
      <w:r w:rsidRPr="009B7758">
        <w:rPr>
          <w:b/>
          <w:spacing w:val="-1"/>
          <w:sz w:val="24"/>
        </w:rPr>
        <w:t>will</w:t>
      </w:r>
      <w:r w:rsidRPr="009B7758">
        <w:rPr>
          <w:b/>
          <w:sz w:val="24"/>
        </w:rPr>
        <w:t xml:space="preserve"> see</w:t>
      </w:r>
      <w:r w:rsidRPr="009B7758">
        <w:rPr>
          <w:b/>
          <w:spacing w:val="1"/>
          <w:sz w:val="24"/>
        </w:rPr>
        <w:t xml:space="preserve"> </w:t>
      </w:r>
      <w:r w:rsidRPr="009B7758">
        <w:rPr>
          <w:b/>
          <w:sz w:val="24"/>
        </w:rPr>
        <w:t xml:space="preserve">a </w:t>
      </w:r>
      <w:r w:rsidRPr="009B7758">
        <w:rPr>
          <w:b/>
          <w:spacing w:val="-1"/>
          <w:sz w:val="24"/>
        </w:rPr>
        <w:t xml:space="preserve">message </w:t>
      </w:r>
      <w:r w:rsidRPr="009B7758">
        <w:rPr>
          <w:b/>
          <w:sz w:val="24"/>
        </w:rPr>
        <w:t xml:space="preserve">in red </w:t>
      </w:r>
      <w:r w:rsidRPr="009B7758">
        <w:rPr>
          <w:b/>
          <w:spacing w:val="-1"/>
          <w:sz w:val="24"/>
        </w:rPr>
        <w:t>text</w:t>
      </w:r>
      <w:r w:rsidRPr="009B7758">
        <w:rPr>
          <w:b/>
          <w:sz w:val="24"/>
        </w:rPr>
        <w:t xml:space="preserve"> advising</w:t>
      </w:r>
      <w:r w:rsidRPr="009B7758">
        <w:rPr>
          <w:b/>
          <w:spacing w:val="-2"/>
          <w:sz w:val="24"/>
        </w:rPr>
        <w:t xml:space="preserve"> </w:t>
      </w:r>
      <w:r w:rsidRPr="009B7758">
        <w:rPr>
          <w:b/>
          <w:sz w:val="24"/>
        </w:rPr>
        <w:t xml:space="preserve">you to </w:t>
      </w:r>
      <w:r w:rsidRPr="009B7758">
        <w:rPr>
          <w:b/>
          <w:spacing w:val="-1"/>
          <w:sz w:val="24"/>
        </w:rPr>
        <w:t>select</w:t>
      </w:r>
      <w:r w:rsidRPr="009B7758">
        <w:rPr>
          <w:b/>
          <w:sz w:val="24"/>
        </w:rPr>
        <w:t xml:space="preserve"> a Dismiss</w:t>
      </w:r>
      <w:r w:rsidR="009358D8" w:rsidRPr="009B7758">
        <w:rPr>
          <w:b/>
          <w:spacing w:val="-1"/>
          <w:sz w:val="24"/>
        </w:rPr>
        <w:t xml:space="preserve"> Type</w:t>
      </w:r>
      <w:r w:rsidR="0076226F" w:rsidRPr="009B7758">
        <w:rPr>
          <w:b/>
          <w:spacing w:val="24"/>
          <w:sz w:val="24"/>
        </w:rPr>
        <w:t>.</w:t>
      </w:r>
    </w:p>
    <w:p w14:paraId="256D1E54" w14:textId="77777777" w:rsidR="00EC1FBA" w:rsidRPr="009B7758" w:rsidRDefault="00A824FC" w:rsidP="00A824FC">
      <w:pPr>
        <w:jc w:val="center"/>
      </w:pPr>
      <w:r w:rsidRPr="009B7758">
        <w:rPr>
          <w:noProof/>
          <w:sz w:val="20"/>
          <w:szCs w:val="20"/>
        </w:rPr>
        <w:drawing>
          <wp:inline distT="0" distB="0" distL="0" distR="0" wp14:anchorId="2DF0E68F" wp14:editId="39E4B1AC">
            <wp:extent cx="3271699" cy="288908"/>
            <wp:effectExtent l="0" t="0" r="0" b="0"/>
            <wp:docPr id="69" name="image37.jpeg" descr="Dismiss type dropdown/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76">
                      <a:extLst>
                        <a:ext uri="{28A0092B-C50C-407E-A947-70E740481C1C}">
                          <a14:useLocalDpi xmlns:a14="http://schemas.microsoft.com/office/drawing/2010/main" val="0"/>
                        </a:ext>
                      </a:extLst>
                    </a:blip>
                    <a:stretch>
                      <a:fillRect/>
                    </a:stretch>
                  </pic:blipFill>
                  <pic:spPr>
                    <a:xfrm>
                      <a:off x="0" y="0"/>
                      <a:ext cx="3271699" cy="288908"/>
                    </a:xfrm>
                    <a:prstGeom prst="rect">
                      <a:avLst/>
                    </a:prstGeom>
                  </pic:spPr>
                </pic:pic>
              </a:graphicData>
            </a:graphic>
          </wp:inline>
        </w:drawing>
      </w:r>
    </w:p>
    <w:p w14:paraId="66314E43" w14:textId="5A839416" w:rsidR="00A824FC" w:rsidRPr="009B7758" w:rsidRDefault="00FF28C5" w:rsidP="00FF28C5">
      <w:pPr>
        <w:pStyle w:val="Caption"/>
        <w:jc w:val="center"/>
        <w:rPr>
          <w:rFonts w:ascii="Arial"/>
          <w:b w:val="0"/>
          <w:sz w:val="18"/>
        </w:rPr>
      </w:pPr>
      <w:bookmarkStart w:id="409" w:name="_Toc479683286"/>
      <w:bookmarkStart w:id="410" w:name="_Toc479632069"/>
      <w:bookmarkStart w:id="411" w:name="_Toc129958946"/>
      <w:bookmarkStart w:id="412" w:name="_Toc12995926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29</w:t>
      </w:r>
      <w:r w:rsidR="000073A7" w:rsidRPr="009B7758">
        <w:rPr>
          <w:noProof/>
        </w:rPr>
        <w:fldChar w:fldCharType="end"/>
      </w:r>
      <w:r w:rsidRPr="009B7758">
        <w:t>: Dismiss Type Dropdown/Dismiss Stay Button</w:t>
      </w:r>
      <w:bookmarkEnd w:id="409"/>
      <w:bookmarkEnd w:id="410"/>
      <w:bookmarkEnd w:id="411"/>
      <w:bookmarkEnd w:id="412"/>
    </w:p>
    <w:p w14:paraId="0C9440B3" w14:textId="77777777" w:rsidR="00A824FC" w:rsidRPr="009B7758" w:rsidRDefault="00A824FC" w:rsidP="00EE3400">
      <w:pPr>
        <w:pStyle w:val="Heading4"/>
      </w:pPr>
      <w:bookmarkStart w:id="413" w:name="_Toc479676054"/>
      <w:bookmarkStart w:id="414" w:name="_Toc479631790"/>
      <w:r w:rsidRPr="009B7758">
        <w:t xml:space="preserve">To </w:t>
      </w:r>
      <w:r w:rsidRPr="009B7758">
        <w:rPr>
          <w:spacing w:val="-1"/>
        </w:rPr>
        <w:t>change</w:t>
      </w:r>
      <w:r w:rsidRPr="009B7758">
        <w:t xml:space="preserve"> the Dismiss</w:t>
      </w:r>
      <w:r w:rsidRPr="009B7758">
        <w:rPr>
          <w:spacing w:val="-1"/>
        </w:rPr>
        <w:t xml:space="preserve"> Type</w:t>
      </w:r>
      <w:bookmarkEnd w:id="413"/>
      <w:bookmarkEnd w:id="414"/>
    </w:p>
    <w:p w14:paraId="2E82DD22" w14:textId="77777777" w:rsidR="00A824FC" w:rsidRPr="009B7758" w:rsidRDefault="00A824FC" w:rsidP="00A824FC">
      <w:pPr>
        <w:pStyle w:val="BodyText"/>
        <w:ind w:right="104"/>
        <w:jc w:val="both"/>
      </w:pPr>
      <w:r w:rsidRPr="009B7758">
        <w:t xml:space="preserve">If you </w:t>
      </w:r>
      <w:r w:rsidRPr="009B7758">
        <w:rPr>
          <w:spacing w:val="-1"/>
        </w:rPr>
        <w:t xml:space="preserve">select </w:t>
      </w:r>
      <w:r w:rsidRPr="009B7758">
        <w:t xml:space="preserve">an option </w:t>
      </w:r>
      <w:r w:rsidRPr="009B7758">
        <w:rPr>
          <w:spacing w:val="-1"/>
        </w:rPr>
        <w:t>from</w:t>
      </w:r>
      <w:r w:rsidRPr="009B7758">
        <w:rPr>
          <w:spacing w:val="-2"/>
        </w:rPr>
        <w:t xml:space="preserve"> </w:t>
      </w:r>
      <w:r w:rsidRPr="009B7758">
        <w:t>the</w:t>
      </w:r>
      <w:r w:rsidRPr="009B7758">
        <w:rPr>
          <w:spacing w:val="1"/>
        </w:rPr>
        <w:t xml:space="preserve"> </w:t>
      </w:r>
      <w:r w:rsidRPr="009B7758">
        <w:rPr>
          <w:b/>
        </w:rPr>
        <w:t xml:space="preserve">Dismiss </w:t>
      </w:r>
      <w:r w:rsidRPr="009B7758">
        <w:rPr>
          <w:b/>
          <w:spacing w:val="-1"/>
        </w:rPr>
        <w:t>Type</w:t>
      </w:r>
      <w:r w:rsidRPr="009B7758">
        <w:rPr>
          <w:b/>
        </w:rPr>
        <w:t xml:space="preserve"> </w:t>
      </w:r>
      <w:r w:rsidR="00436393" w:rsidRPr="009B7758">
        <w:rPr>
          <w:spacing w:val="-1"/>
        </w:rPr>
        <w:t>dropdown</w:t>
      </w:r>
      <w:r w:rsidR="00436393" w:rsidRPr="009B7758">
        <w:t xml:space="preserve"> and</w:t>
      </w:r>
      <w:r w:rsidRPr="009B7758">
        <w:rPr>
          <w:spacing w:val="-1"/>
        </w:rPr>
        <w:t xml:space="preserve"> dismiss</w:t>
      </w:r>
      <w:r w:rsidRPr="009B7758">
        <w:t xml:space="preserve"> the</w:t>
      </w:r>
      <w:r w:rsidRPr="009B7758">
        <w:rPr>
          <w:spacing w:val="45"/>
        </w:rPr>
        <w:t xml:space="preserve"> </w:t>
      </w:r>
      <w:r w:rsidRPr="009B7758">
        <w:t xml:space="preserve">stay, and </w:t>
      </w:r>
      <w:r w:rsidRPr="009B7758">
        <w:rPr>
          <w:spacing w:val="-1"/>
        </w:rPr>
        <w:t>you</w:t>
      </w:r>
      <w:r w:rsidRPr="009B7758">
        <w:t xml:space="preserve"> wish to go</w:t>
      </w:r>
      <w:r w:rsidRPr="009B7758">
        <w:rPr>
          <w:spacing w:val="-2"/>
        </w:rPr>
        <w:t xml:space="preserve"> </w:t>
      </w:r>
      <w:r w:rsidRPr="009B7758">
        <w:t xml:space="preserve">back and </w:t>
      </w:r>
      <w:r w:rsidRPr="009B7758">
        <w:rPr>
          <w:spacing w:val="-1"/>
        </w:rPr>
        <w:t>change</w:t>
      </w:r>
      <w:r w:rsidRPr="009B7758">
        <w:t xml:space="preserve"> the </w:t>
      </w:r>
      <w:r w:rsidRPr="009B7758">
        <w:rPr>
          <w:spacing w:val="-1"/>
        </w:rPr>
        <w:t>dismiss</w:t>
      </w:r>
      <w:r w:rsidRPr="009B7758">
        <w:t xml:space="preserve"> type to </w:t>
      </w:r>
      <w:r w:rsidRPr="009B7758">
        <w:rPr>
          <w:spacing w:val="-1"/>
        </w:rPr>
        <w:t>something</w:t>
      </w:r>
      <w:r w:rsidRPr="009B7758">
        <w:t xml:space="preserve"> else, you can</w:t>
      </w:r>
      <w:r w:rsidRPr="009B7758">
        <w:rPr>
          <w:spacing w:val="-1"/>
        </w:rPr>
        <w:t xml:space="preserve"> </w:t>
      </w:r>
      <w:r w:rsidRPr="009B7758">
        <w:t>do that by</w:t>
      </w:r>
      <w:r w:rsidRPr="009B7758">
        <w:rPr>
          <w:spacing w:val="39"/>
        </w:rPr>
        <w:t xml:space="preserve"> </w:t>
      </w:r>
      <w:r w:rsidRPr="009B7758">
        <w:t xml:space="preserve">following </w:t>
      </w:r>
      <w:r w:rsidRPr="009B7758">
        <w:rPr>
          <w:spacing w:val="-1"/>
        </w:rPr>
        <w:t>these</w:t>
      </w:r>
      <w:r w:rsidRPr="009B7758">
        <w:t xml:space="preserve"> </w:t>
      </w:r>
      <w:r w:rsidRPr="009B7758">
        <w:rPr>
          <w:spacing w:val="-1"/>
        </w:rPr>
        <w:t>steps.</w:t>
      </w:r>
    </w:p>
    <w:p w14:paraId="6D6A2D7A" w14:textId="77777777" w:rsidR="00A824FC" w:rsidRPr="009B7758" w:rsidRDefault="00A824FC" w:rsidP="008C287A">
      <w:pPr>
        <w:widowControl w:val="0"/>
        <w:numPr>
          <w:ilvl w:val="0"/>
          <w:numId w:val="50"/>
        </w:numPr>
        <w:tabs>
          <w:tab w:val="left" w:pos="821"/>
        </w:tabs>
        <w:ind w:hanging="360"/>
        <w:rPr>
          <w:sz w:val="24"/>
        </w:rPr>
      </w:pPr>
      <w:r w:rsidRPr="009B7758">
        <w:rPr>
          <w:sz w:val="24"/>
        </w:rPr>
        <w:t>Navigate</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the </w:t>
      </w:r>
      <w:r w:rsidRPr="009B7758">
        <w:rPr>
          <w:b/>
          <w:i/>
          <w:sz w:val="24"/>
        </w:rPr>
        <w:t xml:space="preserve">Dismissed Patient </w:t>
      </w:r>
      <w:r w:rsidRPr="009B7758">
        <w:rPr>
          <w:b/>
          <w:i/>
          <w:spacing w:val="-1"/>
          <w:sz w:val="24"/>
        </w:rPr>
        <w:t>Stays</w:t>
      </w:r>
      <w:r w:rsidRPr="009B7758">
        <w:rPr>
          <w:b/>
          <w:i/>
          <w:sz w:val="24"/>
        </w:rPr>
        <w:t xml:space="preserve"> </w:t>
      </w:r>
      <w:r w:rsidRPr="009B7758">
        <w:rPr>
          <w:spacing w:val="-1"/>
          <w:sz w:val="24"/>
        </w:rPr>
        <w:t>screen.</w:t>
      </w:r>
    </w:p>
    <w:p w14:paraId="1D5F9024" w14:textId="77777777" w:rsidR="00A824FC" w:rsidRPr="009B7758" w:rsidRDefault="00A824FC" w:rsidP="008C287A">
      <w:pPr>
        <w:pStyle w:val="BodyText"/>
        <w:widowControl w:val="0"/>
        <w:numPr>
          <w:ilvl w:val="0"/>
          <w:numId w:val="50"/>
        </w:numPr>
        <w:tabs>
          <w:tab w:val="left" w:pos="821"/>
        </w:tabs>
        <w:spacing w:before="0" w:after="0"/>
        <w:ind w:hanging="360"/>
      </w:pPr>
      <w:r w:rsidRPr="009B7758">
        <w:t xml:space="preserve">Click the </w:t>
      </w:r>
      <w:r w:rsidRPr="009B7758">
        <w:rPr>
          <w:spacing w:val="-1"/>
        </w:rPr>
        <w:t>hyperlinked</w:t>
      </w:r>
      <w:r w:rsidRPr="009B7758">
        <w:t xml:space="preserve"> </w:t>
      </w:r>
      <w:r w:rsidRPr="009B7758">
        <w:rPr>
          <w:spacing w:val="-1"/>
        </w:rPr>
        <w:t>patient</w:t>
      </w:r>
      <w:r w:rsidRPr="009B7758">
        <w:t xml:space="preserve"> </w:t>
      </w:r>
      <w:r w:rsidRPr="009B7758">
        <w:rPr>
          <w:spacing w:val="-1"/>
        </w:rPr>
        <w:t>name</w:t>
      </w:r>
      <w:r w:rsidRPr="009B7758">
        <w:t xml:space="preserve"> for the </w:t>
      </w:r>
      <w:r w:rsidRPr="009B7758">
        <w:rPr>
          <w:spacing w:val="-1"/>
        </w:rPr>
        <w:t>stay</w:t>
      </w:r>
      <w:r w:rsidRPr="009B7758">
        <w:t xml:space="preserve"> </w:t>
      </w:r>
      <w:r w:rsidRPr="009B7758">
        <w:rPr>
          <w:spacing w:val="-1"/>
        </w:rPr>
        <w:t>you</w:t>
      </w:r>
      <w:r w:rsidRPr="009B7758">
        <w:t xml:space="preserve"> wish</w:t>
      </w:r>
      <w:r w:rsidRPr="009B7758">
        <w:rPr>
          <w:spacing w:val="2"/>
        </w:rPr>
        <w:t xml:space="preserve"> </w:t>
      </w:r>
      <w:r w:rsidRPr="009B7758">
        <w:t>to</w:t>
      </w:r>
      <w:r w:rsidRPr="009B7758">
        <w:rPr>
          <w:spacing w:val="-1"/>
        </w:rPr>
        <w:t xml:space="preserve"> make</w:t>
      </w:r>
      <w:r w:rsidRPr="009B7758">
        <w:t xml:space="preserve"> the change to.</w:t>
      </w:r>
    </w:p>
    <w:p w14:paraId="7629816D" w14:textId="77777777" w:rsidR="00A824FC" w:rsidRPr="009B7758" w:rsidRDefault="00A824FC" w:rsidP="008C287A">
      <w:pPr>
        <w:pStyle w:val="BodyText"/>
        <w:widowControl w:val="0"/>
        <w:numPr>
          <w:ilvl w:val="0"/>
          <w:numId w:val="50"/>
        </w:numPr>
        <w:tabs>
          <w:tab w:val="left" w:pos="821"/>
        </w:tabs>
        <w:spacing w:before="0" w:after="0"/>
        <w:ind w:hanging="360"/>
      </w:pPr>
      <w:r w:rsidRPr="009B7758">
        <w:t>Perform</w:t>
      </w:r>
      <w:r w:rsidRPr="009B7758">
        <w:rPr>
          <w:spacing w:val="-2"/>
        </w:rPr>
        <w:t xml:space="preserve"> </w:t>
      </w:r>
      <w:r w:rsidRPr="009B7758">
        <w:t xml:space="preserve">a review on the </w:t>
      </w:r>
      <w:r w:rsidRPr="009B7758">
        <w:rPr>
          <w:spacing w:val="-1"/>
        </w:rPr>
        <w:t>patient.</w:t>
      </w:r>
    </w:p>
    <w:p w14:paraId="31573653" w14:textId="77777777" w:rsidR="00A824FC" w:rsidRPr="009B7758" w:rsidRDefault="00A824FC" w:rsidP="008C287A">
      <w:pPr>
        <w:widowControl w:val="0"/>
        <w:numPr>
          <w:ilvl w:val="0"/>
          <w:numId w:val="50"/>
        </w:numPr>
        <w:tabs>
          <w:tab w:val="left" w:pos="821"/>
        </w:tabs>
        <w:ind w:hanging="360"/>
        <w:rPr>
          <w:sz w:val="24"/>
        </w:rPr>
      </w:pPr>
      <w:r w:rsidRPr="009B7758">
        <w:rPr>
          <w:sz w:val="24"/>
        </w:rPr>
        <w:t>Navigate</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00A30F47" w:rsidRPr="009B7758">
        <w:rPr>
          <w:b/>
          <w:i/>
          <w:spacing w:val="-1"/>
          <w:sz w:val="24"/>
        </w:rPr>
        <w:fldChar w:fldCharType="begin"/>
      </w:r>
      <w:r w:rsidR="00A30F47" w:rsidRPr="009B7758">
        <w:instrText xml:space="preserve"> XE "</w:instrText>
      </w:r>
      <w:r w:rsidR="00A30F47" w:rsidRPr="009B7758">
        <w:rPr>
          <w:spacing w:val="-1"/>
          <w:sz w:val="20"/>
        </w:rPr>
        <w:instrText>Patient</w:instrText>
      </w:r>
      <w:r w:rsidR="00A30F47" w:rsidRPr="009B7758">
        <w:rPr>
          <w:sz w:val="20"/>
        </w:rPr>
        <w:instrText xml:space="preserve"> </w:instrText>
      </w:r>
      <w:r w:rsidR="00A30F47" w:rsidRPr="009B7758">
        <w:rPr>
          <w:spacing w:val="-1"/>
          <w:sz w:val="20"/>
        </w:rPr>
        <w:instrText>Selection/Worklist</w:instrText>
      </w:r>
      <w:r w:rsidR="00A30F47" w:rsidRPr="009B7758">
        <w:instrText xml:space="preserve">" </w:instrText>
      </w:r>
      <w:r w:rsidR="00A30F47" w:rsidRPr="009B7758">
        <w:rPr>
          <w:b/>
          <w:i/>
          <w:spacing w:val="-1"/>
          <w:sz w:val="24"/>
        </w:rPr>
        <w:fldChar w:fldCharType="end"/>
      </w:r>
      <w:r w:rsidRPr="009B7758">
        <w:rPr>
          <w:b/>
          <w:i/>
          <w:sz w:val="24"/>
        </w:rPr>
        <w:t xml:space="preserve"> </w:t>
      </w:r>
      <w:r w:rsidRPr="009B7758">
        <w:rPr>
          <w:spacing w:val="-1"/>
          <w:sz w:val="24"/>
        </w:rPr>
        <w:t>screen.</w:t>
      </w:r>
    </w:p>
    <w:p w14:paraId="79CBCE36" w14:textId="46409379" w:rsidR="00A824FC" w:rsidRPr="009B7758" w:rsidRDefault="00A824FC" w:rsidP="008C287A">
      <w:pPr>
        <w:pStyle w:val="BodyText"/>
        <w:widowControl w:val="0"/>
        <w:numPr>
          <w:ilvl w:val="0"/>
          <w:numId w:val="50"/>
        </w:numPr>
        <w:tabs>
          <w:tab w:val="left" w:pos="821"/>
        </w:tabs>
        <w:spacing w:before="0" w:after="0"/>
        <w:ind w:hanging="360"/>
      </w:pPr>
      <w:r w:rsidRPr="009B7758">
        <w:t>Perform</w:t>
      </w:r>
      <w:r w:rsidRPr="009B7758">
        <w:rPr>
          <w:spacing w:val="-2"/>
        </w:rPr>
        <w:t xml:space="preserve"> </w:t>
      </w:r>
      <w:r w:rsidRPr="009B7758">
        <w:t>a search for the</w:t>
      </w:r>
      <w:r w:rsidRPr="009B7758">
        <w:rPr>
          <w:spacing w:val="-1"/>
        </w:rPr>
        <w:t xml:space="preserve"> patient</w:t>
      </w:r>
      <w:r w:rsidRPr="009B7758">
        <w:t>.</w:t>
      </w:r>
    </w:p>
    <w:p w14:paraId="1AB2F970" w14:textId="005C3DD9" w:rsidR="00A824FC" w:rsidRPr="009B7758" w:rsidRDefault="00A824FC" w:rsidP="008C287A">
      <w:pPr>
        <w:pStyle w:val="BodyText"/>
        <w:widowControl w:val="0"/>
        <w:numPr>
          <w:ilvl w:val="0"/>
          <w:numId w:val="50"/>
        </w:numPr>
        <w:tabs>
          <w:tab w:val="left" w:pos="821"/>
        </w:tabs>
        <w:spacing w:before="7" w:after="0" w:line="281" w:lineRule="exact"/>
        <w:ind w:hanging="360"/>
      </w:pPr>
      <w:r w:rsidRPr="009B7758">
        <w:rPr>
          <w:spacing w:val="-1"/>
        </w:rPr>
        <w:t>When</w:t>
      </w:r>
      <w:r w:rsidRPr="009B7758">
        <w:t xml:space="preserve"> the </w:t>
      </w:r>
      <w:r w:rsidRPr="009B7758">
        <w:rPr>
          <w:spacing w:val="-1"/>
        </w:rPr>
        <w:t>patient</w:t>
      </w:r>
      <w:r w:rsidRPr="009B7758">
        <w:t xml:space="preserve"> </w:t>
      </w:r>
      <w:r w:rsidRPr="009B7758">
        <w:rPr>
          <w:spacing w:val="-1"/>
        </w:rPr>
        <w:t>displays</w:t>
      </w:r>
      <w:r w:rsidRPr="009B7758">
        <w:t xml:space="preserve"> in the</w:t>
      </w:r>
      <w:r w:rsidRPr="009B7758">
        <w:rPr>
          <w:spacing w:val="-1"/>
        </w:rPr>
        <w:t xml:space="preserve"> results,</w:t>
      </w:r>
      <w:r w:rsidRPr="009B7758">
        <w:t xml:space="preserve"> click </w:t>
      </w:r>
      <w:r w:rsidRPr="009B7758">
        <w:rPr>
          <w:spacing w:val="-1"/>
        </w:rPr>
        <w:t xml:space="preserve">the </w:t>
      </w:r>
      <w:r w:rsidRPr="009B7758">
        <w:t>“</w:t>
      </w:r>
      <w:r w:rsidRPr="009B7758">
        <w:rPr>
          <w:rFonts w:ascii="Courier New" w:eastAsia="Courier New" w:hAnsi="Courier New" w:cs="Courier New"/>
          <w:sz w:val="20"/>
        </w:rPr>
        <w:t>x</w:t>
      </w:r>
      <w:r w:rsidRPr="009B7758">
        <w:t xml:space="preserve">” </w:t>
      </w:r>
      <w:r w:rsidRPr="009B7758">
        <w:rPr>
          <w:spacing w:val="-1"/>
        </w:rPr>
        <w:t>checkbox</w:t>
      </w:r>
      <w:r w:rsidRPr="009B7758">
        <w:t xml:space="preserve"> beside</w:t>
      </w:r>
      <w:r w:rsidRPr="009B7758">
        <w:rPr>
          <w:spacing w:val="-1"/>
        </w:rPr>
        <w:t xml:space="preserve"> </w:t>
      </w:r>
      <w:r w:rsidRPr="009B7758">
        <w:t xml:space="preserve">their </w:t>
      </w:r>
      <w:r w:rsidRPr="009B7758">
        <w:rPr>
          <w:spacing w:val="-1"/>
        </w:rPr>
        <w:t>name.</w:t>
      </w:r>
    </w:p>
    <w:p w14:paraId="5F17EF10" w14:textId="77777777" w:rsidR="00A824FC" w:rsidRPr="009B7758" w:rsidRDefault="00A824FC" w:rsidP="008C287A">
      <w:pPr>
        <w:widowControl w:val="0"/>
        <w:numPr>
          <w:ilvl w:val="0"/>
          <w:numId w:val="50"/>
        </w:numPr>
        <w:tabs>
          <w:tab w:val="left" w:pos="821"/>
        </w:tabs>
        <w:spacing w:line="273" w:lineRule="exact"/>
        <w:ind w:hanging="360"/>
        <w:rPr>
          <w:sz w:val="24"/>
        </w:rPr>
      </w:pPr>
      <w:r w:rsidRPr="009B7758">
        <w:rPr>
          <w:sz w:val="24"/>
        </w:rPr>
        <w:t>Click on the</w:t>
      </w:r>
      <w:r w:rsidRPr="009B7758">
        <w:rPr>
          <w:spacing w:val="-1"/>
          <w:sz w:val="24"/>
        </w:rPr>
        <w:t xml:space="preserve"> </w:t>
      </w:r>
      <w:r w:rsidRPr="009B7758">
        <w:rPr>
          <w:b/>
          <w:sz w:val="24"/>
        </w:rPr>
        <w:t xml:space="preserve">Dismiss </w:t>
      </w:r>
      <w:r w:rsidRPr="009B7758">
        <w:rPr>
          <w:b/>
          <w:spacing w:val="-1"/>
          <w:sz w:val="24"/>
        </w:rPr>
        <w:t>Type</w:t>
      </w:r>
      <w:r w:rsidRPr="009B7758">
        <w:rPr>
          <w:b/>
          <w:sz w:val="24"/>
        </w:rPr>
        <w:t xml:space="preserve"> </w:t>
      </w:r>
      <w:r w:rsidRPr="009B7758">
        <w:rPr>
          <w:sz w:val="24"/>
        </w:rPr>
        <w:t>dropdown and select</w:t>
      </w:r>
      <w:r w:rsidRPr="009B7758">
        <w:rPr>
          <w:spacing w:val="-1"/>
          <w:sz w:val="24"/>
        </w:rPr>
        <w:t xml:space="preserve"> </w:t>
      </w:r>
      <w:r w:rsidRPr="009B7758">
        <w:rPr>
          <w:sz w:val="24"/>
        </w:rPr>
        <w:t xml:space="preserve">the new </w:t>
      </w:r>
      <w:r w:rsidRPr="009B7758">
        <w:rPr>
          <w:spacing w:val="-1"/>
          <w:sz w:val="24"/>
        </w:rPr>
        <w:t>value.</w:t>
      </w:r>
    </w:p>
    <w:p w14:paraId="343B2D8D" w14:textId="77777777" w:rsidR="00A824FC" w:rsidRPr="009B7758" w:rsidRDefault="00A824FC" w:rsidP="008C287A">
      <w:pPr>
        <w:widowControl w:val="0"/>
        <w:numPr>
          <w:ilvl w:val="0"/>
          <w:numId w:val="50"/>
        </w:numPr>
        <w:tabs>
          <w:tab w:val="left" w:pos="821"/>
        </w:tabs>
        <w:spacing w:before="7" w:line="281" w:lineRule="exact"/>
        <w:ind w:hanging="360"/>
        <w:rPr>
          <w:sz w:val="24"/>
        </w:rPr>
      </w:pPr>
      <w:r w:rsidRPr="009B7758">
        <w:rPr>
          <w:sz w:val="24"/>
        </w:rPr>
        <w:t>Click the</w:t>
      </w:r>
      <w:r w:rsidRPr="009B7758">
        <w:rPr>
          <w:spacing w:val="-1"/>
          <w:sz w:val="24"/>
        </w:rPr>
        <w:t xml:space="preserve"> &lt;</w:t>
      </w:r>
      <w:r w:rsidRPr="009B7758">
        <w:rPr>
          <w:rFonts w:ascii="Courier New"/>
          <w:spacing w:val="-1"/>
          <w:sz w:val="20"/>
        </w:rPr>
        <w:t>Dismiss Stays</w:t>
      </w:r>
      <w:r w:rsidRPr="009B7758">
        <w:rPr>
          <w:spacing w:val="-1"/>
          <w:sz w:val="24"/>
        </w:rPr>
        <w:t>&gt;</w:t>
      </w:r>
      <w:r w:rsidRPr="009B7758">
        <w:rPr>
          <w:sz w:val="24"/>
        </w:rPr>
        <w:t xml:space="preserve"> button.</w:t>
      </w:r>
    </w:p>
    <w:p w14:paraId="5D4F53E9" w14:textId="77777777" w:rsidR="00A824FC" w:rsidRPr="009B7758" w:rsidRDefault="00A824FC" w:rsidP="008C287A">
      <w:pPr>
        <w:pStyle w:val="BodyText"/>
        <w:widowControl w:val="0"/>
        <w:numPr>
          <w:ilvl w:val="0"/>
          <w:numId w:val="50"/>
        </w:numPr>
        <w:tabs>
          <w:tab w:val="left" w:pos="821"/>
        </w:tabs>
        <w:spacing w:before="0" w:after="0" w:line="273" w:lineRule="exact"/>
        <w:ind w:hanging="360"/>
      </w:pPr>
      <w:r w:rsidRPr="009B7758">
        <w:t xml:space="preserve">The stay will be </w:t>
      </w:r>
      <w:r w:rsidRPr="009B7758">
        <w:rPr>
          <w:spacing w:val="-1"/>
        </w:rPr>
        <w:t>dismissed</w:t>
      </w:r>
      <w:r w:rsidRPr="009B7758">
        <w:t xml:space="preserve"> with the</w:t>
      </w:r>
      <w:r w:rsidRPr="009B7758">
        <w:rPr>
          <w:spacing w:val="-1"/>
        </w:rPr>
        <w:t xml:space="preserve"> </w:t>
      </w:r>
      <w:r w:rsidRPr="009B7758">
        <w:t>new</w:t>
      </w:r>
      <w:r w:rsidRPr="009B7758">
        <w:rPr>
          <w:spacing w:val="-1"/>
        </w:rPr>
        <w:t xml:space="preserve"> Dismiss</w:t>
      </w:r>
      <w:r w:rsidRPr="009B7758">
        <w:t xml:space="preserve"> Type </w:t>
      </w:r>
      <w:r w:rsidRPr="009B7758">
        <w:rPr>
          <w:spacing w:val="-1"/>
        </w:rPr>
        <w:t>value.</w:t>
      </w:r>
    </w:p>
    <w:p w14:paraId="4752FBBE" w14:textId="77777777" w:rsidR="00A824FC" w:rsidRPr="009B7758" w:rsidRDefault="00A824FC" w:rsidP="00A824FC">
      <w:pPr>
        <w:spacing w:before="132"/>
        <w:ind w:left="2287" w:right="2167"/>
        <w:jc w:val="center"/>
        <w:rPr>
          <w:rFonts w:ascii="Arial" w:eastAsia="Arial" w:hAnsi="Arial" w:cs="Arial"/>
          <w:sz w:val="18"/>
          <w:szCs w:val="18"/>
        </w:rPr>
      </w:pPr>
      <w:r w:rsidRPr="009B7758">
        <w:rPr>
          <w:noProof/>
          <w:sz w:val="20"/>
          <w:szCs w:val="20"/>
        </w:rPr>
        <w:drawing>
          <wp:inline distT="0" distB="0" distL="0" distR="0" wp14:anchorId="0F4A2407" wp14:editId="14132035">
            <wp:extent cx="274120" cy="942975"/>
            <wp:effectExtent l="0" t="0" r="0" b="0"/>
            <wp:docPr id="71" name="image38.jpeg" descr="selected 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7">
                      <a:extLst>
                        <a:ext uri="{28A0092B-C50C-407E-A947-70E740481C1C}">
                          <a14:useLocalDpi xmlns:a14="http://schemas.microsoft.com/office/drawing/2010/main" val="0"/>
                        </a:ext>
                      </a:extLst>
                    </a:blip>
                    <a:stretch>
                      <a:fillRect/>
                    </a:stretch>
                  </pic:blipFill>
                  <pic:spPr>
                    <a:xfrm>
                      <a:off x="0" y="0"/>
                      <a:ext cx="274120" cy="942975"/>
                    </a:xfrm>
                    <a:prstGeom prst="rect">
                      <a:avLst/>
                    </a:prstGeom>
                  </pic:spPr>
                </pic:pic>
              </a:graphicData>
            </a:graphic>
          </wp:inline>
        </w:drawing>
      </w:r>
    </w:p>
    <w:p w14:paraId="559089A7" w14:textId="63B98656" w:rsidR="00A824FC" w:rsidRPr="009B7758" w:rsidRDefault="00FF28C5" w:rsidP="00FF28C5">
      <w:pPr>
        <w:pStyle w:val="Caption"/>
        <w:jc w:val="center"/>
        <w:rPr>
          <w:rFonts w:ascii="Arial" w:eastAsia="Arial" w:hAnsi="Arial"/>
          <w:sz w:val="18"/>
          <w:szCs w:val="18"/>
        </w:rPr>
      </w:pPr>
      <w:bookmarkStart w:id="415" w:name="_Toc479683287"/>
      <w:bookmarkStart w:id="416" w:name="_Toc479632070"/>
      <w:bookmarkStart w:id="417" w:name="_Toc129958947"/>
      <w:bookmarkStart w:id="418" w:name="_Toc12995926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30</w:t>
      </w:r>
      <w:r w:rsidR="000073A7" w:rsidRPr="009B7758">
        <w:rPr>
          <w:noProof/>
        </w:rPr>
        <w:fldChar w:fldCharType="end"/>
      </w:r>
      <w:r w:rsidRPr="009B7758">
        <w:t xml:space="preserve">: </w:t>
      </w:r>
      <w:r w:rsidR="00A824FC" w:rsidRPr="009B7758">
        <w:t>Selected Dismiss Stay option</w:t>
      </w:r>
      <w:bookmarkEnd w:id="415"/>
      <w:bookmarkEnd w:id="416"/>
      <w:bookmarkEnd w:id="417"/>
      <w:bookmarkEnd w:id="418"/>
    </w:p>
    <w:p w14:paraId="24FDBF82" w14:textId="77777777" w:rsidR="00A824FC" w:rsidRPr="009B7758" w:rsidRDefault="00A824FC" w:rsidP="00A824FC">
      <w:pPr>
        <w:jc w:val="center"/>
      </w:pPr>
      <w:r w:rsidRPr="009B7758">
        <w:rPr>
          <w:rFonts w:ascii="Arial" w:eastAsia="Arial" w:hAnsi="Arial" w:cs="Arial"/>
          <w:noProof/>
          <w:sz w:val="20"/>
          <w:szCs w:val="20"/>
        </w:rPr>
        <w:drawing>
          <wp:inline distT="0" distB="0" distL="0" distR="0" wp14:anchorId="1647B39C" wp14:editId="566490F3">
            <wp:extent cx="4032958" cy="1074899"/>
            <wp:effectExtent l="0" t="0" r="5715" b="0"/>
            <wp:docPr id="73" name="image28.jpeg" descr="Enabled dismiss type and dismiss stay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8.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32958" cy="1074899"/>
                    </a:xfrm>
                    <a:prstGeom prst="rect">
                      <a:avLst/>
                    </a:prstGeom>
                  </pic:spPr>
                </pic:pic>
              </a:graphicData>
            </a:graphic>
          </wp:inline>
        </w:drawing>
      </w:r>
    </w:p>
    <w:p w14:paraId="35A8B106" w14:textId="19F1B4E7" w:rsidR="002633D0" w:rsidRPr="009B7758" w:rsidRDefault="00FF28C5" w:rsidP="00F2539B">
      <w:pPr>
        <w:pStyle w:val="Caption"/>
        <w:jc w:val="center"/>
      </w:pPr>
      <w:bookmarkStart w:id="419" w:name="_Toc479683288"/>
      <w:bookmarkStart w:id="420" w:name="_Toc479632071"/>
      <w:bookmarkStart w:id="421" w:name="_Toc129958948"/>
      <w:bookmarkStart w:id="422" w:name="_Toc12995926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31</w:t>
      </w:r>
      <w:r w:rsidR="000073A7" w:rsidRPr="009B7758">
        <w:rPr>
          <w:noProof/>
        </w:rPr>
        <w:fldChar w:fldCharType="end"/>
      </w:r>
      <w:r w:rsidRPr="009B7758">
        <w:t>:</w:t>
      </w:r>
      <w:r w:rsidR="00A824FC" w:rsidRPr="009B7758">
        <w:rPr>
          <w:rFonts w:ascii="Arial"/>
          <w:b w:val="0"/>
          <w:sz w:val="18"/>
        </w:rPr>
        <w:t xml:space="preserve"> </w:t>
      </w:r>
      <w:r w:rsidR="00A824FC" w:rsidRPr="009B7758">
        <w:t>Enabled Dismiss Type and Dismiss Stays features</w:t>
      </w:r>
      <w:bookmarkEnd w:id="419"/>
      <w:bookmarkEnd w:id="420"/>
      <w:bookmarkEnd w:id="421"/>
      <w:bookmarkEnd w:id="422"/>
    </w:p>
    <w:p w14:paraId="239C0202" w14:textId="77777777" w:rsidR="00A824FC" w:rsidRPr="009B7758" w:rsidRDefault="00A824FC" w:rsidP="00A824FC">
      <w:pPr>
        <w:spacing w:before="118"/>
        <w:ind w:left="2172" w:right="2292"/>
        <w:jc w:val="center"/>
        <w:rPr>
          <w:rFonts w:ascii="Arial" w:eastAsia="Arial" w:hAnsi="Arial" w:cs="Arial"/>
          <w:sz w:val="18"/>
          <w:szCs w:val="18"/>
        </w:rPr>
      </w:pPr>
      <w:r w:rsidRPr="009B7758">
        <w:rPr>
          <w:rFonts w:ascii="Arial" w:eastAsia="Arial" w:hAnsi="Arial" w:cs="Arial"/>
          <w:noProof/>
          <w:sz w:val="20"/>
          <w:szCs w:val="20"/>
        </w:rPr>
        <w:drawing>
          <wp:inline distT="0" distB="0" distL="0" distR="0" wp14:anchorId="4BB25CD2" wp14:editId="1114E40B">
            <wp:extent cx="3528361" cy="378941"/>
            <wp:effectExtent l="0" t="0" r="0" b="2540"/>
            <wp:docPr id="75" name="image39.jpeg" descr="Select dismiss type advisory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79">
                      <a:extLst>
                        <a:ext uri="{28A0092B-C50C-407E-A947-70E740481C1C}">
                          <a14:useLocalDpi xmlns:a14="http://schemas.microsoft.com/office/drawing/2010/main" val="0"/>
                        </a:ext>
                      </a:extLst>
                    </a:blip>
                    <a:stretch>
                      <a:fillRect/>
                    </a:stretch>
                  </pic:blipFill>
                  <pic:spPr>
                    <a:xfrm>
                      <a:off x="0" y="0"/>
                      <a:ext cx="3581175" cy="384613"/>
                    </a:xfrm>
                    <a:prstGeom prst="rect">
                      <a:avLst/>
                    </a:prstGeom>
                  </pic:spPr>
                </pic:pic>
              </a:graphicData>
            </a:graphic>
          </wp:inline>
        </w:drawing>
      </w:r>
    </w:p>
    <w:p w14:paraId="3305BD80" w14:textId="3FD2CAE4" w:rsidR="00A824FC" w:rsidRPr="009B7758" w:rsidRDefault="00C32135" w:rsidP="00C32135">
      <w:pPr>
        <w:pStyle w:val="Caption"/>
        <w:jc w:val="center"/>
        <w:rPr>
          <w:rFonts w:ascii="Arial" w:eastAsia="Arial" w:hAnsi="Arial"/>
          <w:sz w:val="18"/>
          <w:szCs w:val="18"/>
        </w:rPr>
      </w:pPr>
      <w:bookmarkStart w:id="423" w:name="_Toc479683289"/>
      <w:bookmarkStart w:id="424" w:name="_Toc479632072"/>
      <w:bookmarkStart w:id="425" w:name="_Toc129958949"/>
      <w:bookmarkStart w:id="426" w:name="_Toc12995926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32</w:t>
      </w:r>
      <w:r w:rsidR="000073A7" w:rsidRPr="009B7758">
        <w:rPr>
          <w:noProof/>
        </w:rPr>
        <w:fldChar w:fldCharType="end"/>
      </w:r>
      <w:r w:rsidRPr="009B7758">
        <w:rPr>
          <w:b w:val="0"/>
        </w:rPr>
        <w:t>:</w:t>
      </w:r>
      <w:r w:rsidR="00A824FC" w:rsidRPr="009B7758">
        <w:rPr>
          <w:b w:val="0"/>
          <w:bCs w:val="0"/>
        </w:rPr>
        <w:t xml:space="preserve"> </w:t>
      </w:r>
      <w:r w:rsidR="00A824FC" w:rsidRPr="009B7758">
        <w:rPr>
          <w:bCs w:val="0"/>
        </w:rPr>
        <w:t>Select Dismiss Type advisory message</w:t>
      </w:r>
      <w:bookmarkEnd w:id="423"/>
      <w:bookmarkEnd w:id="424"/>
      <w:bookmarkEnd w:id="425"/>
      <w:bookmarkEnd w:id="426"/>
    </w:p>
    <w:p w14:paraId="66226364" w14:textId="2C0359AE" w:rsidR="001B499B" w:rsidRPr="009B7758" w:rsidRDefault="00A37D0E" w:rsidP="001B499B">
      <w:pPr>
        <w:pStyle w:val="ListParagraph"/>
        <w:rPr>
          <w:b/>
          <w:spacing w:val="-1"/>
          <w:sz w:val="24"/>
          <w:szCs w:val="22"/>
        </w:rPr>
      </w:pPr>
      <w:r w:rsidRPr="009B7758">
        <w:rPr>
          <w:b/>
          <w:noProof/>
          <w:position w:val="2"/>
          <w:sz w:val="24"/>
        </w:rPr>
        <w:drawing>
          <wp:inline distT="0" distB="0" distL="0" distR="0" wp14:anchorId="52A6631F" wp14:editId="54357533">
            <wp:extent cx="238125" cy="237744"/>
            <wp:effectExtent l="0" t="0" r="0" b="0"/>
            <wp:docPr id="7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png"/>
                    <pic:cNvPicPr/>
                  </pic:nvPicPr>
                  <pic:blipFill>
                    <a:blip r:embed="rId15" cstate="print"/>
                    <a:stretch>
                      <a:fillRect/>
                    </a:stretch>
                  </pic:blipFill>
                  <pic:spPr>
                    <a:xfrm>
                      <a:off x="0" y="0"/>
                      <a:ext cx="238125" cy="237744"/>
                    </a:xfrm>
                    <a:prstGeom prst="rect">
                      <a:avLst/>
                    </a:prstGeom>
                  </pic:spPr>
                </pic:pic>
              </a:graphicData>
            </a:graphic>
          </wp:inline>
        </w:drawing>
      </w:r>
      <w:r w:rsidR="00DF273B" w:rsidRPr="009B7758">
        <w:rPr>
          <w:b/>
          <w:sz w:val="24"/>
        </w:rPr>
        <w:t xml:space="preserve"> </w:t>
      </w:r>
      <w:r w:rsidR="001B499B" w:rsidRPr="009B7758">
        <w:rPr>
          <w:b/>
          <w:sz w:val="24"/>
        </w:rPr>
        <w:t xml:space="preserve">Only a </w:t>
      </w:r>
      <w:r w:rsidR="001B499B" w:rsidRPr="009B7758">
        <w:rPr>
          <w:b/>
          <w:spacing w:val="-1"/>
          <w:sz w:val="24"/>
        </w:rPr>
        <w:t>checked</w:t>
      </w:r>
      <w:r w:rsidR="001B499B" w:rsidRPr="009B7758">
        <w:rPr>
          <w:b/>
          <w:sz w:val="24"/>
        </w:rPr>
        <w:t xml:space="preserve"> </w:t>
      </w:r>
      <w:r w:rsidR="001B499B" w:rsidRPr="009B7758">
        <w:rPr>
          <w:b/>
          <w:spacing w:val="-1"/>
          <w:sz w:val="24"/>
        </w:rPr>
        <w:t>patient</w:t>
      </w:r>
      <w:r w:rsidR="001B499B" w:rsidRPr="009B7758">
        <w:rPr>
          <w:b/>
          <w:sz w:val="24"/>
        </w:rPr>
        <w:t xml:space="preserve"> stay row</w:t>
      </w:r>
      <w:r w:rsidR="001B499B" w:rsidRPr="009B7758">
        <w:rPr>
          <w:b/>
          <w:spacing w:val="-2"/>
          <w:sz w:val="24"/>
        </w:rPr>
        <w:t xml:space="preserve"> </w:t>
      </w:r>
      <w:r w:rsidR="001B499B" w:rsidRPr="009B7758">
        <w:rPr>
          <w:b/>
          <w:sz w:val="24"/>
        </w:rPr>
        <w:t xml:space="preserve">is dismissed and </w:t>
      </w:r>
      <w:r w:rsidR="001B499B" w:rsidRPr="009B7758">
        <w:rPr>
          <w:b/>
          <w:spacing w:val="-1"/>
          <w:sz w:val="24"/>
        </w:rPr>
        <w:t>will</w:t>
      </w:r>
      <w:r w:rsidR="001B499B" w:rsidRPr="009B7758">
        <w:rPr>
          <w:b/>
          <w:sz w:val="24"/>
        </w:rPr>
        <w:t xml:space="preserve"> </w:t>
      </w:r>
      <w:r w:rsidR="001B499B" w:rsidRPr="009B7758">
        <w:rPr>
          <w:b/>
          <w:spacing w:val="-1"/>
          <w:sz w:val="24"/>
        </w:rPr>
        <w:t>reappear</w:t>
      </w:r>
      <w:r w:rsidR="001B499B" w:rsidRPr="009B7758">
        <w:rPr>
          <w:b/>
          <w:sz w:val="24"/>
        </w:rPr>
        <w:t xml:space="preserve"> if </w:t>
      </w:r>
      <w:r w:rsidR="001B499B" w:rsidRPr="009B7758">
        <w:rPr>
          <w:b/>
          <w:spacing w:val="-1"/>
          <w:sz w:val="24"/>
        </w:rPr>
        <w:t>there</w:t>
      </w:r>
      <w:r w:rsidR="001B499B" w:rsidRPr="009B7758">
        <w:rPr>
          <w:b/>
          <w:sz w:val="24"/>
        </w:rPr>
        <w:t xml:space="preserve"> is another</w:t>
      </w:r>
      <w:r w:rsidR="001B499B" w:rsidRPr="009B7758">
        <w:rPr>
          <w:b/>
          <w:spacing w:val="41"/>
          <w:sz w:val="24"/>
        </w:rPr>
        <w:t xml:space="preserve"> </w:t>
      </w:r>
      <w:r w:rsidR="001B499B" w:rsidRPr="009B7758">
        <w:rPr>
          <w:b/>
          <w:sz w:val="24"/>
        </w:rPr>
        <w:t>movement</w:t>
      </w:r>
      <w:r w:rsidR="001B499B" w:rsidRPr="009B7758">
        <w:rPr>
          <w:b/>
          <w:spacing w:val="-1"/>
          <w:sz w:val="24"/>
        </w:rPr>
        <w:t xml:space="preserve"> </w:t>
      </w:r>
      <w:r w:rsidR="001B499B" w:rsidRPr="009B7758">
        <w:rPr>
          <w:b/>
          <w:sz w:val="24"/>
        </w:rPr>
        <w:t>or new</w:t>
      </w:r>
      <w:r w:rsidR="001B499B" w:rsidRPr="009B7758">
        <w:rPr>
          <w:b/>
          <w:spacing w:val="-1"/>
          <w:sz w:val="24"/>
        </w:rPr>
        <w:t xml:space="preserve"> </w:t>
      </w:r>
      <w:r w:rsidR="001B499B" w:rsidRPr="009B7758">
        <w:rPr>
          <w:b/>
          <w:sz w:val="24"/>
        </w:rPr>
        <w:t xml:space="preserve">hospital </w:t>
      </w:r>
      <w:r w:rsidR="001B499B" w:rsidRPr="009B7758">
        <w:rPr>
          <w:b/>
          <w:spacing w:val="-1"/>
          <w:sz w:val="24"/>
        </w:rPr>
        <w:t>admission for the patient,</w:t>
      </w:r>
      <w:r w:rsidR="001B499B" w:rsidRPr="009B7758">
        <w:rPr>
          <w:b/>
          <w:sz w:val="24"/>
        </w:rPr>
        <w:t xml:space="preserve"> to make UM </w:t>
      </w:r>
      <w:r w:rsidR="001B499B" w:rsidRPr="009B7758">
        <w:rPr>
          <w:b/>
          <w:spacing w:val="-1"/>
          <w:sz w:val="24"/>
        </w:rPr>
        <w:t>reviewers</w:t>
      </w:r>
      <w:r w:rsidR="001B499B" w:rsidRPr="009B7758">
        <w:rPr>
          <w:b/>
          <w:sz w:val="24"/>
        </w:rPr>
        <w:t xml:space="preserve"> </w:t>
      </w:r>
      <w:r w:rsidR="001B499B" w:rsidRPr="009B7758">
        <w:rPr>
          <w:b/>
          <w:spacing w:val="-1"/>
          <w:sz w:val="24"/>
        </w:rPr>
        <w:t>aware</w:t>
      </w:r>
      <w:r w:rsidR="001B499B" w:rsidRPr="009B7758">
        <w:rPr>
          <w:b/>
          <w:sz w:val="24"/>
        </w:rPr>
        <w:t xml:space="preserve"> of new</w:t>
      </w:r>
      <w:r w:rsidR="001B499B" w:rsidRPr="009B7758">
        <w:rPr>
          <w:b/>
          <w:spacing w:val="47"/>
          <w:sz w:val="24"/>
        </w:rPr>
        <w:t xml:space="preserve"> </w:t>
      </w:r>
      <w:r w:rsidR="001B499B" w:rsidRPr="009B7758">
        <w:rPr>
          <w:b/>
          <w:sz w:val="24"/>
        </w:rPr>
        <w:t>admissions</w:t>
      </w:r>
      <w:r w:rsidR="001B499B" w:rsidRPr="009B7758">
        <w:rPr>
          <w:b/>
          <w:spacing w:val="-2"/>
          <w:sz w:val="24"/>
        </w:rPr>
        <w:t xml:space="preserve"> </w:t>
      </w:r>
      <w:r w:rsidR="001B499B" w:rsidRPr="009B7758">
        <w:rPr>
          <w:b/>
          <w:sz w:val="24"/>
        </w:rPr>
        <w:t xml:space="preserve">and continued stays </w:t>
      </w:r>
      <w:r w:rsidR="001B499B" w:rsidRPr="009B7758">
        <w:rPr>
          <w:b/>
          <w:spacing w:val="-1"/>
          <w:sz w:val="24"/>
        </w:rPr>
        <w:t>requiring</w:t>
      </w:r>
      <w:r w:rsidR="001B499B" w:rsidRPr="009B7758">
        <w:rPr>
          <w:b/>
          <w:sz w:val="24"/>
        </w:rPr>
        <w:t xml:space="preserve"> </w:t>
      </w:r>
      <w:r w:rsidR="001B499B" w:rsidRPr="009B7758">
        <w:rPr>
          <w:b/>
          <w:spacing w:val="-1"/>
          <w:sz w:val="24"/>
        </w:rPr>
        <w:t>reviews.  The stay will also reappear on the Patient Selection/Worklist if the stay is selected from the Dismissed Patient Stays list and a new review is added.</w:t>
      </w:r>
    </w:p>
    <w:p w14:paraId="7E43A8DE" w14:textId="58D3AFF5" w:rsidR="00A37D0E" w:rsidRPr="009B7758" w:rsidRDefault="00A37D0E" w:rsidP="00A37D0E">
      <w:pPr>
        <w:rPr>
          <w:b/>
          <w:spacing w:val="-1"/>
          <w:sz w:val="24"/>
        </w:rPr>
      </w:pPr>
    </w:p>
    <w:p w14:paraId="04B256E5" w14:textId="77777777" w:rsidR="00A37D0E" w:rsidRPr="009B7758" w:rsidRDefault="0045159C" w:rsidP="0090415D">
      <w:pPr>
        <w:pStyle w:val="Heading3"/>
        <w:numPr>
          <w:ilvl w:val="1"/>
          <w:numId w:val="14"/>
        </w:numPr>
      </w:pPr>
      <w:r w:rsidRPr="009B7758">
        <w:t xml:space="preserve"> </w:t>
      </w:r>
      <w:bookmarkStart w:id="427" w:name="_Toc479676055"/>
      <w:bookmarkStart w:id="428" w:name="_Toc479631791"/>
      <w:bookmarkStart w:id="429" w:name="_Toc130286637"/>
      <w:r w:rsidR="00A37D0E" w:rsidRPr="009B7758">
        <w:t>Selecting Patients for Review</w:t>
      </w:r>
      <w:bookmarkEnd w:id="427"/>
      <w:bookmarkEnd w:id="428"/>
      <w:bookmarkEnd w:id="429"/>
      <w:r w:rsidR="00A30F47" w:rsidRPr="009B7758">
        <w:fldChar w:fldCharType="begin"/>
      </w:r>
      <w:r w:rsidR="00A30F47" w:rsidRPr="009B7758">
        <w:instrText xml:space="preserve"> XE "</w:instrText>
      </w:r>
      <w:r w:rsidR="00A30F47" w:rsidRPr="009B7758">
        <w:rPr>
          <w:spacing w:val="-1"/>
          <w:sz w:val="20"/>
        </w:rPr>
        <w:instrText>Selecting</w:instrText>
      </w:r>
      <w:r w:rsidR="00A30F47" w:rsidRPr="009B7758">
        <w:rPr>
          <w:sz w:val="20"/>
        </w:rPr>
        <w:instrText xml:space="preserve"> </w:instrText>
      </w:r>
      <w:r w:rsidR="00A30F47" w:rsidRPr="009B7758">
        <w:rPr>
          <w:spacing w:val="-1"/>
          <w:sz w:val="20"/>
        </w:rPr>
        <w:instrText>Patients</w:instrText>
      </w:r>
      <w:r w:rsidR="00A30F47" w:rsidRPr="009B7758">
        <w:rPr>
          <w:sz w:val="20"/>
        </w:rPr>
        <w:instrText xml:space="preserve"> </w:instrText>
      </w:r>
      <w:r w:rsidR="00A30F47" w:rsidRPr="009B7758">
        <w:rPr>
          <w:spacing w:val="-1"/>
          <w:sz w:val="20"/>
        </w:rPr>
        <w:instrText>for</w:instrText>
      </w:r>
      <w:r w:rsidR="00A30F47" w:rsidRPr="009B7758">
        <w:rPr>
          <w:sz w:val="20"/>
        </w:rPr>
        <w:instrText xml:space="preserve"> </w:instrText>
      </w:r>
      <w:r w:rsidR="00A30F47" w:rsidRPr="009B7758">
        <w:rPr>
          <w:spacing w:val="-1"/>
          <w:sz w:val="20"/>
        </w:rPr>
        <w:instrText>Review</w:instrText>
      </w:r>
      <w:r w:rsidR="00A30F47" w:rsidRPr="009B7758">
        <w:instrText xml:space="preserve">" </w:instrText>
      </w:r>
      <w:r w:rsidR="00A30F47" w:rsidRPr="009B7758">
        <w:fldChar w:fldCharType="end"/>
      </w:r>
    </w:p>
    <w:p w14:paraId="48BC479D" w14:textId="77777777" w:rsidR="00A37D0E" w:rsidRPr="009B7758" w:rsidRDefault="00A37D0E" w:rsidP="005E18E4">
      <w:pPr>
        <w:pStyle w:val="Heading4"/>
      </w:pPr>
      <w:bookmarkStart w:id="430" w:name="_Toc479676056"/>
      <w:bookmarkStart w:id="431" w:name="_Toc479631792"/>
      <w:r w:rsidRPr="009B7758">
        <w:t>Selecting a Patient from the Patient Movements List</w:t>
      </w:r>
      <w:bookmarkEnd w:id="430"/>
      <w:bookmarkEnd w:id="431"/>
    </w:p>
    <w:p w14:paraId="7A142341" w14:textId="77777777" w:rsidR="00A37D0E" w:rsidRPr="009B7758" w:rsidRDefault="00A37D0E" w:rsidP="00A37D0E">
      <w:pPr>
        <w:pStyle w:val="BodyText"/>
        <w:spacing w:before="238"/>
      </w:pPr>
      <w:r w:rsidRPr="009B7758">
        <w:t xml:space="preserve">Use this </w:t>
      </w:r>
      <w:r w:rsidRPr="009B7758">
        <w:rPr>
          <w:spacing w:val="-1"/>
        </w:rPr>
        <w:t>feature</w:t>
      </w:r>
      <w:r w:rsidRPr="009B7758">
        <w:t xml:space="preserve"> to select</w:t>
      </w:r>
      <w:r w:rsidRPr="009B7758">
        <w:rPr>
          <w:spacing w:val="-2"/>
        </w:rPr>
        <w:t xml:space="preserve"> </w:t>
      </w:r>
      <w:r w:rsidRPr="009B7758">
        <w:t xml:space="preserve">a patient </w:t>
      </w:r>
      <w:r w:rsidRPr="009B7758">
        <w:rPr>
          <w:spacing w:val="-1"/>
        </w:rPr>
        <w:t>stay</w:t>
      </w:r>
      <w:r w:rsidRPr="009B7758">
        <w:t xml:space="preserve"> to enter a review.</w:t>
      </w:r>
    </w:p>
    <w:p w14:paraId="719970EB" w14:textId="77777777" w:rsidR="00A37D0E" w:rsidRPr="009B7758" w:rsidRDefault="00A37D0E" w:rsidP="00EE3400">
      <w:pPr>
        <w:pStyle w:val="Heading4"/>
      </w:pPr>
      <w:bookmarkStart w:id="432" w:name="_Toc479676057"/>
      <w:bookmarkStart w:id="433" w:name="_Toc479631793"/>
      <w:r w:rsidRPr="009B7758">
        <w:t>To select a</w:t>
      </w:r>
      <w:r w:rsidRPr="009B7758">
        <w:rPr>
          <w:spacing w:val="-2"/>
        </w:rPr>
        <w:t xml:space="preserve"> </w:t>
      </w:r>
      <w:r w:rsidRPr="009B7758">
        <w:t xml:space="preserve">patient </w:t>
      </w:r>
      <w:r w:rsidRPr="009B7758">
        <w:rPr>
          <w:spacing w:val="-1"/>
        </w:rPr>
        <w:t>movement</w:t>
      </w:r>
      <w:r w:rsidRPr="009B7758">
        <w:t xml:space="preserve"> </w:t>
      </w:r>
      <w:r w:rsidRPr="009B7758">
        <w:rPr>
          <w:spacing w:val="-1"/>
        </w:rPr>
        <w:t>for</w:t>
      </w:r>
      <w:r w:rsidRPr="009B7758">
        <w:t xml:space="preserve"> review</w:t>
      </w:r>
      <w:bookmarkEnd w:id="432"/>
      <w:bookmarkEnd w:id="433"/>
    </w:p>
    <w:p w14:paraId="268DCE66" w14:textId="77777777" w:rsidR="00A37D0E" w:rsidRPr="009B7758" w:rsidRDefault="00A37D0E" w:rsidP="008C287A">
      <w:pPr>
        <w:pStyle w:val="BodyText"/>
        <w:widowControl w:val="0"/>
        <w:numPr>
          <w:ilvl w:val="3"/>
          <w:numId w:val="51"/>
        </w:numPr>
        <w:tabs>
          <w:tab w:val="left" w:pos="1991"/>
        </w:tabs>
        <w:spacing w:before="0" w:after="0" w:line="275" w:lineRule="exact"/>
      </w:pPr>
      <w:r w:rsidRPr="009B7758">
        <w:t xml:space="preserve">Conduct a search for </w:t>
      </w:r>
      <w:r w:rsidRPr="009B7758">
        <w:rPr>
          <w:spacing w:val="-1"/>
        </w:rPr>
        <w:t>patients</w:t>
      </w:r>
      <w:r w:rsidRPr="009B7758">
        <w:t xml:space="preserve"> using the desired </w:t>
      </w:r>
      <w:r w:rsidRPr="009B7758">
        <w:rPr>
          <w:spacing w:val="-1"/>
        </w:rPr>
        <w:t>filters.</w:t>
      </w:r>
    </w:p>
    <w:p w14:paraId="2933EF9B" w14:textId="77777777" w:rsidR="00A37D0E" w:rsidRPr="009B7758" w:rsidRDefault="00A37D0E" w:rsidP="008C287A">
      <w:pPr>
        <w:widowControl w:val="0"/>
        <w:numPr>
          <w:ilvl w:val="3"/>
          <w:numId w:val="51"/>
        </w:numPr>
        <w:tabs>
          <w:tab w:val="left" w:pos="1991"/>
        </w:tabs>
        <w:rPr>
          <w:sz w:val="24"/>
        </w:rPr>
      </w:pPr>
      <w:r w:rsidRPr="009B7758">
        <w:rPr>
          <w:spacing w:val="-1"/>
          <w:sz w:val="24"/>
        </w:rPr>
        <w:t>When</w:t>
      </w:r>
      <w:r w:rsidRPr="009B7758">
        <w:rPr>
          <w:sz w:val="24"/>
        </w:rPr>
        <w:t xml:space="preserve"> the results </w:t>
      </w:r>
      <w:r w:rsidRPr="009B7758">
        <w:rPr>
          <w:spacing w:val="-1"/>
          <w:sz w:val="24"/>
        </w:rPr>
        <w:t>display,</w:t>
      </w:r>
      <w:r w:rsidRPr="009B7758">
        <w:rPr>
          <w:sz w:val="24"/>
        </w:rPr>
        <w:t xml:space="preserve"> </w:t>
      </w:r>
      <w:r w:rsidRPr="009B7758">
        <w:rPr>
          <w:i/>
          <w:sz w:val="24"/>
        </w:rPr>
        <w:t xml:space="preserve">click </w:t>
      </w:r>
      <w:r w:rsidRPr="009B7758">
        <w:rPr>
          <w:sz w:val="24"/>
        </w:rPr>
        <w:t xml:space="preserve">on a </w:t>
      </w:r>
      <w:r w:rsidRPr="009B7758">
        <w:rPr>
          <w:spacing w:val="-1"/>
          <w:sz w:val="24"/>
        </w:rPr>
        <w:t>hyperlinked</w:t>
      </w:r>
      <w:r w:rsidRPr="009B7758">
        <w:rPr>
          <w:sz w:val="24"/>
        </w:rPr>
        <w:t xml:space="preserve"> </w:t>
      </w:r>
      <w:r w:rsidRPr="009B7758">
        <w:rPr>
          <w:spacing w:val="-1"/>
          <w:sz w:val="24"/>
        </w:rPr>
        <w:t>name</w:t>
      </w:r>
      <w:r w:rsidRPr="009B7758">
        <w:rPr>
          <w:sz w:val="24"/>
        </w:rPr>
        <w:t xml:space="preserve"> in the </w:t>
      </w:r>
      <w:r w:rsidRPr="009B7758">
        <w:rPr>
          <w:b/>
          <w:sz w:val="24"/>
        </w:rPr>
        <w:t xml:space="preserve">Patient Name </w:t>
      </w:r>
      <w:r w:rsidR="00D03205" w:rsidRPr="009B7758">
        <w:rPr>
          <w:sz w:val="24"/>
        </w:rPr>
        <w:t>column worklist.</w:t>
      </w:r>
    </w:p>
    <w:p w14:paraId="487BCAE6" w14:textId="77777777" w:rsidR="00A37D0E" w:rsidRPr="009B7758" w:rsidRDefault="00A37D0E" w:rsidP="008C287A">
      <w:pPr>
        <w:widowControl w:val="0"/>
        <w:numPr>
          <w:ilvl w:val="3"/>
          <w:numId w:val="51"/>
        </w:numPr>
        <w:tabs>
          <w:tab w:val="left" w:pos="1991"/>
        </w:tabs>
        <w:rPr>
          <w:sz w:val="24"/>
        </w:rPr>
      </w:pPr>
      <w:r w:rsidRPr="009B7758">
        <w:rPr>
          <w:sz w:val="24"/>
        </w:rPr>
        <w:t xml:space="preserve">The </w:t>
      </w:r>
      <w:r w:rsidRPr="009B7758">
        <w:rPr>
          <w:b/>
          <w:i/>
          <w:sz w:val="24"/>
        </w:rPr>
        <w:t>Patient</w:t>
      </w:r>
      <w:r w:rsidRPr="009B7758">
        <w:rPr>
          <w:b/>
          <w:i/>
          <w:spacing w:val="-1"/>
          <w:sz w:val="24"/>
        </w:rPr>
        <w:t xml:space="preserve"> </w:t>
      </w:r>
      <w:r w:rsidRPr="009B7758">
        <w:rPr>
          <w:b/>
          <w:i/>
          <w:sz w:val="24"/>
        </w:rPr>
        <w:t xml:space="preserve">Stay </w:t>
      </w:r>
      <w:r w:rsidRPr="009B7758">
        <w:rPr>
          <w:b/>
          <w:i/>
          <w:spacing w:val="-1"/>
          <w:sz w:val="24"/>
        </w:rPr>
        <w:t>History</w:t>
      </w:r>
      <w:r w:rsidR="00A30F47" w:rsidRPr="009B7758">
        <w:rPr>
          <w:b/>
          <w:i/>
          <w:spacing w:val="-1"/>
          <w:sz w:val="24"/>
        </w:rPr>
        <w:fldChar w:fldCharType="begin"/>
      </w:r>
      <w:r w:rsidR="00A30F47" w:rsidRPr="009B7758">
        <w:instrText xml:space="preserve"> XE "</w:instrText>
      </w:r>
      <w:r w:rsidR="00A30F47" w:rsidRPr="009B7758">
        <w:rPr>
          <w:spacing w:val="-1"/>
          <w:sz w:val="20"/>
        </w:rPr>
        <w:instrText>Patient</w:instrText>
      </w:r>
      <w:r w:rsidR="00A30F47" w:rsidRPr="009B7758">
        <w:rPr>
          <w:sz w:val="20"/>
        </w:rPr>
        <w:instrText xml:space="preserve"> Stay</w:instrText>
      </w:r>
      <w:r w:rsidR="00A30F47" w:rsidRPr="009B7758">
        <w:rPr>
          <w:spacing w:val="-1"/>
          <w:sz w:val="20"/>
        </w:rPr>
        <w:instrText xml:space="preserve"> History</w:instrText>
      </w:r>
      <w:r w:rsidR="00A30F47" w:rsidRPr="009B7758">
        <w:instrText xml:space="preserve">" </w:instrText>
      </w:r>
      <w:r w:rsidR="00A30F47" w:rsidRPr="009B7758">
        <w:rPr>
          <w:b/>
          <w:i/>
          <w:spacing w:val="-1"/>
          <w:sz w:val="24"/>
        </w:rPr>
        <w:fldChar w:fldCharType="end"/>
      </w:r>
      <w:r w:rsidR="00DF273B" w:rsidRPr="009B7758">
        <w:rPr>
          <w:b/>
          <w:i/>
          <w:sz w:val="24"/>
        </w:rPr>
        <w:t xml:space="preserve"> </w:t>
      </w:r>
      <w:r w:rsidRPr="009B7758">
        <w:rPr>
          <w:sz w:val="24"/>
        </w:rPr>
        <w:t>screen</w:t>
      </w:r>
      <w:r w:rsidRPr="009B7758">
        <w:rPr>
          <w:spacing w:val="1"/>
          <w:sz w:val="24"/>
        </w:rPr>
        <w:t xml:space="preserve"> </w:t>
      </w:r>
      <w:r w:rsidRPr="009B7758">
        <w:rPr>
          <w:spacing w:val="-1"/>
          <w:sz w:val="24"/>
        </w:rPr>
        <w:t xml:space="preserve">will </w:t>
      </w:r>
      <w:r w:rsidRPr="009B7758">
        <w:rPr>
          <w:sz w:val="24"/>
        </w:rPr>
        <w:t>display</w:t>
      </w:r>
      <w:r w:rsidR="005B5A97" w:rsidRPr="009B7758">
        <w:rPr>
          <w:spacing w:val="-1"/>
          <w:sz w:val="24"/>
        </w:rPr>
        <w:t>.</w:t>
      </w:r>
    </w:p>
    <w:p w14:paraId="5023BF3B" w14:textId="23A621C8" w:rsidR="00D64DA7" w:rsidRPr="009B7758" w:rsidRDefault="00A37D0E" w:rsidP="00D03205">
      <w:pPr>
        <w:rPr>
          <w:b/>
          <w:sz w:val="24"/>
        </w:rPr>
      </w:pPr>
      <w:r w:rsidRPr="009B7758">
        <w:rPr>
          <w:b/>
          <w:noProof/>
          <w:sz w:val="24"/>
        </w:rPr>
        <w:drawing>
          <wp:inline distT="0" distB="0" distL="0" distR="0" wp14:anchorId="21DE16AC" wp14:editId="60188299">
            <wp:extent cx="247650" cy="247268"/>
            <wp:effectExtent l="0" t="0" r="0" b="635"/>
            <wp:docPr id="7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5" cstate="print"/>
                    <a:stretch>
                      <a:fillRect/>
                    </a:stretch>
                  </pic:blipFill>
                  <pic:spPr>
                    <a:xfrm>
                      <a:off x="0" y="0"/>
                      <a:ext cx="247650" cy="247268"/>
                    </a:xfrm>
                    <a:prstGeom prst="rect">
                      <a:avLst/>
                    </a:prstGeom>
                  </pic:spPr>
                </pic:pic>
              </a:graphicData>
            </a:graphic>
          </wp:inline>
        </w:drawing>
      </w:r>
      <w:r w:rsidR="00DF273B" w:rsidRPr="009B7758">
        <w:rPr>
          <w:b/>
          <w:sz w:val="24"/>
        </w:rPr>
        <w:t xml:space="preserve"> </w:t>
      </w:r>
      <w:r w:rsidRPr="009B7758">
        <w:rPr>
          <w:b/>
          <w:sz w:val="24"/>
        </w:rPr>
        <w:t xml:space="preserve">When search results </w:t>
      </w:r>
      <w:r w:rsidRPr="009B7758">
        <w:rPr>
          <w:b/>
          <w:spacing w:val="-1"/>
          <w:sz w:val="24"/>
        </w:rPr>
        <w:t>display</w:t>
      </w:r>
      <w:r w:rsidRPr="009B7758">
        <w:rPr>
          <w:b/>
          <w:sz w:val="24"/>
        </w:rPr>
        <w:t xml:space="preserve"> on </w:t>
      </w:r>
      <w:r w:rsidRPr="009B7758">
        <w:rPr>
          <w:b/>
          <w:spacing w:val="-1"/>
          <w:sz w:val="24"/>
        </w:rPr>
        <w:t>the</w:t>
      </w:r>
      <w:r w:rsidRPr="009B7758">
        <w:rPr>
          <w:b/>
          <w:spacing w:val="1"/>
          <w:sz w:val="24"/>
        </w:rPr>
        <w:t xml:space="preserve"> </w:t>
      </w:r>
      <w:r w:rsidRPr="009B7758">
        <w:rPr>
          <w:b/>
          <w:i/>
          <w:sz w:val="24"/>
        </w:rPr>
        <w:t xml:space="preserve">Utilization </w:t>
      </w:r>
      <w:r w:rsidRPr="009B7758">
        <w:rPr>
          <w:b/>
          <w:i/>
          <w:spacing w:val="-1"/>
          <w:sz w:val="24"/>
        </w:rPr>
        <w:t>Management</w:t>
      </w:r>
      <w:r w:rsidRPr="009B7758">
        <w:rPr>
          <w:b/>
          <w:i/>
          <w:sz w:val="24"/>
        </w:rPr>
        <w:t xml:space="preserve"> Review Listing</w:t>
      </w:r>
      <w:r w:rsidRPr="009B7758">
        <w:rPr>
          <w:b/>
          <w:i/>
          <w:spacing w:val="1"/>
          <w:sz w:val="24"/>
        </w:rPr>
        <w:t xml:space="preserve"> </w:t>
      </w:r>
      <w:r w:rsidRPr="009B7758">
        <w:rPr>
          <w:b/>
          <w:sz w:val="24"/>
        </w:rPr>
        <w:t>page,</w:t>
      </w:r>
      <w:r w:rsidRPr="009B7758">
        <w:rPr>
          <w:b/>
          <w:spacing w:val="31"/>
          <w:sz w:val="24"/>
        </w:rPr>
        <w:t xml:space="preserve"> </w:t>
      </w:r>
      <w:r w:rsidRPr="009B7758">
        <w:rPr>
          <w:b/>
          <w:sz w:val="24"/>
        </w:rPr>
        <w:t xml:space="preserve">locked </w:t>
      </w:r>
      <w:r w:rsidRPr="009B7758">
        <w:rPr>
          <w:b/>
          <w:spacing w:val="-1"/>
          <w:sz w:val="24"/>
        </w:rPr>
        <w:t>reviews</w:t>
      </w:r>
      <w:r w:rsidRPr="009B7758">
        <w:rPr>
          <w:b/>
          <w:spacing w:val="1"/>
          <w:sz w:val="24"/>
        </w:rPr>
        <w:t xml:space="preserve"> </w:t>
      </w:r>
      <w:r w:rsidRPr="009B7758">
        <w:rPr>
          <w:b/>
          <w:spacing w:val="-1"/>
          <w:sz w:val="24"/>
        </w:rPr>
        <w:t>will</w:t>
      </w:r>
      <w:r w:rsidRPr="009B7758">
        <w:rPr>
          <w:b/>
          <w:sz w:val="24"/>
        </w:rPr>
        <w:t xml:space="preserve"> display a </w:t>
      </w:r>
      <w:r w:rsidRPr="009B7758">
        <w:rPr>
          <w:b/>
          <w:sz w:val="24"/>
          <w:u w:color="0000FF"/>
        </w:rPr>
        <w:t xml:space="preserve">blue </w:t>
      </w:r>
      <w:r w:rsidRPr="009B7758">
        <w:rPr>
          <w:b/>
          <w:sz w:val="24"/>
        </w:rPr>
        <w:t xml:space="preserve">Patient </w:t>
      </w:r>
      <w:r w:rsidRPr="009B7758">
        <w:rPr>
          <w:b/>
          <w:spacing w:val="-1"/>
          <w:sz w:val="24"/>
        </w:rPr>
        <w:t>Name</w:t>
      </w:r>
      <w:r w:rsidRPr="009B7758">
        <w:rPr>
          <w:b/>
          <w:sz w:val="24"/>
        </w:rPr>
        <w:t xml:space="preserve"> </w:t>
      </w:r>
      <w:r w:rsidRPr="009B7758">
        <w:rPr>
          <w:b/>
          <w:spacing w:val="-1"/>
          <w:sz w:val="24"/>
        </w:rPr>
        <w:t>hyperlink,</w:t>
      </w:r>
      <w:r w:rsidRPr="009B7758">
        <w:rPr>
          <w:b/>
          <w:sz w:val="24"/>
        </w:rPr>
        <w:t xml:space="preserve"> </w:t>
      </w:r>
      <w:r w:rsidRPr="009B7758">
        <w:rPr>
          <w:b/>
          <w:spacing w:val="-1"/>
          <w:sz w:val="24"/>
        </w:rPr>
        <w:t>while</w:t>
      </w:r>
      <w:r w:rsidRPr="009B7758">
        <w:rPr>
          <w:b/>
          <w:sz w:val="24"/>
        </w:rPr>
        <w:t xml:space="preserve"> </w:t>
      </w:r>
      <w:r w:rsidRPr="009B7758">
        <w:rPr>
          <w:b/>
          <w:spacing w:val="-1"/>
          <w:sz w:val="24"/>
        </w:rPr>
        <w:t>reviews</w:t>
      </w:r>
      <w:r w:rsidRPr="009B7758">
        <w:rPr>
          <w:b/>
          <w:sz w:val="24"/>
        </w:rPr>
        <w:t xml:space="preserve"> that have been</w:t>
      </w:r>
      <w:r w:rsidRPr="009B7758">
        <w:rPr>
          <w:b/>
          <w:spacing w:val="53"/>
          <w:sz w:val="24"/>
        </w:rPr>
        <w:t xml:space="preserve"> </w:t>
      </w:r>
      <w:r w:rsidRPr="009B7758">
        <w:rPr>
          <w:b/>
          <w:sz w:val="24"/>
        </w:rPr>
        <w:t xml:space="preserve">unlocked </w:t>
      </w:r>
      <w:r w:rsidRPr="009B7758">
        <w:rPr>
          <w:b/>
          <w:spacing w:val="-1"/>
          <w:sz w:val="24"/>
        </w:rPr>
        <w:t>for</w:t>
      </w:r>
      <w:r w:rsidRPr="009B7758">
        <w:rPr>
          <w:b/>
          <w:sz w:val="24"/>
        </w:rPr>
        <w:t xml:space="preserve"> editing </w:t>
      </w:r>
      <w:r w:rsidRPr="009B7758">
        <w:rPr>
          <w:b/>
          <w:spacing w:val="-1"/>
          <w:sz w:val="24"/>
        </w:rPr>
        <w:t>will</w:t>
      </w:r>
      <w:r w:rsidRPr="009B7758">
        <w:rPr>
          <w:b/>
          <w:sz w:val="24"/>
        </w:rPr>
        <w:t xml:space="preserve"> display a </w:t>
      </w:r>
      <w:r w:rsidRPr="009B7758">
        <w:rPr>
          <w:b/>
          <w:sz w:val="24"/>
          <w:u w:color="FF0000"/>
        </w:rPr>
        <w:t>red</w:t>
      </w:r>
      <w:r w:rsidRPr="009B7758">
        <w:rPr>
          <w:b/>
          <w:spacing w:val="-1"/>
          <w:sz w:val="24"/>
          <w:u w:color="FF0000"/>
        </w:rPr>
        <w:t xml:space="preserve"> </w:t>
      </w:r>
      <w:r w:rsidRPr="009B7758">
        <w:rPr>
          <w:b/>
          <w:sz w:val="24"/>
        </w:rPr>
        <w:t xml:space="preserve">Patient </w:t>
      </w:r>
      <w:r w:rsidRPr="009B7758">
        <w:rPr>
          <w:b/>
          <w:spacing w:val="-1"/>
          <w:sz w:val="24"/>
        </w:rPr>
        <w:t>Name</w:t>
      </w:r>
      <w:r w:rsidRPr="009B7758">
        <w:rPr>
          <w:b/>
          <w:sz w:val="24"/>
        </w:rPr>
        <w:t xml:space="preserve"> </w:t>
      </w:r>
      <w:r w:rsidRPr="009B7758">
        <w:rPr>
          <w:b/>
          <w:spacing w:val="-1"/>
          <w:sz w:val="24"/>
        </w:rPr>
        <w:t>hyperlink.</w:t>
      </w:r>
      <w:r w:rsidRPr="009B7758">
        <w:rPr>
          <w:b/>
          <w:sz w:val="24"/>
        </w:rPr>
        <w:t xml:space="preserve"> </w:t>
      </w:r>
      <w:r w:rsidR="00EF28AF" w:rsidRPr="009B7758">
        <w:rPr>
          <w:b/>
          <w:sz w:val="24"/>
        </w:rPr>
        <w:t xml:space="preserve">A tooltip “Review Saved” will be displayed on </w:t>
      </w:r>
      <w:r w:rsidR="00EF28AF" w:rsidRPr="009B7758">
        <w:rPr>
          <w:b/>
          <w:sz w:val="24"/>
          <w:u w:color="0000FF"/>
        </w:rPr>
        <w:t xml:space="preserve">blue </w:t>
      </w:r>
      <w:r w:rsidR="00EF28AF" w:rsidRPr="009B7758">
        <w:rPr>
          <w:b/>
          <w:sz w:val="24"/>
        </w:rPr>
        <w:t xml:space="preserve">Patient </w:t>
      </w:r>
      <w:r w:rsidR="00EF28AF" w:rsidRPr="009B7758">
        <w:rPr>
          <w:b/>
          <w:spacing w:val="-1"/>
          <w:sz w:val="24"/>
        </w:rPr>
        <w:t>Name</w:t>
      </w:r>
      <w:r w:rsidR="00EF28AF" w:rsidRPr="009B7758">
        <w:rPr>
          <w:b/>
          <w:sz w:val="24"/>
        </w:rPr>
        <w:t xml:space="preserve"> </w:t>
      </w:r>
      <w:r w:rsidR="00EF28AF" w:rsidRPr="009B7758">
        <w:rPr>
          <w:b/>
          <w:spacing w:val="-1"/>
          <w:sz w:val="24"/>
        </w:rPr>
        <w:t xml:space="preserve">hyperlink and “Review not saved” on </w:t>
      </w:r>
      <w:r w:rsidR="00EF28AF" w:rsidRPr="009B7758">
        <w:rPr>
          <w:b/>
          <w:sz w:val="24"/>
          <w:u w:color="FF0000"/>
        </w:rPr>
        <w:t>red</w:t>
      </w:r>
      <w:r w:rsidR="00EF28AF" w:rsidRPr="009B7758">
        <w:rPr>
          <w:b/>
          <w:spacing w:val="-1"/>
          <w:sz w:val="24"/>
          <w:u w:color="FF0000"/>
        </w:rPr>
        <w:t xml:space="preserve"> </w:t>
      </w:r>
      <w:r w:rsidR="00EF28AF" w:rsidRPr="009B7758">
        <w:rPr>
          <w:b/>
          <w:sz w:val="24"/>
        </w:rPr>
        <w:t xml:space="preserve">Patient </w:t>
      </w:r>
      <w:r w:rsidR="00EF28AF" w:rsidRPr="009B7758">
        <w:rPr>
          <w:b/>
          <w:spacing w:val="-1"/>
          <w:sz w:val="24"/>
        </w:rPr>
        <w:t>Name</w:t>
      </w:r>
      <w:r w:rsidR="00EF28AF" w:rsidRPr="009B7758">
        <w:rPr>
          <w:b/>
          <w:sz w:val="24"/>
        </w:rPr>
        <w:t xml:space="preserve"> </w:t>
      </w:r>
      <w:r w:rsidR="00EF28AF" w:rsidRPr="009B7758">
        <w:rPr>
          <w:b/>
          <w:spacing w:val="-1"/>
          <w:sz w:val="24"/>
        </w:rPr>
        <w:t>hyperlink.</w:t>
      </w:r>
    </w:p>
    <w:p w14:paraId="066C26EF" w14:textId="0E065517" w:rsidR="00A37D0E" w:rsidRPr="009B7758" w:rsidRDefault="00A37D0E" w:rsidP="00D03205">
      <w:pPr>
        <w:rPr>
          <w:b/>
          <w:sz w:val="24"/>
        </w:rPr>
      </w:pPr>
      <w:r w:rsidRPr="009B7758">
        <w:rPr>
          <w:b/>
          <w:sz w:val="24"/>
        </w:rPr>
        <w:t>If a</w:t>
      </w:r>
      <w:r w:rsidRPr="009B7758">
        <w:rPr>
          <w:b/>
          <w:spacing w:val="-2"/>
          <w:sz w:val="24"/>
        </w:rPr>
        <w:t xml:space="preserve"> </w:t>
      </w:r>
      <w:r w:rsidRPr="009B7758">
        <w:rPr>
          <w:b/>
          <w:spacing w:val="-1"/>
          <w:sz w:val="24"/>
        </w:rPr>
        <w:t>locked</w:t>
      </w:r>
      <w:r w:rsidRPr="009B7758">
        <w:rPr>
          <w:b/>
          <w:sz w:val="24"/>
        </w:rPr>
        <w:t xml:space="preserve"> review</w:t>
      </w:r>
      <w:r w:rsidRPr="009B7758">
        <w:rPr>
          <w:b/>
          <w:spacing w:val="-2"/>
          <w:sz w:val="24"/>
        </w:rPr>
        <w:t xml:space="preserve"> </w:t>
      </w:r>
      <w:r w:rsidRPr="009B7758">
        <w:rPr>
          <w:b/>
          <w:sz w:val="24"/>
        </w:rPr>
        <w:t>is</w:t>
      </w:r>
      <w:r w:rsidRPr="009B7758">
        <w:rPr>
          <w:b/>
          <w:spacing w:val="39"/>
          <w:sz w:val="24"/>
        </w:rPr>
        <w:t xml:space="preserve"> </w:t>
      </w:r>
      <w:r w:rsidRPr="009B7758">
        <w:rPr>
          <w:b/>
          <w:sz w:val="24"/>
        </w:rPr>
        <w:t xml:space="preserve">unlocked </w:t>
      </w:r>
      <w:r w:rsidRPr="009B7758">
        <w:rPr>
          <w:b/>
          <w:spacing w:val="-1"/>
          <w:sz w:val="24"/>
        </w:rPr>
        <w:t>for</w:t>
      </w:r>
      <w:r w:rsidRPr="009B7758">
        <w:rPr>
          <w:b/>
          <w:sz w:val="24"/>
        </w:rPr>
        <w:t xml:space="preserve"> editing, the blue </w:t>
      </w:r>
      <w:r w:rsidRPr="009B7758">
        <w:rPr>
          <w:b/>
          <w:spacing w:val="-1"/>
          <w:sz w:val="24"/>
        </w:rPr>
        <w:t>link will</w:t>
      </w:r>
      <w:r w:rsidRPr="009B7758">
        <w:rPr>
          <w:b/>
          <w:sz w:val="24"/>
        </w:rPr>
        <w:t xml:space="preserve"> turn </w:t>
      </w:r>
      <w:r w:rsidRPr="009B7758">
        <w:rPr>
          <w:b/>
          <w:spacing w:val="-1"/>
          <w:sz w:val="24"/>
        </w:rPr>
        <w:t>red.</w:t>
      </w:r>
      <w:r w:rsidRPr="009B7758">
        <w:rPr>
          <w:b/>
          <w:sz w:val="24"/>
        </w:rPr>
        <w:t xml:space="preserve"> </w:t>
      </w:r>
      <w:r w:rsidRPr="009B7758">
        <w:rPr>
          <w:b/>
          <w:spacing w:val="-1"/>
          <w:sz w:val="24"/>
        </w:rPr>
        <w:t>Similarly,</w:t>
      </w:r>
      <w:r w:rsidRPr="009B7758">
        <w:rPr>
          <w:b/>
          <w:sz w:val="24"/>
        </w:rPr>
        <w:t xml:space="preserve"> if a review</w:t>
      </w:r>
      <w:r w:rsidRPr="009B7758">
        <w:rPr>
          <w:b/>
          <w:spacing w:val="-2"/>
          <w:sz w:val="24"/>
        </w:rPr>
        <w:t xml:space="preserve"> </w:t>
      </w:r>
      <w:r w:rsidRPr="009B7758">
        <w:rPr>
          <w:b/>
          <w:sz w:val="24"/>
        </w:rPr>
        <w:t xml:space="preserve">that </w:t>
      </w:r>
      <w:r w:rsidRPr="009B7758">
        <w:rPr>
          <w:b/>
          <w:spacing w:val="-1"/>
          <w:sz w:val="24"/>
        </w:rPr>
        <w:t>was</w:t>
      </w:r>
      <w:r w:rsidRPr="009B7758">
        <w:rPr>
          <w:b/>
          <w:sz w:val="24"/>
        </w:rPr>
        <w:t xml:space="preserve"> unlocked</w:t>
      </w:r>
      <w:r w:rsidRPr="009B7758">
        <w:rPr>
          <w:b/>
          <w:spacing w:val="-2"/>
          <w:sz w:val="24"/>
        </w:rPr>
        <w:t xml:space="preserve"> </w:t>
      </w:r>
      <w:r w:rsidRPr="009B7758">
        <w:rPr>
          <w:b/>
          <w:sz w:val="24"/>
        </w:rPr>
        <w:t>for</w:t>
      </w:r>
      <w:r w:rsidRPr="009B7758">
        <w:rPr>
          <w:b/>
          <w:spacing w:val="39"/>
          <w:sz w:val="24"/>
        </w:rPr>
        <w:t xml:space="preserve"> </w:t>
      </w:r>
      <w:r w:rsidRPr="009B7758">
        <w:rPr>
          <w:b/>
          <w:sz w:val="24"/>
        </w:rPr>
        <w:t xml:space="preserve">editing is </w:t>
      </w:r>
      <w:r w:rsidRPr="009B7758">
        <w:rPr>
          <w:b/>
          <w:spacing w:val="-1"/>
          <w:sz w:val="24"/>
        </w:rPr>
        <w:t>save/locked</w:t>
      </w:r>
      <w:r w:rsidRPr="009B7758">
        <w:rPr>
          <w:b/>
          <w:sz w:val="24"/>
        </w:rPr>
        <w:t xml:space="preserve"> </w:t>
      </w:r>
      <w:r w:rsidRPr="009B7758">
        <w:rPr>
          <w:b/>
          <w:spacing w:val="-1"/>
          <w:sz w:val="24"/>
        </w:rPr>
        <w:t>back</w:t>
      </w:r>
      <w:r w:rsidRPr="009B7758">
        <w:rPr>
          <w:b/>
          <w:sz w:val="24"/>
        </w:rPr>
        <w:t xml:space="preserve"> to the </w:t>
      </w:r>
      <w:r w:rsidRPr="009B7758">
        <w:rPr>
          <w:b/>
          <w:spacing w:val="-1"/>
          <w:sz w:val="24"/>
        </w:rPr>
        <w:t>database,</w:t>
      </w:r>
      <w:r w:rsidRPr="009B7758">
        <w:rPr>
          <w:b/>
          <w:sz w:val="24"/>
        </w:rPr>
        <w:t xml:space="preserve"> the</w:t>
      </w:r>
      <w:r w:rsidRPr="009B7758">
        <w:rPr>
          <w:b/>
          <w:spacing w:val="-2"/>
          <w:sz w:val="24"/>
        </w:rPr>
        <w:t xml:space="preserve"> </w:t>
      </w:r>
      <w:r w:rsidRPr="009B7758">
        <w:rPr>
          <w:b/>
          <w:sz w:val="24"/>
        </w:rPr>
        <w:t xml:space="preserve">red </w:t>
      </w:r>
      <w:r w:rsidRPr="009B7758">
        <w:rPr>
          <w:b/>
          <w:spacing w:val="-1"/>
          <w:sz w:val="24"/>
        </w:rPr>
        <w:t>link</w:t>
      </w:r>
      <w:r w:rsidRPr="009B7758">
        <w:rPr>
          <w:b/>
          <w:sz w:val="24"/>
        </w:rPr>
        <w:t xml:space="preserve"> </w:t>
      </w:r>
      <w:r w:rsidRPr="009B7758">
        <w:rPr>
          <w:b/>
          <w:spacing w:val="-1"/>
          <w:sz w:val="24"/>
        </w:rPr>
        <w:t>will</w:t>
      </w:r>
      <w:r w:rsidRPr="009B7758">
        <w:rPr>
          <w:b/>
          <w:sz w:val="24"/>
        </w:rPr>
        <w:t xml:space="preserve"> turn blue.</w:t>
      </w:r>
      <w:r w:rsidR="00DF273B" w:rsidRPr="009B7758">
        <w:rPr>
          <w:b/>
          <w:sz w:val="24"/>
        </w:rPr>
        <w:t xml:space="preserve"> </w:t>
      </w:r>
      <w:r w:rsidRPr="009B7758">
        <w:rPr>
          <w:b/>
          <w:sz w:val="24"/>
        </w:rPr>
        <w:t xml:space="preserve">Figure </w:t>
      </w:r>
      <w:r w:rsidR="004A06FD" w:rsidRPr="009B7758">
        <w:rPr>
          <w:b/>
          <w:sz w:val="24"/>
        </w:rPr>
        <w:t>37</w:t>
      </w:r>
      <w:r w:rsidRPr="009B7758">
        <w:rPr>
          <w:b/>
          <w:spacing w:val="-2"/>
          <w:sz w:val="24"/>
        </w:rPr>
        <w:t xml:space="preserve"> </w:t>
      </w:r>
      <w:r w:rsidRPr="009B7758">
        <w:rPr>
          <w:b/>
          <w:sz w:val="24"/>
        </w:rPr>
        <w:t>depicts</w:t>
      </w:r>
      <w:r w:rsidRPr="009B7758">
        <w:rPr>
          <w:b/>
          <w:spacing w:val="49"/>
          <w:sz w:val="24"/>
        </w:rPr>
        <w:t xml:space="preserve"> </w:t>
      </w:r>
      <w:r w:rsidRPr="009B7758">
        <w:rPr>
          <w:b/>
          <w:sz w:val="24"/>
        </w:rPr>
        <w:t xml:space="preserve">these </w:t>
      </w:r>
      <w:r w:rsidRPr="009B7758">
        <w:rPr>
          <w:b/>
          <w:spacing w:val="-1"/>
          <w:sz w:val="24"/>
        </w:rPr>
        <w:t>colorized</w:t>
      </w:r>
      <w:r w:rsidRPr="009B7758">
        <w:rPr>
          <w:b/>
          <w:sz w:val="24"/>
        </w:rPr>
        <w:t xml:space="preserve"> links:</w:t>
      </w:r>
    </w:p>
    <w:p w14:paraId="7E1E52E5" w14:textId="77777777" w:rsidR="00A37D0E" w:rsidRPr="009B7758" w:rsidRDefault="00A37D0E" w:rsidP="00A37D0E">
      <w:pPr>
        <w:rPr>
          <w:b/>
          <w:sz w:val="24"/>
        </w:rPr>
      </w:pPr>
    </w:p>
    <w:p w14:paraId="6C5F249C" w14:textId="303838A0" w:rsidR="00D03205" w:rsidRPr="009B7758" w:rsidRDefault="00D7644C" w:rsidP="00D03205">
      <w:pPr>
        <w:jc w:val="center"/>
        <w:rPr>
          <w:b/>
          <w:sz w:val="24"/>
        </w:rPr>
      </w:pPr>
      <w:r>
        <w:rPr>
          <w:noProof/>
          <w:sz w:val="20"/>
          <w:szCs w:val="20"/>
        </w:rPr>
        <mc:AlternateContent>
          <mc:Choice Requires="wps">
            <w:drawing>
              <wp:anchor distT="0" distB="0" distL="114300" distR="114300" simplePos="0" relativeHeight="251677696" behindDoc="0" locked="0" layoutInCell="1" allowOverlap="1" wp14:anchorId="77E12F40" wp14:editId="3C4A576B">
                <wp:simplePos x="0" y="0"/>
                <wp:positionH relativeFrom="column">
                  <wp:posOffset>2424487</wp:posOffset>
                </wp:positionH>
                <wp:positionV relativeFrom="paragraph">
                  <wp:posOffset>392032</wp:posOffset>
                </wp:positionV>
                <wp:extent cx="1226479" cy="2210937"/>
                <wp:effectExtent l="0" t="0" r="12065" b="18415"/>
                <wp:wrapNone/>
                <wp:docPr id="35853" name="Rectangle 35853"/>
                <wp:cNvGraphicFramePr/>
                <a:graphic xmlns:a="http://schemas.openxmlformats.org/drawingml/2006/main">
                  <a:graphicData uri="http://schemas.microsoft.com/office/word/2010/wordprocessingShape">
                    <wps:wsp>
                      <wps:cNvSpPr/>
                      <wps:spPr>
                        <a:xfrm>
                          <a:off x="0" y="0"/>
                          <a:ext cx="1226479" cy="22109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B82277" id="Rectangle 35853" o:spid="_x0000_s1026" style="position:absolute;margin-left:190.9pt;margin-top:30.85pt;width:96.55pt;height:17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" fillcolor="black [3200]" strokecolor="black [1600]" strokeweight="2pt"/>
            </w:pict>
          </mc:Fallback>
        </mc:AlternateContent>
      </w:r>
      <w:r w:rsidR="00D03205" w:rsidRPr="009B7758">
        <w:rPr>
          <w:noProof/>
          <w:sz w:val="20"/>
          <w:szCs w:val="20"/>
        </w:rPr>
        <mc:AlternateContent>
          <mc:Choice Requires="wpg">
            <w:drawing>
              <wp:inline distT="0" distB="0" distL="0" distR="0" wp14:anchorId="275717AD" wp14:editId="039A11B6">
                <wp:extent cx="1679575" cy="2632075"/>
                <wp:effectExtent l="0" t="0" r="15875" b="15875"/>
                <wp:docPr id="986" name="Group 603" descr="Utilization Management Review Listing Patient Selection/Worklist Colorized Hyperlinks " title="Utilization Management Review Listing Patient Selection/Worklist Colorized Hyperlink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3225" cy="2625725"/>
                          <a:chOff x="5" y="5"/>
                          <a:chExt cx="2635" cy="4135"/>
                        </a:xfrm>
                      </wpg:grpSpPr>
                      <pic:pic xmlns:pic="http://schemas.openxmlformats.org/drawingml/2006/picture">
                        <pic:nvPicPr>
                          <pic:cNvPr id="987" name="Picture 606" descr="Utilization management review listing patient selection/wok"/>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341" y="10"/>
                            <a:ext cx="1962"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8" name="Group 604"/>
                        <wpg:cNvGrpSpPr>
                          <a:grpSpLocks/>
                        </wpg:cNvGrpSpPr>
                        <wpg:grpSpPr bwMode="auto">
                          <a:xfrm>
                            <a:off x="5" y="5"/>
                            <a:ext cx="2635" cy="4135"/>
                            <a:chOff x="5" y="5"/>
                            <a:chExt cx="2635" cy="4135"/>
                          </a:xfrm>
                        </wpg:grpSpPr>
                        <wps:wsp>
                          <wps:cNvPr id="989" name="Freeform 605"/>
                          <wps:cNvSpPr>
                            <a:spLocks/>
                          </wps:cNvSpPr>
                          <wps:spPr bwMode="auto">
                            <a:xfrm>
                              <a:off x="5" y="5"/>
                              <a:ext cx="2635" cy="4135"/>
                            </a:xfrm>
                            <a:custGeom>
                              <a:avLst/>
                              <a:gdLst>
                                <a:gd name="T0" fmla="+- 0 5 5"/>
                                <a:gd name="T1" fmla="*/ T0 w 2635"/>
                                <a:gd name="T2" fmla="+- 0 4140 5"/>
                                <a:gd name="T3" fmla="*/ 4140 h 4135"/>
                                <a:gd name="T4" fmla="+- 0 2640 5"/>
                                <a:gd name="T5" fmla="*/ T4 w 2635"/>
                                <a:gd name="T6" fmla="+- 0 4140 5"/>
                                <a:gd name="T7" fmla="*/ 4140 h 4135"/>
                                <a:gd name="T8" fmla="+- 0 2640 5"/>
                                <a:gd name="T9" fmla="*/ T8 w 2635"/>
                                <a:gd name="T10" fmla="+- 0 5 5"/>
                                <a:gd name="T11" fmla="*/ 5 h 4135"/>
                                <a:gd name="T12" fmla="+- 0 5 5"/>
                                <a:gd name="T13" fmla="*/ T12 w 2635"/>
                                <a:gd name="T14" fmla="+- 0 5 5"/>
                                <a:gd name="T15" fmla="*/ 5 h 4135"/>
                                <a:gd name="T16" fmla="+- 0 5 5"/>
                                <a:gd name="T17" fmla="*/ T16 w 2635"/>
                                <a:gd name="T18" fmla="+- 0 4140 5"/>
                                <a:gd name="T19" fmla="*/ 4140 h 4135"/>
                              </a:gdLst>
                              <a:ahLst/>
                              <a:cxnLst>
                                <a:cxn ang="0">
                                  <a:pos x="T1" y="T3"/>
                                </a:cxn>
                                <a:cxn ang="0">
                                  <a:pos x="T5" y="T7"/>
                                </a:cxn>
                                <a:cxn ang="0">
                                  <a:pos x="T9" y="T11"/>
                                </a:cxn>
                                <a:cxn ang="0">
                                  <a:pos x="T13" y="T15"/>
                                </a:cxn>
                                <a:cxn ang="0">
                                  <a:pos x="T17" y="T19"/>
                                </a:cxn>
                              </a:cxnLst>
                              <a:rect l="0" t="0" r="r" b="b"/>
                              <a:pathLst>
                                <a:path w="2635" h="4135">
                                  <a:moveTo>
                                    <a:pt x="0" y="4135"/>
                                  </a:moveTo>
                                  <a:lnTo>
                                    <a:pt x="2635" y="4135"/>
                                  </a:lnTo>
                                  <a:lnTo>
                                    <a:pt x="2635" y="0"/>
                                  </a:lnTo>
                                  <a:lnTo>
                                    <a:pt x="0" y="0"/>
                                  </a:lnTo>
                                  <a:lnTo>
                                    <a:pt x="0" y="41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9A24EEA" id="Group 603" o:spid="_x0000_s1026" alt="Title: Utilization Management Review Listing Patient Selection/Worklist Colorized Hyperlinks  - Description: Utilization Management Review Listing Patient Selection/Worklist Colorized Hyperlinks " style="width:132.25pt;height:207.25pt;mso-position-horizontal-relative:char;mso-position-vertical-relative:line" coordorigin="5,5" coordsize="2635,413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F1aW50ZXJvLCBBZHJpYW5hIChG&#10;YXZvciBUZWNoQ29uc3VsdGluZykAAAAFkAMAAgAAABQAABDCkAQAAgAAABQAABDWkpEAAgAAAAM1&#10;NAAAkpIAAgAAAAM1NAAA6hwABwAACAwAAAi2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DowOToxMyAxMDozODo0&#10;MQAyMDE4OjA5OjEzIDEwOjM4OjQxAAAAUQB1AGkAbgB0AGUAcgBvACwAIABBAGQAcgBpAGEAbgBh&#10;ACAAKABGAGEAdgBvAHIAIABUAGUAYwBoAEMAbwBuAHMAdQBsAHQAaQBuAGcAKQAAAP/hCzt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4LTA5LTEzVDEwOjM4OjQxLjU0MT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R&#10;dWludGVybywgQWRyaWFuYSAoRmF2b3IgVGVjaENvbnN1bHRpbmcpPC9yZGY6bGk+PC9yZGY6U2Vx&#10;Pg0KCQkJPC9kYzpjcmVhdG9y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PD94cGFja2V0IGVuZD0ndyc/Pv/bAEMABwUFBgUEBwYFBggHBwgKEQsKCQkKFQ8QDBEYFRoZGBUY&#10;FxseJyEbHSUdFxgiLiIlKCkrLCsaIC8zLyoyJyorKv/bAEMBBwgICgkKFAsLFCocGBwqKioqKioq&#10;KioqKioqKioqKioqKioqKioqKioqKioqKioqKioqKioqKioqKioqKioqKv/AABEIASAAi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">
                <v:shape id="Picture 606" o:spid="_x0000_s1027" type="#_x0000_t75" alt="Utilization management review listing patient selection/wok" style="position:absolute;left:341;top:10;width:1962;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">
                  <v:imagedata r:id="rId81" o:title="wok"/>
                </v:shape>
                <v:group id="Group 604" o:spid="_x0000_s1028" style="position:absolute;left:5;top:5;width:2635;height:4135" coordorigin="5,5"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Freeform 605" o:spid="_x0000_s1029" style="position:absolute;left:5;top:5;width:2635;height:4135;visibility:visible;mso-wrap-style:square;v-text-anchor:top"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" path="m,4135r2635,l2635,,,,,4135xe" filled="f" strokeweight=".5pt">
                    <v:path arrowok="t" o:connecttype="custom" o:connectlocs="0,4140;2635,4140;2635,5;0,5;0,4140" o:connectangles="0,0,0,0,0"/>
                  </v:shape>
                </v:group>
                <w10:anchorlock/>
              </v:group>
            </w:pict>
          </mc:Fallback>
        </mc:AlternateContent>
      </w:r>
    </w:p>
    <w:p w14:paraId="190C539C" w14:textId="70290D87" w:rsidR="00F2539B" w:rsidRPr="009B7758" w:rsidRDefault="00C32135" w:rsidP="00F2539B">
      <w:pPr>
        <w:pStyle w:val="Caption"/>
        <w:jc w:val="center"/>
        <w:rPr>
          <w:b w:val="0"/>
          <w:sz w:val="24"/>
        </w:rPr>
      </w:pPr>
      <w:bookmarkStart w:id="434" w:name="_Toc479683290"/>
      <w:bookmarkStart w:id="435" w:name="_Toc479632073"/>
      <w:bookmarkStart w:id="436" w:name="_Toc129958950"/>
      <w:bookmarkStart w:id="437" w:name="_Toc12995926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33</w:t>
      </w:r>
      <w:r w:rsidR="000073A7" w:rsidRPr="009B7758">
        <w:rPr>
          <w:noProof/>
        </w:rPr>
        <w:fldChar w:fldCharType="end"/>
      </w:r>
      <w:r w:rsidRPr="009B7758">
        <w:t>:</w:t>
      </w:r>
      <w:r w:rsidR="00D03205" w:rsidRPr="009B7758">
        <w:rPr>
          <w:rFonts w:cs="Times New Roman"/>
        </w:rPr>
        <w:t xml:space="preserve"> Utilization </w:t>
      </w:r>
      <w:r w:rsidR="00D03205" w:rsidRPr="009B7758">
        <w:rPr>
          <w:rFonts w:cs="Times New Roman"/>
          <w:spacing w:val="-1"/>
        </w:rPr>
        <w:t>Management</w:t>
      </w:r>
      <w:r w:rsidR="00D03205" w:rsidRPr="009B7758">
        <w:rPr>
          <w:rFonts w:cs="Times New Roman"/>
        </w:rPr>
        <w:t xml:space="preserve"> </w:t>
      </w:r>
      <w:r w:rsidR="00D03205" w:rsidRPr="009B7758">
        <w:rPr>
          <w:rFonts w:cs="Times New Roman"/>
          <w:spacing w:val="-1"/>
        </w:rPr>
        <w:t>Review</w:t>
      </w:r>
      <w:r w:rsidR="00D03205" w:rsidRPr="009B7758">
        <w:rPr>
          <w:rFonts w:cs="Times New Roman"/>
          <w:spacing w:val="2"/>
        </w:rPr>
        <w:t xml:space="preserve"> </w:t>
      </w:r>
      <w:r w:rsidR="00D03205" w:rsidRPr="009B7758">
        <w:rPr>
          <w:rFonts w:cs="Times New Roman"/>
        </w:rPr>
        <w:t xml:space="preserve">Listing </w:t>
      </w:r>
      <w:r w:rsidR="00D03205" w:rsidRPr="009B7758">
        <w:rPr>
          <w:rFonts w:cs="Times New Roman"/>
          <w:spacing w:val="-1"/>
        </w:rPr>
        <w:t>Patient</w:t>
      </w:r>
      <w:r w:rsidR="00D03205" w:rsidRPr="009B7758">
        <w:rPr>
          <w:rFonts w:cs="Times New Roman"/>
        </w:rPr>
        <w:t xml:space="preserve"> </w:t>
      </w:r>
      <w:r w:rsidR="00D03205" w:rsidRPr="009B7758">
        <w:rPr>
          <w:rFonts w:cs="Times New Roman"/>
          <w:spacing w:val="-1"/>
        </w:rPr>
        <w:t>Selection/Worklist</w:t>
      </w:r>
      <w:r w:rsidR="00D03205" w:rsidRPr="009B7758">
        <w:rPr>
          <w:rFonts w:cs="Times New Roman"/>
          <w:spacing w:val="1"/>
        </w:rPr>
        <w:t xml:space="preserve"> </w:t>
      </w:r>
      <w:r w:rsidRPr="009B7758">
        <w:rPr>
          <w:rFonts w:cs="Times New Roman"/>
          <w:spacing w:val="1"/>
        </w:rPr>
        <w:t>C</w:t>
      </w:r>
      <w:r w:rsidR="00D03205" w:rsidRPr="009B7758">
        <w:rPr>
          <w:rFonts w:cs="Times New Roman"/>
          <w:spacing w:val="-1"/>
        </w:rPr>
        <w:t>olorized</w:t>
      </w:r>
      <w:r w:rsidR="00D03205" w:rsidRPr="009B7758">
        <w:rPr>
          <w:rFonts w:cs="Times New Roman"/>
        </w:rPr>
        <w:t xml:space="preserve"> </w:t>
      </w:r>
      <w:r w:rsidRPr="009B7758">
        <w:rPr>
          <w:rFonts w:cs="Times New Roman"/>
        </w:rPr>
        <w:t>H</w:t>
      </w:r>
      <w:r w:rsidR="00D03205" w:rsidRPr="009B7758">
        <w:rPr>
          <w:rFonts w:cs="Times New Roman"/>
          <w:spacing w:val="-1"/>
        </w:rPr>
        <w:t>yperlinks</w:t>
      </w:r>
      <w:bookmarkEnd w:id="434"/>
      <w:bookmarkEnd w:id="435"/>
      <w:bookmarkEnd w:id="436"/>
      <w:bookmarkEnd w:id="437"/>
      <w:r w:rsidR="00F2539B" w:rsidRPr="009B7758">
        <w:rPr>
          <w:b w:val="0"/>
          <w:sz w:val="24"/>
        </w:rPr>
        <w:t xml:space="preserve"> </w:t>
      </w:r>
    </w:p>
    <w:p w14:paraId="08F0408C" w14:textId="77777777" w:rsidR="00C32135" w:rsidRPr="009B7758" w:rsidRDefault="002633D0" w:rsidP="00C32135">
      <w:pPr>
        <w:rPr>
          <w:b/>
          <w:sz w:val="24"/>
        </w:rPr>
      </w:pPr>
      <w:r w:rsidRPr="009B7758">
        <w:rPr>
          <w:b/>
          <w:noProof/>
          <w:position w:val="1"/>
          <w:sz w:val="24"/>
        </w:rPr>
        <w:drawing>
          <wp:inline distT="0" distB="0" distL="0" distR="0" wp14:anchorId="10764033" wp14:editId="2389AEEF">
            <wp:extent cx="238125" cy="238125"/>
            <wp:effectExtent l="0" t="0" r="9525" b="9525"/>
            <wp:docPr id="8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5" cstate="print"/>
                    <a:stretch>
                      <a:fillRect/>
                    </a:stretch>
                  </pic:blipFill>
                  <pic:spPr>
                    <a:xfrm>
                      <a:off x="0" y="0"/>
                      <a:ext cx="238125" cy="238125"/>
                    </a:xfrm>
                    <a:prstGeom prst="rect">
                      <a:avLst/>
                    </a:prstGeom>
                  </pic:spPr>
                </pic:pic>
              </a:graphicData>
            </a:graphic>
          </wp:inline>
        </w:drawing>
      </w:r>
      <w:r w:rsidR="00C32135" w:rsidRPr="009B7758">
        <w:rPr>
          <w:b/>
          <w:sz w:val="24"/>
        </w:rPr>
        <w:t xml:space="preserve"> If you </w:t>
      </w:r>
      <w:r w:rsidR="00C32135" w:rsidRPr="009B7758">
        <w:rPr>
          <w:b/>
          <w:spacing w:val="-1"/>
          <w:sz w:val="24"/>
        </w:rPr>
        <w:t>select</w:t>
      </w:r>
      <w:r w:rsidR="00C32135" w:rsidRPr="009B7758">
        <w:rPr>
          <w:b/>
          <w:sz w:val="24"/>
        </w:rPr>
        <w:t xml:space="preserve"> a</w:t>
      </w:r>
      <w:r w:rsidR="00C32135" w:rsidRPr="009B7758">
        <w:rPr>
          <w:b/>
          <w:spacing w:val="1"/>
          <w:sz w:val="24"/>
        </w:rPr>
        <w:t xml:space="preserve"> </w:t>
      </w:r>
      <w:r w:rsidR="00C32135" w:rsidRPr="009B7758">
        <w:rPr>
          <w:b/>
          <w:sz w:val="24"/>
        </w:rPr>
        <w:t xml:space="preserve">stay </w:t>
      </w:r>
      <w:r w:rsidR="00C32135" w:rsidRPr="009B7758">
        <w:rPr>
          <w:b/>
          <w:spacing w:val="-1"/>
          <w:sz w:val="24"/>
        </w:rPr>
        <w:t>and</w:t>
      </w:r>
      <w:r w:rsidR="00C32135" w:rsidRPr="009B7758">
        <w:rPr>
          <w:b/>
          <w:sz w:val="24"/>
        </w:rPr>
        <w:t xml:space="preserve"> the </w:t>
      </w:r>
      <w:r w:rsidR="00C32135" w:rsidRPr="009B7758">
        <w:rPr>
          <w:b/>
          <w:spacing w:val="-1"/>
          <w:sz w:val="24"/>
        </w:rPr>
        <w:t>record</w:t>
      </w:r>
      <w:r w:rsidR="00C32135" w:rsidRPr="009B7758">
        <w:rPr>
          <w:b/>
          <w:sz w:val="24"/>
        </w:rPr>
        <w:t xml:space="preserve"> no longer exists</w:t>
      </w:r>
      <w:r w:rsidR="00C32135" w:rsidRPr="009B7758">
        <w:rPr>
          <w:b/>
          <w:spacing w:val="-1"/>
          <w:sz w:val="24"/>
        </w:rPr>
        <w:t xml:space="preserve"> </w:t>
      </w:r>
      <w:r w:rsidR="00C32135" w:rsidRPr="009B7758">
        <w:rPr>
          <w:b/>
          <w:sz w:val="24"/>
        </w:rPr>
        <w:t xml:space="preserve">in VistA, the stay </w:t>
      </w:r>
      <w:r w:rsidR="00C32135" w:rsidRPr="009B7758">
        <w:rPr>
          <w:b/>
          <w:spacing w:val="-1"/>
          <w:sz w:val="24"/>
        </w:rPr>
        <w:t>will</w:t>
      </w:r>
      <w:r w:rsidR="00C32135" w:rsidRPr="009B7758">
        <w:rPr>
          <w:b/>
          <w:sz w:val="24"/>
        </w:rPr>
        <w:t xml:space="preserve"> be</w:t>
      </w:r>
      <w:r w:rsidR="00C32135" w:rsidRPr="009B7758">
        <w:rPr>
          <w:b/>
          <w:spacing w:val="27"/>
          <w:sz w:val="24"/>
        </w:rPr>
        <w:t xml:space="preserve"> </w:t>
      </w:r>
      <w:r w:rsidR="00C32135" w:rsidRPr="009B7758">
        <w:rPr>
          <w:b/>
          <w:spacing w:val="-1"/>
          <w:sz w:val="24"/>
        </w:rPr>
        <w:t>automatically</w:t>
      </w:r>
      <w:r w:rsidR="00C32135" w:rsidRPr="009B7758">
        <w:rPr>
          <w:b/>
          <w:spacing w:val="1"/>
          <w:sz w:val="24"/>
        </w:rPr>
        <w:t xml:space="preserve"> </w:t>
      </w:r>
      <w:r w:rsidR="00C32135" w:rsidRPr="009B7758">
        <w:rPr>
          <w:b/>
          <w:spacing w:val="-1"/>
          <w:sz w:val="24"/>
        </w:rPr>
        <w:t>invalidated.</w:t>
      </w:r>
      <w:r w:rsidR="00C32135" w:rsidRPr="009B7758">
        <w:rPr>
          <w:b/>
          <w:spacing w:val="60"/>
          <w:sz w:val="24"/>
        </w:rPr>
        <w:t xml:space="preserve"> </w:t>
      </w:r>
      <w:r w:rsidR="00C32135" w:rsidRPr="009B7758">
        <w:rPr>
          <w:b/>
          <w:sz w:val="24"/>
        </w:rPr>
        <w:t>A</w:t>
      </w:r>
      <w:r w:rsidR="00C32135" w:rsidRPr="009B7758">
        <w:rPr>
          <w:b/>
          <w:spacing w:val="-1"/>
          <w:sz w:val="24"/>
        </w:rPr>
        <w:t xml:space="preserve"> </w:t>
      </w:r>
      <w:r w:rsidR="00C32135" w:rsidRPr="009B7758">
        <w:rPr>
          <w:b/>
          <w:sz w:val="24"/>
        </w:rPr>
        <w:t xml:space="preserve">dialogue box </w:t>
      </w:r>
      <w:r w:rsidR="00C32135" w:rsidRPr="009B7758">
        <w:rPr>
          <w:b/>
          <w:spacing w:val="-1"/>
          <w:sz w:val="24"/>
        </w:rPr>
        <w:t xml:space="preserve">will </w:t>
      </w:r>
      <w:r w:rsidR="00C32135" w:rsidRPr="009B7758">
        <w:rPr>
          <w:b/>
          <w:sz w:val="24"/>
        </w:rPr>
        <w:t>open and</w:t>
      </w:r>
      <w:r w:rsidR="00C32135" w:rsidRPr="009B7758">
        <w:rPr>
          <w:b/>
          <w:spacing w:val="-1"/>
          <w:sz w:val="24"/>
        </w:rPr>
        <w:t xml:space="preserve"> </w:t>
      </w:r>
      <w:r w:rsidR="00C32135" w:rsidRPr="009B7758">
        <w:rPr>
          <w:b/>
          <w:sz w:val="24"/>
        </w:rPr>
        <w:t>display the</w:t>
      </w:r>
      <w:r w:rsidR="00C32135" w:rsidRPr="009B7758">
        <w:rPr>
          <w:b/>
          <w:spacing w:val="-1"/>
          <w:sz w:val="24"/>
        </w:rPr>
        <w:t xml:space="preserve"> </w:t>
      </w:r>
      <w:r w:rsidR="00C32135" w:rsidRPr="009B7758">
        <w:rPr>
          <w:b/>
          <w:sz w:val="24"/>
        </w:rPr>
        <w:t xml:space="preserve">message: </w:t>
      </w:r>
      <w:r w:rsidR="00C32135" w:rsidRPr="009B7758">
        <w:rPr>
          <w:b/>
          <w:spacing w:val="-1"/>
          <w:sz w:val="24"/>
        </w:rPr>
        <w:t>“The</w:t>
      </w:r>
      <w:r w:rsidR="00C32135" w:rsidRPr="009B7758">
        <w:rPr>
          <w:b/>
          <w:sz w:val="24"/>
        </w:rPr>
        <w:t xml:space="preserve"> patient</w:t>
      </w:r>
      <w:r w:rsidR="00C32135" w:rsidRPr="009B7758">
        <w:rPr>
          <w:b/>
          <w:spacing w:val="57"/>
          <w:sz w:val="24"/>
        </w:rPr>
        <w:t xml:space="preserve"> </w:t>
      </w:r>
      <w:r w:rsidR="00C32135" w:rsidRPr="009B7758">
        <w:rPr>
          <w:b/>
          <w:sz w:val="24"/>
        </w:rPr>
        <w:t xml:space="preserve">stay you have </w:t>
      </w:r>
      <w:r w:rsidR="00C32135" w:rsidRPr="009B7758">
        <w:rPr>
          <w:b/>
          <w:spacing w:val="-1"/>
          <w:sz w:val="24"/>
        </w:rPr>
        <w:t>selected</w:t>
      </w:r>
      <w:r w:rsidR="00C32135" w:rsidRPr="009B7758">
        <w:rPr>
          <w:b/>
          <w:spacing w:val="-2"/>
          <w:sz w:val="24"/>
        </w:rPr>
        <w:t xml:space="preserve"> </w:t>
      </w:r>
      <w:r w:rsidR="00C32135" w:rsidRPr="009B7758">
        <w:rPr>
          <w:b/>
          <w:sz w:val="24"/>
        </w:rPr>
        <w:t>appears to</w:t>
      </w:r>
      <w:r w:rsidR="00C32135" w:rsidRPr="009B7758">
        <w:rPr>
          <w:b/>
          <w:spacing w:val="-2"/>
          <w:sz w:val="24"/>
        </w:rPr>
        <w:t xml:space="preserve"> </w:t>
      </w:r>
      <w:r w:rsidR="00C32135" w:rsidRPr="009B7758">
        <w:rPr>
          <w:b/>
          <w:sz w:val="24"/>
        </w:rPr>
        <w:t xml:space="preserve">have been deleted from </w:t>
      </w:r>
      <w:r w:rsidR="00C32135" w:rsidRPr="009B7758">
        <w:rPr>
          <w:b/>
          <w:spacing w:val="-1"/>
          <w:sz w:val="24"/>
        </w:rPr>
        <w:t>VistA.</w:t>
      </w:r>
      <w:r w:rsidR="00C32135" w:rsidRPr="009B7758">
        <w:rPr>
          <w:b/>
          <w:sz w:val="24"/>
        </w:rPr>
        <w:t xml:space="preserve"> Stay ID: &lt;stay </w:t>
      </w:r>
      <w:r w:rsidR="00C32135" w:rsidRPr="009B7758">
        <w:rPr>
          <w:b/>
          <w:spacing w:val="-1"/>
          <w:sz w:val="24"/>
        </w:rPr>
        <w:t>id&gt;</w:t>
      </w:r>
      <w:r w:rsidR="00142944" w:rsidRPr="009B7758">
        <w:rPr>
          <w:b/>
          <w:spacing w:val="-1"/>
          <w:sz w:val="24"/>
        </w:rPr>
        <w:t xml:space="preserve">. </w:t>
      </w:r>
      <w:r w:rsidR="00C32135" w:rsidRPr="009B7758">
        <w:rPr>
          <w:b/>
          <w:spacing w:val="-1"/>
          <w:sz w:val="24"/>
        </w:rPr>
        <w:t>This</w:t>
      </w:r>
      <w:r w:rsidR="00C32135" w:rsidRPr="009B7758">
        <w:rPr>
          <w:b/>
          <w:spacing w:val="37"/>
          <w:sz w:val="24"/>
        </w:rPr>
        <w:t xml:space="preserve"> </w:t>
      </w:r>
      <w:r w:rsidR="00C32135" w:rsidRPr="009B7758">
        <w:rPr>
          <w:b/>
          <w:sz w:val="24"/>
        </w:rPr>
        <w:t>patient stay</w:t>
      </w:r>
      <w:r w:rsidR="00C32135" w:rsidRPr="009B7758">
        <w:rPr>
          <w:b/>
          <w:spacing w:val="-2"/>
          <w:sz w:val="24"/>
        </w:rPr>
        <w:t xml:space="preserve"> </w:t>
      </w:r>
      <w:r w:rsidR="00C32135" w:rsidRPr="009B7758">
        <w:rPr>
          <w:b/>
          <w:sz w:val="24"/>
        </w:rPr>
        <w:t>has been moved to the</w:t>
      </w:r>
      <w:r w:rsidR="00C32135" w:rsidRPr="009B7758">
        <w:rPr>
          <w:b/>
          <w:spacing w:val="-1"/>
          <w:sz w:val="24"/>
        </w:rPr>
        <w:t xml:space="preserve"> </w:t>
      </w:r>
      <w:r w:rsidR="00C32135" w:rsidRPr="009B7758">
        <w:rPr>
          <w:b/>
          <w:sz w:val="24"/>
        </w:rPr>
        <w:t xml:space="preserve">Patient </w:t>
      </w:r>
      <w:r w:rsidR="00C32135" w:rsidRPr="009B7758">
        <w:rPr>
          <w:b/>
          <w:spacing w:val="-1"/>
          <w:sz w:val="24"/>
        </w:rPr>
        <w:t>Stay</w:t>
      </w:r>
      <w:r w:rsidR="00C32135" w:rsidRPr="009B7758">
        <w:rPr>
          <w:b/>
          <w:sz w:val="24"/>
        </w:rPr>
        <w:t xml:space="preserve"> Administration screen.” </w:t>
      </w:r>
      <w:r w:rsidR="00C32135" w:rsidRPr="009B7758">
        <w:rPr>
          <w:b/>
          <w:i/>
          <w:sz w:val="24"/>
        </w:rPr>
        <w:t xml:space="preserve">Click </w:t>
      </w:r>
      <w:r w:rsidR="00C32135" w:rsidRPr="009B7758">
        <w:rPr>
          <w:b/>
          <w:spacing w:val="-1"/>
          <w:sz w:val="24"/>
        </w:rPr>
        <w:t>the</w:t>
      </w:r>
      <w:r w:rsidR="00C32135" w:rsidRPr="009B7758">
        <w:rPr>
          <w:b/>
          <w:sz w:val="24"/>
        </w:rPr>
        <w:t xml:space="preserve"> </w:t>
      </w:r>
      <w:r w:rsidR="00C32135" w:rsidRPr="009B7758">
        <w:rPr>
          <w:b/>
          <w:spacing w:val="-1"/>
          <w:sz w:val="24"/>
        </w:rPr>
        <w:t>&lt;</w:t>
      </w:r>
      <w:r w:rsidR="00C32135" w:rsidRPr="009B7758">
        <w:rPr>
          <w:rFonts w:eastAsia="Courier New"/>
          <w:b/>
          <w:spacing w:val="-1"/>
          <w:sz w:val="24"/>
        </w:rPr>
        <w:t>OK</w:t>
      </w:r>
      <w:r w:rsidR="00C32135" w:rsidRPr="009B7758">
        <w:rPr>
          <w:b/>
          <w:spacing w:val="-1"/>
          <w:sz w:val="24"/>
        </w:rPr>
        <w:t>&gt;</w:t>
      </w:r>
      <w:r w:rsidR="00C32135" w:rsidRPr="009B7758">
        <w:rPr>
          <w:b/>
          <w:spacing w:val="26"/>
          <w:sz w:val="24"/>
        </w:rPr>
        <w:t xml:space="preserve"> </w:t>
      </w:r>
      <w:r w:rsidR="00C32135" w:rsidRPr="009B7758">
        <w:rPr>
          <w:b/>
          <w:sz w:val="24"/>
        </w:rPr>
        <w:t>button to dismiss</w:t>
      </w:r>
      <w:r w:rsidR="00C32135" w:rsidRPr="009B7758">
        <w:rPr>
          <w:b/>
          <w:spacing w:val="-1"/>
          <w:sz w:val="24"/>
        </w:rPr>
        <w:t xml:space="preserve"> </w:t>
      </w:r>
      <w:r w:rsidR="00C32135" w:rsidRPr="009B7758">
        <w:rPr>
          <w:b/>
          <w:sz w:val="24"/>
        </w:rPr>
        <w:t xml:space="preserve">the dialogue. </w:t>
      </w:r>
      <w:r w:rsidR="00C32135" w:rsidRPr="009B7758">
        <w:rPr>
          <w:b/>
          <w:spacing w:val="-1"/>
          <w:sz w:val="24"/>
        </w:rPr>
        <w:t>This</w:t>
      </w:r>
      <w:r w:rsidR="00C32135" w:rsidRPr="009B7758">
        <w:rPr>
          <w:b/>
          <w:sz w:val="24"/>
        </w:rPr>
        <w:t xml:space="preserve"> </w:t>
      </w:r>
      <w:r w:rsidR="00C32135" w:rsidRPr="009B7758">
        <w:rPr>
          <w:b/>
          <w:spacing w:val="-1"/>
          <w:sz w:val="24"/>
        </w:rPr>
        <w:t>warning</w:t>
      </w:r>
      <w:r w:rsidR="00C32135" w:rsidRPr="009B7758">
        <w:rPr>
          <w:b/>
          <w:spacing w:val="1"/>
          <w:sz w:val="24"/>
        </w:rPr>
        <w:t xml:space="preserve"> </w:t>
      </w:r>
      <w:r w:rsidR="00C32135" w:rsidRPr="009B7758">
        <w:rPr>
          <w:b/>
          <w:sz w:val="24"/>
        </w:rPr>
        <w:t>may occur</w:t>
      </w:r>
      <w:r w:rsidR="00C32135" w:rsidRPr="009B7758">
        <w:rPr>
          <w:b/>
          <w:spacing w:val="-1"/>
          <w:sz w:val="24"/>
        </w:rPr>
        <w:t xml:space="preserve"> </w:t>
      </w:r>
      <w:r w:rsidR="00C32135" w:rsidRPr="009B7758">
        <w:rPr>
          <w:b/>
          <w:sz w:val="24"/>
        </w:rPr>
        <w:t xml:space="preserve">because an invalid </w:t>
      </w:r>
      <w:r w:rsidR="00C32135" w:rsidRPr="009B7758">
        <w:rPr>
          <w:b/>
          <w:spacing w:val="-1"/>
          <w:sz w:val="24"/>
        </w:rPr>
        <w:t>patient</w:t>
      </w:r>
      <w:r w:rsidR="00C32135" w:rsidRPr="009B7758">
        <w:rPr>
          <w:b/>
          <w:spacing w:val="31"/>
          <w:sz w:val="24"/>
        </w:rPr>
        <w:t xml:space="preserve"> </w:t>
      </w:r>
      <w:r w:rsidR="00C32135" w:rsidRPr="009B7758">
        <w:rPr>
          <w:b/>
          <w:sz w:val="24"/>
        </w:rPr>
        <w:t>admission</w:t>
      </w:r>
      <w:r w:rsidR="00C32135" w:rsidRPr="009B7758">
        <w:rPr>
          <w:b/>
          <w:spacing w:val="-2"/>
          <w:sz w:val="24"/>
        </w:rPr>
        <w:t xml:space="preserve"> </w:t>
      </w:r>
      <w:r w:rsidR="00C32135" w:rsidRPr="009B7758">
        <w:rPr>
          <w:b/>
          <w:spacing w:val="-1"/>
          <w:sz w:val="24"/>
        </w:rPr>
        <w:t>was</w:t>
      </w:r>
      <w:r w:rsidR="00C32135" w:rsidRPr="009B7758">
        <w:rPr>
          <w:b/>
          <w:sz w:val="24"/>
        </w:rPr>
        <w:t xml:space="preserve"> entered into VistA,</w:t>
      </w:r>
      <w:r w:rsidR="00C32135" w:rsidRPr="009B7758">
        <w:rPr>
          <w:b/>
          <w:spacing w:val="-2"/>
          <w:sz w:val="24"/>
        </w:rPr>
        <w:t xml:space="preserve"> </w:t>
      </w:r>
      <w:r w:rsidR="00C32135" w:rsidRPr="009B7758">
        <w:rPr>
          <w:b/>
          <w:sz w:val="24"/>
        </w:rPr>
        <w:t xml:space="preserve">and the record </w:t>
      </w:r>
      <w:r w:rsidR="00C32135" w:rsidRPr="009B7758">
        <w:rPr>
          <w:b/>
          <w:spacing w:val="-1"/>
          <w:sz w:val="24"/>
        </w:rPr>
        <w:t>was</w:t>
      </w:r>
      <w:r w:rsidR="00C32135" w:rsidRPr="009B7758">
        <w:rPr>
          <w:b/>
          <w:sz w:val="24"/>
        </w:rPr>
        <w:t xml:space="preserve"> deleted from the hospital</w:t>
      </w:r>
      <w:r w:rsidR="00C32135" w:rsidRPr="009B7758">
        <w:rPr>
          <w:b/>
          <w:spacing w:val="-1"/>
          <w:sz w:val="24"/>
        </w:rPr>
        <w:t xml:space="preserve"> </w:t>
      </w:r>
      <w:r w:rsidR="00C32135" w:rsidRPr="009B7758">
        <w:rPr>
          <w:b/>
          <w:sz w:val="24"/>
        </w:rPr>
        <w:t>database –</w:t>
      </w:r>
      <w:r w:rsidR="00C32135" w:rsidRPr="009B7758">
        <w:rPr>
          <w:b/>
          <w:spacing w:val="23"/>
          <w:sz w:val="24"/>
        </w:rPr>
        <w:t xml:space="preserve"> </w:t>
      </w:r>
      <w:r w:rsidR="00C32135" w:rsidRPr="009B7758">
        <w:rPr>
          <w:b/>
          <w:sz w:val="24"/>
        </w:rPr>
        <w:t xml:space="preserve">but not before the NUMI </w:t>
      </w:r>
      <w:r w:rsidR="00C32135" w:rsidRPr="009B7758">
        <w:rPr>
          <w:b/>
          <w:spacing w:val="-1"/>
          <w:sz w:val="24"/>
        </w:rPr>
        <w:t>synchronizer</w:t>
      </w:r>
      <w:r w:rsidR="00C32135" w:rsidRPr="009B7758">
        <w:rPr>
          <w:b/>
          <w:sz w:val="24"/>
        </w:rPr>
        <w:t xml:space="preserve"> came</w:t>
      </w:r>
      <w:r w:rsidR="00C32135" w:rsidRPr="009B7758">
        <w:rPr>
          <w:b/>
          <w:spacing w:val="-1"/>
          <w:sz w:val="24"/>
        </w:rPr>
        <w:t xml:space="preserve"> </w:t>
      </w:r>
      <w:r w:rsidR="00C32135" w:rsidRPr="009B7758">
        <w:rPr>
          <w:b/>
          <w:sz w:val="24"/>
        </w:rPr>
        <w:t xml:space="preserve">in and read the </w:t>
      </w:r>
      <w:r w:rsidR="00C32135" w:rsidRPr="009B7758">
        <w:rPr>
          <w:b/>
          <w:spacing w:val="-1"/>
          <w:sz w:val="24"/>
        </w:rPr>
        <w:t>information.</w:t>
      </w:r>
      <w:r w:rsidR="00C32135" w:rsidRPr="009B7758">
        <w:rPr>
          <w:b/>
          <w:sz w:val="24"/>
        </w:rPr>
        <w:t xml:space="preserve"> See</w:t>
      </w:r>
      <w:r w:rsidR="00C32135" w:rsidRPr="009B7758">
        <w:rPr>
          <w:b/>
          <w:spacing w:val="2"/>
          <w:sz w:val="24"/>
        </w:rPr>
        <w:t xml:space="preserve"> </w:t>
      </w:r>
      <w:r w:rsidR="00C32135" w:rsidRPr="009B7758">
        <w:rPr>
          <w:b/>
          <w:spacing w:val="-1"/>
          <w:sz w:val="24"/>
        </w:rPr>
        <w:t>Section</w:t>
      </w:r>
      <w:r w:rsidR="00C32135" w:rsidRPr="009B7758">
        <w:rPr>
          <w:b/>
          <w:sz w:val="24"/>
        </w:rPr>
        <w:t xml:space="preserve"> </w:t>
      </w:r>
      <w:r w:rsidR="002B53E9" w:rsidRPr="009B7758">
        <w:rPr>
          <w:b/>
          <w:sz w:val="24"/>
        </w:rPr>
        <w:t>4</w:t>
      </w:r>
      <w:r w:rsidR="00C32135" w:rsidRPr="009B7758">
        <w:rPr>
          <w:b/>
          <w:sz w:val="24"/>
        </w:rPr>
        <w:t>.2.1</w:t>
      </w:r>
      <w:r w:rsidR="00C32135" w:rsidRPr="009B7758">
        <w:rPr>
          <w:b/>
          <w:spacing w:val="49"/>
          <w:sz w:val="24"/>
        </w:rPr>
        <w:t xml:space="preserve"> </w:t>
      </w:r>
      <w:r w:rsidR="00C32135" w:rsidRPr="009B7758">
        <w:rPr>
          <w:b/>
          <w:sz w:val="24"/>
        </w:rPr>
        <w:t xml:space="preserve">for more </w:t>
      </w:r>
      <w:r w:rsidR="00C32135" w:rsidRPr="009B7758">
        <w:rPr>
          <w:b/>
          <w:spacing w:val="-1"/>
          <w:sz w:val="24"/>
        </w:rPr>
        <w:t>information</w:t>
      </w:r>
      <w:r w:rsidR="00C32135" w:rsidRPr="009B7758">
        <w:rPr>
          <w:b/>
          <w:sz w:val="24"/>
        </w:rPr>
        <w:t xml:space="preserve"> </w:t>
      </w:r>
      <w:r w:rsidR="00C32135" w:rsidRPr="009B7758">
        <w:rPr>
          <w:b/>
          <w:spacing w:val="-1"/>
          <w:sz w:val="24"/>
        </w:rPr>
        <w:t>about</w:t>
      </w:r>
      <w:r w:rsidR="00C32135" w:rsidRPr="009B7758">
        <w:rPr>
          <w:b/>
          <w:sz w:val="24"/>
        </w:rPr>
        <w:t xml:space="preserve"> </w:t>
      </w:r>
      <w:r w:rsidR="00C32135" w:rsidRPr="009B7758">
        <w:rPr>
          <w:b/>
          <w:spacing w:val="-1"/>
          <w:sz w:val="24"/>
        </w:rPr>
        <w:t>admission</w:t>
      </w:r>
      <w:r w:rsidR="00C32135" w:rsidRPr="009B7758">
        <w:rPr>
          <w:b/>
          <w:sz w:val="24"/>
        </w:rPr>
        <w:t xml:space="preserve"> feeds</w:t>
      </w:r>
      <w:r w:rsidR="00C32135" w:rsidRPr="009B7758">
        <w:rPr>
          <w:b/>
          <w:spacing w:val="-1"/>
          <w:sz w:val="24"/>
        </w:rPr>
        <w:t xml:space="preserve"> </w:t>
      </w:r>
      <w:r w:rsidR="00C32135" w:rsidRPr="009B7758">
        <w:rPr>
          <w:b/>
          <w:sz w:val="24"/>
        </w:rPr>
        <w:t xml:space="preserve">from VistA </w:t>
      </w:r>
      <w:r w:rsidR="00C32135" w:rsidRPr="009B7758">
        <w:rPr>
          <w:b/>
          <w:spacing w:val="-1"/>
          <w:sz w:val="24"/>
        </w:rPr>
        <w:t>to</w:t>
      </w:r>
      <w:r w:rsidR="00C32135" w:rsidRPr="009B7758">
        <w:rPr>
          <w:b/>
          <w:sz w:val="24"/>
        </w:rPr>
        <w:t xml:space="preserve"> </w:t>
      </w:r>
      <w:r w:rsidR="00C32135" w:rsidRPr="009B7758">
        <w:rPr>
          <w:b/>
          <w:spacing w:val="-1"/>
          <w:sz w:val="24"/>
        </w:rPr>
        <w:t>NUMI</w:t>
      </w:r>
      <w:r w:rsidR="00C32135" w:rsidRPr="009B7758">
        <w:rPr>
          <w:b/>
          <w:sz w:val="24"/>
        </w:rPr>
        <w:t xml:space="preserve"> and</w:t>
      </w:r>
      <w:r w:rsidR="00C32135" w:rsidRPr="009B7758">
        <w:rPr>
          <w:b/>
          <w:spacing w:val="2"/>
          <w:sz w:val="24"/>
        </w:rPr>
        <w:t xml:space="preserve"> </w:t>
      </w:r>
      <w:r w:rsidR="00C32135" w:rsidRPr="009B7758">
        <w:rPr>
          <w:b/>
          <w:sz w:val="24"/>
        </w:rPr>
        <w:t xml:space="preserve">Section </w:t>
      </w:r>
      <w:r w:rsidR="00C32135" w:rsidRPr="009B7758">
        <w:rPr>
          <w:b/>
          <w:spacing w:val="-1"/>
          <w:sz w:val="24"/>
        </w:rPr>
        <w:t>1</w:t>
      </w:r>
      <w:r w:rsidR="002B53E9" w:rsidRPr="009B7758">
        <w:rPr>
          <w:b/>
          <w:spacing w:val="-1"/>
          <w:sz w:val="24"/>
        </w:rPr>
        <w:t>0</w:t>
      </w:r>
      <w:r w:rsidR="00C32135" w:rsidRPr="009B7758">
        <w:rPr>
          <w:b/>
          <w:spacing w:val="-1"/>
          <w:sz w:val="24"/>
        </w:rPr>
        <w:t>.7</w:t>
      </w:r>
      <w:r w:rsidR="00C32135" w:rsidRPr="009B7758">
        <w:rPr>
          <w:b/>
          <w:sz w:val="24"/>
        </w:rPr>
        <w:t xml:space="preserve"> for</w:t>
      </w:r>
      <w:r w:rsidR="00C32135" w:rsidRPr="009B7758">
        <w:rPr>
          <w:b/>
          <w:spacing w:val="53"/>
          <w:sz w:val="24"/>
        </w:rPr>
        <w:t xml:space="preserve"> </w:t>
      </w:r>
      <w:r w:rsidR="00C32135" w:rsidRPr="009B7758">
        <w:rPr>
          <w:b/>
          <w:sz w:val="24"/>
        </w:rPr>
        <w:t xml:space="preserve">more </w:t>
      </w:r>
      <w:r w:rsidR="00C32135" w:rsidRPr="009B7758">
        <w:rPr>
          <w:b/>
          <w:spacing w:val="-1"/>
          <w:sz w:val="24"/>
        </w:rPr>
        <w:t>information</w:t>
      </w:r>
      <w:r w:rsidR="00C32135" w:rsidRPr="009B7758">
        <w:rPr>
          <w:b/>
          <w:spacing w:val="1"/>
          <w:sz w:val="24"/>
        </w:rPr>
        <w:t xml:space="preserve"> </w:t>
      </w:r>
      <w:r w:rsidR="00C32135" w:rsidRPr="009B7758">
        <w:rPr>
          <w:b/>
          <w:spacing w:val="-1"/>
          <w:sz w:val="24"/>
        </w:rPr>
        <w:t>about</w:t>
      </w:r>
      <w:r w:rsidR="00C32135" w:rsidRPr="009B7758">
        <w:rPr>
          <w:b/>
          <w:sz w:val="24"/>
        </w:rPr>
        <w:t xml:space="preserve"> </w:t>
      </w:r>
      <w:r w:rsidR="00C32135" w:rsidRPr="009B7758">
        <w:rPr>
          <w:b/>
          <w:spacing w:val="-1"/>
          <w:sz w:val="24"/>
        </w:rPr>
        <w:t>reviews</w:t>
      </w:r>
      <w:r w:rsidR="00C32135" w:rsidRPr="009B7758">
        <w:rPr>
          <w:b/>
          <w:sz w:val="24"/>
        </w:rPr>
        <w:t xml:space="preserve"> that are in </w:t>
      </w:r>
      <w:r w:rsidR="00C32135" w:rsidRPr="009B7758">
        <w:rPr>
          <w:b/>
          <w:spacing w:val="-1"/>
          <w:sz w:val="24"/>
        </w:rPr>
        <w:t>NUMI</w:t>
      </w:r>
      <w:r w:rsidR="00C32135" w:rsidRPr="009B7758">
        <w:rPr>
          <w:b/>
          <w:sz w:val="24"/>
        </w:rPr>
        <w:t xml:space="preserve"> but the </w:t>
      </w:r>
      <w:r w:rsidR="00C32135" w:rsidRPr="009B7758">
        <w:rPr>
          <w:b/>
          <w:spacing w:val="-1"/>
          <w:sz w:val="24"/>
        </w:rPr>
        <w:t>associated</w:t>
      </w:r>
      <w:r w:rsidR="00C32135" w:rsidRPr="009B7758">
        <w:rPr>
          <w:b/>
          <w:spacing w:val="-2"/>
          <w:sz w:val="24"/>
        </w:rPr>
        <w:t xml:space="preserve"> </w:t>
      </w:r>
      <w:r w:rsidR="00C32135" w:rsidRPr="009B7758">
        <w:rPr>
          <w:b/>
          <w:sz w:val="24"/>
        </w:rPr>
        <w:t>stay can no longer be</w:t>
      </w:r>
      <w:r w:rsidR="00C32135" w:rsidRPr="009B7758">
        <w:rPr>
          <w:b/>
          <w:spacing w:val="55"/>
          <w:sz w:val="24"/>
        </w:rPr>
        <w:t xml:space="preserve"> </w:t>
      </w:r>
      <w:r w:rsidR="00C32135" w:rsidRPr="009B7758">
        <w:rPr>
          <w:b/>
          <w:sz w:val="24"/>
        </w:rPr>
        <w:t>found in VistA.</w:t>
      </w:r>
    </w:p>
    <w:p w14:paraId="03E8E92B" w14:textId="77777777" w:rsidR="00934E12" w:rsidRPr="009B7758" w:rsidRDefault="00934E12" w:rsidP="00C32135">
      <w:pPr>
        <w:rPr>
          <w:b/>
          <w:sz w:val="24"/>
        </w:rPr>
      </w:pPr>
    </w:p>
    <w:p w14:paraId="209546B4" w14:textId="0F4E3725" w:rsidR="001B499B" w:rsidRPr="009B7758" w:rsidRDefault="00934E12" w:rsidP="001B499B">
      <w:pPr>
        <w:rPr>
          <w:b/>
          <w:sz w:val="24"/>
          <w:szCs w:val="22"/>
        </w:rPr>
      </w:pPr>
      <w:r w:rsidRPr="009B7758">
        <w:rPr>
          <w:b/>
          <w:noProof/>
          <w:position w:val="1"/>
          <w:sz w:val="24"/>
        </w:rPr>
        <w:drawing>
          <wp:inline distT="0" distB="0" distL="0" distR="0" wp14:anchorId="7408C875" wp14:editId="0FFF3535">
            <wp:extent cx="238125" cy="238125"/>
            <wp:effectExtent l="0" t="0" r="9525" b="9525"/>
            <wp:docPr id="8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5" cstate="print"/>
                    <a:stretch>
                      <a:fillRect/>
                    </a:stretch>
                  </pic:blipFill>
                  <pic:spPr>
                    <a:xfrm>
                      <a:off x="0" y="0"/>
                      <a:ext cx="238125" cy="238125"/>
                    </a:xfrm>
                    <a:prstGeom prst="rect">
                      <a:avLst/>
                    </a:prstGeom>
                  </pic:spPr>
                </pic:pic>
              </a:graphicData>
            </a:graphic>
          </wp:inline>
        </w:drawing>
      </w:r>
      <w:r w:rsidR="001B499B" w:rsidRPr="009B7758">
        <w:rPr>
          <w:b/>
          <w:sz w:val="24"/>
        </w:rPr>
        <w:t>If you search for a stay that has been invalidated because of missing data, or never synchronized into NUMI, a “No Records Found” message will appear.</w:t>
      </w:r>
      <w:r w:rsidR="004A06FD" w:rsidRPr="009B7758">
        <w:rPr>
          <w:b/>
          <w:sz w:val="24"/>
        </w:rPr>
        <w:t xml:space="preserve"> Please see Figure 38</w:t>
      </w:r>
      <w:r w:rsidR="001B499B" w:rsidRPr="009B7758">
        <w:rPr>
          <w:b/>
          <w:sz w:val="24"/>
        </w:rPr>
        <w:t>.</w:t>
      </w:r>
    </w:p>
    <w:p w14:paraId="793D7549" w14:textId="77777777" w:rsidR="00581055" w:rsidRPr="009B7758" w:rsidRDefault="00581055" w:rsidP="00DD345E">
      <w:pPr>
        <w:rPr>
          <w:b/>
          <w:sz w:val="24"/>
        </w:rPr>
      </w:pPr>
    </w:p>
    <w:p w14:paraId="45C97073" w14:textId="4E7787E5" w:rsidR="00D17550" w:rsidRPr="009B7758" w:rsidRDefault="00D7644C" w:rsidP="001D502A">
      <w:pPr>
        <w:rPr>
          <w:b/>
          <w:sz w:val="24"/>
        </w:rPr>
      </w:pPr>
      <w:r>
        <w:rPr>
          <w:noProof/>
        </w:rPr>
        <mc:AlternateContent>
          <mc:Choice Requires="wps">
            <w:drawing>
              <wp:anchor distT="0" distB="0" distL="114300" distR="114300" simplePos="0" relativeHeight="251678720" behindDoc="0" locked="0" layoutInCell="1" allowOverlap="1" wp14:anchorId="5AA52E74" wp14:editId="17EA5FF8">
                <wp:simplePos x="0" y="0"/>
                <wp:positionH relativeFrom="column">
                  <wp:posOffset>4770082</wp:posOffset>
                </wp:positionH>
                <wp:positionV relativeFrom="paragraph">
                  <wp:posOffset>733093</wp:posOffset>
                </wp:positionV>
                <wp:extent cx="805218" cy="361666"/>
                <wp:effectExtent l="0" t="0" r="13970" b="19685"/>
                <wp:wrapNone/>
                <wp:docPr id="35854" name="Rectangle 35854"/>
                <wp:cNvGraphicFramePr/>
                <a:graphic xmlns:a="http://schemas.openxmlformats.org/drawingml/2006/main">
                  <a:graphicData uri="http://schemas.microsoft.com/office/word/2010/wordprocessingShape">
                    <wps:wsp>
                      <wps:cNvSpPr/>
                      <wps:spPr>
                        <a:xfrm>
                          <a:off x="0" y="0"/>
                          <a:ext cx="805218" cy="36166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96240" id="Rectangle 35854" o:spid="_x0000_s1026" style="position:absolute;margin-left:375.6pt;margin-top:57.7pt;width:63.4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" fillcolor="black [3200]" strokecolor="black [1600]" strokeweight="2pt"/>
            </w:pict>
          </mc:Fallback>
        </mc:AlternateContent>
      </w:r>
      <w:r w:rsidR="00581055" w:rsidRPr="009B7758">
        <w:rPr>
          <w:noProof/>
        </w:rPr>
        <w:drawing>
          <wp:inline distT="0" distB="0" distL="0" distR="0" wp14:anchorId="4CA8D9BE" wp14:editId="26B981D8">
            <wp:extent cx="5645397" cy="1580711"/>
            <wp:effectExtent l="0" t="0" r="0" b="635"/>
            <wp:docPr id="320" name="Picture 320" descr="Invalid/missing data or never synchronized into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45397" cy="1580711"/>
                    </a:xfrm>
                    <a:prstGeom prst="rect">
                      <a:avLst/>
                    </a:prstGeom>
                  </pic:spPr>
                </pic:pic>
              </a:graphicData>
            </a:graphic>
          </wp:inline>
        </w:drawing>
      </w:r>
    </w:p>
    <w:p w14:paraId="5BEBBA3A" w14:textId="32785A21" w:rsidR="00E06330" w:rsidRPr="009B7758" w:rsidRDefault="00D17550" w:rsidP="00D17550">
      <w:pPr>
        <w:pStyle w:val="Caption"/>
        <w:jc w:val="center"/>
        <w:rPr>
          <w:b w:val="0"/>
          <w:sz w:val="24"/>
        </w:rPr>
      </w:pPr>
      <w:bookmarkStart w:id="438" w:name="_Toc129958951"/>
      <w:bookmarkStart w:id="439" w:name="_Toc12995927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34</w:t>
      </w:r>
      <w:r w:rsidR="000073A7" w:rsidRPr="009B7758">
        <w:rPr>
          <w:noProof/>
        </w:rPr>
        <w:fldChar w:fldCharType="end"/>
      </w:r>
      <w:r w:rsidRPr="009B7758">
        <w:t xml:space="preserve">: </w:t>
      </w:r>
      <w:r w:rsidR="001B499B" w:rsidRPr="009B7758">
        <w:t>Invalid/Missing data or never Synchronized into NUMI</w:t>
      </w:r>
      <w:bookmarkEnd w:id="438"/>
      <w:bookmarkEnd w:id="439"/>
    </w:p>
    <w:p w14:paraId="7D5423B9" w14:textId="77777777" w:rsidR="00E06330" w:rsidRPr="009B7758" w:rsidRDefault="00E06330" w:rsidP="00C32135">
      <w:pPr>
        <w:rPr>
          <w:b/>
          <w:sz w:val="24"/>
        </w:rPr>
      </w:pPr>
    </w:p>
    <w:p w14:paraId="1FEB7C8D" w14:textId="77777777" w:rsidR="003D50A2" w:rsidRPr="009B7758" w:rsidRDefault="003D50A2" w:rsidP="003D50A2">
      <w:pPr>
        <w:ind w:left="100" w:right="245"/>
        <w:rPr>
          <w:b/>
          <w:spacing w:val="-1"/>
          <w:sz w:val="24"/>
        </w:rPr>
      </w:pPr>
      <w:r w:rsidRPr="009B7758">
        <w:rPr>
          <w:noProof/>
          <w:position w:val="2"/>
        </w:rPr>
        <w:drawing>
          <wp:inline distT="0" distB="0" distL="0" distR="0" wp14:anchorId="598ECD31" wp14:editId="5662AFCF">
            <wp:extent cx="238125" cy="238125"/>
            <wp:effectExtent l="0" t="0" r="9525" b="9525"/>
            <wp:docPr id="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9B7758">
        <w:rPr>
          <w:sz w:val="20"/>
        </w:rPr>
        <w:t xml:space="preserve"> </w:t>
      </w:r>
      <w:r w:rsidRPr="009B7758">
        <w:rPr>
          <w:b/>
          <w:sz w:val="24"/>
        </w:rPr>
        <w:t>When a patient</w:t>
      </w:r>
      <w:r w:rsidRPr="009B7758">
        <w:rPr>
          <w:b/>
          <w:spacing w:val="-1"/>
          <w:sz w:val="24"/>
        </w:rPr>
        <w:t xml:space="preserve"> </w:t>
      </w:r>
      <w:r w:rsidRPr="009B7758">
        <w:rPr>
          <w:b/>
          <w:sz w:val="24"/>
        </w:rPr>
        <w:t xml:space="preserve">is </w:t>
      </w:r>
      <w:r w:rsidRPr="009B7758">
        <w:rPr>
          <w:b/>
          <w:spacing w:val="-1"/>
          <w:sz w:val="24"/>
        </w:rPr>
        <w:t>selected</w:t>
      </w:r>
      <w:r w:rsidRPr="009B7758">
        <w:rPr>
          <w:b/>
          <w:sz w:val="24"/>
        </w:rPr>
        <w:t xml:space="preserve"> for </w:t>
      </w:r>
      <w:r w:rsidRPr="009B7758">
        <w:rPr>
          <w:b/>
          <w:spacing w:val="-1"/>
          <w:sz w:val="24"/>
        </w:rPr>
        <w:t>review,</w:t>
      </w:r>
      <w:r w:rsidRPr="009B7758">
        <w:rPr>
          <w:b/>
          <w:sz w:val="24"/>
        </w:rPr>
        <w:t xml:space="preserve"> (depending on </w:t>
      </w:r>
      <w:r w:rsidRPr="009B7758">
        <w:rPr>
          <w:b/>
          <w:spacing w:val="-1"/>
          <w:sz w:val="24"/>
        </w:rPr>
        <w:t>reminder</w:t>
      </w:r>
      <w:r w:rsidRPr="009B7758">
        <w:rPr>
          <w:b/>
          <w:sz w:val="24"/>
        </w:rPr>
        <w:t xml:space="preserve"> dates</w:t>
      </w:r>
      <w:r w:rsidRPr="009B7758">
        <w:rPr>
          <w:b/>
          <w:spacing w:val="-1"/>
          <w:sz w:val="24"/>
        </w:rPr>
        <w:t xml:space="preserve"> </w:t>
      </w:r>
      <w:r w:rsidRPr="009B7758">
        <w:rPr>
          <w:b/>
          <w:sz w:val="24"/>
        </w:rPr>
        <w:t>or dismissals</w:t>
      </w:r>
      <w:r w:rsidRPr="009B7758">
        <w:rPr>
          <w:b/>
          <w:spacing w:val="35"/>
          <w:sz w:val="24"/>
        </w:rPr>
        <w:t xml:space="preserve"> </w:t>
      </w:r>
      <w:r w:rsidRPr="009B7758">
        <w:rPr>
          <w:b/>
          <w:sz w:val="24"/>
        </w:rPr>
        <w:t xml:space="preserve">and the filters used), the </w:t>
      </w:r>
      <w:r w:rsidRPr="009B7758">
        <w:rPr>
          <w:b/>
          <w:spacing w:val="-1"/>
          <w:sz w:val="24"/>
        </w:rPr>
        <w:t>name</w:t>
      </w:r>
      <w:r w:rsidRPr="009B7758">
        <w:rPr>
          <w:b/>
          <w:spacing w:val="1"/>
          <w:sz w:val="24"/>
        </w:rPr>
        <w:t xml:space="preserve"> </w:t>
      </w:r>
      <w:r w:rsidRPr="009B7758">
        <w:rPr>
          <w:b/>
          <w:spacing w:val="-1"/>
          <w:sz w:val="24"/>
        </w:rPr>
        <w:t>will</w:t>
      </w:r>
      <w:r w:rsidRPr="009B7758">
        <w:rPr>
          <w:b/>
          <w:sz w:val="24"/>
        </w:rPr>
        <w:t xml:space="preserve"> </w:t>
      </w:r>
      <w:r w:rsidRPr="009B7758">
        <w:rPr>
          <w:b/>
          <w:spacing w:val="-1"/>
          <w:sz w:val="24"/>
        </w:rPr>
        <w:t>remain</w:t>
      </w:r>
      <w:r w:rsidRPr="009B7758">
        <w:rPr>
          <w:b/>
          <w:sz w:val="24"/>
        </w:rPr>
        <w:t xml:space="preserve"> in the </w:t>
      </w:r>
      <w:r w:rsidRPr="009B7758">
        <w:rPr>
          <w:b/>
          <w:spacing w:val="-1"/>
          <w:sz w:val="24"/>
        </w:rPr>
        <w:t>patient</w:t>
      </w:r>
      <w:r w:rsidRPr="009B7758">
        <w:rPr>
          <w:b/>
          <w:sz w:val="24"/>
        </w:rPr>
        <w:t xml:space="preserve"> stay list on the</w:t>
      </w:r>
      <w:r w:rsidRPr="009B7758">
        <w:rPr>
          <w:b/>
          <w:spacing w:val="2"/>
          <w:sz w:val="24"/>
        </w:rPr>
        <w:t xml:space="preserve"> </w:t>
      </w:r>
      <w:r w:rsidRPr="009B7758">
        <w:rPr>
          <w:b/>
          <w:i/>
          <w:spacing w:val="-1"/>
          <w:sz w:val="24"/>
        </w:rPr>
        <w:t>Patient</w:t>
      </w:r>
      <w:r w:rsidRPr="009B7758">
        <w:rPr>
          <w:b/>
          <w:i/>
          <w:spacing w:val="41"/>
          <w:sz w:val="24"/>
        </w:rPr>
        <w:t xml:space="preserve"> </w:t>
      </w:r>
      <w:r w:rsidRPr="009B7758">
        <w:rPr>
          <w:b/>
          <w:i/>
          <w:spacing w:val="-1"/>
          <w:sz w:val="24"/>
        </w:rPr>
        <w:t>Selection/Worklist</w:t>
      </w:r>
      <w:r w:rsidRPr="009B7758">
        <w:rPr>
          <w:b/>
          <w:i/>
          <w:sz w:val="24"/>
        </w:rPr>
        <w:t xml:space="preserve"> </w:t>
      </w:r>
      <w:r w:rsidRPr="009B7758">
        <w:rPr>
          <w:b/>
          <w:sz w:val="24"/>
        </w:rPr>
        <w:t xml:space="preserve">and you </w:t>
      </w:r>
      <w:r w:rsidRPr="009B7758">
        <w:rPr>
          <w:b/>
          <w:spacing w:val="-1"/>
          <w:sz w:val="24"/>
        </w:rPr>
        <w:t>will</w:t>
      </w:r>
      <w:r w:rsidRPr="009B7758">
        <w:rPr>
          <w:b/>
          <w:sz w:val="24"/>
        </w:rPr>
        <w:t xml:space="preserve"> be</w:t>
      </w:r>
      <w:r w:rsidRPr="009B7758">
        <w:rPr>
          <w:b/>
          <w:spacing w:val="-1"/>
          <w:sz w:val="24"/>
        </w:rPr>
        <w:t xml:space="preserve"> </w:t>
      </w:r>
      <w:r w:rsidRPr="009B7758">
        <w:rPr>
          <w:b/>
          <w:sz w:val="24"/>
        </w:rPr>
        <w:t xml:space="preserve">able to perform a </w:t>
      </w:r>
      <w:r w:rsidRPr="009B7758">
        <w:rPr>
          <w:b/>
          <w:spacing w:val="-1"/>
          <w:sz w:val="24"/>
        </w:rPr>
        <w:t>second</w:t>
      </w:r>
      <w:r w:rsidRPr="009B7758">
        <w:rPr>
          <w:b/>
          <w:sz w:val="24"/>
        </w:rPr>
        <w:t xml:space="preserve"> review</w:t>
      </w:r>
      <w:r w:rsidRPr="009B7758">
        <w:rPr>
          <w:b/>
          <w:spacing w:val="-2"/>
          <w:sz w:val="24"/>
        </w:rPr>
        <w:t xml:space="preserve"> </w:t>
      </w:r>
      <w:r w:rsidRPr="009B7758">
        <w:rPr>
          <w:b/>
          <w:sz w:val="24"/>
        </w:rPr>
        <w:t xml:space="preserve">right </w:t>
      </w:r>
      <w:r w:rsidRPr="009B7758">
        <w:rPr>
          <w:b/>
          <w:spacing w:val="-1"/>
          <w:sz w:val="24"/>
        </w:rPr>
        <w:t>away,</w:t>
      </w:r>
      <w:r w:rsidRPr="009B7758">
        <w:rPr>
          <w:b/>
          <w:sz w:val="24"/>
        </w:rPr>
        <w:t xml:space="preserve"> if you </w:t>
      </w:r>
      <w:r w:rsidRPr="009B7758">
        <w:rPr>
          <w:b/>
          <w:spacing w:val="-1"/>
          <w:sz w:val="24"/>
        </w:rPr>
        <w:t>wish.</w:t>
      </w:r>
    </w:p>
    <w:p w14:paraId="2815E8F1" w14:textId="2116C99F" w:rsidR="00233ACB" w:rsidRPr="009B7758" w:rsidRDefault="00233ACB" w:rsidP="005E18E4">
      <w:pPr>
        <w:pStyle w:val="Heading4"/>
      </w:pPr>
      <w:bookmarkStart w:id="440" w:name="_Toc479676058"/>
      <w:bookmarkStart w:id="441" w:name="_Toc479631794"/>
      <w:r w:rsidRPr="009B7758">
        <w:t>Deceased Patients</w:t>
      </w:r>
      <w:bookmarkEnd w:id="440"/>
      <w:bookmarkEnd w:id="441"/>
      <w:r w:rsidR="00003FEB" w:rsidRPr="009B7758">
        <w:fldChar w:fldCharType="begin"/>
      </w:r>
      <w:r w:rsidR="00003FEB" w:rsidRPr="009B7758">
        <w:instrText xml:space="preserve"> XE "</w:instrText>
      </w:r>
      <w:r w:rsidR="00003FEB" w:rsidRPr="009B7758">
        <w:rPr>
          <w:spacing w:val="-1"/>
          <w:sz w:val="20"/>
        </w:rPr>
        <w:instrText>Deceased</w:instrText>
      </w:r>
      <w:r w:rsidR="00003FEB" w:rsidRPr="009B7758">
        <w:rPr>
          <w:sz w:val="20"/>
        </w:rPr>
        <w:instrText xml:space="preserve"> </w:instrText>
      </w:r>
      <w:r w:rsidR="00003FEB" w:rsidRPr="009B7758">
        <w:rPr>
          <w:spacing w:val="-1"/>
          <w:sz w:val="20"/>
        </w:rPr>
        <w:instrText>Patients</w:instrText>
      </w:r>
      <w:r w:rsidR="00003FEB" w:rsidRPr="009B7758">
        <w:instrText xml:space="preserve">" \i </w:instrText>
      </w:r>
      <w:r w:rsidR="00003FEB" w:rsidRPr="009B7758">
        <w:fldChar w:fldCharType="end"/>
      </w:r>
      <w:r w:rsidR="00DF273B" w:rsidRPr="009B7758">
        <w:t xml:space="preserve"> </w:t>
      </w:r>
    </w:p>
    <w:p w14:paraId="6B963679" w14:textId="77777777" w:rsidR="00233ACB" w:rsidRPr="009B7758" w:rsidRDefault="00233ACB" w:rsidP="00583221">
      <w:pPr>
        <w:pStyle w:val="BodyText"/>
        <w:spacing w:before="245"/>
        <w:rPr>
          <w:spacing w:val="-1"/>
        </w:rPr>
      </w:pPr>
      <w:r w:rsidRPr="009B7758">
        <w:rPr>
          <w:spacing w:val="-1"/>
        </w:rPr>
        <w:t>A review may be performed for a now-deceased patient for the purpose of documenting information related to their final stay in the hospital. If you select a deceased patient from the movement list, this message will display: “Warning – Patient is deceased! Warning! This patient is deceased as of mm/dd/yyyy. Do you wish to continue?” along with</w:t>
      </w:r>
      <w:r w:rsidR="00583221" w:rsidRPr="009B7758">
        <w:rPr>
          <w:spacing w:val="-1"/>
        </w:rPr>
        <w:t xml:space="preserve"> </w:t>
      </w:r>
      <w:r w:rsidRPr="009B7758">
        <w:rPr>
          <w:spacing w:val="-1"/>
        </w:rPr>
        <w:t>&lt;Continue&gt; and &lt;Cancel&gt; buttons. Click the &lt;Continue&gt; button to proceed. After all reviews are entered on deceased patients, do</w:t>
      </w:r>
      <w:r w:rsidR="00316601" w:rsidRPr="009B7758">
        <w:rPr>
          <w:spacing w:val="-1"/>
        </w:rPr>
        <w:t xml:space="preserve"> not </w:t>
      </w:r>
      <w:r w:rsidRPr="009B7758">
        <w:rPr>
          <w:spacing w:val="-1"/>
        </w:rPr>
        <w:t>forget to dismiss their final hospital stay from the Patient Selection/Worklist</w:t>
      </w:r>
      <w:r w:rsidR="00003FEB" w:rsidRPr="009B7758">
        <w:rPr>
          <w:spacing w:val="-1"/>
        </w:rPr>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w:instrText>
      </w:r>
      <w:r w:rsidR="00003FEB" w:rsidRPr="009B7758">
        <w:rPr>
          <w:spacing w:val="-1"/>
          <w:sz w:val="20"/>
        </w:rPr>
        <w:instrText>Selection/Worklist</w:instrText>
      </w:r>
      <w:r w:rsidR="00003FEB" w:rsidRPr="009B7758">
        <w:instrText xml:space="preserve">" </w:instrText>
      </w:r>
      <w:r w:rsidR="00003FEB" w:rsidRPr="009B7758">
        <w:rPr>
          <w:spacing w:val="-1"/>
        </w:rPr>
        <w:fldChar w:fldCharType="end"/>
      </w:r>
      <w:r w:rsidRPr="009B7758">
        <w:rPr>
          <w:spacing w:val="-1"/>
        </w:rPr>
        <w:t>.</w:t>
      </w:r>
    </w:p>
    <w:p w14:paraId="7CB4A063" w14:textId="77777777" w:rsidR="000B50DF" w:rsidRPr="009B7758" w:rsidRDefault="002143D9" w:rsidP="000B50DF">
      <w:pPr>
        <w:pStyle w:val="BodyText"/>
        <w:keepNext/>
        <w:spacing w:before="245"/>
        <w:jc w:val="center"/>
      </w:pPr>
      <w:r w:rsidRPr="009B7758">
        <w:rPr>
          <w:rFonts w:ascii="Courier New" w:hAnsi="Courier New" w:cs="Courier New"/>
          <w:noProof/>
          <w:sz w:val="18"/>
          <w:szCs w:val="18"/>
        </w:rPr>
        <w:drawing>
          <wp:inline distT="0" distB="0" distL="0" distR="0" wp14:anchorId="22FF7E54" wp14:editId="56513629">
            <wp:extent cx="6121397" cy="1236646"/>
            <wp:effectExtent l="19050" t="19050" r="13335" b="20955"/>
            <wp:docPr id="56" name="Picture 56" descr="Deceased Patient Warn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dhended\Pictures\Numi_Unit_Test\DeceasedPatientWarning.JPG"/>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6121397" cy="1236646"/>
                    </a:xfrm>
                    <a:prstGeom prst="rect">
                      <a:avLst/>
                    </a:prstGeom>
                    <a:noFill/>
                    <a:ln>
                      <a:solidFill>
                        <a:schemeClr val="accent1"/>
                      </a:solidFill>
                    </a:ln>
                  </pic:spPr>
                </pic:pic>
              </a:graphicData>
            </a:graphic>
          </wp:inline>
        </w:drawing>
      </w:r>
    </w:p>
    <w:p w14:paraId="28443141" w14:textId="6594D8EA" w:rsidR="004F44A8" w:rsidRPr="009B7758" w:rsidRDefault="000B50DF" w:rsidP="0001067F">
      <w:pPr>
        <w:pStyle w:val="Caption"/>
        <w:jc w:val="center"/>
      </w:pPr>
      <w:bookmarkStart w:id="442" w:name="_Toc129958952"/>
      <w:bookmarkStart w:id="443" w:name="_Toc12995927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35</w:t>
      </w:r>
      <w:r w:rsidR="000073A7" w:rsidRPr="009B7758">
        <w:rPr>
          <w:noProof/>
        </w:rPr>
        <w:fldChar w:fldCharType="end"/>
      </w:r>
      <w:r w:rsidRPr="009B7758">
        <w:t>: Deceased Patient Warning</w:t>
      </w:r>
      <w:bookmarkEnd w:id="442"/>
      <w:bookmarkEnd w:id="443"/>
    </w:p>
    <w:p w14:paraId="1203B4D0" w14:textId="0241A5A4" w:rsidR="00233ACB" w:rsidRPr="009B7758" w:rsidRDefault="00C477F8" w:rsidP="00C477F8">
      <w:pPr>
        <w:pStyle w:val="Heading4"/>
      </w:pPr>
      <w:bookmarkStart w:id="444" w:name="_Toc479676059"/>
      <w:bookmarkStart w:id="445" w:name="_Toc479631795"/>
      <w:r w:rsidRPr="009B7758">
        <w:t>S</w:t>
      </w:r>
      <w:r w:rsidR="00233ACB" w:rsidRPr="009B7758">
        <w:t>ensitive Patients</w:t>
      </w:r>
      <w:bookmarkEnd w:id="444"/>
      <w:bookmarkEnd w:id="445"/>
      <w:r w:rsidR="00003FEB" w:rsidRPr="009B7758">
        <w:fldChar w:fldCharType="begin"/>
      </w:r>
      <w:r w:rsidR="00003FEB" w:rsidRPr="009B7758">
        <w:instrText xml:space="preserve"> XE "</w:instrText>
      </w:r>
      <w:r w:rsidR="00003FEB" w:rsidRPr="009B7758">
        <w:rPr>
          <w:spacing w:val="-1"/>
          <w:sz w:val="20"/>
        </w:rPr>
        <w:instrText>Sensitive Patients</w:instrText>
      </w:r>
      <w:r w:rsidR="00003FEB" w:rsidRPr="009B7758">
        <w:instrText xml:space="preserve">" </w:instrText>
      </w:r>
      <w:r w:rsidR="00003FEB" w:rsidRPr="009B7758">
        <w:fldChar w:fldCharType="end"/>
      </w:r>
      <w:r w:rsidR="00DF273B" w:rsidRPr="009B7758">
        <w:t xml:space="preserve"> </w:t>
      </w:r>
    </w:p>
    <w:p w14:paraId="333C4E34" w14:textId="77777777" w:rsidR="00233ACB" w:rsidRPr="009B7758" w:rsidRDefault="00233ACB" w:rsidP="00233ACB">
      <w:pPr>
        <w:pStyle w:val="BodyText"/>
        <w:spacing w:before="245"/>
        <w:rPr>
          <w:spacing w:val="1"/>
        </w:rPr>
      </w:pPr>
      <w:r w:rsidRPr="009B7758">
        <w:rPr>
          <w:spacing w:val="-1"/>
        </w:rPr>
        <w:t>Sensitive</w:t>
      </w:r>
      <w:r w:rsidRPr="009B7758">
        <w:t xml:space="preserve"> patient </w:t>
      </w:r>
      <w:r w:rsidRPr="009B7758">
        <w:rPr>
          <w:spacing w:val="-1"/>
        </w:rPr>
        <w:t>records</w:t>
      </w:r>
      <w:r w:rsidRPr="009B7758">
        <w:t xml:space="preserve"> </w:t>
      </w:r>
      <w:r w:rsidRPr="009B7758">
        <w:rPr>
          <w:spacing w:val="-1"/>
        </w:rPr>
        <w:t>will</w:t>
      </w:r>
      <w:r w:rsidRPr="009B7758">
        <w:t xml:space="preserve"> </w:t>
      </w:r>
      <w:r w:rsidRPr="009B7758">
        <w:rPr>
          <w:spacing w:val="-1"/>
        </w:rPr>
        <w:t>display</w:t>
      </w:r>
      <w:r w:rsidRPr="009B7758">
        <w:t xml:space="preserve"> </w:t>
      </w:r>
      <w:r w:rsidRPr="009B7758">
        <w:rPr>
          <w:rFonts w:ascii="Courier New"/>
          <w:spacing w:val="-1"/>
          <w:sz w:val="20"/>
        </w:rPr>
        <w:t>####</w:t>
      </w:r>
      <w:r w:rsidRPr="009B7758">
        <w:rPr>
          <w:rFonts w:ascii="Courier New"/>
          <w:spacing w:val="-61"/>
          <w:sz w:val="20"/>
        </w:rPr>
        <w:t xml:space="preserve"> </w:t>
      </w:r>
      <w:r w:rsidRPr="009B7758">
        <w:t>in the</w:t>
      </w:r>
      <w:r w:rsidRPr="009B7758">
        <w:rPr>
          <w:spacing w:val="-1"/>
        </w:rPr>
        <w:t xml:space="preserve"> </w:t>
      </w:r>
      <w:r w:rsidRPr="009B7758">
        <w:t>SSN</w:t>
      </w:r>
      <w:r w:rsidRPr="009B7758">
        <w:rPr>
          <w:spacing w:val="-1"/>
        </w:rPr>
        <w:t xml:space="preserve"> column.</w:t>
      </w:r>
      <w:r w:rsidRPr="009B7758">
        <w:rPr>
          <w:spacing w:val="1"/>
        </w:rPr>
        <w:t xml:space="preserve"> </w:t>
      </w:r>
    </w:p>
    <w:p w14:paraId="2B90F509" w14:textId="77777777" w:rsidR="00743CDD" w:rsidRPr="009B7758" w:rsidRDefault="00233ACB" w:rsidP="00233ACB">
      <w:pPr>
        <w:pStyle w:val="BodyText"/>
        <w:spacing w:before="245"/>
        <w:rPr>
          <w:spacing w:val="1"/>
        </w:rPr>
      </w:pPr>
      <w:r w:rsidRPr="009B7758">
        <w:t>(</w:t>
      </w:r>
      <w:r w:rsidR="00E313F7" w:rsidRPr="009B7758">
        <w:rPr>
          <w:b/>
        </w:rPr>
        <w:t>NOTE</w:t>
      </w:r>
      <w:r w:rsidR="007E1621" w:rsidRPr="009B7758">
        <w:rPr>
          <w:b/>
        </w:rPr>
        <w:t>:</w:t>
      </w:r>
      <w:r w:rsidRPr="009B7758">
        <w:rPr>
          <w:spacing w:val="-1"/>
        </w:rPr>
        <w:t xml:space="preserve"> </w:t>
      </w:r>
      <w:r w:rsidR="00C13DDC" w:rsidRPr="009B7758">
        <w:rPr>
          <w:spacing w:val="-1"/>
        </w:rPr>
        <w:t>T</w:t>
      </w:r>
      <w:r w:rsidRPr="009B7758">
        <w:rPr>
          <w:spacing w:val="-1"/>
        </w:rPr>
        <w:t>hroughout</w:t>
      </w:r>
      <w:r w:rsidRPr="009B7758">
        <w:t xml:space="preserve"> NUMI, </w:t>
      </w:r>
      <w:r w:rsidRPr="009B7758">
        <w:rPr>
          <w:spacing w:val="-1"/>
        </w:rPr>
        <w:t xml:space="preserve">except </w:t>
      </w:r>
      <w:r w:rsidRPr="009B7758">
        <w:t xml:space="preserve">on the </w:t>
      </w:r>
      <w:r w:rsidRPr="009B7758">
        <w:rPr>
          <w:b/>
          <w:bCs/>
          <w:i/>
          <w:spacing w:val="-1"/>
        </w:rPr>
        <w:t>Patient</w:t>
      </w:r>
      <w:r w:rsidRPr="009B7758">
        <w:rPr>
          <w:b/>
          <w:bCs/>
          <w:i/>
        </w:rPr>
        <w:t xml:space="preserve"> Stay</w:t>
      </w:r>
      <w:r w:rsidRPr="009B7758">
        <w:rPr>
          <w:b/>
          <w:bCs/>
          <w:i/>
          <w:spacing w:val="1"/>
        </w:rPr>
        <w:t xml:space="preserve"> </w:t>
      </w:r>
      <w:r w:rsidRPr="009B7758">
        <w:rPr>
          <w:b/>
          <w:bCs/>
          <w:i/>
          <w:spacing w:val="-1"/>
        </w:rPr>
        <w:t>History</w:t>
      </w:r>
      <w:r w:rsidR="00003FEB" w:rsidRPr="009B7758">
        <w:rPr>
          <w:b/>
          <w:bCs/>
          <w:i/>
          <w:spacing w:val="-1"/>
        </w:rPr>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Stay</w:instrText>
      </w:r>
      <w:r w:rsidR="00003FEB" w:rsidRPr="009B7758">
        <w:rPr>
          <w:spacing w:val="-1"/>
          <w:sz w:val="20"/>
        </w:rPr>
        <w:instrText xml:space="preserve"> History</w:instrText>
      </w:r>
      <w:r w:rsidR="00003FEB" w:rsidRPr="009B7758">
        <w:instrText xml:space="preserve">" </w:instrText>
      </w:r>
      <w:r w:rsidR="00003FEB" w:rsidRPr="009B7758">
        <w:rPr>
          <w:b/>
          <w:bCs/>
          <w:i/>
          <w:spacing w:val="-1"/>
        </w:rPr>
        <w:fldChar w:fldCharType="end"/>
      </w:r>
      <w:r w:rsidR="00DF273B" w:rsidRPr="009B7758">
        <w:rPr>
          <w:b/>
          <w:bCs/>
          <w:i/>
        </w:rPr>
        <w:t xml:space="preserve"> </w:t>
      </w:r>
      <w:r w:rsidRPr="009B7758">
        <w:rPr>
          <w:spacing w:val="-1"/>
        </w:rPr>
        <w:t>screen,</w:t>
      </w:r>
      <w:r w:rsidRPr="009B7758">
        <w:t xml:space="preserve"> if</w:t>
      </w:r>
      <w:r w:rsidRPr="009B7758">
        <w:rPr>
          <w:spacing w:val="-2"/>
        </w:rPr>
        <w:t xml:space="preserve"> </w:t>
      </w:r>
      <w:r w:rsidRPr="009B7758">
        <w:t xml:space="preserve">you know a sensitive </w:t>
      </w:r>
      <w:r w:rsidRPr="009B7758">
        <w:rPr>
          <w:spacing w:val="-1"/>
        </w:rPr>
        <w:t>patient’s</w:t>
      </w:r>
      <w:r w:rsidRPr="009B7758">
        <w:t xml:space="preserve"> SSN</w:t>
      </w:r>
      <w:r w:rsidRPr="009B7758">
        <w:rPr>
          <w:spacing w:val="-1"/>
        </w:rPr>
        <w:t xml:space="preserve"> </w:t>
      </w:r>
      <w:r w:rsidRPr="009B7758">
        <w:t xml:space="preserve">you can still search </w:t>
      </w:r>
      <w:r w:rsidRPr="009B7758">
        <w:rPr>
          <w:spacing w:val="-1"/>
        </w:rPr>
        <w:t>for</w:t>
      </w:r>
      <w:r w:rsidRPr="009B7758">
        <w:rPr>
          <w:spacing w:val="55"/>
        </w:rPr>
        <w:t xml:space="preserve"> </w:t>
      </w:r>
      <w:r w:rsidRPr="009B7758">
        <w:t>them</w:t>
      </w:r>
      <w:r w:rsidRPr="009B7758">
        <w:rPr>
          <w:spacing w:val="-2"/>
        </w:rPr>
        <w:t xml:space="preserve"> </w:t>
      </w:r>
      <w:r w:rsidRPr="009B7758">
        <w:t xml:space="preserve">by partial </w:t>
      </w:r>
      <w:r w:rsidRPr="009B7758">
        <w:rPr>
          <w:spacing w:val="-1"/>
        </w:rPr>
        <w:t>or</w:t>
      </w:r>
      <w:r w:rsidRPr="009B7758">
        <w:t xml:space="preserve"> full SSN).</w:t>
      </w:r>
      <w:r w:rsidRPr="009B7758">
        <w:rPr>
          <w:spacing w:val="1"/>
        </w:rPr>
        <w:t xml:space="preserve"> </w:t>
      </w:r>
    </w:p>
    <w:p w14:paraId="7315336E" w14:textId="0A53FB21" w:rsidR="00233ACB" w:rsidRPr="009B7758" w:rsidRDefault="00233ACB" w:rsidP="00233ACB">
      <w:pPr>
        <w:pStyle w:val="BodyText"/>
        <w:spacing w:before="245"/>
      </w:pPr>
      <w:r w:rsidRPr="009B7758">
        <w:t>If you</w:t>
      </w:r>
      <w:r w:rsidRPr="009B7758">
        <w:rPr>
          <w:spacing w:val="-1"/>
        </w:rPr>
        <w:t xml:space="preserve"> </w:t>
      </w:r>
      <w:r w:rsidRPr="009B7758">
        <w:t xml:space="preserve">are on the </w:t>
      </w:r>
      <w:r w:rsidRPr="009B7758">
        <w:rPr>
          <w:spacing w:val="-1"/>
        </w:rPr>
        <w:t>Utilization</w:t>
      </w:r>
      <w:r w:rsidRPr="009B7758">
        <w:t xml:space="preserve"> </w:t>
      </w:r>
      <w:r w:rsidRPr="009B7758">
        <w:rPr>
          <w:spacing w:val="-1"/>
        </w:rPr>
        <w:t>Management</w:t>
      </w:r>
      <w:r w:rsidRPr="009B7758">
        <w:t xml:space="preserve"> Review Listing</w:t>
      </w:r>
      <w:r w:rsidRPr="009B7758">
        <w:rPr>
          <w:spacing w:val="-2"/>
        </w:rPr>
        <w:t xml:space="preserve"> </w:t>
      </w:r>
      <w:r w:rsidRPr="009B7758">
        <w:t>option</w:t>
      </w:r>
      <w:r w:rsidRPr="009B7758">
        <w:rPr>
          <w:spacing w:val="33"/>
        </w:rPr>
        <w:t xml:space="preserve"> </w:t>
      </w:r>
      <w:r w:rsidRPr="009B7758">
        <w:t xml:space="preserve">and select a </w:t>
      </w:r>
      <w:r w:rsidRPr="009B7758">
        <w:rPr>
          <w:spacing w:val="-1"/>
        </w:rPr>
        <w:t>Sensitive</w:t>
      </w:r>
      <w:r w:rsidRPr="009B7758">
        <w:t xml:space="preserve"> patient review that </w:t>
      </w:r>
      <w:r w:rsidRPr="009B7758">
        <w:rPr>
          <w:spacing w:val="-1"/>
        </w:rPr>
        <w:t>has</w:t>
      </w:r>
      <w:r w:rsidRPr="009B7758">
        <w:t xml:space="preserve"> been locked to</w:t>
      </w:r>
      <w:r w:rsidRPr="009B7758">
        <w:rPr>
          <w:spacing w:val="-2"/>
        </w:rPr>
        <w:t xml:space="preserve"> </w:t>
      </w:r>
      <w:r w:rsidRPr="009B7758">
        <w:rPr>
          <w:spacing w:val="-1"/>
        </w:rPr>
        <w:t>the</w:t>
      </w:r>
      <w:r w:rsidRPr="009B7758">
        <w:t xml:space="preserve"> database</w:t>
      </w:r>
      <w:r w:rsidRPr="009B7758">
        <w:rPr>
          <w:spacing w:val="-2"/>
        </w:rPr>
        <w:t xml:space="preserve"> </w:t>
      </w:r>
      <w:r w:rsidRPr="009B7758">
        <w:rPr>
          <w:spacing w:val="-1"/>
        </w:rPr>
        <w:t>(indicated</w:t>
      </w:r>
      <w:r w:rsidRPr="009B7758">
        <w:t xml:space="preserve"> </w:t>
      </w:r>
      <w:r w:rsidRPr="009B7758">
        <w:rPr>
          <w:spacing w:val="-1"/>
        </w:rPr>
        <w:t>by</w:t>
      </w:r>
      <w:r w:rsidRPr="009B7758">
        <w:t xml:space="preserve"> a blue</w:t>
      </w:r>
      <w:r w:rsidRPr="009B7758">
        <w:rPr>
          <w:spacing w:val="41"/>
        </w:rPr>
        <w:t xml:space="preserve"> </w:t>
      </w:r>
      <w:r w:rsidRPr="009B7758">
        <w:t>hyperlink),</w:t>
      </w:r>
      <w:r w:rsidRPr="009B7758">
        <w:rPr>
          <w:spacing w:val="-1"/>
        </w:rPr>
        <w:t xml:space="preserve"> </w:t>
      </w:r>
      <w:r w:rsidRPr="009B7758">
        <w:t>you will see</w:t>
      </w:r>
      <w:r w:rsidRPr="009B7758">
        <w:rPr>
          <w:spacing w:val="-2"/>
        </w:rPr>
        <w:t xml:space="preserve"> </w:t>
      </w:r>
      <w:r w:rsidRPr="009B7758">
        <w:t>the pop-up</w:t>
      </w:r>
      <w:r w:rsidRPr="009B7758">
        <w:rPr>
          <w:spacing w:val="-2"/>
        </w:rPr>
        <w:t xml:space="preserve"> </w:t>
      </w:r>
      <w:r w:rsidRPr="009B7758">
        <w:t>in</w:t>
      </w:r>
      <w:r w:rsidRPr="009B7758">
        <w:rPr>
          <w:spacing w:val="-1"/>
        </w:rPr>
        <w:t xml:space="preserve"> </w:t>
      </w:r>
      <w:r w:rsidR="00C40E50" w:rsidRPr="009B7758">
        <w:t>the figure below</w:t>
      </w:r>
      <w:r w:rsidRPr="009B7758">
        <w:t>:</w:t>
      </w:r>
    </w:p>
    <w:p w14:paraId="73EBF72E" w14:textId="77777777" w:rsidR="0001067F" w:rsidRPr="009B7758" w:rsidRDefault="00275B73" w:rsidP="005C0B35">
      <w:pPr>
        <w:pStyle w:val="BodyText"/>
        <w:spacing w:before="245"/>
        <w:jc w:val="center"/>
        <w:rPr>
          <w:b/>
          <w:sz w:val="20"/>
        </w:rPr>
      </w:pPr>
      <w:r w:rsidRPr="009B7758">
        <w:rPr>
          <w:noProof/>
          <w:sz w:val="20"/>
        </w:rPr>
        <w:drawing>
          <wp:inline distT="0" distB="0" distL="0" distR="0" wp14:anchorId="54284ECB" wp14:editId="48BABA94">
            <wp:extent cx="3328086" cy="1228488"/>
            <wp:effectExtent l="19050" t="19050" r="24765" b="10160"/>
            <wp:docPr id="85" name="image41.png" descr="Sensitive patient warning for unlocke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1.png"/>
                    <pic:cNvPicPr/>
                  </pic:nvPicPr>
                  <pic:blipFill>
                    <a:blip r:embed="rId84">
                      <a:extLst>
                        <a:ext uri="{28A0092B-C50C-407E-A947-70E740481C1C}">
                          <a14:useLocalDpi xmlns:a14="http://schemas.microsoft.com/office/drawing/2010/main" val="0"/>
                        </a:ext>
                      </a:extLst>
                    </a:blip>
                    <a:stretch>
                      <a:fillRect/>
                    </a:stretch>
                  </pic:blipFill>
                  <pic:spPr>
                    <a:xfrm>
                      <a:off x="0" y="0"/>
                      <a:ext cx="3340980" cy="1233248"/>
                    </a:xfrm>
                    <a:prstGeom prst="rect">
                      <a:avLst/>
                    </a:prstGeom>
                    <a:ln>
                      <a:solidFill>
                        <a:schemeClr val="accent1"/>
                      </a:solidFill>
                    </a:ln>
                  </pic:spPr>
                </pic:pic>
              </a:graphicData>
            </a:graphic>
          </wp:inline>
        </w:drawing>
      </w:r>
      <w:r w:rsidR="00CC39AE" w:rsidRPr="009B7758">
        <w:br/>
      </w:r>
      <w:bookmarkStart w:id="446" w:name="_Toc479683291"/>
      <w:bookmarkStart w:id="447" w:name="_Toc479632074"/>
      <w:r w:rsidR="004F44A8" w:rsidRPr="009B7758">
        <w:rPr>
          <w:b/>
          <w:sz w:val="20"/>
        </w:rPr>
        <w:br/>
      </w:r>
    </w:p>
    <w:p w14:paraId="655D69EA" w14:textId="6E68FCE8" w:rsidR="00275B73" w:rsidRPr="009B7758" w:rsidRDefault="00884F19" w:rsidP="0001067F">
      <w:pPr>
        <w:pStyle w:val="Caption"/>
        <w:jc w:val="center"/>
      </w:pPr>
      <w:bookmarkStart w:id="448" w:name="_Toc129958953"/>
      <w:bookmarkStart w:id="449" w:name="_Toc12995927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36</w:t>
      </w:r>
      <w:r w:rsidR="000073A7" w:rsidRPr="009B7758">
        <w:rPr>
          <w:noProof/>
        </w:rPr>
        <w:fldChar w:fldCharType="end"/>
      </w:r>
      <w:r w:rsidRPr="009B7758">
        <w:t>:</w:t>
      </w:r>
      <w:r w:rsidRPr="009B7758">
        <w:rPr>
          <w:rFonts w:ascii="Arial"/>
          <w:spacing w:val="-1"/>
        </w:rPr>
        <w:t xml:space="preserve"> </w:t>
      </w:r>
      <w:r w:rsidRPr="009B7758">
        <w:t>Sensitive Patient Warning for unlocked review</w:t>
      </w:r>
      <w:bookmarkEnd w:id="446"/>
      <w:bookmarkEnd w:id="447"/>
      <w:bookmarkEnd w:id="448"/>
      <w:bookmarkEnd w:id="449"/>
    </w:p>
    <w:p w14:paraId="50C7B626" w14:textId="39BDB801" w:rsidR="00C21AE9" w:rsidRPr="009B7758" w:rsidRDefault="00F930B4" w:rsidP="00C21AE9">
      <w:pPr>
        <w:pStyle w:val="BodyText"/>
      </w:pPr>
      <w:r w:rsidRPr="009B7758">
        <w:t>If you</w:t>
      </w:r>
      <w:r w:rsidRPr="009B7758">
        <w:rPr>
          <w:spacing w:val="-1"/>
        </w:rPr>
        <w:t xml:space="preserve"> </w:t>
      </w:r>
      <w:r w:rsidRPr="009B7758">
        <w:t xml:space="preserve">are on the </w:t>
      </w:r>
      <w:r w:rsidRPr="009B7758">
        <w:rPr>
          <w:spacing w:val="-1"/>
        </w:rPr>
        <w:t>Utilization</w:t>
      </w:r>
      <w:r w:rsidRPr="009B7758">
        <w:t xml:space="preserve"> </w:t>
      </w:r>
      <w:r w:rsidRPr="009B7758">
        <w:rPr>
          <w:spacing w:val="-1"/>
        </w:rPr>
        <w:t>Management</w:t>
      </w:r>
      <w:r w:rsidRPr="009B7758">
        <w:t xml:space="preserve"> Review Listing option</w:t>
      </w:r>
      <w:r w:rsidRPr="009B7758">
        <w:rPr>
          <w:spacing w:val="33"/>
        </w:rPr>
        <w:t xml:space="preserve"> </w:t>
      </w:r>
      <w:r w:rsidRPr="009B7758">
        <w:t xml:space="preserve">and select a </w:t>
      </w:r>
      <w:r w:rsidRPr="009B7758">
        <w:rPr>
          <w:spacing w:val="-1"/>
        </w:rPr>
        <w:t>sensitive</w:t>
      </w:r>
      <w:r w:rsidRPr="009B7758">
        <w:t xml:space="preserve"> patient review that </w:t>
      </w:r>
      <w:r w:rsidRPr="009B7758">
        <w:rPr>
          <w:spacing w:val="-1"/>
        </w:rPr>
        <w:t>has</w:t>
      </w:r>
      <w:r w:rsidRPr="009B7758">
        <w:t xml:space="preserve"> been unlocked for editing </w:t>
      </w:r>
      <w:r w:rsidRPr="009B7758">
        <w:rPr>
          <w:spacing w:val="-1"/>
        </w:rPr>
        <w:t>(indicated</w:t>
      </w:r>
      <w:r w:rsidRPr="009B7758">
        <w:t xml:space="preserve"> </w:t>
      </w:r>
      <w:r w:rsidRPr="009B7758">
        <w:rPr>
          <w:spacing w:val="-1"/>
        </w:rPr>
        <w:t>by</w:t>
      </w:r>
      <w:r w:rsidRPr="009B7758">
        <w:t xml:space="preserve"> a red</w:t>
      </w:r>
      <w:r w:rsidRPr="009B7758">
        <w:rPr>
          <w:spacing w:val="41"/>
        </w:rPr>
        <w:t xml:space="preserve"> </w:t>
      </w:r>
      <w:r w:rsidRPr="009B7758">
        <w:t>hyperlink),</w:t>
      </w:r>
      <w:r w:rsidRPr="009B7758">
        <w:rPr>
          <w:spacing w:val="-1"/>
        </w:rPr>
        <w:t xml:space="preserve"> </w:t>
      </w:r>
      <w:r w:rsidRPr="009B7758">
        <w:t xml:space="preserve">you will see the Sensitive Patient Warning screen shown in </w:t>
      </w:r>
      <w:r w:rsidR="00C40E50" w:rsidRPr="009B7758">
        <w:t>the figure below</w:t>
      </w:r>
      <w:r w:rsidRPr="009B7758">
        <w:t>.</w:t>
      </w:r>
    </w:p>
    <w:p w14:paraId="78FDB8F8" w14:textId="78EA54E4" w:rsidR="000B50DF" w:rsidRPr="009B7758" w:rsidRDefault="00E44926" w:rsidP="00C21AE9">
      <w:pPr>
        <w:pStyle w:val="BodyText"/>
      </w:pPr>
      <w:r w:rsidRPr="009B7758">
        <w:rPr>
          <w:noProof/>
        </w:rPr>
        <w:drawing>
          <wp:inline distT="0" distB="0" distL="0" distR="0" wp14:anchorId="59BAFADC" wp14:editId="67037366">
            <wp:extent cx="5943600" cy="1167701"/>
            <wp:effectExtent l="19050" t="19050" r="19050" b="13970"/>
            <wp:docPr id="30" name="Picture 30" descr="Sensitive Patient Warning Screen for Unlocked Review image.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5">
                      <a:extLst>
                        <a:ext uri="{28A0092B-C50C-407E-A947-70E740481C1C}">
                          <a14:useLocalDpi xmlns:a14="http://schemas.microsoft.com/office/drawing/2010/main" val="0"/>
                        </a:ext>
                      </a:extLst>
                    </a:blip>
                    <a:stretch>
                      <a:fillRect/>
                    </a:stretch>
                  </pic:blipFill>
                  <pic:spPr bwMode="auto">
                    <a:xfrm>
                      <a:off x="0" y="0"/>
                      <a:ext cx="5943600" cy="116770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8ADF4F6" w14:textId="78BFFEFF" w:rsidR="00F930B4" w:rsidRPr="009B7758" w:rsidRDefault="00F930B4" w:rsidP="00F930B4">
      <w:pPr>
        <w:pStyle w:val="Caption"/>
        <w:jc w:val="center"/>
      </w:pPr>
      <w:bookmarkStart w:id="450" w:name="_Ref472684367"/>
      <w:bookmarkStart w:id="451" w:name="_Toc478556922"/>
      <w:bookmarkStart w:id="452" w:name="_Toc479683292"/>
      <w:bookmarkStart w:id="453" w:name="_Toc479632075"/>
      <w:bookmarkStart w:id="454" w:name="_Toc129958954"/>
      <w:bookmarkStart w:id="455" w:name="_Toc12995927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37</w:t>
      </w:r>
      <w:r w:rsidR="000073A7" w:rsidRPr="009B7758">
        <w:rPr>
          <w:noProof/>
        </w:rPr>
        <w:fldChar w:fldCharType="end"/>
      </w:r>
      <w:bookmarkEnd w:id="450"/>
      <w:r w:rsidRPr="009B7758">
        <w:t xml:space="preserve">: Sensitive Patient Warning </w:t>
      </w:r>
      <w:r w:rsidR="00BE4582" w:rsidRPr="009B7758">
        <w:t xml:space="preserve">Screen </w:t>
      </w:r>
      <w:r w:rsidRPr="009B7758">
        <w:t>for Unlocked Review</w:t>
      </w:r>
      <w:bookmarkEnd w:id="451"/>
      <w:bookmarkEnd w:id="452"/>
      <w:bookmarkEnd w:id="453"/>
      <w:bookmarkEnd w:id="454"/>
      <w:bookmarkEnd w:id="455"/>
    </w:p>
    <w:p w14:paraId="55A261F6" w14:textId="3E48D162" w:rsidR="00F930B4" w:rsidRPr="009B7758" w:rsidRDefault="00F930B4">
      <w:pPr>
        <w:pStyle w:val="Note"/>
        <w:rPr>
          <w:color w:val="auto"/>
        </w:rPr>
      </w:pPr>
      <w:bookmarkStart w:id="456" w:name="_Toc454294795"/>
      <w:bookmarkStart w:id="457" w:name="_Toc454355307"/>
      <w:bookmarkEnd w:id="456"/>
      <w:bookmarkEnd w:id="457"/>
      <w:r w:rsidRPr="009B7758">
        <w:rPr>
          <w:bCs/>
          <w:i w:val="0"/>
          <w:iCs w:val="0"/>
          <w:noProof/>
          <w:color w:val="auto"/>
        </w:rPr>
        <w:drawing>
          <wp:inline distT="0" distB="0" distL="0" distR="0" wp14:anchorId="33EA64B4" wp14:editId="4226255B">
            <wp:extent cx="247650" cy="247650"/>
            <wp:effectExtent l="0" t="0" r="0" b="0"/>
            <wp:docPr id="1114"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bCs/>
          <w:i w:val="0"/>
          <w:iCs w:val="0"/>
          <w:color w:val="auto"/>
        </w:rPr>
        <w:t xml:space="preserve"> </w:t>
      </w:r>
      <w:r w:rsidRPr="009B7758">
        <w:rPr>
          <w:color w:val="auto"/>
        </w:rPr>
        <w:t>If you are on the Patient Selection / Worklist screen option and click on a sensitive Patient Name, you will see the Sensitive Patient Warning screen.</w:t>
      </w:r>
    </w:p>
    <w:p w14:paraId="5195000B" w14:textId="77777777" w:rsidR="00F930B4" w:rsidRPr="009B7758" w:rsidRDefault="00581055" w:rsidP="00F930B4">
      <w:pPr>
        <w:pStyle w:val="Figure"/>
      </w:pPr>
      <w:r w:rsidRPr="009B7758">
        <w:rPr>
          <w:noProof/>
        </w:rPr>
        <w:drawing>
          <wp:inline distT="0" distB="0" distL="0" distR="0" wp14:anchorId="4C73F757" wp14:editId="602338EB">
            <wp:extent cx="6121400" cy="1741362"/>
            <wp:effectExtent l="19050" t="19050" r="12700" b="11430"/>
            <wp:docPr id="1115" name="Picture 1115" descr="Sensitive Patient Warning for Patient Stay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BFE8.2D6A3CB0"/>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121400" cy="1741362"/>
                    </a:xfrm>
                    <a:prstGeom prst="rect">
                      <a:avLst/>
                    </a:prstGeom>
                    <a:noFill/>
                    <a:ln>
                      <a:solidFill>
                        <a:schemeClr val="accent1"/>
                      </a:solidFill>
                    </a:ln>
                  </pic:spPr>
                </pic:pic>
              </a:graphicData>
            </a:graphic>
          </wp:inline>
        </w:drawing>
      </w:r>
    </w:p>
    <w:p w14:paraId="5C2F927E" w14:textId="20133B34" w:rsidR="004B4DFD" w:rsidRPr="009B7758" w:rsidRDefault="004B4DFD" w:rsidP="004B4DFD">
      <w:pPr>
        <w:pStyle w:val="Caption"/>
        <w:jc w:val="center"/>
      </w:pPr>
      <w:bookmarkStart w:id="458" w:name="_Ref472684349"/>
      <w:bookmarkStart w:id="459" w:name="_Toc478556923"/>
      <w:bookmarkStart w:id="460" w:name="_Toc479683293"/>
      <w:bookmarkStart w:id="461" w:name="_Toc479632076"/>
      <w:bookmarkStart w:id="462" w:name="_Toc129958955"/>
      <w:bookmarkStart w:id="463" w:name="_Toc12995927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38</w:t>
      </w:r>
      <w:r w:rsidR="000073A7" w:rsidRPr="009B7758">
        <w:rPr>
          <w:noProof/>
        </w:rPr>
        <w:fldChar w:fldCharType="end"/>
      </w:r>
      <w:bookmarkEnd w:id="458"/>
      <w:r w:rsidRPr="009B7758">
        <w:t>: Sensitive Patient Warning for Patient Stays</w:t>
      </w:r>
      <w:bookmarkEnd w:id="459"/>
      <w:bookmarkEnd w:id="460"/>
      <w:bookmarkEnd w:id="461"/>
      <w:bookmarkEnd w:id="462"/>
      <w:bookmarkEnd w:id="463"/>
    </w:p>
    <w:p w14:paraId="2813C637" w14:textId="77777777" w:rsidR="00F930B4" w:rsidRPr="009B7758" w:rsidRDefault="00F930B4" w:rsidP="00F930B4">
      <w:pPr>
        <w:pStyle w:val="Note"/>
        <w:rPr>
          <w:color w:val="auto"/>
        </w:rPr>
      </w:pPr>
      <w:bookmarkStart w:id="464" w:name="_Toc454355308"/>
      <w:bookmarkEnd w:id="464"/>
      <w:r w:rsidRPr="009B7758">
        <w:rPr>
          <w:noProof/>
          <w:color w:val="auto"/>
        </w:rPr>
        <w:drawing>
          <wp:inline distT="0" distB="0" distL="0" distR="0" wp14:anchorId="36BF42AF" wp14:editId="626E0AA4">
            <wp:extent cx="247650" cy="247650"/>
            <wp:effectExtent l="0" t="0" r="0" b="0"/>
            <wp:docPr id="1116"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color w:val="auto"/>
        </w:rPr>
        <w:t xml:space="preserve"> Once you select the </w:t>
      </w:r>
      <w:r w:rsidRPr="009B7758">
        <w:rPr>
          <w:rStyle w:val="Button"/>
          <w:color w:val="auto"/>
        </w:rPr>
        <w:t>&lt;Continue&gt;</w:t>
      </w:r>
      <w:r w:rsidRPr="009B7758">
        <w:rPr>
          <w:color w:val="auto"/>
        </w:rPr>
        <w:t xml:space="preserve"> button, a Sensitive Patient Bulletin will be sent to the Information Security Officer at your site for justification.</w:t>
      </w:r>
    </w:p>
    <w:p w14:paraId="19A7E8AD" w14:textId="77777777" w:rsidR="00884F19" w:rsidRPr="009B7758" w:rsidRDefault="00884F19" w:rsidP="0090415D">
      <w:pPr>
        <w:pStyle w:val="Heading3"/>
        <w:numPr>
          <w:ilvl w:val="1"/>
          <w:numId w:val="14"/>
        </w:numPr>
      </w:pPr>
      <w:bookmarkStart w:id="465" w:name="_Toc479676060"/>
      <w:bookmarkStart w:id="466" w:name="_Toc479676061"/>
      <w:bookmarkStart w:id="467" w:name="_Toc479631796"/>
      <w:bookmarkStart w:id="468" w:name="_Toc130286638"/>
      <w:bookmarkEnd w:id="465"/>
      <w:r w:rsidRPr="009B7758">
        <w:t>Viewing Patient Information for Different Sites</w:t>
      </w:r>
      <w:bookmarkEnd w:id="466"/>
      <w:bookmarkEnd w:id="467"/>
      <w:bookmarkEnd w:id="468"/>
    </w:p>
    <w:p w14:paraId="5995ED44" w14:textId="77777777" w:rsidR="00884F19" w:rsidRPr="009B7758" w:rsidRDefault="00884F19" w:rsidP="00884F19">
      <w:pPr>
        <w:pStyle w:val="BodyText"/>
        <w:spacing w:before="146"/>
        <w:ind w:right="222"/>
        <w:rPr>
          <w:spacing w:val="-1"/>
        </w:rPr>
      </w:pPr>
      <w:r w:rsidRPr="009B7758">
        <w:t xml:space="preserve">You </w:t>
      </w:r>
      <w:r w:rsidRPr="009B7758">
        <w:rPr>
          <w:spacing w:val="-1"/>
        </w:rPr>
        <w:t>will</w:t>
      </w:r>
      <w:r w:rsidRPr="009B7758">
        <w:t xml:space="preserve"> be</w:t>
      </w:r>
      <w:r w:rsidRPr="009B7758">
        <w:rPr>
          <w:spacing w:val="-1"/>
        </w:rPr>
        <w:t xml:space="preserve"> </w:t>
      </w:r>
      <w:r w:rsidRPr="009B7758">
        <w:t xml:space="preserve">able to </w:t>
      </w:r>
      <w:r w:rsidRPr="009B7758">
        <w:rPr>
          <w:spacing w:val="-1"/>
        </w:rPr>
        <w:t>use</w:t>
      </w:r>
      <w:r w:rsidRPr="009B7758">
        <w:t xml:space="preserve"> this </w:t>
      </w:r>
      <w:r w:rsidRPr="009B7758">
        <w:rPr>
          <w:spacing w:val="-1"/>
        </w:rPr>
        <w:t>feature</w:t>
      </w:r>
      <w:r w:rsidRPr="009B7758">
        <w:t xml:space="preserve"> if you</w:t>
      </w:r>
      <w:r w:rsidRPr="009B7758">
        <w:rPr>
          <w:spacing w:val="-1"/>
        </w:rPr>
        <w:t xml:space="preserve"> </w:t>
      </w:r>
      <w:r w:rsidRPr="009B7758">
        <w:t xml:space="preserve">have </w:t>
      </w:r>
      <w:r w:rsidRPr="009B7758">
        <w:rPr>
          <w:spacing w:val="-1"/>
        </w:rPr>
        <w:t>permission</w:t>
      </w:r>
      <w:r w:rsidRPr="009B7758">
        <w:t xml:space="preserve"> to</w:t>
      </w:r>
      <w:r w:rsidRPr="009B7758">
        <w:rPr>
          <w:spacing w:val="-2"/>
        </w:rPr>
        <w:t xml:space="preserve"> </w:t>
      </w:r>
      <w:r w:rsidRPr="009B7758">
        <w:t>view patient</w:t>
      </w:r>
      <w:r w:rsidRPr="009B7758">
        <w:rPr>
          <w:spacing w:val="-1"/>
        </w:rPr>
        <w:t xml:space="preserve"> information</w:t>
      </w:r>
      <w:r w:rsidRPr="009B7758">
        <w:t xml:space="preserve"> for</w:t>
      </w:r>
      <w:r w:rsidRPr="009B7758">
        <w:rPr>
          <w:spacing w:val="55"/>
        </w:rPr>
        <w:t xml:space="preserve"> </w:t>
      </w:r>
      <w:r w:rsidRPr="009B7758">
        <w:rPr>
          <w:spacing w:val="-1"/>
        </w:rPr>
        <w:t>different</w:t>
      </w:r>
      <w:r w:rsidRPr="009B7758">
        <w:t xml:space="preserve"> </w:t>
      </w:r>
      <w:r w:rsidRPr="009B7758">
        <w:rPr>
          <w:spacing w:val="-1"/>
        </w:rPr>
        <w:t>sites.</w:t>
      </w:r>
      <w:r w:rsidRPr="009B7758">
        <w:t xml:space="preserve"> Please </w:t>
      </w:r>
      <w:r w:rsidRPr="009B7758">
        <w:rPr>
          <w:spacing w:val="-1"/>
        </w:rPr>
        <w:t>note</w:t>
      </w:r>
      <w:r w:rsidRPr="009B7758">
        <w:t xml:space="preserve"> that you </w:t>
      </w:r>
      <w:r w:rsidRPr="009B7758">
        <w:rPr>
          <w:spacing w:val="-1"/>
        </w:rPr>
        <w:t>may</w:t>
      </w:r>
      <w:r w:rsidRPr="009B7758">
        <w:t xml:space="preserve"> only view</w:t>
      </w:r>
      <w:r w:rsidRPr="009B7758">
        <w:rPr>
          <w:spacing w:val="-1"/>
        </w:rPr>
        <w:t xml:space="preserve"> </w:t>
      </w:r>
      <w:r w:rsidRPr="009B7758">
        <w:t>patient</w:t>
      </w:r>
      <w:r w:rsidRPr="009B7758">
        <w:rPr>
          <w:spacing w:val="-1"/>
        </w:rPr>
        <w:t xml:space="preserve"> information</w:t>
      </w:r>
      <w:r w:rsidRPr="009B7758">
        <w:t xml:space="preserve"> for one site at a</w:t>
      </w:r>
      <w:r w:rsidRPr="009B7758">
        <w:rPr>
          <w:spacing w:val="-1"/>
        </w:rPr>
        <w:t xml:space="preserve"> time.</w:t>
      </w:r>
    </w:p>
    <w:p w14:paraId="67BC4149" w14:textId="77777777" w:rsidR="00884F19" w:rsidRPr="009B7758" w:rsidRDefault="00884F19" w:rsidP="005E18E4">
      <w:pPr>
        <w:pStyle w:val="Heading4"/>
      </w:pPr>
      <w:bookmarkStart w:id="469" w:name="_Toc479676062"/>
      <w:bookmarkStart w:id="470" w:name="_Toc479631797"/>
      <w:r w:rsidRPr="009B7758">
        <w:t>Switching to a Different Site</w:t>
      </w:r>
      <w:bookmarkEnd w:id="469"/>
      <w:bookmarkEnd w:id="470"/>
      <w:r w:rsidR="00003FEB" w:rsidRPr="009B7758">
        <w:fldChar w:fldCharType="begin"/>
      </w:r>
      <w:r w:rsidR="00003FEB" w:rsidRPr="009B7758">
        <w:instrText xml:space="preserve"> XE "</w:instrText>
      </w:r>
      <w:r w:rsidR="00003FEB" w:rsidRPr="009B7758">
        <w:rPr>
          <w:spacing w:val="-1"/>
          <w:sz w:val="20"/>
        </w:rPr>
        <w:instrText>Switching</w:instrText>
      </w:r>
      <w:r w:rsidR="00003FEB" w:rsidRPr="009B7758">
        <w:rPr>
          <w:sz w:val="20"/>
        </w:rPr>
        <w:instrText xml:space="preserve"> </w:instrText>
      </w:r>
      <w:r w:rsidR="00003FEB" w:rsidRPr="009B7758">
        <w:rPr>
          <w:spacing w:val="-1"/>
          <w:sz w:val="20"/>
        </w:rPr>
        <w:instrText>to</w:instrText>
      </w:r>
      <w:r w:rsidR="00003FEB" w:rsidRPr="009B7758">
        <w:rPr>
          <w:sz w:val="20"/>
        </w:rPr>
        <w:instrText xml:space="preserve"> a</w:instrText>
      </w:r>
      <w:r w:rsidR="00003FEB" w:rsidRPr="009B7758">
        <w:rPr>
          <w:spacing w:val="-1"/>
          <w:sz w:val="20"/>
        </w:rPr>
        <w:instrText xml:space="preserve"> Different</w:instrText>
      </w:r>
      <w:r w:rsidR="00003FEB" w:rsidRPr="009B7758">
        <w:rPr>
          <w:sz w:val="20"/>
        </w:rPr>
        <w:instrText xml:space="preserve"> Site</w:instrText>
      </w:r>
      <w:r w:rsidR="00003FEB" w:rsidRPr="009B7758">
        <w:instrText xml:space="preserve">" </w:instrText>
      </w:r>
      <w:r w:rsidR="00003FEB" w:rsidRPr="009B7758">
        <w:fldChar w:fldCharType="end"/>
      </w:r>
      <w:r w:rsidRPr="009B7758">
        <w:t xml:space="preserve"> </w:t>
      </w:r>
    </w:p>
    <w:p w14:paraId="3C2189D3" w14:textId="77777777" w:rsidR="0001614D" w:rsidRPr="009B7758" w:rsidRDefault="0001614D" w:rsidP="00EE3400">
      <w:pPr>
        <w:pStyle w:val="Heading4"/>
      </w:pPr>
      <w:bookmarkStart w:id="471" w:name="_Toc479676063"/>
      <w:bookmarkStart w:id="472" w:name="_Toc479631798"/>
      <w:r w:rsidRPr="009B7758">
        <w:t>To select</w:t>
      </w:r>
      <w:r w:rsidRPr="009B7758">
        <w:rPr>
          <w:spacing w:val="1"/>
        </w:rPr>
        <w:t xml:space="preserve"> </w:t>
      </w:r>
      <w:r w:rsidRPr="009B7758">
        <w:t>a</w:t>
      </w:r>
      <w:r w:rsidRPr="009B7758">
        <w:rPr>
          <w:spacing w:val="-2"/>
        </w:rPr>
        <w:t xml:space="preserve"> </w:t>
      </w:r>
      <w:r w:rsidRPr="009B7758">
        <w:t>different site</w:t>
      </w:r>
      <w:bookmarkEnd w:id="471"/>
      <w:bookmarkEnd w:id="472"/>
    </w:p>
    <w:p w14:paraId="6DB14A9A" w14:textId="13F1F4E5" w:rsidR="0001614D" w:rsidRPr="009B7758" w:rsidRDefault="0001614D" w:rsidP="008C287A">
      <w:pPr>
        <w:widowControl w:val="0"/>
        <w:numPr>
          <w:ilvl w:val="3"/>
          <w:numId w:val="52"/>
        </w:numPr>
        <w:tabs>
          <w:tab w:val="left" w:pos="1991"/>
        </w:tabs>
        <w:spacing w:line="274"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Current</w:t>
      </w:r>
      <w:r w:rsidRPr="009B7758">
        <w:rPr>
          <w:b/>
          <w:sz w:val="24"/>
        </w:rPr>
        <w:t xml:space="preserve"> </w:t>
      </w:r>
      <w:r w:rsidRPr="009B7758">
        <w:rPr>
          <w:b/>
          <w:spacing w:val="-1"/>
          <w:sz w:val="24"/>
        </w:rPr>
        <w:t>Lookup</w:t>
      </w:r>
      <w:r w:rsidRPr="009B7758">
        <w:rPr>
          <w:b/>
          <w:sz w:val="24"/>
        </w:rPr>
        <w:t xml:space="preserve"> Site </w:t>
      </w:r>
      <w:r w:rsidRPr="009B7758">
        <w:rPr>
          <w:spacing w:val="-1"/>
          <w:sz w:val="24"/>
        </w:rPr>
        <w:t>dropdown</w:t>
      </w:r>
    </w:p>
    <w:p w14:paraId="4587E5D0" w14:textId="77777777" w:rsidR="0001614D" w:rsidRPr="009B7758" w:rsidRDefault="0001614D" w:rsidP="008C287A">
      <w:pPr>
        <w:widowControl w:val="0"/>
        <w:numPr>
          <w:ilvl w:val="3"/>
          <w:numId w:val="52"/>
        </w:numPr>
        <w:tabs>
          <w:tab w:val="left" w:pos="1991"/>
        </w:tabs>
        <w:spacing w:line="275" w:lineRule="exact"/>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 xml:space="preserve">by </w:t>
      </w:r>
      <w:r w:rsidRPr="009B7758">
        <w:rPr>
          <w:i/>
          <w:sz w:val="24"/>
        </w:rPr>
        <w:t>clicking</w:t>
      </w:r>
      <w:r w:rsidRPr="009B7758">
        <w:rPr>
          <w:i/>
          <w:spacing w:val="-1"/>
          <w:sz w:val="24"/>
        </w:rPr>
        <w:t xml:space="preserve"> </w:t>
      </w:r>
      <w:r w:rsidRPr="009B7758">
        <w:rPr>
          <w:sz w:val="24"/>
        </w:rPr>
        <w:t>on it.</w:t>
      </w:r>
    </w:p>
    <w:p w14:paraId="09883DC0" w14:textId="77777777" w:rsidR="0001614D" w:rsidRPr="009B7758" w:rsidRDefault="0001614D" w:rsidP="008C287A">
      <w:pPr>
        <w:pStyle w:val="BodyText"/>
        <w:widowControl w:val="0"/>
        <w:numPr>
          <w:ilvl w:val="3"/>
          <w:numId w:val="52"/>
        </w:numPr>
        <w:tabs>
          <w:tab w:val="left" w:pos="1991"/>
        </w:tabs>
        <w:spacing w:before="7" w:after="0"/>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Go</w:t>
      </w:r>
      <w:r w:rsidRPr="009B7758">
        <w:rPr>
          <w:spacing w:val="-1"/>
        </w:rPr>
        <w:t>&gt;</w:t>
      </w:r>
      <w:r w:rsidRPr="009B7758">
        <w:t xml:space="preserve"> button</w:t>
      </w:r>
      <w:r w:rsidRPr="009B7758">
        <w:rPr>
          <w:spacing w:val="-1"/>
        </w:rPr>
        <w:t xml:space="preserve"> </w:t>
      </w:r>
      <w:r w:rsidRPr="009B7758">
        <w:t>to</w:t>
      </w:r>
      <w:r w:rsidRPr="009B7758">
        <w:rPr>
          <w:spacing w:val="-1"/>
        </w:rPr>
        <w:t xml:space="preserve"> </w:t>
      </w:r>
      <w:r w:rsidRPr="009B7758">
        <w:t>view</w:t>
      </w:r>
      <w:r w:rsidRPr="009B7758">
        <w:rPr>
          <w:spacing w:val="-1"/>
        </w:rPr>
        <w:t xml:space="preserve"> patient</w:t>
      </w:r>
      <w:r w:rsidRPr="009B7758">
        <w:rPr>
          <w:spacing w:val="1"/>
        </w:rPr>
        <w:t xml:space="preserve"> </w:t>
      </w:r>
      <w:r w:rsidRPr="009B7758">
        <w:rPr>
          <w:spacing w:val="-1"/>
        </w:rPr>
        <w:t>information</w:t>
      </w:r>
      <w:r w:rsidRPr="009B7758">
        <w:t xml:space="preserve"> for that </w:t>
      </w:r>
      <w:r w:rsidRPr="009B7758">
        <w:rPr>
          <w:spacing w:val="-1"/>
        </w:rPr>
        <w:t>site.</w:t>
      </w:r>
    </w:p>
    <w:p w14:paraId="4AB5926A" w14:textId="77777777" w:rsidR="00884F19" w:rsidRPr="009B7758" w:rsidRDefault="0001614D" w:rsidP="0001614D">
      <w:pPr>
        <w:pStyle w:val="BodyText"/>
        <w:spacing w:before="146"/>
        <w:ind w:right="222"/>
        <w:jc w:val="center"/>
      </w:pPr>
      <w:r w:rsidRPr="009B7758">
        <w:rPr>
          <w:noProof/>
          <w:sz w:val="20"/>
        </w:rPr>
        <mc:AlternateContent>
          <mc:Choice Requires="wpg">
            <w:drawing>
              <wp:inline distT="0" distB="0" distL="0" distR="0" wp14:anchorId="329B11F7" wp14:editId="26654359">
                <wp:extent cx="2686050" cy="381000"/>
                <wp:effectExtent l="0" t="0" r="19050" b="19050"/>
                <wp:docPr id="982" name="Group 599" descr="Current Lookup Site Dropdown" title="Current Lookup Site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381000"/>
                          <a:chOff x="5" y="5"/>
                          <a:chExt cx="3775" cy="490"/>
                        </a:xfrm>
                      </wpg:grpSpPr>
                      <pic:pic xmlns:pic="http://schemas.openxmlformats.org/drawingml/2006/picture">
                        <pic:nvPicPr>
                          <pic:cNvPr id="983" name="Picture 602" descr="Current lookup site dropdown"/>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213" y="10"/>
                            <a:ext cx="331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4" name="Group 600"/>
                        <wpg:cNvGrpSpPr>
                          <a:grpSpLocks/>
                        </wpg:cNvGrpSpPr>
                        <wpg:grpSpPr bwMode="auto">
                          <a:xfrm>
                            <a:off x="5" y="5"/>
                            <a:ext cx="3775" cy="490"/>
                            <a:chOff x="5" y="5"/>
                            <a:chExt cx="3775" cy="490"/>
                          </a:xfrm>
                        </wpg:grpSpPr>
                        <wps:wsp>
                          <wps:cNvPr id="985" name="Freeform 601"/>
                          <wps:cNvSpPr>
                            <a:spLocks/>
                          </wps:cNvSpPr>
                          <wps:spPr bwMode="auto">
                            <a:xfrm>
                              <a:off x="5" y="5"/>
                              <a:ext cx="3775" cy="490"/>
                            </a:xfrm>
                            <a:custGeom>
                              <a:avLst/>
                              <a:gdLst>
                                <a:gd name="T0" fmla="+- 0 5 5"/>
                                <a:gd name="T1" fmla="*/ T0 w 3775"/>
                                <a:gd name="T2" fmla="+- 0 495 5"/>
                                <a:gd name="T3" fmla="*/ 495 h 490"/>
                                <a:gd name="T4" fmla="+- 0 3780 5"/>
                                <a:gd name="T5" fmla="*/ T4 w 3775"/>
                                <a:gd name="T6" fmla="+- 0 495 5"/>
                                <a:gd name="T7" fmla="*/ 495 h 490"/>
                                <a:gd name="T8" fmla="+- 0 3780 5"/>
                                <a:gd name="T9" fmla="*/ T8 w 3775"/>
                                <a:gd name="T10" fmla="+- 0 5 5"/>
                                <a:gd name="T11" fmla="*/ 5 h 490"/>
                                <a:gd name="T12" fmla="+- 0 5 5"/>
                                <a:gd name="T13" fmla="*/ T12 w 3775"/>
                                <a:gd name="T14" fmla="+- 0 5 5"/>
                                <a:gd name="T15" fmla="*/ 5 h 490"/>
                                <a:gd name="T16" fmla="+- 0 5 5"/>
                                <a:gd name="T17" fmla="*/ T16 w 3775"/>
                                <a:gd name="T18" fmla="+- 0 495 5"/>
                                <a:gd name="T19" fmla="*/ 495 h 490"/>
                              </a:gdLst>
                              <a:ahLst/>
                              <a:cxnLst>
                                <a:cxn ang="0">
                                  <a:pos x="T1" y="T3"/>
                                </a:cxn>
                                <a:cxn ang="0">
                                  <a:pos x="T5" y="T7"/>
                                </a:cxn>
                                <a:cxn ang="0">
                                  <a:pos x="T9" y="T11"/>
                                </a:cxn>
                                <a:cxn ang="0">
                                  <a:pos x="T13" y="T15"/>
                                </a:cxn>
                                <a:cxn ang="0">
                                  <a:pos x="T17" y="T19"/>
                                </a:cxn>
                              </a:cxnLst>
                              <a:rect l="0" t="0" r="r" b="b"/>
                              <a:pathLst>
                                <a:path w="3775" h="490">
                                  <a:moveTo>
                                    <a:pt x="0" y="490"/>
                                  </a:moveTo>
                                  <a:lnTo>
                                    <a:pt x="3775" y="490"/>
                                  </a:lnTo>
                                  <a:lnTo>
                                    <a:pt x="3775" y="0"/>
                                  </a:lnTo>
                                  <a:lnTo>
                                    <a:pt x="0" y="0"/>
                                  </a:lnTo>
                                  <a:lnTo>
                                    <a:pt x="0" y="4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ACF3B9" id="Group 599" o:spid="_x0000_s1026" alt="Title: Current Lookup Site Dropdown - Description: Current Lookup Site Dropdown" style="width:211.5pt;height:30pt;mso-position-horizontal-relative:char;mso-position-vertical-relative:line" coordorigin="5,5" coordsize="3775,49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dWludGVybywgQWRyaWFuYSAoRmF2b3IgVGVjaENvbnN1bHRp&#10;bmcpAAAABZADAAIAAAAUAAAQwpAEAAIAAAAUAAAQ1pKRAAIAAAADNDUAAJKSAAIAAAADNDUAAOoc&#10;AAcAAAgMAAAIt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Tg6MDk6MTMgMTA6NTU6MDcAMjAxODowOToxMyAxMDo1&#10;NTowNwAAAFEAdQBpAG4AdABlAHIAbwAsACAAQQBkAHIAaQBhAG4AYQAgACgARgBhAHYAbwByACAA&#10;VABlAGMAaABDAG8AbgBzAHUAbAB0AGkAbgBnACkAAAD/4Qs7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xOC0wOS0xM1QxMDo1NTowNy40NTQ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UXVpbnRlcm8sIEFkcmlhbmEg&#10;KEZhdm9yIFRlY2hDb25zdWx0aW5nKTwvcmRmOmxpPjwvcmRmOlNlcT4NCgkJCTwvZGM6Y3JlYXRv&#10;cj48L3JkZjpEZXNjcmlwdGlvbj48L3JkZjpSREY+PC94OnhtcG1ldGE+DQ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Dw/eHBhY2tldCBlbmQ9J3cn&#10;Pz7/2wBDAAcFBQYFBAcGBQYIBwcIChELCgkJChUPEAwRGBUaGRgVGBcbHichGx0lHRcYIi4iJSgp&#10;KywrGiAvMy8qMicqKyr/2wBDAQcICAoJChQLCxQqHBgcKioqKioqKioqKioqKioqKioqKioqKioq&#10;KioqKioqKioqKioqKioqKioqKioqKioqKir/wAARCAArAR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">
                <v:shape id="Picture 602" o:spid="_x0000_s1027" type="#_x0000_t75" alt="Current lookup site dropdown" style="position:absolute;left:213;top:10;width:3313;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">
                  <v:imagedata r:id="rId88" o:title="Current lookup site dropdown"/>
                </v:shape>
                <v:group id="Group 600" o:spid="_x0000_s1028" style="position:absolute;left:5;top:5;width:3775;height:490" coordorigin="5,5"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Freeform 601" o:spid="_x0000_s1029" style="position:absolute;left:5;top:5;width:3775;height:490;visibility:visible;mso-wrap-style:square;v-text-anchor:top"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" path="m,490r3775,l3775,,,,,490xe" filled="f" strokeweight=".5pt">
                    <v:path arrowok="t" o:connecttype="custom" o:connectlocs="0,495;3775,495;3775,5;0,5;0,495" o:connectangles="0,0,0,0,0"/>
                  </v:shape>
                </v:group>
                <w10:anchorlock/>
              </v:group>
            </w:pict>
          </mc:Fallback>
        </mc:AlternateContent>
      </w:r>
    </w:p>
    <w:p w14:paraId="32BED808" w14:textId="5227C6F5" w:rsidR="0001614D" w:rsidRPr="009B7758" w:rsidRDefault="0001614D" w:rsidP="00A029F5">
      <w:pPr>
        <w:pStyle w:val="Caption"/>
        <w:spacing w:after="0"/>
        <w:jc w:val="center"/>
      </w:pPr>
      <w:bookmarkStart w:id="473" w:name="_Toc479683294"/>
      <w:bookmarkStart w:id="474" w:name="_Toc479632077"/>
      <w:bookmarkStart w:id="475" w:name="_Toc129958956"/>
      <w:bookmarkStart w:id="476" w:name="_Toc12995927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39</w:t>
      </w:r>
      <w:r w:rsidR="000073A7" w:rsidRPr="009B7758">
        <w:rPr>
          <w:noProof/>
        </w:rPr>
        <w:fldChar w:fldCharType="end"/>
      </w:r>
      <w:r w:rsidRPr="009B7758">
        <w:t>: Current Lookup Site Dropdown</w:t>
      </w:r>
      <w:bookmarkEnd w:id="473"/>
      <w:bookmarkEnd w:id="474"/>
      <w:bookmarkEnd w:id="475"/>
      <w:bookmarkEnd w:id="476"/>
    </w:p>
    <w:p w14:paraId="5E72777B" w14:textId="77777777" w:rsidR="0001614D" w:rsidRPr="009B7758" w:rsidRDefault="0001614D" w:rsidP="00A029F5">
      <w:pPr>
        <w:ind w:left="360"/>
        <w:rPr>
          <w:sz w:val="24"/>
        </w:rPr>
      </w:pPr>
      <w:r w:rsidRPr="009B7758">
        <w:rPr>
          <w:b/>
          <w:noProof/>
          <w:sz w:val="24"/>
        </w:rPr>
        <w:drawing>
          <wp:inline distT="0" distB="0" distL="0" distR="0" wp14:anchorId="4924B72B" wp14:editId="2093C797">
            <wp:extent cx="247650" cy="247395"/>
            <wp:effectExtent l="0" t="0" r="0" b="635"/>
            <wp:docPr id="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png"/>
                    <pic:cNvPicPr/>
                  </pic:nvPicPr>
                  <pic:blipFill>
                    <a:blip r:embed="rId15" cstate="print"/>
                    <a:stretch>
                      <a:fillRect/>
                    </a:stretch>
                  </pic:blipFill>
                  <pic:spPr>
                    <a:xfrm>
                      <a:off x="0" y="0"/>
                      <a:ext cx="247650" cy="247395"/>
                    </a:xfrm>
                    <a:prstGeom prst="rect">
                      <a:avLst/>
                    </a:prstGeom>
                  </pic:spPr>
                </pic:pic>
              </a:graphicData>
            </a:graphic>
          </wp:inline>
        </w:drawing>
      </w:r>
      <w:r w:rsidR="00DF273B" w:rsidRPr="009B7758">
        <w:rPr>
          <w:b/>
          <w:sz w:val="24"/>
        </w:rPr>
        <w:t xml:space="preserve"> </w:t>
      </w:r>
      <w:r w:rsidRPr="009B7758">
        <w:rPr>
          <w:b/>
          <w:sz w:val="24"/>
        </w:rPr>
        <w:t>You</w:t>
      </w:r>
      <w:r w:rsidRPr="009B7758">
        <w:rPr>
          <w:b/>
          <w:spacing w:val="-1"/>
          <w:sz w:val="24"/>
        </w:rPr>
        <w:t xml:space="preserve"> </w:t>
      </w:r>
      <w:r w:rsidRPr="009B7758">
        <w:rPr>
          <w:b/>
          <w:sz w:val="24"/>
        </w:rPr>
        <w:t xml:space="preserve">can </w:t>
      </w:r>
      <w:r w:rsidRPr="009B7758">
        <w:rPr>
          <w:b/>
          <w:spacing w:val="-1"/>
          <w:sz w:val="24"/>
        </w:rPr>
        <w:t>switch</w:t>
      </w:r>
      <w:r w:rsidRPr="009B7758">
        <w:rPr>
          <w:b/>
          <w:sz w:val="24"/>
        </w:rPr>
        <w:t xml:space="preserve"> to a site </w:t>
      </w:r>
      <w:r w:rsidRPr="009B7758">
        <w:rPr>
          <w:b/>
          <w:spacing w:val="-1"/>
          <w:sz w:val="24"/>
        </w:rPr>
        <w:t>where</w:t>
      </w:r>
      <w:r w:rsidRPr="009B7758">
        <w:rPr>
          <w:b/>
          <w:sz w:val="24"/>
        </w:rPr>
        <w:t xml:space="preserve"> you do not have a </w:t>
      </w:r>
      <w:r w:rsidRPr="009B7758">
        <w:rPr>
          <w:b/>
          <w:spacing w:val="-1"/>
          <w:sz w:val="24"/>
        </w:rPr>
        <w:t>particular</w:t>
      </w:r>
      <w:r w:rsidRPr="009B7758">
        <w:rPr>
          <w:b/>
          <w:sz w:val="24"/>
        </w:rPr>
        <w:t xml:space="preserve"> set </w:t>
      </w:r>
      <w:r w:rsidRPr="009B7758">
        <w:rPr>
          <w:b/>
          <w:spacing w:val="-1"/>
          <w:sz w:val="24"/>
        </w:rPr>
        <w:t>of</w:t>
      </w:r>
      <w:r w:rsidRPr="009B7758">
        <w:rPr>
          <w:b/>
          <w:sz w:val="24"/>
        </w:rPr>
        <w:t xml:space="preserve"> </w:t>
      </w:r>
      <w:r w:rsidRPr="009B7758">
        <w:rPr>
          <w:b/>
          <w:spacing w:val="-1"/>
          <w:sz w:val="24"/>
        </w:rPr>
        <w:t>permissions</w:t>
      </w:r>
      <w:r w:rsidRPr="009B7758">
        <w:rPr>
          <w:b/>
          <w:sz w:val="24"/>
        </w:rPr>
        <w:t xml:space="preserve"> </w:t>
      </w:r>
      <w:r w:rsidRPr="009B7758">
        <w:rPr>
          <w:b/>
          <w:spacing w:val="-1"/>
          <w:sz w:val="24"/>
        </w:rPr>
        <w:t>and</w:t>
      </w:r>
      <w:r w:rsidRPr="009B7758">
        <w:rPr>
          <w:b/>
          <w:sz w:val="24"/>
        </w:rPr>
        <w:t xml:space="preserve"> you</w:t>
      </w:r>
      <w:r w:rsidRPr="009B7758">
        <w:rPr>
          <w:b/>
          <w:spacing w:val="55"/>
          <w:sz w:val="24"/>
        </w:rPr>
        <w:t xml:space="preserve"> </w:t>
      </w:r>
      <w:r w:rsidRPr="009B7758">
        <w:rPr>
          <w:b/>
          <w:sz w:val="24"/>
        </w:rPr>
        <w:t xml:space="preserve">can still </w:t>
      </w:r>
      <w:r w:rsidRPr="009B7758">
        <w:rPr>
          <w:b/>
          <w:spacing w:val="-1"/>
          <w:sz w:val="24"/>
        </w:rPr>
        <w:t>navigate</w:t>
      </w:r>
      <w:r w:rsidRPr="009B7758">
        <w:rPr>
          <w:b/>
          <w:sz w:val="24"/>
        </w:rPr>
        <w:t xml:space="preserve"> to</w:t>
      </w:r>
      <w:r w:rsidRPr="009B7758">
        <w:rPr>
          <w:b/>
          <w:spacing w:val="-2"/>
          <w:sz w:val="24"/>
        </w:rPr>
        <w:t xml:space="preserve"> </w:t>
      </w:r>
      <w:r w:rsidRPr="009B7758">
        <w:rPr>
          <w:b/>
          <w:sz w:val="24"/>
        </w:rPr>
        <w:t xml:space="preserve">the </w:t>
      </w:r>
      <w:r w:rsidRPr="009B7758">
        <w:rPr>
          <w:b/>
          <w:spacing w:val="-1"/>
          <w:sz w:val="24"/>
        </w:rPr>
        <w:t>desired</w:t>
      </w:r>
      <w:r w:rsidRPr="009B7758">
        <w:rPr>
          <w:b/>
          <w:sz w:val="24"/>
        </w:rPr>
        <w:t xml:space="preserve"> </w:t>
      </w:r>
      <w:r w:rsidRPr="009B7758">
        <w:rPr>
          <w:b/>
          <w:spacing w:val="-1"/>
          <w:sz w:val="24"/>
        </w:rPr>
        <w:t>web</w:t>
      </w:r>
      <w:r w:rsidRPr="009B7758">
        <w:rPr>
          <w:b/>
          <w:sz w:val="24"/>
        </w:rPr>
        <w:t xml:space="preserve"> page, but you </w:t>
      </w:r>
      <w:r w:rsidRPr="009B7758">
        <w:rPr>
          <w:b/>
          <w:spacing w:val="-1"/>
          <w:sz w:val="24"/>
        </w:rPr>
        <w:t>will</w:t>
      </w:r>
      <w:r w:rsidRPr="009B7758">
        <w:rPr>
          <w:b/>
          <w:sz w:val="24"/>
        </w:rPr>
        <w:t xml:space="preserve"> not </w:t>
      </w:r>
      <w:r w:rsidRPr="009B7758">
        <w:rPr>
          <w:b/>
          <w:spacing w:val="-1"/>
          <w:sz w:val="24"/>
        </w:rPr>
        <w:t>be</w:t>
      </w:r>
      <w:r w:rsidRPr="009B7758">
        <w:rPr>
          <w:b/>
          <w:sz w:val="24"/>
        </w:rPr>
        <w:t xml:space="preserve"> able to see any </w:t>
      </w:r>
      <w:r w:rsidRPr="009B7758">
        <w:rPr>
          <w:b/>
          <w:spacing w:val="-1"/>
          <w:sz w:val="24"/>
        </w:rPr>
        <w:t>patient</w:t>
      </w:r>
      <w:r w:rsidRPr="009B7758">
        <w:rPr>
          <w:b/>
          <w:sz w:val="24"/>
        </w:rPr>
        <w:t xml:space="preserve"> data. For example: if</w:t>
      </w:r>
      <w:r w:rsidRPr="009B7758">
        <w:rPr>
          <w:b/>
          <w:spacing w:val="1"/>
          <w:sz w:val="24"/>
        </w:rPr>
        <w:t xml:space="preserve"> </w:t>
      </w:r>
      <w:r w:rsidRPr="009B7758">
        <w:rPr>
          <w:b/>
          <w:sz w:val="24"/>
        </w:rPr>
        <w:t xml:space="preserve">you </w:t>
      </w:r>
      <w:r w:rsidRPr="009B7758">
        <w:rPr>
          <w:b/>
          <w:spacing w:val="-1"/>
          <w:sz w:val="24"/>
        </w:rPr>
        <w:t>get</w:t>
      </w:r>
      <w:r w:rsidRPr="009B7758">
        <w:rPr>
          <w:b/>
          <w:sz w:val="24"/>
        </w:rPr>
        <w:t xml:space="preserve"> access to a</w:t>
      </w:r>
      <w:r w:rsidRPr="009B7758">
        <w:rPr>
          <w:b/>
          <w:spacing w:val="-2"/>
          <w:sz w:val="24"/>
        </w:rPr>
        <w:t xml:space="preserve"> </w:t>
      </w:r>
      <w:r w:rsidRPr="009B7758">
        <w:rPr>
          <w:b/>
          <w:sz w:val="24"/>
        </w:rPr>
        <w:t xml:space="preserve">site </w:t>
      </w:r>
      <w:r w:rsidRPr="009B7758">
        <w:rPr>
          <w:b/>
          <w:spacing w:val="-1"/>
          <w:sz w:val="24"/>
        </w:rPr>
        <w:t>where</w:t>
      </w:r>
      <w:r w:rsidRPr="009B7758">
        <w:rPr>
          <w:b/>
          <w:sz w:val="24"/>
        </w:rPr>
        <w:t xml:space="preserve"> you do not have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rights and</w:t>
      </w:r>
      <w:r w:rsidRPr="009B7758">
        <w:rPr>
          <w:b/>
          <w:spacing w:val="21"/>
          <w:sz w:val="24"/>
        </w:rPr>
        <w:t xml:space="preserve"> </w:t>
      </w:r>
      <w:r w:rsidRPr="009B7758">
        <w:rPr>
          <w:b/>
          <w:sz w:val="24"/>
        </w:rPr>
        <w:t xml:space="preserve">you navigate to the </w:t>
      </w:r>
      <w:r w:rsidRPr="009B7758">
        <w:rPr>
          <w:b/>
          <w:i/>
          <w:spacing w:val="-1"/>
          <w:sz w:val="24"/>
        </w:rPr>
        <w:t>Patient</w:t>
      </w:r>
      <w:r w:rsidRPr="009B7758">
        <w:rPr>
          <w:b/>
          <w:i/>
          <w:sz w:val="24"/>
        </w:rPr>
        <w:t xml:space="preserve"> </w:t>
      </w:r>
      <w:r w:rsidRPr="009B7758">
        <w:rPr>
          <w:b/>
          <w:i/>
          <w:spacing w:val="-1"/>
          <w:sz w:val="24"/>
        </w:rPr>
        <w:t>Selection/Worklist</w:t>
      </w:r>
      <w:r w:rsidRPr="009B7758">
        <w:rPr>
          <w:b/>
          <w:i/>
          <w:sz w:val="24"/>
        </w:rPr>
        <w:t xml:space="preserve"> </w:t>
      </w:r>
      <w:r w:rsidRPr="009B7758">
        <w:rPr>
          <w:b/>
          <w:spacing w:val="-1"/>
          <w:sz w:val="24"/>
        </w:rPr>
        <w:t>you</w:t>
      </w:r>
      <w:r w:rsidRPr="009B7758">
        <w:rPr>
          <w:b/>
          <w:sz w:val="24"/>
        </w:rPr>
        <w:t xml:space="preserve"> </w:t>
      </w:r>
      <w:r w:rsidRPr="009B7758">
        <w:rPr>
          <w:b/>
          <w:spacing w:val="-1"/>
          <w:sz w:val="24"/>
        </w:rPr>
        <w:t>will</w:t>
      </w:r>
      <w:r w:rsidRPr="009B7758">
        <w:rPr>
          <w:b/>
          <w:sz w:val="24"/>
        </w:rPr>
        <w:t xml:space="preserve"> not see </w:t>
      </w:r>
      <w:r w:rsidRPr="009B7758">
        <w:rPr>
          <w:b/>
          <w:spacing w:val="-1"/>
          <w:sz w:val="24"/>
        </w:rPr>
        <w:t>patient</w:t>
      </w:r>
      <w:r w:rsidRPr="009B7758">
        <w:rPr>
          <w:b/>
          <w:sz w:val="24"/>
        </w:rPr>
        <w:t xml:space="preserve"> </w:t>
      </w:r>
      <w:r w:rsidRPr="009B7758">
        <w:rPr>
          <w:b/>
          <w:spacing w:val="-1"/>
          <w:sz w:val="24"/>
        </w:rPr>
        <w:t>data</w:t>
      </w:r>
      <w:r w:rsidRPr="009B7758">
        <w:rPr>
          <w:b/>
          <w:sz w:val="24"/>
        </w:rPr>
        <w:t xml:space="preserve"> there.</w:t>
      </w:r>
    </w:p>
    <w:p w14:paraId="685E9BF2" w14:textId="77777777" w:rsidR="003F750F" w:rsidRPr="009B7758" w:rsidRDefault="004147F9" w:rsidP="0090415D">
      <w:pPr>
        <w:pStyle w:val="Heading3"/>
        <w:numPr>
          <w:ilvl w:val="1"/>
          <w:numId w:val="14"/>
        </w:numPr>
      </w:pPr>
      <w:r w:rsidRPr="009B7758">
        <w:t xml:space="preserve"> </w:t>
      </w:r>
      <w:bookmarkStart w:id="477" w:name="_Toc479676064"/>
      <w:bookmarkStart w:id="478" w:name="_Toc479631799"/>
      <w:bookmarkStart w:id="479" w:name="_Toc130286639"/>
      <w:r w:rsidR="003F750F" w:rsidRPr="009B7758">
        <w:t>Assigning and Reassigning Reviewers to Stays</w:t>
      </w:r>
      <w:bookmarkEnd w:id="477"/>
      <w:bookmarkEnd w:id="478"/>
      <w:bookmarkEnd w:id="479"/>
    </w:p>
    <w:p w14:paraId="10919332" w14:textId="77777777" w:rsidR="003F750F" w:rsidRPr="009B7758" w:rsidRDefault="003F750F" w:rsidP="003F750F">
      <w:pPr>
        <w:pStyle w:val="BodyText"/>
        <w:spacing w:before="118"/>
        <w:ind w:right="176"/>
      </w:pPr>
      <w:r w:rsidRPr="009B7758">
        <w:rPr>
          <w:spacing w:val="-1"/>
        </w:rPr>
        <w:t>When</w:t>
      </w:r>
      <w:r w:rsidRPr="009B7758">
        <w:t xml:space="preserve"> you </w:t>
      </w:r>
      <w:r w:rsidRPr="009B7758">
        <w:rPr>
          <w:spacing w:val="-1"/>
        </w:rPr>
        <w:t>select</w:t>
      </w:r>
      <w:r w:rsidRPr="009B7758">
        <w:t xml:space="preserve"> a stay </w:t>
      </w:r>
      <w:r w:rsidRPr="009B7758">
        <w:rPr>
          <w:spacing w:val="-1"/>
        </w:rPr>
        <w:t>from</w:t>
      </w:r>
      <w:r w:rsidRPr="009B7758">
        <w:rPr>
          <w:spacing w:val="-2"/>
        </w:rPr>
        <w:t xml:space="preserve"> </w:t>
      </w:r>
      <w:r w:rsidRPr="009B7758">
        <w:t>the</w:t>
      </w:r>
      <w:r w:rsidRPr="009B7758">
        <w:rPr>
          <w:spacing w:val="1"/>
        </w:rPr>
        <w:t xml:space="preserve"> </w:t>
      </w:r>
      <w:r w:rsidRPr="009B7758">
        <w:rPr>
          <w:b/>
          <w:i/>
        </w:rPr>
        <w:t>Patient Reviews</w:t>
      </w:r>
      <w:r w:rsidRPr="009B7758">
        <w:rPr>
          <w:b/>
          <w:i/>
          <w:spacing w:val="-1"/>
        </w:rPr>
        <w:t xml:space="preserve"> </w:t>
      </w:r>
      <w:r w:rsidRPr="009B7758">
        <w:t xml:space="preserve">screen and </w:t>
      </w:r>
      <w:r w:rsidRPr="009B7758">
        <w:rPr>
          <w:spacing w:val="-1"/>
        </w:rPr>
        <w:t>complete</w:t>
      </w:r>
      <w:r w:rsidRPr="009B7758">
        <w:t xml:space="preserve"> a </w:t>
      </w:r>
      <w:r w:rsidRPr="009B7758">
        <w:rPr>
          <w:spacing w:val="-1"/>
        </w:rPr>
        <w:t>review</w:t>
      </w:r>
      <w:r w:rsidRPr="009B7758">
        <w:t xml:space="preserve"> on that </w:t>
      </w:r>
      <w:r w:rsidRPr="009B7758">
        <w:rPr>
          <w:spacing w:val="-1"/>
        </w:rPr>
        <w:t>patient,</w:t>
      </w:r>
      <w:r w:rsidRPr="009B7758">
        <w:rPr>
          <w:spacing w:val="51"/>
        </w:rPr>
        <w:t xml:space="preserve"> </w:t>
      </w:r>
      <w:r w:rsidRPr="009B7758">
        <w:rPr>
          <w:spacing w:val="-1"/>
        </w:rPr>
        <w:t>NUMI</w:t>
      </w:r>
      <w:r w:rsidRPr="009B7758">
        <w:t xml:space="preserve"> will</w:t>
      </w:r>
      <w:r w:rsidRPr="009B7758">
        <w:rPr>
          <w:spacing w:val="-1"/>
        </w:rPr>
        <w:t xml:space="preserve"> automatically</w:t>
      </w:r>
      <w:r w:rsidRPr="009B7758">
        <w:t xml:space="preserve"> assign</w:t>
      </w:r>
      <w:r w:rsidRPr="009B7758">
        <w:rPr>
          <w:spacing w:val="2"/>
        </w:rPr>
        <w:t xml:space="preserve"> </w:t>
      </w:r>
      <w:r w:rsidRPr="009B7758">
        <w:rPr>
          <w:spacing w:val="-1"/>
        </w:rPr>
        <w:t>this</w:t>
      </w:r>
      <w:r w:rsidRPr="009B7758">
        <w:t xml:space="preserve"> stay to you.</w:t>
      </w:r>
      <w:r w:rsidRPr="009B7758">
        <w:rPr>
          <w:spacing w:val="-2"/>
        </w:rPr>
        <w:t xml:space="preserve"> </w:t>
      </w:r>
      <w:r w:rsidRPr="009B7758">
        <w:rPr>
          <w:spacing w:val="-1"/>
        </w:rPr>
        <w:t>However,</w:t>
      </w:r>
      <w:r w:rsidRPr="009B7758">
        <w:t xml:space="preserve"> </w:t>
      </w:r>
      <w:r w:rsidRPr="009B7758">
        <w:rPr>
          <w:spacing w:val="-1"/>
        </w:rPr>
        <w:t>NUMI</w:t>
      </w:r>
      <w:r w:rsidRPr="009B7758">
        <w:t xml:space="preserve"> gives</w:t>
      </w:r>
      <w:r w:rsidRPr="009B7758">
        <w:rPr>
          <w:spacing w:val="-1"/>
        </w:rPr>
        <w:t xml:space="preserve"> </w:t>
      </w:r>
      <w:r w:rsidRPr="009B7758">
        <w:t xml:space="preserve">you the </w:t>
      </w:r>
      <w:r w:rsidRPr="009B7758">
        <w:rPr>
          <w:spacing w:val="-1"/>
        </w:rPr>
        <w:t xml:space="preserve">flexibility </w:t>
      </w:r>
      <w:r w:rsidRPr="009B7758">
        <w:t>to</w:t>
      </w:r>
      <w:r w:rsidRPr="009B7758">
        <w:rPr>
          <w:spacing w:val="67"/>
        </w:rPr>
        <w:t xml:space="preserve"> </w:t>
      </w:r>
      <w:r w:rsidRPr="009B7758">
        <w:rPr>
          <w:spacing w:val="-1"/>
        </w:rPr>
        <w:t>manually</w:t>
      </w:r>
      <w:r w:rsidRPr="009B7758">
        <w:t xml:space="preserve"> assign and </w:t>
      </w:r>
      <w:r w:rsidRPr="009B7758">
        <w:rPr>
          <w:spacing w:val="-1"/>
        </w:rPr>
        <w:t>reassign</w:t>
      </w:r>
      <w:r w:rsidRPr="009B7758">
        <w:t xml:space="preserve"> stays to yourself or</w:t>
      </w:r>
      <w:r w:rsidRPr="009B7758">
        <w:rPr>
          <w:spacing w:val="-2"/>
        </w:rPr>
        <w:t xml:space="preserve"> </w:t>
      </w:r>
      <w:r w:rsidRPr="009B7758">
        <w:t xml:space="preserve">to </w:t>
      </w:r>
      <w:r w:rsidRPr="009B7758">
        <w:rPr>
          <w:spacing w:val="-1"/>
        </w:rPr>
        <w:t>others,</w:t>
      </w:r>
      <w:r w:rsidRPr="009B7758">
        <w:t xml:space="preserve"> as</w:t>
      </w:r>
      <w:r w:rsidRPr="009B7758">
        <w:rPr>
          <w:spacing w:val="-1"/>
        </w:rPr>
        <w:t xml:space="preserve"> </w:t>
      </w:r>
      <w:r w:rsidRPr="009B7758">
        <w:t>described in</w:t>
      </w:r>
      <w:r w:rsidRPr="009B7758">
        <w:rPr>
          <w:spacing w:val="-1"/>
        </w:rPr>
        <w:t xml:space="preserve"> </w:t>
      </w:r>
      <w:r w:rsidRPr="009B7758">
        <w:t xml:space="preserve">Section </w:t>
      </w:r>
      <w:r w:rsidR="002B53E9" w:rsidRPr="009B7758">
        <w:rPr>
          <w:spacing w:val="-1"/>
        </w:rPr>
        <w:t>4</w:t>
      </w:r>
      <w:r w:rsidRPr="009B7758">
        <w:rPr>
          <w:spacing w:val="-1"/>
        </w:rPr>
        <w:t>.</w:t>
      </w:r>
      <w:r w:rsidR="002B53E9" w:rsidRPr="009B7758">
        <w:rPr>
          <w:spacing w:val="-1"/>
        </w:rPr>
        <w:t>9</w:t>
      </w:r>
      <w:r w:rsidRPr="009B7758">
        <w:rPr>
          <w:spacing w:val="-1"/>
        </w:rPr>
        <w:t>.</w:t>
      </w:r>
    </w:p>
    <w:p w14:paraId="3BC89771" w14:textId="77777777" w:rsidR="003F750F" w:rsidRPr="009B7758" w:rsidRDefault="004147F9" w:rsidP="0090415D">
      <w:pPr>
        <w:pStyle w:val="Heading3"/>
        <w:numPr>
          <w:ilvl w:val="1"/>
          <w:numId w:val="14"/>
        </w:numPr>
      </w:pPr>
      <w:r w:rsidRPr="009B7758">
        <w:t xml:space="preserve"> </w:t>
      </w:r>
      <w:bookmarkStart w:id="480" w:name="_Toc479676065"/>
      <w:bookmarkStart w:id="481" w:name="_Toc479631800"/>
      <w:bookmarkStart w:id="482" w:name="_Toc130286640"/>
      <w:r w:rsidR="003F750F" w:rsidRPr="009B7758">
        <w:t>Assigning / Reassigning a Reviewer</w:t>
      </w:r>
      <w:bookmarkEnd w:id="480"/>
      <w:bookmarkEnd w:id="481"/>
      <w:bookmarkEnd w:id="482"/>
      <w:r w:rsidR="003F750F" w:rsidRPr="009B7758">
        <w:t xml:space="preserve"> </w:t>
      </w:r>
    </w:p>
    <w:p w14:paraId="19669F52" w14:textId="77777777" w:rsidR="00583221" w:rsidRPr="009B7758" w:rsidRDefault="00583221" w:rsidP="005E18E4">
      <w:pPr>
        <w:pStyle w:val="Heading4"/>
        <w:rPr>
          <w:spacing w:val="-1"/>
        </w:rPr>
      </w:pPr>
      <w:bookmarkStart w:id="483" w:name="_Toc479676066"/>
      <w:bookmarkStart w:id="484" w:name="_Toc479631801"/>
      <w:r w:rsidRPr="009B7758">
        <w:t xml:space="preserve">To assign a </w:t>
      </w:r>
      <w:r w:rsidRPr="009B7758">
        <w:rPr>
          <w:spacing w:val="-1"/>
        </w:rPr>
        <w:t>reviewer</w:t>
      </w:r>
      <w:r w:rsidRPr="009B7758">
        <w:t xml:space="preserve"> to</w:t>
      </w:r>
      <w:r w:rsidRPr="009B7758">
        <w:rPr>
          <w:spacing w:val="-2"/>
        </w:rPr>
        <w:t xml:space="preserve"> </w:t>
      </w:r>
      <w:r w:rsidRPr="009B7758">
        <w:t xml:space="preserve">a patient </w:t>
      </w:r>
      <w:r w:rsidRPr="009B7758">
        <w:rPr>
          <w:spacing w:val="-1"/>
        </w:rPr>
        <w:t>stay</w:t>
      </w:r>
      <w:bookmarkEnd w:id="483"/>
      <w:bookmarkEnd w:id="484"/>
    </w:p>
    <w:p w14:paraId="10FADB64" w14:textId="77777777" w:rsidR="00583221" w:rsidRPr="009B7758" w:rsidRDefault="00583221" w:rsidP="008C287A">
      <w:pPr>
        <w:widowControl w:val="0"/>
        <w:numPr>
          <w:ilvl w:val="3"/>
          <w:numId w:val="54"/>
        </w:numPr>
        <w:tabs>
          <w:tab w:val="left" w:pos="2031"/>
        </w:tabs>
        <w:ind w:left="2030" w:right="303"/>
      </w:pPr>
      <w:r w:rsidRPr="009B7758">
        <w:t xml:space="preserve">Conduct a search for </w:t>
      </w:r>
      <w:r w:rsidRPr="009B7758">
        <w:rPr>
          <w:spacing w:val="-1"/>
        </w:rPr>
        <w:t>patients</w:t>
      </w:r>
      <w:r w:rsidRPr="009B7758">
        <w:t xml:space="preserve"> using the desired </w:t>
      </w:r>
      <w:r w:rsidRPr="009B7758">
        <w:rPr>
          <w:spacing w:val="-1"/>
        </w:rPr>
        <w:t>filters.</w:t>
      </w:r>
    </w:p>
    <w:p w14:paraId="02BF5390" w14:textId="77777777" w:rsidR="00583221" w:rsidRPr="009B7758" w:rsidRDefault="00583221" w:rsidP="008C287A">
      <w:pPr>
        <w:widowControl w:val="0"/>
        <w:numPr>
          <w:ilvl w:val="3"/>
          <w:numId w:val="54"/>
        </w:numPr>
        <w:tabs>
          <w:tab w:val="left" w:pos="2031"/>
        </w:tabs>
        <w:ind w:left="2030" w:right="303"/>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Assign </w:t>
      </w:r>
      <w:r w:rsidRPr="009B7758">
        <w:rPr>
          <w:b/>
          <w:spacing w:val="-1"/>
          <w:sz w:val="24"/>
        </w:rPr>
        <w:t>Reviewer</w:t>
      </w:r>
      <w:r w:rsidRPr="009B7758">
        <w:rPr>
          <w:b/>
          <w:sz w:val="24"/>
        </w:rPr>
        <w:t xml:space="preserve"> </w:t>
      </w:r>
      <w:r w:rsidRPr="009B7758">
        <w:rPr>
          <w:sz w:val="24"/>
        </w:rPr>
        <w:t xml:space="preserve">dropdown for each </w:t>
      </w:r>
      <w:r w:rsidRPr="009B7758">
        <w:rPr>
          <w:spacing w:val="-1"/>
          <w:sz w:val="24"/>
        </w:rPr>
        <w:t>patient</w:t>
      </w:r>
      <w:r w:rsidRPr="009B7758">
        <w:rPr>
          <w:sz w:val="24"/>
        </w:rPr>
        <w:t xml:space="preserve"> </w:t>
      </w:r>
      <w:r w:rsidRPr="009B7758">
        <w:rPr>
          <w:spacing w:val="-1"/>
          <w:sz w:val="24"/>
        </w:rPr>
        <w:t>stay</w:t>
      </w:r>
      <w:r w:rsidRPr="009B7758">
        <w:rPr>
          <w:sz w:val="24"/>
        </w:rPr>
        <w:t xml:space="preserve"> that you </w:t>
      </w:r>
      <w:r w:rsidRPr="009B7758">
        <w:rPr>
          <w:spacing w:val="-1"/>
          <w:sz w:val="24"/>
        </w:rPr>
        <w:t>wish</w:t>
      </w:r>
      <w:r w:rsidRPr="009B7758">
        <w:rPr>
          <w:spacing w:val="33"/>
          <w:sz w:val="24"/>
        </w:rPr>
        <w:t xml:space="preserve"> </w:t>
      </w:r>
      <w:r w:rsidRPr="009B7758">
        <w:rPr>
          <w:sz w:val="24"/>
        </w:rPr>
        <w:t>to assign</w:t>
      </w:r>
      <w:r w:rsidRPr="009B7758">
        <w:rPr>
          <w:spacing w:val="-2"/>
          <w:sz w:val="24"/>
        </w:rPr>
        <w:t xml:space="preserve"> </w:t>
      </w:r>
      <w:r w:rsidRPr="009B7758">
        <w:rPr>
          <w:sz w:val="24"/>
        </w:rPr>
        <w:t>a reviewer</w:t>
      </w:r>
      <w:r w:rsidRPr="009B7758">
        <w:rPr>
          <w:spacing w:val="-1"/>
          <w:sz w:val="24"/>
        </w:rPr>
        <w:t xml:space="preserve"> </w:t>
      </w:r>
      <w:r w:rsidRPr="009B7758">
        <w:rPr>
          <w:sz w:val="24"/>
        </w:rPr>
        <w:t>to.</w:t>
      </w:r>
    </w:p>
    <w:p w14:paraId="00F572B0" w14:textId="44396A33" w:rsidR="00583221" w:rsidRPr="009B7758" w:rsidRDefault="00583221" w:rsidP="008C287A">
      <w:pPr>
        <w:pStyle w:val="BodyText"/>
        <w:widowControl w:val="0"/>
        <w:numPr>
          <w:ilvl w:val="3"/>
          <w:numId w:val="54"/>
        </w:numPr>
        <w:tabs>
          <w:tab w:val="left" w:pos="2031"/>
        </w:tabs>
        <w:spacing w:before="0" w:after="0"/>
        <w:ind w:left="2030"/>
      </w:pPr>
      <w:r w:rsidRPr="009B7758">
        <w:t>Select</w:t>
      </w:r>
      <w:r w:rsidRPr="009B7758">
        <w:rPr>
          <w:spacing w:val="-1"/>
        </w:rPr>
        <w:t xml:space="preserve"> </w:t>
      </w:r>
      <w:r w:rsidRPr="009B7758">
        <w:t xml:space="preserve">a </w:t>
      </w:r>
      <w:r w:rsidRPr="009B7758">
        <w:rPr>
          <w:spacing w:val="-1"/>
        </w:rPr>
        <w:t>reviewer</w:t>
      </w:r>
      <w:r w:rsidRPr="009B7758">
        <w:t xml:space="preserve"> </w:t>
      </w:r>
      <w:r w:rsidRPr="009B7758">
        <w:rPr>
          <w:spacing w:val="-1"/>
        </w:rPr>
        <w:t>from</w:t>
      </w:r>
      <w:r w:rsidRPr="009B7758">
        <w:rPr>
          <w:spacing w:val="-2"/>
        </w:rPr>
        <w:t xml:space="preserve"> </w:t>
      </w:r>
      <w:r w:rsidRPr="009B7758">
        <w:t xml:space="preserve">each </w:t>
      </w:r>
      <w:r w:rsidRPr="009B7758">
        <w:rPr>
          <w:spacing w:val="-1"/>
        </w:rPr>
        <w:t>dropdown</w:t>
      </w:r>
      <w:r w:rsidRPr="009B7758">
        <w:t xml:space="preserve"> by</w:t>
      </w:r>
      <w:r w:rsidRPr="009B7758">
        <w:rPr>
          <w:spacing w:val="1"/>
        </w:rPr>
        <w:t xml:space="preserve"> </w:t>
      </w:r>
      <w:r w:rsidRPr="009B7758">
        <w:rPr>
          <w:i/>
          <w:spacing w:val="-1"/>
        </w:rPr>
        <w:t>clicking</w:t>
      </w:r>
      <w:r w:rsidRPr="009B7758">
        <w:rPr>
          <w:i/>
        </w:rPr>
        <w:t xml:space="preserve"> </w:t>
      </w:r>
      <w:r w:rsidRPr="009B7758">
        <w:t xml:space="preserve">on their </w:t>
      </w:r>
      <w:r w:rsidRPr="009B7758">
        <w:rPr>
          <w:spacing w:val="-1"/>
        </w:rPr>
        <w:t>name</w:t>
      </w:r>
      <w:r w:rsidRPr="009B7758">
        <w:t>.</w:t>
      </w:r>
    </w:p>
    <w:p w14:paraId="4A5744C9" w14:textId="68B0172C" w:rsidR="00583221" w:rsidRPr="009B7758" w:rsidRDefault="00583221" w:rsidP="008C287A">
      <w:pPr>
        <w:pStyle w:val="BodyText"/>
        <w:widowControl w:val="0"/>
        <w:numPr>
          <w:ilvl w:val="3"/>
          <w:numId w:val="54"/>
        </w:numPr>
        <w:tabs>
          <w:tab w:val="left" w:pos="2031"/>
        </w:tabs>
        <w:spacing w:before="0" w:after="0"/>
        <w:ind w:left="2030"/>
        <w:rPr>
          <w:szCs w:val="24"/>
        </w:rPr>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Assign Reviewers</w:t>
      </w:r>
      <w:r w:rsidRPr="009B7758">
        <w:rPr>
          <w:spacing w:val="-1"/>
        </w:rPr>
        <w:t>&gt;</w:t>
      </w:r>
      <w:r w:rsidRPr="009B7758">
        <w:t xml:space="preserve"> </w:t>
      </w:r>
      <w:r w:rsidRPr="009B7758">
        <w:rPr>
          <w:spacing w:val="-1"/>
        </w:rPr>
        <w:t>button.</w:t>
      </w:r>
      <w:r w:rsidRPr="009B7758">
        <w:t xml:space="preserve"> If</w:t>
      </w:r>
      <w:r w:rsidRPr="009B7758">
        <w:rPr>
          <w:spacing w:val="-1"/>
        </w:rPr>
        <w:t xml:space="preserve"> </w:t>
      </w:r>
      <w:r w:rsidRPr="009B7758">
        <w:t xml:space="preserve">you hover your </w:t>
      </w:r>
      <w:r w:rsidRPr="009B7758">
        <w:rPr>
          <w:spacing w:val="-1"/>
        </w:rPr>
        <w:t>mouse</w:t>
      </w:r>
      <w:r w:rsidRPr="009B7758">
        <w:t xml:space="preserve"> over </w:t>
      </w:r>
      <w:r w:rsidRPr="009B7758">
        <w:rPr>
          <w:spacing w:val="-1"/>
        </w:rPr>
        <w:t>the</w:t>
      </w:r>
      <w:r w:rsidR="00C77882" w:rsidRPr="009B7758">
        <w:rPr>
          <w:spacing w:val="-1"/>
        </w:rPr>
        <w:t xml:space="preserve"> </w:t>
      </w:r>
      <w:r w:rsidRPr="009B7758">
        <w:rPr>
          <w:rFonts w:ascii="Courier New"/>
          <w:spacing w:val="-1"/>
          <w:sz w:val="20"/>
        </w:rPr>
        <w:t>&lt;Assign Reviewers&gt;</w:t>
      </w:r>
      <w:r w:rsidRPr="009B7758">
        <w:rPr>
          <w:rFonts w:ascii="Courier New"/>
          <w:spacing w:val="-61"/>
          <w:sz w:val="20"/>
        </w:rPr>
        <w:t xml:space="preserve"> </w:t>
      </w:r>
      <w:r w:rsidRPr="009B7758">
        <w:t>button a</w:t>
      </w:r>
      <w:r w:rsidRPr="009B7758">
        <w:rPr>
          <w:spacing w:val="-1"/>
        </w:rPr>
        <w:t xml:space="preserve"> tooltip</w:t>
      </w:r>
      <w:r w:rsidRPr="009B7758">
        <w:t xml:space="preserve"> will </w:t>
      </w:r>
      <w:r w:rsidRPr="009B7758">
        <w:rPr>
          <w:spacing w:val="-1"/>
        </w:rPr>
        <w:t>display</w:t>
      </w:r>
      <w:r w:rsidR="009840FA" w:rsidRPr="009B7758">
        <w:rPr>
          <w:spacing w:val="-1"/>
        </w:rPr>
        <w:t>.</w:t>
      </w:r>
    </w:p>
    <w:p w14:paraId="10F6BEEB" w14:textId="33BB0FF0" w:rsidR="00583221" w:rsidRPr="009B7758" w:rsidRDefault="00583221" w:rsidP="008C287A">
      <w:pPr>
        <w:widowControl w:val="0"/>
        <w:numPr>
          <w:ilvl w:val="3"/>
          <w:numId w:val="54"/>
        </w:numPr>
        <w:tabs>
          <w:tab w:val="left" w:pos="2031"/>
        </w:tabs>
        <w:spacing w:line="275" w:lineRule="exact"/>
      </w:pPr>
      <w:r w:rsidRPr="009B7758">
        <w:t>The review</w:t>
      </w:r>
      <w:r w:rsidRPr="009B7758">
        <w:rPr>
          <w:spacing w:val="-2"/>
        </w:rPr>
        <w:t xml:space="preserve"> </w:t>
      </w:r>
      <w:r w:rsidRPr="009B7758">
        <w:t xml:space="preserve">will be </w:t>
      </w:r>
      <w:r w:rsidRPr="009B7758">
        <w:rPr>
          <w:spacing w:val="-1"/>
        </w:rPr>
        <w:t>assigned</w:t>
      </w:r>
      <w:r w:rsidRPr="009B7758">
        <w:t xml:space="preserve"> and the</w:t>
      </w:r>
      <w:r w:rsidRPr="009B7758">
        <w:rPr>
          <w:spacing w:val="-1"/>
        </w:rPr>
        <w:t xml:space="preserve"> reviewer</w:t>
      </w:r>
      <w:r w:rsidRPr="009B7758">
        <w:t xml:space="preserve"> you</w:t>
      </w:r>
      <w:r w:rsidRPr="009B7758">
        <w:rPr>
          <w:spacing w:val="-1"/>
        </w:rPr>
        <w:t xml:space="preserve"> </w:t>
      </w:r>
      <w:r w:rsidRPr="009B7758">
        <w:t xml:space="preserve">selected </w:t>
      </w:r>
      <w:r w:rsidRPr="009B7758">
        <w:rPr>
          <w:spacing w:val="-1"/>
        </w:rPr>
        <w:t>will</w:t>
      </w:r>
      <w:r w:rsidRPr="009B7758">
        <w:t xml:space="preserve"> see </w:t>
      </w:r>
      <w:r w:rsidRPr="009B7758">
        <w:rPr>
          <w:spacing w:val="-1"/>
        </w:rPr>
        <w:t>the</w:t>
      </w:r>
      <w:r w:rsidRPr="009B7758">
        <w:rPr>
          <w:spacing w:val="35"/>
        </w:rPr>
        <w:t xml:space="preserve"> </w:t>
      </w:r>
      <w:r w:rsidRPr="009B7758">
        <w:rPr>
          <w:spacing w:val="-1"/>
        </w:rPr>
        <w:t>patient</w:t>
      </w:r>
      <w:r w:rsidR="00C77882" w:rsidRPr="009B7758">
        <w:t xml:space="preserve"> </w:t>
      </w:r>
      <w:r w:rsidRPr="009B7758">
        <w:rPr>
          <w:spacing w:val="-1"/>
        </w:rPr>
        <w:t>information</w:t>
      </w:r>
      <w:r w:rsidRPr="009B7758">
        <w:t xml:space="preserve"> in their </w:t>
      </w:r>
      <w:r w:rsidRPr="009B7758">
        <w:rPr>
          <w:spacing w:val="-1"/>
        </w:rPr>
        <w:t>worklist.</w:t>
      </w:r>
    </w:p>
    <w:p w14:paraId="6507066D" w14:textId="77777777" w:rsidR="00583221" w:rsidRPr="009B7758" w:rsidRDefault="00583221" w:rsidP="005E18E4">
      <w:pPr>
        <w:pStyle w:val="Heading4"/>
      </w:pPr>
      <w:bookmarkStart w:id="485" w:name="_Toc479676067"/>
      <w:bookmarkStart w:id="486" w:name="_Toc479631802"/>
      <w:r w:rsidRPr="009B7758">
        <w:t>To reassign</w:t>
      </w:r>
      <w:r w:rsidRPr="009B7758">
        <w:rPr>
          <w:spacing w:val="-2"/>
        </w:rPr>
        <w:t xml:space="preserve"> </w:t>
      </w:r>
      <w:r w:rsidRPr="009B7758">
        <w:t xml:space="preserve">a </w:t>
      </w:r>
      <w:r w:rsidRPr="009B7758">
        <w:rPr>
          <w:spacing w:val="-1"/>
        </w:rPr>
        <w:t>reviewer</w:t>
      </w:r>
      <w:r w:rsidRPr="009B7758">
        <w:t xml:space="preserve"> for</w:t>
      </w:r>
      <w:r w:rsidRPr="009B7758">
        <w:rPr>
          <w:spacing w:val="1"/>
        </w:rPr>
        <w:t xml:space="preserve"> </w:t>
      </w:r>
      <w:r w:rsidRPr="009B7758">
        <w:t xml:space="preserve">a </w:t>
      </w:r>
      <w:r w:rsidRPr="009B7758">
        <w:rPr>
          <w:spacing w:val="-1"/>
        </w:rPr>
        <w:t>patient</w:t>
      </w:r>
      <w:r w:rsidRPr="009B7758">
        <w:t xml:space="preserve"> stay</w:t>
      </w:r>
      <w:bookmarkEnd w:id="485"/>
      <w:bookmarkEnd w:id="486"/>
    </w:p>
    <w:p w14:paraId="598E6142" w14:textId="77777777" w:rsidR="00583221" w:rsidRPr="009B7758" w:rsidRDefault="00583221" w:rsidP="008C287A">
      <w:pPr>
        <w:widowControl w:val="0"/>
        <w:numPr>
          <w:ilvl w:val="0"/>
          <w:numId w:val="53"/>
        </w:numPr>
        <w:tabs>
          <w:tab w:val="left" w:pos="2031"/>
        </w:tabs>
        <w:ind w:right="363"/>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Assign </w:t>
      </w:r>
      <w:r w:rsidRPr="009B7758">
        <w:rPr>
          <w:b/>
          <w:spacing w:val="-1"/>
          <w:sz w:val="24"/>
        </w:rPr>
        <w:t>Reviewer</w:t>
      </w:r>
      <w:r w:rsidRPr="009B7758">
        <w:rPr>
          <w:b/>
          <w:sz w:val="24"/>
        </w:rPr>
        <w:t xml:space="preserve"> </w:t>
      </w:r>
      <w:r w:rsidRPr="009B7758">
        <w:rPr>
          <w:sz w:val="24"/>
        </w:rPr>
        <w:t xml:space="preserve">dropdown for a </w:t>
      </w:r>
      <w:r w:rsidRPr="009B7758">
        <w:rPr>
          <w:spacing w:val="-1"/>
          <w:sz w:val="24"/>
        </w:rPr>
        <w:t>patient</w:t>
      </w:r>
      <w:r w:rsidRPr="009B7758">
        <w:rPr>
          <w:sz w:val="24"/>
        </w:rPr>
        <w:t xml:space="preserve"> </w:t>
      </w:r>
      <w:r w:rsidRPr="009B7758">
        <w:rPr>
          <w:spacing w:val="-1"/>
          <w:sz w:val="24"/>
        </w:rPr>
        <w:t>that</w:t>
      </w:r>
      <w:r w:rsidRPr="009B7758">
        <w:rPr>
          <w:sz w:val="24"/>
        </w:rPr>
        <w:t xml:space="preserve"> has</w:t>
      </w:r>
      <w:r w:rsidRPr="009B7758">
        <w:rPr>
          <w:spacing w:val="-1"/>
          <w:sz w:val="24"/>
        </w:rPr>
        <w:t xml:space="preserve"> already</w:t>
      </w:r>
      <w:r w:rsidRPr="009B7758">
        <w:rPr>
          <w:sz w:val="24"/>
        </w:rPr>
        <w:t xml:space="preserve"> been</w:t>
      </w:r>
      <w:r w:rsidRPr="009B7758">
        <w:rPr>
          <w:spacing w:val="41"/>
          <w:sz w:val="24"/>
        </w:rPr>
        <w:t xml:space="preserve"> </w:t>
      </w:r>
      <w:r w:rsidRPr="009B7758">
        <w:rPr>
          <w:sz w:val="24"/>
        </w:rPr>
        <w:t>assigned</w:t>
      </w:r>
      <w:r w:rsidRPr="009B7758">
        <w:rPr>
          <w:spacing w:val="-2"/>
          <w:sz w:val="24"/>
        </w:rPr>
        <w:t xml:space="preserve"> </w:t>
      </w:r>
      <w:r w:rsidRPr="009B7758">
        <w:rPr>
          <w:sz w:val="24"/>
        </w:rPr>
        <w:t>to</w:t>
      </w:r>
      <w:r w:rsidRPr="009B7758">
        <w:rPr>
          <w:spacing w:val="-1"/>
          <w:sz w:val="24"/>
        </w:rPr>
        <w:t xml:space="preserve"> </w:t>
      </w:r>
      <w:r w:rsidRPr="009B7758">
        <w:rPr>
          <w:sz w:val="24"/>
        </w:rPr>
        <w:t>a reviewer.</w:t>
      </w:r>
    </w:p>
    <w:p w14:paraId="4635FCC3" w14:textId="77777777" w:rsidR="00583221" w:rsidRPr="009B7758" w:rsidRDefault="00583221" w:rsidP="008C287A">
      <w:pPr>
        <w:pStyle w:val="BodyText"/>
        <w:widowControl w:val="0"/>
        <w:numPr>
          <w:ilvl w:val="0"/>
          <w:numId w:val="53"/>
        </w:numPr>
        <w:tabs>
          <w:tab w:val="left" w:pos="2031"/>
        </w:tabs>
        <w:spacing w:before="0" w:after="0"/>
      </w:pPr>
      <w:r w:rsidRPr="009B7758">
        <w:t>Select</w:t>
      </w:r>
      <w:r w:rsidRPr="009B7758">
        <w:rPr>
          <w:spacing w:val="-1"/>
        </w:rPr>
        <w:t xml:space="preserve"> another</w:t>
      </w:r>
      <w:r w:rsidRPr="009B7758">
        <w:t xml:space="preserve"> </w:t>
      </w:r>
      <w:r w:rsidRPr="009B7758">
        <w:rPr>
          <w:spacing w:val="-1"/>
        </w:rPr>
        <w:t>reviewer</w:t>
      </w:r>
      <w:r w:rsidRPr="009B7758">
        <w:t xml:space="preserve"> </w:t>
      </w:r>
      <w:r w:rsidRPr="009B7758">
        <w:rPr>
          <w:spacing w:val="-1"/>
        </w:rPr>
        <w:t>from</w:t>
      </w:r>
      <w:r w:rsidRPr="009B7758">
        <w:rPr>
          <w:spacing w:val="-2"/>
        </w:rPr>
        <w:t xml:space="preserve"> </w:t>
      </w:r>
      <w:r w:rsidRPr="009B7758">
        <w:t>the list by</w:t>
      </w:r>
      <w:r w:rsidRPr="009B7758">
        <w:rPr>
          <w:spacing w:val="1"/>
        </w:rPr>
        <w:t xml:space="preserve"> </w:t>
      </w:r>
      <w:r w:rsidRPr="009B7758">
        <w:rPr>
          <w:i/>
        </w:rPr>
        <w:t>clicking</w:t>
      </w:r>
      <w:r w:rsidRPr="009B7758">
        <w:rPr>
          <w:i/>
          <w:spacing w:val="-1"/>
        </w:rPr>
        <w:t xml:space="preserve"> </w:t>
      </w:r>
      <w:r w:rsidRPr="009B7758">
        <w:t xml:space="preserve">on their </w:t>
      </w:r>
      <w:r w:rsidRPr="009B7758">
        <w:rPr>
          <w:spacing w:val="-1"/>
        </w:rPr>
        <w:t>name.</w:t>
      </w:r>
    </w:p>
    <w:p w14:paraId="202EB23D" w14:textId="77777777" w:rsidR="00583221" w:rsidRPr="009B7758" w:rsidRDefault="00583221" w:rsidP="008C287A">
      <w:pPr>
        <w:pStyle w:val="BodyText"/>
        <w:widowControl w:val="0"/>
        <w:numPr>
          <w:ilvl w:val="0"/>
          <w:numId w:val="53"/>
        </w:numPr>
        <w:tabs>
          <w:tab w:val="left" w:pos="2031"/>
        </w:tabs>
        <w:spacing w:before="9" w:after="0" w:line="278" w:lineRule="exact"/>
        <w:ind w:right="424"/>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Assign Reviewers</w:t>
      </w:r>
      <w:r w:rsidRPr="009B7758">
        <w:rPr>
          <w:spacing w:val="-1"/>
        </w:rPr>
        <w:t>&gt;</w:t>
      </w:r>
      <w:r w:rsidRPr="009B7758">
        <w:t xml:space="preserve"> </w:t>
      </w:r>
      <w:r w:rsidRPr="009B7758">
        <w:rPr>
          <w:spacing w:val="-1"/>
        </w:rPr>
        <w:t>button</w:t>
      </w:r>
      <w:r w:rsidRPr="009B7758">
        <w:t xml:space="preserve">. The </w:t>
      </w:r>
      <w:r w:rsidRPr="009B7758">
        <w:rPr>
          <w:spacing w:val="-1"/>
        </w:rPr>
        <w:t>review</w:t>
      </w:r>
      <w:r w:rsidRPr="009B7758">
        <w:t xml:space="preserve"> will be reassigned</w:t>
      </w:r>
      <w:r w:rsidRPr="009B7758">
        <w:rPr>
          <w:spacing w:val="-1"/>
        </w:rPr>
        <w:t xml:space="preserve"> and</w:t>
      </w:r>
      <w:r w:rsidRPr="009B7758">
        <w:rPr>
          <w:spacing w:val="51"/>
        </w:rPr>
        <w:t xml:space="preserve"> </w:t>
      </w:r>
      <w:r w:rsidRPr="009B7758">
        <w:t xml:space="preserve">the </w:t>
      </w:r>
      <w:r w:rsidRPr="009B7758">
        <w:rPr>
          <w:spacing w:val="-1"/>
        </w:rPr>
        <w:t>name</w:t>
      </w:r>
      <w:r w:rsidRPr="009B7758">
        <w:t xml:space="preserve"> of the new </w:t>
      </w:r>
      <w:r w:rsidRPr="009B7758">
        <w:rPr>
          <w:spacing w:val="-1"/>
        </w:rPr>
        <w:t>reviewer</w:t>
      </w:r>
      <w:r w:rsidRPr="009B7758">
        <w:t xml:space="preserve"> you selected </w:t>
      </w:r>
      <w:r w:rsidRPr="009B7758">
        <w:rPr>
          <w:spacing w:val="-1"/>
        </w:rPr>
        <w:t>will</w:t>
      </w:r>
      <w:r w:rsidRPr="009B7758">
        <w:t xml:space="preserve"> </w:t>
      </w:r>
      <w:r w:rsidRPr="009B7758">
        <w:rPr>
          <w:spacing w:val="-1"/>
        </w:rPr>
        <w:t>display</w:t>
      </w:r>
      <w:r w:rsidRPr="009B7758">
        <w:t xml:space="preserve"> in</w:t>
      </w:r>
      <w:r w:rsidRPr="009B7758">
        <w:rPr>
          <w:spacing w:val="-1"/>
        </w:rPr>
        <w:t xml:space="preserve"> </w:t>
      </w:r>
      <w:r w:rsidRPr="009B7758">
        <w:t>the</w:t>
      </w:r>
      <w:r w:rsidRPr="009B7758">
        <w:rPr>
          <w:spacing w:val="-1"/>
        </w:rPr>
        <w:t xml:space="preserve"> </w:t>
      </w:r>
      <w:r w:rsidRPr="009B7758">
        <w:t>table.</w:t>
      </w:r>
    </w:p>
    <w:p w14:paraId="3A788921" w14:textId="0C711D29" w:rsidR="00583221" w:rsidRPr="009B7758" w:rsidRDefault="00D7644C" w:rsidP="00583221">
      <w:pPr>
        <w:pStyle w:val="BodyText"/>
        <w:jc w:val="center"/>
      </w:pPr>
      <w:r>
        <w:rPr>
          <w:noProof/>
          <w:sz w:val="20"/>
        </w:rPr>
        <mc:AlternateContent>
          <mc:Choice Requires="wps">
            <w:drawing>
              <wp:anchor distT="0" distB="0" distL="114300" distR="114300" simplePos="0" relativeHeight="251679744" behindDoc="0" locked="0" layoutInCell="1" allowOverlap="1" wp14:anchorId="6A7863C4" wp14:editId="0DA4BF78">
                <wp:simplePos x="0" y="0"/>
                <wp:positionH relativeFrom="column">
                  <wp:posOffset>2136064</wp:posOffset>
                </wp:positionH>
                <wp:positionV relativeFrom="paragraph">
                  <wp:posOffset>721379</wp:posOffset>
                </wp:positionV>
                <wp:extent cx="1514902" cy="256457"/>
                <wp:effectExtent l="0" t="0" r="28575" b="10795"/>
                <wp:wrapNone/>
                <wp:docPr id="35855" name="Rectangle 35855"/>
                <wp:cNvGraphicFramePr/>
                <a:graphic xmlns:a="http://schemas.openxmlformats.org/drawingml/2006/main">
                  <a:graphicData uri="http://schemas.microsoft.com/office/word/2010/wordprocessingShape">
                    <wps:wsp>
                      <wps:cNvSpPr/>
                      <wps:spPr>
                        <a:xfrm>
                          <a:off x="0" y="0"/>
                          <a:ext cx="1514902" cy="2564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E5A322" id="Rectangle 35855" o:spid="_x0000_s1026" style="position:absolute;margin-left:168.2pt;margin-top:56.8pt;width:119.3pt;height:20.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" fillcolor="black [3200]" strokecolor="black [1600]" strokeweight="2pt"/>
            </w:pict>
          </mc:Fallback>
        </mc:AlternateContent>
      </w:r>
      <w:r w:rsidR="00583221" w:rsidRPr="009B7758">
        <w:rPr>
          <w:noProof/>
          <w:sz w:val="20"/>
        </w:rPr>
        <mc:AlternateContent>
          <mc:Choice Requires="wpg">
            <w:drawing>
              <wp:inline distT="0" distB="0" distL="0" distR="0" wp14:anchorId="605CA39A" wp14:editId="65DC441F">
                <wp:extent cx="1866900" cy="990600"/>
                <wp:effectExtent l="0" t="0" r="19050" b="19050"/>
                <wp:docPr id="975" name="Group 592" descr="Assign Reviewer Dropdown Illustration" title="Assign Reviewer Dropdown Illustr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990600"/>
                          <a:chOff x="5" y="5"/>
                          <a:chExt cx="1795" cy="1465"/>
                        </a:xfrm>
                      </wpg:grpSpPr>
                      <pic:pic xmlns:pic="http://schemas.openxmlformats.org/drawingml/2006/picture">
                        <pic:nvPicPr>
                          <pic:cNvPr id="976" name="Picture 595" descr="Assign reviewer dropdown illustration"/>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10" y="133"/>
                            <a:ext cx="1785"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77" name="Group 593"/>
                        <wpg:cNvGrpSpPr>
                          <a:grpSpLocks/>
                        </wpg:cNvGrpSpPr>
                        <wpg:grpSpPr bwMode="auto">
                          <a:xfrm>
                            <a:off x="5" y="5"/>
                            <a:ext cx="1795" cy="1465"/>
                            <a:chOff x="5" y="5"/>
                            <a:chExt cx="1795" cy="1465"/>
                          </a:xfrm>
                        </wpg:grpSpPr>
                        <wps:wsp>
                          <wps:cNvPr id="978" name="Freeform 594"/>
                          <wps:cNvSpPr>
                            <a:spLocks/>
                          </wps:cNvSpPr>
                          <wps:spPr bwMode="auto">
                            <a:xfrm>
                              <a:off x="5" y="5"/>
                              <a:ext cx="1795" cy="1465"/>
                            </a:xfrm>
                            <a:custGeom>
                              <a:avLst/>
                              <a:gdLst>
                                <a:gd name="T0" fmla="+- 0 5 5"/>
                                <a:gd name="T1" fmla="*/ T0 w 1795"/>
                                <a:gd name="T2" fmla="+- 0 1470 5"/>
                                <a:gd name="T3" fmla="*/ 1470 h 1465"/>
                                <a:gd name="T4" fmla="+- 0 1800 5"/>
                                <a:gd name="T5" fmla="*/ T4 w 1795"/>
                                <a:gd name="T6" fmla="+- 0 1470 5"/>
                                <a:gd name="T7" fmla="*/ 1470 h 1465"/>
                                <a:gd name="T8" fmla="+- 0 1800 5"/>
                                <a:gd name="T9" fmla="*/ T8 w 1795"/>
                                <a:gd name="T10" fmla="+- 0 5 5"/>
                                <a:gd name="T11" fmla="*/ 5 h 1465"/>
                                <a:gd name="T12" fmla="+- 0 5 5"/>
                                <a:gd name="T13" fmla="*/ T12 w 1795"/>
                                <a:gd name="T14" fmla="+- 0 5 5"/>
                                <a:gd name="T15" fmla="*/ 5 h 1465"/>
                                <a:gd name="T16" fmla="+- 0 5 5"/>
                                <a:gd name="T17" fmla="*/ T16 w 1795"/>
                                <a:gd name="T18" fmla="+- 0 1470 5"/>
                                <a:gd name="T19" fmla="*/ 1470 h 1465"/>
                              </a:gdLst>
                              <a:ahLst/>
                              <a:cxnLst>
                                <a:cxn ang="0">
                                  <a:pos x="T1" y="T3"/>
                                </a:cxn>
                                <a:cxn ang="0">
                                  <a:pos x="T5" y="T7"/>
                                </a:cxn>
                                <a:cxn ang="0">
                                  <a:pos x="T9" y="T11"/>
                                </a:cxn>
                                <a:cxn ang="0">
                                  <a:pos x="T13" y="T15"/>
                                </a:cxn>
                                <a:cxn ang="0">
                                  <a:pos x="T17" y="T19"/>
                                </a:cxn>
                              </a:cxnLst>
                              <a:rect l="0" t="0" r="r" b="b"/>
                              <a:pathLst>
                                <a:path w="1795" h="1465">
                                  <a:moveTo>
                                    <a:pt x="0" y="1465"/>
                                  </a:moveTo>
                                  <a:lnTo>
                                    <a:pt x="1795" y="1465"/>
                                  </a:lnTo>
                                  <a:lnTo>
                                    <a:pt x="1795" y="0"/>
                                  </a:lnTo>
                                  <a:lnTo>
                                    <a:pt x="0" y="0"/>
                                  </a:lnTo>
                                  <a:lnTo>
                                    <a:pt x="0" y="14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7D07F6" id="Group 592" o:spid="_x0000_s1026" alt="Title: Assign Reviewer Dropdown Illustration - Description: Assign Reviewer Dropdown Illustration" style="width:147pt;height:78pt;mso-position-horizontal-relative:char;mso-position-vertical-relative:line" coordorigin="5,5" coordsize="1795,146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F1aW50ZXJvLCBBZHJpYW5hIChGYXZvciBUZWNo&#10;Q29uc3VsdGluZykAAAAFkAMAAgAAABQAABDCkAQAAgAAABQAABDWkpEAAgAAAAMyMgAAkpIAAgAA&#10;AAMyMgAA6hwABwAACAwAAAi2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ODowOToxMyAxMDo1NjowMQAyMDE4OjA5&#10;OjEzIDEwOjU2OjAxAAAAUQB1AGkAbgB0AGUAcgBvACwAIABBAGQAcgBpAGEAbgBhACAAKABGAGEA&#10;dgBvAHIAIABUAGUAYwBoAEMAbwBuAHMAdQBsAHQAaQBuAGcAKQAAAP/hCzt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ZGM9Imh0dHA6Ly9wdXJsLm9yZy9kYy9lbGVtZW50cy8xLjEv&#10;Ii8+PHJkZjpEZXNjcmlwdGlvbiByZGY6YWJvdXQ9InV1aWQ6ZmFmNWJkZDUtYmEzZC0xMWRhLWFk&#10;MzEtZDMzZDc1MTgyZjFiIiB4bWxuczp4bXA9Imh0dHA6Ly9ucy5hZG9iZS5jb20veGFwLzEuMC8i&#10;Pjx4bXA6Q3JlYXRlRGF0ZT4yMDE4LTA5LTEzVDEwOjU2OjAxLjIyMzwveG1wOkNyZWF0ZURhdGU+&#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5RdWludGVybywg&#10;QWRyaWFuYSAoRmF2b3IgVGVjaENvbnN1bHRpbmcpPC9yZGY6bGk+PC9yZGY6U2VxPg0KCQkJPC9k&#10;YzpjcmVhdG9y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PD94cGFja2V0&#10;IGVuZD0ndyc/Pv/bAEMABwUFBgUEBwYFBggHBwgKEQsKCQkKFQ8QDBEYFRoZGBUYFxseJyEbHSUd&#10;FxgiLiIlKCkrLCsaIC8zLyoyJyorKv/bAEMBBwgICgkKFAsLFCocGBwqKioqKioqKioqKioqKioq&#10;KioqKioqKioqKioqKioqKioqKioqKioqKioqKioqKioqKv/AABEIAFQA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">
                <v:shape id="Picture 595" o:spid="_x0000_s1027" type="#_x0000_t75" alt="Assign reviewer dropdown illustration" style="position:absolute;left:10;top:133;width:1785;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">
                  <v:imagedata r:id="rId90" o:title="Assign reviewer dropdown illustration"/>
                </v:shape>
                <v:group id="Group 593" o:spid="_x0000_s1028" style="position:absolute;left:5;top:5;width:1795;height:1465" coordorigin="5,5"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594" o:spid="_x0000_s1029" style="position:absolute;left:5;top:5;width:1795;height:1465;visibility:visible;mso-wrap-style:square;v-text-anchor:top"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" path="m,1465r1795,l1795,,,,,1465xe" filled="f" strokeweight=".5pt">
                    <v:path arrowok="t" o:connecttype="custom" o:connectlocs="0,1470;1795,1470;1795,5;0,5;0,1470" o:connectangles="0,0,0,0,0"/>
                  </v:shape>
                </v:group>
                <w10:anchorlock/>
              </v:group>
            </w:pict>
          </mc:Fallback>
        </mc:AlternateContent>
      </w:r>
    </w:p>
    <w:p w14:paraId="7CD21613" w14:textId="77777777" w:rsidR="00211885" w:rsidRPr="009B7758" w:rsidRDefault="00211885" w:rsidP="00211885">
      <w:bookmarkStart w:id="487" w:name="_Toc479683295"/>
      <w:bookmarkStart w:id="488" w:name="_Toc479632078"/>
    </w:p>
    <w:p w14:paraId="3EA947AF" w14:textId="28133B5B" w:rsidR="00211885" w:rsidRPr="009B7758" w:rsidRDefault="00583221" w:rsidP="00211885">
      <w:pPr>
        <w:pStyle w:val="Caption"/>
        <w:jc w:val="center"/>
      </w:pPr>
      <w:bookmarkStart w:id="489" w:name="_Toc129958957"/>
      <w:bookmarkStart w:id="490" w:name="_Toc12995927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40</w:t>
      </w:r>
      <w:r w:rsidR="000073A7" w:rsidRPr="009B7758">
        <w:rPr>
          <w:noProof/>
        </w:rPr>
        <w:fldChar w:fldCharType="end"/>
      </w:r>
      <w:r w:rsidRPr="009B7758">
        <w:t>: Assign Reviewer Dropdown Illustration</w:t>
      </w:r>
      <w:bookmarkEnd w:id="487"/>
      <w:bookmarkEnd w:id="488"/>
      <w:bookmarkEnd w:id="489"/>
      <w:bookmarkEnd w:id="490"/>
    </w:p>
    <w:p w14:paraId="66F7700F" w14:textId="21907A1C" w:rsidR="00E57923" w:rsidRPr="009B7758" w:rsidRDefault="00B03D27" w:rsidP="00211885">
      <w:r w:rsidRPr="009B7758">
        <w:br/>
      </w:r>
      <w:r w:rsidRPr="009B7758">
        <w:br/>
      </w:r>
      <w:r w:rsidR="00E57923" w:rsidRPr="009B7758">
        <w:rPr>
          <w:noProof/>
        </w:rPr>
        <w:drawing>
          <wp:inline distT="0" distB="0" distL="0" distR="0" wp14:anchorId="7747FB60" wp14:editId="1F839BD2">
            <wp:extent cx="247650" cy="247650"/>
            <wp:effectExtent l="0" t="0" r="0" b="0"/>
            <wp:docPr id="9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t xml:space="preserve"> </w:t>
      </w:r>
      <w:r w:rsidR="00E57923" w:rsidRPr="009B7758">
        <w:t>If you complete a review on a stay, you become the assigned reviewer regardless of whether or not the review was previously assigned to someone else.</w:t>
      </w:r>
    </w:p>
    <w:p w14:paraId="16ABD22B" w14:textId="77777777" w:rsidR="00244B7C" w:rsidRPr="009B7758" w:rsidRDefault="00E57923" w:rsidP="00244B7C">
      <w:pPr>
        <w:pStyle w:val="BodyText"/>
        <w:keepNext/>
        <w:spacing w:before="146"/>
        <w:ind w:right="222"/>
        <w:jc w:val="center"/>
      </w:pPr>
      <w:r w:rsidRPr="009B7758">
        <w:rPr>
          <w:rFonts w:eastAsia="Arial"/>
          <w:noProof/>
        </w:rPr>
        <w:drawing>
          <wp:inline distT="0" distB="0" distL="0" distR="0" wp14:anchorId="16FD8A34" wp14:editId="0F709175">
            <wp:extent cx="1843200" cy="474762"/>
            <wp:effectExtent l="0" t="0" r="5080" b="1905"/>
            <wp:docPr id="91" name="image44.jpeg" descr="Assign reviewers button with tool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jpeg"/>
                    <pic:cNvPicPr/>
                  </pic:nvPicPr>
                  <pic:blipFill>
                    <a:blip r:embed="rId91">
                      <a:extLst>
                        <a:ext uri="{28A0092B-C50C-407E-A947-70E740481C1C}">
                          <a14:useLocalDpi xmlns:a14="http://schemas.microsoft.com/office/drawing/2010/main" val="0"/>
                        </a:ext>
                      </a:extLst>
                    </a:blip>
                    <a:stretch>
                      <a:fillRect/>
                    </a:stretch>
                  </pic:blipFill>
                  <pic:spPr>
                    <a:xfrm>
                      <a:off x="0" y="0"/>
                      <a:ext cx="1862044" cy="479616"/>
                    </a:xfrm>
                    <a:prstGeom prst="rect">
                      <a:avLst/>
                    </a:prstGeom>
                  </pic:spPr>
                </pic:pic>
              </a:graphicData>
            </a:graphic>
          </wp:inline>
        </w:drawing>
      </w:r>
      <w:bookmarkStart w:id="491" w:name="_Toc479683296"/>
      <w:bookmarkStart w:id="492" w:name="_Toc479632079"/>
    </w:p>
    <w:p w14:paraId="58AA8C2B" w14:textId="5F65872B" w:rsidR="00244B7C" w:rsidRPr="009B7758" w:rsidRDefault="00244B7C" w:rsidP="00244B7C">
      <w:pPr>
        <w:pStyle w:val="Caption"/>
        <w:jc w:val="center"/>
      </w:pPr>
      <w:bookmarkStart w:id="493" w:name="_Toc129958958"/>
      <w:bookmarkStart w:id="494" w:name="_Toc12995927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41</w:t>
      </w:r>
      <w:r w:rsidR="000073A7" w:rsidRPr="009B7758">
        <w:rPr>
          <w:noProof/>
        </w:rPr>
        <w:fldChar w:fldCharType="end"/>
      </w:r>
      <w:r w:rsidRPr="009B7758">
        <w:t>: Assign Reviewers Button with Tooltip</w:t>
      </w:r>
      <w:bookmarkEnd w:id="493"/>
      <w:bookmarkEnd w:id="494"/>
    </w:p>
    <w:p w14:paraId="1CB6309D" w14:textId="77777777" w:rsidR="00EF031C" w:rsidRPr="009B7758" w:rsidRDefault="00EF031C" w:rsidP="007172B1">
      <w:pPr>
        <w:pStyle w:val="Heading2"/>
      </w:pPr>
      <w:bookmarkStart w:id="495" w:name="_Toc479676068"/>
      <w:bookmarkStart w:id="496" w:name="_Toc479631803"/>
      <w:bookmarkStart w:id="497" w:name="_Toc130286641"/>
      <w:bookmarkEnd w:id="491"/>
      <w:bookmarkEnd w:id="492"/>
      <w:r w:rsidRPr="009B7758">
        <w:t>Patient Stay History</w:t>
      </w:r>
      <w:bookmarkEnd w:id="495"/>
      <w:bookmarkEnd w:id="496"/>
      <w:bookmarkEnd w:id="497"/>
    </w:p>
    <w:p w14:paraId="1473A917" w14:textId="752EBCAE" w:rsidR="00EF031C" w:rsidRPr="009B7758" w:rsidRDefault="00EF031C" w:rsidP="00EF031C">
      <w:pPr>
        <w:pStyle w:val="BodyText"/>
        <w:spacing w:before="238"/>
        <w:ind w:right="107"/>
        <w:rPr>
          <w:spacing w:val="-1"/>
        </w:rPr>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bCs/>
          <w:i/>
        </w:rPr>
        <w:t xml:space="preserve">Patient </w:t>
      </w:r>
      <w:r w:rsidRPr="009B7758">
        <w:rPr>
          <w:b/>
          <w:bCs/>
          <w:i/>
          <w:spacing w:val="-1"/>
        </w:rPr>
        <w:t>Stay</w:t>
      </w:r>
      <w:r w:rsidRPr="009B7758">
        <w:rPr>
          <w:b/>
          <w:bCs/>
          <w:i/>
        </w:rPr>
        <w:t xml:space="preserve"> </w:t>
      </w:r>
      <w:r w:rsidRPr="009B7758">
        <w:rPr>
          <w:b/>
          <w:bCs/>
          <w:i/>
          <w:spacing w:val="-1"/>
        </w:rPr>
        <w:t>History</w:t>
      </w:r>
      <w:r w:rsidR="00003FEB" w:rsidRPr="009B7758">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Stay</w:instrText>
      </w:r>
      <w:r w:rsidR="00003FEB" w:rsidRPr="009B7758">
        <w:rPr>
          <w:spacing w:val="-1"/>
          <w:sz w:val="20"/>
        </w:rPr>
        <w:instrText xml:space="preserve"> History</w:instrText>
      </w:r>
      <w:r w:rsidR="00003FEB" w:rsidRPr="009B7758">
        <w:instrText xml:space="preserve">" </w:instrText>
      </w:r>
      <w:r w:rsidR="00003FEB" w:rsidRPr="009B7758">
        <w:fldChar w:fldCharType="end"/>
      </w:r>
      <w:r w:rsidRPr="009B7758">
        <w:rPr>
          <w:b/>
          <w:bCs/>
          <w:i/>
          <w:spacing w:val="1"/>
        </w:rPr>
        <w:t xml:space="preserve"> </w:t>
      </w:r>
      <w:r w:rsidRPr="009B7758">
        <w:rPr>
          <w:spacing w:val="-1"/>
        </w:rPr>
        <w:t>screen</w:t>
      </w:r>
      <w:r w:rsidRPr="009B7758">
        <w:t xml:space="preserve">. The </w:t>
      </w:r>
      <w:r w:rsidRPr="009B7758">
        <w:rPr>
          <w:b/>
          <w:bCs/>
          <w:i/>
          <w:spacing w:val="-1"/>
        </w:rPr>
        <w:t>Patient</w:t>
      </w:r>
      <w:r w:rsidRPr="009B7758">
        <w:rPr>
          <w:b/>
          <w:bCs/>
          <w:i/>
        </w:rPr>
        <w:t xml:space="preserve"> </w:t>
      </w:r>
      <w:r w:rsidRPr="009B7758">
        <w:rPr>
          <w:b/>
          <w:bCs/>
          <w:i/>
          <w:spacing w:val="-1"/>
        </w:rPr>
        <w:t xml:space="preserve">Stay </w:t>
      </w:r>
      <w:r w:rsidRPr="009B7758">
        <w:rPr>
          <w:b/>
          <w:bCs/>
          <w:i/>
        </w:rPr>
        <w:t>History</w:t>
      </w:r>
      <w:r w:rsidRPr="009B7758">
        <w:rPr>
          <w:b/>
          <w:bCs/>
          <w:i/>
          <w:spacing w:val="71"/>
        </w:rPr>
        <w:t xml:space="preserve"> </w:t>
      </w:r>
      <w:r w:rsidRPr="009B7758">
        <w:t xml:space="preserve">screen </w:t>
      </w:r>
      <w:r w:rsidRPr="009B7758">
        <w:rPr>
          <w:spacing w:val="-1"/>
        </w:rPr>
        <w:t>displays</w:t>
      </w:r>
      <w:r w:rsidRPr="009B7758">
        <w:t xml:space="preserve"> </w:t>
      </w:r>
      <w:r w:rsidRPr="009B7758">
        <w:rPr>
          <w:spacing w:val="-1"/>
        </w:rPr>
        <w:t>information</w:t>
      </w:r>
      <w:r w:rsidRPr="009B7758">
        <w:t xml:space="preserve"> from</w:t>
      </w:r>
      <w:r w:rsidRPr="009B7758">
        <w:rPr>
          <w:spacing w:val="-1"/>
        </w:rPr>
        <w:t xml:space="preserve"> </w:t>
      </w:r>
      <w:r w:rsidRPr="009B7758">
        <w:t xml:space="preserve">VistA once you select a </w:t>
      </w:r>
      <w:r w:rsidRPr="009B7758">
        <w:rPr>
          <w:spacing w:val="-1"/>
        </w:rPr>
        <w:t>stay</w:t>
      </w:r>
      <w:r w:rsidRPr="009B7758">
        <w:rPr>
          <w:spacing w:val="-2"/>
        </w:rPr>
        <w:t xml:space="preserve"> </w:t>
      </w:r>
      <w:r w:rsidRPr="009B7758">
        <w:t>from</w:t>
      </w:r>
      <w:r w:rsidRPr="009B7758">
        <w:rPr>
          <w:spacing w:val="-2"/>
        </w:rPr>
        <w:t xml:space="preserve"> </w:t>
      </w:r>
      <w:r w:rsidRPr="009B7758">
        <w:t>the</w:t>
      </w:r>
      <w:r w:rsidRPr="009B7758">
        <w:rPr>
          <w:spacing w:val="2"/>
        </w:rPr>
        <w:t xml:space="preserve"> </w:t>
      </w:r>
      <w:r w:rsidR="00003FEB" w:rsidRPr="009B7758">
        <w:rPr>
          <w:spacing w:val="-1"/>
        </w:rPr>
        <w:t>"Patient Selection/Worklist"</w:t>
      </w:r>
      <w:r w:rsidR="00142944" w:rsidRPr="009B7758">
        <w:rPr>
          <w:spacing w:val="-1"/>
        </w:rPr>
        <w:t xml:space="preserve">. </w:t>
      </w:r>
      <w:r w:rsidRPr="009B7758">
        <w:rPr>
          <w:spacing w:val="-1"/>
        </w:rPr>
        <w:t>Patient</w:t>
      </w:r>
      <w:r w:rsidRPr="009B7758">
        <w:t xml:space="preserve"> Stay History is</w:t>
      </w:r>
      <w:r w:rsidRPr="009B7758">
        <w:rPr>
          <w:spacing w:val="-1"/>
        </w:rPr>
        <w:t xml:space="preserve"> related</w:t>
      </w:r>
      <w:r w:rsidRPr="009B7758">
        <w:t xml:space="preserve"> to</w:t>
      </w:r>
      <w:r w:rsidRPr="009B7758">
        <w:rPr>
          <w:spacing w:val="1"/>
        </w:rPr>
        <w:t xml:space="preserve"> </w:t>
      </w:r>
      <w:r w:rsidRPr="009B7758">
        <w:t xml:space="preserve">the </w:t>
      </w:r>
      <w:r w:rsidRPr="009B7758">
        <w:rPr>
          <w:spacing w:val="-1"/>
        </w:rPr>
        <w:t>most</w:t>
      </w:r>
      <w:r w:rsidRPr="009B7758">
        <w:t xml:space="preserve"> recent </w:t>
      </w:r>
      <w:r w:rsidRPr="009B7758">
        <w:rPr>
          <w:spacing w:val="-1"/>
        </w:rPr>
        <w:t>status</w:t>
      </w:r>
      <w:r w:rsidRPr="009B7758">
        <w:t xml:space="preserve"> of a </w:t>
      </w:r>
      <w:r w:rsidRPr="009B7758">
        <w:rPr>
          <w:spacing w:val="-1"/>
        </w:rPr>
        <w:t>patient’s</w:t>
      </w:r>
      <w:r w:rsidRPr="009B7758">
        <w:t xml:space="preserve"> </w:t>
      </w:r>
      <w:r w:rsidRPr="009B7758">
        <w:rPr>
          <w:spacing w:val="-1"/>
        </w:rPr>
        <w:t>stay</w:t>
      </w:r>
      <w:r w:rsidRPr="009B7758">
        <w:t xml:space="preserve"> in</w:t>
      </w:r>
      <w:r w:rsidR="00003FEB" w:rsidRPr="009B7758">
        <w:t xml:space="preserve"> in the hospital.</w:t>
      </w:r>
      <w:r w:rsidRPr="009B7758">
        <w:rPr>
          <w:spacing w:val="-1"/>
        </w:rPr>
        <w:t xml:space="preserve"> </w:t>
      </w:r>
    </w:p>
    <w:p w14:paraId="342A97B8" w14:textId="77777777" w:rsidR="00EF031C" w:rsidRPr="009B7758" w:rsidRDefault="00EF031C" w:rsidP="00EF031C">
      <w:pPr>
        <w:pStyle w:val="BodyText"/>
        <w:spacing w:before="238"/>
        <w:ind w:right="107"/>
      </w:pPr>
      <w:r w:rsidRPr="009B7758">
        <w:t xml:space="preserve">Any reviewer can </w:t>
      </w:r>
      <w:r w:rsidRPr="009B7758">
        <w:rPr>
          <w:spacing w:val="-1"/>
        </w:rPr>
        <w:t>view</w:t>
      </w:r>
      <w:r w:rsidRPr="009B7758">
        <w:t xml:space="preserve"> prior </w:t>
      </w:r>
      <w:r w:rsidRPr="009B7758">
        <w:rPr>
          <w:spacing w:val="-1"/>
        </w:rPr>
        <w:t>movements</w:t>
      </w:r>
      <w:r w:rsidRPr="009B7758">
        <w:t xml:space="preserve"> and reviews</w:t>
      </w:r>
      <w:r w:rsidRPr="009B7758">
        <w:rPr>
          <w:spacing w:val="1"/>
        </w:rPr>
        <w:t xml:space="preserve"> </w:t>
      </w:r>
      <w:r w:rsidRPr="009B7758">
        <w:t xml:space="preserve">for </w:t>
      </w:r>
      <w:r w:rsidRPr="009B7758">
        <w:rPr>
          <w:spacing w:val="-1"/>
        </w:rPr>
        <w:t>the</w:t>
      </w:r>
      <w:r w:rsidRPr="009B7758">
        <w:t xml:space="preserve"> stay, </w:t>
      </w:r>
      <w:r w:rsidRPr="009B7758">
        <w:rPr>
          <w:spacing w:val="-1"/>
        </w:rPr>
        <w:t xml:space="preserve">print </w:t>
      </w:r>
      <w:r w:rsidRPr="009B7758">
        <w:t>out a</w:t>
      </w:r>
      <w:r w:rsidRPr="009B7758">
        <w:rPr>
          <w:spacing w:val="27"/>
        </w:rPr>
        <w:t xml:space="preserve"> </w:t>
      </w:r>
      <w:r w:rsidRPr="009B7758">
        <w:t xml:space="preserve">worksheet for the </w:t>
      </w:r>
      <w:r w:rsidRPr="009B7758">
        <w:rPr>
          <w:spacing w:val="-1"/>
        </w:rPr>
        <w:t>patient</w:t>
      </w:r>
      <w:r w:rsidRPr="009B7758">
        <w:t xml:space="preserve"> stay</w:t>
      </w:r>
      <w:r w:rsidRPr="009B7758">
        <w:rPr>
          <w:spacing w:val="1"/>
        </w:rPr>
        <w:t xml:space="preserve"> </w:t>
      </w:r>
      <w:r w:rsidRPr="009B7758">
        <w:t xml:space="preserve">for </w:t>
      </w:r>
      <w:r w:rsidRPr="009B7758">
        <w:rPr>
          <w:spacing w:val="-1"/>
        </w:rPr>
        <w:t>use</w:t>
      </w:r>
      <w:r w:rsidRPr="009B7758">
        <w:t xml:space="preserve"> </w:t>
      </w:r>
      <w:r w:rsidRPr="009B7758">
        <w:rPr>
          <w:spacing w:val="-1"/>
        </w:rPr>
        <w:t>when</w:t>
      </w:r>
      <w:r w:rsidRPr="009B7758">
        <w:t xml:space="preserve"> out on rounds, </w:t>
      </w:r>
      <w:r w:rsidRPr="009B7758">
        <w:rPr>
          <w:spacing w:val="-1"/>
        </w:rPr>
        <w:t>and</w:t>
      </w:r>
      <w:r w:rsidRPr="009B7758">
        <w:t xml:space="preserve"> begin a </w:t>
      </w:r>
      <w:r w:rsidRPr="009B7758">
        <w:rPr>
          <w:spacing w:val="-1"/>
        </w:rPr>
        <w:t>review</w:t>
      </w:r>
      <w:r w:rsidRPr="009B7758">
        <w:t xml:space="preserve"> by </w:t>
      </w:r>
      <w:r w:rsidRPr="009B7758">
        <w:rPr>
          <w:spacing w:val="-1"/>
        </w:rPr>
        <w:t>clicking</w:t>
      </w:r>
      <w:r w:rsidRPr="009B7758">
        <w:t xml:space="preserve"> a</w:t>
      </w:r>
      <w:r w:rsidRPr="009B7758">
        <w:rPr>
          <w:spacing w:val="47"/>
        </w:rPr>
        <w:t xml:space="preserve"> </w:t>
      </w:r>
      <w:r w:rsidRPr="009B7758">
        <w:t xml:space="preserve">hyperlink, </w:t>
      </w:r>
      <w:r w:rsidRPr="009B7758">
        <w:rPr>
          <w:spacing w:val="-1"/>
        </w:rPr>
        <w:t>and</w:t>
      </w:r>
      <w:r w:rsidRPr="009B7758">
        <w:t xml:space="preserve"> copy an </w:t>
      </w:r>
      <w:r w:rsidRPr="009B7758">
        <w:rPr>
          <w:spacing w:val="-1"/>
        </w:rPr>
        <w:t>existing review.</w:t>
      </w:r>
      <w:r w:rsidRPr="009B7758">
        <w:t xml:space="preserve"> Upon initial </w:t>
      </w:r>
      <w:r w:rsidRPr="009B7758">
        <w:rPr>
          <w:spacing w:val="-1"/>
        </w:rPr>
        <w:t>display,</w:t>
      </w:r>
      <w:r w:rsidRPr="009B7758">
        <w:t xml:space="preserve"> </w:t>
      </w:r>
      <w:r w:rsidRPr="009B7758">
        <w:rPr>
          <w:spacing w:val="-1"/>
        </w:rPr>
        <w:t>the</w:t>
      </w:r>
      <w:r w:rsidRPr="009B7758">
        <w:t xml:space="preserve"> </w:t>
      </w:r>
      <w:r w:rsidR="004D298C" w:rsidRPr="009B7758">
        <w:rPr>
          <w:spacing w:val="-1"/>
        </w:rPr>
        <w:t>CERMe</w:t>
      </w:r>
      <w:r w:rsidRPr="009B7758">
        <w:t xml:space="preserve"> and </w:t>
      </w:r>
      <w:r w:rsidRPr="009B7758">
        <w:rPr>
          <w:spacing w:val="-1"/>
        </w:rPr>
        <w:t>Primary</w:t>
      </w:r>
      <w:r w:rsidRPr="009B7758">
        <w:t xml:space="preserve"> Review</w:t>
      </w:r>
      <w:r w:rsidRPr="009B7758">
        <w:rPr>
          <w:spacing w:val="63"/>
        </w:rPr>
        <w:t xml:space="preserve"> </w:t>
      </w:r>
      <w:r w:rsidRPr="009B7758">
        <w:t xml:space="preserve">buttons </w:t>
      </w:r>
      <w:r w:rsidRPr="009B7758">
        <w:rPr>
          <w:spacing w:val="-1"/>
        </w:rPr>
        <w:t xml:space="preserve">are </w:t>
      </w:r>
      <w:r w:rsidRPr="009B7758">
        <w:t>grayed out.</w:t>
      </w:r>
      <w:r w:rsidRPr="009B7758">
        <w:rPr>
          <w:spacing w:val="-1"/>
        </w:rPr>
        <w:t xml:space="preserve"> </w:t>
      </w:r>
      <w:r w:rsidRPr="009B7758">
        <w:t xml:space="preserve">A list box </w:t>
      </w:r>
      <w:r w:rsidRPr="009B7758">
        <w:rPr>
          <w:spacing w:val="-1"/>
        </w:rPr>
        <w:t>displays</w:t>
      </w:r>
      <w:r w:rsidRPr="009B7758">
        <w:t xml:space="preserve"> a list</w:t>
      </w:r>
      <w:r w:rsidRPr="009B7758">
        <w:rPr>
          <w:spacing w:val="-2"/>
        </w:rPr>
        <w:t xml:space="preserve"> </w:t>
      </w:r>
      <w:r w:rsidRPr="009B7758">
        <w:t>of</w:t>
      </w:r>
      <w:r w:rsidRPr="009B7758">
        <w:rPr>
          <w:spacing w:val="-1"/>
        </w:rPr>
        <w:t xml:space="preserve"> </w:t>
      </w:r>
      <w:r w:rsidRPr="009B7758">
        <w:t xml:space="preserve">all known stays for </w:t>
      </w:r>
      <w:r w:rsidRPr="009B7758">
        <w:rPr>
          <w:spacing w:val="-1"/>
        </w:rPr>
        <w:t>the</w:t>
      </w:r>
      <w:r w:rsidRPr="009B7758">
        <w:t xml:space="preserve"> selected </w:t>
      </w:r>
      <w:r w:rsidRPr="009B7758">
        <w:rPr>
          <w:spacing w:val="-1"/>
        </w:rPr>
        <w:t>patient</w:t>
      </w:r>
      <w:r w:rsidRPr="009B7758">
        <w:t xml:space="preserve"> in</w:t>
      </w:r>
      <w:r w:rsidRPr="009B7758">
        <w:rPr>
          <w:spacing w:val="29"/>
        </w:rPr>
        <w:t xml:space="preserve"> </w:t>
      </w:r>
      <w:r w:rsidRPr="009B7758">
        <w:rPr>
          <w:spacing w:val="-1"/>
        </w:rPr>
        <w:t>reverse</w:t>
      </w:r>
      <w:r w:rsidRPr="009B7758">
        <w:t xml:space="preserve"> </w:t>
      </w:r>
      <w:r w:rsidRPr="009B7758">
        <w:rPr>
          <w:spacing w:val="-1"/>
        </w:rPr>
        <w:t>chronological</w:t>
      </w:r>
      <w:r w:rsidRPr="009B7758">
        <w:t xml:space="preserve"> </w:t>
      </w:r>
      <w:r w:rsidRPr="009B7758">
        <w:rPr>
          <w:spacing w:val="-1"/>
        </w:rPr>
        <w:t>order.</w:t>
      </w:r>
    </w:p>
    <w:p w14:paraId="610B48CE" w14:textId="77777777" w:rsidR="00EF031C" w:rsidRPr="009B7758" w:rsidRDefault="00EF031C" w:rsidP="00EF031C">
      <w:pPr>
        <w:pStyle w:val="BodyText"/>
        <w:ind w:right="107"/>
      </w:pPr>
      <w:r w:rsidRPr="009B7758">
        <w:t xml:space="preserve">The </w:t>
      </w:r>
      <w:r w:rsidRPr="009B7758">
        <w:rPr>
          <w:spacing w:val="-1"/>
        </w:rPr>
        <w:t xml:space="preserve">Patient </w:t>
      </w:r>
      <w:r w:rsidRPr="009B7758">
        <w:t>Stay History</w:t>
      </w:r>
      <w:r w:rsidR="00AD20CA" w:rsidRPr="009B7758">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fldChar w:fldCharType="end"/>
      </w:r>
      <w:r w:rsidR="00DF273B" w:rsidRPr="009B7758">
        <w:rPr>
          <w:spacing w:val="-2"/>
        </w:rPr>
        <w:t xml:space="preserve"> </w:t>
      </w:r>
      <w:r w:rsidRPr="009B7758">
        <w:t xml:space="preserve">screen </w:t>
      </w:r>
      <w:r w:rsidRPr="009B7758">
        <w:rPr>
          <w:spacing w:val="-1"/>
        </w:rPr>
        <w:t>contains</w:t>
      </w:r>
      <w:r w:rsidRPr="009B7758">
        <w:t xml:space="preserve"> a </w:t>
      </w:r>
      <w:r w:rsidRPr="009B7758">
        <w:rPr>
          <w:spacing w:val="-1"/>
        </w:rPr>
        <w:t>Patient</w:t>
      </w:r>
      <w:r w:rsidRPr="009B7758">
        <w:t xml:space="preserve"> Stays </w:t>
      </w:r>
      <w:r w:rsidRPr="009B7758">
        <w:rPr>
          <w:spacing w:val="-1"/>
        </w:rPr>
        <w:t>list</w:t>
      </w:r>
      <w:r w:rsidRPr="009B7758">
        <w:t xml:space="preserve"> and a Stay </w:t>
      </w:r>
      <w:r w:rsidRPr="009B7758">
        <w:rPr>
          <w:spacing w:val="-1"/>
        </w:rPr>
        <w:t>Movements</w:t>
      </w:r>
      <w:r w:rsidRPr="009B7758">
        <w:t xml:space="preserve"> grid. The</w:t>
      </w:r>
      <w:r w:rsidRPr="009B7758">
        <w:rPr>
          <w:spacing w:val="55"/>
        </w:rPr>
        <w:t xml:space="preserve"> </w:t>
      </w:r>
      <w:r w:rsidRPr="009B7758">
        <w:rPr>
          <w:spacing w:val="-1"/>
        </w:rPr>
        <w:t>Patient</w:t>
      </w:r>
      <w:r w:rsidRPr="009B7758">
        <w:t xml:space="preserve"> </w:t>
      </w:r>
      <w:r w:rsidRPr="009B7758">
        <w:rPr>
          <w:spacing w:val="-1"/>
        </w:rPr>
        <w:t>Stays</w:t>
      </w:r>
      <w:r w:rsidRPr="009B7758">
        <w:t xml:space="preserve"> </w:t>
      </w:r>
      <w:r w:rsidRPr="009B7758">
        <w:rPr>
          <w:spacing w:val="-1"/>
        </w:rPr>
        <w:t>list</w:t>
      </w:r>
      <w:r w:rsidRPr="009B7758">
        <w:t xml:space="preserve"> contains a </w:t>
      </w:r>
      <w:r w:rsidRPr="009B7758">
        <w:rPr>
          <w:spacing w:val="-1"/>
        </w:rPr>
        <w:t>column</w:t>
      </w:r>
      <w:r w:rsidRPr="009B7758">
        <w:t xml:space="preserve"> for the Stay </w:t>
      </w:r>
      <w:r w:rsidRPr="009B7758">
        <w:rPr>
          <w:spacing w:val="-1"/>
        </w:rPr>
        <w:t>ID,</w:t>
      </w:r>
      <w:r w:rsidRPr="009B7758">
        <w:t xml:space="preserve"> which is the </w:t>
      </w:r>
      <w:r w:rsidRPr="009B7758">
        <w:rPr>
          <w:spacing w:val="-1"/>
        </w:rPr>
        <w:t>internal NUMI</w:t>
      </w:r>
      <w:r w:rsidRPr="009B7758">
        <w:t xml:space="preserve"> </w:t>
      </w:r>
      <w:r w:rsidRPr="009B7758">
        <w:rPr>
          <w:spacing w:val="-1"/>
        </w:rPr>
        <w:t>database</w:t>
      </w:r>
      <w:r w:rsidRPr="009B7758">
        <w:t xml:space="preserve"> ID for</w:t>
      </w:r>
      <w:r w:rsidRPr="009B7758">
        <w:rPr>
          <w:spacing w:val="69"/>
        </w:rPr>
        <w:t xml:space="preserve"> </w:t>
      </w:r>
      <w:r w:rsidRPr="009B7758">
        <w:t xml:space="preserve">the patient </w:t>
      </w:r>
      <w:r w:rsidRPr="009B7758">
        <w:rPr>
          <w:spacing w:val="-1"/>
        </w:rPr>
        <w:t>stay</w:t>
      </w:r>
      <w:r w:rsidRPr="009B7758">
        <w:t xml:space="preserve"> </w:t>
      </w:r>
      <w:r w:rsidRPr="009B7758">
        <w:rPr>
          <w:spacing w:val="-1"/>
        </w:rPr>
        <w:t>record</w:t>
      </w:r>
      <w:r w:rsidRPr="009B7758">
        <w:t xml:space="preserve"> </w:t>
      </w:r>
      <w:r w:rsidRPr="009B7758">
        <w:rPr>
          <w:spacing w:val="-1"/>
        </w:rPr>
        <w:t>and</w:t>
      </w:r>
      <w:r w:rsidRPr="009B7758">
        <w:t xml:space="preserve"> is also </w:t>
      </w:r>
      <w:r w:rsidRPr="009B7758">
        <w:rPr>
          <w:spacing w:val="-1"/>
        </w:rPr>
        <w:t>shown</w:t>
      </w:r>
      <w:r w:rsidRPr="009B7758">
        <w:t xml:space="preserve"> in the </w:t>
      </w:r>
      <w:r w:rsidRPr="009B7758">
        <w:rPr>
          <w:spacing w:val="-1"/>
        </w:rPr>
        <w:t>Selected</w:t>
      </w:r>
      <w:r w:rsidRPr="009B7758">
        <w:t xml:space="preserve"> Stay field on</w:t>
      </w:r>
      <w:r w:rsidRPr="009B7758">
        <w:rPr>
          <w:spacing w:val="-2"/>
        </w:rPr>
        <w:t xml:space="preserve"> </w:t>
      </w:r>
      <w:r w:rsidRPr="009B7758">
        <w:t xml:space="preserve">the </w:t>
      </w:r>
      <w:r w:rsidRPr="009B7758">
        <w:rPr>
          <w:spacing w:val="-1"/>
        </w:rPr>
        <w:t>screen.</w:t>
      </w:r>
      <w:r w:rsidRPr="009B7758">
        <w:t xml:space="preserve"> </w:t>
      </w:r>
    </w:p>
    <w:p w14:paraId="08F4F44F" w14:textId="77777777" w:rsidR="00EF031C" w:rsidRPr="009B7758" w:rsidRDefault="00EF031C" w:rsidP="00AD20CA">
      <w:pPr>
        <w:pStyle w:val="BodyText"/>
        <w:ind w:right="107"/>
        <w:rPr>
          <w:spacing w:val="60"/>
        </w:rPr>
      </w:pPr>
      <w:r w:rsidRPr="009B7758">
        <w:t xml:space="preserve">The </w:t>
      </w:r>
      <w:r w:rsidRPr="009B7758">
        <w:rPr>
          <w:spacing w:val="-1"/>
        </w:rPr>
        <w:t>Stay</w:t>
      </w:r>
      <w:r w:rsidR="00AD20CA" w:rsidRPr="009B7758">
        <w:rPr>
          <w:spacing w:val="-1"/>
        </w:rPr>
        <w:t xml:space="preserve"> M</w:t>
      </w:r>
      <w:r w:rsidRPr="009B7758">
        <w:rPr>
          <w:spacing w:val="-1"/>
        </w:rPr>
        <w:t>ovements</w:t>
      </w:r>
      <w:r w:rsidRPr="009B7758">
        <w:t xml:space="preserve"> grid </w:t>
      </w:r>
      <w:r w:rsidRPr="009B7758">
        <w:rPr>
          <w:spacing w:val="-1"/>
        </w:rPr>
        <w:t>contains</w:t>
      </w:r>
      <w:r w:rsidRPr="009B7758">
        <w:t xml:space="preserve"> a </w:t>
      </w:r>
      <w:r w:rsidRPr="009B7758">
        <w:rPr>
          <w:spacing w:val="-1"/>
        </w:rPr>
        <w:t>column</w:t>
      </w:r>
      <w:r w:rsidRPr="009B7758">
        <w:t xml:space="preserve"> for the </w:t>
      </w:r>
      <w:r w:rsidRPr="009B7758">
        <w:rPr>
          <w:spacing w:val="-1"/>
        </w:rPr>
        <w:t>Movement</w:t>
      </w:r>
      <w:r w:rsidRPr="009B7758">
        <w:t xml:space="preserve"> ID, which is an </w:t>
      </w:r>
      <w:r w:rsidRPr="009B7758">
        <w:rPr>
          <w:spacing w:val="-1"/>
        </w:rPr>
        <w:t>internal</w:t>
      </w:r>
      <w:r w:rsidRPr="009B7758">
        <w:t xml:space="preserve"> Vista ID</w:t>
      </w:r>
      <w:r w:rsidRPr="009B7758">
        <w:rPr>
          <w:spacing w:val="-1"/>
        </w:rPr>
        <w:t xml:space="preserve"> for</w:t>
      </w:r>
      <w:r w:rsidRPr="009B7758">
        <w:t xml:space="preserve"> stay</w:t>
      </w:r>
      <w:r w:rsidRPr="009B7758">
        <w:rPr>
          <w:spacing w:val="63"/>
        </w:rPr>
        <w:t xml:space="preserve"> </w:t>
      </w:r>
      <w:r w:rsidRPr="009B7758">
        <w:rPr>
          <w:spacing w:val="-1"/>
        </w:rPr>
        <w:t>movements</w:t>
      </w:r>
      <w:r w:rsidRPr="009B7758">
        <w:t xml:space="preserve"> </w:t>
      </w:r>
      <w:r w:rsidRPr="009B7758">
        <w:rPr>
          <w:spacing w:val="-1"/>
        </w:rPr>
        <w:t>associated</w:t>
      </w:r>
      <w:r w:rsidRPr="009B7758">
        <w:rPr>
          <w:spacing w:val="1"/>
        </w:rPr>
        <w:t xml:space="preserve"> </w:t>
      </w:r>
      <w:r w:rsidRPr="009B7758">
        <w:rPr>
          <w:spacing w:val="-1"/>
        </w:rPr>
        <w:t>with</w:t>
      </w:r>
      <w:r w:rsidRPr="009B7758">
        <w:t xml:space="preserve"> </w:t>
      </w:r>
      <w:r w:rsidRPr="009B7758">
        <w:rPr>
          <w:spacing w:val="-1"/>
        </w:rPr>
        <w:t>the</w:t>
      </w:r>
      <w:r w:rsidRPr="009B7758">
        <w:t xml:space="preserve"> patient stay</w:t>
      </w:r>
      <w:r w:rsidRPr="009B7758">
        <w:rPr>
          <w:spacing w:val="-2"/>
        </w:rPr>
        <w:t xml:space="preserve"> </w:t>
      </w:r>
      <w:r w:rsidRPr="009B7758">
        <w:rPr>
          <w:spacing w:val="-1"/>
        </w:rPr>
        <w:t>record</w:t>
      </w:r>
      <w:r w:rsidRPr="009B7758">
        <w:t xml:space="preserve"> in </w:t>
      </w:r>
      <w:r w:rsidRPr="009B7758">
        <w:rPr>
          <w:spacing w:val="-1"/>
        </w:rPr>
        <w:t>NUMI.</w:t>
      </w:r>
      <w:r w:rsidRPr="009B7758">
        <w:t xml:space="preserve"> The Movement ID is </w:t>
      </w:r>
      <w:r w:rsidRPr="009B7758">
        <w:rPr>
          <w:spacing w:val="-1"/>
        </w:rPr>
        <w:t>synonymous</w:t>
      </w:r>
      <w:r w:rsidRPr="009B7758">
        <w:rPr>
          <w:spacing w:val="73"/>
        </w:rPr>
        <w:t xml:space="preserve"> </w:t>
      </w:r>
      <w:r w:rsidRPr="009B7758">
        <w:t xml:space="preserve">with the </w:t>
      </w:r>
      <w:r w:rsidRPr="009B7758">
        <w:rPr>
          <w:spacing w:val="-1"/>
        </w:rPr>
        <w:t>Check in</w:t>
      </w:r>
      <w:r w:rsidRPr="009B7758">
        <w:t xml:space="preserve"> ID </w:t>
      </w:r>
      <w:r w:rsidRPr="009B7758">
        <w:rPr>
          <w:spacing w:val="-1"/>
        </w:rPr>
        <w:t>which</w:t>
      </w:r>
      <w:r w:rsidRPr="009B7758">
        <w:t xml:space="preserve"> is </w:t>
      </w:r>
      <w:r w:rsidRPr="009B7758">
        <w:rPr>
          <w:spacing w:val="-1"/>
        </w:rPr>
        <w:t>mentioned</w:t>
      </w:r>
      <w:r w:rsidRPr="009B7758">
        <w:t xml:space="preserve"> </w:t>
      </w:r>
      <w:r w:rsidRPr="009B7758">
        <w:rPr>
          <w:spacing w:val="-1"/>
        </w:rPr>
        <w:t>elsewhere</w:t>
      </w:r>
      <w:r w:rsidRPr="009B7758">
        <w:t xml:space="preserve"> in</w:t>
      </w:r>
      <w:r w:rsidRPr="009B7758">
        <w:rPr>
          <w:spacing w:val="-1"/>
        </w:rPr>
        <w:t xml:space="preserve"> </w:t>
      </w:r>
      <w:r w:rsidRPr="009B7758">
        <w:t xml:space="preserve">this </w:t>
      </w:r>
      <w:r w:rsidRPr="009B7758">
        <w:rPr>
          <w:spacing w:val="-1"/>
        </w:rPr>
        <w:t>guide.</w:t>
      </w:r>
      <w:r w:rsidRPr="009B7758">
        <w:rPr>
          <w:spacing w:val="60"/>
        </w:rPr>
        <w:t xml:space="preserve"> </w:t>
      </w:r>
    </w:p>
    <w:p w14:paraId="384D3CA3" w14:textId="77777777" w:rsidR="00EF031C" w:rsidRPr="009B7758" w:rsidRDefault="00EF031C" w:rsidP="00EF031C">
      <w:pPr>
        <w:pStyle w:val="BodyText"/>
        <w:ind w:right="107"/>
      </w:pPr>
      <w:r w:rsidRPr="009B7758">
        <w:t xml:space="preserve">So, to </w:t>
      </w:r>
      <w:r w:rsidRPr="009B7758">
        <w:rPr>
          <w:spacing w:val="-1"/>
        </w:rPr>
        <w:t>recap,</w:t>
      </w:r>
      <w:r w:rsidRPr="009B7758">
        <w:t xml:space="preserve"> the </w:t>
      </w:r>
      <w:r w:rsidRPr="009B7758">
        <w:rPr>
          <w:spacing w:val="-1"/>
        </w:rPr>
        <w:t>Stay</w:t>
      </w:r>
      <w:r w:rsidRPr="009B7758">
        <w:t xml:space="preserve"> ID is the</w:t>
      </w:r>
      <w:r w:rsidRPr="009B7758">
        <w:rPr>
          <w:spacing w:val="69"/>
        </w:rPr>
        <w:t xml:space="preserve"> </w:t>
      </w:r>
      <w:r w:rsidRPr="009B7758">
        <w:rPr>
          <w:spacing w:val="-1"/>
        </w:rPr>
        <w:t>internal</w:t>
      </w:r>
      <w:r w:rsidRPr="009B7758">
        <w:t xml:space="preserve"> NUMI </w:t>
      </w:r>
      <w:r w:rsidRPr="009B7758">
        <w:rPr>
          <w:spacing w:val="-1"/>
        </w:rPr>
        <w:t>database</w:t>
      </w:r>
      <w:r w:rsidRPr="009B7758">
        <w:t xml:space="preserve"> ID </w:t>
      </w:r>
      <w:r w:rsidRPr="009B7758">
        <w:rPr>
          <w:spacing w:val="-1"/>
        </w:rPr>
        <w:t>for</w:t>
      </w:r>
      <w:r w:rsidRPr="009B7758">
        <w:t xml:space="preserve"> the </w:t>
      </w:r>
      <w:r w:rsidRPr="009B7758">
        <w:rPr>
          <w:spacing w:val="-1"/>
        </w:rPr>
        <w:t>patient</w:t>
      </w:r>
      <w:r w:rsidRPr="009B7758">
        <w:t xml:space="preserve"> stay </w:t>
      </w:r>
      <w:r w:rsidRPr="009B7758">
        <w:rPr>
          <w:spacing w:val="-1"/>
        </w:rPr>
        <w:t>record,</w:t>
      </w:r>
      <w:r w:rsidRPr="009B7758">
        <w:t xml:space="preserve"> the </w:t>
      </w:r>
      <w:r w:rsidRPr="009B7758">
        <w:rPr>
          <w:spacing w:val="-1"/>
        </w:rPr>
        <w:t>Movement</w:t>
      </w:r>
      <w:r w:rsidRPr="009B7758">
        <w:t xml:space="preserve"> ID and</w:t>
      </w:r>
      <w:r w:rsidRPr="009B7758">
        <w:rPr>
          <w:spacing w:val="3"/>
        </w:rPr>
        <w:t xml:space="preserve"> </w:t>
      </w:r>
      <w:r w:rsidRPr="009B7758">
        <w:t>Check in</w:t>
      </w:r>
      <w:r w:rsidRPr="009B7758">
        <w:rPr>
          <w:spacing w:val="-1"/>
        </w:rPr>
        <w:t xml:space="preserve"> </w:t>
      </w:r>
      <w:r w:rsidRPr="009B7758">
        <w:t>ID are</w:t>
      </w:r>
      <w:r w:rsidRPr="009B7758">
        <w:rPr>
          <w:spacing w:val="65"/>
        </w:rPr>
        <w:t xml:space="preserve"> </w:t>
      </w:r>
      <w:r w:rsidRPr="009B7758">
        <w:rPr>
          <w:spacing w:val="-1"/>
        </w:rPr>
        <w:t>synonymous</w:t>
      </w:r>
      <w:r w:rsidRPr="009B7758">
        <w:rPr>
          <w:spacing w:val="1"/>
        </w:rPr>
        <w:t xml:space="preserve"> </w:t>
      </w:r>
      <w:r w:rsidRPr="009B7758">
        <w:t>and are</w:t>
      </w:r>
      <w:r w:rsidRPr="009B7758">
        <w:rPr>
          <w:spacing w:val="-1"/>
        </w:rPr>
        <w:t xml:space="preserve"> </w:t>
      </w:r>
      <w:r w:rsidRPr="009B7758">
        <w:t>the</w:t>
      </w:r>
      <w:r w:rsidRPr="009B7758">
        <w:rPr>
          <w:spacing w:val="-1"/>
        </w:rPr>
        <w:t xml:space="preserve"> internal</w:t>
      </w:r>
      <w:r w:rsidRPr="009B7758">
        <w:t xml:space="preserve"> </w:t>
      </w:r>
      <w:r w:rsidRPr="009B7758">
        <w:rPr>
          <w:spacing w:val="-1"/>
        </w:rPr>
        <w:t>Vista</w:t>
      </w:r>
      <w:r w:rsidRPr="009B7758">
        <w:t xml:space="preserve"> ID </w:t>
      </w:r>
      <w:r w:rsidRPr="009B7758">
        <w:rPr>
          <w:spacing w:val="-1"/>
        </w:rPr>
        <w:t>for</w:t>
      </w:r>
      <w:r w:rsidRPr="009B7758">
        <w:t xml:space="preserve"> the</w:t>
      </w:r>
      <w:r w:rsidRPr="009B7758">
        <w:rPr>
          <w:spacing w:val="-1"/>
        </w:rPr>
        <w:t xml:space="preserve"> </w:t>
      </w:r>
      <w:r w:rsidRPr="009B7758">
        <w:t xml:space="preserve">stay </w:t>
      </w:r>
      <w:r w:rsidRPr="009B7758">
        <w:rPr>
          <w:spacing w:val="-1"/>
        </w:rPr>
        <w:t>movements</w:t>
      </w:r>
      <w:r w:rsidRPr="009B7758">
        <w:t xml:space="preserve"> </w:t>
      </w:r>
      <w:r w:rsidRPr="009B7758">
        <w:rPr>
          <w:spacing w:val="-1"/>
        </w:rPr>
        <w:t>that</w:t>
      </w:r>
      <w:r w:rsidRPr="009B7758">
        <w:t xml:space="preserve"> </w:t>
      </w:r>
      <w:r w:rsidRPr="009B7758">
        <w:rPr>
          <w:spacing w:val="-1"/>
        </w:rPr>
        <w:t>are associated</w:t>
      </w:r>
      <w:r w:rsidRPr="009B7758">
        <w:t xml:space="preserve"> </w:t>
      </w:r>
      <w:r w:rsidRPr="009B7758">
        <w:rPr>
          <w:spacing w:val="-1"/>
        </w:rPr>
        <w:t>with</w:t>
      </w:r>
      <w:r w:rsidRPr="009B7758">
        <w:t xml:space="preserve"> </w:t>
      </w:r>
      <w:r w:rsidRPr="009B7758">
        <w:rPr>
          <w:spacing w:val="-1"/>
        </w:rPr>
        <w:t>the</w:t>
      </w:r>
      <w:r w:rsidRPr="009B7758">
        <w:rPr>
          <w:spacing w:val="89"/>
        </w:rPr>
        <w:t xml:space="preserve"> </w:t>
      </w:r>
      <w:r w:rsidRPr="009B7758">
        <w:rPr>
          <w:spacing w:val="-1"/>
        </w:rPr>
        <w:t>patient</w:t>
      </w:r>
      <w:r w:rsidRPr="009B7758">
        <w:t xml:space="preserve"> stay</w:t>
      </w:r>
      <w:r w:rsidRPr="009B7758">
        <w:rPr>
          <w:spacing w:val="-1"/>
        </w:rPr>
        <w:t xml:space="preserve"> </w:t>
      </w:r>
      <w:r w:rsidRPr="009B7758">
        <w:t>record.</w:t>
      </w:r>
    </w:p>
    <w:p w14:paraId="061C0D10" w14:textId="77777777" w:rsidR="00EF031C" w:rsidRPr="009B7758" w:rsidRDefault="00EF031C" w:rsidP="00EF031C">
      <w:pPr>
        <w:pStyle w:val="BodyText"/>
        <w:ind w:right="201"/>
      </w:pPr>
      <w:r w:rsidRPr="009B7758">
        <w:t xml:space="preserve">The most recent </w:t>
      </w:r>
      <w:r w:rsidR="00A55CF9" w:rsidRPr="009B7758">
        <w:t>undismissed</w:t>
      </w:r>
      <w:r w:rsidRPr="009B7758">
        <w:t xml:space="preserve"> stay is selected by default, and the information in the ‘Selected Stay Information’ Panel on the screen is set based upon that stay</w:t>
      </w:r>
      <w:r w:rsidR="00142944" w:rsidRPr="009B7758">
        <w:t xml:space="preserve">. </w:t>
      </w:r>
      <w:r w:rsidRPr="009B7758">
        <w:t>Upon selecting a new stay in the Stay List, the information in the ‘Selected Stay Information’ Panel on the Stay History screen is updated to reflect the information for the newly selected stay.</w:t>
      </w:r>
    </w:p>
    <w:p w14:paraId="7D2DDC1A" w14:textId="77777777" w:rsidR="00EF031C" w:rsidRPr="009B7758" w:rsidRDefault="00EF031C" w:rsidP="00EF031C">
      <w:pPr>
        <w:pStyle w:val="BodyText"/>
      </w:pPr>
      <w:r w:rsidRPr="009B7758">
        <w:rPr>
          <w:spacing w:val="-1"/>
        </w:rPr>
        <w:t>Details</w:t>
      </w:r>
      <w:r w:rsidRPr="009B7758">
        <w:t xml:space="preserve"> </w:t>
      </w:r>
      <w:r w:rsidRPr="009B7758">
        <w:rPr>
          <w:spacing w:val="-1"/>
        </w:rPr>
        <w:t>from</w:t>
      </w:r>
      <w:r w:rsidRPr="009B7758">
        <w:t xml:space="preserve"> the Patient</w:t>
      </w:r>
      <w:r w:rsidRPr="009B7758">
        <w:rPr>
          <w:spacing w:val="-1"/>
        </w:rPr>
        <w:t xml:space="preserve"> </w:t>
      </w:r>
      <w:r w:rsidRPr="009B7758">
        <w:t>Stay History</w:t>
      </w:r>
      <w:r w:rsidR="00AD20CA" w:rsidRPr="009B7758">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fldChar w:fldCharType="end"/>
      </w:r>
      <w:r w:rsidR="00DF273B" w:rsidRPr="009B7758">
        <w:rPr>
          <w:spacing w:val="-2"/>
        </w:rPr>
        <w:t xml:space="preserve"> </w:t>
      </w:r>
      <w:r w:rsidRPr="009B7758">
        <w:t xml:space="preserve">Screen </w:t>
      </w:r>
      <w:r w:rsidRPr="009B7758">
        <w:rPr>
          <w:spacing w:val="-1"/>
        </w:rPr>
        <w:t>include:</w:t>
      </w:r>
    </w:p>
    <w:p w14:paraId="6361C19C" w14:textId="49025F73" w:rsidR="00EF031C" w:rsidRPr="009B7758" w:rsidRDefault="00EF031C" w:rsidP="004B051B">
      <w:pPr>
        <w:pStyle w:val="BodyTextBullet1"/>
      </w:pPr>
      <w:r w:rsidRPr="009B7758">
        <w:t>Admitting Physician</w:t>
      </w:r>
      <w:r w:rsidR="00AD20CA" w:rsidRPr="009B7758">
        <w:fldChar w:fldCharType="begin"/>
      </w:r>
      <w:r w:rsidR="00AD20CA" w:rsidRPr="009B7758">
        <w:instrText xml:space="preserve"> XE "</w:instrText>
      </w:r>
      <w:r w:rsidR="00AD20CA" w:rsidRPr="009B7758">
        <w:rPr>
          <w:spacing w:val="-1"/>
          <w:sz w:val="20"/>
        </w:rPr>
        <w:instrText>Admitting</w:instrText>
      </w:r>
      <w:r w:rsidR="00AD20CA" w:rsidRPr="009B7758">
        <w:rPr>
          <w:sz w:val="20"/>
        </w:rPr>
        <w:instrText xml:space="preserve"> </w:instrText>
      </w:r>
      <w:r w:rsidR="00AD20CA" w:rsidRPr="009B7758">
        <w:rPr>
          <w:spacing w:val="-1"/>
          <w:sz w:val="20"/>
        </w:rPr>
        <w:instrText>Physician</w:instrText>
      </w:r>
      <w:r w:rsidR="00AD20CA" w:rsidRPr="009B7758">
        <w:instrText xml:space="preserve">" \i </w:instrText>
      </w:r>
      <w:r w:rsidR="00AD20CA" w:rsidRPr="009B7758">
        <w:fldChar w:fldCharType="end"/>
      </w:r>
      <w:r w:rsidR="00AD20CA" w:rsidRPr="009B7758">
        <w:t>:</w:t>
      </w:r>
      <w:r w:rsidRPr="009B7758">
        <w:t xml:space="preserve"> The Admitting Physician details are derived from the information entered by a reviewer on the Primary Review Screen</w:t>
      </w:r>
      <w:r w:rsidR="00AD20CA" w:rsidRPr="009B7758">
        <w:fldChar w:fldCharType="begin"/>
      </w:r>
      <w:r w:rsidR="00AD20CA" w:rsidRPr="009B7758">
        <w:instrText xml:space="preserve"> XE "</w:instrText>
      </w:r>
      <w:r w:rsidR="00AD20CA" w:rsidRPr="009B7758">
        <w:rPr>
          <w:spacing w:val="-1"/>
          <w:sz w:val="20"/>
        </w:rPr>
        <w:instrText>Primary</w:instrText>
      </w:r>
      <w:r w:rsidR="00AD20CA" w:rsidRPr="009B7758">
        <w:rPr>
          <w:sz w:val="20"/>
        </w:rPr>
        <w:instrText xml:space="preserve"> </w:instrText>
      </w:r>
      <w:r w:rsidR="00AD20CA" w:rsidRPr="009B7758">
        <w:rPr>
          <w:spacing w:val="-1"/>
          <w:sz w:val="20"/>
        </w:rPr>
        <w:instrText>Review</w:instrText>
      </w:r>
      <w:r w:rsidR="00AD20CA" w:rsidRPr="009B7758">
        <w:rPr>
          <w:sz w:val="20"/>
        </w:rPr>
        <w:instrText xml:space="preserve"> </w:instrText>
      </w:r>
      <w:r w:rsidR="00AD20CA" w:rsidRPr="009B7758">
        <w:rPr>
          <w:spacing w:val="-1"/>
          <w:sz w:val="20"/>
        </w:rPr>
        <w:instrText>Screen</w:instrText>
      </w:r>
      <w:r w:rsidR="00AD20CA" w:rsidRPr="009B7758">
        <w:instrText xml:space="preserve">" </w:instrText>
      </w:r>
      <w:r w:rsidR="00AD20CA" w:rsidRPr="009B7758">
        <w:fldChar w:fldCharType="end"/>
      </w:r>
      <w:r w:rsidR="00AF7BC3" w:rsidRPr="009B7758">
        <w:t>,</w:t>
      </w:r>
      <w:r w:rsidRPr="009B7758">
        <w:t xml:space="preserve"> as desc</w:t>
      </w:r>
      <w:r w:rsidR="00042DE1" w:rsidRPr="009B7758">
        <w:t>ribed in Section 7</w:t>
      </w:r>
      <w:r w:rsidRPr="009B7758">
        <w:t>.</w:t>
      </w:r>
    </w:p>
    <w:p w14:paraId="384D7ABA" w14:textId="539F8AA1" w:rsidR="00EF031C" w:rsidRPr="009B7758" w:rsidRDefault="00EF031C" w:rsidP="004B051B">
      <w:pPr>
        <w:pStyle w:val="BodyTextBullet1"/>
      </w:pPr>
      <w:r w:rsidRPr="009B7758">
        <w:t>Admission Sources</w:t>
      </w:r>
      <w:r w:rsidR="00AD20CA" w:rsidRPr="009B7758">
        <w:fldChar w:fldCharType="begin"/>
      </w:r>
      <w:r w:rsidR="00AD20CA" w:rsidRPr="009B7758">
        <w:instrText xml:space="preserve"> XE "</w:instrText>
      </w:r>
      <w:r w:rsidR="00AD20CA" w:rsidRPr="009B7758">
        <w:rPr>
          <w:spacing w:val="-1"/>
          <w:sz w:val="20"/>
        </w:rPr>
        <w:instrText>Admission</w:instrText>
      </w:r>
      <w:r w:rsidR="00AD20CA" w:rsidRPr="009B7758">
        <w:rPr>
          <w:sz w:val="20"/>
        </w:rPr>
        <w:instrText xml:space="preserve"> </w:instrText>
      </w:r>
      <w:r w:rsidR="00AD20CA" w:rsidRPr="009B7758">
        <w:rPr>
          <w:spacing w:val="-1"/>
          <w:sz w:val="20"/>
        </w:rPr>
        <w:instrText>Sources</w:instrText>
      </w:r>
      <w:r w:rsidR="00AD20CA" w:rsidRPr="009B7758">
        <w:instrText xml:space="preserve">" \i </w:instrText>
      </w:r>
      <w:r w:rsidR="00AD20CA" w:rsidRPr="009B7758">
        <w:fldChar w:fldCharType="end"/>
      </w:r>
      <w:r w:rsidR="00AD20CA" w:rsidRPr="009B7758">
        <w:t>:</w:t>
      </w:r>
      <w:r w:rsidR="00AF7BC3" w:rsidRPr="009B7758">
        <w:t xml:space="preserve"> </w:t>
      </w:r>
      <w:r w:rsidRPr="009B7758">
        <w:t>The Admission Source details are derived from information entered by a reviewer on the Primary Review Screen</w:t>
      </w:r>
      <w:r w:rsidR="00AD20CA" w:rsidRPr="009B7758">
        <w:fldChar w:fldCharType="begin"/>
      </w:r>
      <w:r w:rsidR="00AD20CA" w:rsidRPr="009B7758">
        <w:instrText xml:space="preserve"> XE "</w:instrText>
      </w:r>
      <w:r w:rsidR="00AD20CA" w:rsidRPr="009B7758">
        <w:rPr>
          <w:spacing w:val="-1"/>
          <w:sz w:val="20"/>
        </w:rPr>
        <w:instrText>Primary</w:instrText>
      </w:r>
      <w:r w:rsidR="00AD20CA" w:rsidRPr="009B7758">
        <w:rPr>
          <w:sz w:val="20"/>
        </w:rPr>
        <w:instrText xml:space="preserve"> </w:instrText>
      </w:r>
      <w:r w:rsidR="00AD20CA" w:rsidRPr="009B7758">
        <w:rPr>
          <w:spacing w:val="-1"/>
          <w:sz w:val="20"/>
        </w:rPr>
        <w:instrText>Review</w:instrText>
      </w:r>
      <w:r w:rsidR="00AD20CA" w:rsidRPr="009B7758">
        <w:rPr>
          <w:sz w:val="20"/>
        </w:rPr>
        <w:instrText xml:space="preserve"> </w:instrText>
      </w:r>
      <w:r w:rsidR="00AD20CA" w:rsidRPr="009B7758">
        <w:rPr>
          <w:spacing w:val="-1"/>
          <w:sz w:val="20"/>
        </w:rPr>
        <w:instrText>Screen</w:instrText>
      </w:r>
      <w:r w:rsidR="00AD20CA" w:rsidRPr="009B7758">
        <w:instrText xml:space="preserve">" </w:instrText>
      </w:r>
      <w:r w:rsidR="00AD20CA" w:rsidRPr="009B7758">
        <w:fldChar w:fldCharType="end"/>
      </w:r>
      <w:r w:rsidR="00AD20CA" w:rsidRPr="009B7758">
        <w:t>,</w:t>
      </w:r>
      <w:r w:rsidRPr="009B7758">
        <w:t xml:space="preserve"> as described in </w:t>
      </w:r>
      <w:r w:rsidR="00042DE1" w:rsidRPr="009B7758">
        <w:t>Section 7</w:t>
      </w:r>
      <w:r w:rsidR="00BA4B7E" w:rsidRPr="009B7758">
        <w:t>.</w:t>
      </w:r>
      <w:r w:rsidRPr="009B7758">
        <w:t xml:space="preserve"> </w:t>
      </w:r>
    </w:p>
    <w:p w14:paraId="08D95A79" w14:textId="6935253B" w:rsidR="00143A09" w:rsidRPr="009B7758" w:rsidRDefault="008E15A9" w:rsidP="00143A09">
      <w:pPr>
        <w:pStyle w:val="ListParagraph"/>
        <w:spacing w:after="120"/>
        <w:ind w:right="202"/>
        <w:rPr>
          <w:b/>
          <w:bCs/>
          <w:dstrike/>
          <w:spacing w:val="-1"/>
          <w:sz w:val="24"/>
          <w:szCs w:val="22"/>
        </w:rPr>
      </w:pPr>
      <w:r w:rsidRPr="009B7758">
        <w:rPr>
          <w:noProof/>
        </w:rPr>
        <w:drawing>
          <wp:inline distT="0" distB="0" distL="0" distR="0" wp14:anchorId="2F61DA3E" wp14:editId="57FE4B32">
            <wp:extent cx="247650" cy="247650"/>
            <wp:effectExtent l="0" t="0" r="0" b="0"/>
            <wp:docPr id="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00143A09" w:rsidRPr="009B7758">
        <w:rPr>
          <w:b/>
          <w:bCs/>
          <w:sz w:val="24"/>
        </w:rPr>
        <w:t xml:space="preserve">If NUMI is </w:t>
      </w:r>
      <w:r w:rsidR="00143A09" w:rsidRPr="009B7758">
        <w:rPr>
          <w:b/>
          <w:bCs/>
          <w:spacing w:val="-1"/>
          <w:sz w:val="24"/>
        </w:rPr>
        <w:t>unable</w:t>
      </w:r>
      <w:r w:rsidR="00143A09" w:rsidRPr="009B7758">
        <w:rPr>
          <w:b/>
          <w:bCs/>
          <w:sz w:val="24"/>
        </w:rPr>
        <w:t xml:space="preserve"> to</w:t>
      </w:r>
      <w:r w:rsidR="00143A09" w:rsidRPr="009B7758">
        <w:rPr>
          <w:b/>
          <w:bCs/>
          <w:spacing w:val="-2"/>
          <w:sz w:val="24"/>
        </w:rPr>
        <w:t xml:space="preserve"> </w:t>
      </w:r>
      <w:r w:rsidR="00143A09" w:rsidRPr="009B7758">
        <w:rPr>
          <w:b/>
          <w:bCs/>
          <w:sz w:val="24"/>
        </w:rPr>
        <w:t xml:space="preserve">connect to </w:t>
      </w:r>
      <w:r w:rsidR="00143A09" w:rsidRPr="009B7758">
        <w:rPr>
          <w:b/>
          <w:bCs/>
          <w:spacing w:val="-1"/>
          <w:sz w:val="24"/>
        </w:rPr>
        <w:t>VistA</w:t>
      </w:r>
      <w:r w:rsidR="00143A09" w:rsidRPr="009B7758">
        <w:rPr>
          <w:b/>
          <w:bCs/>
          <w:sz w:val="24"/>
        </w:rPr>
        <w:t xml:space="preserve"> to obtain</w:t>
      </w:r>
      <w:r w:rsidR="00143A09" w:rsidRPr="009B7758">
        <w:rPr>
          <w:b/>
          <w:bCs/>
          <w:spacing w:val="1"/>
          <w:sz w:val="24"/>
        </w:rPr>
        <w:t xml:space="preserve"> </w:t>
      </w:r>
      <w:r w:rsidR="00143A09" w:rsidRPr="009B7758">
        <w:rPr>
          <w:b/>
          <w:bCs/>
          <w:spacing w:val="-1"/>
          <w:sz w:val="24"/>
        </w:rPr>
        <w:t>information</w:t>
      </w:r>
      <w:r w:rsidR="00143A09" w:rsidRPr="009B7758">
        <w:rPr>
          <w:b/>
          <w:bCs/>
          <w:sz w:val="24"/>
        </w:rPr>
        <w:t xml:space="preserve"> </w:t>
      </w:r>
      <w:r w:rsidR="00143A09" w:rsidRPr="009B7758">
        <w:rPr>
          <w:b/>
          <w:bCs/>
          <w:spacing w:val="-1"/>
          <w:sz w:val="24"/>
        </w:rPr>
        <w:t>associated</w:t>
      </w:r>
      <w:r w:rsidR="00143A09" w:rsidRPr="009B7758">
        <w:rPr>
          <w:b/>
          <w:bCs/>
          <w:sz w:val="24"/>
        </w:rPr>
        <w:t xml:space="preserve"> </w:t>
      </w:r>
      <w:r w:rsidR="00143A09" w:rsidRPr="009B7758">
        <w:rPr>
          <w:b/>
          <w:bCs/>
          <w:spacing w:val="-1"/>
          <w:sz w:val="24"/>
        </w:rPr>
        <w:t>with</w:t>
      </w:r>
      <w:r w:rsidR="00143A09" w:rsidRPr="009B7758">
        <w:rPr>
          <w:b/>
          <w:bCs/>
          <w:sz w:val="24"/>
        </w:rPr>
        <w:t xml:space="preserve"> a stay</w:t>
      </w:r>
      <w:bookmarkStart w:id="498" w:name="_Hlk518582239"/>
      <w:r w:rsidR="00143A09" w:rsidRPr="009B7758">
        <w:rPr>
          <w:b/>
          <w:bCs/>
          <w:sz w:val="24"/>
        </w:rPr>
        <w:t>, an error message stating that NUMI is unreachable, or NUMI cannot access VistA</w:t>
      </w:r>
      <w:r w:rsidR="00143A09" w:rsidRPr="009B7758">
        <w:rPr>
          <w:rFonts w:ascii="Courier New" w:eastAsia="Courier New" w:hAnsi="Courier New" w:cs="Courier New"/>
          <w:b/>
          <w:bCs/>
          <w:spacing w:val="-1"/>
          <w:sz w:val="20"/>
          <w:szCs w:val="20"/>
        </w:rPr>
        <w:t xml:space="preserve"> </w:t>
      </w:r>
      <w:r w:rsidR="00143A09" w:rsidRPr="009B7758">
        <w:rPr>
          <w:b/>
          <w:bCs/>
          <w:spacing w:val="-1"/>
          <w:sz w:val="24"/>
        </w:rPr>
        <w:t>will be displayed</w:t>
      </w:r>
      <w:bookmarkEnd w:id="498"/>
      <w:r w:rsidR="00143A09" w:rsidRPr="009B7758">
        <w:rPr>
          <w:b/>
          <w:bCs/>
          <w:spacing w:val="-1"/>
          <w:sz w:val="24"/>
        </w:rPr>
        <w:t>. If you can access VistA through CPRS, please contact the National Service Desk. If you cannot access VistA or CPRS, then please wait to use this feature in NUMI until VistA at your facility comes back online.</w:t>
      </w:r>
    </w:p>
    <w:p w14:paraId="0F6A117B" w14:textId="108EEE60" w:rsidR="008E15A9" w:rsidRPr="009B7758" w:rsidRDefault="008E15A9" w:rsidP="008E15A9">
      <w:pPr>
        <w:ind w:left="360" w:right="201"/>
        <w:rPr>
          <w:b/>
          <w:bCs/>
          <w:sz w:val="24"/>
        </w:rPr>
      </w:pPr>
    </w:p>
    <w:p w14:paraId="732D6257" w14:textId="77777777" w:rsidR="0030659B" w:rsidRPr="009B7758" w:rsidRDefault="0030659B" w:rsidP="008E15A9">
      <w:pPr>
        <w:ind w:left="360" w:right="201"/>
        <w:rPr>
          <w:sz w:val="24"/>
        </w:rPr>
      </w:pPr>
    </w:p>
    <w:p w14:paraId="2F228876" w14:textId="77777777" w:rsidR="008E15A9" w:rsidRPr="009B7758" w:rsidRDefault="008E15A9" w:rsidP="0030659B">
      <w:pPr>
        <w:ind w:left="360" w:right="107"/>
        <w:rPr>
          <w:b/>
          <w:sz w:val="24"/>
        </w:rPr>
      </w:pPr>
      <w:r w:rsidRPr="009B7758">
        <w:rPr>
          <w:noProof/>
        </w:rPr>
        <w:drawing>
          <wp:inline distT="0" distB="0" distL="0" distR="0" wp14:anchorId="5197B2BA" wp14:editId="43B0632F">
            <wp:extent cx="247650" cy="247650"/>
            <wp:effectExtent l="0" t="0" r="0" b="0"/>
            <wp:docPr id="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Pr="009B7758">
        <w:rPr>
          <w:b/>
          <w:bCs/>
          <w:sz w:val="24"/>
        </w:rPr>
        <w:t>If NUMI’s</w:t>
      </w:r>
      <w:r w:rsidRPr="009B7758">
        <w:rPr>
          <w:b/>
          <w:bCs/>
          <w:spacing w:val="-1"/>
          <w:sz w:val="24"/>
        </w:rPr>
        <w:t xml:space="preserve"> </w:t>
      </w:r>
      <w:r w:rsidRPr="009B7758">
        <w:rPr>
          <w:b/>
          <w:bCs/>
          <w:sz w:val="24"/>
        </w:rPr>
        <w:t>connection</w:t>
      </w:r>
      <w:r w:rsidRPr="009B7758">
        <w:rPr>
          <w:b/>
          <w:bCs/>
          <w:spacing w:val="-2"/>
          <w:sz w:val="24"/>
        </w:rPr>
        <w:t xml:space="preserve"> </w:t>
      </w:r>
      <w:r w:rsidRPr="009B7758">
        <w:rPr>
          <w:b/>
          <w:bCs/>
          <w:sz w:val="24"/>
        </w:rPr>
        <w:t xml:space="preserve">to VistA does not quickly return </w:t>
      </w:r>
      <w:r w:rsidRPr="009B7758">
        <w:rPr>
          <w:b/>
          <w:bCs/>
          <w:spacing w:val="-1"/>
          <w:sz w:val="24"/>
        </w:rPr>
        <w:t>data</w:t>
      </w:r>
      <w:r w:rsidRPr="009B7758">
        <w:rPr>
          <w:b/>
          <w:bCs/>
          <w:sz w:val="24"/>
        </w:rPr>
        <w:t xml:space="preserve"> upon </w:t>
      </w:r>
      <w:r w:rsidRPr="009B7758">
        <w:rPr>
          <w:b/>
          <w:bCs/>
          <w:spacing w:val="-1"/>
          <w:sz w:val="24"/>
        </w:rPr>
        <w:t>selecting</w:t>
      </w:r>
      <w:r w:rsidRPr="009B7758">
        <w:rPr>
          <w:b/>
          <w:bCs/>
          <w:sz w:val="24"/>
        </w:rPr>
        <w:t xml:space="preserve"> a new</w:t>
      </w:r>
      <w:r w:rsidRPr="009B7758">
        <w:rPr>
          <w:b/>
          <w:bCs/>
          <w:spacing w:val="-1"/>
          <w:sz w:val="24"/>
        </w:rPr>
        <w:t xml:space="preserve"> </w:t>
      </w:r>
      <w:r w:rsidRPr="009B7758">
        <w:rPr>
          <w:b/>
          <w:bCs/>
          <w:sz w:val="24"/>
        </w:rPr>
        <w:t>stay,</w:t>
      </w:r>
      <w:r w:rsidRPr="009B7758">
        <w:rPr>
          <w:b/>
          <w:bCs/>
          <w:spacing w:val="22"/>
          <w:sz w:val="24"/>
        </w:rPr>
        <w:t xml:space="preserve"> </w:t>
      </w:r>
      <w:r w:rsidRPr="009B7758">
        <w:rPr>
          <w:b/>
          <w:bCs/>
          <w:sz w:val="24"/>
        </w:rPr>
        <w:t xml:space="preserve">the </w:t>
      </w:r>
      <w:r w:rsidRPr="009B7758">
        <w:rPr>
          <w:b/>
          <w:bCs/>
          <w:spacing w:val="-1"/>
          <w:sz w:val="24"/>
        </w:rPr>
        <w:t>following</w:t>
      </w:r>
      <w:r w:rsidRPr="009B7758">
        <w:rPr>
          <w:b/>
          <w:bCs/>
          <w:sz w:val="24"/>
        </w:rPr>
        <w:t xml:space="preserve"> error </w:t>
      </w:r>
      <w:r w:rsidRPr="009B7758">
        <w:rPr>
          <w:b/>
          <w:bCs/>
          <w:spacing w:val="-1"/>
          <w:sz w:val="24"/>
        </w:rPr>
        <w:t>message</w:t>
      </w:r>
      <w:r w:rsidRPr="009B7758">
        <w:rPr>
          <w:b/>
          <w:bCs/>
          <w:sz w:val="24"/>
        </w:rPr>
        <w:t xml:space="preserve"> </w:t>
      </w:r>
      <w:r w:rsidRPr="009B7758">
        <w:rPr>
          <w:b/>
          <w:bCs/>
          <w:spacing w:val="-1"/>
          <w:sz w:val="24"/>
        </w:rPr>
        <w:t>“</w:t>
      </w:r>
      <w:r w:rsidRPr="009B7758">
        <w:rPr>
          <w:rFonts w:ascii="Courier New" w:eastAsia="Courier New" w:hAnsi="Courier New" w:cs="Courier New"/>
          <w:b/>
          <w:bCs/>
          <w:spacing w:val="-1"/>
          <w:sz w:val="20"/>
          <w:szCs w:val="20"/>
        </w:rPr>
        <w:t>NUMI is requesting movement records from VistA.</w:t>
      </w:r>
      <w:r w:rsidRPr="009B7758">
        <w:rPr>
          <w:b/>
          <w:bCs/>
          <w:spacing w:val="-1"/>
          <w:sz w:val="24"/>
        </w:rPr>
        <w:t xml:space="preserve">” </w:t>
      </w:r>
      <w:r w:rsidRPr="009B7758">
        <w:rPr>
          <w:b/>
          <w:spacing w:val="-1"/>
          <w:sz w:val="24"/>
        </w:rPr>
        <w:t>will</w:t>
      </w:r>
      <w:r w:rsidRPr="009B7758">
        <w:rPr>
          <w:b/>
          <w:sz w:val="24"/>
        </w:rPr>
        <w:t xml:space="preserve"> display and remain</w:t>
      </w:r>
      <w:r w:rsidRPr="009B7758">
        <w:rPr>
          <w:b/>
          <w:spacing w:val="-2"/>
          <w:sz w:val="24"/>
        </w:rPr>
        <w:t xml:space="preserve"> </w:t>
      </w:r>
      <w:r w:rsidRPr="009B7758">
        <w:rPr>
          <w:b/>
          <w:sz w:val="24"/>
        </w:rPr>
        <w:t>there until</w:t>
      </w:r>
      <w:r w:rsidRPr="009B7758">
        <w:rPr>
          <w:b/>
          <w:spacing w:val="-2"/>
          <w:sz w:val="24"/>
        </w:rPr>
        <w:t xml:space="preserve"> </w:t>
      </w:r>
      <w:r w:rsidRPr="009B7758">
        <w:rPr>
          <w:b/>
          <w:sz w:val="24"/>
        </w:rPr>
        <w:t>data is returned from</w:t>
      </w:r>
      <w:r w:rsidRPr="009B7758">
        <w:rPr>
          <w:b/>
          <w:spacing w:val="-1"/>
          <w:sz w:val="24"/>
        </w:rPr>
        <w:t xml:space="preserve"> </w:t>
      </w:r>
      <w:r w:rsidRPr="009B7758">
        <w:rPr>
          <w:b/>
          <w:sz w:val="24"/>
        </w:rPr>
        <w:t>VistA or an actual timeout</w:t>
      </w:r>
      <w:r w:rsidRPr="009B7758">
        <w:rPr>
          <w:b/>
          <w:spacing w:val="23"/>
          <w:sz w:val="24"/>
        </w:rPr>
        <w:t xml:space="preserve"> </w:t>
      </w:r>
      <w:r w:rsidRPr="009B7758">
        <w:rPr>
          <w:b/>
          <w:sz w:val="24"/>
        </w:rPr>
        <w:t>occurs.</w:t>
      </w:r>
    </w:p>
    <w:p w14:paraId="5AD9DD39" w14:textId="77777777" w:rsidR="00DB34FC" w:rsidRPr="009B7758" w:rsidRDefault="00DB34FC" w:rsidP="0030659B">
      <w:pPr>
        <w:ind w:left="360" w:right="107"/>
        <w:rPr>
          <w:b/>
          <w:sz w:val="24"/>
        </w:rPr>
      </w:pPr>
    </w:p>
    <w:p w14:paraId="7308C30C" w14:textId="221E061C" w:rsidR="00DB34FC" w:rsidRPr="009B7758" w:rsidRDefault="00DB34FC" w:rsidP="00DB34FC">
      <w:pPr>
        <w:ind w:left="360" w:right="107"/>
        <w:rPr>
          <w:b/>
          <w:bCs/>
          <w:sz w:val="24"/>
        </w:rPr>
      </w:pPr>
      <w:r w:rsidRPr="009B7758">
        <w:rPr>
          <w:noProof/>
        </w:rPr>
        <w:drawing>
          <wp:inline distT="0" distB="0" distL="0" distR="0" wp14:anchorId="60D9E534" wp14:editId="223AE1A5">
            <wp:extent cx="247650" cy="247650"/>
            <wp:effectExtent l="0" t="0" r="0" b="0"/>
            <wp:docPr id="314"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sz w:val="20"/>
          <w:szCs w:val="20"/>
        </w:rPr>
        <w:t xml:space="preserve"> </w:t>
      </w:r>
      <w:r w:rsidRPr="009B7758">
        <w:rPr>
          <w:b/>
          <w:bCs/>
          <w:sz w:val="24"/>
        </w:rPr>
        <w:t xml:space="preserve">If transitioning from CERME to Primary Review screens and the VIA/VistA connection is lost, the following error will appear. “VIA service is unable to pull </w:t>
      </w:r>
      <w:r w:rsidR="00154292" w:rsidRPr="009B7758">
        <w:rPr>
          <w:b/>
          <w:bCs/>
          <w:sz w:val="24"/>
        </w:rPr>
        <w:t>Patient Stay</w:t>
      </w:r>
      <w:r w:rsidRPr="009B7758">
        <w:rPr>
          <w:b/>
          <w:bCs/>
          <w:sz w:val="24"/>
        </w:rPr>
        <w:t xml:space="preserve"> information from VISTA for Admission </w:t>
      </w:r>
      <w:r w:rsidR="00154292" w:rsidRPr="009B7758">
        <w:rPr>
          <w:b/>
          <w:bCs/>
          <w:sz w:val="24"/>
        </w:rPr>
        <w:t>Movement :&lt; Admission</w:t>
      </w:r>
      <w:r w:rsidRPr="009B7758">
        <w:rPr>
          <w:b/>
          <w:bCs/>
          <w:sz w:val="24"/>
        </w:rPr>
        <w:t xml:space="preserve"> Movement number&gt; during this time. Please submit a National Service help </w:t>
      </w:r>
      <w:r w:rsidR="008E7DAC" w:rsidRPr="009B7758">
        <w:rPr>
          <w:b/>
          <w:bCs/>
          <w:sz w:val="24"/>
        </w:rPr>
        <w:t xml:space="preserve">desk </w:t>
      </w:r>
      <w:r w:rsidRPr="009B7758">
        <w:rPr>
          <w:b/>
          <w:bCs/>
          <w:sz w:val="24"/>
        </w:rPr>
        <w:t>ticket. We apologize for th</w:t>
      </w:r>
      <w:r w:rsidR="00472709" w:rsidRPr="009B7758">
        <w:rPr>
          <w:b/>
          <w:bCs/>
          <w:sz w:val="24"/>
        </w:rPr>
        <w:t>e inconvenience.” See Figure: 46</w:t>
      </w:r>
      <w:r w:rsidRPr="009B7758">
        <w:rPr>
          <w:b/>
          <w:bCs/>
          <w:sz w:val="24"/>
        </w:rPr>
        <w:t>.</w:t>
      </w:r>
    </w:p>
    <w:p w14:paraId="322FA06A" w14:textId="77777777" w:rsidR="00DB34FC" w:rsidRPr="009B7758" w:rsidRDefault="00DB34FC" w:rsidP="00DB34FC">
      <w:pPr>
        <w:ind w:left="360" w:right="107"/>
        <w:rPr>
          <w:b/>
          <w:sz w:val="24"/>
        </w:rPr>
      </w:pPr>
    </w:p>
    <w:p w14:paraId="6829E27D" w14:textId="77777777" w:rsidR="008E7DAC" w:rsidRPr="009B7758" w:rsidRDefault="00DB34FC" w:rsidP="001D502A">
      <w:pPr>
        <w:keepNext/>
        <w:ind w:left="360" w:right="107"/>
      </w:pPr>
      <w:r w:rsidRPr="009B7758">
        <w:rPr>
          <w:noProof/>
        </w:rPr>
        <w:drawing>
          <wp:inline distT="0" distB="0" distL="0" distR="0" wp14:anchorId="47EF440B" wp14:editId="361B7974">
            <wp:extent cx="5875655" cy="961912"/>
            <wp:effectExtent l="0" t="0" r="0" b="0"/>
            <wp:docPr id="316" name="Picture 316" descr="VIA/VistA connectio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12740" b="22930"/>
                    <a:stretch/>
                  </pic:blipFill>
                  <pic:spPr bwMode="auto">
                    <a:xfrm>
                      <a:off x="0" y="0"/>
                      <a:ext cx="5880788" cy="962752"/>
                    </a:xfrm>
                    <a:prstGeom prst="rect">
                      <a:avLst/>
                    </a:prstGeom>
                    <a:ln>
                      <a:noFill/>
                    </a:ln>
                    <a:extLst>
                      <a:ext uri="{53640926-AAD7-44D8-BBD7-CCE9431645EC}">
                        <a14:shadowObscured xmlns:a14="http://schemas.microsoft.com/office/drawing/2010/main"/>
                      </a:ext>
                    </a:extLst>
                  </pic:spPr>
                </pic:pic>
              </a:graphicData>
            </a:graphic>
          </wp:inline>
        </w:drawing>
      </w:r>
    </w:p>
    <w:p w14:paraId="29E2C967" w14:textId="5F358F0D" w:rsidR="00DB34FC" w:rsidRPr="009B7758" w:rsidRDefault="008E7DAC" w:rsidP="008E7DAC">
      <w:pPr>
        <w:pStyle w:val="Caption"/>
        <w:jc w:val="center"/>
        <w:rPr>
          <w:b w:val="0"/>
          <w:sz w:val="24"/>
        </w:rPr>
      </w:pPr>
      <w:bookmarkStart w:id="499" w:name="_Toc129958959"/>
      <w:bookmarkStart w:id="500" w:name="_Toc12995927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42</w:t>
      </w:r>
      <w:r w:rsidR="000073A7" w:rsidRPr="009B7758">
        <w:rPr>
          <w:noProof/>
        </w:rPr>
        <w:fldChar w:fldCharType="end"/>
      </w:r>
      <w:r w:rsidR="00154292" w:rsidRPr="009B7758">
        <w:t>: VIA</w:t>
      </w:r>
      <w:r w:rsidRPr="009B7758">
        <w:t>/</w:t>
      </w:r>
      <w:r w:rsidR="00154292" w:rsidRPr="009B7758">
        <w:t>VistA</w:t>
      </w:r>
      <w:r w:rsidRPr="009B7758">
        <w:t xml:space="preserve"> Connection Error</w:t>
      </w:r>
      <w:bookmarkEnd w:id="499"/>
      <w:bookmarkEnd w:id="500"/>
    </w:p>
    <w:p w14:paraId="7C552EC9" w14:textId="77777777" w:rsidR="00DB34FC" w:rsidRPr="009B7758" w:rsidRDefault="00DB34FC" w:rsidP="0030659B">
      <w:pPr>
        <w:ind w:left="360" w:right="107"/>
        <w:rPr>
          <w:b/>
          <w:sz w:val="24"/>
        </w:rPr>
      </w:pPr>
    </w:p>
    <w:p w14:paraId="6AF0C1F7" w14:textId="77777777" w:rsidR="008E15A9" w:rsidRPr="009B7758" w:rsidRDefault="008E15A9" w:rsidP="008E15A9">
      <w:pPr>
        <w:ind w:left="510"/>
        <w:jc w:val="right"/>
      </w:pPr>
    </w:p>
    <w:p w14:paraId="5000BF81" w14:textId="6E82E41F" w:rsidR="00B03D27" w:rsidRPr="009B7758" w:rsidRDefault="0030659B" w:rsidP="007E5156">
      <w:pPr>
        <w:ind w:left="360" w:right="107"/>
        <w:rPr>
          <w:noProof/>
        </w:rPr>
      </w:pPr>
      <w:r w:rsidRPr="009B7758">
        <w:rPr>
          <w:noProof/>
          <w:sz w:val="24"/>
        </w:rPr>
        <w:drawing>
          <wp:inline distT="0" distB="0" distL="0" distR="0" wp14:anchorId="71D4507D" wp14:editId="7920CD08">
            <wp:extent cx="247650" cy="247650"/>
            <wp:effectExtent l="0" t="0" r="0" b="0"/>
            <wp:docPr id="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8F7ABA" w:rsidRPr="009B7758">
        <w:rPr>
          <w:noProof/>
          <w:sz w:val="24"/>
        </w:rPr>
        <w:t xml:space="preserve"> </w:t>
      </w:r>
      <w:r w:rsidR="008E15A9" w:rsidRPr="009B7758">
        <w:rPr>
          <w:b/>
          <w:noProof/>
          <w:sz w:val="24"/>
        </w:rPr>
        <w:t>If NUMI finds that a given stay is not reflected in VistA, the following error message “This stay cannot be found in VistA. Do you want to invalidate the stay?” will display</w:t>
      </w:r>
      <w:r w:rsidR="008E15A9" w:rsidRPr="009B7758">
        <w:rPr>
          <w:noProof/>
          <w:sz w:val="24"/>
        </w:rPr>
        <w:t xml:space="preserve">. </w:t>
      </w:r>
    </w:p>
    <w:p w14:paraId="18337D8C" w14:textId="10EC302C" w:rsidR="008E15A9" w:rsidRPr="009B7758" w:rsidRDefault="008E15A9" w:rsidP="008E15A9">
      <w:pPr>
        <w:pStyle w:val="BodyText"/>
      </w:pPr>
      <w:r w:rsidRPr="009B7758">
        <w:t xml:space="preserve">The features </w:t>
      </w:r>
      <w:r w:rsidRPr="009B7758">
        <w:rPr>
          <w:spacing w:val="-1"/>
        </w:rPr>
        <w:t>on</w:t>
      </w:r>
      <w:r w:rsidRPr="009B7758">
        <w:t xml:space="preserve"> this </w:t>
      </w:r>
      <w:r w:rsidRPr="009B7758">
        <w:rPr>
          <w:spacing w:val="-1"/>
        </w:rPr>
        <w:t>screen</w:t>
      </w:r>
      <w:r w:rsidRPr="009B7758">
        <w:t xml:space="preserve"> are</w:t>
      </w:r>
      <w:r w:rsidRPr="009B7758">
        <w:rPr>
          <w:spacing w:val="-1"/>
        </w:rPr>
        <w:t xml:space="preserve"> listed </w:t>
      </w:r>
      <w:hyperlink w:anchor="_bookmark110" w:history="1">
        <w:r w:rsidRPr="009B7758">
          <w:t xml:space="preserve">in Table </w:t>
        </w:r>
        <w:r w:rsidR="004331F2" w:rsidRPr="009B7758">
          <w:t>3</w:t>
        </w:r>
      </w:hyperlink>
      <w:r w:rsidR="004331F2" w:rsidRPr="009B7758">
        <w:t>.</w:t>
      </w:r>
    </w:p>
    <w:p w14:paraId="0A641D42" w14:textId="78700C05" w:rsidR="00A8501D" w:rsidRPr="009B7758" w:rsidRDefault="004331F2" w:rsidP="004331F2">
      <w:pPr>
        <w:pStyle w:val="Caption"/>
        <w:jc w:val="center"/>
      </w:pPr>
      <w:bookmarkStart w:id="501" w:name="_Toc479676291"/>
      <w:bookmarkStart w:id="502" w:name="_Toc479632026"/>
      <w:bookmarkStart w:id="503" w:name="_Toc129958906"/>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3</w:t>
      </w:r>
      <w:r w:rsidR="000073A7" w:rsidRPr="009B7758">
        <w:rPr>
          <w:noProof/>
        </w:rPr>
        <w:fldChar w:fldCharType="end"/>
      </w:r>
      <w:r w:rsidR="00A8501D" w:rsidRPr="009B7758">
        <w:t>:</w:t>
      </w:r>
      <w:r w:rsidR="002D0FD9" w:rsidRPr="009B7758">
        <w:t xml:space="preserve"> </w:t>
      </w:r>
      <w:r w:rsidR="00A8501D" w:rsidRPr="009B7758">
        <w:t>Patient Stay History</w:t>
      </w:r>
      <w:r w:rsidR="00AD20CA" w:rsidRPr="009B7758">
        <w:fldChar w:fldCharType="begin"/>
      </w:r>
      <w:r w:rsidR="00AD20CA" w:rsidRPr="009B7758">
        <w:instrText xml:space="preserve"> XE "</w:instrText>
      </w:r>
      <w:r w:rsidR="00AD20CA" w:rsidRPr="009B7758">
        <w:rPr>
          <w:spacing w:val="-1"/>
        </w:rPr>
        <w:instrText>Patient</w:instrText>
      </w:r>
      <w:r w:rsidR="00AD20CA" w:rsidRPr="009B7758">
        <w:instrText xml:space="preserve"> Stay</w:instrText>
      </w:r>
      <w:r w:rsidR="00AD20CA" w:rsidRPr="009B7758">
        <w:rPr>
          <w:spacing w:val="-1"/>
        </w:rPr>
        <w:instrText xml:space="preserve"> History</w:instrText>
      </w:r>
      <w:r w:rsidR="00AD20CA" w:rsidRPr="009B7758">
        <w:instrText xml:space="preserve">" </w:instrText>
      </w:r>
      <w:r w:rsidR="00AD20CA" w:rsidRPr="009B7758">
        <w:fldChar w:fldCharType="end"/>
      </w:r>
      <w:r w:rsidR="00A8501D" w:rsidRPr="009B7758">
        <w:t xml:space="preserve"> Features</w:t>
      </w:r>
      <w:bookmarkEnd w:id="501"/>
      <w:bookmarkEnd w:id="502"/>
      <w:bookmarkEnd w:id="503"/>
    </w:p>
    <w:tbl>
      <w:tblPr>
        <w:tblStyle w:val="TableGrid"/>
        <w:tblW w:w="0" w:type="auto"/>
        <w:jc w:val="center"/>
        <w:tblLayout w:type="fixed"/>
        <w:tblLook w:val="01E0" w:firstRow="1" w:lastRow="1" w:firstColumn="1" w:lastColumn="1" w:noHBand="0" w:noVBand="0"/>
        <w:tblCaption w:val="Patient Stay History Features"/>
        <w:tblDescription w:val="Features of Patient Stay History."/>
      </w:tblPr>
      <w:tblGrid>
        <w:gridCol w:w="7821"/>
      </w:tblGrid>
      <w:tr w:rsidR="00EF1602" w:rsidRPr="009B7758" w14:paraId="028A0AC4" w14:textId="77777777" w:rsidTr="00133FF2">
        <w:trPr>
          <w:trHeight w:hRule="exact" w:val="375"/>
          <w:jc w:val="center"/>
        </w:trPr>
        <w:tc>
          <w:tcPr>
            <w:tcW w:w="7821" w:type="dxa"/>
            <w:shd w:val="clear" w:color="auto" w:fill="F2F2F2" w:themeFill="background1" w:themeFillShade="F2"/>
            <w:vAlign w:val="center"/>
          </w:tcPr>
          <w:p w14:paraId="3DC325B3" w14:textId="77777777" w:rsidR="00A8501D" w:rsidRPr="009B7758" w:rsidRDefault="00A8501D" w:rsidP="00133FF2">
            <w:pPr>
              <w:pStyle w:val="TableParagraph"/>
              <w:spacing w:before="158"/>
              <w:jc w:val="center"/>
              <w:rPr>
                <w:rFonts w:ascii="Times New Roman" w:eastAsia="Arial" w:hAnsi="Times New Roman" w:cs="Times New Roman"/>
              </w:rPr>
            </w:pPr>
            <w:r w:rsidRPr="009B7758">
              <w:rPr>
                <w:rFonts w:ascii="Times New Roman" w:hAnsi="Times New Roman" w:cs="Times New Roman"/>
                <w:b/>
                <w:spacing w:val="-1"/>
              </w:rPr>
              <w:t>FEATURES</w:t>
            </w:r>
          </w:p>
        </w:tc>
      </w:tr>
      <w:tr w:rsidR="00EF1602" w:rsidRPr="009B7758" w14:paraId="12D16C11" w14:textId="77777777" w:rsidTr="00133FF2">
        <w:trPr>
          <w:trHeight w:hRule="exact" w:val="416"/>
          <w:jc w:val="center"/>
        </w:trPr>
        <w:tc>
          <w:tcPr>
            <w:tcW w:w="7821" w:type="dxa"/>
            <w:vAlign w:val="center"/>
          </w:tcPr>
          <w:p w14:paraId="04CBA04D"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Show / Hide Reviews Table</w:t>
            </w:r>
          </w:p>
        </w:tc>
      </w:tr>
      <w:tr w:rsidR="00EF1602" w:rsidRPr="009B7758" w14:paraId="2916982C" w14:textId="77777777" w:rsidTr="00133FF2">
        <w:trPr>
          <w:trHeight w:hRule="exact" w:val="417"/>
          <w:jc w:val="center"/>
        </w:trPr>
        <w:tc>
          <w:tcPr>
            <w:tcW w:w="7821" w:type="dxa"/>
            <w:vAlign w:val="center"/>
          </w:tcPr>
          <w:p w14:paraId="072B743A" w14:textId="77777777" w:rsidR="00A8501D" w:rsidRPr="009B7758" w:rsidRDefault="00A8501D" w:rsidP="00133FF2">
            <w:pPr>
              <w:pStyle w:val="TableParagraph"/>
              <w:spacing w:before="157"/>
              <w:jc w:val="center"/>
              <w:rPr>
                <w:rFonts w:ascii="Times New Roman" w:eastAsia="Times New Roman" w:hAnsi="Times New Roman" w:cs="Times New Roman"/>
              </w:rPr>
            </w:pPr>
            <w:r w:rsidRPr="009B7758">
              <w:rPr>
                <w:rFonts w:ascii="Times New Roman" w:hAnsi="Times New Roman" w:cs="Times New Roman"/>
                <w:spacing w:val="-1"/>
              </w:rPr>
              <w:t>Dismiss</w:t>
            </w:r>
            <w:r w:rsidRPr="009B7758">
              <w:rPr>
                <w:rFonts w:ascii="Times New Roman" w:hAnsi="Times New Roman" w:cs="Times New Roman"/>
              </w:rPr>
              <w:t xml:space="preserve"> a </w:t>
            </w:r>
            <w:r w:rsidRPr="009B7758">
              <w:rPr>
                <w:rFonts w:ascii="Times New Roman" w:hAnsi="Times New Roman" w:cs="Times New Roman"/>
                <w:spacing w:val="-1"/>
              </w:rPr>
              <w:t>Patient</w:t>
            </w:r>
            <w:r w:rsidRPr="009B7758">
              <w:rPr>
                <w:rFonts w:ascii="Times New Roman" w:hAnsi="Times New Roman" w:cs="Times New Roman"/>
                <w:spacing w:val="1"/>
              </w:rPr>
              <w:t xml:space="preserve"> </w:t>
            </w:r>
            <w:r w:rsidRPr="009B7758">
              <w:rPr>
                <w:rFonts w:ascii="Times New Roman" w:hAnsi="Times New Roman" w:cs="Times New Roman"/>
              </w:rPr>
              <w:t>Stay</w:t>
            </w:r>
            <w:r w:rsidR="00AD20CA" w:rsidRPr="009B7758">
              <w:rPr>
                <w:rFonts w:ascii="Times New Roman" w:hAnsi="Times New Roman" w:cs="Times New Roman"/>
              </w:rPr>
              <w:fldChar w:fldCharType="begin"/>
            </w:r>
            <w:r w:rsidR="00AD20CA" w:rsidRPr="009B7758">
              <w:rPr>
                <w:rFonts w:ascii="Times New Roman" w:hAnsi="Times New Roman" w:cs="Times New Roman"/>
              </w:rPr>
              <w:instrText xml:space="preserve"> XE "</w:instrText>
            </w:r>
            <w:r w:rsidR="00AD20CA" w:rsidRPr="009B7758">
              <w:rPr>
                <w:rFonts w:ascii="Times New Roman" w:hAnsi="Times New Roman" w:cs="Times New Roman"/>
                <w:spacing w:val="-1"/>
              </w:rPr>
              <w:instrText>Dismiss</w:instrText>
            </w:r>
            <w:r w:rsidR="00AD20CA" w:rsidRPr="009B7758">
              <w:rPr>
                <w:rFonts w:ascii="Times New Roman" w:hAnsi="Times New Roman" w:cs="Times New Roman"/>
              </w:rPr>
              <w:instrText xml:space="preserve"> a Patient Stay" \i </w:instrText>
            </w:r>
            <w:r w:rsidR="00AD20CA" w:rsidRPr="009B7758">
              <w:rPr>
                <w:rFonts w:ascii="Times New Roman" w:hAnsi="Times New Roman" w:cs="Times New Roman"/>
              </w:rPr>
              <w:fldChar w:fldCharType="end"/>
            </w:r>
          </w:p>
        </w:tc>
      </w:tr>
      <w:tr w:rsidR="00EF1602" w:rsidRPr="009B7758" w14:paraId="28225D00" w14:textId="77777777" w:rsidTr="00133FF2">
        <w:trPr>
          <w:trHeight w:hRule="exact" w:val="417"/>
          <w:jc w:val="center"/>
        </w:trPr>
        <w:tc>
          <w:tcPr>
            <w:tcW w:w="7821" w:type="dxa"/>
            <w:vAlign w:val="center"/>
          </w:tcPr>
          <w:p w14:paraId="62D88991"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Select</w:t>
            </w:r>
            <w:r w:rsidRPr="009B7758">
              <w:rPr>
                <w:rFonts w:ascii="Times New Roman" w:hAnsi="Times New Roman" w:cs="Times New Roman"/>
                <w:spacing w:val="-1"/>
              </w:rPr>
              <w:t xml:space="preserve"> </w:t>
            </w:r>
            <w:r w:rsidRPr="009B7758">
              <w:rPr>
                <w:rFonts w:ascii="Times New Roman" w:hAnsi="Times New Roman" w:cs="Times New Roman"/>
              </w:rPr>
              <w:t>a Review from</w:t>
            </w:r>
            <w:r w:rsidRPr="009B7758">
              <w:rPr>
                <w:rFonts w:ascii="Times New Roman" w:hAnsi="Times New Roman" w:cs="Times New Roman"/>
                <w:spacing w:val="-2"/>
              </w:rPr>
              <w:t xml:space="preserve"> </w:t>
            </w:r>
            <w:r w:rsidRPr="009B7758">
              <w:rPr>
                <w:rFonts w:ascii="Times New Roman" w:hAnsi="Times New Roman" w:cs="Times New Roman"/>
              </w:rPr>
              <w:t>the Reviews Table</w:t>
            </w:r>
          </w:p>
        </w:tc>
      </w:tr>
      <w:tr w:rsidR="00EF1602" w:rsidRPr="009B7758" w14:paraId="1A28157F" w14:textId="77777777" w:rsidTr="00133FF2">
        <w:trPr>
          <w:trHeight w:hRule="exact" w:val="416"/>
          <w:jc w:val="center"/>
        </w:trPr>
        <w:tc>
          <w:tcPr>
            <w:tcW w:w="7821" w:type="dxa"/>
            <w:vAlign w:val="center"/>
          </w:tcPr>
          <w:p w14:paraId="49569893"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 xml:space="preserve">Select </w:t>
            </w:r>
            <w:r w:rsidRPr="009B7758">
              <w:rPr>
                <w:rFonts w:ascii="Times New Roman" w:hAnsi="Times New Roman" w:cs="Times New Roman"/>
                <w:spacing w:val="-1"/>
              </w:rPr>
              <w:t xml:space="preserve">Review </w:t>
            </w:r>
            <w:r w:rsidRPr="009B7758">
              <w:rPr>
                <w:rFonts w:ascii="Times New Roman" w:hAnsi="Times New Roman" w:cs="Times New Roman"/>
              </w:rPr>
              <w:t>links from</w:t>
            </w:r>
            <w:r w:rsidRPr="009B7758">
              <w:rPr>
                <w:rFonts w:ascii="Times New Roman" w:hAnsi="Times New Roman" w:cs="Times New Roman"/>
                <w:spacing w:val="-1"/>
              </w:rPr>
              <w:t xml:space="preserve"> Movement</w:t>
            </w:r>
            <w:r w:rsidRPr="009B7758">
              <w:rPr>
                <w:rFonts w:ascii="Times New Roman" w:hAnsi="Times New Roman" w:cs="Times New Roman"/>
              </w:rPr>
              <w:t xml:space="preserve"> History</w:t>
            </w:r>
            <w:r w:rsidRPr="009B7758">
              <w:rPr>
                <w:rFonts w:ascii="Times New Roman" w:hAnsi="Times New Roman" w:cs="Times New Roman"/>
                <w:spacing w:val="1"/>
              </w:rPr>
              <w:t xml:space="preserve"> </w:t>
            </w:r>
            <w:r w:rsidRPr="009B7758">
              <w:rPr>
                <w:rFonts w:ascii="Times New Roman" w:hAnsi="Times New Roman" w:cs="Times New Roman"/>
                <w:spacing w:val="-1"/>
              </w:rPr>
              <w:t>Table</w:t>
            </w:r>
          </w:p>
        </w:tc>
      </w:tr>
      <w:tr w:rsidR="00EF1602" w:rsidRPr="009B7758" w14:paraId="7B747604" w14:textId="77777777" w:rsidTr="00133FF2">
        <w:trPr>
          <w:trHeight w:hRule="exact" w:val="417"/>
          <w:jc w:val="center"/>
        </w:trPr>
        <w:tc>
          <w:tcPr>
            <w:tcW w:w="7821" w:type="dxa"/>
            <w:vAlign w:val="center"/>
          </w:tcPr>
          <w:p w14:paraId="0ECD77AA" w14:textId="77777777" w:rsidR="00A8501D" w:rsidRPr="009B7758" w:rsidRDefault="00A8501D" w:rsidP="00133FF2">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View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Insurance</w:t>
            </w:r>
            <w:r w:rsidRPr="009B7758">
              <w:rPr>
                <w:rFonts w:ascii="Times New Roman" w:hAnsi="Times New Roman" w:cs="Times New Roman"/>
              </w:rPr>
              <w:t xml:space="preserve"> </w:t>
            </w:r>
            <w:r w:rsidRPr="009B7758">
              <w:rPr>
                <w:rFonts w:ascii="Times New Roman" w:hAnsi="Times New Roman" w:cs="Times New Roman"/>
                <w:spacing w:val="-1"/>
              </w:rPr>
              <w:t>Information</w:t>
            </w:r>
          </w:p>
        </w:tc>
      </w:tr>
      <w:tr w:rsidR="00EF1602" w:rsidRPr="009B7758" w14:paraId="688ECC03" w14:textId="77777777" w:rsidTr="00133FF2">
        <w:trPr>
          <w:trHeight w:hRule="exact" w:val="417"/>
          <w:jc w:val="center"/>
        </w:trPr>
        <w:tc>
          <w:tcPr>
            <w:tcW w:w="7821" w:type="dxa"/>
            <w:vAlign w:val="center"/>
          </w:tcPr>
          <w:p w14:paraId="3DE07FAC"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Print</w:t>
            </w:r>
            <w:r w:rsidRPr="009B7758">
              <w:rPr>
                <w:rFonts w:ascii="Times New Roman" w:hAnsi="Times New Roman" w:cs="Times New Roman"/>
                <w:spacing w:val="1"/>
              </w:rPr>
              <w:t xml:space="preserve"> </w:t>
            </w:r>
            <w:r w:rsidRPr="009B7758">
              <w:rPr>
                <w:rFonts w:ascii="Times New Roman" w:hAnsi="Times New Roman" w:cs="Times New Roman"/>
              </w:rPr>
              <w:t>out</w:t>
            </w:r>
            <w:r w:rsidRPr="009B7758">
              <w:rPr>
                <w:rFonts w:ascii="Times New Roman" w:hAnsi="Times New Roman" w:cs="Times New Roman"/>
                <w:spacing w:val="-1"/>
              </w:rPr>
              <w:t xml:space="preserve"> </w:t>
            </w:r>
            <w:r w:rsidRPr="009B7758">
              <w:rPr>
                <w:rFonts w:ascii="Times New Roman" w:hAnsi="Times New Roman" w:cs="Times New Roman"/>
              </w:rPr>
              <w:t xml:space="preserve">a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Worksheet</w:t>
            </w:r>
          </w:p>
        </w:tc>
      </w:tr>
    </w:tbl>
    <w:p w14:paraId="493589D2" w14:textId="77777777" w:rsidR="00A8501D" w:rsidRPr="009B7758" w:rsidRDefault="00A8501D" w:rsidP="00997B50">
      <w:pPr>
        <w:rPr>
          <w:szCs w:val="22"/>
        </w:rPr>
      </w:pPr>
    </w:p>
    <w:p w14:paraId="25F52B5C" w14:textId="2E0C0AAE" w:rsidR="00835211" w:rsidRPr="009B7758" w:rsidRDefault="00D7644C" w:rsidP="001D502A">
      <w:pPr>
        <w:keepNext/>
        <w:jc w:val="center"/>
      </w:pPr>
      <w:r>
        <w:rPr>
          <w:rFonts w:ascii="Arial" w:eastAsia="Arial" w:hAnsi="Arial" w:cs="Arial"/>
          <w:noProof/>
          <w:sz w:val="20"/>
          <w:szCs w:val="20"/>
        </w:rPr>
        <mc:AlternateContent>
          <mc:Choice Requires="wps">
            <w:drawing>
              <wp:anchor distT="0" distB="0" distL="114300" distR="114300" simplePos="0" relativeHeight="251681792" behindDoc="0" locked="0" layoutInCell="1" allowOverlap="1" wp14:anchorId="1F0290C7" wp14:editId="72323DF5">
                <wp:simplePos x="0" y="0"/>
                <wp:positionH relativeFrom="column">
                  <wp:posOffset>3248357</wp:posOffset>
                </wp:positionH>
                <wp:positionV relativeFrom="paragraph">
                  <wp:posOffset>2753369</wp:posOffset>
                </wp:positionV>
                <wp:extent cx="457200" cy="375314"/>
                <wp:effectExtent l="0" t="0" r="19050" b="24765"/>
                <wp:wrapNone/>
                <wp:docPr id="35859" name="Rectangle 35859"/>
                <wp:cNvGraphicFramePr/>
                <a:graphic xmlns:a="http://schemas.openxmlformats.org/drawingml/2006/main">
                  <a:graphicData uri="http://schemas.microsoft.com/office/word/2010/wordprocessingShape">
                    <wps:wsp>
                      <wps:cNvSpPr/>
                      <wps:spPr>
                        <a:xfrm>
                          <a:off x="0" y="0"/>
                          <a:ext cx="457200" cy="37531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4CD41D" id="Rectangle 35859" o:spid="_x0000_s1026" style="position:absolute;margin-left:255.8pt;margin-top:216.8pt;width:36pt;height:29.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80768" behindDoc="0" locked="0" layoutInCell="1" allowOverlap="1" wp14:anchorId="0A72BBB2" wp14:editId="7204D8B5">
                <wp:simplePos x="0" y="0"/>
                <wp:positionH relativeFrom="column">
                  <wp:posOffset>1317199</wp:posOffset>
                </wp:positionH>
                <wp:positionV relativeFrom="paragraph">
                  <wp:posOffset>344540</wp:posOffset>
                </wp:positionV>
                <wp:extent cx="641444" cy="184244"/>
                <wp:effectExtent l="0" t="0" r="25400" b="25400"/>
                <wp:wrapNone/>
                <wp:docPr id="35857" name="Rectangle 35857"/>
                <wp:cNvGraphicFramePr/>
                <a:graphic xmlns:a="http://schemas.openxmlformats.org/drawingml/2006/main">
                  <a:graphicData uri="http://schemas.microsoft.com/office/word/2010/wordprocessingShape">
                    <wps:wsp>
                      <wps:cNvSpPr/>
                      <wps:spPr>
                        <a:xfrm>
                          <a:off x="0" y="0"/>
                          <a:ext cx="641444" cy="1842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A652A2" id="Rectangle 35857" o:spid="_x0000_s1026" style="position:absolute;margin-left:103.7pt;margin-top:27.15pt;width:50.5pt;height:14.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" fillcolor="black [3200]" strokecolor="black [1600]" strokeweight="2pt"/>
            </w:pict>
          </mc:Fallback>
        </mc:AlternateContent>
      </w:r>
      <w:r w:rsidR="002D0FD9" w:rsidRPr="009B7758">
        <w:rPr>
          <w:rFonts w:ascii="Arial" w:eastAsia="Arial" w:hAnsi="Arial" w:cs="Arial"/>
          <w:noProof/>
          <w:sz w:val="20"/>
          <w:szCs w:val="20"/>
        </w:rPr>
        <w:drawing>
          <wp:inline distT="0" distB="0" distL="0" distR="0" wp14:anchorId="7A66B565" wp14:editId="62076EAD">
            <wp:extent cx="4724606" cy="3163431"/>
            <wp:effectExtent l="19050" t="19050" r="19050" b="18415"/>
            <wp:docPr id="99" name="image45.png" descr="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5.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4606" cy="3163431"/>
                    </a:xfrm>
                    <a:prstGeom prst="rect">
                      <a:avLst/>
                    </a:prstGeom>
                    <a:ln>
                      <a:solidFill>
                        <a:schemeClr val="accent1"/>
                      </a:solidFill>
                    </a:ln>
                  </pic:spPr>
                </pic:pic>
              </a:graphicData>
            </a:graphic>
          </wp:inline>
        </w:drawing>
      </w:r>
    </w:p>
    <w:p w14:paraId="498D3BBE" w14:textId="5DF4313E" w:rsidR="00A8501D" w:rsidRPr="009B7758" w:rsidRDefault="00835211" w:rsidP="00835211">
      <w:pPr>
        <w:pStyle w:val="Caption"/>
        <w:jc w:val="center"/>
      </w:pPr>
      <w:bookmarkStart w:id="504" w:name="_Toc129958960"/>
      <w:bookmarkStart w:id="505" w:name="_Toc12995927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43</w:t>
      </w:r>
      <w:r w:rsidR="000073A7" w:rsidRPr="009B7758">
        <w:rPr>
          <w:noProof/>
        </w:rPr>
        <w:fldChar w:fldCharType="end"/>
      </w:r>
      <w:r w:rsidRPr="009B7758">
        <w:t>: Patient Stay History</w:t>
      </w:r>
      <w:bookmarkEnd w:id="504"/>
      <w:bookmarkEnd w:id="505"/>
    </w:p>
    <w:p w14:paraId="24B80DFE" w14:textId="4E1E5451" w:rsidR="00446F61" w:rsidRPr="009B7758" w:rsidRDefault="006260AB" w:rsidP="0090415D">
      <w:pPr>
        <w:pStyle w:val="Heading3"/>
        <w:numPr>
          <w:ilvl w:val="1"/>
          <w:numId w:val="14"/>
        </w:numPr>
      </w:pPr>
      <w:bookmarkStart w:id="506" w:name="_Toc479683297"/>
      <w:bookmarkStart w:id="507" w:name="_Toc479632080"/>
      <w:r w:rsidRPr="009B7758">
        <w:t xml:space="preserve"> </w:t>
      </w:r>
      <w:bookmarkStart w:id="508" w:name="_Toc517364711"/>
      <w:bookmarkStart w:id="509" w:name="_Toc518642615"/>
      <w:bookmarkStart w:id="510" w:name="_Toc518644699"/>
      <w:bookmarkStart w:id="511" w:name="_Toc518646045"/>
      <w:bookmarkStart w:id="512" w:name="_Toc518656282"/>
      <w:bookmarkStart w:id="513" w:name="_Toc479676069"/>
      <w:bookmarkStart w:id="514" w:name="_Toc479631804"/>
      <w:bookmarkStart w:id="515" w:name="_Toc130286642"/>
      <w:bookmarkEnd w:id="506"/>
      <w:bookmarkEnd w:id="507"/>
      <w:bookmarkEnd w:id="508"/>
      <w:bookmarkEnd w:id="509"/>
      <w:bookmarkEnd w:id="510"/>
      <w:bookmarkEnd w:id="511"/>
      <w:bookmarkEnd w:id="512"/>
      <w:r w:rsidR="00446F61" w:rsidRPr="009B7758">
        <w:t>P</w:t>
      </w:r>
      <w:r w:rsidR="00D91BB7" w:rsidRPr="009B7758">
        <w:t>atient Stay List</w:t>
      </w:r>
      <w:bookmarkEnd w:id="513"/>
      <w:bookmarkEnd w:id="514"/>
      <w:bookmarkEnd w:id="515"/>
      <w:r w:rsidR="00AD20CA" w:rsidRPr="009B7758">
        <w:fldChar w:fldCharType="begin"/>
      </w:r>
      <w:r w:rsidR="00AD20CA" w:rsidRPr="009B7758">
        <w:instrText xml:space="preserve"> XE "Patient Stay List" </w:instrText>
      </w:r>
      <w:r w:rsidR="00AD20CA" w:rsidRPr="009B7758">
        <w:fldChar w:fldCharType="end"/>
      </w:r>
    </w:p>
    <w:p w14:paraId="53D88C7E" w14:textId="77777777" w:rsidR="001F0964" w:rsidRPr="009B7758" w:rsidRDefault="001F0964" w:rsidP="001F0964">
      <w:pPr>
        <w:pStyle w:val="BodyText"/>
        <w:spacing w:before="0" w:after="0"/>
        <w:ind w:right="103"/>
      </w:pPr>
      <w:r w:rsidRPr="009B7758">
        <w:t xml:space="preserve">All patient stays that are synchronized into NUMI are </w:t>
      </w:r>
      <w:r w:rsidRPr="009B7758">
        <w:rPr>
          <w:spacing w:val="-1"/>
        </w:rPr>
        <w:t>displayed</w:t>
      </w:r>
      <w:r w:rsidRPr="009B7758">
        <w:t xml:space="preserve"> in the</w:t>
      </w:r>
      <w:r w:rsidRPr="009B7758">
        <w:rPr>
          <w:spacing w:val="-1"/>
        </w:rPr>
        <w:t xml:space="preserve"> Patient</w:t>
      </w:r>
      <w:r w:rsidRPr="009B7758">
        <w:t xml:space="preserve"> Stay</w:t>
      </w:r>
      <w:r w:rsidRPr="009B7758">
        <w:rPr>
          <w:spacing w:val="-2"/>
        </w:rPr>
        <w:t xml:space="preserve"> </w:t>
      </w:r>
      <w:r w:rsidRPr="009B7758">
        <w:t>List</w:t>
      </w:r>
      <w:r w:rsidRPr="009B7758">
        <w:fldChar w:fldCharType="begin"/>
      </w:r>
      <w:r w:rsidRPr="009B7758">
        <w:instrText xml:space="preserve"> XE "</w:instrText>
      </w:r>
      <w:r w:rsidRPr="009B7758">
        <w:rPr>
          <w:spacing w:val="-1"/>
          <w:sz w:val="20"/>
        </w:rPr>
        <w:instrText>Patient</w:instrText>
      </w:r>
      <w:r w:rsidRPr="009B7758">
        <w:rPr>
          <w:sz w:val="20"/>
        </w:rPr>
        <w:instrText xml:space="preserve"> Stay</w:instrText>
      </w:r>
      <w:r w:rsidRPr="009B7758">
        <w:rPr>
          <w:spacing w:val="-1"/>
          <w:sz w:val="20"/>
        </w:rPr>
        <w:instrText xml:space="preserve"> </w:instrText>
      </w:r>
      <w:r w:rsidRPr="009B7758">
        <w:rPr>
          <w:sz w:val="20"/>
        </w:rPr>
        <w:instrText>List</w:instrText>
      </w:r>
      <w:r w:rsidRPr="009B7758">
        <w:instrText xml:space="preserve">" </w:instrText>
      </w:r>
      <w:r w:rsidRPr="009B7758">
        <w:fldChar w:fldCharType="end"/>
      </w:r>
      <w:r w:rsidRPr="009B7758">
        <w:t xml:space="preserve"> in</w:t>
      </w:r>
      <w:r w:rsidRPr="009B7758">
        <w:rPr>
          <w:spacing w:val="-1"/>
        </w:rPr>
        <w:t xml:space="preserve"> </w:t>
      </w:r>
      <w:r w:rsidRPr="009B7758">
        <w:t xml:space="preserve">the </w:t>
      </w:r>
      <w:r w:rsidRPr="009B7758">
        <w:rPr>
          <w:spacing w:val="-1"/>
        </w:rPr>
        <w:t>upper</w:t>
      </w:r>
      <w:r w:rsidRPr="009B7758">
        <w:t xml:space="preserve"> left hand portion of</w:t>
      </w:r>
      <w:r w:rsidRPr="009B7758">
        <w:rPr>
          <w:spacing w:val="-2"/>
        </w:rPr>
        <w:t xml:space="preserve"> </w:t>
      </w:r>
      <w:r w:rsidRPr="009B7758">
        <w:t>the screen.</w:t>
      </w:r>
      <w:r w:rsidRPr="009B7758">
        <w:rPr>
          <w:spacing w:val="33"/>
        </w:rPr>
        <w:t xml:space="preserve"> </w:t>
      </w:r>
      <w:r w:rsidRPr="009B7758">
        <w:t xml:space="preserve">The </w:t>
      </w:r>
      <w:r w:rsidRPr="009B7758">
        <w:rPr>
          <w:spacing w:val="-1"/>
        </w:rPr>
        <w:t>most</w:t>
      </w:r>
      <w:r w:rsidRPr="009B7758">
        <w:t xml:space="preserve"> recent undismissed stay is</w:t>
      </w:r>
      <w:r w:rsidRPr="009B7758">
        <w:rPr>
          <w:spacing w:val="-1"/>
        </w:rPr>
        <w:t xml:space="preserve"> </w:t>
      </w:r>
      <w:r w:rsidRPr="009B7758">
        <w:t xml:space="preserve">always </w:t>
      </w:r>
      <w:r w:rsidRPr="009B7758">
        <w:rPr>
          <w:spacing w:val="-1"/>
        </w:rPr>
        <w:t>displayed</w:t>
      </w:r>
      <w:r w:rsidRPr="009B7758">
        <w:t xml:space="preserve"> first</w:t>
      </w:r>
      <w:r w:rsidRPr="009B7758">
        <w:rPr>
          <w:spacing w:val="-1"/>
        </w:rPr>
        <w:t xml:space="preserve"> </w:t>
      </w:r>
      <w:r w:rsidRPr="009B7758">
        <w:t>in</w:t>
      </w:r>
      <w:r w:rsidRPr="009B7758">
        <w:rPr>
          <w:spacing w:val="-1"/>
        </w:rPr>
        <w:t xml:space="preserve"> </w:t>
      </w:r>
      <w:r w:rsidRPr="009B7758">
        <w:t xml:space="preserve">the </w:t>
      </w:r>
      <w:r w:rsidRPr="009B7758">
        <w:rPr>
          <w:spacing w:val="-1"/>
        </w:rPr>
        <w:t>list</w:t>
      </w:r>
      <w:r w:rsidRPr="009B7758">
        <w:t xml:space="preserve"> and</w:t>
      </w:r>
      <w:r w:rsidRPr="009B7758">
        <w:rPr>
          <w:spacing w:val="-1"/>
        </w:rPr>
        <w:t xml:space="preserve"> </w:t>
      </w:r>
      <w:r w:rsidRPr="009B7758">
        <w:t xml:space="preserve">is the stay </w:t>
      </w:r>
      <w:r w:rsidRPr="009B7758">
        <w:rPr>
          <w:spacing w:val="-1"/>
        </w:rPr>
        <w:t>upon</w:t>
      </w:r>
      <w:r w:rsidRPr="009B7758">
        <w:t xml:space="preserve"> which</w:t>
      </w:r>
      <w:r w:rsidRPr="009B7758">
        <w:rPr>
          <w:spacing w:val="33"/>
        </w:rPr>
        <w:t xml:space="preserve"> </w:t>
      </w:r>
      <w:r w:rsidRPr="009B7758">
        <w:t xml:space="preserve">the “Selected Stay </w:t>
      </w:r>
      <w:r w:rsidRPr="009B7758">
        <w:rPr>
          <w:spacing w:val="-1"/>
        </w:rPr>
        <w:t>Information</w:t>
      </w:r>
      <w:r w:rsidRPr="009B7758">
        <w:t xml:space="preserve"> and “Reviews </w:t>
      </w:r>
      <w:r w:rsidRPr="009B7758">
        <w:rPr>
          <w:spacing w:val="-1"/>
        </w:rPr>
        <w:t>for</w:t>
      </w:r>
      <w:r w:rsidRPr="009B7758">
        <w:t xml:space="preserve"> Selected</w:t>
      </w:r>
      <w:r w:rsidRPr="009B7758">
        <w:rPr>
          <w:spacing w:val="-2"/>
        </w:rPr>
        <w:t xml:space="preserve"> </w:t>
      </w:r>
      <w:r w:rsidRPr="009B7758">
        <w:t>Stays” lists</w:t>
      </w:r>
      <w:r w:rsidRPr="009B7758">
        <w:rPr>
          <w:spacing w:val="-2"/>
        </w:rPr>
        <w:t xml:space="preserve"> </w:t>
      </w:r>
      <w:r w:rsidRPr="009B7758">
        <w:t>are based. Selecting a</w:t>
      </w:r>
      <w:r w:rsidRPr="009B7758">
        <w:rPr>
          <w:spacing w:val="23"/>
        </w:rPr>
        <w:t xml:space="preserve"> d</w:t>
      </w:r>
      <w:r w:rsidRPr="009B7758">
        <w:rPr>
          <w:spacing w:val="-1"/>
        </w:rPr>
        <w:t>ifferent</w:t>
      </w:r>
      <w:r w:rsidRPr="009B7758">
        <w:t xml:space="preserve"> </w:t>
      </w:r>
      <w:r w:rsidRPr="009B7758">
        <w:rPr>
          <w:spacing w:val="-1"/>
        </w:rPr>
        <w:t>Patient</w:t>
      </w:r>
      <w:r w:rsidRPr="009B7758">
        <w:t xml:space="preserve"> stay will </w:t>
      </w:r>
      <w:r w:rsidRPr="009B7758">
        <w:rPr>
          <w:spacing w:val="-1"/>
        </w:rPr>
        <w:t xml:space="preserve">re-populate </w:t>
      </w:r>
      <w:r w:rsidRPr="009B7758">
        <w:t>the screen</w:t>
      </w:r>
      <w:r w:rsidRPr="009B7758">
        <w:rPr>
          <w:spacing w:val="-1"/>
        </w:rPr>
        <w:t xml:space="preserve"> </w:t>
      </w:r>
      <w:r w:rsidRPr="009B7758">
        <w:t xml:space="preserve">with new data for </w:t>
      </w:r>
      <w:r w:rsidRPr="009B7758">
        <w:rPr>
          <w:spacing w:val="-1"/>
        </w:rPr>
        <w:t>that</w:t>
      </w:r>
      <w:r w:rsidRPr="009B7758">
        <w:t xml:space="preserve"> </w:t>
      </w:r>
      <w:r w:rsidRPr="009B7758">
        <w:rPr>
          <w:spacing w:val="-1"/>
        </w:rPr>
        <w:t>newly</w:t>
      </w:r>
      <w:r w:rsidRPr="009B7758">
        <w:t xml:space="preserve"> </w:t>
      </w:r>
      <w:r w:rsidRPr="009B7758">
        <w:rPr>
          <w:spacing w:val="-1"/>
        </w:rPr>
        <w:t>selected</w:t>
      </w:r>
      <w:r w:rsidRPr="009B7758">
        <w:rPr>
          <w:spacing w:val="-2"/>
        </w:rPr>
        <w:t xml:space="preserve"> </w:t>
      </w:r>
      <w:r w:rsidRPr="009B7758">
        <w:t>stay.</w:t>
      </w:r>
    </w:p>
    <w:p w14:paraId="73872B4B" w14:textId="77777777" w:rsidR="00A65552" w:rsidRPr="009B7758" w:rsidRDefault="0045159C" w:rsidP="0090415D">
      <w:pPr>
        <w:pStyle w:val="Heading3"/>
        <w:numPr>
          <w:ilvl w:val="1"/>
          <w:numId w:val="14"/>
        </w:numPr>
      </w:pPr>
      <w:bookmarkStart w:id="516" w:name="_Toc518642617"/>
      <w:bookmarkStart w:id="517" w:name="_Toc518644701"/>
      <w:bookmarkStart w:id="518" w:name="_Toc518646047"/>
      <w:bookmarkStart w:id="519" w:name="_Toc518656284"/>
      <w:bookmarkEnd w:id="516"/>
      <w:bookmarkEnd w:id="517"/>
      <w:bookmarkEnd w:id="518"/>
      <w:bookmarkEnd w:id="519"/>
      <w:r w:rsidRPr="009B7758">
        <w:t xml:space="preserve"> </w:t>
      </w:r>
      <w:bookmarkStart w:id="520" w:name="_Toc479676070"/>
      <w:bookmarkStart w:id="521" w:name="_Toc479631805"/>
      <w:bookmarkStart w:id="522" w:name="_Toc130286643"/>
      <w:r w:rsidR="00A65552" w:rsidRPr="009B7758">
        <w:t>Currently Selected Stay Information</w:t>
      </w:r>
      <w:bookmarkEnd w:id="520"/>
      <w:bookmarkEnd w:id="521"/>
      <w:bookmarkEnd w:id="522"/>
      <w:r w:rsidR="00AD20CA" w:rsidRPr="009B7758">
        <w:fldChar w:fldCharType="begin"/>
      </w:r>
      <w:r w:rsidR="00AD20CA" w:rsidRPr="009B7758">
        <w:instrText xml:space="preserve"> XE "Currently Selected Stay Information" \i </w:instrText>
      </w:r>
      <w:r w:rsidR="00AD20CA" w:rsidRPr="009B7758">
        <w:fldChar w:fldCharType="end"/>
      </w:r>
      <w:r w:rsidR="00DF273B" w:rsidRPr="009B7758">
        <w:t xml:space="preserve"> </w:t>
      </w:r>
    </w:p>
    <w:p w14:paraId="2394C42C" w14:textId="77777777" w:rsidR="00A65552" w:rsidRPr="009B7758" w:rsidRDefault="00A65552" w:rsidP="00A65552">
      <w:pPr>
        <w:pStyle w:val="BodyText"/>
        <w:spacing w:before="238"/>
        <w:ind w:right="167"/>
      </w:pPr>
      <w:r w:rsidRPr="009B7758">
        <w:t xml:space="preserve">The </w:t>
      </w:r>
      <w:r w:rsidRPr="009B7758">
        <w:rPr>
          <w:spacing w:val="-1"/>
        </w:rPr>
        <w:t>“Selected</w:t>
      </w:r>
      <w:r w:rsidRPr="009B7758">
        <w:t xml:space="preserve"> Stay </w:t>
      </w:r>
      <w:r w:rsidRPr="009B7758">
        <w:rPr>
          <w:spacing w:val="-1"/>
        </w:rPr>
        <w:t>Information”</w:t>
      </w:r>
      <w:r w:rsidRPr="009B7758">
        <w:t xml:space="preserve"> </w:t>
      </w:r>
      <w:r w:rsidRPr="009B7758">
        <w:rPr>
          <w:spacing w:val="-1"/>
        </w:rPr>
        <w:t xml:space="preserve">list </w:t>
      </w:r>
      <w:r w:rsidRPr="009B7758">
        <w:t xml:space="preserve">includes </w:t>
      </w:r>
      <w:r w:rsidRPr="009B7758">
        <w:rPr>
          <w:spacing w:val="-1"/>
        </w:rPr>
        <w:t>most</w:t>
      </w:r>
      <w:r w:rsidRPr="009B7758">
        <w:t xml:space="preserve"> patient </w:t>
      </w:r>
      <w:r w:rsidRPr="009B7758">
        <w:rPr>
          <w:spacing w:val="-1"/>
        </w:rPr>
        <w:t>information</w:t>
      </w:r>
      <w:r w:rsidRPr="009B7758">
        <w:t xml:space="preserve"> for the </w:t>
      </w:r>
      <w:r w:rsidRPr="009B7758">
        <w:rPr>
          <w:spacing w:val="-1"/>
        </w:rPr>
        <w:t>currently</w:t>
      </w:r>
      <w:r w:rsidRPr="009B7758">
        <w:t xml:space="preserve"> selected</w:t>
      </w:r>
      <w:r w:rsidRPr="009B7758">
        <w:rPr>
          <w:spacing w:val="75"/>
        </w:rPr>
        <w:t xml:space="preserve"> </w:t>
      </w:r>
      <w:r w:rsidRPr="009B7758">
        <w:rPr>
          <w:spacing w:val="-1"/>
        </w:rPr>
        <w:t>patient</w:t>
      </w:r>
      <w:r w:rsidRPr="009B7758">
        <w:t xml:space="preserve"> stay.</w:t>
      </w:r>
    </w:p>
    <w:p w14:paraId="1D36A36E" w14:textId="77777777" w:rsidR="00A65552" w:rsidRPr="009B7758" w:rsidRDefault="006260AB" w:rsidP="0090415D">
      <w:pPr>
        <w:pStyle w:val="Heading3"/>
        <w:numPr>
          <w:ilvl w:val="1"/>
          <w:numId w:val="14"/>
        </w:numPr>
      </w:pPr>
      <w:bookmarkStart w:id="523" w:name="_Toc479676071"/>
      <w:bookmarkStart w:id="524" w:name="_Toc479631806"/>
      <w:r w:rsidRPr="009B7758">
        <w:t xml:space="preserve"> </w:t>
      </w:r>
      <w:bookmarkStart w:id="525" w:name="_Toc130286644"/>
      <w:r w:rsidR="00A65552" w:rsidRPr="009B7758">
        <w:t>Reviews for Currently Selected Stays List</w:t>
      </w:r>
      <w:bookmarkEnd w:id="523"/>
      <w:bookmarkEnd w:id="524"/>
      <w:bookmarkEnd w:id="525"/>
      <w:r w:rsidR="00DF273B" w:rsidRPr="009B7758">
        <w:t xml:space="preserve"> </w:t>
      </w:r>
    </w:p>
    <w:p w14:paraId="54286576" w14:textId="77777777" w:rsidR="00A65552" w:rsidRPr="009B7758" w:rsidRDefault="00A65552" w:rsidP="00A65552">
      <w:pPr>
        <w:pStyle w:val="BodyText"/>
        <w:spacing w:before="237"/>
        <w:ind w:right="115"/>
      </w:pPr>
      <w:r w:rsidRPr="009B7758">
        <w:t>The reviews</w:t>
      </w:r>
      <w:r w:rsidRPr="009B7758">
        <w:rPr>
          <w:spacing w:val="-2"/>
        </w:rPr>
        <w:t xml:space="preserve"> </w:t>
      </w:r>
      <w:r w:rsidRPr="009B7758">
        <w:rPr>
          <w:spacing w:val="-1"/>
        </w:rPr>
        <w:t>for</w:t>
      </w:r>
      <w:r w:rsidRPr="009B7758">
        <w:t xml:space="preserve"> selected</w:t>
      </w:r>
      <w:r w:rsidRPr="009B7758">
        <w:rPr>
          <w:spacing w:val="-2"/>
        </w:rPr>
        <w:t xml:space="preserve"> </w:t>
      </w:r>
      <w:r w:rsidRPr="009B7758">
        <w:t>stays list</w:t>
      </w:r>
      <w:r w:rsidRPr="009B7758">
        <w:rPr>
          <w:spacing w:val="-1"/>
        </w:rPr>
        <w:t xml:space="preserve"> </w:t>
      </w:r>
      <w:r w:rsidRPr="009B7758">
        <w:t xml:space="preserve">is also based </w:t>
      </w:r>
      <w:r w:rsidRPr="009B7758">
        <w:rPr>
          <w:spacing w:val="-1"/>
        </w:rPr>
        <w:t>on</w:t>
      </w:r>
      <w:r w:rsidRPr="009B7758">
        <w:t xml:space="preserve"> the currently selected </w:t>
      </w:r>
      <w:r w:rsidRPr="009B7758">
        <w:rPr>
          <w:spacing w:val="-1"/>
        </w:rPr>
        <w:t>patient</w:t>
      </w:r>
      <w:r w:rsidRPr="009B7758">
        <w:t xml:space="preserve"> stay. It displays</w:t>
      </w:r>
      <w:r w:rsidRPr="009B7758">
        <w:rPr>
          <w:spacing w:val="28"/>
        </w:rPr>
        <w:t xml:space="preserve"> </w:t>
      </w:r>
      <w:r w:rsidRPr="009B7758">
        <w:t>all</w:t>
      </w:r>
      <w:r w:rsidRPr="009B7758">
        <w:rPr>
          <w:spacing w:val="-1"/>
        </w:rPr>
        <w:t xml:space="preserve"> reviewable</w:t>
      </w:r>
      <w:r w:rsidRPr="009B7758">
        <w:t xml:space="preserve"> dates </w:t>
      </w:r>
      <w:r w:rsidRPr="009B7758">
        <w:rPr>
          <w:spacing w:val="-1"/>
        </w:rPr>
        <w:t>for</w:t>
      </w:r>
      <w:r w:rsidRPr="009B7758">
        <w:t xml:space="preserve"> the </w:t>
      </w:r>
      <w:r w:rsidRPr="009B7758">
        <w:rPr>
          <w:spacing w:val="-1"/>
        </w:rPr>
        <w:t>selected patient</w:t>
      </w:r>
      <w:r w:rsidRPr="009B7758">
        <w:t xml:space="preserve"> stay.</w:t>
      </w:r>
      <w:r w:rsidRPr="009B7758">
        <w:rPr>
          <w:spacing w:val="-1"/>
        </w:rPr>
        <w:t xml:space="preserve"> </w:t>
      </w:r>
      <w:r w:rsidRPr="009B7758">
        <w:t xml:space="preserve">In </w:t>
      </w:r>
      <w:r w:rsidRPr="009B7758">
        <w:rPr>
          <w:spacing w:val="-1"/>
        </w:rPr>
        <w:t>addition,</w:t>
      </w:r>
      <w:r w:rsidRPr="009B7758">
        <w:rPr>
          <w:spacing w:val="-2"/>
        </w:rPr>
        <w:t xml:space="preserve"> </w:t>
      </w:r>
      <w:r w:rsidRPr="009B7758">
        <w:t>a hyperlink</w:t>
      </w:r>
      <w:r w:rsidRPr="009B7758">
        <w:rPr>
          <w:spacing w:val="-2"/>
        </w:rPr>
        <w:t xml:space="preserve"> </w:t>
      </w:r>
      <w:r w:rsidRPr="009B7758">
        <w:t xml:space="preserve">next to </w:t>
      </w:r>
      <w:r w:rsidRPr="009B7758">
        <w:rPr>
          <w:spacing w:val="-1"/>
        </w:rPr>
        <w:t>each</w:t>
      </w:r>
      <w:r w:rsidRPr="009B7758">
        <w:t xml:space="preserve"> date </w:t>
      </w:r>
      <w:r w:rsidRPr="009B7758">
        <w:rPr>
          <w:spacing w:val="-1"/>
        </w:rPr>
        <w:t>allows</w:t>
      </w:r>
      <w:r w:rsidRPr="009B7758">
        <w:rPr>
          <w:spacing w:val="77"/>
        </w:rPr>
        <w:t xml:space="preserve"> </w:t>
      </w:r>
      <w:r w:rsidRPr="009B7758">
        <w:t>the user</w:t>
      </w:r>
      <w:r w:rsidRPr="009B7758">
        <w:rPr>
          <w:spacing w:val="-1"/>
        </w:rPr>
        <w:t xml:space="preserve"> </w:t>
      </w:r>
      <w:r w:rsidRPr="009B7758">
        <w:t xml:space="preserve">to conduct a </w:t>
      </w:r>
      <w:r w:rsidRPr="009B7758">
        <w:rPr>
          <w:spacing w:val="-1"/>
        </w:rPr>
        <w:t>review</w:t>
      </w:r>
      <w:r w:rsidRPr="009B7758">
        <w:t xml:space="preserve"> or view</w:t>
      </w:r>
      <w:r w:rsidRPr="009B7758">
        <w:rPr>
          <w:spacing w:val="-1"/>
        </w:rPr>
        <w:t xml:space="preserve"> </w:t>
      </w:r>
      <w:r w:rsidRPr="009B7758">
        <w:t xml:space="preserve">an </w:t>
      </w:r>
      <w:r w:rsidRPr="009B7758">
        <w:rPr>
          <w:spacing w:val="-1"/>
        </w:rPr>
        <w:t>existing</w:t>
      </w:r>
      <w:r w:rsidRPr="009B7758">
        <w:t xml:space="preserve"> review </w:t>
      </w:r>
      <w:r w:rsidRPr="009B7758">
        <w:rPr>
          <w:spacing w:val="-1"/>
        </w:rPr>
        <w:t>for</w:t>
      </w:r>
      <w:r w:rsidRPr="009B7758">
        <w:t xml:space="preserve"> </w:t>
      </w:r>
      <w:r w:rsidRPr="009B7758">
        <w:rPr>
          <w:spacing w:val="-1"/>
        </w:rPr>
        <w:t>that</w:t>
      </w:r>
      <w:r w:rsidRPr="009B7758">
        <w:t xml:space="preserve"> date.</w:t>
      </w:r>
    </w:p>
    <w:p w14:paraId="2CC94A0B" w14:textId="77777777" w:rsidR="00A65552" w:rsidRPr="009B7758" w:rsidRDefault="006260AB" w:rsidP="0090415D">
      <w:pPr>
        <w:pStyle w:val="Heading3"/>
        <w:numPr>
          <w:ilvl w:val="1"/>
          <w:numId w:val="14"/>
        </w:numPr>
      </w:pPr>
      <w:bookmarkStart w:id="526" w:name="_Toc479676072"/>
      <w:bookmarkStart w:id="527" w:name="_Toc479631807"/>
      <w:r w:rsidRPr="009B7758">
        <w:t xml:space="preserve"> </w:t>
      </w:r>
      <w:bookmarkStart w:id="528" w:name="_Toc130286645"/>
      <w:r w:rsidR="00A65552" w:rsidRPr="009B7758">
        <w:t>Table of Stay Movements and Table of Reviews</w:t>
      </w:r>
      <w:bookmarkEnd w:id="526"/>
      <w:bookmarkEnd w:id="527"/>
      <w:bookmarkEnd w:id="528"/>
      <w:r w:rsidR="00DF273B" w:rsidRPr="009B7758">
        <w:t xml:space="preserve"> </w:t>
      </w:r>
    </w:p>
    <w:p w14:paraId="412A4A3C" w14:textId="77777777" w:rsidR="00A65552" w:rsidRPr="009B7758" w:rsidRDefault="00A65552" w:rsidP="00A65552">
      <w:pPr>
        <w:pStyle w:val="BodyText"/>
        <w:spacing w:before="237"/>
        <w:ind w:right="167"/>
      </w:pPr>
      <w:r w:rsidRPr="009B7758">
        <w:t xml:space="preserve">The Stay </w:t>
      </w:r>
      <w:r w:rsidRPr="009B7758">
        <w:rPr>
          <w:spacing w:val="-1"/>
        </w:rPr>
        <w:t>Movements</w:t>
      </w:r>
      <w:r w:rsidRPr="009B7758">
        <w:t xml:space="preserve"> table is</w:t>
      </w:r>
      <w:r w:rsidRPr="009B7758">
        <w:rPr>
          <w:spacing w:val="1"/>
        </w:rPr>
        <w:t xml:space="preserve"> </w:t>
      </w:r>
      <w:r w:rsidRPr="009B7758">
        <w:rPr>
          <w:spacing w:val="-1"/>
        </w:rPr>
        <w:t>displayed</w:t>
      </w:r>
      <w:r w:rsidRPr="009B7758">
        <w:t xml:space="preserve"> when the </w:t>
      </w:r>
      <w:r w:rsidRPr="009B7758">
        <w:rPr>
          <w:b/>
          <w:i/>
        </w:rPr>
        <w:t xml:space="preserve">Patient </w:t>
      </w:r>
      <w:r w:rsidRPr="009B7758">
        <w:rPr>
          <w:b/>
          <w:i/>
          <w:spacing w:val="-1"/>
        </w:rPr>
        <w:t>Stay</w:t>
      </w:r>
      <w:r w:rsidRPr="009B7758">
        <w:rPr>
          <w:b/>
          <w:i/>
        </w:rPr>
        <w:t xml:space="preserve"> </w:t>
      </w:r>
      <w:r w:rsidRPr="009B7758">
        <w:rPr>
          <w:b/>
          <w:i/>
          <w:spacing w:val="-1"/>
        </w:rPr>
        <w:t>History</w:t>
      </w:r>
      <w:r w:rsidR="00AD20CA" w:rsidRPr="009B7758">
        <w:rPr>
          <w:b/>
          <w:i/>
          <w:spacing w:val="-1"/>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rPr>
          <w:b/>
          <w:i/>
          <w:spacing w:val="-1"/>
        </w:rPr>
        <w:fldChar w:fldCharType="end"/>
      </w:r>
      <w:r w:rsidR="00DF273B" w:rsidRPr="009B7758">
        <w:rPr>
          <w:b/>
          <w:i/>
          <w:spacing w:val="1"/>
        </w:rPr>
        <w:t xml:space="preserve"> </w:t>
      </w:r>
      <w:r w:rsidRPr="009B7758">
        <w:rPr>
          <w:spacing w:val="-1"/>
        </w:rPr>
        <w:t>screen</w:t>
      </w:r>
      <w:r w:rsidRPr="009B7758">
        <w:t xml:space="preserve"> </w:t>
      </w:r>
      <w:r w:rsidRPr="009B7758">
        <w:rPr>
          <w:spacing w:val="-1"/>
        </w:rPr>
        <w:t>first</w:t>
      </w:r>
      <w:r w:rsidRPr="009B7758">
        <w:t xml:space="preserve"> </w:t>
      </w:r>
      <w:r w:rsidRPr="009B7758">
        <w:rPr>
          <w:spacing w:val="-1"/>
        </w:rPr>
        <w:t>opens.</w:t>
      </w:r>
      <w:r w:rsidRPr="009B7758">
        <w:t xml:space="preserve"> This</w:t>
      </w:r>
      <w:r w:rsidRPr="009B7758">
        <w:rPr>
          <w:spacing w:val="65"/>
        </w:rPr>
        <w:t xml:space="preserve"> </w:t>
      </w:r>
      <w:r w:rsidRPr="009B7758">
        <w:t>table</w:t>
      </w:r>
      <w:r w:rsidRPr="009B7758">
        <w:rPr>
          <w:spacing w:val="-1"/>
        </w:rPr>
        <w:t xml:space="preserve"> </w:t>
      </w:r>
      <w:r w:rsidRPr="009B7758">
        <w:t>cannot</w:t>
      </w:r>
      <w:r w:rsidRPr="009B7758">
        <w:rPr>
          <w:spacing w:val="-1"/>
        </w:rPr>
        <w:t xml:space="preserve"> </w:t>
      </w:r>
      <w:r w:rsidRPr="009B7758">
        <w:t>be hidden.</w:t>
      </w:r>
      <w:r w:rsidRPr="009B7758">
        <w:rPr>
          <w:spacing w:val="1"/>
        </w:rPr>
        <w:t xml:space="preserve"> </w:t>
      </w:r>
      <w:r w:rsidRPr="009B7758">
        <w:rPr>
          <w:spacing w:val="-1"/>
        </w:rPr>
        <w:t>The</w:t>
      </w:r>
      <w:r w:rsidRPr="009B7758">
        <w:t xml:space="preserve"> Reviews table, </w:t>
      </w:r>
      <w:r w:rsidRPr="009B7758">
        <w:rPr>
          <w:spacing w:val="-1"/>
        </w:rPr>
        <w:t>however,</w:t>
      </w:r>
      <w:r w:rsidRPr="009B7758">
        <w:t xml:space="preserve"> is </w:t>
      </w:r>
      <w:r w:rsidRPr="009B7758">
        <w:rPr>
          <w:spacing w:val="-1"/>
        </w:rPr>
        <w:t>hidden</w:t>
      </w:r>
      <w:r w:rsidRPr="009B7758">
        <w:rPr>
          <w:spacing w:val="-2"/>
        </w:rPr>
        <w:t xml:space="preserve"> </w:t>
      </w:r>
      <w:r w:rsidRPr="009B7758">
        <w:t xml:space="preserve">when the </w:t>
      </w:r>
      <w:r w:rsidRPr="009B7758">
        <w:rPr>
          <w:spacing w:val="-1"/>
        </w:rPr>
        <w:t>screen</w:t>
      </w:r>
      <w:r w:rsidRPr="009B7758">
        <w:t xml:space="preserve"> first </w:t>
      </w:r>
      <w:r w:rsidRPr="009B7758">
        <w:rPr>
          <w:spacing w:val="-1"/>
        </w:rPr>
        <w:t xml:space="preserve">opens. Instructions </w:t>
      </w:r>
      <w:r w:rsidRPr="009B7758">
        <w:t xml:space="preserve">for </w:t>
      </w:r>
      <w:r w:rsidRPr="009B7758">
        <w:rPr>
          <w:spacing w:val="-1"/>
        </w:rPr>
        <w:t>displaying</w:t>
      </w:r>
      <w:r w:rsidRPr="009B7758">
        <w:t xml:space="preserve"> that</w:t>
      </w:r>
      <w:r w:rsidRPr="009B7758">
        <w:rPr>
          <w:spacing w:val="-1"/>
        </w:rPr>
        <w:t xml:space="preserve"> </w:t>
      </w:r>
      <w:r w:rsidRPr="009B7758">
        <w:t xml:space="preserve">table are </w:t>
      </w:r>
      <w:r w:rsidRPr="009B7758">
        <w:rPr>
          <w:spacing w:val="-1"/>
        </w:rPr>
        <w:t>described</w:t>
      </w:r>
      <w:r w:rsidRPr="009B7758">
        <w:t xml:space="preserve"> in</w:t>
      </w:r>
      <w:r w:rsidRPr="009B7758">
        <w:rPr>
          <w:spacing w:val="1"/>
        </w:rPr>
        <w:t xml:space="preserve"> </w:t>
      </w:r>
      <w:r w:rsidRPr="009B7758">
        <w:t>Section</w:t>
      </w:r>
      <w:r w:rsidRPr="009B7758">
        <w:rPr>
          <w:spacing w:val="-2"/>
        </w:rPr>
        <w:t xml:space="preserve"> </w:t>
      </w:r>
      <w:r w:rsidR="00D6090B" w:rsidRPr="009B7758">
        <w:rPr>
          <w:spacing w:val="-2"/>
        </w:rPr>
        <w:t>5.4.1.</w:t>
      </w:r>
    </w:p>
    <w:p w14:paraId="0E6EA928" w14:textId="77777777" w:rsidR="00A65552" w:rsidRPr="009B7758" w:rsidRDefault="00A65552" w:rsidP="007172B1">
      <w:pPr>
        <w:pStyle w:val="Heading4"/>
      </w:pPr>
      <w:bookmarkStart w:id="529" w:name="_Toc479676073"/>
      <w:bookmarkStart w:id="530" w:name="_Toc479631808"/>
      <w:r w:rsidRPr="009B7758">
        <w:t>Showing and Hiding the Table of Reviews for a Patient</w:t>
      </w:r>
      <w:bookmarkEnd w:id="529"/>
      <w:bookmarkEnd w:id="530"/>
      <w:r w:rsidR="00AD20CA" w:rsidRPr="009B7758">
        <w:fldChar w:fldCharType="begin"/>
      </w:r>
      <w:r w:rsidR="00AD20CA" w:rsidRPr="009B7758">
        <w:instrText xml:space="preserve"> XE "</w:instrText>
      </w:r>
      <w:r w:rsidR="00AD20CA" w:rsidRPr="009B7758">
        <w:rPr>
          <w:spacing w:val="-1"/>
          <w:sz w:val="20"/>
        </w:rPr>
        <w:instrText>Showing</w:instrText>
      </w:r>
      <w:r w:rsidR="00AD20CA" w:rsidRPr="009B7758">
        <w:rPr>
          <w:sz w:val="20"/>
        </w:rPr>
        <w:instrText xml:space="preserve"> and</w:instrText>
      </w:r>
      <w:r w:rsidR="00AD20CA" w:rsidRPr="009B7758">
        <w:rPr>
          <w:spacing w:val="-1"/>
          <w:sz w:val="20"/>
        </w:rPr>
        <w:instrText xml:space="preserve"> </w:instrText>
      </w:r>
      <w:r w:rsidR="00AD20CA" w:rsidRPr="009B7758">
        <w:rPr>
          <w:sz w:val="20"/>
        </w:rPr>
        <w:instrText xml:space="preserve">Hiding </w:instrText>
      </w:r>
      <w:r w:rsidR="00AD20CA" w:rsidRPr="009B7758">
        <w:rPr>
          <w:spacing w:val="-1"/>
          <w:sz w:val="20"/>
        </w:rPr>
        <w:instrText>the</w:instrText>
      </w:r>
      <w:r w:rsidR="00AD20CA" w:rsidRPr="009B7758">
        <w:rPr>
          <w:sz w:val="20"/>
        </w:rPr>
        <w:instrText xml:space="preserve"> </w:instrText>
      </w:r>
      <w:r w:rsidR="00AD20CA" w:rsidRPr="009B7758">
        <w:rPr>
          <w:spacing w:val="-1"/>
          <w:sz w:val="20"/>
        </w:rPr>
        <w:instrText>Table</w:instrText>
      </w:r>
      <w:r w:rsidR="00AD20CA" w:rsidRPr="009B7758">
        <w:rPr>
          <w:sz w:val="20"/>
        </w:rPr>
        <w:instrText xml:space="preserve"> of</w:instrText>
      </w:r>
      <w:r w:rsidR="00AD20CA" w:rsidRPr="009B7758">
        <w:rPr>
          <w:spacing w:val="-1"/>
          <w:sz w:val="20"/>
        </w:rPr>
        <w:instrText xml:space="preserve"> Reviews</w:instrText>
      </w:r>
      <w:r w:rsidR="00AD20CA" w:rsidRPr="009B7758">
        <w:rPr>
          <w:sz w:val="20"/>
        </w:rPr>
        <w:instrText xml:space="preserve"> for a</w:instrText>
      </w:r>
      <w:r w:rsidR="00AD20CA" w:rsidRPr="009B7758">
        <w:rPr>
          <w:spacing w:val="25"/>
          <w:sz w:val="20"/>
        </w:rPr>
        <w:instrText xml:space="preserve"> </w:instrText>
      </w:r>
      <w:r w:rsidR="00AD20CA" w:rsidRPr="009B7758">
        <w:rPr>
          <w:spacing w:val="-1"/>
          <w:sz w:val="20"/>
        </w:rPr>
        <w:instrText>Patient</w:instrText>
      </w:r>
      <w:r w:rsidR="00AD20CA" w:rsidRPr="009B7758">
        <w:instrText xml:space="preserve">" </w:instrText>
      </w:r>
      <w:r w:rsidR="00AD20CA" w:rsidRPr="009B7758">
        <w:fldChar w:fldCharType="end"/>
      </w:r>
      <w:r w:rsidR="00DF273B" w:rsidRPr="009B7758">
        <w:t xml:space="preserve"> </w:t>
      </w:r>
    </w:p>
    <w:p w14:paraId="465C1057" w14:textId="53D40DCD" w:rsidR="00A65552" w:rsidRPr="009B7758" w:rsidRDefault="00A65552" w:rsidP="008C287A">
      <w:pPr>
        <w:pStyle w:val="BodyText"/>
        <w:widowControl w:val="0"/>
        <w:numPr>
          <w:ilvl w:val="3"/>
          <w:numId w:val="55"/>
        </w:numPr>
        <w:tabs>
          <w:tab w:val="left" w:pos="1991"/>
        </w:tabs>
        <w:spacing w:before="246" w:line="238" w:lineRule="auto"/>
        <w:ind w:right="373"/>
      </w:pPr>
      <w:r w:rsidRPr="009B7758">
        <w:rPr>
          <w:i/>
        </w:rPr>
        <w:t xml:space="preserve">Click </w:t>
      </w:r>
      <w:r w:rsidRPr="009B7758">
        <w:rPr>
          <w:spacing w:val="-1"/>
        </w:rPr>
        <w:t>the</w:t>
      </w:r>
      <w:r w:rsidRPr="009B7758">
        <w:t xml:space="preserve"> </w:t>
      </w:r>
      <w:r w:rsidRPr="009B7758">
        <w:rPr>
          <w:spacing w:val="-1"/>
        </w:rPr>
        <w:t>gold</w:t>
      </w:r>
      <w:r w:rsidRPr="009B7758">
        <w:t xml:space="preserve"> colored</w:t>
      </w:r>
      <w:r w:rsidRPr="009B7758">
        <w:rPr>
          <w:spacing w:val="-1"/>
        </w:rPr>
        <w:t xml:space="preserve"> &lt;</w:t>
      </w:r>
      <w:r w:rsidRPr="009B7758">
        <w:rPr>
          <w:rFonts w:ascii="Courier New" w:eastAsia="Courier New" w:hAnsi="Courier New" w:cs="Courier New"/>
          <w:spacing w:val="-1"/>
          <w:sz w:val="20"/>
        </w:rPr>
        <w:t>Show Reviews</w:t>
      </w:r>
      <w:r w:rsidRPr="009B7758">
        <w:rPr>
          <w:spacing w:val="-1"/>
        </w:rPr>
        <w:t>&gt;</w:t>
      </w:r>
      <w:r w:rsidRPr="009B7758">
        <w:t xml:space="preserve"> bar to</w:t>
      </w:r>
      <w:r w:rsidRPr="009B7758">
        <w:rPr>
          <w:spacing w:val="53"/>
        </w:rPr>
        <w:t xml:space="preserve"> </w:t>
      </w:r>
      <w:r w:rsidRPr="009B7758">
        <w:t>display</w:t>
      </w:r>
      <w:r w:rsidRPr="009B7758">
        <w:rPr>
          <w:spacing w:val="-1"/>
        </w:rPr>
        <w:t xml:space="preserve"> </w:t>
      </w:r>
      <w:r w:rsidRPr="009B7758">
        <w:t xml:space="preserve">the </w:t>
      </w:r>
      <w:r w:rsidRPr="009B7758">
        <w:rPr>
          <w:spacing w:val="-1"/>
        </w:rPr>
        <w:t>table</w:t>
      </w:r>
      <w:r w:rsidRPr="009B7758">
        <w:t xml:space="preserve"> </w:t>
      </w:r>
      <w:r w:rsidRPr="009B7758">
        <w:rPr>
          <w:spacing w:val="-1"/>
        </w:rPr>
        <w:t>containing</w:t>
      </w:r>
      <w:r w:rsidRPr="009B7758">
        <w:t xml:space="preserve"> the </w:t>
      </w:r>
      <w:r w:rsidRPr="009B7758">
        <w:rPr>
          <w:spacing w:val="-1"/>
        </w:rPr>
        <w:t>patient’s</w:t>
      </w:r>
      <w:r w:rsidRPr="009B7758">
        <w:t xml:space="preserve"> reviews</w:t>
      </w:r>
      <w:r w:rsidRPr="009B7758">
        <w:rPr>
          <w:spacing w:val="-1"/>
        </w:rPr>
        <w:t xml:space="preserve"> </w:t>
      </w:r>
      <w:r w:rsidRPr="009B7758">
        <w:t>since</w:t>
      </w:r>
      <w:r w:rsidRPr="009B7758">
        <w:rPr>
          <w:spacing w:val="-1"/>
        </w:rPr>
        <w:t xml:space="preserve"> </w:t>
      </w:r>
      <w:r w:rsidRPr="009B7758">
        <w:t xml:space="preserve">they were </w:t>
      </w:r>
      <w:r w:rsidRPr="009B7758">
        <w:rPr>
          <w:spacing w:val="-1"/>
        </w:rPr>
        <w:t>admitted.</w:t>
      </w:r>
      <w:r w:rsidRPr="009B7758">
        <w:rPr>
          <w:spacing w:val="55"/>
        </w:rPr>
        <w:t xml:space="preserve"> </w:t>
      </w:r>
      <w:r w:rsidRPr="009B7758">
        <w:rPr>
          <w:spacing w:val="-1"/>
        </w:rPr>
        <w:t>While</w:t>
      </w:r>
      <w:r w:rsidRPr="009B7758">
        <w:t xml:space="preserve"> the </w:t>
      </w:r>
      <w:r w:rsidRPr="009B7758">
        <w:rPr>
          <w:spacing w:val="-1"/>
        </w:rPr>
        <w:t>table</w:t>
      </w:r>
      <w:r w:rsidRPr="009B7758">
        <w:rPr>
          <w:spacing w:val="1"/>
        </w:rPr>
        <w:t xml:space="preserve"> </w:t>
      </w:r>
      <w:r w:rsidRPr="009B7758">
        <w:t xml:space="preserve">is </w:t>
      </w:r>
      <w:r w:rsidRPr="009B7758">
        <w:rPr>
          <w:spacing w:val="-1"/>
        </w:rPr>
        <w:t>open,</w:t>
      </w:r>
      <w:r w:rsidRPr="009B7758">
        <w:t xml:space="preserve"> </w:t>
      </w:r>
      <w:r w:rsidRPr="009B7758">
        <w:rPr>
          <w:spacing w:val="-1"/>
        </w:rPr>
        <w:t>the</w:t>
      </w:r>
      <w:r w:rsidRPr="009B7758">
        <w:t xml:space="preserve"> text on</w:t>
      </w:r>
      <w:r w:rsidRPr="009B7758">
        <w:rPr>
          <w:spacing w:val="-2"/>
        </w:rPr>
        <w:t xml:space="preserve"> </w:t>
      </w:r>
      <w:r w:rsidRPr="009B7758">
        <w:rPr>
          <w:spacing w:val="-1"/>
        </w:rPr>
        <w:t>the</w:t>
      </w:r>
      <w:r w:rsidRPr="009B7758">
        <w:t xml:space="preserve"> bar </w:t>
      </w:r>
      <w:r w:rsidRPr="009B7758">
        <w:rPr>
          <w:spacing w:val="-1"/>
        </w:rPr>
        <w:t>will</w:t>
      </w:r>
      <w:r w:rsidRPr="009B7758">
        <w:t xml:space="preserve"> display </w:t>
      </w:r>
      <w:r w:rsidRPr="009B7758">
        <w:rPr>
          <w:spacing w:val="-1"/>
        </w:rPr>
        <w:t>&lt;</w:t>
      </w:r>
      <w:r w:rsidRPr="009B7758">
        <w:rPr>
          <w:rFonts w:ascii="Courier New" w:eastAsia="Courier New" w:hAnsi="Courier New" w:cs="Courier New"/>
          <w:spacing w:val="-1"/>
          <w:sz w:val="20"/>
        </w:rPr>
        <w:t>Hide</w:t>
      </w:r>
      <w:r w:rsidRPr="009B7758">
        <w:rPr>
          <w:rFonts w:ascii="Courier New" w:eastAsia="Courier New" w:hAnsi="Courier New" w:cs="Courier New"/>
          <w:spacing w:val="45"/>
          <w:sz w:val="20"/>
        </w:rPr>
        <w:t xml:space="preserve"> </w:t>
      </w:r>
      <w:r w:rsidRPr="009B7758">
        <w:rPr>
          <w:rFonts w:ascii="Courier New" w:eastAsia="Courier New" w:hAnsi="Courier New" w:cs="Courier New"/>
          <w:spacing w:val="-1"/>
          <w:sz w:val="20"/>
        </w:rPr>
        <w:t>Reviews</w:t>
      </w:r>
      <w:r w:rsidR="007A1CC7" w:rsidRPr="009B7758">
        <w:rPr>
          <w:spacing w:val="-1"/>
        </w:rPr>
        <w:t xml:space="preserve">&gt; </w:t>
      </w:r>
      <w:r w:rsidRPr="009B7758">
        <w:rPr>
          <w:spacing w:val="-1"/>
        </w:rPr>
        <w:t>(For</w:t>
      </w:r>
      <w:r w:rsidRPr="009B7758">
        <w:t xml:space="preserve"> </w:t>
      </w:r>
      <w:r w:rsidRPr="009B7758">
        <w:rPr>
          <w:spacing w:val="-1"/>
        </w:rPr>
        <w:t>more</w:t>
      </w:r>
      <w:r w:rsidRPr="009B7758">
        <w:t xml:space="preserve"> </w:t>
      </w:r>
      <w:r w:rsidRPr="009B7758">
        <w:rPr>
          <w:spacing w:val="-1"/>
        </w:rPr>
        <w:t>information</w:t>
      </w:r>
      <w:r w:rsidRPr="009B7758">
        <w:t xml:space="preserve"> about NUMI bars, </w:t>
      </w:r>
      <w:r w:rsidRPr="009B7758">
        <w:rPr>
          <w:spacing w:val="-1"/>
        </w:rPr>
        <w:t>please</w:t>
      </w:r>
      <w:r w:rsidRPr="009B7758">
        <w:t xml:space="preserve"> see </w:t>
      </w:r>
      <w:r w:rsidR="00F53ED4" w:rsidRPr="009B7758">
        <w:t>Section</w:t>
      </w:r>
      <w:r w:rsidR="002158A4" w:rsidRPr="009B7758">
        <w:t xml:space="preserve"> 2.1.2</w:t>
      </w:r>
      <w:r w:rsidRPr="009B7758">
        <w:t>).</w:t>
      </w:r>
    </w:p>
    <w:p w14:paraId="54EBA4E8" w14:textId="156143A9" w:rsidR="005D3CE4" w:rsidRPr="009B7758" w:rsidRDefault="00D7644C" w:rsidP="001D502A">
      <w:pPr>
        <w:keepNext/>
        <w:jc w:val="center"/>
      </w:pPr>
      <w:r>
        <w:rPr>
          <w:noProof/>
          <w:sz w:val="20"/>
          <w:szCs w:val="20"/>
        </w:rPr>
        <mc:AlternateContent>
          <mc:Choice Requires="wps">
            <w:drawing>
              <wp:anchor distT="0" distB="0" distL="114300" distR="114300" simplePos="0" relativeHeight="251682816" behindDoc="0" locked="0" layoutInCell="1" allowOverlap="1" wp14:anchorId="4F6D649D" wp14:editId="17112609">
                <wp:simplePos x="0" y="0"/>
                <wp:positionH relativeFrom="column">
                  <wp:posOffset>2668327</wp:posOffset>
                </wp:positionH>
                <wp:positionV relativeFrom="paragraph">
                  <wp:posOffset>242797</wp:posOffset>
                </wp:positionV>
                <wp:extent cx="539086" cy="150126"/>
                <wp:effectExtent l="0" t="0" r="13970" b="21590"/>
                <wp:wrapNone/>
                <wp:docPr id="35864" name="Rectangle 35864"/>
                <wp:cNvGraphicFramePr/>
                <a:graphic xmlns:a="http://schemas.openxmlformats.org/drawingml/2006/main">
                  <a:graphicData uri="http://schemas.microsoft.com/office/word/2010/wordprocessingShape">
                    <wps:wsp>
                      <wps:cNvSpPr/>
                      <wps:spPr>
                        <a:xfrm>
                          <a:off x="0" y="0"/>
                          <a:ext cx="539086" cy="15012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3347FF" id="Rectangle 35864" o:spid="_x0000_s1026" style="position:absolute;margin-left:210.1pt;margin-top:19.1pt;width:42.45pt;height:1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" fillcolor="black [3200]" strokecolor="black [1600]" strokeweight="2pt"/>
            </w:pict>
          </mc:Fallback>
        </mc:AlternateContent>
      </w:r>
      <w:r w:rsidR="00A65552" w:rsidRPr="009B7758">
        <w:rPr>
          <w:noProof/>
          <w:sz w:val="20"/>
          <w:szCs w:val="20"/>
        </w:rPr>
        <w:drawing>
          <wp:inline distT="0" distB="0" distL="0" distR="0" wp14:anchorId="1C848540" wp14:editId="4175890C">
            <wp:extent cx="1847785" cy="2820859"/>
            <wp:effectExtent l="19050" t="19050" r="19685" b="17780"/>
            <wp:docPr id="10244" name="image46.png" descr="Patient stay history screen tabs an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6.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47785" cy="2820859"/>
                    </a:xfrm>
                    <a:prstGeom prst="rect">
                      <a:avLst/>
                    </a:prstGeom>
                    <a:ln>
                      <a:solidFill>
                        <a:schemeClr val="accent1"/>
                      </a:solidFill>
                    </a:ln>
                  </pic:spPr>
                </pic:pic>
              </a:graphicData>
            </a:graphic>
          </wp:inline>
        </w:drawing>
      </w:r>
    </w:p>
    <w:p w14:paraId="6F22472C" w14:textId="06AED6FF" w:rsidR="00A65552" w:rsidRPr="009B7758" w:rsidRDefault="005D3CE4" w:rsidP="005D3CE4">
      <w:pPr>
        <w:pStyle w:val="Caption"/>
        <w:jc w:val="center"/>
      </w:pPr>
      <w:bookmarkStart w:id="531" w:name="_Toc129958961"/>
      <w:bookmarkStart w:id="532" w:name="_Toc12995928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44</w:t>
      </w:r>
      <w:r w:rsidR="000073A7" w:rsidRPr="009B7758">
        <w:rPr>
          <w:noProof/>
        </w:rPr>
        <w:fldChar w:fldCharType="end"/>
      </w:r>
      <w:r w:rsidRPr="009B7758">
        <w:t>: Patient Stay History screen tabs and buttons</w:t>
      </w:r>
      <w:bookmarkEnd w:id="531"/>
      <w:bookmarkEnd w:id="532"/>
    </w:p>
    <w:p w14:paraId="621A0590" w14:textId="77777777" w:rsidR="00CB166E" w:rsidRPr="009B7758" w:rsidRDefault="00CB166E" w:rsidP="000709CA">
      <w:pPr>
        <w:pStyle w:val="Heading3"/>
        <w:numPr>
          <w:ilvl w:val="1"/>
          <w:numId w:val="14"/>
        </w:numPr>
      </w:pPr>
      <w:bookmarkStart w:id="533" w:name="_Toc517364717"/>
      <w:bookmarkStart w:id="534" w:name="_Toc518642622"/>
      <w:bookmarkStart w:id="535" w:name="_Toc518644706"/>
      <w:bookmarkStart w:id="536" w:name="_Toc518646052"/>
      <w:bookmarkStart w:id="537" w:name="_Toc518656289"/>
      <w:bookmarkStart w:id="538" w:name="_Toc479676074"/>
      <w:bookmarkStart w:id="539" w:name="_Toc479631809"/>
      <w:bookmarkStart w:id="540" w:name="_Toc130286646"/>
      <w:bookmarkEnd w:id="533"/>
      <w:bookmarkEnd w:id="534"/>
      <w:bookmarkEnd w:id="535"/>
      <w:bookmarkEnd w:id="536"/>
      <w:bookmarkEnd w:id="537"/>
      <w:r w:rsidRPr="009B7758">
        <w:t>Dismiss a Patient</w:t>
      </w:r>
      <w:bookmarkEnd w:id="538"/>
      <w:bookmarkEnd w:id="539"/>
      <w:bookmarkEnd w:id="540"/>
      <w:r w:rsidR="00DF273B" w:rsidRPr="009B7758">
        <w:t xml:space="preserve"> </w:t>
      </w:r>
    </w:p>
    <w:p w14:paraId="1B54570E" w14:textId="77777777" w:rsidR="002C3815" w:rsidRPr="009B7758" w:rsidRDefault="002C3815" w:rsidP="002C3815">
      <w:pPr>
        <w:spacing w:before="239"/>
        <w:rPr>
          <w:spacing w:val="-1"/>
          <w:sz w:val="24"/>
        </w:rPr>
      </w:pPr>
      <w:r w:rsidRPr="009B7758">
        <w:rPr>
          <w:spacing w:val="-1"/>
          <w:sz w:val="24"/>
        </w:rPr>
        <w:t>Patient</w:t>
      </w:r>
      <w:r w:rsidRPr="009B7758">
        <w:rPr>
          <w:sz w:val="24"/>
        </w:rPr>
        <w:t xml:space="preserve"> </w:t>
      </w:r>
      <w:r w:rsidRPr="009B7758">
        <w:rPr>
          <w:spacing w:val="-1"/>
          <w:sz w:val="24"/>
        </w:rPr>
        <w:t xml:space="preserve">stays </w:t>
      </w:r>
      <w:r w:rsidRPr="009B7758">
        <w:rPr>
          <w:sz w:val="24"/>
        </w:rPr>
        <w:t xml:space="preserve">can be </w:t>
      </w:r>
      <w:r w:rsidRPr="009B7758">
        <w:rPr>
          <w:spacing w:val="-1"/>
          <w:sz w:val="24"/>
        </w:rPr>
        <w:t>dismissed</w:t>
      </w:r>
      <w:r w:rsidRPr="009B7758">
        <w:rPr>
          <w:sz w:val="24"/>
        </w:rPr>
        <w:t xml:space="preserve"> from</w:t>
      </w:r>
      <w:r w:rsidRPr="009B7758">
        <w:rPr>
          <w:spacing w:val="-2"/>
          <w:sz w:val="24"/>
        </w:rPr>
        <w:t xml:space="preserve"> </w:t>
      </w:r>
      <w:r w:rsidRPr="009B7758">
        <w:rPr>
          <w:sz w:val="24"/>
        </w:rPr>
        <w:t>the</w:t>
      </w:r>
      <w:r w:rsidRPr="009B7758">
        <w:rPr>
          <w:spacing w:val="2"/>
          <w:sz w:val="24"/>
        </w:rPr>
        <w:t xml:space="preserve"> </w:t>
      </w:r>
      <w:r w:rsidRPr="009B7758">
        <w:rPr>
          <w:b/>
          <w:i/>
          <w:sz w:val="24"/>
        </w:rPr>
        <w:t xml:space="preserve">Patient </w:t>
      </w:r>
      <w:r w:rsidRPr="009B7758">
        <w:rPr>
          <w:b/>
          <w:i/>
          <w:spacing w:val="-1"/>
          <w:sz w:val="24"/>
        </w:rPr>
        <w:t>Stay</w:t>
      </w:r>
      <w:r w:rsidRPr="009B7758">
        <w:rPr>
          <w:b/>
          <w:i/>
          <w:spacing w:val="1"/>
          <w:sz w:val="24"/>
        </w:rPr>
        <w:t xml:space="preserve"> </w:t>
      </w:r>
      <w:r w:rsidRPr="009B7758">
        <w:rPr>
          <w:b/>
          <w:i/>
          <w:spacing w:val="-1"/>
          <w:sz w:val="24"/>
        </w:rPr>
        <w:t>History</w:t>
      </w:r>
      <w:r w:rsidR="00AD20CA" w:rsidRPr="009B7758">
        <w:rPr>
          <w:b/>
          <w:i/>
          <w:spacing w:val="-1"/>
          <w:sz w:val="24"/>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rPr>
          <w:b/>
          <w:i/>
          <w:spacing w:val="-1"/>
          <w:sz w:val="24"/>
        </w:rPr>
        <w:fldChar w:fldCharType="end"/>
      </w:r>
      <w:r w:rsidR="00AF7BC3" w:rsidRPr="009B7758">
        <w:rPr>
          <w:spacing w:val="-1"/>
          <w:sz w:val="24"/>
        </w:rPr>
        <w:t>.</w:t>
      </w:r>
    </w:p>
    <w:p w14:paraId="2BE82AC6" w14:textId="77777777" w:rsidR="00602D87" w:rsidRPr="009B7758" w:rsidRDefault="00A57AE8" w:rsidP="00B03D27">
      <w:pPr>
        <w:spacing w:before="239"/>
        <w:jc w:val="center"/>
        <w:rPr>
          <w:b/>
          <w:sz w:val="20"/>
          <w:szCs w:val="20"/>
        </w:rPr>
      </w:pPr>
      <w:r w:rsidRPr="009B7758">
        <w:rPr>
          <w:b/>
          <w:noProof/>
          <w:sz w:val="20"/>
          <w:szCs w:val="20"/>
        </w:rPr>
        <w:drawing>
          <wp:inline distT="0" distB="0" distL="0" distR="0" wp14:anchorId="36612168" wp14:editId="569C3EBC">
            <wp:extent cx="5033483" cy="337676"/>
            <wp:effectExtent l="0" t="0" r="0" b="5715"/>
            <wp:docPr id="10256" name="image47.png" descr="Dismiss stay from 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7.png"/>
                    <pic:cNvPicPr/>
                  </pic:nvPicPr>
                  <pic:blipFill>
                    <a:blip r:embed="rId95">
                      <a:extLst>
                        <a:ext uri="{28A0092B-C50C-407E-A947-70E740481C1C}">
                          <a14:useLocalDpi xmlns:a14="http://schemas.microsoft.com/office/drawing/2010/main" val="0"/>
                        </a:ext>
                      </a:extLst>
                    </a:blip>
                    <a:stretch>
                      <a:fillRect/>
                    </a:stretch>
                  </pic:blipFill>
                  <pic:spPr>
                    <a:xfrm>
                      <a:off x="0" y="0"/>
                      <a:ext cx="5033483" cy="337676"/>
                    </a:xfrm>
                    <a:prstGeom prst="rect">
                      <a:avLst/>
                    </a:prstGeom>
                  </pic:spPr>
                </pic:pic>
              </a:graphicData>
            </a:graphic>
          </wp:inline>
        </w:drawing>
      </w:r>
      <w:bookmarkStart w:id="541" w:name="_Toc479683299"/>
      <w:bookmarkStart w:id="542" w:name="_Toc479632082"/>
      <w:r w:rsidR="00B03D27" w:rsidRPr="009B7758">
        <w:rPr>
          <w:b/>
          <w:sz w:val="20"/>
          <w:szCs w:val="20"/>
        </w:rPr>
        <w:br/>
      </w:r>
      <w:r w:rsidR="00B03D27" w:rsidRPr="009B7758">
        <w:rPr>
          <w:b/>
          <w:sz w:val="20"/>
          <w:szCs w:val="20"/>
        </w:rPr>
        <w:br/>
      </w:r>
    </w:p>
    <w:p w14:paraId="4870E09E" w14:textId="09A97078" w:rsidR="00A57AE8" w:rsidRPr="009B7758" w:rsidRDefault="00A57AE8" w:rsidP="00602D87">
      <w:pPr>
        <w:pStyle w:val="Caption"/>
        <w:jc w:val="center"/>
        <w:rPr>
          <w:spacing w:val="-1"/>
        </w:rPr>
      </w:pPr>
      <w:bookmarkStart w:id="543" w:name="_Toc129958962"/>
      <w:bookmarkStart w:id="544" w:name="_Toc12995928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45</w:t>
      </w:r>
      <w:r w:rsidR="000073A7" w:rsidRPr="009B7758">
        <w:rPr>
          <w:noProof/>
        </w:rPr>
        <w:fldChar w:fldCharType="end"/>
      </w:r>
      <w:r w:rsidRPr="009B7758">
        <w:t>:</w:t>
      </w:r>
      <w:r w:rsidR="003804DC" w:rsidRPr="009B7758">
        <w:rPr>
          <w:rFonts w:ascii="Arial"/>
          <w:spacing w:val="-1"/>
        </w:rPr>
        <w:t xml:space="preserve"> </w:t>
      </w:r>
      <w:r w:rsidR="003804DC" w:rsidRPr="009B7758">
        <w:t>Dismiss Stay from Patient Stay History</w:t>
      </w:r>
      <w:bookmarkEnd w:id="541"/>
      <w:bookmarkEnd w:id="542"/>
      <w:r w:rsidR="00AD20CA" w:rsidRPr="009B7758">
        <w:rPr>
          <w:i/>
          <w:spacing w:val="-1"/>
        </w:rPr>
        <w:fldChar w:fldCharType="begin"/>
      </w:r>
      <w:r w:rsidR="00AD20CA" w:rsidRPr="009B7758">
        <w:instrText xml:space="preserve"> XE "</w:instrText>
      </w:r>
      <w:r w:rsidR="00AD20CA" w:rsidRPr="009B7758">
        <w:rPr>
          <w:spacing w:val="-1"/>
        </w:rPr>
        <w:instrText>Patient</w:instrText>
      </w:r>
      <w:r w:rsidR="00AD20CA" w:rsidRPr="009B7758">
        <w:instrText xml:space="preserve"> Stay</w:instrText>
      </w:r>
      <w:r w:rsidR="00AD20CA" w:rsidRPr="009B7758">
        <w:rPr>
          <w:spacing w:val="-1"/>
        </w:rPr>
        <w:instrText xml:space="preserve"> History</w:instrText>
      </w:r>
      <w:r w:rsidR="00AD20CA" w:rsidRPr="009B7758">
        <w:instrText xml:space="preserve">" </w:instrText>
      </w:r>
      <w:r w:rsidR="00AD20CA" w:rsidRPr="009B7758">
        <w:rPr>
          <w:i/>
          <w:spacing w:val="-1"/>
        </w:rPr>
        <w:fldChar w:fldCharType="end"/>
      </w:r>
      <w:r w:rsidR="00AD20CA" w:rsidRPr="009B7758">
        <w:rPr>
          <w:spacing w:val="-1"/>
        </w:rPr>
        <w:t>.</w:t>
      </w:r>
      <w:bookmarkEnd w:id="543"/>
      <w:bookmarkEnd w:id="544"/>
    </w:p>
    <w:p w14:paraId="2D65E00C" w14:textId="77777777" w:rsidR="002C3815" w:rsidRPr="009B7758" w:rsidRDefault="002C3815" w:rsidP="007172B1">
      <w:pPr>
        <w:pStyle w:val="Heading4"/>
      </w:pPr>
      <w:bookmarkStart w:id="545" w:name="_Toc479676075"/>
      <w:bookmarkStart w:id="546" w:name="_Toc479631810"/>
      <w:r w:rsidRPr="009B7758">
        <w:t xml:space="preserve">To </w:t>
      </w:r>
      <w:r w:rsidRPr="009B7758">
        <w:rPr>
          <w:spacing w:val="-1"/>
        </w:rPr>
        <w:t xml:space="preserve">dismiss </w:t>
      </w:r>
      <w:r w:rsidRPr="009B7758">
        <w:t xml:space="preserve">a patient </w:t>
      </w:r>
      <w:r w:rsidRPr="009B7758">
        <w:rPr>
          <w:spacing w:val="-1"/>
        </w:rPr>
        <w:t>stay:</w:t>
      </w:r>
      <w:bookmarkEnd w:id="545"/>
      <w:bookmarkEnd w:id="546"/>
    </w:p>
    <w:p w14:paraId="3850ED40" w14:textId="77777777" w:rsidR="002C3815" w:rsidRPr="009B7758" w:rsidRDefault="002C3815" w:rsidP="008C287A">
      <w:pPr>
        <w:pStyle w:val="BodyText"/>
        <w:widowControl w:val="0"/>
        <w:numPr>
          <w:ilvl w:val="3"/>
          <w:numId w:val="56"/>
        </w:numPr>
        <w:tabs>
          <w:tab w:val="left" w:pos="1991"/>
        </w:tabs>
        <w:spacing w:before="0" w:after="0"/>
      </w:pPr>
      <w:r w:rsidRPr="009B7758">
        <w:t>Select</w:t>
      </w:r>
      <w:r w:rsidRPr="009B7758">
        <w:rPr>
          <w:spacing w:val="-1"/>
        </w:rPr>
        <w:t xml:space="preserve"> </w:t>
      </w:r>
      <w:r w:rsidRPr="009B7758">
        <w:t xml:space="preserve">the </w:t>
      </w:r>
      <w:r w:rsidRPr="009B7758">
        <w:rPr>
          <w:spacing w:val="-1"/>
        </w:rPr>
        <w:t>stay</w:t>
      </w:r>
      <w:r w:rsidRPr="009B7758">
        <w:t xml:space="preserve"> you </w:t>
      </w:r>
      <w:r w:rsidRPr="009B7758">
        <w:rPr>
          <w:spacing w:val="-1"/>
        </w:rPr>
        <w:t>wish</w:t>
      </w:r>
      <w:r w:rsidRPr="009B7758">
        <w:t xml:space="preserve"> to </w:t>
      </w:r>
      <w:r w:rsidRPr="009B7758">
        <w:rPr>
          <w:spacing w:val="-1"/>
        </w:rPr>
        <w:t>dismiss.</w:t>
      </w:r>
    </w:p>
    <w:p w14:paraId="13AA6F45" w14:textId="02D895DD" w:rsidR="002C3815" w:rsidRPr="009B7758" w:rsidRDefault="002C3815" w:rsidP="008C287A">
      <w:pPr>
        <w:pStyle w:val="BodyText"/>
        <w:widowControl w:val="0"/>
        <w:numPr>
          <w:ilvl w:val="3"/>
          <w:numId w:val="56"/>
        </w:numPr>
        <w:tabs>
          <w:tab w:val="left" w:pos="1991"/>
        </w:tabs>
        <w:spacing w:before="0" w:after="0"/>
        <w:ind w:right="176"/>
      </w:pPr>
      <w:r w:rsidRPr="009B7758">
        <w:t>Choose the reason from</w:t>
      </w:r>
      <w:r w:rsidRPr="009B7758">
        <w:rPr>
          <w:spacing w:val="-2"/>
        </w:rPr>
        <w:t xml:space="preserve"> </w:t>
      </w:r>
      <w:r w:rsidRPr="009B7758">
        <w:t xml:space="preserve">the </w:t>
      </w:r>
      <w:r w:rsidRPr="009B7758">
        <w:rPr>
          <w:spacing w:val="-1"/>
        </w:rPr>
        <w:t>Select</w:t>
      </w:r>
      <w:r w:rsidRPr="009B7758">
        <w:t xml:space="preserve"> a </w:t>
      </w:r>
      <w:r w:rsidRPr="009B7758">
        <w:rPr>
          <w:spacing w:val="-1"/>
        </w:rPr>
        <w:t>Dismiss</w:t>
      </w:r>
      <w:r w:rsidRPr="009B7758">
        <w:t xml:space="preserve"> Type for </w:t>
      </w:r>
      <w:r w:rsidRPr="009B7758">
        <w:rPr>
          <w:spacing w:val="-1"/>
        </w:rPr>
        <w:t>Current</w:t>
      </w:r>
      <w:r w:rsidRPr="009B7758">
        <w:t xml:space="preserve"> Stay</w:t>
      </w:r>
      <w:r w:rsidRPr="009B7758">
        <w:rPr>
          <w:spacing w:val="31"/>
        </w:rPr>
        <w:t xml:space="preserve"> </w:t>
      </w:r>
      <w:r w:rsidRPr="009B7758">
        <w:t>dropdown menu.</w:t>
      </w:r>
      <w:r w:rsidRPr="009B7758">
        <w:rPr>
          <w:spacing w:val="-1"/>
        </w:rPr>
        <w:t xml:space="preserve"> </w:t>
      </w:r>
      <w:r w:rsidRPr="009B7758">
        <w:t xml:space="preserve">The </w:t>
      </w:r>
      <w:r w:rsidRPr="009B7758">
        <w:rPr>
          <w:spacing w:val="-1"/>
        </w:rPr>
        <w:t>Dismissal</w:t>
      </w:r>
      <w:r w:rsidRPr="009B7758">
        <w:t xml:space="preserve"> Type dropdown will have </w:t>
      </w:r>
      <w:r w:rsidRPr="009B7758">
        <w:rPr>
          <w:spacing w:val="-1"/>
        </w:rPr>
        <w:t>the</w:t>
      </w:r>
      <w:r w:rsidRPr="009B7758">
        <w:t xml:space="preserve"> </w:t>
      </w:r>
      <w:r w:rsidRPr="009B7758">
        <w:rPr>
          <w:spacing w:val="-1"/>
        </w:rPr>
        <w:t>same</w:t>
      </w:r>
      <w:r w:rsidRPr="009B7758">
        <w:t xml:space="preserve"> options</w:t>
      </w:r>
      <w:r w:rsidRPr="009B7758">
        <w:rPr>
          <w:spacing w:val="21"/>
        </w:rPr>
        <w:t xml:space="preserve"> </w:t>
      </w:r>
      <w:r w:rsidRPr="009B7758">
        <w:t>listed on the</w:t>
      </w:r>
      <w:r w:rsidRPr="009B7758">
        <w:rPr>
          <w:spacing w:val="-1"/>
        </w:rPr>
        <w:t xml:space="preserve"> Patient</w:t>
      </w:r>
      <w:r w:rsidRPr="009B7758">
        <w:t xml:space="preserve"> </w:t>
      </w:r>
      <w:r w:rsidRPr="009B7758">
        <w:rPr>
          <w:spacing w:val="-1"/>
        </w:rPr>
        <w:t>Selection/Worklis</w:t>
      </w:r>
      <w:r w:rsidR="00165C19" w:rsidRPr="009B7758">
        <w:rPr>
          <w:spacing w:val="-1"/>
        </w:rPr>
        <w:t>t</w:t>
      </w:r>
      <w:r w:rsidR="00AD20CA" w:rsidRPr="009B7758">
        <w:rPr>
          <w:spacing w:val="-1"/>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w:instrText>
      </w:r>
      <w:r w:rsidR="00AD20CA" w:rsidRPr="009B7758">
        <w:rPr>
          <w:spacing w:val="-1"/>
          <w:sz w:val="20"/>
        </w:rPr>
        <w:instrText>Selection/Worklist</w:instrText>
      </w:r>
      <w:r w:rsidR="00AD20CA" w:rsidRPr="009B7758">
        <w:instrText xml:space="preserve">" </w:instrText>
      </w:r>
      <w:r w:rsidR="00AD20CA" w:rsidRPr="009B7758">
        <w:rPr>
          <w:spacing w:val="-1"/>
        </w:rPr>
        <w:fldChar w:fldCharType="end"/>
      </w:r>
      <w:r w:rsidRPr="009B7758">
        <w:rPr>
          <w:spacing w:val="-1"/>
        </w:rPr>
        <w:t>.</w:t>
      </w:r>
    </w:p>
    <w:p w14:paraId="0C7B5454" w14:textId="77777777" w:rsidR="002C3815" w:rsidRPr="009B7758" w:rsidRDefault="002C3815" w:rsidP="008C287A">
      <w:pPr>
        <w:pStyle w:val="BodyText"/>
        <w:widowControl w:val="0"/>
        <w:numPr>
          <w:ilvl w:val="3"/>
          <w:numId w:val="56"/>
        </w:numPr>
        <w:tabs>
          <w:tab w:val="left" w:pos="1991"/>
        </w:tabs>
        <w:spacing w:before="0" w:after="0"/>
      </w:pPr>
      <w:r w:rsidRPr="009B7758">
        <w:t xml:space="preserve">Click the </w:t>
      </w:r>
      <w:r w:rsidRPr="009B7758">
        <w:rPr>
          <w:spacing w:val="-1"/>
        </w:rPr>
        <w:t>Dismiss</w:t>
      </w:r>
      <w:r w:rsidRPr="009B7758">
        <w:t xml:space="preserve"> Currently Selected </w:t>
      </w:r>
      <w:r w:rsidRPr="009B7758">
        <w:rPr>
          <w:spacing w:val="-1"/>
        </w:rPr>
        <w:t>Stay.</w:t>
      </w:r>
    </w:p>
    <w:p w14:paraId="725EDF13" w14:textId="77777777" w:rsidR="00F2539B" w:rsidRPr="009B7758" w:rsidRDefault="002C3815" w:rsidP="008C287A">
      <w:pPr>
        <w:pStyle w:val="BodyText"/>
        <w:widowControl w:val="0"/>
        <w:numPr>
          <w:ilvl w:val="3"/>
          <w:numId w:val="56"/>
        </w:numPr>
        <w:tabs>
          <w:tab w:val="left" w:pos="1991"/>
        </w:tabs>
        <w:spacing w:before="0" w:after="0"/>
        <w:rPr>
          <w:b/>
        </w:rPr>
      </w:pPr>
      <w:r w:rsidRPr="009B7758">
        <w:t xml:space="preserve">The </w:t>
      </w:r>
      <w:r w:rsidRPr="009B7758">
        <w:rPr>
          <w:spacing w:val="-1"/>
        </w:rPr>
        <w:t xml:space="preserve">Patient </w:t>
      </w:r>
      <w:r w:rsidRPr="009B7758">
        <w:t xml:space="preserve">Stays </w:t>
      </w:r>
      <w:r w:rsidRPr="009B7758">
        <w:rPr>
          <w:spacing w:val="-1"/>
        </w:rPr>
        <w:t>column</w:t>
      </w:r>
      <w:r w:rsidRPr="009B7758">
        <w:t xml:space="preserve"> will reflect </w:t>
      </w:r>
      <w:r w:rsidRPr="009B7758">
        <w:rPr>
          <w:spacing w:val="-1"/>
        </w:rPr>
        <w:t>“Dismissed”</w:t>
      </w:r>
      <w:r w:rsidRPr="009B7758">
        <w:t xml:space="preserve"> in the D/U</w:t>
      </w:r>
      <w:r w:rsidRPr="009B7758">
        <w:rPr>
          <w:spacing w:val="-2"/>
        </w:rPr>
        <w:t xml:space="preserve"> </w:t>
      </w:r>
      <w:r w:rsidRPr="009B7758">
        <w:t xml:space="preserve">detail </w:t>
      </w:r>
      <w:r w:rsidRPr="009B7758">
        <w:rPr>
          <w:spacing w:val="-1"/>
        </w:rPr>
        <w:t>column</w:t>
      </w:r>
    </w:p>
    <w:p w14:paraId="3CA0BD76" w14:textId="77777777" w:rsidR="004B2918" w:rsidRPr="009B7758" w:rsidRDefault="00765EB6" w:rsidP="00F2539B">
      <w:pPr>
        <w:pStyle w:val="BodyText"/>
        <w:widowControl w:val="0"/>
        <w:tabs>
          <w:tab w:val="left" w:pos="1991"/>
        </w:tabs>
        <w:spacing w:before="0" w:after="0"/>
        <w:ind w:left="936"/>
        <w:rPr>
          <w:b/>
        </w:rPr>
      </w:pPr>
      <w:r w:rsidRPr="009B7758">
        <w:rPr>
          <w:b/>
          <w:noProof/>
        </w:rPr>
        <w:drawing>
          <wp:inline distT="0" distB="0" distL="0" distR="0" wp14:anchorId="3350C469" wp14:editId="3C8BB53B">
            <wp:extent cx="247650" cy="247268"/>
            <wp:effectExtent l="0" t="0" r="0" b="635"/>
            <wp:docPr id="5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5" cstate="print"/>
                    <a:stretch>
                      <a:fillRect/>
                    </a:stretch>
                  </pic:blipFill>
                  <pic:spPr>
                    <a:xfrm>
                      <a:off x="0" y="0"/>
                      <a:ext cx="247650" cy="247268"/>
                    </a:xfrm>
                    <a:prstGeom prst="rect">
                      <a:avLst/>
                    </a:prstGeom>
                  </pic:spPr>
                </pic:pic>
              </a:graphicData>
            </a:graphic>
          </wp:inline>
        </w:drawing>
      </w:r>
      <w:r w:rsidR="004B2918" w:rsidRPr="009B7758">
        <w:rPr>
          <w:b/>
        </w:rPr>
        <w:t xml:space="preserve">On the </w:t>
      </w:r>
      <w:r w:rsidR="004B2918" w:rsidRPr="009B7758">
        <w:rPr>
          <w:b/>
          <w:spacing w:val="-1"/>
        </w:rPr>
        <w:t>Patient</w:t>
      </w:r>
      <w:r w:rsidR="004B2918" w:rsidRPr="009B7758">
        <w:rPr>
          <w:b/>
        </w:rPr>
        <w:t xml:space="preserve"> History</w:t>
      </w:r>
      <w:r w:rsidR="004B2918" w:rsidRPr="009B7758">
        <w:rPr>
          <w:b/>
          <w:spacing w:val="-1"/>
        </w:rPr>
        <w:t xml:space="preserve"> </w:t>
      </w:r>
      <w:r w:rsidR="004B2918" w:rsidRPr="009B7758">
        <w:rPr>
          <w:b/>
        </w:rPr>
        <w:t>Screen, it</w:t>
      </w:r>
      <w:r w:rsidR="004B2918" w:rsidRPr="009B7758">
        <w:rPr>
          <w:b/>
          <w:spacing w:val="-1"/>
        </w:rPr>
        <w:t xml:space="preserve"> </w:t>
      </w:r>
      <w:r w:rsidR="004B2918" w:rsidRPr="009B7758">
        <w:rPr>
          <w:b/>
        </w:rPr>
        <w:t xml:space="preserve">is </w:t>
      </w:r>
      <w:r w:rsidR="004B2918" w:rsidRPr="009B7758">
        <w:rPr>
          <w:b/>
          <w:spacing w:val="-1"/>
        </w:rPr>
        <w:t>possible</w:t>
      </w:r>
      <w:r w:rsidR="004B2918" w:rsidRPr="009B7758">
        <w:rPr>
          <w:b/>
        </w:rPr>
        <w:t xml:space="preserve"> to</w:t>
      </w:r>
      <w:r w:rsidR="004B2918" w:rsidRPr="009B7758">
        <w:rPr>
          <w:b/>
          <w:spacing w:val="-2"/>
        </w:rPr>
        <w:t xml:space="preserve"> </w:t>
      </w:r>
      <w:r w:rsidR="004B2918" w:rsidRPr="009B7758">
        <w:rPr>
          <w:b/>
        </w:rPr>
        <w:t>select other</w:t>
      </w:r>
      <w:r w:rsidR="004B2918" w:rsidRPr="009B7758">
        <w:rPr>
          <w:b/>
          <w:spacing w:val="-1"/>
        </w:rPr>
        <w:t xml:space="preserve"> </w:t>
      </w:r>
      <w:r w:rsidR="004B2918" w:rsidRPr="009B7758">
        <w:rPr>
          <w:b/>
        </w:rPr>
        <w:t>stays for</w:t>
      </w:r>
      <w:r w:rsidR="004B2918" w:rsidRPr="009B7758">
        <w:rPr>
          <w:b/>
          <w:spacing w:val="-1"/>
        </w:rPr>
        <w:t xml:space="preserve"> that</w:t>
      </w:r>
      <w:r w:rsidR="004B2918" w:rsidRPr="009B7758">
        <w:rPr>
          <w:b/>
        </w:rPr>
        <w:t xml:space="preserve"> patient</w:t>
      </w:r>
      <w:r w:rsidR="004B2918" w:rsidRPr="009B7758">
        <w:rPr>
          <w:b/>
          <w:spacing w:val="-1"/>
        </w:rPr>
        <w:t xml:space="preserve"> </w:t>
      </w:r>
      <w:r w:rsidR="004B2918" w:rsidRPr="009B7758">
        <w:rPr>
          <w:b/>
        </w:rPr>
        <w:t>for</w:t>
      </w:r>
      <w:r w:rsidR="004B2918" w:rsidRPr="009B7758">
        <w:rPr>
          <w:b/>
          <w:spacing w:val="33"/>
        </w:rPr>
        <w:t xml:space="preserve"> </w:t>
      </w:r>
      <w:r w:rsidR="004B2918" w:rsidRPr="009B7758">
        <w:rPr>
          <w:b/>
        </w:rPr>
        <w:t>dismissal.</w:t>
      </w:r>
      <w:r w:rsidR="004B2918" w:rsidRPr="009B7758">
        <w:rPr>
          <w:b/>
          <w:spacing w:val="59"/>
        </w:rPr>
        <w:t xml:space="preserve"> </w:t>
      </w:r>
      <w:r w:rsidR="004B2918" w:rsidRPr="009B7758">
        <w:rPr>
          <w:b/>
          <w:spacing w:val="-1"/>
        </w:rPr>
        <w:t>This</w:t>
      </w:r>
      <w:r w:rsidR="004B2918" w:rsidRPr="009B7758">
        <w:rPr>
          <w:b/>
        </w:rPr>
        <w:t xml:space="preserve"> is</w:t>
      </w:r>
      <w:r w:rsidR="004B2918" w:rsidRPr="009B7758">
        <w:rPr>
          <w:b/>
          <w:spacing w:val="1"/>
        </w:rPr>
        <w:t xml:space="preserve"> </w:t>
      </w:r>
      <w:r w:rsidR="004B2918" w:rsidRPr="009B7758">
        <w:rPr>
          <w:b/>
        </w:rPr>
        <w:t xml:space="preserve">in </w:t>
      </w:r>
      <w:r w:rsidR="004B2918" w:rsidRPr="009B7758">
        <w:rPr>
          <w:b/>
          <w:spacing w:val="-1"/>
        </w:rPr>
        <w:t>contrast</w:t>
      </w:r>
      <w:r w:rsidR="004B2918" w:rsidRPr="009B7758">
        <w:rPr>
          <w:b/>
        </w:rPr>
        <w:t xml:space="preserve"> to</w:t>
      </w:r>
      <w:r w:rsidR="004B2918" w:rsidRPr="009B7758">
        <w:rPr>
          <w:b/>
          <w:spacing w:val="-2"/>
        </w:rPr>
        <w:t xml:space="preserve"> </w:t>
      </w:r>
      <w:r w:rsidR="004B2918" w:rsidRPr="009B7758">
        <w:rPr>
          <w:b/>
          <w:spacing w:val="-1"/>
        </w:rPr>
        <w:t>the</w:t>
      </w:r>
      <w:r w:rsidR="004B2918" w:rsidRPr="009B7758">
        <w:rPr>
          <w:b/>
        </w:rPr>
        <w:t xml:space="preserve"> </w:t>
      </w:r>
      <w:r w:rsidR="004B2918" w:rsidRPr="009B7758">
        <w:rPr>
          <w:b/>
          <w:i/>
        </w:rPr>
        <w:t xml:space="preserve">Patient </w:t>
      </w:r>
      <w:r w:rsidR="004B2918" w:rsidRPr="009B7758">
        <w:rPr>
          <w:b/>
          <w:i/>
          <w:spacing w:val="-1"/>
        </w:rPr>
        <w:t>Selection/Worklist</w:t>
      </w:r>
      <w:r w:rsidR="004B2918" w:rsidRPr="009B7758">
        <w:rPr>
          <w:b/>
          <w:i/>
          <w:spacing w:val="1"/>
        </w:rPr>
        <w:t xml:space="preserve"> </w:t>
      </w:r>
      <w:r w:rsidR="004B2918" w:rsidRPr="009B7758">
        <w:rPr>
          <w:b/>
          <w:spacing w:val="-1"/>
        </w:rPr>
        <w:t>where</w:t>
      </w:r>
      <w:r w:rsidR="004B2918" w:rsidRPr="009B7758">
        <w:rPr>
          <w:b/>
        </w:rPr>
        <w:t xml:space="preserve"> the dismissal </w:t>
      </w:r>
      <w:r w:rsidR="004B2918" w:rsidRPr="009B7758">
        <w:rPr>
          <w:b/>
          <w:spacing w:val="-1"/>
        </w:rPr>
        <w:t>action</w:t>
      </w:r>
      <w:r w:rsidR="004B2918" w:rsidRPr="009B7758">
        <w:rPr>
          <w:b/>
          <w:spacing w:val="75"/>
        </w:rPr>
        <w:t xml:space="preserve"> </w:t>
      </w:r>
      <w:r w:rsidR="004B2918" w:rsidRPr="009B7758">
        <w:rPr>
          <w:b/>
        </w:rPr>
        <w:t>defaults</w:t>
      </w:r>
      <w:r w:rsidR="004B2918" w:rsidRPr="009B7758">
        <w:rPr>
          <w:b/>
          <w:spacing w:val="-1"/>
        </w:rPr>
        <w:t xml:space="preserve"> </w:t>
      </w:r>
      <w:r w:rsidR="004B2918" w:rsidRPr="009B7758">
        <w:rPr>
          <w:b/>
        </w:rPr>
        <w:t xml:space="preserve">to the most </w:t>
      </w:r>
      <w:r w:rsidR="004B2918" w:rsidRPr="009B7758">
        <w:rPr>
          <w:b/>
          <w:spacing w:val="-1"/>
        </w:rPr>
        <w:t>recent</w:t>
      </w:r>
      <w:r w:rsidR="004B2918" w:rsidRPr="009B7758">
        <w:rPr>
          <w:b/>
        </w:rPr>
        <w:t xml:space="preserve"> stay </w:t>
      </w:r>
      <w:r w:rsidR="004B2918" w:rsidRPr="009B7758">
        <w:rPr>
          <w:b/>
          <w:spacing w:val="-1"/>
        </w:rPr>
        <w:t>with</w:t>
      </w:r>
      <w:r w:rsidR="004B2918" w:rsidRPr="009B7758">
        <w:rPr>
          <w:b/>
        </w:rPr>
        <w:t xml:space="preserve"> no </w:t>
      </w:r>
      <w:r w:rsidR="004B2918" w:rsidRPr="009B7758">
        <w:rPr>
          <w:b/>
          <w:spacing w:val="-1"/>
        </w:rPr>
        <w:t>abilities</w:t>
      </w:r>
      <w:r w:rsidR="004B2918" w:rsidRPr="009B7758">
        <w:rPr>
          <w:b/>
        </w:rPr>
        <w:t xml:space="preserve"> to select </w:t>
      </w:r>
      <w:r w:rsidR="004B2918" w:rsidRPr="009B7758">
        <w:rPr>
          <w:b/>
          <w:spacing w:val="-1"/>
        </w:rPr>
        <w:t>other</w:t>
      </w:r>
      <w:r w:rsidR="004B2918" w:rsidRPr="009B7758">
        <w:rPr>
          <w:b/>
        </w:rPr>
        <w:t xml:space="preserve"> stays</w:t>
      </w:r>
      <w:r w:rsidR="004B2918" w:rsidRPr="009B7758">
        <w:rPr>
          <w:b/>
          <w:spacing w:val="-1"/>
        </w:rPr>
        <w:t xml:space="preserve"> </w:t>
      </w:r>
      <w:r w:rsidR="004B2918" w:rsidRPr="009B7758">
        <w:rPr>
          <w:b/>
        </w:rPr>
        <w:t>for that patient.</w:t>
      </w:r>
    </w:p>
    <w:p w14:paraId="7D911E85" w14:textId="77777777" w:rsidR="004B2918" w:rsidRPr="009B7758" w:rsidRDefault="004B2918" w:rsidP="000709CA">
      <w:pPr>
        <w:pStyle w:val="Heading3"/>
        <w:numPr>
          <w:ilvl w:val="1"/>
          <w:numId w:val="14"/>
        </w:numPr>
      </w:pPr>
      <w:bookmarkStart w:id="547" w:name="_Toc479676076"/>
      <w:bookmarkStart w:id="548" w:name="_Toc479631811"/>
      <w:bookmarkStart w:id="549" w:name="_Toc130286647"/>
      <w:r w:rsidRPr="009B7758">
        <w:t>Selecting a Review from the Reviews Table</w:t>
      </w:r>
      <w:bookmarkEnd w:id="547"/>
      <w:bookmarkEnd w:id="548"/>
      <w:bookmarkEnd w:id="549"/>
      <w:r w:rsidR="00DF273B" w:rsidRPr="009B7758">
        <w:t xml:space="preserve"> </w:t>
      </w:r>
    </w:p>
    <w:p w14:paraId="40BDC0F4" w14:textId="27E37CC8" w:rsidR="00423B32" w:rsidRPr="009B7758" w:rsidRDefault="000F7271" w:rsidP="001D502A">
      <w:pPr>
        <w:spacing w:before="237"/>
        <w:ind w:right="519"/>
        <w:rPr>
          <w:sz w:val="24"/>
          <w:szCs w:val="22"/>
        </w:rPr>
      </w:pPr>
      <w:r w:rsidRPr="009B7758">
        <w:rPr>
          <w:b/>
          <w:spacing w:val="-1"/>
          <w:sz w:val="24"/>
        </w:rPr>
        <w:t>NOTE</w:t>
      </w:r>
      <w:r w:rsidR="004B2918" w:rsidRPr="009B7758">
        <w:rPr>
          <w:b/>
          <w:spacing w:val="-1"/>
          <w:sz w:val="24"/>
        </w:rPr>
        <w:t>:</w:t>
      </w:r>
      <w:r w:rsidR="004B2918" w:rsidRPr="009B7758">
        <w:rPr>
          <w:sz w:val="24"/>
        </w:rPr>
        <w:t xml:space="preserve"> There</w:t>
      </w:r>
      <w:r w:rsidR="004B2918" w:rsidRPr="009B7758">
        <w:rPr>
          <w:spacing w:val="-1"/>
          <w:sz w:val="24"/>
        </w:rPr>
        <w:t xml:space="preserve"> </w:t>
      </w:r>
      <w:r w:rsidR="004B2918" w:rsidRPr="009B7758">
        <w:rPr>
          <w:sz w:val="24"/>
        </w:rPr>
        <w:t xml:space="preserve">are two </w:t>
      </w:r>
      <w:r w:rsidR="004B2918" w:rsidRPr="009B7758">
        <w:rPr>
          <w:spacing w:val="-1"/>
          <w:sz w:val="24"/>
        </w:rPr>
        <w:t>methods</w:t>
      </w:r>
      <w:r w:rsidR="004B2918" w:rsidRPr="009B7758">
        <w:rPr>
          <w:sz w:val="24"/>
        </w:rPr>
        <w:t xml:space="preserve"> for </w:t>
      </w:r>
      <w:r w:rsidR="004B2918" w:rsidRPr="009B7758">
        <w:rPr>
          <w:spacing w:val="-1"/>
          <w:sz w:val="24"/>
        </w:rPr>
        <w:t>selecting</w:t>
      </w:r>
      <w:r w:rsidR="004B2918" w:rsidRPr="009B7758">
        <w:rPr>
          <w:sz w:val="24"/>
        </w:rPr>
        <w:t xml:space="preserve"> stays </w:t>
      </w:r>
      <w:r w:rsidR="004B2918" w:rsidRPr="009B7758">
        <w:rPr>
          <w:spacing w:val="-1"/>
          <w:sz w:val="24"/>
        </w:rPr>
        <w:t>for</w:t>
      </w:r>
      <w:r w:rsidR="004B2918" w:rsidRPr="009B7758">
        <w:rPr>
          <w:sz w:val="24"/>
        </w:rPr>
        <w:t xml:space="preserve"> </w:t>
      </w:r>
      <w:r w:rsidR="000C51D1" w:rsidRPr="009B7758">
        <w:rPr>
          <w:sz w:val="24"/>
        </w:rPr>
        <w:t xml:space="preserve">reviews, </w:t>
      </w:r>
      <w:r w:rsidR="000C51D1" w:rsidRPr="009B7758">
        <w:rPr>
          <w:i/>
          <w:sz w:val="24"/>
        </w:rPr>
        <w:t>“Selecting</w:t>
      </w:r>
      <w:r w:rsidR="00EF7144" w:rsidRPr="009B7758">
        <w:rPr>
          <w:i/>
          <w:sz w:val="24"/>
        </w:rPr>
        <w:t xml:space="preserve"> </w:t>
      </w:r>
      <w:r w:rsidR="004B2918" w:rsidRPr="009B7758">
        <w:rPr>
          <w:i/>
          <w:sz w:val="24"/>
        </w:rPr>
        <w:t>a</w:t>
      </w:r>
      <w:r w:rsidR="004B2918" w:rsidRPr="009B7758">
        <w:rPr>
          <w:i/>
          <w:spacing w:val="-1"/>
          <w:sz w:val="24"/>
        </w:rPr>
        <w:t xml:space="preserve"> </w:t>
      </w:r>
      <w:r w:rsidR="004B2918" w:rsidRPr="009B7758">
        <w:rPr>
          <w:i/>
          <w:sz w:val="24"/>
        </w:rPr>
        <w:t>Review from</w:t>
      </w:r>
      <w:r w:rsidR="004B2918" w:rsidRPr="009B7758">
        <w:rPr>
          <w:i/>
          <w:spacing w:val="-2"/>
          <w:sz w:val="24"/>
        </w:rPr>
        <w:t xml:space="preserve"> </w:t>
      </w:r>
      <w:r w:rsidR="004B2918" w:rsidRPr="009B7758">
        <w:rPr>
          <w:i/>
          <w:sz w:val="24"/>
        </w:rPr>
        <w:t>the</w:t>
      </w:r>
      <w:r w:rsidR="004B2918" w:rsidRPr="009B7758">
        <w:rPr>
          <w:i/>
          <w:spacing w:val="37"/>
          <w:sz w:val="24"/>
        </w:rPr>
        <w:t xml:space="preserve"> </w:t>
      </w:r>
      <w:r w:rsidR="004B2918" w:rsidRPr="009B7758">
        <w:rPr>
          <w:i/>
          <w:sz w:val="24"/>
        </w:rPr>
        <w:t xml:space="preserve">Reviews </w:t>
      </w:r>
      <w:r w:rsidR="004B2918" w:rsidRPr="009B7758">
        <w:rPr>
          <w:i/>
          <w:spacing w:val="-1"/>
          <w:sz w:val="24"/>
        </w:rPr>
        <w:t>Table</w:t>
      </w:r>
      <w:r w:rsidR="00EF7144" w:rsidRPr="009B7758">
        <w:rPr>
          <w:i/>
          <w:spacing w:val="-1"/>
          <w:sz w:val="24"/>
        </w:rPr>
        <w:t>”</w:t>
      </w:r>
      <w:r w:rsidR="004B2918" w:rsidRPr="009B7758">
        <w:rPr>
          <w:i/>
          <w:spacing w:val="1"/>
          <w:sz w:val="24"/>
        </w:rPr>
        <w:t xml:space="preserve"> </w:t>
      </w:r>
      <w:r w:rsidR="004B2918" w:rsidRPr="009B7758">
        <w:rPr>
          <w:sz w:val="24"/>
        </w:rPr>
        <w:t xml:space="preserve">and </w:t>
      </w:r>
      <w:r w:rsidR="00EF7144" w:rsidRPr="009B7758">
        <w:rPr>
          <w:sz w:val="24"/>
        </w:rPr>
        <w:t>“</w:t>
      </w:r>
      <w:r w:rsidR="004B2918" w:rsidRPr="009B7758">
        <w:rPr>
          <w:i/>
          <w:spacing w:val="-1"/>
          <w:sz w:val="24"/>
        </w:rPr>
        <w:t>Selecting</w:t>
      </w:r>
      <w:r w:rsidR="004B2918" w:rsidRPr="009B7758">
        <w:rPr>
          <w:i/>
          <w:sz w:val="24"/>
        </w:rPr>
        <w:t xml:space="preserve"> a </w:t>
      </w:r>
      <w:r w:rsidR="004B2918" w:rsidRPr="009B7758">
        <w:rPr>
          <w:i/>
          <w:spacing w:val="-1"/>
          <w:sz w:val="24"/>
        </w:rPr>
        <w:t>Patient Movement</w:t>
      </w:r>
      <w:r w:rsidR="004B2918" w:rsidRPr="009B7758">
        <w:rPr>
          <w:i/>
          <w:sz w:val="24"/>
        </w:rPr>
        <w:t xml:space="preserve"> from </w:t>
      </w:r>
      <w:r w:rsidR="004B2918" w:rsidRPr="009B7758">
        <w:rPr>
          <w:i/>
          <w:spacing w:val="-1"/>
          <w:sz w:val="24"/>
        </w:rPr>
        <w:t xml:space="preserve">the </w:t>
      </w:r>
      <w:r w:rsidR="004B2918" w:rsidRPr="009B7758">
        <w:rPr>
          <w:i/>
          <w:sz w:val="24"/>
        </w:rPr>
        <w:t>Stay Movements</w:t>
      </w:r>
      <w:r w:rsidR="00AD20CA" w:rsidRPr="009B7758">
        <w:rPr>
          <w:i/>
          <w:sz w:val="24"/>
        </w:rPr>
        <w:fldChar w:fldCharType="begin"/>
      </w:r>
      <w:r w:rsidR="00AD20CA" w:rsidRPr="009B7758">
        <w:instrText xml:space="preserve"> XE "</w:instrText>
      </w:r>
      <w:r w:rsidR="00AD20CA" w:rsidRPr="009B7758">
        <w:rPr>
          <w:spacing w:val="-1"/>
          <w:sz w:val="20"/>
        </w:rPr>
        <w:instrText>Selecting</w:instrText>
      </w:r>
      <w:r w:rsidR="00AD20CA" w:rsidRPr="009B7758">
        <w:rPr>
          <w:sz w:val="20"/>
        </w:rPr>
        <w:instrText xml:space="preserve"> a</w:instrText>
      </w:r>
      <w:r w:rsidR="00AD20CA" w:rsidRPr="009B7758">
        <w:rPr>
          <w:spacing w:val="-1"/>
          <w:sz w:val="20"/>
        </w:rPr>
        <w:instrText xml:space="preserve"> Patient</w:instrText>
      </w:r>
      <w:r w:rsidR="00AD20CA" w:rsidRPr="009B7758">
        <w:rPr>
          <w:sz w:val="20"/>
        </w:rPr>
        <w:instrText xml:space="preserve"> </w:instrText>
      </w:r>
      <w:r w:rsidR="00AD20CA" w:rsidRPr="009B7758">
        <w:rPr>
          <w:spacing w:val="-1"/>
          <w:sz w:val="20"/>
        </w:rPr>
        <w:instrText>Movement</w:instrText>
      </w:r>
      <w:r w:rsidR="00AD20CA" w:rsidRPr="009B7758">
        <w:rPr>
          <w:spacing w:val="1"/>
          <w:sz w:val="20"/>
        </w:rPr>
        <w:instrText xml:space="preserve"> </w:instrText>
      </w:r>
      <w:r w:rsidR="00AD20CA" w:rsidRPr="009B7758">
        <w:rPr>
          <w:spacing w:val="-1"/>
          <w:sz w:val="20"/>
        </w:rPr>
        <w:instrText>from</w:instrText>
      </w:r>
      <w:r w:rsidR="00AD20CA" w:rsidRPr="009B7758">
        <w:rPr>
          <w:spacing w:val="-2"/>
          <w:sz w:val="20"/>
        </w:rPr>
        <w:instrText xml:space="preserve"> </w:instrText>
      </w:r>
      <w:r w:rsidR="00AD20CA" w:rsidRPr="009B7758">
        <w:rPr>
          <w:sz w:val="20"/>
        </w:rPr>
        <w:instrText xml:space="preserve">the </w:instrText>
      </w:r>
      <w:r w:rsidR="00AD20CA" w:rsidRPr="009B7758">
        <w:rPr>
          <w:spacing w:val="-1"/>
          <w:sz w:val="20"/>
        </w:rPr>
        <w:instrText>Stay</w:instrText>
      </w:r>
      <w:r w:rsidR="00AD20CA" w:rsidRPr="009B7758">
        <w:rPr>
          <w:spacing w:val="45"/>
          <w:sz w:val="20"/>
        </w:rPr>
        <w:instrText xml:space="preserve"> </w:instrText>
      </w:r>
      <w:r w:rsidR="00AD20CA" w:rsidRPr="009B7758">
        <w:rPr>
          <w:spacing w:val="-1"/>
          <w:sz w:val="20"/>
        </w:rPr>
        <w:instrText>Movements</w:instrText>
      </w:r>
      <w:r w:rsidR="00AD20CA" w:rsidRPr="009B7758">
        <w:rPr>
          <w:sz w:val="20"/>
        </w:rPr>
        <w:instrText xml:space="preserve"> </w:instrText>
      </w:r>
      <w:r w:rsidR="00AD20CA" w:rsidRPr="009B7758">
        <w:rPr>
          <w:spacing w:val="-1"/>
          <w:sz w:val="20"/>
        </w:rPr>
        <w:instrText>Table</w:instrText>
      </w:r>
      <w:r w:rsidR="00AD20CA" w:rsidRPr="009B7758">
        <w:instrText xml:space="preserve">" </w:instrText>
      </w:r>
      <w:r w:rsidR="00AD20CA" w:rsidRPr="009B7758">
        <w:rPr>
          <w:i/>
          <w:sz w:val="24"/>
        </w:rPr>
        <w:fldChar w:fldCharType="end"/>
      </w:r>
      <w:r w:rsidR="00DF273B" w:rsidRPr="009B7758">
        <w:rPr>
          <w:i/>
          <w:sz w:val="24"/>
        </w:rPr>
        <w:t xml:space="preserve"> </w:t>
      </w:r>
      <w:r w:rsidR="004B2918" w:rsidRPr="009B7758">
        <w:rPr>
          <w:i/>
          <w:sz w:val="24"/>
        </w:rPr>
        <w:t>Table</w:t>
      </w:r>
      <w:r w:rsidR="00EF7144" w:rsidRPr="009B7758">
        <w:rPr>
          <w:i/>
          <w:sz w:val="24"/>
        </w:rPr>
        <w:t>”</w:t>
      </w:r>
      <w:r w:rsidR="004B2918" w:rsidRPr="009B7758">
        <w:rPr>
          <w:i/>
          <w:sz w:val="24"/>
        </w:rPr>
        <w:t xml:space="preserve"> (Section</w:t>
      </w:r>
      <w:r w:rsidR="004B2918" w:rsidRPr="009B7758">
        <w:rPr>
          <w:i/>
          <w:spacing w:val="-1"/>
          <w:sz w:val="24"/>
        </w:rPr>
        <w:t xml:space="preserve"> </w:t>
      </w:r>
      <w:r w:rsidR="00677268" w:rsidRPr="009B7758">
        <w:rPr>
          <w:i/>
          <w:spacing w:val="-1"/>
          <w:sz w:val="24"/>
        </w:rPr>
        <w:t>5</w:t>
      </w:r>
      <w:r w:rsidR="00EF7144" w:rsidRPr="009B7758">
        <w:rPr>
          <w:i/>
          <w:sz w:val="24"/>
        </w:rPr>
        <w:t>.</w:t>
      </w:r>
      <w:r w:rsidR="00CC0897" w:rsidRPr="009B7758">
        <w:rPr>
          <w:i/>
          <w:sz w:val="24"/>
        </w:rPr>
        <w:t>6.2</w:t>
      </w:r>
      <w:r w:rsidR="00EF7144" w:rsidRPr="009B7758">
        <w:rPr>
          <w:i/>
          <w:spacing w:val="1"/>
          <w:sz w:val="24"/>
        </w:rPr>
        <w:t>)</w:t>
      </w:r>
      <w:r w:rsidR="004B2918" w:rsidRPr="009B7758">
        <w:rPr>
          <w:spacing w:val="-1"/>
          <w:sz w:val="24"/>
        </w:rPr>
        <w:t>.</w:t>
      </w:r>
      <w:r w:rsidR="004B2918" w:rsidRPr="009B7758">
        <w:rPr>
          <w:sz w:val="24"/>
        </w:rPr>
        <w:t xml:space="preserve"> </w:t>
      </w:r>
      <w:r w:rsidR="004B2918" w:rsidRPr="009B7758">
        <w:rPr>
          <w:spacing w:val="-1"/>
          <w:sz w:val="24"/>
        </w:rPr>
        <w:t>While</w:t>
      </w:r>
      <w:r w:rsidR="004B2918" w:rsidRPr="009B7758">
        <w:rPr>
          <w:sz w:val="24"/>
        </w:rPr>
        <w:t xml:space="preserve"> both</w:t>
      </w:r>
      <w:r w:rsidR="004B2918" w:rsidRPr="009B7758">
        <w:rPr>
          <w:spacing w:val="-2"/>
          <w:sz w:val="24"/>
        </w:rPr>
        <w:t xml:space="preserve"> </w:t>
      </w:r>
      <w:r w:rsidR="004B2918" w:rsidRPr="009B7758">
        <w:rPr>
          <w:sz w:val="24"/>
        </w:rPr>
        <w:t xml:space="preserve">are valid </w:t>
      </w:r>
      <w:r w:rsidR="004B2918" w:rsidRPr="009B7758">
        <w:rPr>
          <w:spacing w:val="-1"/>
          <w:sz w:val="24"/>
        </w:rPr>
        <w:t>methods</w:t>
      </w:r>
      <w:r w:rsidR="004B2918" w:rsidRPr="009B7758">
        <w:rPr>
          <w:sz w:val="24"/>
        </w:rPr>
        <w:t xml:space="preserve"> of selecting</w:t>
      </w:r>
      <w:r w:rsidR="004B2918" w:rsidRPr="009B7758">
        <w:rPr>
          <w:spacing w:val="-2"/>
          <w:sz w:val="24"/>
        </w:rPr>
        <w:t xml:space="preserve"> </w:t>
      </w:r>
      <w:r w:rsidR="004B2918" w:rsidRPr="009B7758">
        <w:rPr>
          <w:spacing w:val="-1"/>
          <w:sz w:val="24"/>
        </w:rPr>
        <w:t>reviews,</w:t>
      </w:r>
      <w:r w:rsidR="004B2918" w:rsidRPr="009B7758">
        <w:rPr>
          <w:sz w:val="24"/>
        </w:rPr>
        <w:t xml:space="preserve"> Section</w:t>
      </w:r>
      <w:r w:rsidR="004B2918" w:rsidRPr="009B7758">
        <w:rPr>
          <w:spacing w:val="3"/>
          <w:sz w:val="24"/>
        </w:rPr>
        <w:t xml:space="preserve"> </w:t>
      </w:r>
      <w:r w:rsidR="00677268" w:rsidRPr="009B7758">
        <w:rPr>
          <w:spacing w:val="3"/>
          <w:sz w:val="24"/>
        </w:rPr>
        <w:t>5</w:t>
      </w:r>
      <w:r w:rsidR="008F7ABA" w:rsidRPr="009B7758">
        <w:rPr>
          <w:spacing w:val="-1"/>
          <w:sz w:val="24"/>
        </w:rPr>
        <w:t>.</w:t>
      </w:r>
      <w:r w:rsidR="00CC0897" w:rsidRPr="009B7758">
        <w:rPr>
          <w:spacing w:val="-1"/>
          <w:sz w:val="24"/>
        </w:rPr>
        <w:t>6</w:t>
      </w:r>
      <w:r w:rsidR="004B2918" w:rsidRPr="009B7758">
        <w:rPr>
          <w:spacing w:val="-1"/>
          <w:sz w:val="24"/>
        </w:rPr>
        <w:t>,</w:t>
      </w:r>
      <w:r w:rsidR="004B2918" w:rsidRPr="009B7758">
        <w:rPr>
          <w:spacing w:val="39"/>
          <w:sz w:val="24"/>
        </w:rPr>
        <w:t xml:space="preserve"> </w:t>
      </w:r>
      <w:r w:rsidR="00EF7144" w:rsidRPr="009B7758">
        <w:rPr>
          <w:spacing w:val="39"/>
          <w:sz w:val="24"/>
        </w:rPr>
        <w:t>“</w:t>
      </w:r>
      <w:r w:rsidR="004B2918" w:rsidRPr="009B7758">
        <w:rPr>
          <w:i/>
          <w:sz w:val="24"/>
        </w:rPr>
        <w:t>Selecting a</w:t>
      </w:r>
      <w:r w:rsidR="004B2918" w:rsidRPr="009B7758">
        <w:rPr>
          <w:i/>
          <w:spacing w:val="-1"/>
          <w:sz w:val="24"/>
        </w:rPr>
        <w:t xml:space="preserve"> </w:t>
      </w:r>
      <w:r w:rsidR="004B2918" w:rsidRPr="009B7758">
        <w:rPr>
          <w:i/>
          <w:sz w:val="24"/>
        </w:rPr>
        <w:t>Review from</w:t>
      </w:r>
      <w:r w:rsidR="004B2918" w:rsidRPr="009B7758">
        <w:rPr>
          <w:i/>
          <w:spacing w:val="-2"/>
          <w:sz w:val="24"/>
        </w:rPr>
        <w:t xml:space="preserve"> </w:t>
      </w:r>
      <w:r w:rsidR="004B2918" w:rsidRPr="009B7758">
        <w:rPr>
          <w:i/>
          <w:sz w:val="24"/>
        </w:rPr>
        <w:t xml:space="preserve">the </w:t>
      </w:r>
      <w:r w:rsidR="004B2918" w:rsidRPr="009B7758">
        <w:rPr>
          <w:i/>
          <w:spacing w:val="-1"/>
          <w:sz w:val="24"/>
        </w:rPr>
        <w:t>Reviews</w:t>
      </w:r>
      <w:r w:rsidR="004B2918" w:rsidRPr="009B7758">
        <w:rPr>
          <w:i/>
          <w:sz w:val="24"/>
        </w:rPr>
        <w:t xml:space="preserve"> Table</w:t>
      </w:r>
      <w:r w:rsidR="00EF7144" w:rsidRPr="009B7758">
        <w:rPr>
          <w:i/>
          <w:sz w:val="24"/>
        </w:rPr>
        <w:t>”</w:t>
      </w:r>
      <w:r w:rsidR="004B2918" w:rsidRPr="009B7758">
        <w:rPr>
          <w:i/>
          <w:spacing w:val="1"/>
          <w:sz w:val="24"/>
        </w:rPr>
        <w:t xml:space="preserve"> </w:t>
      </w:r>
      <w:r w:rsidR="004B2918" w:rsidRPr="009B7758">
        <w:rPr>
          <w:sz w:val="24"/>
        </w:rPr>
        <w:t>provides instructions</w:t>
      </w:r>
      <w:r w:rsidR="004B2918" w:rsidRPr="009B7758">
        <w:rPr>
          <w:spacing w:val="-1"/>
          <w:sz w:val="24"/>
        </w:rPr>
        <w:t xml:space="preserve"> </w:t>
      </w:r>
      <w:r w:rsidR="004B2918" w:rsidRPr="009B7758">
        <w:rPr>
          <w:sz w:val="24"/>
        </w:rPr>
        <w:t xml:space="preserve">for the </w:t>
      </w:r>
      <w:r w:rsidR="004B2918" w:rsidRPr="009B7758">
        <w:rPr>
          <w:spacing w:val="-1"/>
          <w:sz w:val="24"/>
        </w:rPr>
        <w:t>preferred</w:t>
      </w:r>
      <w:r w:rsidR="004B2918" w:rsidRPr="009B7758">
        <w:rPr>
          <w:sz w:val="24"/>
        </w:rPr>
        <w:t xml:space="preserve"> </w:t>
      </w:r>
      <w:r w:rsidR="004B2918" w:rsidRPr="009B7758">
        <w:rPr>
          <w:spacing w:val="-1"/>
          <w:sz w:val="24"/>
        </w:rPr>
        <w:t>method.</w:t>
      </w:r>
      <w:r w:rsidR="00BC73D3" w:rsidRPr="009B7758">
        <w:t xml:space="preserve"> </w:t>
      </w:r>
      <w:r w:rsidR="00423B32" w:rsidRPr="009B7758">
        <w:t>Patient reviews that have not been locked into the database may require further review</w:t>
      </w:r>
      <w:r w:rsidR="00D7644C">
        <w:rPr>
          <w:spacing w:val="65"/>
        </w:rPr>
        <w:t xml:space="preserve"> </w:t>
      </w:r>
      <w:r w:rsidR="00423B32" w:rsidRPr="009B7758">
        <w:t>and completion, and will display a</w:t>
      </w:r>
      <w:r w:rsidR="00423B32" w:rsidRPr="009B7758">
        <w:rPr>
          <w:spacing w:val="2"/>
        </w:rPr>
        <w:t xml:space="preserve"> </w:t>
      </w:r>
      <w:r w:rsidR="00423B32" w:rsidRPr="009B7758">
        <w:rPr>
          <w:u w:val="single" w:color="0000FF"/>
        </w:rPr>
        <w:t>Review</w:t>
      </w:r>
      <w:r w:rsidR="00423B32" w:rsidRPr="009B7758">
        <w:t xml:space="preserve"> hyperlink in the </w:t>
      </w:r>
      <w:r w:rsidR="00423B32" w:rsidRPr="009B7758">
        <w:rPr>
          <w:b/>
          <w:bCs/>
        </w:rPr>
        <w:t xml:space="preserve">Reviews </w:t>
      </w:r>
      <w:r w:rsidR="00423B32" w:rsidRPr="009B7758">
        <w:t>table.</w:t>
      </w:r>
    </w:p>
    <w:p w14:paraId="77285120" w14:textId="3A10E2EE" w:rsidR="004B2918" w:rsidRPr="009B7758" w:rsidRDefault="004B2918" w:rsidP="004B2918">
      <w:pPr>
        <w:pStyle w:val="BodyText"/>
        <w:spacing w:line="241" w:lineRule="auto"/>
        <w:ind w:right="115"/>
      </w:pPr>
      <w:r w:rsidRPr="009B7758">
        <w:t>Clicking the</w:t>
      </w:r>
      <w:r w:rsidRPr="009B7758">
        <w:rPr>
          <w:spacing w:val="-2"/>
        </w:rPr>
        <w:t xml:space="preserve"> </w:t>
      </w:r>
      <w:r w:rsidRPr="009B7758">
        <w:t xml:space="preserve">hyperlink will </w:t>
      </w:r>
      <w:r w:rsidRPr="009B7758">
        <w:rPr>
          <w:spacing w:val="-1"/>
        </w:rPr>
        <w:t>open</w:t>
      </w:r>
      <w:r w:rsidRPr="009B7758">
        <w:t xml:space="preserve"> the </w:t>
      </w:r>
      <w:r w:rsidRPr="009B7758">
        <w:rPr>
          <w:b/>
          <w:bCs/>
          <w:i/>
        </w:rPr>
        <w:t xml:space="preserve">Review </w:t>
      </w:r>
      <w:r w:rsidRPr="009B7758">
        <w:rPr>
          <w:b/>
          <w:bCs/>
          <w:i/>
          <w:spacing w:val="-1"/>
        </w:rPr>
        <w:t>Summary</w:t>
      </w:r>
      <w:r w:rsidRPr="009B7758">
        <w:rPr>
          <w:b/>
          <w:bCs/>
          <w:i/>
          <w:spacing w:val="1"/>
        </w:rPr>
        <w:t xml:space="preserve"> </w:t>
      </w:r>
      <w:r w:rsidRPr="009B7758">
        <w:rPr>
          <w:spacing w:val="-1"/>
        </w:rPr>
        <w:t xml:space="preserve">screen </w:t>
      </w:r>
      <w:r w:rsidRPr="009B7758">
        <w:t>and you can</w:t>
      </w:r>
      <w:r w:rsidRPr="009B7758">
        <w:rPr>
          <w:spacing w:val="-2"/>
        </w:rPr>
        <w:t xml:space="preserve"> </w:t>
      </w:r>
      <w:r w:rsidRPr="009B7758">
        <w:t>continue</w:t>
      </w:r>
      <w:r w:rsidRPr="009B7758">
        <w:rPr>
          <w:spacing w:val="29"/>
        </w:rPr>
        <w:t xml:space="preserve"> </w:t>
      </w:r>
      <w:r w:rsidRPr="009B7758">
        <w:t>working on the review from</w:t>
      </w:r>
      <w:r w:rsidRPr="009B7758">
        <w:rPr>
          <w:spacing w:val="-2"/>
        </w:rPr>
        <w:t xml:space="preserve"> </w:t>
      </w:r>
      <w:r w:rsidRPr="009B7758">
        <w:t xml:space="preserve">there. You </w:t>
      </w:r>
      <w:r w:rsidRPr="009B7758">
        <w:rPr>
          <w:spacing w:val="-1"/>
        </w:rPr>
        <w:t>will</w:t>
      </w:r>
      <w:r w:rsidRPr="009B7758">
        <w:t xml:space="preserve"> also</w:t>
      </w:r>
      <w:r w:rsidRPr="009B7758">
        <w:rPr>
          <w:spacing w:val="-1"/>
        </w:rPr>
        <w:t xml:space="preserve"> </w:t>
      </w:r>
      <w:r w:rsidRPr="009B7758">
        <w:t xml:space="preserve">have the </w:t>
      </w:r>
      <w:r w:rsidRPr="009B7758">
        <w:rPr>
          <w:spacing w:val="-1"/>
        </w:rPr>
        <w:t>option</w:t>
      </w:r>
      <w:r w:rsidRPr="009B7758">
        <w:t xml:space="preserve"> to copy</w:t>
      </w:r>
      <w:r w:rsidRPr="009B7758">
        <w:rPr>
          <w:spacing w:val="-1"/>
        </w:rPr>
        <w:t xml:space="preserve"> the</w:t>
      </w:r>
      <w:r w:rsidRPr="009B7758">
        <w:t xml:space="preserve"> review</w:t>
      </w:r>
      <w:r w:rsidRPr="009B7758">
        <w:rPr>
          <w:spacing w:val="1"/>
        </w:rPr>
        <w:t xml:space="preserve"> </w:t>
      </w:r>
      <w:r w:rsidRPr="009B7758">
        <w:t xml:space="preserve">– just </w:t>
      </w:r>
      <w:r w:rsidRPr="009B7758">
        <w:rPr>
          <w:spacing w:val="-1"/>
        </w:rPr>
        <w:t>click</w:t>
      </w:r>
      <w:r w:rsidRPr="009B7758">
        <w:rPr>
          <w:spacing w:val="29"/>
        </w:rPr>
        <w:t xml:space="preserve"> </w:t>
      </w:r>
      <w:r w:rsidRPr="009B7758">
        <w:t xml:space="preserve">the </w:t>
      </w:r>
      <w:r w:rsidRPr="009B7758">
        <w:rPr>
          <w:spacing w:val="-1"/>
        </w:rPr>
        <w:t>&lt;</w:t>
      </w:r>
      <w:r w:rsidRPr="009B7758">
        <w:rPr>
          <w:rFonts w:ascii="Courier New" w:eastAsia="Courier New" w:hAnsi="Courier New" w:cs="Courier New"/>
          <w:spacing w:val="-1"/>
          <w:sz w:val="20"/>
        </w:rPr>
        <w:t>Copy</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This Review</w:t>
      </w:r>
      <w:r w:rsidRPr="009B7758">
        <w:rPr>
          <w:spacing w:val="-1"/>
        </w:rPr>
        <w:t>&gt;</w:t>
      </w:r>
      <w:r w:rsidRPr="009B7758">
        <w:t xml:space="preserve"> button.</w:t>
      </w:r>
    </w:p>
    <w:p w14:paraId="1E7D9B5B" w14:textId="6DDEF164" w:rsidR="00BC73D3" w:rsidRPr="009B7758" w:rsidRDefault="00BC73D3" w:rsidP="001D502A">
      <w:pPr>
        <w:pStyle w:val="BodyText"/>
        <w:ind w:right="167"/>
      </w:pPr>
      <w:r w:rsidRPr="009B7758">
        <w:t xml:space="preserve">Reviews </w:t>
      </w:r>
      <w:r w:rsidRPr="009B7758">
        <w:rPr>
          <w:spacing w:val="-1"/>
        </w:rPr>
        <w:t>that</w:t>
      </w:r>
      <w:r w:rsidRPr="009B7758">
        <w:t xml:space="preserve"> have been </w:t>
      </w:r>
      <w:r w:rsidRPr="009B7758">
        <w:rPr>
          <w:spacing w:val="-1"/>
        </w:rPr>
        <w:t>locked</w:t>
      </w:r>
      <w:r w:rsidRPr="009B7758">
        <w:t xml:space="preserve"> to </w:t>
      </w:r>
      <w:r w:rsidRPr="009B7758">
        <w:rPr>
          <w:spacing w:val="-1"/>
        </w:rPr>
        <w:t xml:space="preserve">the </w:t>
      </w:r>
      <w:r w:rsidRPr="009B7758">
        <w:t xml:space="preserve">database </w:t>
      </w:r>
      <w:r w:rsidRPr="009B7758">
        <w:rPr>
          <w:spacing w:val="-1"/>
        </w:rPr>
        <w:t>will</w:t>
      </w:r>
      <w:r w:rsidRPr="009B7758">
        <w:t xml:space="preserve"> display a</w:t>
      </w:r>
      <w:r w:rsidRPr="009B7758">
        <w:rPr>
          <w:spacing w:val="1"/>
        </w:rPr>
        <w:t xml:space="preserve"> </w:t>
      </w:r>
      <w:r w:rsidRPr="009B7758">
        <w:rPr>
          <w:u w:val="single" w:color="0000FF"/>
        </w:rPr>
        <w:t>View</w:t>
      </w:r>
      <w:r w:rsidRPr="009B7758">
        <w:rPr>
          <w:spacing w:val="-1"/>
        </w:rPr>
        <w:t xml:space="preserve"> </w:t>
      </w:r>
      <w:r w:rsidRPr="009B7758">
        <w:t xml:space="preserve">hyperlink in </w:t>
      </w:r>
      <w:r w:rsidRPr="009B7758">
        <w:rPr>
          <w:spacing w:val="-1"/>
        </w:rPr>
        <w:t>the</w:t>
      </w:r>
      <w:r w:rsidRPr="009B7758">
        <w:t xml:space="preserve"> </w:t>
      </w:r>
      <w:r w:rsidRPr="009B7758">
        <w:rPr>
          <w:b/>
          <w:spacing w:val="-1"/>
        </w:rPr>
        <w:t>Reviews</w:t>
      </w:r>
      <w:r w:rsidRPr="009B7758">
        <w:rPr>
          <w:b/>
          <w:spacing w:val="35"/>
        </w:rPr>
        <w:t xml:space="preserve"> </w:t>
      </w:r>
      <w:r w:rsidRPr="009B7758">
        <w:t xml:space="preserve">table. </w:t>
      </w:r>
      <w:r w:rsidRPr="009B7758">
        <w:rPr>
          <w:spacing w:val="-1"/>
        </w:rPr>
        <w:t>Clicking</w:t>
      </w:r>
      <w:r w:rsidRPr="009B7758">
        <w:t xml:space="preserve"> the hyperlink will open the </w:t>
      </w:r>
      <w:r w:rsidRPr="009B7758">
        <w:rPr>
          <w:b/>
          <w:i/>
        </w:rPr>
        <w:t>Review</w:t>
      </w:r>
      <w:r w:rsidRPr="009B7758">
        <w:rPr>
          <w:b/>
          <w:i/>
          <w:spacing w:val="-1"/>
        </w:rPr>
        <w:t xml:space="preserve"> </w:t>
      </w:r>
      <w:r w:rsidRPr="009B7758">
        <w:rPr>
          <w:b/>
          <w:i/>
        </w:rPr>
        <w:t xml:space="preserve">Summary </w:t>
      </w:r>
      <w:r w:rsidRPr="009B7758">
        <w:t>screen, and</w:t>
      </w:r>
      <w:r w:rsidRPr="009B7758">
        <w:rPr>
          <w:spacing w:val="-2"/>
        </w:rPr>
        <w:t xml:space="preserve"> </w:t>
      </w:r>
      <w:r w:rsidRPr="009B7758">
        <w:t xml:space="preserve">you can </w:t>
      </w:r>
      <w:r w:rsidRPr="009B7758">
        <w:rPr>
          <w:spacing w:val="-1"/>
        </w:rPr>
        <w:t>look</w:t>
      </w:r>
      <w:r w:rsidRPr="009B7758">
        <w:t xml:space="preserve"> at the</w:t>
      </w:r>
      <w:r w:rsidRPr="009B7758">
        <w:rPr>
          <w:spacing w:val="28"/>
        </w:rPr>
        <w:t xml:space="preserve"> </w:t>
      </w:r>
      <w:r w:rsidRPr="009B7758">
        <w:t>review and,</w:t>
      </w:r>
      <w:r w:rsidRPr="009B7758">
        <w:rPr>
          <w:spacing w:val="-2"/>
        </w:rPr>
        <w:t xml:space="preserve"> </w:t>
      </w:r>
      <w:r w:rsidRPr="009B7758">
        <w:t xml:space="preserve">depending on the review state and your NUMI privileges, </w:t>
      </w:r>
      <w:r w:rsidRPr="009B7758">
        <w:rPr>
          <w:spacing w:val="-1"/>
        </w:rPr>
        <w:t>you</w:t>
      </w:r>
      <w:r w:rsidRPr="009B7758">
        <w:t xml:space="preserve"> can </w:t>
      </w:r>
      <w:r w:rsidRPr="009B7758">
        <w:rPr>
          <w:spacing w:val="-1"/>
        </w:rPr>
        <w:t>edit</w:t>
      </w:r>
      <w:r w:rsidRPr="009B7758">
        <w:t xml:space="preserve"> the </w:t>
      </w:r>
      <w:r w:rsidRPr="009B7758">
        <w:rPr>
          <w:spacing w:val="-1"/>
        </w:rPr>
        <w:t>review,</w:t>
      </w:r>
      <w:r w:rsidRPr="009B7758">
        <w:t xml:space="preserve"> delete the</w:t>
      </w:r>
      <w:r w:rsidRPr="009B7758">
        <w:rPr>
          <w:spacing w:val="-1"/>
        </w:rPr>
        <w:t xml:space="preserve"> review,</w:t>
      </w:r>
      <w:r w:rsidRPr="009B7758">
        <w:t xml:space="preserve"> or copy</w:t>
      </w:r>
      <w:r w:rsidRPr="009B7758">
        <w:rPr>
          <w:spacing w:val="-1"/>
        </w:rPr>
        <w:t xml:space="preserve"> </w:t>
      </w:r>
      <w:r w:rsidRPr="009B7758">
        <w:t xml:space="preserve">the </w:t>
      </w:r>
      <w:r w:rsidRPr="009B7758">
        <w:rPr>
          <w:spacing w:val="-1"/>
        </w:rPr>
        <w:t>review</w:t>
      </w:r>
      <w:r w:rsidRPr="009B7758">
        <w:rPr>
          <w:spacing w:val="-2"/>
        </w:rPr>
        <w:t xml:space="preserve"> </w:t>
      </w:r>
      <w:r w:rsidRPr="009B7758">
        <w:t>and save it</w:t>
      </w:r>
      <w:r w:rsidRPr="009B7758">
        <w:rPr>
          <w:spacing w:val="39"/>
        </w:rPr>
        <w:t xml:space="preserve"> </w:t>
      </w:r>
      <w:r w:rsidRPr="009B7758">
        <w:t>with another</w:t>
      </w:r>
      <w:r w:rsidRPr="009B7758">
        <w:rPr>
          <w:spacing w:val="-2"/>
        </w:rPr>
        <w:t xml:space="preserve"> </w:t>
      </w:r>
      <w:r w:rsidRPr="009B7758">
        <w:t xml:space="preserve">date. </w:t>
      </w:r>
      <w:r w:rsidRPr="009B7758">
        <w:rPr>
          <w:spacing w:val="-1"/>
        </w:rPr>
        <w:t>When</w:t>
      </w:r>
      <w:r w:rsidRPr="009B7758">
        <w:rPr>
          <w:spacing w:val="1"/>
        </w:rPr>
        <w:t xml:space="preserve"> </w:t>
      </w:r>
      <w:r w:rsidRPr="009B7758">
        <w:t xml:space="preserve">you open the review, you may see some or all of the following buttons: </w:t>
      </w:r>
      <w:r w:rsidRPr="009B7758">
        <w:rPr>
          <w:spacing w:val="-1"/>
        </w:rPr>
        <w:t>&lt;</w:t>
      </w:r>
      <w:r w:rsidRPr="009B7758">
        <w:rPr>
          <w:rFonts w:ascii="Courier New"/>
          <w:spacing w:val="-1"/>
          <w:sz w:val="20"/>
        </w:rPr>
        <w:t>Close</w:t>
      </w:r>
      <w:r w:rsidRPr="009B7758">
        <w:rPr>
          <w:spacing w:val="-1"/>
        </w:rPr>
        <w:t>&gt;,</w:t>
      </w:r>
      <w:r w:rsidRPr="009B7758">
        <w:t xml:space="preserve"> </w:t>
      </w:r>
      <w:r w:rsidRPr="009B7758">
        <w:rPr>
          <w:spacing w:val="-1"/>
        </w:rPr>
        <w:t>&lt;</w:t>
      </w:r>
      <w:r w:rsidRPr="009B7758">
        <w:rPr>
          <w:rFonts w:ascii="Courier New" w:eastAsia="Courier New" w:hAnsi="Courier New" w:cs="Courier New"/>
          <w:spacing w:val="-1"/>
          <w:sz w:val="20"/>
        </w:rPr>
        <w:t>Copy</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This Review</w:t>
      </w:r>
      <w:r w:rsidRPr="009B7758">
        <w:rPr>
          <w:spacing w:val="-1"/>
        </w:rPr>
        <w:t>&gt;, &lt;</w:t>
      </w:r>
      <w:r w:rsidRPr="009B7758">
        <w:rPr>
          <w:rFonts w:ascii="Courier New"/>
          <w:spacing w:val="-1"/>
          <w:sz w:val="20"/>
        </w:rPr>
        <w:t>Unlock</w:t>
      </w:r>
      <w:r w:rsidRPr="009B7758">
        <w:rPr>
          <w:spacing w:val="-1"/>
        </w:rPr>
        <w:t>&gt;,</w:t>
      </w:r>
      <w:r w:rsidRPr="009B7758">
        <w:t xml:space="preserve"> </w:t>
      </w:r>
      <w:r w:rsidRPr="009B7758">
        <w:rPr>
          <w:spacing w:val="-1"/>
        </w:rPr>
        <w:t>&lt;</w:t>
      </w:r>
      <w:r w:rsidRPr="009B7758">
        <w:rPr>
          <w:rFonts w:ascii="Courier New"/>
          <w:spacing w:val="-1"/>
          <w:sz w:val="20"/>
        </w:rPr>
        <w:t>Delete</w:t>
      </w:r>
      <w:r w:rsidRPr="009B7758">
        <w:rPr>
          <w:spacing w:val="-1"/>
        </w:rPr>
        <w:t>&gt;</w:t>
      </w:r>
      <w:r w:rsidRPr="009B7758">
        <w:t xml:space="preserve"> </w:t>
      </w:r>
      <w:r w:rsidRPr="009B7758">
        <w:rPr>
          <w:spacing w:val="-1"/>
        </w:rPr>
        <w:t>and</w:t>
      </w:r>
      <w:r w:rsidRPr="009B7758">
        <w:t xml:space="preserve"> </w:t>
      </w:r>
      <w:r w:rsidRPr="009B7758">
        <w:rPr>
          <w:spacing w:val="-1"/>
        </w:rPr>
        <w:t>&lt;</w:t>
      </w:r>
      <w:r w:rsidRPr="009B7758">
        <w:rPr>
          <w:rFonts w:ascii="Courier New"/>
          <w:spacing w:val="-1"/>
          <w:sz w:val="20"/>
        </w:rPr>
        <w:t>Print</w:t>
      </w:r>
      <w:r w:rsidRPr="009B7758">
        <w:rPr>
          <w:spacing w:val="-1"/>
        </w:rPr>
        <w:t>&gt;</w:t>
      </w:r>
      <w:r w:rsidRPr="009B7758">
        <w:t xml:space="preserve">. If </w:t>
      </w:r>
      <w:r w:rsidRPr="009B7758">
        <w:rPr>
          <w:spacing w:val="-1"/>
        </w:rPr>
        <w:t>the</w:t>
      </w:r>
      <w:r w:rsidRPr="009B7758">
        <w:t xml:space="preserve"> review </w:t>
      </w:r>
      <w:r w:rsidRPr="009B7758">
        <w:rPr>
          <w:spacing w:val="-1"/>
        </w:rPr>
        <w:t>included</w:t>
      </w:r>
      <w:r w:rsidRPr="009B7758">
        <w:t xml:space="preserve"> an </w:t>
      </w:r>
      <w:r w:rsidRPr="009B7758">
        <w:rPr>
          <w:spacing w:val="-1"/>
        </w:rPr>
        <w:t>admission</w:t>
      </w:r>
      <w:r w:rsidRPr="009B7758">
        <w:t xml:space="preserve"> or day that </w:t>
      </w:r>
      <w:r w:rsidRPr="009B7758">
        <w:rPr>
          <w:spacing w:val="-1"/>
        </w:rPr>
        <w:t>did</w:t>
      </w:r>
      <w:r w:rsidRPr="009B7758">
        <w:rPr>
          <w:spacing w:val="49"/>
        </w:rPr>
        <w:t xml:space="preserve"> </w:t>
      </w:r>
      <w:r w:rsidRPr="009B7758">
        <w:t xml:space="preserve">not </w:t>
      </w:r>
      <w:r w:rsidRPr="009B7758">
        <w:rPr>
          <w:spacing w:val="-1"/>
        </w:rPr>
        <w:t>meet</w:t>
      </w:r>
      <w:r w:rsidRPr="009B7758">
        <w:t xml:space="preserve"> criteria, </w:t>
      </w:r>
      <w:r w:rsidRPr="009B7758">
        <w:rPr>
          <w:spacing w:val="-1"/>
        </w:rPr>
        <w:t>depending</w:t>
      </w:r>
      <w:r w:rsidRPr="009B7758">
        <w:t xml:space="preserve"> on the </w:t>
      </w:r>
      <w:r w:rsidRPr="009B7758">
        <w:rPr>
          <w:spacing w:val="-1"/>
        </w:rPr>
        <w:t>state</w:t>
      </w:r>
      <w:r w:rsidRPr="009B7758">
        <w:t xml:space="preserve"> of the </w:t>
      </w:r>
      <w:r w:rsidRPr="009B7758">
        <w:rPr>
          <w:spacing w:val="-1"/>
        </w:rPr>
        <w:t>review</w:t>
      </w:r>
      <w:r w:rsidRPr="009B7758">
        <w:t xml:space="preserve"> you </w:t>
      </w:r>
      <w:r w:rsidRPr="009B7758">
        <w:rPr>
          <w:spacing w:val="-1"/>
        </w:rPr>
        <w:t>will</w:t>
      </w:r>
      <w:r w:rsidRPr="009B7758">
        <w:t xml:space="preserve"> also see</w:t>
      </w:r>
      <w:r w:rsidRPr="009B7758">
        <w:rPr>
          <w:spacing w:val="-1"/>
        </w:rPr>
        <w:t xml:space="preserve"> the</w:t>
      </w:r>
      <w:r w:rsidRPr="009B7758">
        <w:t xml:space="preserve"> </w:t>
      </w:r>
      <w:r w:rsidRPr="009B7758">
        <w:rPr>
          <w:spacing w:val="-1"/>
        </w:rPr>
        <w:t>&lt;</w:t>
      </w:r>
      <w:r w:rsidRPr="009B7758">
        <w:rPr>
          <w:rFonts w:ascii="Courier New"/>
          <w:spacing w:val="-1"/>
          <w:sz w:val="20"/>
        </w:rPr>
        <w:t>Unlock Physician</w:t>
      </w:r>
      <w:r w:rsidRPr="009B7758">
        <w:rPr>
          <w:rFonts w:ascii="Courier New"/>
          <w:spacing w:val="50"/>
          <w:sz w:val="20"/>
        </w:rPr>
        <w:t xml:space="preserve"> </w:t>
      </w:r>
      <w:r w:rsidRPr="009B7758">
        <w:rPr>
          <w:rFonts w:ascii="Courier New"/>
          <w:spacing w:val="-1"/>
          <w:sz w:val="20"/>
        </w:rPr>
        <w:t>Advisor Review</w:t>
      </w:r>
      <w:r w:rsidRPr="009B7758">
        <w:rPr>
          <w:rFonts w:ascii="Courier New"/>
          <w:spacing w:val="-1"/>
          <w:sz w:val="20"/>
        </w:rPr>
        <w:fldChar w:fldCharType="begin"/>
      </w:r>
      <w:r w:rsidRPr="009B7758">
        <w:instrText xml:space="preserve"> XE "</w:instrText>
      </w:r>
      <w:r w:rsidRPr="009B7758">
        <w:rPr>
          <w:spacing w:val="-1"/>
          <w:sz w:val="20"/>
        </w:rPr>
        <w:instrText>Physician</w:instrText>
      </w:r>
      <w:r w:rsidRPr="009B7758">
        <w:rPr>
          <w:sz w:val="20"/>
        </w:rPr>
        <w:instrText xml:space="preserve"> </w:instrText>
      </w:r>
      <w:r w:rsidRPr="009B7758">
        <w:rPr>
          <w:spacing w:val="-1"/>
          <w:sz w:val="20"/>
        </w:rPr>
        <w:instrText>Advisor Review</w:instrText>
      </w:r>
      <w:r w:rsidRPr="009B7758">
        <w:instrText xml:space="preserve">" </w:instrText>
      </w:r>
      <w:r w:rsidRPr="009B7758">
        <w:rPr>
          <w:rFonts w:ascii="Courier New"/>
          <w:spacing w:val="-1"/>
          <w:sz w:val="20"/>
        </w:rPr>
        <w:fldChar w:fldCharType="end"/>
      </w:r>
      <w:r w:rsidRPr="009B7758">
        <w:rPr>
          <w:spacing w:val="-1"/>
        </w:rPr>
        <w:t>&gt;</w:t>
      </w:r>
      <w:r w:rsidRPr="009B7758">
        <w:t xml:space="preserve"> </w:t>
      </w:r>
      <w:r w:rsidRPr="009B7758">
        <w:rPr>
          <w:spacing w:val="-1"/>
        </w:rPr>
        <w:t xml:space="preserve">button </w:t>
      </w:r>
      <w:r w:rsidRPr="009B7758">
        <w:t xml:space="preserve">(See </w:t>
      </w:r>
      <w:r w:rsidRPr="009B7758">
        <w:rPr>
          <w:spacing w:val="-1"/>
        </w:rPr>
        <w:t>Section</w:t>
      </w:r>
      <w:r w:rsidRPr="009B7758">
        <w:t xml:space="preserve"> 12 for </w:t>
      </w:r>
      <w:r w:rsidRPr="009B7758">
        <w:rPr>
          <w:spacing w:val="-1"/>
        </w:rPr>
        <w:t>more</w:t>
      </w:r>
      <w:r w:rsidRPr="009B7758">
        <w:t xml:space="preserve"> information).</w:t>
      </w:r>
    </w:p>
    <w:p w14:paraId="1BA95DAC" w14:textId="77777777" w:rsidR="00EA1EC7" w:rsidRPr="009B7758" w:rsidRDefault="00EA1EC7" w:rsidP="007172B1">
      <w:pPr>
        <w:pStyle w:val="Heading4"/>
      </w:pPr>
      <w:bookmarkStart w:id="550" w:name="_Toc518642626"/>
      <w:bookmarkStart w:id="551" w:name="_Toc518644710"/>
      <w:bookmarkStart w:id="552" w:name="_Toc518646056"/>
      <w:bookmarkStart w:id="553" w:name="_Toc518656293"/>
      <w:bookmarkStart w:id="554" w:name="_Toc518642627"/>
      <w:bookmarkStart w:id="555" w:name="_Toc518644711"/>
      <w:bookmarkStart w:id="556" w:name="_Toc518646057"/>
      <w:bookmarkStart w:id="557" w:name="_Toc518656294"/>
      <w:bookmarkStart w:id="558" w:name="_Toc479676077"/>
      <w:bookmarkStart w:id="559" w:name="_Toc479631812"/>
      <w:bookmarkEnd w:id="550"/>
      <w:bookmarkEnd w:id="551"/>
      <w:bookmarkEnd w:id="552"/>
      <w:bookmarkEnd w:id="553"/>
      <w:bookmarkEnd w:id="554"/>
      <w:bookmarkEnd w:id="555"/>
      <w:bookmarkEnd w:id="556"/>
      <w:bookmarkEnd w:id="557"/>
      <w:r w:rsidRPr="009B7758">
        <w:t>Selecting a Review from the Review for Currently Selected Stays List</w:t>
      </w:r>
      <w:bookmarkEnd w:id="558"/>
      <w:bookmarkEnd w:id="559"/>
      <w:r w:rsidR="00DF273B" w:rsidRPr="009B7758">
        <w:t xml:space="preserve"> </w:t>
      </w:r>
    </w:p>
    <w:p w14:paraId="54685628" w14:textId="25F0EC69" w:rsidR="00EA1EC7" w:rsidRPr="009B7758" w:rsidRDefault="00EA1EC7" w:rsidP="001D502A">
      <w:pPr>
        <w:pStyle w:val="BodyText"/>
        <w:spacing w:before="239" w:line="275" w:lineRule="exact"/>
      </w:pPr>
      <w:r w:rsidRPr="009B7758">
        <w:rPr>
          <w:spacing w:val="-1"/>
        </w:rPr>
        <w:t>The</w:t>
      </w:r>
      <w:r w:rsidRPr="009B7758">
        <w:t xml:space="preserve"> Review/View </w:t>
      </w:r>
      <w:r w:rsidRPr="009B7758">
        <w:rPr>
          <w:spacing w:val="-1"/>
        </w:rPr>
        <w:t>functionality</w:t>
      </w:r>
      <w:r w:rsidRPr="009B7758">
        <w:t xml:space="preserve"> is </w:t>
      </w:r>
      <w:r w:rsidRPr="009B7758">
        <w:rPr>
          <w:spacing w:val="-1"/>
        </w:rPr>
        <w:t>also</w:t>
      </w:r>
      <w:r w:rsidRPr="009B7758">
        <w:t xml:space="preserve"> available </w:t>
      </w:r>
      <w:r w:rsidRPr="009B7758">
        <w:rPr>
          <w:spacing w:val="-1"/>
        </w:rPr>
        <w:t>from</w:t>
      </w:r>
      <w:r w:rsidRPr="009B7758">
        <w:rPr>
          <w:spacing w:val="-2"/>
        </w:rPr>
        <w:t xml:space="preserve"> </w:t>
      </w:r>
      <w:r w:rsidRPr="009B7758">
        <w:t xml:space="preserve">the “Reviews </w:t>
      </w:r>
      <w:r w:rsidRPr="009B7758">
        <w:rPr>
          <w:spacing w:val="-1"/>
        </w:rPr>
        <w:t>for</w:t>
      </w:r>
      <w:r w:rsidRPr="009B7758">
        <w:t xml:space="preserve"> Currently Selected</w:t>
      </w:r>
      <w:r w:rsidR="00533DB5" w:rsidRPr="009B7758">
        <w:t xml:space="preserve"> </w:t>
      </w:r>
      <w:r w:rsidRPr="009B7758">
        <w:t xml:space="preserve">Stays” list </w:t>
      </w:r>
      <w:r w:rsidRPr="009B7758">
        <w:rPr>
          <w:spacing w:val="-1"/>
        </w:rPr>
        <w:t>on</w:t>
      </w:r>
      <w:r w:rsidRPr="009B7758">
        <w:t xml:space="preserve"> the upper</w:t>
      </w:r>
      <w:r w:rsidRPr="009B7758">
        <w:rPr>
          <w:spacing w:val="-1"/>
        </w:rPr>
        <w:t xml:space="preserve"> </w:t>
      </w:r>
      <w:r w:rsidRPr="009B7758">
        <w:t xml:space="preserve">right </w:t>
      </w:r>
      <w:r w:rsidRPr="009B7758">
        <w:rPr>
          <w:spacing w:val="-1"/>
        </w:rPr>
        <w:t>side</w:t>
      </w:r>
      <w:r w:rsidRPr="009B7758">
        <w:t xml:space="preserve"> of the screen. This</w:t>
      </w:r>
      <w:r w:rsidRPr="009B7758">
        <w:rPr>
          <w:spacing w:val="2"/>
        </w:rPr>
        <w:t xml:space="preserve"> </w:t>
      </w:r>
      <w:r w:rsidRPr="009B7758">
        <w:t>functions</w:t>
      </w:r>
      <w:r w:rsidRPr="009B7758">
        <w:rPr>
          <w:spacing w:val="-1"/>
        </w:rPr>
        <w:t xml:space="preserve"> exactly</w:t>
      </w:r>
      <w:r w:rsidRPr="009B7758">
        <w:t xml:space="preserve"> </w:t>
      </w:r>
      <w:r w:rsidRPr="009B7758">
        <w:rPr>
          <w:spacing w:val="-1"/>
        </w:rPr>
        <w:t>the</w:t>
      </w:r>
      <w:r w:rsidRPr="009B7758">
        <w:t xml:space="preserve"> </w:t>
      </w:r>
      <w:r w:rsidRPr="009B7758">
        <w:rPr>
          <w:spacing w:val="-1"/>
        </w:rPr>
        <w:t>same</w:t>
      </w:r>
      <w:r w:rsidRPr="009B7758">
        <w:t xml:space="preserve"> as </w:t>
      </w:r>
      <w:r w:rsidRPr="009B7758">
        <w:rPr>
          <w:spacing w:val="-1"/>
        </w:rPr>
        <w:t>selecting</w:t>
      </w:r>
      <w:r w:rsidRPr="009B7758">
        <w:rPr>
          <w:spacing w:val="41"/>
        </w:rPr>
        <w:t xml:space="preserve"> </w:t>
      </w:r>
      <w:r w:rsidRPr="009B7758">
        <w:t>from</w:t>
      </w:r>
      <w:r w:rsidRPr="009B7758">
        <w:rPr>
          <w:spacing w:val="-2"/>
        </w:rPr>
        <w:t xml:space="preserve"> </w:t>
      </w:r>
      <w:r w:rsidRPr="009B7758">
        <w:t>the</w:t>
      </w:r>
      <w:r w:rsidRPr="009B7758">
        <w:rPr>
          <w:spacing w:val="1"/>
        </w:rPr>
        <w:t xml:space="preserve"> </w:t>
      </w:r>
      <w:r w:rsidRPr="009B7758">
        <w:t>Reviews Table,</w:t>
      </w:r>
      <w:r w:rsidRPr="009B7758">
        <w:rPr>
          <w:spacing w:val="-1"/>
        </w:rPr>
        <w:t xml:space="preserve"> </w:t>
      </w:r>
      <w:r w:rsidRPr="009B7758">
        <w:t xml:space="preserve">with the </w:t>
      </w:r>
      <w:r w:rsidRPr="009B7758">
        <w:rPr>
          <w:spacing w:val="-1"/>
        </w:rPr>
        <w:t>added</w:t>
      </w:r>
      <w:r w:rsidRPr="009B7758">
        <w:t xml:space="preserve"> feature</w:t>
      </w:r>
      <w:r w:rsidRPr="009B7758">
        <w:rPr>
          <w:spacing w:val="-1"/>
        </w:rPr>
        <w:t xml:space="preserve"> </w:t>
      </w:r>
      <w:r w:rsidRPr="009B7758">
        <w:t>of</w:t>
      </w:r>
      <w:r w:rsidRPr="009B7758">
        <w:rPr>
          <w:spacing w:val="-1"/>
        </w:rPr>
        <w:t xml:space="preserve"> </w:t>
      </w:r>
      <w:r w:rsidRPr="009B7758">
        <w:t>being able to see</w:t>
      </w:r>
      <w:r w:rsidRPr="009B7758">
        <w:rPr>
          <w:spacing w:val="-1"/>
        </w:rPr>
        <w:t xml:space="preserve"> </w:t>
      </w:r>
      <w:r w:rsidRPr="009B7758">
        <w:t xml:space="preserve">exactly which </w:t>
      </w:r>
      <w:r w:rsidRPr="009B7758">
        <w:rPr>
          <w:spacing w:val="-1"/>
        </w:rPr>
        <w:t>days</w:t>
      </w:r>
      <w:r w:rsidRPr="009B7758">
        <w:t xml:space="preserve"> in the</w:t>
      </w:r>
      <w:r w:rsidRPr="009B7758">
        <w:rPr>
          <w:spacing w:val="27"/>
        </w:rPr>
        <w:t xml:space="preserve"> </w:t>
      </w:r>
      <w:r w:rsidRPr="009B7758">
        <w:rPr>
          <w:spacing w:val="-1"/>
        </w:rPr>
        <w:t>Patient</w:t>
      </w:r>
      <w:r w:rsidRPr="009B7758">
        <w:t xml:space="preserve"> Stay</w:t>
      </w:r>
      <w:r w:rsidRPr="009B7758">
        <w:rPr>
          <w:spacing w:val="-2"/>
        </w:rPr>
        <w:t xml:space="preserve"> </w:t>
      </w:r>
      <w:r w:rsidRPr="009B7758">
        <w:t xml:space="preserve">are </w:t>
      </w:r>
      <w:r w:rsidRPr="009B7758">
        <w:rPr>
          <w:spacing w:val="-1"/>
        </w:rPr>
        <w:t>available</w:t>
      </w:r>
      <w:r w:rsidRPr="009B7758">
        <w:t xml:space="preserve"> for review</w:t>
      </w:r>
      <w:r w:rsidRPr="009B7758">
        <w:rPr>
          <w:spacing w:val="-2"/>
        </w:rPr>
        <w:t xml:space="preserve"> </w:t>
      </w:r>
      <w:r w:rsidRPr="009B7758">
        <w:t xml:space="preserve">or have </w:t>
      </w:r>
      <w:r w:rsidRPr="009B7758">
        <w:rPr>
          <w:spacing w:val="-1"/>
        </w:rPr>
        <w:t>already</w:t>
      </w:r>
      <w:r w:rsidRPr="009B7758">
        <w:t xml:space="preserve"> been </w:t>
      </w:r>
      <w:r w:rsidRPr="009B7758">
        <w:rPr>
          <w:spacing w:val="-1"/>
        </w:rPr>
        <w:t>reviewed.</w:t>
      </w:r>
      <w:r w:rsidRPr="009B7758">
        <w:t xml:space="preserve"> </w:t>
      </w:r>
      <w:r w:rsidRPr="009B7758">
        <w:rPr>
          <w:spacing w:val="-1"/>
        </w:rPr>
        <w:t>Additionally,</w:t>
      </w:r>
      <w:r w:rsidRPr="009B7758">
        <w:t xml:space="preserve"> </w:t>
      </w:r>
      <w:r w:rsidRPr="009B7758">
        <w:rPr>
          <w:spacing w:val="-1"/>
        </w:rPr>
        <w:t>selecting</w:t>
      </w:r>
      <w:r w:rsidRPr="009B7758">
        <w:t xml:space="preserve"> a</w:t>
      </w:r>
      <w:r w:rsidRPr="009B7758">
        <w:rPr>
          <w:spacing w:val="91"/>
        </w:rPr>
        <w:t xml:space="preserve"> </w:t>
      </w:r>
      <w:r w:rsidRPr="009B7758">
        <w:t xml:space="preserve">review </w:t>
      </w:r>
      <w:r w:rsidRPr="009B7758">
        <w:rPr>
          <w:spacing w:val="-1"/>
        </w:rPr>
        <w:t>from</w:t>
      </w:r>
      <w:r w:rsidRPr="009B7758">
        <w:t xml:space="preserve"> the </w:t>
      </w:r>
      <w:r w:rsidRPr="009B7758">
        <w:rPr>
          <w:spacing w:val="-1"/>
        </w:rPr>
        <w:t>“Reviews</w:t>
      </w:r>
      <w:r w:rsidRPr="009B7758">
        <w:t xml:space="preserve"> </w:t>
      </w:r>
      <w:r w:rsidRPr="009B7758">
        <w:rPr>
          <w:spacing w:val="-1"/>
        </w:rPr>
        <w:t>for</w:t>
      </w:r>
      <w:r w:rsidRPr="009B7758">
        <w:t xml:space="preserve"> Currently </w:t>
      </w:r>
      <w:r w:rsidRPr="009B7758">
        <w:rPr>
          <w:spacing w:val="-1"/>
        </w:rPr>
        <w:t>Selected</w:t>
      </w:r>
      <w:r w:rsidRPr="009B7758">
        <w:t xml:space="preserve"> Stays” list</w:t>
      </w:r>
      <w:r w:rsidRPr="009B7758">
        <w:rPr>
          <w:spacing w:val="-1"/>
        </w:rPr>
        <w:t xml:space="preserve"> automatically</w:t>
      </w:r>
      <w:r w:rsidRPr="009B7758">
        <w:t xml:space="preserve"> pre-populates the</w:t>
      </w:r>
      <w:r w:rsidRPr="009B7758">
        <w:rPr>
          <w:spacing w:val="59"/>
        </w:rPr>
        <w:t xml:space="preserve"> </w:t>
      </w:r>
      <w:r w:rsidRPr="009B7758">
        <w:t xml:space="preserve">review </w:t>
      </w:r>
      <w:r w:rsidRPr="009B7758">
        <w:rPr>
          <w:spacing w:val="-1"/>
        </w:rPr>
        <w:t xml:space="preserve">date </w:t>
      </w:r>
      <w:r w:rsidRPr="009B7758">
        <w:t>in the</w:t>
      </w:r>
      <w:r w:rsidRPr="009B7758">
        <w:rPr>
          <w:spacing w:val="-1"/>
        </w:rPr>
        <w:t xml:space="preserve"> review.</w:t>
      </w:r>
    </w:p>
    <w:p w14:paraId="41BE220F" w14:textId="77777777" w:rsidR="00EA1EC7" w:rsidRPr="009B7758" w:rsidRDefault="00EA1EC7" w:rsidP="00EA1EC7">
      <w:pPr>
        <w:rPr>
          <w:b/>
          <w:sz w:val="24"/>
        </w:rPr>
      </w:pPr>
      <w:r w:rsidRPr="009B7758">
        <w:rPr>
          <w:b/>
          <w:noProof/>
          <w:position w:val="2"/>
          <w:sz w:val="24"/>
        </w:rPr>
        <w:drawing>
          <wp:inline distT="0" distB="0" distL="0" distR="0" wp14:anchorId="56B45E0A" wp14:editId="60889C05">
            <wp:extent cx="238125" cy="238125"/>
            <wp:effectExtent l="0" t="0" r="9525" b="9525"/>
            <wp:docPr id="10246"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png"/>
                    <pic:cNvPicPr/>
                  </pic:nvPicPr>
                  <pic:blipFill>
                    <a:blip r:embed="rId15" cstate="print"/>
                    <a:stretch>
                      <a:fillRect/>
                    </a:stretch>
                  </pic:blipFill>
                  <pic:spPr>
                    <a:xfrm>
                      <a:off x="0" y="0"/>
                      <a:ext cx="238125" cy="238125"/>
                    </a:xfrm>
                    <a:prstGeom prst="rect">
                      <a:avLst/>
                    </a:prstGeom>
                  </pic:spPr>
                </pic:pic>
              </a:graphicData>
            </a:graphic>
          </wp:inline>
        </w:drawing>
      </w:r>
      <w:r w:rsidRPr="009B7758">
        <w:rPr>
          <w:b/>
          <w:sz w:val="24"/>
        </w:rPr>
        <w:t xml:space="preserve">When unlocking a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Summary</w:t>
      </w:r>
      <w:r w:rsidR="006D3BE8" w:rsidRPr="009B7758">
        <w:rPr>
          <w:b/>
          <w:sz w:val="24"/>
        </w:rPr>
        <w:fldChar w:fldCharType="begin"/>
      </w:r>
      <w:r w:rsidR="006D3BE8" w:rsidRPr="009B7758">
        <w:instrText xml:space="preserve"> XE "</w:instrText>
      </w:r>
      <w:r w:rsidR="006D3BE8" w:rsidRPr="009B7758">
        <w:rPr>
          <w:spacing w:val="-1"/>
          <w:sz w:val="20"/>
        </w:rPr>
        <w:instrText>Primary</w:instrText>
      </w:r>
      <w:r w:rsidR="006D3BE8" w:rsidRPr="009B7758">
        <w:rPr>
          <w:sz w:val="20"/>
        </w:rPr>
        <w:instrText xml:space="preserve"> </w:instrText>
      </w:r>
      <w:r w:rsidR="006D3BE8" w:rsidRPr="009B7758">
        <w:rPr>
          <w:spacing w:val="-1"/>
          <w:sz w:val="20"/>
        </w:rPr>
        <w:instrText>Review</w:instrText>
      </w:r>
      <w:r w:rsidR="006D3BE8" w:rsidRPr="009B7758">
        <w:rPr>
          <w:sz w:val="20"/>
        </w:rPr>
        <w:instrText xml:space="preserve"> </w:instrText>
      </w:r>
      <w:r w:rsidR="006D3BE8" w:rsidRPr="009B7758">
        <w:rPr>
          <w:spacing w:val="-1"/>
          <w:sz w:val="20"/>
        </w:rPr>
        <w:instrText>Summary</w:instrText>
      </w:r>
      <w:r w:rsidR="006D3BE8" w:rsidRPr="009B7758">
        <w:instrText xml:space="preserve">" </w:instrText>
      </w:r>
      <w:r w:rsidR="006D3BE8" w:rsidRPr="009B7758">
        <w:rPr>
          <w:b/>
          <w:sz w:val="24"/>
        </w:rPr>
        <w:fldChar w:fldCharType="end"/>
      </w:r>
      <w:r w:rsidRPr="009B7758">
        <w:rPr>
          <w:b/>
          <w:sz w:val="24"/>
        </w:rPr>
        <w:t xml:space="preserve"> </w:t>
      </w:r>
      <w:r w:rsidRPr="009B7758">
        <w:rPr>
          <w:b/>
          <w:spacing w:val="-1"/>
          <w:sz w:val="24"/>
        </w:rPr>
        <w:t>with</w:t>
      </w:r>
      <w:r w:rsidRPr="009B7758">
        <w:rPr>
          <w:b/>
          <w:sz w:val="24"/>
        </w:rPr>
        <w:t xml:space="preserve"> no Admission </w:t>
      </w:r>
      <w:r w:rsidRPr="009B7758">
        <w:rPr>
          <w:b/>
          <w:spacing w:val="-1"/>
          <w:sz w:val="24"/>
        </w:rPr>
        <w:t>Review</w:t>
      </w:r>
      <w:r w:rsidRPr="009B7758">
        <w:rPr>
          <w:b/>
          <w:spacing w:val="-2"/>
          <w:sz w:val="24"/>
        </w:rPr>
        <w:t xml:space="preserve"> </w:t>
      </w:r>
      <w:r w:rsidRPr="009B7758">
        <w:rPr>
          <w:b/>
          <w:sz w:val="24"/>
        </w:rPr>
        <w:t>Type</w:t>
      </w:r>
      <w:r w:rsidRPr="009B7758">
        <w:rPr>
          <w:b/>
          <w:spacing w:val="27"/>
          <w:sz w:val="24"/>
        </w:rPr>
        <w:t xml:space="preserve"> </w:t>
      </w:r>
      <w:r w:rsidRPr="009B7758">
        <w:rPr>
          <w:b/>
          <w:sz w:val="24"/>
        </w:rPr>
        <w:t xml:space="preserve">displayed, </w:t>
      </w:r>
      <w:r w:rsidRPr="009B7758">
        <w:rPr>
          <w:b/>
          <w:spacing w:val="-1"/>
          <w:sz w:val="24"/>
        </w:rPr>
        <w:t>you</w:t>
      </w:r>
      <w:r w:rsidRPr="009B7758">
        <w:rPr>
          <w:b/>
          <w:sz w:val="24"/>
        </w:rPr>
        <w:t xml:space="preserve"> </w:t>
      </w:r>
      <w:r w:rsidRPr="009B7758">
        <w:rPr>
          <w:b/>
          <w:spacing w:val="-1"/>
          <w:sz w:val="24"/>
        </w:rPr>
        <w:t>will</w:t>
      </w:r>
      <w:r w:rsidRPr="009B7758">
        <w:rPr>
          <w:b/>
          <w:sz w:val="24"/>
        </w:rPr>
        <w:t xml:space="preserve"> not </w:t>
      </w:r>
      <w:r w:rsidRPr="009B7758">
        <w:rPr>
          <w:b/>
          <w:spacing w:val="-1"/>
          <w:sz w:val="24"/>
        </w:rPr>
        <w:t>be</w:t>
      </w:r>
      <w:r w:rsidRPr="009B7758">
        <w:rPr>
          <w:b/>
          <w:sz w:val="24"/>
        </w:rPr>
        <w:t xml:space="preserve"> able to save the </w:t>
      </w:r>
      <w:r w:rsidRPr="009B7758">
        <w:rPr>
          <w:b/>
          <w:spacing w:val="-1"/>
          <w:sz w:val="24"/>
        </w:rPr>
        <w:t>review</w:t>
      </w:r>
      <w:r w:rsidRPr="009B7758">
        <w:rPr>
          <w:b/>
          <w:spacing w:val="-3"/>
          <w:sz w:val="24"/>
        </w:rPr>
        <w:t xml:space="preserve"> </w:t>
      </w:r>
      <w:r w:rsidRPr="009B7758">
        <w:rPr>
          <w:b/>
          <w:sz w:val="24"/>
        </w:rPr>
        <w:t xml:space="preserve">until a </w:t>
      </w:r>
      <w:r w:rsidRPr="009B7758">
        <w:rPr>
          <w:b/>
          <w:spacing w:val="-1"/>
          <w:sz w:val="24"/>
        </w:rPr>
        <w:t>valid</w:t>
      </w:r>
      <w:r w:rsidRPr="009B7758">
        <w:rPr>
          <w:b/>
          <w:sz w:val="24"/>
        </w:rPr>
        <w:t xml:space="preserve"> option</w:t>
      </w:r>
      <w:r w:rsidRPr="009B7758">
        <w:rPr>
          <w:b/>
          <w:spacing w:val="-1"/>
          <w:sz w:val="24"/>
        </w:rPr>
        <w:t xml:space="preserve"> </w:t>
      </w:r>
      <w:r w:rsidRPr="009B7758">
        <w:rPr>
          <w:b/>
          <w:sz w:val="24"/>
        </w:rPr>
        <w:t xml:space="preserve">from the </w:t>
      </w:r>
      <w:r w:rsidRPr="009B7758">
        <w:rPr>
          <w:b/>
          <w:spacing w:val="-1"/>
          <w:sz w:val="24"/>
        </w:rPr>
        <w:t>Admission</w:t>
      </w:r>
      <w:r w:rsidRPr="009B7758">
        <w:rPr>
          <w:b/>
          <w:spacing w:val="39"/>
          <w:sz w:val="24"/>
        </w:rPr>
        <w:t xml:space="preserve"> </w:t>
      </w:r>
      <w:r w:rsidRPr="009B7758">
        <w:rPr>
          <w:b/>
          <w:sz w:val="24"/>
        </w:rPr>
        <w:t>Review</w:t>
      </w:r>
      <w:r w:rsidRPr="009B7758">
        <w:rPr>
          <w:b/>
          <w:spacing w:val="-2"/>
          <w:sz w:val="24"/>
        </w:rPr>
        <w:t xml:space="preserve"> </w:t>
      </w:r>
      <w:r w:rsidRPr="009B7758">
        <w:rPr>
          <w:b/>
          <w:sz w:val="24"/>
        </w:rPr>
        <w:t xml:space="preserve">Type </w:t>
      </w:r>
      <w:r w:rsidRPr="009B7758">
        <w:rPr>
          <w:b/>
          <w:spacing w:val="-1"/>
          <w:sz w:val="24"/>
        </w:rPr>
        <w:t>dropdown</w:t>
      </w:r>
      <w:r w:rsidRPr="009B7758">
        <w:rPr>
          <w:b/>
          <w:sz w:val="24"/>
        </w:rPr>
        <w:t xml:space="preserve"> is selected. </w:t>
      </w:r>
      <w:r w:rsidRPr="009B7758">
        <w:rPr>
          <w:b/>
          <w:spacing w:val="-1"/>
          <w:sz w:val="24"/>
        </w:rPr>
        <w:t>The</w:t>
      </w:r>
      <w:r w:rsidRPr="009B7758">
        <w:rPr>
          <w:b/>
          <w:sz w:val="24"/>
        </w:rPr>
        <w:t xml:space="preserve"> valid </w:t>
      </w:r>
      <w:r w:rsidRPr="009B7758">
        <w:rPr>
          <w:b/>
          <w:spacing w:val="-1"/>
          <w:sz w:val="24"/>
        </w:rPr>
        <w:t>dropdown</w:t>
      </w:r>
      <w:r w:rsidRPr="009B7758">
        <w:rPr>
          <w:b/>
          <w:sz w:val="24"/>
        </w:rPr>
        <w:t xml:space="preserve"> options are </w:t>
      </w:r>
      <w:r w:rsidRPr="009B7758">
        <w:rPr>
          <w:b/>
          <w:spacing w:val="-1"/>
          <w:sz w:val="24"/>
        </w:rPr>
        <w:t>discussed</w:t>
      </w:r>
      <w:r w:rsidRPr="009B7758">
        <w:rPr>
          <w:b/>
          <w:sz w:val="24"/>
        </w:rPr>
        <w:t xml:space="preserve"> in</w:t>
      </w:r>
      <w:r w:rsidRPr="009B7758">
        <w:rPr>
          <w:b/>
          <w:spacing w:val="1"/>
          <w:sz w:val="24"/>
        </w:rPr>
        <w:t xml:space="preserve"> </w:t>
      </w:r>
      <w:r w:rsidRPr="009B7758">
        <w:rPr>
          <w:b/>
          <w:sz w:val="24"/>
        </w:rPr>
        <w:t>Section</w:t>
      </w:r>
      <w:r w:rsidRPr="009B7758">
        <w:rPr>
          <w:b/>
          <w:spacing w:val="41"/>
          <w:sz w:val="24"/>
        </w:rPr>
        <w:t xml:space="preserve"> </w:t>
      </w:r>
      <w:r w:rsidR="00677268" w:rsidRPr="009B7758">
        <w:rPr>
          <w:b/>
          <w:sz w:val="24"/>
        </w:rPr>
        <w:t>7</w:t>
      </w:r>
      <w:r w:rsidR="008F7ABA" w:rsidRPr="009B7758">
        <w:rPr>
          <w:b/>
          <w:sz w:val="24"/>
        </w:rPr>
        <w:t>.18</w:t>
      </w:r>
      <w:r w:rsidRPr="009B7758">
        <w:rPr>
          <w:b/>
          <w:sz w:val="24"/>
        </w:rPr>
        <w:t>.</w:t>
      </w:r>
    </w:p>
    <w:p w14:paraId="362D7802" w14:textId="77777777" w:rsidR="00EA1EC7" w:rsidRPr="009B7758" w:rsidRDefault="00EA1EC7" w:rsidP="00EA1EC7">
      <w:pPr>
        <w:spacing w:before="5"/>
        <w:rPr>
          <w:b/>
          <w:bCs/>
          <w:sz w:val="17"/>
          <w:szCs w:val="17"/>
        </w:rPr>
      </w:pPr>
    </w:p>
    <w:p w14:paraId="0961C769" w14:textId="525F0972" w:rsidR="00EA1EC7" w:rsidRPr="009B7758" w:rsidRDefault="00EA1EC7" w:rsidP="00F2539B">
      <w:pPr>
        <w:pStyle w:val="BodyText"/>
        <w:spacing w:before="69"/>
        <w:ind w:right="268"/>
        <w:jc w:val="both"/>
        <w:rPr>
          <w:spacing w:val="-1"/>
        </w:rPr>
      </w:pPr>
      <w:r w:rsidRPr="009B7758">
        <w:t xml:space="preserve">There are </w:t>
      </w:r>
      <w:r w:rsidRPr="009B7758">
        <w:rPr>
          <w:spacing w:val="-1"/>
        </w:rPr>
        <w:t>some</w:t>
      </w:r>
      <w:r w:rsidRPr="009B7758">
        <w:t xml:space="preserve"> </w:t>
      </w:r>
      <w:r w:rsidRPr="009B7758">
        <w:rPr>
          <w:spacing w:val="-1"/>
        </w:rPr>
        <w:t>restrictions</w:t>
      </w:r>
      <w:r w:rsidRPr="009B7758">
        <w:t xml:space="preserve"> </w:t>
      </w:r>
      <w:r w:rsidRPr="009B7758">
        <w:rPr>
          <w:spacing w:val="-1"/>
        </w:rPr>
        <w:t>imposed</w:t>
      </w:r>
      <w:r w:rsidRPr="009B7758">
        <w:rPr>
          <w:spacing w:val="1"/>
        </w:rPr>
        <w:t xml:space="preserve"> </w:t>
      </w:r>
      <w:r w:rsidRPr="009B7758">
        <w:t>when copying reviews.</w:t>
      </w:r>
      <w:r w:rsidRPr="009B7758">
        <w:rPr>
          <w:spacing w:val="-2"/>
        </w:rPr>
        <w:t xml:space="preserve"> </w:t>
      </w:r>
      <w:r w:rsidRPr="009B7758">
        <w:t xml:space="preserve">You are </w:t>
      </w:r>
      <w:r w:rsidRPr="009B7758">
        <w:rPr>
          <w:spacing w:val="-1"/>
        </w:rPr>
        <w:t>prohibited</w:t>
      </w:r>
      <w:r w:rsidRPr="009B7758">
        <w:t xml:space="preserve"> </w:t>
      </w:r>
      <w:r w:rsidRPr="009B7758">
        <w:rPr>
          <w:spacing w:val="-1"/>
        </w:rPr>
        <w:t>from</w:t>
      </w:r>
      <w:r w:rsidRPr="009B7758">
        <w:t xml:space="preserve"> copying a</w:t>
      </w:r>
      <w:r w:rsidRPr="009B7758">
        <w:rPr>
          <w:spacing w:val="53"/>
        </w:rPr>
        <w:t xml:space="preserve"> </w:t>
      </w:r>
      <w:r w:rsidRPr="009B7758">
        <w:t xml:space="preserve">review and </w:t>
      </w:r>
      <w:r w:rsidRPr="009B7758">
        <w:rPr>
          <w:spacing w:val="-1"/>
        </w:rPr>
        <w:t>applying</w:t>
      </w:r>
      <w:r w:rsidRPr="009B7758">
        <w:t xml:space="preserve"> </w:t>
      </w:r>
      <w:r w:rsidRPr="009B7758">
        <w:rPr>
          <w:spacing w:val="-1"/>
        </w:rPr>
        <w:t>it</w:t>
      </w:r>
      <w:r w:rsidRPr="009B7758">
        <w:t xml:space="preserve"> to</w:t>
      </w:r>
      <w:r w:rsidRPr="009B7758">
        <w:rPr>
          <w:spacing w:val="-2"/>
        </w:rPr>
        <w:t xml:space="preserve"> </w:t>
      </w:r>
      <w:r w:rsidRPr="009B7758">
        <w:t xml:space="preserve">a </w:t>
      </w:r>
      <w:r w:rsidRPr="009B7758">
        <w:rPr>
          <w:spacing w:val="-1"/>
        </w:rPr>
        <w:t>different patient.</w:t>
      </w:r>
      <w:r w:rsidRPr="009B7758">
        <w:t xml:space="preserve"> Copying an admission review is not allowed. You are also prohibited </w:t>
      </w:r>
      <w:r w:rsidRPr="009B7758">
        <w:rPr>
          <w:spacing w:val="-1"/>
        </w:rPr>
        <w:t>from</w:t>
      </w:r>
      <w:r w:rsidRPr="009B7758">
        <w:t xml:space="preserve"> copying a review and</w:t>
      </w:r>
      <w:r w:rsidRPr="009B7758">
        <w:rPr>
          <w:spacing w:val="49"/>
        </w:rPr>
        <w:t xml:space="preserve"> </w:t>
      </w:r>
      <w:r w:rsidRPr="009B7758">
        <w:t>using a stay</w:t>
      </w:r>
      <w:r w:rsidRPr="009B7758">
        <w:rPr>
          <w:spacing w:val="-2"/>
        </w:rPr>
        <w:t xml:space="preserve"> </w:t>
      </w:r>
      <w:r w:rsidRPr="009B7758">
        <w:t>date related</w:t>
      </w:r>
      <w:r w:rsidRPr="009B7758">
        <w:rPr>
          <w:spacing w:val="-2"/>
        </w:rPr>
        <w:t xml:space="preserve"> </w:t>
      </w:r>
      <w:r w:rsidRPr="009B7758">
        <w:t xml:space="preserve">to a </w:t>
      </w:r>
      <w:r w:rsidRPr="009B7758">
        <w:rPr>
          <w:spacing w:val="-1"/>
        </w:rPr>
        <w:t>different</w:t>
      </w:r>
      <w:r w:rsidRPr="009B7758">
        <w:t xml:space="preserve"> hospital </w:t>
      </w:r>
      <w:r w:rsidRPr="009B7758">
        <w:rPr>
          <w:spacing w:val="-1"/>
        </w:rPr>
        <w:t>admission.</w:t>
      </w:r>
      <w:r w:rsidR="00F2539B" w:rsidRPr="009B7758">
        <w:rPr>
          <w:spacing w:val="-1"/>
        </w:rPr>
        <w:t xml:space="preserve"> </w:t>
      </w:r>
      <w:r w:rsidRPr="009B7758">
        <w:t>From</w:t>
      </w:r>
      <w:r w:rsidRPr="009B7758">
        <w:rPr>
          <w:spacing w:val="-2"/>
        </w:rPr>
        <w:t xml:space="preserve"> </w:t>
      </w:r>
      <w:r w:rsidRPr="009B7758">
        <w:t>this versatile</w:t>
      </w:r>
      <w:r w:rsidRPr="009B7758">
        <w:rPr>
          <w:spacing w:val="-1"/>
        </w:rPr>
        <w:t xml:space="preserve"> screen</w:t>
      </w:r>
      <w:r w:rsidRPr="009B7758">
        <w:t xml:space="preserve"> you can Unlock, </w:t>
      </w:r>
      <w:r w:rsidRPr="009B7758">
        <w:rPr>
          <w:spacing w:val="-1"/>
        </w:rPr>
        <w:t>Delete,</w:t>
      </w:r>
      <w:r w:rsidRPr="009B7758">
        <w:t xml:space="preserve"> Print</w:t>
      </w:r>
      <w:r w:rsidRPr="009B7758">
        <w:rPr>
          <w:spacing w:val="-1"/>
        </w:rPr>
        <w:t xml:space="preserve"> </w:t>
      </w:r>
      <w:r w:rsidRPr="009B7758">
        <w:t>and</w:t>
      </w:r>
      <w:r w:rsidRPr="009B7758">
        <w:rPr>
          <w:spacing w:val="-1"/>
        </w:rPr>
        <w:t xml:space="preserve"> </w:t>
      </w:r>
      <w:r w:rsidRPr="009B7758">
        <w:t xml:space="preserve">Copy a </w:t>
      </w:r>
      <w:r w:rsidRPr="009B7758">
        <w:rPr>
          <w:spacing w:val="-1"/>
        </w:rPr>
        <w:t>review</w:t>
      </w:r>
      <w:r w:rsidRPr="009B7758">
        <w:t xml:space="preserve"> </w:t>
      </w:r>
      <w:r w:rsidRPr="009B7758">
        <w:rPr>
          <w:spacing w:val="-1"/>
        </w:rPr>
        <w:t>with</w:t>
      </w:r>
      <w:r w:rsidRPr="009B7758">
        <w:t xml:space="preserve"> the </w:t>
      </w:r>
      <w:r w:rsidRPr="009B7758">
        <w:rPr>
          <w:spacing w:val="-1"/>
        </w:rPr>
        <w:t>click</w:t>
      </w:r>
      <w:r w:rsidRPr="009B7758">
        <w:t xml:space="preserve"> of a</w:t>
      </w:r>
      <w:r w:rsidRPr="009B7758">
        <w:rPr>
          <w:spacing w:val="45"/>
        </w:rPr>
        <w:t xml:space="preserve"> </w:t>
      </w:r>
      <w:r w:rsidR="006A08FC" w:rsidRPr="009B7758">
        <w:t xml:space="preserve">button </w:t>
      </w:r>
      <w:r w:rsidRPr="009B7758">
        <w:t>(See</w:t>
      </w:r>
      <w:r w:rsidRPr="009B7758">
        <w:rPr>
          <w:spacing w:val="-2"/>
        </w:rPr>
        <w:t xml:space="preserve"> </w:t>
      </w:r>
      <w:r w:rsidRPr="009B7758">
        <w:t xml:space="preserve">Chapter </w:t>
      </w:r>
      <w:r w:rsidR="008F7ABA" w:rsidRPr="009B7758">
        <w:t>1</w:t>
      </w:r>
      <w:r w:rsidR="00677268" w:rsidRPr="009B7758">
        <w:t>2</w:t>
      </w:r>
      <w:r w:rsidR="008F7ABA" w:rsidRPr="009B7758">
        <w:t xml:space="preserve"> </w:t>
      </w:r>
      <w:r w:rsidRPr="009B7758">
        <w:t xml:space="preserve">for </w:t>
      </w:r>
      <w:r w:rsidRPr="009B7758">
        <w:rPr>
          <w:spacing w:val="-1"/>
        </w:rPr>
        <w:t>more</w:t>
      </w:r>
      <w:r w:rsidRPr="009B7758">
        <w:t xml:space="preserve"> details </w:t>
      </w:r>
      <w:r w:rsidRPr="009B7758">
        <w:rPr>
          <w:spacing w:val="-1"/>
        </w:rPr>
        <w:t>about</w:t>
      </w:r>
      <w:r w:rsidRPr="009B7758">
        <w:t xml:space="preserve"> Unlocking and</w:t>
      </w:r>
      <w:r w:rsidRPr="009B7758">
        <w:rPr>
          <w:spacing w:val="-2"/>
        </w:rPr>
        <w:t xml:space="preserve"> </w:t>
      </w:r>
      <w:r w:rsidRPr="009B7758">
        <w:t>Deleting</w:t>
      </w:r>
      <w:r w:rsidRPr="009B7758">
        <w:rPr>
          <w:spacing w:val="-1"/>
        </w:rPr>
        <w:t xml:space="preserve"> reviews,</w:t>
      </w:r>
      <w:r w:rsidRPr="009B7758">
        <w:t xml:space="preserve"> and</w:t>
      </w:r>
      <w:r w:rsidRPr="009B7758">
        <w:rPr>
          <w:spacing w:val="2"/>
        </w:rPr>
        <w:t xml:space="preserve"> </w:t>
      </w:r>
      <w:r w:rsidRPr="009B7758">
        <w:t xml:space="preserve">Chapter </w:t>
      </w:r>
      <w:r w:rsidR="00677268" w:rsidRPr="009B7758">
        <w:t>13</w:t>
      </w:r>
      <w:r w:rsidRPr="009B7758">
        <w:rPr>
          <w:spacing w:val="21"/>
        </w:rPr>
        <w:t xml:space="preserve"> </w:t>
      </w:r>
      <w:r w:rsidRPr="009B7758">
        <w:t xml:space="preserve">for </w:t>
      </w:r>
      <w:r w:rsidRPr="009B7758">
        <w:rPr>
          <w:spacing w:val="-1"/>
        </w:rPr>
        <w:t>more</w:t>
      </w:r>
      <w:r w:rsidRPr="009B7758">
        <w:t xml:space="preserve"> details</w:t>
      </w:r>
      <w:r w:rsidRPr="009B7758">
        <w:rPr>
          <w:spacing w:val="-1"/>
        </w:rPr>
        <w:t xml:space="preserve"> </w:t>
      </w:r>
      <w:r w:rsidRPr="009B7758">
        <w:t xml:space="preserve">about </w:t>
      </w:r>
      <w:r w:rsidRPr="009B7758">
        <w:rPr>
          <w:spacing w:val="-1"/>
        </w:rPr>
        <w:t>Copying</w:t>
      </w:r>
      <w:r w:rsidRPr="009B7758">
        <w:t xml:space="preserve"> </w:t>
      </w:r>
      <w:r w:rsidRPr="009B7758">
        <w:rPr>
          <w:spacing w:val="-1"/>
        </w:rPr>
        <w:t>reviews).</w:t>
      </w:r>
    </w:p>
    <w:p w14:paraId="072BC317" w14:textId="77777777" w:rsidR="00FC46CD" w:rsidRPr="009B7758" w:rsidRDefault="00FC46CD" w:rsidP="00EE3400">
      <w:pPr>
        <w:pStyle w:val="Heading4"/>
      </w:pPr>
      <w:bookmarkStart w:id="560" w:name="_Toc479676078"/>
      <w:bookmarkStart w:id="561" w:name="_Toc479631813"/>
      <w:r w:rsidRPr="009B7758">
        <w:t>To select a</w:t>
      </w:r>
      <w:r w:rsidRPr="009B7758">
        <w:rPr>
          <w:spacing w:val="-2"/>
        </w:rPr>
        <w:t xml:space="preserve"> </w:t>
      </w:r>
      <w:r w:rsidRPr="009B7758">
        <w:t>review</w:t>
      </w:r>
      <w:r w:rsidRPr="009B7758">
        <w:rPr>
          <w:spacing w:val="-2"/>
        </w:rPr>
        <w:t xml:space="preserve"> </w:t>
      </w:r>
      <w:r w:rsidRPr="009B7758">
        <w:t xml:space="preserve">from the </w:t>
      </w:r>
      <w:r w:rsidRPr="009B7758">
        <w:rPr>
          <w:spacing w:val="-1"/>
        </w:rPr>
        <w:t>Reviews</w:t>
      </w:r>
      <w:r w:rsidRPr="009B7758">
        <w:t xml:space="preserve"> table</w:t>
      </w:r>
      <w:bookmarkEnd w:id="560"/>
      <w:bookmarkEnd w:id="561"/>
    </w:p>
    <w:p w14:paraId="34E808D2" w14:textId="0C276431" w:rsidR="00EA1EC7" w:rsidRPr="009B7758" w:rsidRDefault="00EA1EC7" w:rsidP="008C287A">
      <w:pPr>
        <w:widowControl w:val="0"/>
        <w:numPr>
          <w:ilvl w:val="3"/>
          <w:numId w:val="57"/>
        </w:numPr>
        <w:tabs>
          <w:tab w:val="left" w:pos="1991"/>
        </w:tabs>
        <w:spacing w:before="44" w:line="273" w:lineRule="exact"/>
        <w:rPr>
          <w:sz w:val="24"/>
        </w:rPr>
      </w:pPr>
      <w:r w:rsidRPr="009B7758">
        <w:rPr>
          <w:i/>
          <w:sz w:val="24"/>
        </w:rPr>
        <w:t xml:space="preserve">Click </w:t>
      </w:r>
      <w:r w:rsidRPr="009B7758">
        <w:rPr>
          <w:spacing w:val="-1"/>
          <w:sz w:val="24"/>
        </w:rPr>
        <w:t>the</w:t>
      </w:r>
      <w:r w:rsidRPr="009B7758">
        <w:rPr>
          <w:sz w:val="24"/>
        </w:rPr>
        <w:t xml:space="preserve"> </w:t>
      </w:r>
      <w:r w:rsidR="00B32587" w:rsidRPr="009B7758">
        <w:rPr>
          <w:sz w:val="24"/>
        </w:rPr>
        <w:t xml:space="preserve">blue </w:t>
      </w:r>
      <w:r w:rsidRPr="009B7758">
        <w:rPr>
          <w:spacing w:val="-1"/>
          <w:sz w:val="24"/>
        </w:rPr>
        <w:t>&lt;</w:t>
      </w:r>
      <w:r w:rsidRPr="009B7758">
        <w:rPr>
          <w:rFonts w:ascii="Courier New"/>
          <w:spacing w:val="-1"/>
          <w:sz w:val="20"/>
        </w:rPr>
        <w:t>Show Reviews</w:t>
      </w:r>
      <w:r w:rsidRPr="009B7758">
        <w:rPr>
          <w:spacing w:val="-1"/>
          <w:sz w:val="24"/>
        </w:rPr>
        <w:t>&gt;</w:t>
      </w:r>
      <w:r w:rsidRPr="009B7758">
        <w:rPr>
          <w:sz w:val="24"/>
        </w:rPr>
        <w:t xml:space="preserve"> bar</w:t>
      </w:r>
      <w:r w:rsidRPr="009B7758">
        <w:rPr>
          <w:spacing w:val="-1"/>
          <w:sz w:val="24"/>
        </w:rPr>
        <w:t xml:space="preserve"> </w:t>
      </w:r>
      <w:r w:rsidRPr="009B7758">
        <w:rPr>
          <w:sz w:val="24"/>
        </w:rPr>
        <w:t>to display the</w:t>
      </w:r>
      <w:r w:rsidR="00EE13C7" w:rsidRPr="009B7758">
        <w:rPr>
          <w:sz w:val="24"/>
        </w:rPr>
        <w:t xml:space="preserve"> </w:t>
      </w:r>
      <w:r w:rsidRPr="009B7758">
        <w:rPr>
          <w:b/>
          <w:spacing w:val="-1"/>
          <w:sz w:val="24"/>
        </w:rPr>
        <w:t>Reviews</w:t>
      </w:r>
      <w:r w:rsidRPr="009B7758">
        <w:rPr>
          <w:b/>
          <w:sz w:val="24"/>
        </w:rPr>
        <w:t xml:space="preserve"> </w:t>
      </w:r>
      <w:r w:rsidRPr="009B7758">
        <w:rPr>
          <w:sz w:val="24"/>
        </w:rPr>
        <w:t>table.</w:t>
      </w:r>
    </w:p>
    <w:p w14:paraId="44A7345C" w14:textId="77777777" w:rsidR="00EA1EC7" w:rsidRPr="009B7758" w:rsidRDefault="00EA1EC7" w:rsidP="008C287A">
      <w:pPr>
        <w:widowControl w:val="0"/>
        <w:numPr>
          <w:ilvl w:val="3"/>
          <w:numId w:val="57"/>
        </w:numPr>
        <w:tabs>
          <w:tab w:val="left" w:pos="1991"/>
        </w:tabs>
        <w:spacing w:before="7"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rFonts w:ascii="Courier New"/>
          <w:spacing w:val="-1"/>
          <w:sz w:val="20"/>
          <w:u w:color="0000FF"/>
        </w:rPr>
        <w:t>View</w:t>
      </w:r>
      <w:r w:rsidRPr="009B7758">
        <w:rPr>
          <w:rFonts w:ascii="Courier New"/>
          <w:spacing w:val="-60"/>
          <w:sz w:val="20"/>
          <w:u w:color="0000FF"/>
        </w:rPr>
        <w:t xml:space="preserve"> </w:t>
      </w:r>
      <w:r w:rsidRPr="009B7758">
        <w:rPr>
          <w:sz w:val="24"/>
        </w:rPr>
        <w:t xml:space="preserve">or </w:t>
      </w:r>
      <w:r w:rsidRPr="009B7758">
        <w:rPr>
          <w:rFonts w:ascii="Courier New"/>
          <w:spacing w:val="-1"/>
          <w:sz w:val="20"/>
          <w:u w:color="0000FF"/>
        </w:rPr>
        <w:t>Review</w:t>
      </w:r>
      <w:r w:rsidRPr="009B7758">
        <w:rPr>
          <w:rFonts w:ascii="Courier New"/>
          <w:spacing w:val="-60"/>
          <w:sz w:val="20"/>
          <w:u w:color="0000FF"/>
        </w:rPr>
        <w:t xml:space="preserve"> </w:t>
      </w:r>
      <w:r w:rsidRPr="009B7758">
        <w:rPr>
          <w:spacing w:val="-1"/>
          <w:sz w:val="24"/>
        </w:rPr>
        <w:t>hyperlink</w:t>
      </w:r>
      <w:r w:rsidRPr="009B7758">
        <w:rPr>
          <w:sz w:val="24"/>
        </w:rPr>
        <w:t xml:space="preserve"> for the </w:t>
      </w:r>
      <w:r w:rsidRPr="009B7758">
        <w:rPr>
          <w:spacing w:val="-1"/>
          <w:sz w:val="24"/>
        </w:rPr>
        <w:t>review</w:t>
      </w:r>
      <w:r w:rsidRPr="009B7758">
        <w:rPr>
          <w:sz w:val="24"/>
        </w:rPr>
        <w:t xml:space="preserve"> you </w:t>
      </w:r>
      <w:r w:rsidRPr="009B7758">
        <w:rPr>
          <w:spacing w:val="-1"/>
          <w:sz w:val="24"/>
        </w:rPr>
        <w:t>want</w:t>
      </w:r>
      <w:r w:rsidRPr="009B7758">
        <w:rPr>
          <w:sz w:val="24"/>
        </w:rPr>
        <w:t xml:space="preserve"> to see.</w:t>
      </w:r>
    </w:p>
    <w:p w14:paraId="5D907F9E" w14:textId="3EF45B67" w:rsidR="00FC46CD" w:rsidRPr="009B7758" w:rsidRDefault="00EA1EC7" w:rsidP="008C287A">
      <w:pPr>
        <w:pStyle w:val="BodyText"/>
        <w:widowControl w:val="0"/>
        <w:numPr>
          <w:ilvl w:val="3"/>
          <w:numId w:val="57"/>
        </w:numPr>
        <w:tabs>
          <w:tab w:val="left" w:pos="1991"/>
        </w:tabs>
        <w:spacing w:before="1" w:after="0" w:line="274" w:lineRule="exact"/>
        <w:ind w:right="641"/>
        <w:rPr>
          <w:spacing w:val="-1"/>
        </w:rPr>
      </w:pPr>
      <w:r w:rsidRPr="009B7758">
        <w:t>A separate</w:t>
      </w:r>
      <w:r w:rsidRPr="009B7758">
        <w:rPr>
          <w:spacing w:val="-2"/>
        </w:rPr>
        <w:t xml:space="preserve"> </w:t>
      </w:r>
      <w:r w:rsidRPr="009B7758">
        <w:t xml:space="preserve">window </w:t>
      </w:r>
      <w:r w:rsidRPr="009B7758">
        <w:rPr>
          <w:spacing w:val="-1"/>
        </w:rPr>
        <w:t>will</w:t>
      </w:r>
      <w:r w:rsidRPr="009B7758">
        <w:t xml:space="preserve"> open and display </w:t>
      </w:r>
      <w:r w:rsidRPr="009B7758">
        <w:rPr>
          <w:spacing w:val="-1"/>
        </w:rPr>
        <w:t>the</w:t>
      </w:r>
      <w:r w:rsidRPr="009B7758">
        <w:rPr>
          <w:spacing w:val="1"/>
        </w:rPr>
        <w:t xml:space="preserve"> </w:t>
      </w:r>
      <w:r w:rsidRPr="009B7758">
        <w:rPr>
          <w:b/>
          <w:i/>
        </w:rPr>
        <w:t xml:space="preserve">Review </w:t>
      </w:r>
      <w:r w:rsidRPr="009B7758">
        <w:rPr>
          <w:b/>
          <w:i/>
          <w:spacing w:val="-1"/>
        </w:rPr>
        <w:t>Summary</w:t>
      </w:r>
      <w:r w:rsidRPr="009B7758">
        <w:rPr>
          <w:b/>
          <w:i/>
        </w:rPr>
        <w:t xml:space="preserve"> </w:t>
      </w:r>
      <w:r w:rsidRPr="009B7758">
        <w:rPr>
          <w:spacing w:val="-1"/>
        </w:rPr>
        <w:t>screen</w:t>
      </w:r>
      <w:r w:rsidR="00F2539B" w:rsidRPr="009B7758">
        <w:rPr>
          <w:spacing w:val="31"/>
        </w:rPr>
        <w:t>.</w:t>
      </w:r>
    </w:p>
    <w:p w14:paraId="3F634F44" w14:textId="77777777" w:rsidR="00EF0912" w:rsidRPr="009B7758" w:rsidRDefault="00EF0912" w:rsidP="001D502A">
      <w:pPr>
        <w:pStyle w:val="BodyText"/>
        <w:widowControl w:val="0"/>
        <w:tabs>
          <w:tab w:val="left" w:pos="1991"/>
        </w:tabs>
        <w:spacing w:before="1" w:after="0" w:line="274" w:lineRule="exact"/>
        <w:ind w:left="1990" w:right="641"/>
        <w:rPr>
          <w:spacing w:val="-1"/>
        </w:rPr>
      </w:pPr>
    </w:p>
    <w:p w14:paraId="0B7CB435" w14:textId="7E44B3DD" w:rsidR="00FC46CD" w:rsidRPr="009B7758" w:rsidRDefault="00D7644C">
      <w:pPr>
        <w:spacing w:line="200" w:lineRule="atLeast"/>
        <w:ind w:left="2245"/>
        <w:rPr>
          <w:sz w:val="20"/>
          <w:szCs w:val="20"/>
        </w:rPr>
      </w:pPr>
      <w:r>
        <w:rPr>
          <w:noProof/>
          <w:sz w:val="20"/>
          <w:szCs w:val="20"/>
        </w:rPr>
        <mc:AlternateContent>
          <mc:Choice Requires="wps">
            <w:drawing>
              <wp:anchor distT="0" distB="0" distL="114300" distR="114300" simplePos="0" relativeHeight="251684864" behindDoc="0" locked="0" layoutInCell="1" allowOverlap="1" wp14:anchorId="2CB52963" wp14:editId="318EA9BC">
                <wp:simplePos x="0" y="0"/>
                <wp:positionH relativeFrom="column">
                  <wp:posOffset>3903449</wp:posOffset>
                </wp:positionH>
                <wp:positionV relativeFrom="paragraph">
                  <wp:posOffset>461181</wp:posOffset>
                </wp:positionV>
                <wp:extent cx="900752" cy="156949"/>
                <wp:effectExtent l="0" t="0" r="13970" b="14605"/>
                <wp:wrapNone/>
                <wp:docPr id="35868" name="Rectangle 35868"/>
                <wp:cNvGraphicFramePr/>
                <a:graphic xmlns:a="http://schemas.openxmlformats.org/drawingml/2006/main">
                  <a:graphicData uri="http://schemas.microsoft.com/office/word/2010/wordprocessingShape">
                    <wps:wsp>
                      <wps:cNvSpPr/>
                      <wps:spPr>
                        <a:xfrm>
                          <a:off x="0" y="0"/>
                          <a:ext cx="900752" cy="15694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FD237F" id="Rectangle 35868" o:spid="_x0000_s1026" style="position:absolute;margin-left:307.35pt;margin-top:36.3pt;width:70.95pt;height:12.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" fillcolor="black [3200]" strokecolor="black [1600]" strokeweight="2pt"/>
            </w:pict>
          </mc:Fallback>
        </mc:AlternateContent>
      </w:r>
      <w:r>
        <w:rPr>
          <w:noProof/>
          <w:sz w:val="20"/>
          <w:szCs w:val="20"/>
        </w:rPr>
        <mc:AlternateContent>
          <mc:Choice Requires="wps">
            <w:drawing>
              <wp:anchor distT="0" distB="0" distL="114300" distR="114300" simplePos="0" relativeHeight="251683840" behindDoc="0" locked="0" layoutInCell="1" allowOverlap="1" wp14:anchorId="2E0EC2DB" wp14:editId="213FF8A9">
                <wp:simplePos x="0" y="0"/>
                <wp:positionH relativeFrom="column">
                  <wp:posOffset>2149712</wp:posOffset>
                </wp:positionH>
                <wp:positionV relativeFrom="paragraph">
                  <wp:posOffset>174578</wp:posOffset>
                </wp:positionV>
                <wp:extent cx="682388" cy="163773"/>
                <wp:effectExtent l="0" t="0" r="22860" b="27305"/>
                <wp:wrapNone/>
                <wp:docPr id="35867" name="Rectangle 35867"/>
                <wp:cNvGraphicFramePr/>
                <a:graphic xmlns:a="http://schemas.openxmlformats.org/drawingml/2006/main">
                  <a:graphicData uri="http://schemas.microsoft.com/office/word/2010/wordprocessingShape">
                    <wps:wsp>
                      <wps:cNvSpPr/>
                      <wps:spPr>
                        <a:xfrm>
                          <a:off x="0" y="0"/>
                          <a:ext cx="682388" cy="16377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449E8F" id="Rectangle 35867" o:spid="_x0000_s1026" style="position:absolute;margin-left:169.25pt;margin-top:13.75pt;width:53.75pt;height:12.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" fillcolor="black [3200]" strokecolor="black [1600]" strokeweight="2pt"/>
            </w:pict>
          </mc:Fallback>
        </mc:AlternateContent>
      </w:r>
      <w:r w:rsidR="00EF0912" w:rsidRPr="009B7758">
        <w:rPr>
          <w:noProof/>
          <w:sz w:val="20"/>
          <w:szCs w:val="20"/>
        </w:rPr>
        <w:drawing>
          <wp:inline distT="0" distB="0" distL="0" distR="0" wp14:anchorId="7112ADB3" wp14:editId="52F2879C">
            <wp:extent cx="3450720" cy="4846965"/>
            <wp:effectExtent l="0" t="0" r="0" b="0"/>
            <wp:docPr id="304" name="Picture 304" descr="Review summary screen with unlock, delete, print, and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Review Summary screen with Unlock, Delete, Print and Copy options.JPG"/>
                    <pic:cNvPicPr/>
                  </pic:nvPicPr>
                  <pic:blipFill>
                    <a:blip r:embed="rId96">
                      <a:extLst>
                        <a:ext uri="{28A0092B-C50C-407E-A947-70E740481C1C}">
                          <a14:useLocalDpi xmlns:a14="http://schemas.microsoft.com/office/drawing/2010/main" val="0"/>
                        </a:ext>
                      </a:extLst>
                    </a:blip>
                    <a:stretch>
                      <a:fillRect/>
                    </a:stretch>
                  </pic:blipFill>
                  <pic:spPr>
                    <a:xfrm>
                      <a:off x="0" y="0"/>
                      <a:ext cx="3450720" cy="4846965"/>
                    </a:xfrm>
                    <a:prstGeom prst="rect">
                      <a:avLst/>
                    </a:prstGeom>
                  </pic:spPr>
                </pic:pic>
              </a:graphicData>
            </a:graphic>
          </wp:inline>
        </w:drawing>
      </w:r>
    </w:p>
    <w:p w14:paraId="4A1A06A2" w14:textId="1065B448" w:rsidR="00FC46CD" w:rsidRPr="009B7758" w:rsidRDefault="00FC46CD">
      <w:pPr>
        <w:pStyle w:val="Caption"/>
        <w:jc w:val="center"/>
        <w:rPr>
          <w:spacing w:val="-1"/>
        </w:rPr>
      </w:pPr>
      <w:bookmarkStart w:id="562" w:name="_Toc479683300"/>
      <w:bookmarkStart w:id="563" w:name="_Toc479632083"/>
      <w:bookmarkStart w:id="564" w:name="_Toc129958963"/>
      <w:bookmarkStart w:id="565" w:name="_Toc12995928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46</w:t>
      </w:r>
      <w:r w:rsidR="000073A7" w:rsidRPr="009B7758">
        <w:rPr>
          <w:noProof/>
        </w:rPr>
        <w:fldChar w:fldCharType="end"/>
      </w:r>
      <w:r w:rsidRPr="009B7758">
        <w:t>:</w:t>
      </w:r>
      <w:r w:rsidRPr="009B7758">
        <w:rPr>
          <w:rFonts w:ascii="Arial"/>
          <w:b w:val="0"/>
          <w:spacing w:val="-1"/>
          <w:sz w:val="18"/>
        </w:rPr>
        <w:t xml:space="preserve"> </w:t>
      </w:r>
      <w:r w:rsidRPr="009B7758">
        <w:t>Review Summary screen with Unlock, Delete, Print and Copy options</w:t>
      </w:r>
      <w:bookmarkEnd w:id="562"/>
      <w:bookmarkEnd w:id="563"/>
      <w:bookmarkEnd w:id="564"/>
      <w:bookmarkEnd w:id="565"/>
    </w:p>
    <w:p w14:paraId="637D433A" w14:textId="77777777" w:rsidR="00EA1EC7" w:rsidRPr="009B7758" w:rsidRDefault="00B63480" w:rsidP="007172B1">
      <w:pPr>
        <w:pStyle w:val="Heading4"/>
      </w:pPr>
      <w:r w:rsidRPr="009B7758">
        <w:t xml:space="preserve"> </w:t>
      </w:r>
      <w:bookmarkStart w:id="566" w:name="_Toc479676079"/>
      <w:bookmarkStart w:id="567" w:name="_Toc479631814"/>
      <w:r w:rsidR="004943BD" w:rsidRPr="009B7758">
        <w:t>Selecting a Patient Movement f</w:t>
      </w:r>
      <w:r w:rsidR="00EA1EC7" w:rsidRPr="009B7758">
        <w:t>r</w:t>
      </w:r>
      <w:r w:rsidR="004943BD" w:rsidRPr="009B7758">
        <w:t>o</w:t>
      </w:r>
      <w:r w:rsidR="00EA1EC7" w:rsidRPr="009B7758">
        <w:t>m the Stay Movements Table</w:t>
      </w:r>
      <w:bookmarkEnd w:id="566"/>
      <w:bookmarkEnd w:id="567"/>
    </w:p>
    <w:p w14:paraId="17EFCAA0" w14:textId="26962623" w:rsidR="002C41F4" w:rsidRPr="009B7758" w:rsidRDefault="002C41F4" w:rsidP="002C41F4">
      <w:pPr>
        <w:ind w:right="201"/>
        <w:rPr>
          <w:sz w:val="24"/>
        </w:rPr>
      </w:pPr>
      <w:r w:rsidRPr="009B7758">
        <w:rPr>
          <w:sz w:val="24"/>
        </w:rPr>
        <w:t>Each patient</w:t>
      </w:r>
      <w:r w:rsidRPr="009B7758">
        <w:rPr>
          <w:spacing w:val="-2"/>
          <w:sz w:val="24"/>
        </w:rPr>
        <w:t xml:space="preserve"> </w:t>
      </w:r>
      <w:r w:rsidRPr="009B7758">
        <w:rPr>
          <w:sz w:val="24"/>
        </w:rPr>
        <w:t xml:space="preserve">will </w:t>
      </w:r>
      <w:r w:rsidRPr="009B7758">
        <w:rPr>
          <w:spacing w:val="-1"/>
          <w:sz w:val="24"/>
        </w:rPr>
        <w:t xml:space="preserve">receive </w:t>
      </w:r>
      <w:r w:rsidRPr="009B7758">
        <w:rPr>
          <w:sz w:val="24"/>
        </w:rPr>
        <w:t xml:space="preserve">one review per day. If you select a </w:t>
      </w:r>
      <w:r w:rsidRPr="009B7758">
        <w:rPr>
          <w:spacing w:val="-1"/>
          <w:sz w:val="24"/>
        </w:rPr>
        <w:t>patient movement</w:t>
      </w:r>
      <w:r w:rsidRPr="009B7758">
        <w:rPr>
          <w:sz w:val="24"/>
        </w:rPr>
        <w:t xml:space="preserve"> from</w:t>
      </w:r>
      <w:r w:rsidRPr="009B7758">
        <w:rPr>
          <w:spacing w:val="-2"/>
          <w:sz w:val="24"/>
        </w:rPr>
        <w:t xml:space="preserve"> </w:t>
      </w:r>
      <w:r w:rsidRPr="009B7758">
        <w:rPr>
          <w:sz w:val="24"/>
        </w:rPr>
        <w:t>the table as a</w:t>
      </w:r>
      <w:r w:rsidRPr="009B7758">
        <w:rPr>
          <w:spacing w:val="33"/>
          <w:sz w:val="24"/>
        </w:rPr>
        <w:t xml:space="preserve"> </w:t>
      </w:r>
      <w:r w:rsidRPr="009B7758">
        <w:rPr>
          <w:sz w:val="24"/>
        </w:rPr>
        <w:t xml:space="preserve">starting </w:t>
      </w:r>
      <w:r w:rsidRPr="009B7758">
        <w:rPr>
          <w:spacing w:val="-1"/>
          <w:sz w:val="24"/>
        </w:rPr>
        <w:t>point</w:t>
      </w:r>
      <w:r w:rsidRPr="009B7758">
        <w:rPr>
          <w:sz w:val="24"/>
        </w:rPr>
        <w:t xml:space="preserve"> for </w:t>
      </w:r>
      <w:r w:rsidRPr="009B7758">
        <w:rPr>
          <w:spacing w:val="-1"/>
          <w:sz w:val="24"/>
        </w:rPr>
        <w:t>reviewing</w:t>
      </w:r>
      <w:r w:rsidRPr="009B7758">
        <w:rPr>
          <w:sz w:val="24"/>
        </w:rPr>
        <w:t xml:space="preserve"> a day of a stay the </w:t>
      </w:r>
      <w:r w:rsidRPr="009B7758">
        <w:rPr>
          <w:spacing w:val="-1"/>
          <w:sz w:val="24"/>
        </w:rPr>
        <w:t>Attending,</w:t>
      </w:r>
      <w:r w:rsidRPr="009B7758">
        <w:rPr>
          <w:sz w:val="24"/>
        </w:rPr>
        <w:t xml:space="preserve"> </w:t>
      </w:r>
      <w:r w:rsidRPr="009B7758">
        <w:rPr>
          <w:spacing w:val="-1"/>
          <w:sz w:val="24"/>
        </w:rPr>
        <w:t>Ward,</w:t>
      </w:r>
      <w:r w:rsidRPr="009B7758">
        <w:rPr>
          <w:sz w:val="24"/>
        </w:rPr>
        <w:t xml:space="preserve"> and Treating</w:t>
      </w:r>
      <w:r w:rsidRPr="009B7758">
        <w:rPr>
          <w:spacing w:val="51"/>
          <w:sz w:val="24"/>
        </w:rPr>
        <w:t xml:space="preserve"> </w:t>
      </w:r>
      <w:r w:rsidRPr="009B7758">
        <w:rPr>
          <w:sz w:val="24"/>
        </w:rPr>
        <w:t xml:space="preserve">Specialty are already </w:t>
      </w:r>
      <w:r w:rsidRPr="009B7758">
        <w:rPr>
          <w:spacing w:val="-1"/>
          <w:sz w:val="24"/>
        </w:rPr>
        <w:t>populated.</w:t>
      </w:r>
      <w:r w:rsidRPr="009B7758">
        <w:rPr>
          <w:sz w:val="24"/>
        </w:rPr>
        <w:t xml:space="preserve"> </w:t>
      </w:r>
      <w:r w:rsidRPr="009B7758">
        <w:rPr>
          <w:spacing w:val="-1"/>
          <w:sz w:val="24"/>
        </w:rPr>
        <w:t>Any</w:t>
      </w:r>
      <w:r w:rsidRPr="009B7758">
        <w:rPr>
          <w:sz w:val="24"/>
        </w:rPr>
        <w:t xml:space="preserve"> of these </w:t>
      </w:r>
      <w:r w:rsidRPr="009B7758">
        <w:rPr>
          <w:spacing w:val="-1"/>
          <w:sz w:val="24"/>
        </w:rPr>
        <w:t>aspects</w:t>
      </w:r>
      <w:r w:rsidRPr="009B7758">
        <w:rPr>
          <w:sz w:val="24"/>
        </w:rPr>
        <w:t xml:space="preserve"> </w:t>
      </w:r>
      <w:r w:rsidRPr="009B7758">
        <w:rPr>
          <w:spacing w:val="-1"/>
          <w:sz w:val="24"/>
        </w:rPr>
        <w:t>related</w:t>
      </w:r>
      <w:r w:rsidRPr="009B7758">
        <w:rPr>
          <w:spacing w:val="-2"/>
          <w:sz w:val="24"/>
        </w:rPr>
        <w:t xml:space="preserve"> </w:t>
      </w:r>
      <w:r w:rsidRPr="009B7758">
        <w:rPr>
          <w:sz w:val="24"/>
        </w:rPr>
        <w:t xml:space="preserve">to the </w:t>
      </w:r>
      <w:r w:rsidRPr="009B7758">
        <w:rPr>
          <w:spacing w:val="-1"/>
          <w:sz w:val="24"/>
        </w:rPr>
        <w:t>movement,</w:t>
      </w:r>
      <w:r w:rsidRPr="009B7758">
        <w:rPr>
          <w:sz w:val="24"/>
        </w:rPr>
        <w:t xml:space="preserve"> as well as </w:t>
      </w:r>
      <w:r w:rsidRPr="009B7758">
        <w:rPr>
          <w:spacing w:val="-1"/>
          <w:sz w:val="24"/>
        </w:rPr>
        <w:t>the</w:t>
      </w:r>
      <w:r w:rsidRPr="009B7758">
        <w:rPr>
          <w:spacing w:val="59"/>
          <w:sz w:val="24"/>
        </w:rPr>
        <w:t xml:space="preserve"> </w:t>
      </w:r>
      <w:r w:rsidRPr="009B7758">
        <w:rPr>
          <w:sz w:val="24"/>
        </w:rPr>
        <w:t xml:space="preserve">date, can </w:t>
      </w:r>
      <w:r w:rsidRPr="009B7758">
        <w:rPr>
          <w:spacing w:val="-1"/>
          <w:sz w:val="24"/>
        </w:rPr>
        <w:t xml:space="preserve">be </w:t>
      </w:r>
      <w:r w:rsidRPr="009B7758">
        <w:rPr>
          <w:sz w:val="24"/>
        </w:rPr>
        <w:t>corrected later on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sz w:val="24"/>
        </w:rPr>
        <w:t xml:space="preserve">screen </w:t>
      </w:r>
      <w:r w:rsidRPr="009B7758">
        <w:rPr>
          <w:spacing w:val="-1"/>
          <w:sz w:val="24"/>
        </w:rPr>
        <w:t>(See</w:t>
      </w:r>
      <w:r w:rsidRPr="009B7758">
        <w:rPr>
          <w:spacing w:val="1"/>
          <w:sz w:val="24"/>
        </w:rPr>
        <w:t xml:space="preserve"> </w:t>
      </w:r>
      <w:r w:rsidRPr="009B7758">
        <w:rPr>
          <w:sz w:val="24"/>
        </w:rPr>
        <w:t>Chapter 7</w:t>
      </w:r>
      <w:r w:rsidRPr="009B7758">
        <w:rPr>
          <w:spacing w:val="-2"/>
          <w:sz w:val="24"/>
        </w:rPr>
        <w:t xml:space="preserve"> </w:t>
      </w:r>
      <w:r w:rsidRPr="009B7758">
        <w:rPr>
          <w:sz w:val="24"/>
        </w:rPr>
        <w:t>for detailed</w:t>
      </w:r>
      <w:r w:rsidRPr="009B7758">
        <w:rPr>
          <w:spacing w:val="23"/>
          <w:sz w:val="24"/>
        </w:rPr>
        <w:t xml:space="preserve"> </w:t>
      </w:r>
      <w:r w:rsidRPr="009B7758">
        <w:rPr>
          <w:spacing w:val="-1"/>
          <w:sz w:val="24"/>
        </w:rPr>
        <w:t>information</w:t>
      </w:r>
      <w:r w:rsidRPr="009B7758">
        <w:rPr>
          <w:sz w:val="24"/>
        </w:rPr>
        <w:t xml:space="preserve"> about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sz w:val="24"/>
        </w:rPr>
        <w:t>screen).</w:t>
      </w:r>
      <w:r w:rsidR="00EE3EF8" w:rsidRPr="009B7758">
        <w:rPr>
          <w:sz w:val="24"/>
        </w:rPr>
        <w:t xml:space="preserve"> </w:t>
      </w:r>
      <w:r w:rsidRPr="009B7758">
        <w:rPr>
          <w:sz w:val="24"/>
        </w:rPr>
        <w:t>The caption for Figure 49 is “Review Summary screen with Unlock, Delete, Print and Copy options” but the screen shot only has Print, Close, Review and Delete.  Need a new screen shot that has everything.</w:t>
      </w:r>
    </w:p>
    <w:p w14:paraId="03763D3B" w14:textId="3BBAE6B1" w:rsidR="008D3033" w:rsidRPr="009B7758" w:rsidRDefault="008D3033" w:rsidP="008D3033">
      <w:pPr>
        <w:ind w:right="201"/>
        <w:rPr>
          <w:sz w:val="24"/>
        </w:rPr>
      </w:pPr>
    </w:p>
    <w:p w14:paraId="5788E1C2" w14:textId="490C293C" w:rsidR="00EA1EC7" w:rsidRPr="009B7758" w:rsidRDefault="00E313F7" w:rsidP="00EA1EC7">
      <w:pPr>
        <w:pStyle w:val="BodyText"/>
        <w:spacing w:before="237"/>
        <w:ind w:right="47"/>
      </w:pPr>
      <w:r w:rsidRPr="009B7758">
        <w:rPr>
          <w:b/>
        </w:rPr>
        <w:t>NOTE:</w:t>
      </w:r>
      <w:r w:rsidR="00EA1EC7" w:rsidRPr="009B7758">
        <w:t xml:space="preserve"> </w:t>
      </w:r>
      <w:r w:rsidR="005D7B79" w:rsidRPr="009B7758">
        <w:t>T</w:t>
      </w:r>
      <w:r w:rsidR="00EA1EC7" w:rsidRPr="009B7758">
        <w:t xml:space="preserve">he </w:t>
      </w:r>
      <w:r w:rsidR="00EA1EC7" w:rsidRPr="009B7758">
        <w:rPr>
          <w:spacing w:val="-1"/>
        </w:rPr>
        <w:t>Attending</w:t>
      </w:r>
      <w:r w:rsidR="00EA1EC7" w:rsidRPr="009B7758">
        <w:t xml:space="preserve"> </w:t>
      </w:r>
      <w:r w:rsidR="00EA1EC7" w:rsidRPr="009B7758">
        <w:rPr>
          <w:spacing w:val="-1"/>
        </w:rPr>
        <w:t>Physician</w:t>
      </w:r>
      <w:r w:rsidR="00EA1EC7" w:rsidRPr="009B7758">
        <w:t xml:space="preserve"> </w:t>
      </w:r>
      <w:r w:rsidR="00EA1EC7" w:rsidRPr="009B7758">
        <w:rPr>
          <w:spacing w:val="-1"/>
        </w:rPr>
        <w:t xml:space="preserve">from </w:t>
      </w:r>
      <w:r w:rsidR="00EA1EC7" w:rsidRPr="009B7758">
        <w:t xml:space="preserve">VistA </w:t>
      </w:r>
      <w:r w:rsidR="00EA1EC7" w:rsidRPr="009B7758">
        <w:rPr>
          <w:spacing w:val="-1"/>
        </w:rPr>
        <w:t>may</w:t>
      </w:r>
      <w:r w:rsidR="00EA1EC7" w:rsidRPr="009B7758">
        <w:rPr>
          <w:spacing w:val="73"/>
        </w:rPr>
        <w:t xml:space="preserve"> </w:t>
      </w:r>
      <w:r w:rsidR="00EA1EC7" w:rsidRPr="009B7758">
        <w:t xml:space="preserve">need to be </w:t>
      </w:r>
      <w:r w:rsidR="00EA1EC7" w:rsidRPr="009B7758">
        <w:rPr>
          <w:spacing w:val="-1"/>
        </w:rPr>
        <w:t>updated</w:t>
      </w:r>
      <w:r w:rsidR="00EA1EC7" w:rsidRPr="009B7758">
        <w:t xml:space="preserve"> in </w:t>
      </w:r>
      <w:r w:rsidR="00EA1EC7" w:rsidRPr="009B7758">
        <w:rPr>
          <w:spacing w:val="-1"/>
        </w:rPr>
        <w:t>NUMI</w:t>
      </w:r>
      <w:r w:rsidR="00EA1EC7" w:rsidRPr="009B7758">
        <w:t xml:space="preserve"> if it </w:t>
      </w:r>
      <w:r w:rsidR="00EA1EC7" w:rsidRPr="009B7758">
        <w:rPr>
          <w:spacing w:val="-1"/>
        </w:rPr>
        <w:t>has</w:t>
      </w:r>
      <w:r w:rsidR="00EA1EC7" w:rsidRPr="009B7758">
        <w:t xml:space="preserve"> been </w:t>
      </w:r>
      <w:r w:rsidR="00EA1EC7" w:rsidRPr="009B7758">
        <w:rPr>
          <w:spacing w:val="-1"/>
        </w:rPr>
        <w:t>entered</w:t>
      </w:r>
      <w:r w:rsidR="00EA1EC7" w:rsidRPr="009B7758">
        <w:t xml:space="preserve"> </w:t>
      </w:r>
      <w:r w:rsidR="00EA1EC7" w:rsidRPr="009B7758">
        <w:rPr>
          <w:spacing w:val="-1"/>
        </w:rPr>
        <w:t>inaccurately</w:t>
      </w:r>
      <w:r w:rsidR="00EA1EC7" w:rsidRPr="009B7758">
        <w:t xml:space="preserve"> on the unit, or</w:t>
      </w:r>
      <w:r w:rsidR="00EA1EC7" w:rsidRPr="009B7758">
        <w:rPr>
          <w:spacing w:val="-1"/>
        </w:rPr>
        <w:t xml:space="preserve"> </w:t>
      </w:r>
      <w:r w:rsidR="00EA1EC7" w:rsidRPr="009B7758">
        <w:t xml:space="preserve">in </w:t>
      </w:r>
      <w:r w:rsidR="00EA1EC7" w:rsidRPr="009B7758">
        <w:rPr>
          <w:spacing w:val="-1"/>
        </w:rPr>
        <w:t>Admissions.</w:t>
      </w:r>
    </w:p>
    <w:p w14:paraId="3949B993" w14:textId="77777777" w:rsidR="00EA1EC7" w:rsidRPr="009B7758" w:rsidRDefault="00EA1EC7" w:rsidP="00EA1EC7">
      <w:pPr>
        <w:pStyle w:val="BodyText"/>
        <w:ind w:right="47"/>
      </w:pPr>
      <w:r w:rsidRPr="009B7758">
        <w:t xml:space="preserve">This does </w:t>
      </w:r>
      <w:r w:rsidRPr="009B7758">
        <w:rPr>
          <w:spacing w:val="-1"/>
        </w:rPr>
        <w:t>not</w:t>
      </w:r>
      <w:r w:rsidRPr="009B7758">
        <w:t xml:space="preserve"> update</w:t>
      </w:r>
      <w:r w:rsidRPr="009B7758">
        <w:rPr>
          <w:spacing w:val="-1"/>
        </w:rPr>
        <w:t xml:space="preserve"> </w:t>
      </w:r>
      <w:r w:rsidRPr="009B7758">
        <w:t>it</w:t>
      </w:r>
      <w:r w:rsidRPr="009B7758">
        <w:rPr>
          <w:spacing w:val="-1"/>
        </w:rPr>
        <w:t xml:space="preserve"> </w:t>
      </w:r>
      <w:r w:rsidRPr="009B7758">
        <w:t>in</w:t>
      </w:r>
      <w:r w:rsidRPr="009B7758">
        <w:rPr>
          <w:spacing w:val="-1"/>
        </w:rPr>
        <w:t xml:space="preserve"> </w:t>
      </w:r>
      <w:r w:rsidRPr="009B7758">
        <w:t>VistA or on</w:t>
      </w:r>
      <w:r w:rsidRPr="009B7758">
        <w:rPr>
          <w:spacing w:val="-2"/>
        </w:rPr>
        <w:t xml:space="preserve"> </w:t>
      </w:r>
      <w:r w:rsidRPr="009B7758">
        <w:t>the</w:t>
      </w:r>
      <w:r w:rsidRPr="009B7758">
        <w:rPr>
          <w:spacing w:val="2"/>
        </w:rPr>
        <w:t xml:space="preserve"> </w:t>
      </w:r>
      <w:r w:rsidRPr="009B7758">
        <w:rPr>
          <w:b/>
          <w:i/>
          <w:spacing w:val="-1"/>
        </w:rPr>
        <w:t>Patient Selection/Worklist</w:t>
      </w:r>
      <w:r w:rsidR="006D3BE8" w:rsidRPr="009B7758">
        <w:rPr>
          <w:b/>
          <w:i/>
          <w:spacing w:val="-1"/>
        </w:rPr>
        <w:fldChar w:fldCharType="begin"/>
      </w:r>
      <w:r w:rsidR="006D3BE8" w:rsidRPr="009B7758">
        <w:instrText xml:space="preserve"> XE "</w:instrText>
      </w:r>
      <w:r w:rsidR="006D3BE8" w:rsidRPr="009B7758">
        <w:rPr>
          <w:spacing w:val="-1"/>
          <w:sz w:val="20"/>
        </w:rPr>
        <w:instrText>Patient</w:instrText>
      </w:r>
      <w:r w:rsidR="006D3BE8" w:rsidRPr="009B7758">
        <w:rPr>
          <w:sz w:val="20"/>
        </w:rPr>
        <w:instrText xml:space="preserve"> </w:instrText>
      </w:r>
      <w:r w:rsidR="006D3BE8" w:rsidRPr="009B7758">
        <w:rPr>
          <w:spacing w:val="-1"/>
          <w:sz w:val="20"/>
        </w:rPr>
        <w:instrText>Selection/Worklist</w:instrText>
      </w:r>
      <w:r w:rsidR="006D3BE8" w:rsidRPr="009B7758">
        <w:instrText xml:space="preserve">" </w:instrText>
      </w:r>
      <w:r w:rsidR="006D3BE8" w:rsidRPr="009B7758">
        <w:rPr>
          <w:b/>
          <w:i/>
          <w:spacing w:val="-1"/>
        </w:rPr>
        <w:fldChar w:fldCharType="end"/>
      </w:r>
      <w:r w:rsidRPr="009B7758">
        <w:rPr>
          <w:spacing w:val="-1"/>
        </w:rPr>
        <w:t>,</w:t>
      </w:r>
      <w:r w:rsidRPr="009B7758">
        <w:t xml:space="preserve"> but </w:t>
      </w:r>
      <w:r w:rsidRPr="009B7758">
        <w:rPr>
          <w:spacing w:val="-1"/>
        </w:rPr>
        <w:t>NUMI</w:t>
      </w:r>
      <w:r w:rsidRPr="009B7758">
        <w:t xml:space="preserve"> reports will</w:t>
      </w:r>
      <w:r w:rsidRPr="009B7758">
        <w:rPr>
          <w:spacing w:val="55"/>
        </w:rPr>
        <w:t xml:space="preserve"> </w:t>
      </w:r>
      <w:r w:rsidRPr="009B7758">
        <w:t>display</w:t>
      </w:r>
      <w:r w:rsidRPr="009B7758">
        <w:rPr>
          <w:spacing w:val="-1"/>
        </w:rPr>
        <w:t xml:space="preserve"> </w:t>
      </w:r>
      <w:r w:rsidRPr="009B7758">
        <w:t xml:space="preserve">the </w:t>
      </w:r>
      <w:r w:rsidRPr="009B7758">
        <w:rPr>
          <w:spacing w:val="-1"/>
        </w:rPr>
        <w:t>corrected</w:t>
      </w:r>
      <w:r w:rsidRPr="009B7758">
        <w:t xml:space="preserve"> Attending </w:t>
      </w:r>
      <w:r w:rsidRPr="009B7758">
        <w:rPr>
          <w:spacing w:val="-1"/>
        </w:rPr>
        <w:t>information.</w:t>
      </w:r>
    </w:p>
    <w:p w14:paraId="5C611E08" w14:textId="77777777" w:rsidR="00EA1EC7" w:rsidRPr="009B7758" w:rsidRDefault="00EA1EC7" w:rsidP="00EA1EC7">
      <w:pPr>
        <w:ind w:left="100"/>
        <w:rPr>
          <w:b/>
          <w:sz w:val="24"/>
        </w:rPr>
      </w:pPr>
      <w:r w:rsidRPr="009B7758">
        <w:rPr>
          <w:b/>
          <w:noProof/>
          <w:sz w:val="24"/>
        </w:rPr>
        <w:drawing>
          <wp:inline distT="0" distB="0" distL="0" distR="0" wp14:anchorId="01BC9E5F" wp14:editId="3C1456E3">
            <wp:extent cx="247650" cy="247650"/>
            <wp:effectExtent l="0" t="0" r="0" b="0"/>
            <wp:docPr id="1024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To get to </w:t>
      </w:r>
      <w:r w:rsidRPr="009B7758">
        <w:rPr>
          <w:b/>
          <w:spacing w:val="-1"/>
          <w:sz w:val="24"/>
        </w:rPr>
        <w:t>the</w:t>
      </w:r>
      <w:r w:rsidRPr="009B7758">
        <w:rPr>
          <w:b/>
          <w:sz w:val="24"/>
        </w:rPr>
        <w:t xml:space="preserve"> </w:t>
      </w:r>
      <w:r w:rsidRPr="009B7758">
        <w:rPr>
          <w:b/>
          <w:i/>
          <w:sz w:val="24"/>
        </w:rPr>
        <w:t>InterQual</w:t>
      </w:r>
      <w:r w:rsidR="00B63480" w:rsidRPr="009B7758">
        <w:rPr>
          <w:spacing w:val="-1"/>
          <w:position w:val="11"/>
          <w:sz w:val="16"/>
        </w:rPr>
        <w:t>®</w:t>
      </w:r>
      <w:r w:rsidRPr="009B7758">
        <w:rPr>
          <w:b/>
          <w:i/>
          <w:sz w:val="24"/>
        </w:rPr>
        <w:t xml:space="preserve"> Criteria</w:t>
      </w:r>
      <w:r w:rsidR="006D3BE8" w:rsidRPr="009B7758">
        <w:rPr>
          <w:b/>
          <w:i/>
          <w:sz w:val="24"/>
        </w:rPr>
        <w:fldChar w:fldCharType="begin"/>
      </w:r>
      <w:r w:rsidR="006D3BE8" w:rsidRPr="009B7758">
        <w:instrText xml:space="preserve"> XE "</w:instrText>
      </w:r>
      <w:r w:rsidR="006D3BE8" w:rsidRPr="009B7758">
        <w:rPr>
          <w:spacing w:val="-1"/>
          <w:sz w:val="20"/>
        </w:rPr>
        <w:instrText>InterQual</w:instrText>
      </w:r>
      <w:r w:rsidR="006D3BE8" w:rsidRPr="009B7758">
        <w:rPr>
          <w:sz w:val="20"/>
        </w:rPr>
        <w:instrText xml:space="preserve"> </w:instrText>
      </w:r>
      <w:r w:rsidR="006D3BE8" w:rsidRPr="009B7758">
        <w:rPr>
          <w:spacing w:val="-1"/>
          <w:sz w:val="20"/>
        </w:rPr>
        <w:instrText>Criteria</w:instrText>
      </w:r>
      <w:r w:rsidR="006D3BE8" w:rsidRPr="009B7758">
        <w:instrText xml:space="preserve">" </w:instrText>
      </w:r>
      <w:r w:rsidR="006D3BE8" w:rsidRPr="009B7758">
        <w:rPr>
          <w:b/>
          <w:i/>
          <w:sz w:val="24"/>
        </w:rPr>
        <w:fldChar w:fldCharType="end"/>
      </w:r>
      <w:r w:rsidR="00DF273B" w:rsidRPr="009B7758">
        <w:rPr>
          <w:b/>
          <w:i/>
          <w:sz w:val="24"/>
        </w:rPr>
        <w:t xml:space="preserve"> </w:t>
      </w:r>
      <w:r w:rsidRPr="009B7758">
        <w:rPr>
          <w:b/>
          <w:spacing w:val="-1"/>
          <w:sz w:val="24"/>
        </w:rPr>
        <w:t>screen,</w:t>
      </w:r>
      <w:r w:rsidRPr="009B7758">
        <w:rPr>
          <w:b/>
          <w:sz w:val="24"/>
        </w:rPr>
        <w:t xml:space="preserve"> you </w:t>
      </w:r>
      <w:r w:rsidRPr="009B7758">
        <w:rPr>
          <w:b/>
          <w:spacing w:val="-1"/>
          <w:sz w:val="24"/>
        </w:rPr>
        <w:t>must</w:t>
      </w:r>
      <w:r w:rsidRPr="009B7758">
        <w:rPr>
          <w:b/>
          <w:spacing w:val="1"/>
          <w:sz w:val="24"/>
        </w:rPr>
        <w:t xml:space="preserve"> </w:t>
      </w:r>
      <w:r w:rsidRPr="009B7758">
        <w:rPr>
          <w:b/>
          <w:sz w:val="24"/>
        </w:rPr>
        <w:t>click on</w:t>
      </w:r>
      <w:r w:rsidRPr="009B7758">
        <w:rPr>
          <w:b/>
          <w:spacing w:val="-1"/>
          <w:sz w:val="24"/>
        </w:rPr>
        <w:t xml:space="preserve"> </w:t>
      </w:r>
      <w:r w:rsidRPr="009B7758">
        <w:rPr>
          <w:b/>
          <w:sz w:val="24"/>
        </w:rPr>
        <w:t xml:space="preserve">a </w:t>
      </w:r>
      <w:r w:rsidRPr="009B7758">
        <w:rPr>
          <w:b/>
          <w:sz w:val="24"/>
          <w:u w:color="0000FF"/>
        </w:rPr>
        <w:t>Review</w:t>
      </w:r>
      <w:r w:rsidRPr="009B7758">
        <w:rPr>
          <w:b/>
          <w:spacing w:val="-2"/>
          <w:sz w:val="24"/>
          <w:u w:color="0000FF"/>
        </w:rPr>
        <w:t xml:space="preserve"> </w:t>
      </w:r>
      <w:r w:rsidRPr="009B7758">
        <w:rPr>
          <w:b/>
          <w:sz w:val="24"/>
        </w:rPr>
        <w:t xml:space="preserve">link </w:t>
      </w:r>
      <w:r w:rsidRPr="009B7758">
        <w:rPr>
          <w:b/>
          <w:spacing w:val="-1"/>
          <w:sz w:val="24"/>
        </w:rPr>
        <w:t>from</w:t>
      </w:r>
      <w:r w:rsidRPr="009B7758">
        <w:rPr>
          <w:b/>
          <w:sz w:val="24"/>
        </w:rPr>
        <w:t xml:space="preserve"> the</w:t>
      </w:r>
      <w:r w:rsidRPr="009B7758">
        <w:rPr>
          <w:b/>
          <w:spacing w:val="-2"/>
          <w:sz w:val="24"/>
        </w:rPr>
        <w:t xml:space="preserve"> </w:t>
      </w:r>
      <w:r w:rsidRPr="009B7758">
        <w:rPr>
          <w:b/>
          <w:sz w:val="24"/>
        </w:rPr>
        <w:t>Stay</w:t>
      </w:r>
      <w:r w:rsidRPr="009B7758">
        <w:rPr>
          <w:b/>
          <w:spacing w:val="27"/>
          <w:sz w:val="24"/>
        </w:rPr>
        <w:t xml:space="preserve"> </w:t>
      </w:r>
      <w:r w:rsidRPr="009B7758">
        <w:rPr>
          <w:b/>
          <w:sz w:val="24"/>
        </w:rPr>
        <w:t xml:space="preserve">Movements table. </w:t>
      </w:r>
      <w:r w:rsidRPr="009B7758">
        <w:rPr>
          <w:b/>
          <w:spacing w:val="-1"/>
          <w:sz w:val="24"/>
        </w:rPr>
        <w:t>The</w:t>
      </w:r>
      <w:r w:rsidRPr="009B7758">
        <w:rPr>
          <w:b/>
          <w:sz w:val="24"/>
        </w:rPr>
        <w:t xml:space="preserve"> review</w:t>
      </w:r>
      <w:r w:rsidRPr="009B7758">
        <w:rPr>
          <w:b/>
          <w:spacing w:val="-2"/>
          <w:sz w:val="24"/>
        </w:rPr>
        <w:t xml:space="preserve"> </w:t>
      </w:r>
      <w:r w:rsidRPr="009B7758">
        <w:rPr>
          <w:b/>
          <w:sz w:val="24"/>
        </w:rPr>
        <w:t>link</w:t>
      </w:r>
      <w:r w:rsidRPr="009B7758">
        <w:rPr>
          <w:b/>
          <w:spacing w:val="-1"/>
          <w:sz w:val="24"/>
        </w:rPr>
        <w:t xml:space="preserve"> </w:t>
      </w:r>
      <w:r w:rsidRPr="009B7758">
        <w:rPr>
          <w:b/>
          <w:sz w:val="24"/>
        </w:rPr>
        <w:t xml:space="preserve">that you select </w:t>
      </w:r>
      <w:r w:rsidRPr="009B7758">
        <w:rPr>
          <w:b/>
          <w:spacing w:val="-1"/>
          <w:sz w:val="24"/>
        </w:rPr>
        <w:t>determines</w:t>
      </w:r>
      <w:r w:rsidRPr="009B7758">
        <w:rPr>
          <w:b/>
          <w:sz w:val="24"/>
        </w:rPr>
        <w:t xml:space="preserve"> the </w:t>
      </w:r>
      <w:r w:rsidRPr="009B7758">
        <w:rPr>
          <w:b/>
          <w:spacing w:val="-1"/>
          <w:sz w:val="24"/>
        </w:rPr>
        <w:t>ward,</w:t>
      </w:r>
      <w:r w:rsidRPr="009B7758">
        <w:rPr>
          <w:b/>
          <w:sz w:val="24"/>
        </w:rPr>
        <w:t xml:space="preserve"> treating </w:t>
      </w:r>
      <w:r w:rsidRPr="009B7758">
        <w:rPr>
          <w:b/>
          <w:spacing w:val="-1"/>
          <w:sz w:val="24"/>
        </w:rPr>
        <w:t>specialty</w:t>
      </w:r>
      <w:r w:rsidRPr="009B7758">
        <w:rPr>
          <w:b/>
          <w:spacing w:val="49"/>
          <w:sz w:val="24"/>
        </w:rPr>
        <w:t xml:space="preserve"> </w:t>
      </w:r>
      <w:r w:rsidRPr="009B7758">
        <w:rPr>
          <w:b/>
          <w:sz w:val="24"/>
        </w:rPr>
        <w:t xml:space="preserve">and </w:t>
      </w:r>
      <w:r w:rsidRPr="009B7758">
        <w:rPr>
          <w:b/>
          <w:spacing w:val="-1"/>
          <w:sz w:val="24"/>
        </w:rPr>
        <w:t>attending</w:t>
      </w:r>
      <w:r w:rsidRPr="009B7758">
        <w:rPr>
          <w:b/>
          <w:sz w:val="24"/>
        </w:rPr>
        <w:t xml:space="preserve"> </w:t>
      </w:r>
      <w:r w:rsidRPr="009B7758">
        <w:rPr>
          <w:b/>
          <w:spacing w:val="-1"/>
          <w:sz w:val="24"/>
        </w:rPr>
        <w:t>physician</w:t>
      </w:r>
      <w:r w:rsidRPr="009B7758">
        <w:rPr>
          <w:b/>
          <w:sz w:val="24"/>
        </w:rPr>
        <w:t xml:space="preserve"> that </w:t>
      </w:r>
      <w:r w:rsidRPr="009B7758">
        <w:rPr>
          <w:b/>
          <w:spacing w:val="-1"/>
          <w:sz w:val="24"/>
        </w:rPr>
        <w:t>will</w:t>
      </w:r>
      <w:r w:rsidRPr="009B7758">
        <w:rPr>
          <w:b/>
          <w:sz w:val="24"/>
        </w:rPr>
        <w:t xml:space="preserve"> be populated on the </w:t>
      </w:r>
      <w:r w:rsidRPr="009B7758">
        <w:rPr>
          <w:b/>
          <w:spacing w:val="-1"/>
          <w:sz w:val="24"/>
        </w:rPr>
        <w:t>review.</w:t>
      </w:r>
    </w:p>
    <w:p w14:paraId="14CA0CC0" w14:textId="77777777" w:rsidR="00EA1EC7" w:rsidRPr="009B7758" w:rsidRDefault="00EA1EC7" w:rsidP="00EA1EC7">
      <w:pPr>
        <w:rPr>
          <w:b/>
          <w:bCs/>
          <w:sz w:val="24"/>
        </w:rPr>
      </w:pPr>
    </w:p>
    <w:p w14:paraId="2657CE2F" w14:textId="77777777" w:rsidR="00EA1EC7" w:rsidRPr="009B7758" w:rsidRDefault="00EA1EC7" w:rsidP="00EA1EC7">
      <w:pPr>
        <w:ind w:left="100"/>
        <w:rPr>
          <w:b/>
          <w:spacing w:val="-1"/>
          <w:sz w:val="24"/>
        </w:rPr>
      </w:pPr>
      <w:r w:rsidRPr="009B7758">
        <w:rPr>
          <w:b/>
          <w:sz w:val="24"/>
        </w:rPr>
        <w:t>To select a</w:t>
      </w:r>
      <w:r w:rsidRPr="009B7758">
        <w:rPr>
          <w:b/>
          <w:spacing w:val="-2"/>
          <w:sz w:val="24"/>
        </w:rPr>
        <w:t xml:space="preserve"> </w:t>
      </w:r>
      <w:r w:rsidRPr="009B7758">
        <w:rPr>
          <w:b/>
          <w:sz w:val="24"/>
        </w:rPr>
        <w:t xml:space="preserve">patient </w:t>
      </w:r>
      <w:r w:rsidRPr="009B7758">
        <w:rPr>
          <w:b/>
          <w:spacing w:val="-1"/>
          <w:sz w:val="24"/>
        </w:rPr>
        <w:t>movement</w:t>
      </w:r>
      <w:r w:rsidRPr="009B7758">
        <w:rPr>
          <w:b/>
          <w:sz w:val="24"/>
        </w:rPr>
        <w:t xml:space="preserve"> from the Stay </w:t>
      </w:r>
      <w:r w:rsidRPr="009B7758">
        <w:rPr>
          <w:b/>
          <w:spacing w:val="-1"/>
          <w:sz w:val="24"/>
        </w:rPr>
        <w:t>Movements table</w:t>
      </w:r>
    </w:p>
    <w:p w14:paraId="118DAFE7" w14:textId="77777777" w:rsidR="00EE13C7" w:rsidRPr="009B7758" w:rsidRDefault="00EE13C7" w:rsidP="00EA1EC7">
      <w:pPr>
        <w:ind w:left="100"/>
        <w:rPr>
          <w:b/>
          <w:spacing w:val="-1"/>
          <w:sz w:val="24"/>
        </w:rPr>
      </w:pPr>
    </w:p>
    <w:p w14:paraId="03A1E7B2" w14:textId="77777777" w:rsidR="00EA1EC7" w:rsidRPr="009B7758" w:rsidRDefault="00EA1EC7" w:rsidP="008C287A">
      <w:pPr>
        <w:widowControl w:val="0"/>
        <w:numPr>
          <w:ilvl w:val="3"/>
          <w:numId w:val="58"/>
        </w:numPr>
        <w:tabs>
          <w:tab w:val="left" w:pos="1991"/>
        </w:tabs>
        <w:spacing w:before="7" w:line="278" w:lineRule="exact"/>
        <w:ind w:right="154"/>
        <w:rPr>
          <w:sz w:val="24"/>
        </w:rPr>
      </w:pPr>
      <w:r w:rsidRPr="009B7758">
        <w:rPr>
          <w:i/>
          <w:sz w:val="24"/>
        </w:rPr>
        <w:t xml:space="preserve">Click </w:t>
      </w:r>
      <w:r w:rsidRPr="009B7758">
        <w:rPr>
          <w:spacing w:val="-1"/>
          <w:sz w:val="24"/>
        </w:rPr>
        <w:t>the</w:t>
      </w:r>
      <w:r w:rsidRPr="009B7758">
        <w:rPr>
          <w:sz w:val="24"/>
        </w:rPr>
        <w:t xml:space="preserve"> </w:t>
      </w:r>
      <w:r w:rsidRPr="009B7758">
        <w:rPr>
          <w:rFonts w:ascii="Courier New"/>
          <w:spacing w:val="-1"/>
          <w:sz w:val="20"/>
          <w:u w:color="0000FF"/>
        </w:rPr>
        <w:t>Review</w:t>
      </w:r>
      <w:r w:rsidRPr="009B7758">
        <w:rPr>
          <w:rFonts w:ascii="Courier New"/>
          <w:spacing w:val="-61"/>
          <w:sz w:val="20"/>
          <w:u w:color="0000FF"/>
        </w:rPr>
        <w:t xml:space="preserve"> </w:t>
      </w:r>
      <w:r w:rsidRPr="009B7758">
        <w:rPr>
          <w:sz w:val="24"/>
        </w:rPr>
        <w:t>hyperlink in the</w:t>
      </w:r>
      <w:r w:rsidRPr="009B7758">
        <w:rPr>
          <w:spacing w:val="1"/>
          <w:sz w:val="24"/>
        </w:rPr>
        <w:t xml:space="preserve"> </w:t>
      </w:r>
      <w:r w:rsidRPr="009B7758">
        <w:rPr>
          <w:b/>
          <w:spacing w:val="-1"/>
          <w:sz w:val="24"/>
        </w:rPr>
        <w:t>Stay</w:t>
      </w:r>
      <w:r w:rsidRPr="009B7758">
        <w:rPr>
          <w:b/>
          <w:sz w:val="24"/>
        </w:rPr>
        <w:t xml:space="preserve"> </w:t>
      </w:r>
      <w:r w:rsidRPr="009B7758">
        <w:rPr>
          <w:b/>
          <w:spacing w:val="-1"/>
          <w:sz w:val="24"/>
        </w:rPr>
        <w:t>Movements</w:t>
      </w:r>
      <w:r w:rsidRPr="009B7758">
        <w:rPr>
          <w:b/>
          <w:sz w:val="24"/>
        </w:rPr>
        <w:t xml:space="preserve"> </w:t>
      </w:r>
      <w:r w:rsidRPr="009B7758">
        <w:rPr>
          <w:spacing w:val="-1"/>
          <w:sz w:val="24"/>
        </w:rPr>
        <w:t>table</w:t>
      </w:r>
      <w:r w:rsidRPr="009B7758">
        <w:rPr>
          <w:sz w:val="24"/>
        </w:rPr>
        <w:t xml:space="preserve"> for the </w:t>
      </w:r>
      <w:r w:rsidRPr="009B7758">
        <w:rPr>
          <w:spacing w:val="-1"/>
          <w:sz w:val="24"/>
        </w:rPr>
        <w:t>movement</w:t>
      </w:r>
      <w:r w:rsidRPr="009B7758">
        <w:rPr>
          <w:spacing w:val="55"/>
          <w:sz w:val="24"/>
        </w:rPr>
        <w:t xml:space="preserve"> </w:t>
      </w:r>
      <w:r w:rsidRPr="009B7758">
        <w:rPr>
          <w:sz w:val="24"/>
        </w:rPr>
        <w:t>you want to see.</w:t>
      </w:r>
    </w:p>
    <w:p w14:paraId="754242AC" w14:textId="4812B973" w:rsidR="00663D41" w:rsidRPr="009B7758" w:rsidRDefault="00663D41" w:rsidP="008C287A">
      <w:pPr>
        <w:pStyle w:val="BodyText"/>
        <w:widowControl w:val="0"/>
        <w:numPr>
          <w:ilvl w:val="3"/>
          <w:numId w:val="58"/>
        </w:numPr>
        <w:tabs>
          <w:tab w:val="left" w:pos="1991"/>
        </w:tabs>
        <w:spacing w:before="56" w:after="0"/>
        <w:ind w:right="259"/>
      </w:pPr>
      <w:r w:rsidRPr="009B7758">
        <w:rPr>
          <w:spacing w:val="-1"/>
        </w:rPr>
        <w:t>Remember</w:t>
      </w:r>
      <w:r w:rsidRPr="009B7758">
        <w:t xml:space="preserve"> that the </w:t>
      </w:r>
      <w:r w:rsidRPr="009B7758">
        <w:rPr>
          <w:spacing w:val="-1"/>
        </w:rPr>
        <w:t>Attending</w:t>
      </w:r>
      <w:r w:rsidRPr="009B7758">
        <w:t xml:space="preserve"> Physician, </w:t>
      </w:r>
      <w:r w:rsidRPr="009B7758">
        <w:rPr>
          <w:spacing w:val="-1"/>
        </w:rPr>
        <w:t>Ward,</w:t>
      </w:r>
      <w:r w:rsidR="004F44A8" w:rsidRPr="009B7758">
        <w:t xml:space="preserve"> </w:t>
      </w:r>
      <w:r w:rsidRPr="009B7758">
        <w:t>Treating</w:t>
      </w:r>
      <w:r w:rsidRPr="009B7758">
        <w:rPr>
          <w:spacing w:val="-2"/>
        </w:rPr>
        <w:t xml:space="preserve"> </w:t>
      </w:r>
      <w:r w:rsidRPr="009B7758">
        <w:t xml:space="preserve">Specialty </w:t>
      </w:r>
      <w:r w:rsidRPr="009B7758">
        <w:rPr>
          <w:spacing w:val="-1"/>
        </w:rPr>
        <w:t>from</w:t>
      </w:r>
      <w:r w:rsidRPr="009B7758">
        <w:rPr>
          <w:spacing w:val="39"/>
        </w:rPr>
        <w:t xml:space="preserve"> </w:t>
      </w:r>
      <w:r w:rsidRPr="009B7758">
        <w:t xml:space="preserve">that </w:t>
      </w:r>
      <w:r w:rsidRPr="009B7758">
        <w:rPr>
          <w:spacing w:val="-1"/>
        </w:rPr>
        <w:t>movement</w:t>
      </w:r>
      <w:r w:rsidRPr="009B7758">
        <w:t xml:space="preserve"> will </w:t>
      </w:r>
      <w:r w:rsidRPr="009B7758">
        <w:rPr>
          <w:spacing w:val="-1"/>
        </w:rPr>
        <w:t>pre-populate</w:t>
      </w:r>
      <w:r w:rsidRPr="009B7758">
        <w:t xml:space="preserve"> on</w:t>
      </w:r>
      <w:r w:rsidRPr="009B7758">
        <w:rPr>
          <w:spacing w:val="-2"/>
        </w:rPr>
        <w:t xml:space="preserve"> </w:t>
      </w:r>
      <w:r w:rsidRPr="009B7758">
        <w:t>the</w:t>
      </w:r>
      <w:r w:rsidRPr="009B7758">
        <w:rPr>
          <w:spacing w:val="1"/>
        </w:rPr>
        <w:t xml:space="preserve"> </w:t>
      </w:r>
      <w:r w:rsidRPr="009B7758">
        <w:rPr>
          <w:b/>
          <w:i/>
          <w:spacing w:val="-1"/>
        </w:rPr>
        <w:t xml:space="preserve">Primary </w:t>
      </w:r>
      <w:r w:rsidRPr="009B7758">
        <w:rPr>
          <w:b/>
          <w:i/>
        </w:rPr>
        <w:t xml:space="preserve">Review </w:t>
      </w:r>
      <w:r w:rsidRPr="009B7758">
        <w:rPr>
          <w:spacing w:val="-1"/>
        </w:rPr>
        <w:t>screen.</w:t>
      </w:r>
    </w:p>
    <w:p w14:paraId="0A04A45E" w14:textId="77777777" w:rsidR="00663D41" w:rsidRPr="009B7758" w:rsidRDefault="00663D41" w:rsidP="008C287A">
      <w:pPr>
        <w:widowControl w:val="0"/>
        <w:numPr>
          <w:ilvl w:val="3"/>
          <w:numId w:val="58"/>
        </w:numPr>
        <w:tabs>
          <w:tab w:val="left" w:pos="1991"/>
        </w:tabs>
        <w:ind w:right="418"/>
        <w:rPr>
          <w:sz w:val="24"/>
        </w:rPr>
      </w:pPr>
      <w:r w:rsidRPr="009B7758">
        <w:rPr>
          <w:sz w:val="24"/>
        </w:rPr>
        <w:t xml:space="preserve">The </w:t>
      </w:r>
      <w:r w:rsidRPr="009B7758">
        <w:rPr>
          <w:b/>
          <w:i/>
          <w:sz w:val="24"/>
        </w:rPr>
        <w:t>InterQual</w:t>
      </w:r>
      <w:r w:rsidR="00B63480" w:rsidRPr="009B7758">
        <w:rPr>
          <w:spacing w:val="-1"/>
          <w:position w:val="11"/>
          <w:sz w:val="16"/>
        </w:rPr>
        <w:t>®</w:t>
      </w:r>
      <w:r w:rsidRPr="009B7758">
        <w:rPr>
          <w:b/>
          <w:i/>
          <w:sz w:val="24"/>
        </w:rPr>
        <w:t xml:space="preserve"> Criteria</w:t>
      </w:r>
      <w:r w:rsidR="006D3BE8" w:rsidRPr="009B7758">
        <w:rPr>
          <w:b/>
          <w:i/>
          <w:sz w:val="24"/>
        </w:rPr>
        <w:fldChar w:fldCharType="begin"/>
      </w:r>
      <w:r w:rsidR="006D3BE8" w:rsidRPr="009B7758">
        <w:instrText xml:space="preserve"> XE "</w:instrText>
      </w:r>
      <w:r w:rsidR="006D3BE8" w:rsidRPr="009B7758">
        <w:rPr>
          <w:spacing w:val="-1"/>
          <w:sz w:val="20"/>
        </w:rPr>
        <w:instrText>InterQual</w:instrText>
      </w:r>
      <w:r w:rsidR="006D3BE8" w:rsidRPr="009B7758">
        <w:rPr>
          <w:sz w:val="20"/>
        </w:rPr>
        <w:instrText xml:space="preserve"> </w:instrText>
      </w:r>
      <w:r w:rsidR="006D3BE8" w:rsidRPr="009B7758">
        <w:rPr>
          <w:spacing w:val="-1"/>
          <w:sz w:val="20"/>
        </w:rPr>
        <w:instrText>Criteria</w:instrText>
      </w:r>
      <w:r w:rsidR="006D3BE8" w:rsidRPr="009B7758">
        <w:instrText xml:space="preserve">" </w:instrText>
      </w:r>
      <w:r w:rsidR="006D3BE8" w:rsidRPr="009B7758">
        <w:rPr>
          <w:b/>
          <w:i/>
          <w:sz w:val="24"/>
        </w:rPr>
        <w:fldChar w:fldCharType="end"/>
      </w:r>
      <w:r w:rsidR="00DF273B" w:rsidRPr="009B7758">
        <w:rPr>
          <w:b/>
          <w:i/>
          <w:sz w:val="24"/>
        </w:rPr>
        <w:t xml:space="preserve"> </w:t>
      </w:r>
      <w:r w:rsidRPr="009B7758">
        <w:rPr>
          <w:sz w:val="24"/>
        </w:rPr>
        <w:t xml:space="preserve">screen will </w:t>
      </w:r>
      <w:r w:rsidR="006A08FC" w:rsidRPr="009B7758">
        <w:rPr>
          <w:spacing w:val="-1"/>
          <w:sz w:val="24"/>
        </w:rPr>
        <w:t xml:space="preserve">display </w:t>
      </w:r>
      <w:r w:rsidR="00694620" w:rsidRPr="009B7758">
        <w:rPr>
          <w:sz w:val="24"/>
        </w:rPr>
        <w:t xml:space="preserve">(See Section </w:t>
      </w:r>
      <w:r w:rsidR="00074580" w:rsidRPr="009B7758">
        <w:rPr>
          <w:sz w:val="24"/>
        </w:rPr>
        <w:t>6</w:t>
      </w:r>
      <w:r w:rsidRPr="009B7758">
        <w:rPr>
          <w:sz w:val="24"/>
        </w:rPr>
        <w:t xml:space="preserve"> </w:t>
      </w:r>
      <w:r w:rsidRPr="009B7758">
        <w:rPr>
          <w:spacing w:val="-1"/>
          <w:sz w:val="24"/>
        </w:rPr>
        <w:t>for</w:t>
      </w:r>
      <w:r w:rsidRPr="009B7758">
        <w:rPr>
          <w:sz w:val="24"/>
        </w:rPr>
        <w:t xml:space="preserve"> </w:t>
      </w:r>
      <w:r w:rsidRPr="009B7758">
        <w:rPr>
          <w:spacing w:val="-1"/>
          <w:sz w:val="24"/>
        </w:rPr>
        <w:t>information</w:t>
      </w:r>
      <w:r w:rsidRPr="009B7758">
        <w:rPr>
          <w:spacing w:val="33"/>
          <w:sz w:val="24"/>
        </w:rPr>
        <w:t xml:space="preserve"> </w:t>
      </w:r>
      <w:r w:rsidRPr="009B7758">
        <w:rPr>
          <w:sz w:val="24"/>
        </w:rPr>
        <w:t>about the</w:t>
      </w:r>
      <w:r w:rsidRPr="009B7758">
        <w:rPr>
          <w:spacing w:val="-1"/>
          <w:sz w:val="24"/>
        </w:rPr>
        <w:t xml:space="preserve"> </w:t>
      </w:r>
      <w:r w:rsidRPr="009B7758">
        <w:rPr>
          <w:b/>
          <w:i/>
          <w:sz w:val="24"/>
        </w:rPr>
        <w:t>InterQual</w:t>
      </w:r>
      <w:r w:rsidR="00B63480" w:rsidRPr="009B7758">
        <w:rPr>
          <w:spacing w:val="-1"/>
          <w:position w:val="11"/>
          <w:sz w:val="16"/>
        </w:rPr>
        <w:t>®</w:t>
      </w:r>
      <w:r w:rsidRPr="009B7758">
        <w:rPr>
          <w:b/>
          <w:i/>
          <w:sz w:val="24"/>
        </w:rPr>
        <w:t xml:space="preserve"> Criteria </w:t>
      </w:r>
      <w:r w:rsidRPr="009B7758">
        <w:rPr>
          <w:spacing w:val="-1"/>
          <w:sz w:val="24"/>
        </w:rPr>
        <w:t>screen</w:t>
      </w:r>
      <w:r w:rsidRPr="009B7758">
        <w:rPr>
          <w:sz w:val="24"/>
        </w:rPr>
        <w:t xml:space="preserve"> and its use</w:t>
      </w:r>
      <w:r w:rsidRPr="009B7758">
        <w:rPr>
          <w:spacing w:val="-1"/>
          <w:sz w:val="24"/>
        </w:rPr>
        <w:t xml:space="preserve"> </w:t>
      </w:r>
      <w:r w:rsidRPr="009B7758">
        <w:rPr>
          <w:sz w:val="24"/>
        </w:rPr>
        <w:t>in</w:t>
      </w:r>
      <w:r w:rsidRPr="009B7758">
        <w:rPr>
          <w:spacing w:val="-1"/>
          <w:sz w:val="24"/>
        </w:rPr>
        <w:t xml:space="preserve"> NUMI).</w:t>
      </w:r>
    </w:p>
    <w:p w14:paraId="6F226291" w14:textId="77777777" w:rsidR="00F201EE" w:rsidRPr="009B7758" w:rsidRDefault="00F201EE" w:rsidP="00F201EE">
      <w:pPr>
        <w:widowControl w:val="0"/>
        <w:tabs>
          <w:tab w:val="left" w:pos="1991"/>
        </w:tabs>
        <w:ind w:left="820" w:right="418"/>
        <w:rPr>
          <w:spacing w:val="-1"/>
          <w:sz w:val="24"/>
        </w:rPr>
      </w:pPr>
    </w:p>
    <w:p w14:paraId="152C4C44" w14:textId="6BA54B34" w:rsidR="00F201EE" w:rsidRPr="009B7758" w:rsidRDefault="00D7644C" w:rsidP="00F201EE">
      <w:pPr>
        <w:widowControl w:val="0"/>
        <w:tabs>
          <w:tab w:val="left" w:pos="1991"/>
        </w:tabs>
        <w:ind w:left="820" w:right="418"/>
        <w:jc w:val="center"/>
        <w:rPr>
          <w:sz w:val="24"/>
        </w:rPr>
      </w:pPr>
      <w:r>
        <w:rPr>
          <w:noProof/>
          <w:sz w:val="20"/>
          <w:szCs w:val="20"/>
        </w:rPr>
        <mc:AlternateContent>
          <mc:Choice Requires="wps">
            <w:drawing>
              <wp:anchor distT="0" distB="0" distL="114300" distR="114300" simplePos="0" relativeHeight="251687936" behindDoc="0" locked="0" layoutInCell="1" allowOverlap="1" wp14:anchorId="3F42F051" wp14:editId="4C138095">
                <wp:simplePos x="0" y="0"/>
                <wp:positionH relativeFrom="column">
                  <wp:posOffset>1644745</wp:posOffset>
                </wp:positionH>
                <wp:positionV relativeFrom="paragraph">
                  <wp:posOffset>681203</wp:posOffset>
                </wp:positionV>
                <wp:extent cx="1235122" cy="170597"/>
                <wp:effectExtent l="0" t="0" r="22225" b="20320"/>
                <wp:wrapNone/>
                <wp:docPr id="102" name="Rectangle 102"/>
                <wp:cNvGraphicFramePr/>
                <a:graphic xmlns:a="http://schemas.openxmlformats.org/drawingml/2006/main">
                  <a:graphicData uri="http://schemas.microsoft.com/office/word/2010/wordprocessingShape">
                    <wps:wsp>
                      <wps:cNvSpPr/>
                      <wps:spPr>
                        <a:xfrm>
                          <a:off x="0" y="0"/>
                          <a:ext cx="1235122" cy="17059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CB069" id="Rectangle 102" o:spid="_x0000_s1026" style="position:absolute;margin-left:129.5pt;margin-top:53.65pt;width:97.25pt;height:1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" fillcolor="black [3200]" strokecolor="black [1600]" strokeweight="2pt"/>
            </w:pict>
          </mc:Fallback>
        </mc:AlternateContent>
      </w:r>
      <w:r>
        <w:rPr>
          <w:noProof/>
          <w:sz w:val="20"/>
          <w:szCs w:val="20"/>
        </w:rPr>
        <mc:AlternateContent>
          <mc:Choice Requires="wps">
            <w:drawing>
              <wp:anchor distT="0" distB="0" distL="114300" distR="114300" simplePos="0" relativeHeight="251685888" behindDoc="0" locked="0" layoutInCell="1" allowOverlap="1" wp14:anchorId="495B8C36" wp14:editId="10712A7F">
                <wp:simplePos x="0" y="0"/>
                <wp:positionH relativeFrom="column">
                  <wp:posOffset>3350715</wp:posOffset>
                </wp:positionH>
                <wp:positionV relativeFrom="paragraph">
                  <wp:posOffset>142117</wp:posOffset>
                </wp:positionV>
                <wp:extent cx="655092" cy="102358"/>
                <wp:effectExtent l="0" t="0" r="12065" b="12065"/>
                <wp:wrapNone/>
                <wp:docPr id="35870" name="Rectangle 35870"/>
                <wp:cNvGraphicFramePr/>
                <a:graphic xmlns:a="http://schemas.openxmlformats.org/drawingml/2006/main">
                  <a:graphicData uri="http://schemas.microsoft.com/office/word/2010/wordprocessingShape">
                    <wps:wsp>
                      <wps:cNvSpPr/>
                      <wps:spPr>
                        <a:xfrm>
                          <a:off x="0" y="0"/>
                          <a:ext cx="655092"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A01483" id="Rectangle 35870" o:spid="_x0000_s1026" style="position:absolute;margin-left:263.85pt;margin-top:11.2pt;width:51.6pt;height:8.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" fillcolor="black [3200]" strokecolor="black [1600]" strokeweight="2pt"/>
            </w:pict>
          </mc:Fallback>
        </mc:AlternateContent>
      </w:r>
      <w:r w:rsidR="00F201EE" w:rsidRPr="009B7758">
        <w:rPr>
          <w:noProof/>
          <w:sz w:val="20"/>
          <w:szCs w:val="20"/>
        </w:rPr>
        <w:drawing>
          <wp:inline distT="0" distB="0" distL="0" distR="0" wp14:anchorId="73561B08" wp14:editId="5EDEEBA0">
            <wp:extent cx="5117566" cy="837222"/>
            <wp:effectExtent l="0" t="0" r="6985" b="1270"/>
            <wp:docPr id="43" name="image49.jpeg" descr="Patient movements and reviews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9.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163292" cy="844703"/>
                    </a:xfrm>
                    <a:prstGeom prst="rect">
                      <a:avLst/>
                    </a:prstGeom>
                  </pic:spPr>
                </pic:pic>
              </a:graphicData>
            </a:graphic>
          </wp:inline>
        </w:drawing>
      </w:r>
    </w:p>
    <w:p w14:paraId="5F767C48" w14:textId="08168372" w:rsidR="00F201EE" w:rsidRPr="009B7758" w:rsidRDefault="00F201EE" w:rsidP="00F201EE">
      <w:pPr>
        <w:pStyle w:val="Caption"/>
        <w:jc w:val="center"/>
        <w:rPr>
          <w:sz w:val="24"/>
        </w:rPr>
      </w:pPr>
      <w:bookmarkStart w:id="568" w:name="_Toc479683301"/>
      <w:bookmarkStart w:id="569" w:name="_Toc479632084"/>
      <w:bookmarkStart w:id="570" w:name="_Toc129958964"/>
      <w:bookmarkStart w:id="571" w:name="_Toc12995928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47</w:t>
      </w:r>
      <w:r w:rsidR="000073A7" w:rsidRPr="009B7758">
        <w:rPr>
          <w:noProof/>
        </w:rPr>
        <w:fldChar w:fldCharType="end"/>
      </w:r>
      <w:r w:rsidRPr="009B7758">
        <w:t>:</w:t>
      </w:r>
      <w:r w:rsidRPr="009B7758">
        <w:rPr>
          <w:rFonts w:ascii="Arial"/>
          <w:b w:val="0"/>
          <w:sz w:val="18"/>
        </w:rPr>
        <w:t xml:space="preserve"> </w:t>
      </w:r>
      <w:r w:rsidRPr="009B7758">
        <w:t>Patient Movements and Reviews tables</w:t>
      </w:r>
      <w:bookmarkEnd w:id="568"/>
      <w:bookmarkEnd w:id="569"/>
      <w:bookmarkEnd w:id="570"/>
      <w:bookmarkEnd w:id="571"/>
    </w:p>
    <w:p w14:paraId="5F8ABD1B" w14:textId="77777777" w:rsidR="003932A0" w:rsidRPr="009B7758" w:rsidRDefault="003932A0" w:rsidP="000709CA">
      <w:pPr>
        <w:pStyle w:val="Heading3"/>
        <w:numPr>
          <w:ilvl w:val="1"/>
          <w:numId w:val="14"/>
        </w:numPr>
      </w:pPr>
      <w:bookmarkStart w:id="572" w:name="_Toc479676080"/>
      <w:bookmarkStart w:id="573" w:name="_Toc479631815"/>
      <w:bookmarkStart w:id="574" w:name="_Toc130286648"/>
      <w:r w:rsidRPr="009B7758">
        <w:t>Viewing Patient Insurance Information</w:t>
      </w:r>
      <w:bookmarkEnd w:id="572"/>
      <w:bookmarkEnd w:id="573"/>
      <w:bookmarkEnd w:id="574"/>
      <w:r w:rsidR="00DF273B" w:rsidRPr="009B7758">
        <w:t xml:space="preserve"> </w:t>
      </w:r>
    </w:p>
    <w:p w14:paraId="6885A4AD" w14:textId="77777777" w:rsidR="003932A0" w:rsidRPr="009B7758" w:rsidRDefault="003932A0" w:rsidP="003932A0">
      <w:pPr>
        <w:pStyle w:val="BodyText"/>
        <w:spacing w:before="238"/>
        <w:ind w:right="418"/>
      </w:pPr>
      <w:r w:rsidRPr="009B7758">
        <w:t>The display</w:t>
      </w:r>
      <w:r w:rsidRPr="009B7758">
        <w:rPr>
          <w:spacing w:val="-1"/>
        </w:rPr>
        <w:t xml:space="preserve"> </w:t>
      </w:r>
      <w:r w:rsidRPr="009B7758">
        <w:t>of</w:t>
      </w:r>
      <w:r w:rsidRPr="009B7758">
        <w:rPr>
          <w:spacing w:val="-1"/>
        </w:rPr>
        <w:t xml:space="preserve"> </w:t>
      </w:r>
      <w:r w:rsidRPr="009B7758">
        <w:t>patient</w:t>
      </w:r>
      <w:r w:rsidRPr="009B7758">
        <w:rPr>
          <w:spacing w:val="-1"/>
        </w:rPr>
        <w:t xml:space="preserve"> insurance </w:t>
      </w:r>
      <w:r w:rsidRPr="009B7758">
        <w:t xml:space="preserve">is for </w:t>
      </w:r>
      <w:r w:rsidRPr="009B7758">
        <w:rPr>
          <w:spacing w:val="-1"/>
        </w:rPr>
        <w:t>informational</w:t>
      </w:r>
      <w:r w:rsidRPr="009B7758">
        <w:t xml:space="preserve"> purposes</w:t>
      </w:r>
      <w:r w:rsidRPr="009B7758">
        <w:rPr>
          <w:spacing w:val="-2"/>
        </w:rPr>
        <w:t xml:space="preserve"> </w:t>
      </w:r>
      <w:r w:rsidRPr="009B7758">
        <w:t xml:space="preserve">only and </w:t>
      </w:r>
      <w:r w:rsidRPr="009B7758">
        <w:rPr>
          <w:spacing w:val="-1"/>
        </w:rPr>
        <w:t>does</w:t>
      </w:r>
      <w:r w:rsidRPr="009B7758">
        <w:t xml:space="preserve"> not impact the</w:t>
      </w:r>
      <w:r w:rsidRPr="009B7758">
        <w:rPr>
          <w:spacing w:val="43"/>
        </w:rPr>
        <w:t xml:space="preserve"> </w:t>
      </w:r>
      <w:r w:rsidRPr="009B7758">
        <w:t xml:space="preserve">review </w:t>
      </w:r>
      <w:r w:rsidR="006A08FC" w:rsidRPr="009B7758">
        <w:rPr>
          <w:spacing w:val="-1"/>
        </w:rPr>
        <w:t xml:space="preserve">process </w:t>
      </w:r>
      <w:r w:rsidRPr="009B7758">
        <w:rPr>
          <w:spacing w:val="-1"/>
        </w:rPr>
        <w:t>(Insurance</w:t>
      </w:r>
      <w:r w:rsidRPr="009B7758">
        <w:t xml:space="preserve"> </w:t>
      </w:r>
      <w:r w:rsidRPr="009B7758">
        <w:rPr>
          <w:spacing w:val="-1"/>
        </w:rPr>
        <w:t>review</w:t>
      </w:r>
      <w:r w:rsidRPr="009B7758">
        <w:t xml:space="preserve"> </w:t>
      </w:r>
      <w:r w:rsidRPr="009B7758">
        <w:rPr>
          <w:spacing w:val="-1"/>
        </w:rPr>
        <w:t>data</w:t>
      </w:r>
      <w:r w:rsidRPr="009B7758">
        <w:t xml:space="preserve"> can be </w:t>
      </w:r>
      <w:r w:rsidRPr="009B7758">
        <w:rPr>
          <w:spacing w:val="-1"/>
        </w:rPr>
        <w:t>entered</w:t>
      </w:r>
      <w:r w:rsidRPr="009B7758">
        <w:t xml:space="preserve"> </w:t>
      </w:r>
      <w:r w:rsidRPr="009B7758">
        <w:rPr>
          <w:spacing w:val="-1"/>
        </w:rPr>
        <w:t>into</w:t>
      </w:r>
      <w:r w:rsidRPr="009B7758">
        <w:t xml:space="preserve"> the</w:t>
      </w:r>
      <w:r w:rsidRPr="009B7758">
        <w:rPr>
          <w:spacing w:val="2"/>
        </w:rPr>
        <w:t xml:space="preserve"> </w:t>
      </w:r>
      <w:r w:rsidRPr="009B7758">
        <w:t>VistA</w:t>
      </w:r>
      <w:r w:rsidRPr="009B7758">
        <w:rPr>
          <w:spacing w:val="-1"/>
        </w:rPr>
        <w:t xml:space="preserve"> Claims</w:t>
      </w:r>
      <w:r w:rsidRPr="009B7758">
        <w:rPr>
          <w:spacing w:val="1"/>
        </w:rPr>
        <w:t xml:space="preserve"> </w:t>
      </w:r>
      <w:r w:rsidRPr="009B7758">
        <w:t>Tracking</w:t>
      </w:r>
      <w:r w:rsidRPr="009B7758">
        <w:rPr>
          <w:spacing w:val="61"/>
        </w:rPr>
        <w:t xml:space="preserve"> </w:t>
      </w:r>
      <w:r w:rsidRPr="009B7758">
        <w:t>application</w:t>
      </w:r>
      <w:r w:rsidRPr="009B7758">
        <w:rPr>
          <w:spacing w:val="-1"/>
        </w:rPr>
        <w:t xml:space="preserve"> </w:t>
      </w:r>
      <w:r w:rsidRPr="009B7758">
        <w:t xml:space="preserve">or another </w:t>
      </w:r>
      <w:r w:rsidRPr="009B7758">
        <w:rPr>
          <w:spacing w:val="-1"/>
        </w:rPr>
        <w:t>facility/VISN-designated</w:t>
      </w:r>
      <w:r w:rsidRPr="009B7758">
        <w:t xml:space="preserve"> </w:t>
      </w:r>
      <w:r w:rsidRPr="009B7758">
        <w:rPr>
          <w:spacing w:val="-1"/>
        </w:rPr>
        <w:t>program</w:t>
      </w:r>
      <w:r w:rsidRPr="009B7758">
        <w:rPr>
          <w:spacing w:val="-2"/>
        </w:rPr>
        <w:t xml:space="preserve"> </w:t>
      </w:r>
      <w:r w:rsidRPr="009B7758">
        <w:rPr>
          <w:spacing w:val="-1"/>
        </w:rPr>
        <w:t>for</w:t>
      </w:r>
      <w:r w:rsidRPr="009B7758">
        <w:t xml:space="preserve"> tracking of</w:t>
      </w:r>
      <w:r w:rsidRPr="009B7758">
        <w:rPr>
          <w:spacing w:val="-1"/>
        </w:rPr>
        <w:t xml:space="preserve"> this</w:t>
      </w:r>
      <w:r w:rsidRPr="009B7758">
        <w:t xml:space="preserve"> </w:t>
      </w:r>
      <w:r w:rsidRPr="009B7758">
        <w:rPr>
          <w:spacing w:val="-1"/>
        </w:rPr>
        <w:t>information).</w:t>
      </w:r>
      <w:r w:rsidRPr="009B7758">
        <w:t xml:space="preserve"> The</w:t>
      </w:r>
      <w:r w:rsidRPr="009B7758">
        <w:rPr>
          <w:spacing w:val="83"/>
        </w:rPr>
        <w:t xml:space="preserve"> </w:t>
      </w:r>
      <w:r w:rsidRPr="009B7758">
        <w:rPr>
          <w:spacing w:val="-1"/>
        </w:rPr>
        <w:t>Insurance</w:t>
      </w:r>
      <w:r w:rsidRPr="009B7758">
        <w:t xml:space="preserve"> </w:t>
      </w:r>
      <w:r w:rsidRPr="009B7758">
        <w:rPr>
          <w:spacing w:val="-1"/>
        </w:rPr>
        <w:t>field</w:t>
      </w:r>
      <w:r w:rsidRPr="009B7758">
        <w:t xml:space="preserve"> will be </w:t>
      </w:r>
      <w:r w:rsidRPr="009B7758">
        <w:rPr>
          <w:spacing w:val="-1"/>
        </w:rPr>
        <w:t>collapsed</w:t>
      </w:r>
      <w:r w:rsidRPr="009B7758">
        <w:t xml:space="preserve"> </w:t>
      </w:r>
      <w:r w:rsidRPr="009B7758">
        <w:rPr>
          <w:spacing w:val="-1"/>
        </w:rPr>
        <w:t>when</w:t>
      </w:r>
      <w:r w:rsidRPr="009B7758">
        <w:t xml:space="preserve"> the</w:t>
      </w:r>
      <w:r w:rsidRPr="009B7758">
        <w:rPr>
          <w:spacing w:val="2"/>
        </w:rPr>
        <w:t xml:space="preserve"> </w:t>
      </w:r>
      <w:r w:rsidRPr="009B7758">
        <w:rPr>
          <w:b/>
          <w:i/>
          <w:spacing w:val="-1"/>
        </w:rPr>
        <w:t>Patient</w:t>
      </w:r>
      <w:r w:rsidRPr="009B7758">
        <w:rPr>
          <w:b/>
          <w:i/>
        </w:rPr>
        <w:t xml:space="preserve"> Stay</w:t>
      </w:r>
      <w:r w:rsidRPr="009B7758">
        <w:rPr>
          <w:b/>
          <w:i/>
          <w:spacing w:val="1"/>
        </w:rPr>
        <w:t xml:space="preserve"> </w:t>
      </w:r>
      <w:r w:rsidRPr="009B7758">
        <w:rPr>
          <w:b/>
          <w:i/>
          <w:spacing w:val="-1"/>
        </w:rPr>
        <w:t>History</w:t>
      </w:r>
      <w:r w:rsidR="006D3BE8" w:rsidRPr="009B7758">
        <w:rPr>
          <w:b/>
          <w:i/>
          <w:spacing w:val="-1"/>
        </w:rPr>
        <w:fldChar w:fldCharType="begin"/>
      </w:r>
      <w:r w:rsidR="006D3BE8" w:rsidRPr="009B7758">
        <w:instrText xml:space="preserve"> XE "</w:instrText>
      </w:r>
      <w:r w:rsidR="006D3BE8" w:rsidRPr="009B7758">
        <w:rPr>
          <w:spacing w:val="-1"/>
          <w:sz w:val="20"/>
        </w:rPr>
        <w:instrText>Patient</w:instrText>
      </w:r>
      <w:r w:rsidR="006D3BE8" w:rsidRPr="009B7758">
        <w:rPr>
          <w:sz w:val="20"/>
        </w:rPr>
        <w:instrText xml:space="preserve"> Stay</w:instrText>
      </w:r>
      <w:r w:rsidR="006D3BE8" w:rsidRPr="009B7758">
        <w:rPr>
          <w:spacing w:val="-1"/>
          <w:sz w:val="20"/>
        </w:rPr>
        <w:instrText xml:space="preserve"> History</w:instrText>
      </w:r>
      <w:r w:rsidR="006D3BE8" w:rsidRPr="009B7758">
        <w:instrText xml:space="preserve">" </w:instrText>
      </w:r>
      <w:r w:rsidR="006D3BE8" w:rsidRPr="009B7758">
        <w:rPr>
          <w:b/>
          <w:i/>
          <w:spacing w:val="-1"/>
        </w:rPr>
        <w:fldChar w:fldCharType="end"/>
      </w:r>
      <w:r w:rsidR="00DF273B" w:rsidRPr="009B7758">
        <w:rPr>
          <w:b/>
          <w:i/>
        </w:rPr>
        <w:t xml:space="preserve"> </w:t>
      </w:r>
      <w:r w:rsidRPr="009B7758">
        <w:rPr>
          <w:spacing w:val="-1"/>
        </w:rPr>
        <w:t>screen</w:t>
      </w:r>
      <w:r w:rsidRPr="009B7758">
        <w:t xml:space="preserve"> </w:t>
      </w:r>
      <w:r w:rsidRPr="009B7758">
        <w:rPr>
          <w:spacing w:val="-1"/>
        </w:rPr>
        <w:t>first</w:t>
      </w:r>
      <w:r w:rsidRPr="009B7758">
        <w:t xml:space="preserve"> opens.</w:t>
      </w:r>
    </w:p>
    <w:p w14:paraId="6A0B61F4" w14:textId="77777777" w:rsidR="003932A0" w:rsidRPr="009B7758" w:rsidRDefault="003932A0" w:rsidP="007172B1">
      <w:pPr>
        <w:pStyle w:val="Heading4"/>
      </w:pPr>
      <w:bookmarkStart w:id="575" w:name="_Toc479676081"/>
      <w:bookmarkStart w:id="576" w:name="_Toc479631816"/>
      <w:r w:rsidRPr="009B7758">
        <w:t>To</w:t>
      </w:r>
      <w:r w:rsidRPr="009B7758">
        <w:rPr>
          <w:spacing w:val="-1"/>
        </w:rPr>
        <w:t xml:space="preserve"> </w:t>
      </w:r>
      <w:r w:rsidRPr="009B7758">
        <w:t>display</w:t>
      </w:r>
      <w:r w:rsidRPr="009B7758">
        <w:rPr>
          <w:spacing w:val="1"/>
        </w:rPr>
        <w:t xml:space="preserve"> </w:t>
      </w:r>
      <w:r w:rsidRPr="009B7758">
        <w:t xml:space="preserve">Insurance </w:t>
      </w:r>
      <w:r w:rsidRPr="009B7758">
        <w:rPr>
          <w:spacing w:val="-1"/>
        </w:rPr>
        <w:t>information</w:t>
      </w:r>
      <w:bookmarkEnd w:id="575"/>
      <w:bookmarkEnd w:id="576"/>
    </w:p>
    <w:p w14:paraId="51B9B710" w14:textId="77777777" w:rsidR="003932A0" w:rsidRPr="009B7758" w:rsidRDefault="003932A0" w:rsidP="008C287A">
      <w:pPr>
        <w:pStyle w:val="BodyText"/>
        <w:widowControl w:val="0"/>
        <w:numPr>
          <w:ilvl w:val="3"/>
          <w:numId w:val="59"/>
        </w:numPr>
        <w:tabs>
          <w:tab w:val="left" w:pos="1991"/>
        </w:tabs>
        <w:spacing w:before="56" w:after="0"/>
        <w:ind w:right="259"/>
      </w:pPr>
      <w:r w:rsidRPr="009B7758">
        <w:rPr>
          <w:i/>
        </w:rPr>
        <w:t xml:space="preserve">Click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w:t>
      </w:r>
      <w:r w:rsidRPr="009B7758">
        <w:rPr>
          <w:spacing w:val="-1"/>
        </w:rPr>
        <w:t>&gt;</w:t>
      </w:r>
      <w:r w:rsidRPr="009B7758">
        <w:t xml:space="preserve"> button, </w:t>
      </w:r>
      <w:r w:rsidRPr="009B7758">
        <w:rPr>
          <w:spacing w:val="-1"/>
        </w:rPr>
        <w:t>beside</w:t>
      </w:r>
      <w:r w:rsidRPr="009B7758">
        <w:t xml:space="preserve"> </w:t>
      </w:r>
      <w:r w:rsidRPr="009B7758">
        <w:rPr>
          <w:spacing w:val="-1"/>
        </w:rPr>
        <w:t>the</w:t>
      </w:r>
      <w:r w:rsidRPr="009B7758">
        <w:t xml:space="preserve"> </w:t>
      </w:r>
      <w:r w:rsidRPr="009B7758">
        <w:rPr>
          <w:b/>
          <w:bCs/>
          <w:spacing w:val="-1"/>
        </w:rPr>
        <w:t>Insurance</w:t>
      </w:r>
      <w:r w:rsidRPr="009B7758">
        <w:rPr>
          <w:b/>
          <w:bCs/>
        </w:rPr>
        <w:t xml:space="preserve"> </w:t>
      </w:r>
      <w:r w:rsidRPr="009B7758">
        <w:t>field</w:t>
      </w:r>
      <w:r w:rsidRPr="009B7758">
        <w:rPr>
          <w:spacing w:val="-1"/>
        </w:rPr>
        <w:t xml:space="preserve"> and</w:t>
      </w:r>
      <w:r w:rsidRPr="009B7758">
        <w:rPr>
          <w:spacing w:val="41"/>
        </w:rPr>
        <w:t xml:space="preserve"> </w:t>
      </w:r>
      <w:r w:rsidRPr="009B7758">
        <w:t>the patient’s</w:t>
      </w:r>
      <w:r w:rsidRPr="009B7758">
        <w:rPr>
          <w:spacing w:val="-1"/>
        </w:rPr>
        <w:t xml:space="preserve"> </w:t>
      </w:r>
      <w:r w:rsidRPr="009B7758">
        <w:t xml:space="preserve">insurance </w:t>
      </w:r>
      <w:r w:rsidRPr="009B7758">
        <w:rPr>
          <w:spacing w:val="-1"/>
        </w:rPr>
        <w:t>information</w:t>
      </w:r>
      <w:r w:rsidRPr="009B7758">
        <w:t xml:space="preserve"> will </w:t>
      </w:r>
      <w:r w:rsidRPr="009B7758">
        <w:rPr>
          <w:spacing w:val="-1"/>
        </w:rPr>
        <w:t>display.</w:t>
      </w:r>
      <w:r w:rsidRPr="009B7758">
        <w:rPr>
          <w:spacing w:val="1"/>
        </w:rPr>
        <w:t xml:space="preserve"> </w:t>
      </w:r>
      <w:r w:rsidRPr="009B7758">
        <w:t>If</w:t>
      </w:r>
      <w:r w:rsidRPr="009B7758">
        <w:rPr>
          <w:spacing w:val="-2"/>
        </w:rPr>
        <w:t xml:space="preserve"> </w:t>
      </w:r>
      <w:r w:rsidRPr="009B7758">
        <w:t xml:space="preserve">the </w:t>
      </w:r>
      <w:r w:rsidRPr="009B7758">
        <w:rPr>
          <w:spacing w:val="-1"/>
        </w:rPr>
        <w:t xml:space="preserve">patient </w:t>
      </w:r>
      <w:r w:rsidRPr="009B7758">
        <w:t xml:space="preserve">does not </w:t>
      </w:r>
      <w:r w:rsidRPr="009B7758">
        <w:rPr>
          <w:spacing w:val="-1"/>
        </w:rPr>
        <w:t>have</w:t>
      </w:r>
      <w:r w:rsidRPr="009B7758">
        <w:rPr>
          <w:spacing w:val="45"/>
        </w:rPr>
        <w:t xml:space="preserve"> </w:t>
      </w:r>
      <w:r w:rsidRPr="009B7758">
        <w:t>insurance,</w:t>
      </w:r>
      <w:r w:rsidRPr="009B7758">
        <w:rPr>
          <w:spacing w:val="-1"/>
        </w:rPr>
        <w:t xml:space="preserve"> </w:t>
      </w:r>
      <w:r w:rsidRPr="009B7758">
        <w:t>a</w:t>
      </w:r>
      <w:r w:rsidRPr="009B7758">
        <w:rPr>
          <w:spacing w:val="-1"/>
        </w:rPr>
        <w:t xml:space="preserve"> “</w:t>
      </w:r>
      <w:r w:rsidRPr="009B7758">
        <w:rPr>
          <w:rFonts w:ascii="Courier New" w:eastAsia="Courier New" w:hAnsi="Courier New" w:cs="Courier New"/>
          <w:spacing w:val="-1"/>
          <w:sz w:val="20"/>
        </w:rPr>
        <w:t>0</w:t>
      </w:r>
      <w:r w:rsidRPr="009B7758">
        <w:rPr>
          <w:spacing w:val="-1"/>
        </w:rPr>
        <w:t>”</w:t>
      </w:r>
      <w:r w:rsidRPr="009B7758">
        <w:t xml:space="preserve"> will </w:t>
      </w:r>
      <w:r w:rsidRPr="009B7758">
        <w:rPr>
          <w:spacing w:val="-1"/>
        </w:rPr>
        <w:t>display</w:t>
      </w:r>
      <w:r w:rsidRPr="009B7758">
        <w:t xml:space="preserve"> in</w:t>
      </w:r>
      <w:r w:rsidRPr="009B7758">
        <w:rPr>
          <w:spacing w:val="-2"/>
        </w:rPr>
        <w:t xml:space="preserve"> </w:t>
      </w:r>
      <w:r w:rsidRPr="009B7758">
        <w:t xml:space="preserve">the </w:t>
      </w:r>
      <w:r w:rsidRPr="009B7758">
        <w:rPr>
          <w:spacing w:val="-1"/>
        </w:rPr>
        <w:t>field</w:t>
      </w:r>
      <w:r w:rsidR="00E34603" w:rsidRPr="009B7758">
        <w:rPr>
          <w:spacing w:val="-1"/>
        </w:rPr>
        <w:t>.</w:t>
      </w:r>
    </w:p>
    <w:p w14:paraId="5CB0D074" w14:textId="77777777" w:rsidR="003932A0" w:rsidRPr="009B7758" w:rsidRDefault="003932A0" w:rsidP="000709CA">
      <w:pPr>
        <w:pStyle w:val="Heading3"/>
        <w:numPr>
          <w:ilvl w:val="1"/>
          <w:numId w:val="14"/>
        </w:numPr>
      </w:pPr>
      <w:bookmarkStart w:id="577" w:name="_Toc479676082"/>
      <w:bookmarkStart w:id="578" w:name="_Toc479631817"/>
      <w:bookmarkStart w:id="579" w:name="_Toc130286649"/>
      <w:r w:rsidRPr="009B7758">
        <w:t>Printing out a Patient Worksheet</w:t>
      </w:r>
      <w:bookmarkEnd w:id="577"/>
      <w:bookmarkEnd w:id="578"/>
      <w:bookmarkEnd w:id="579"/>
      <w:r w:rsidR="006D3BE8" w:rsidRPr="009B7758">
        <w:fldChar w:fldCharType="begin"/>
      </w:r>
      <w:r w:rsidR="006D3BE8" w:rsidRPr="009B7758">
        <w:instrText xml:space="preserve"> XE "Printing out a Patient Worksheet" </w:instrText>
      </w:r>
      <w:r w:rsidR="006D3BE8" w:rsidRPr="009B7758">
        <w:fldChar w:fldCharType="end"/>
      </w:r>
      <w:r w:rsidR="00DF273B" w:rsidRPr="009B7758">
        <w:t xml:space="preserve"> </w:t>
      </w:r>
    </w:p>
    <w:p w14:paraId="0639E4B6" w14:textId="3834328C" w:rsidR="003932A0" w:rsidRPr="009B7758" w:rsidRDefault="003932A0" w:rsidP="003932A0">
      <w:pPr>
        <w:pStyle w:val="BodyText"/>
        <w:spacing w:before="237"/>
        <w:ind w:right="115"/>
      </w:pPr>
      <w:r w:rsidRPr="009B7758">
        <w:rPr>
          <w:spacing w:val="-1"/>
        </w:rPr>
        <w:t>NUMI</w:t>
      </w:r>
      <w:r w:rsidRPr="009B7758">
        <w:t xml:space="preserve"> </w:t>
      </w:r>
      <w:r w:rsidRPr="009B7758">
        <w:rPr>
          <w:spacing w:val="-1"/>
        </w:rPr>
        <w:t>offers</w:t>
      </w:r>
      <w:r w:rsidRPr="009B7758">
        <w:t xml:space="preserve"> a </w:t>
      </w:r>
      <w:r w:rsidRPr="009B7758">
        <w:rPr>
          <w:spacing w:val="-1"/>
        </w:rPr>
        <w:t>convenient</w:t>
      </w:r>
      <w:r w:rsidRPr="009B7758">
        <w:t xml:space="preserve"> feature</w:t>
      </w:r>
      <w:r w:rsidRPr="009B7758">
        <w:rPr>
          <w:spacing w:val="-1"/>
        </w:rPr>
        <w:t xml:space="preserve"> that</w:t>
      </w:r>
      <w:r w:rsidRPr="009B7758">
        <w:t xml:space="preserve"> allows </w:t>
      </w:r>
      <w:r w:rsidRPr="009B7758">
        <w:rPr>
          <w:spacing w:val="-1"/>
        </w:rPr>
        <w:t>you</w:t>
      </w:r>
      <w:r w:rsidRPr="009B7758">
        <w:t xml:space="preserve"> to </w:t>
      </w:r>
      <w:r w:rsidRPr="009B7758">
        <w:rPr>
          <w:spacing w:val="-1"/>
        </w:rPr>
        <w:t>print</w:t>
      </w:r>
      <w:r w:rsidRPr="009B7758">
        <w:t xml:space="preserve"> </w:t>
      </w:r>
      <w:r w:rsidRPr="009B7758">
        <w:rPr>
          <w:spacing w:val="-1"/>
        </w:rPr>
        <w:t>out</w:t>
      </w:r>
      <w:r w:rsidRPr="009B7758">
        <w:t xml:space="preserve"> a hardcopy</w:t>
      </w:r>
      <w:r w:rsidRPr="009B7758">
        <w:rPr>
          <w:spacing w:val="-2"/>
        </w:rPr>
        <w:t xml:space="preserve"> </w:t>
      </w:r>
      <w:r w:rsidRPr="009B7758">
        <w:t>worksheet</w:t>
      </w:r>
      <w:r w:rsidRPr="009B7758">
        <w:rPr>
          <w:spacing w:val="2"/>
        </w:rPr>
        <w:t xml:space="preserve"> </w:t>
      </w:r>
      <w:r w:rsidRPr="009B7758">
        <w:t>with</w:t>
      </w:r>
      <w:r w:rsidRPr="009B7758">
        <w:rPr>
          <w:spacing w:val="53"/>
        </w:rPr>
        <w:t xml:space="preserve"> </w:t>
      </w:r>
      <w:r w:rsidRPr="009B7758">
        <w:rPr>
          <w:spacing w:val="-1"/>
        </w:rPr>
        <w:t>admission</w:t>
      </w:r>
      <w:r w:rsidRPr="009B7758">
        <w:t xml:space="preserve"> </w:t>
      </w:r>
      <w:r w:rsidRPr="009B7758">
        <w:rPr>
          <w:spacing w:val="-1"/>
        </w:rPr>
        <w:t>information</w:t>
      </w:r>
      <w:r w:rsidRPr="009B7758">
        <w:rPr>
          <w:spacing w:val="1"/>
        </w:rPr>
        <w:t xml:space="preserve"> </w:t>
      </w:r>
      <w:r w:rsidRPr="009B7758">
        <w:t xml:space="preserve">for a </w:t>
      </w:r>
      <w:r w:rsidR="00285F9F" w:rsidRPr="009B7758">
        <w:t xml:space="preserve">patient </w:t>
      </w:r>
      <w:r w:rsidRPr="009B7758">
        <w:rPr>
          <w:spacing w:val="-1"/>
        </w:rPr>
        <w:t>and</w:t>
      </w:r>
      <w:r w:rsidRPr="009B7758">
        <w:t xml:space="preserve"> use it</w:t>
      </w:r>
      <w:r w:rsidRPr="009B7758">
        <w:rPr>
          <w:spacing w:val="-1"/>
        </w:rPr>
        <w:t xml:space="preserve"> </w:t>
      </w:r>
      <w:r w:rsidRPr="009B7758">
        <w:t>to take notes</w:t>
      </w:r>
      <w:r w:rsidRPr="009B7758">
        <w:rPr>
          <w:spacing w:val="-1"/>
        </w:rPr>
        <w:t xml:space="preserve"> </w:t>
      </w:r>
      <w:r w:rsidRPr="009B7758">
        <w:t>to</w:t>
      </w:r>
      <w:r w:rsidRPr="009B7758">
        <w:rPr>
          <w:spacing w:val="-1"/>
        </w:rPr>
        <w:t xml:space="preserve"> </w:t>
      </w:r>
      <w:r w:rsidRPr="009B7758">
        <w:t>assist you in</w:t>
      </w:r>
      <w:r w:rsidRPr="009B7758">
        <w:rPr>
          <w:spacing w:val="-1"/>
        </w:rPr>
        <w:t xml:space="preserve"> </w:t>
      </w:r>
      <w:r w:rsidRPr="009B7758">
        <w:t xml:space="preserve">entering </w:t>
      </w:r>
      <w:r w:rsidRPr="009B7758">
        <w:rPr>
          <w:spacing w:val="-1"/>
        </w:rPr>
        <w:t>reviews</w:t>
      </w:r>
      <w:r w:rsidRPr="009B7758">
        <w:t xml:space="preserve"> into</w:t>
      </w:r>
      <w:r w:rsidRPr="009B7758">
        <w:rPr>
          <w:spacing w:val="49"/>
        </w:rPr>
        <w:t xml:space="preserve"> </w:t>
      </w:r>
      <w:r w:rsidRPr="009B7758">
        <w:rPr>
          <w:spacing w:val="-1"/>
        </w:rPr>
        <w:t>NUMI.</w:t>
      </w:r>
      <w:r w:rsidRPr="009B7758">
        <w:t xml:space="preserve"> This can be </w:t>
      </w:r>
      <w:r w:rsidRPr="009B7758">
        <w:rPr>
          <w:spacing w:val="-1"/>
        </w:rPr>
        <w:t>helpful</w:t>
      </w:r>
      <w:r w:rsidRPr="009B7758">
        <w:t xml:space="preserve"> if you like to do all </w:t>
      </w:r>
      <w:r w:rsidRPr="009B7758">
        <w:rPr>
          <w:spacing w:val="-1"/>
        </w:rPr>
        <w:t>your</w:t>
      </w:r>
      <w:r w:rsidRPr="009B7758">
        <w:t xml:space="preserve"> </w:t>
      </w:r>
      <w:r w:rsidRPr="009B7758">
        <w:rPr>
          <w:spacing w:val="-1"/>
        </w:rPr>
        <w:t>CPRS</w:t>
      </w:r>
      <w:r w:rsidRPr="009B7758">
        <w:t xml:space="preserve"> research </w:t>
      </w:r>
      <w:r w:rsidRPr="009B7758">
        <w:rPr>
          <w:spacing w:val="-1"/>
        </w:rPr>
        <w:t>first</w:t>
      </w:r>
      <w:r w:rsidRPr="009B7758">
        <w:t xml:space="preserve"> and then </w:t>
      </w:r>
      <w:r w:rsidRPr="009B7758">
        <w:rPr>
          <w:spacing w:val="-1"/>
        </w:rPr>
        <w:t>enter</w:t>
      </w:r>
      <w:r w:rsidRPr="009B7758">
        <w:t xml:space="preserve"> reviews,</w:t>
      </w:r>
      <w:r w:rsidRPr="009B7758">
        <w:rPr>
          <w:spacing w:val="41"/>
        </w:rPr>
        <w:t xml:space="preserve"> </w:t>
      </w:r>
      <w:r w:rsidRPr="009B7758">
        <w:t>or if you</w:t>
      </w:r>
      <w:r w:rsidRPr="009B7758">
        <w:rPr>
          <w:spacing w:val="-1"/>
        </w:rPr>
        <w:t xml:space="preserve"> </w:t>
      </w:r>
      <w:r w:rsidRPr="009B7758">
        <w:t xml:space="preserve">need to take </w:t>
      </w:r>
      <w:r w:rsidRPr="009B7758">
        <w:rPr>
          <w:spacing w:val="-1"/>
        </w:rPr>
        <w:t>notes</w:t>
      </w:r>
      <w:r w:rsidRPr="009B7758">
        <w:t xml:space="preserve"> </w:t>
      </w:r>
      <w:r w:rsidRPr="009B7758">
        <w:rPr>
          <w:spacing w:val="-1"/>
        </w:rPr>
        <w:t>when</w:t>
      </w:r>
      <w:r w:rsidRPr="009B7758">
        <w:t xml:space="preserve"> out on the units. </w:t>
      </w:r>
      <w:r w:rsidRPr="009B7758">
        <w:rPr>
          <w:spacing w:val="-1"/>
        </w:rPr>
        <w:t xml:space="preserve">Worksheets </w:t>
      </w:r>
      <w:r w:rsidRPr="009B7758">
        <w:t xml:space="preserve">can be </w:t>
      </w:r>
      <w:r w:rsidRPr="009B7758">
        <w:rPr>
          <w:spacing w:val="-1"/>
        </w:rPr>
        <w:t>valuable</w:t>
      </w:r>
      <w:r w:rsidRPr="009B7758">
        <w:t xml:space="preserve"> </w:t>
      </w:r>
      <w:r w:rsidRPr="009B7758">
        <w:rPr>
          <w:spacing w:val="-1"/>
        </w:rPr>
        <w:t>tools</w:t>
      </w:r>
      <w:r w:rsidRPr="009B7758">
        <w:t xml:space="preserve"> if</w:t>
      </w:r>
      <w:r w:rsidRPr="009B7758">
        <w:rPr>
          <w:spacing w:val="-2"/>
        </w:rPr>
        <w:t xml:space="preserve"> </w:t>
      </w:r>
      <w:r w:rsidRPr="009B7758">
        <w:t>a reviewer</w:t>
      </w:r>
      <w:r w:rsidRPr="009B7758">
        <w:rPr>
          <w:spacing w:val="47"/>
        </w:rPr>
        <w:t xml:space="preserve"> </w:t>
      </w:r>
      <w:r w:rsidRPr="009B7758">
        <w:t xml:space="preserve">needs to </w:t>
      </w:r>
      <w:r w:rsidRPr="009B7758">
        <w:rPr>
          <w:spacing w:val="-1"/>
        </w:rPr>
        <w:t>pick</w:t>
      </w:r>
      <w:r w:rsidRPr="009B7758">
        <w:t xml:space="preserve"> up </w:t>
      </w:r>
      <w:r w:rsidRPr="009B7758">
        <w:rPr>
          <w:spacing w:val="-1"/>
        </w:rPr>
        <w:t>patients</w:t>
      </w:r>
      <w:r w:rsidRPr="009B7758">
        <w:t xml:space="preserve"> </w:t>
      </w:r>
      <w:r w:rsidRPr="009B7758">
        <w:rPr>
          <w:spacing w:val="-1"/>
        </w:rPr>
        <w:t>from</w:t>
      </w:r>
      <w:r w:rsidRPr="009B7758">
        <w:rPr>
          <w:spacing w:val="-2"/>
        </w:rPr>
        <w:t xml:space="preserve"> </w:t>
      </w:r>
      <w:r w:rsidRPr="009B7758">
        <w:t>another reviewer.</w:t>
      </w:r>
    </w:p>
    <w:p w14:paraId="7607C32D" w14:textId="77777777" w:rsidR="003932A0" w:rsidRPr="009B7758" w:rsidRDefault="003932A0" w:rsidP="007172B1">
      <w:pPr>
        <w:pStyle w:val="Heading4"/>
      </w:pPr>
      <w:bookmarkStart w:id="580" w:name="_Toc479676083"/>
      <w:bookmarkStart w:id="581" w:name="_Toc479631818"/>
      <w:r w:rsidRPr="009B7758">
        <w:t>To print a patient worksheet</w:t>
      </w:r>
      <w:bookmarkEnd w:id="580"/>
      <w:bookmarkEnd w:id="581"/>
    </w:p>
    <w:p w14:paraId="22D783DE" w14:textId="2C98D376" w:rsidR="003932A0" w:rsidRPr="009B7758" w:rsidRDefault="003932A0" w:rsidP="008C287A">
      <w:pPr>
        <w:widowControl w:val="0"/>
        <w:numPr>
          <w:ilvl w:val="3"/>
          <w:numId w:val="60"/>
        </w:numPr>
        <w:tabs>
          <w:tab w:val="left" w:pos="1991"/>
        </w:tabs>
        <w:spacing w:before="5" w:line="281"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Patient Worksheet</w:t>
      </w:r>
      <w:r w:rsidRPr="009B7758">
        <w:rPr>
          <w:spacing w:val="-1"/>
          <w:sz w:val="24"/>
        </w:rPr>
        <w:t>&gt;</w:t>
      </w:r>
      <w:r w:rsidRPr="009B7758">
        <w:rPr>
          <w:sz w:val="24"/>
        </w:rPr>
        <w:t xml:space="preserve"> button</w:t>
      </w:r>
      <w:r w:rsidRPr="009B7758">
        <w:rPr>
          <w:spacing w:val="-1"/>
          <w:sz w:val="24"/>
        </w:rPr>
        <w:t>.</w:t>
      </w:r>
    </w:p>
    <w:p w14:paraId="40EAB27E" w14:textId="7EE4A68A" w:rsidR="003932A0" w:rsidRPr="009B7758" w:rsidRDefault="003932A0" w:rsidP="008C287A">
      <w:pPr>
        <w:pStyle w:val="BodyText"/>
        <w:widowControl w:val="0"/>
        <w:numPr>
          <w:ilvl w:val="3"/>
          <w:numId w:val="60"/>
        </w:numPr>
        <w:tabs>
          <w:tab w:val="left" w:pos="1991"/>
        </w:tabs>
        <w:spacing w:before="0" w:after="0" w:line="239" w:lineRule="auto"/>
        <w:ind w:right="170"/>
        <w:jc w:val="both"/>
      </w:pPr>
      <w:r w:rsidRPr="009B7758">
        <w:t xml:space="preserve">A </w:t>
      </w:r>
      <w:r w:rsidRPr="009B7758">
        <w:rPr>
          <w:spacing w:val="-1"/>
        </w:rPr>
        <w:t>worksheet</w:t>
      </w:r>
      <w:r w:rsidRPr="009B7758">
        <w:t xml:space="preserve"> </w:t>
      </w:r>
      <w:r w:rsidRPr="009B7758">
        <w:rPr>
          <w:spacing w:val="-1"/>
        </w:rPr>
        <w:t>with</w:t>
      </w:r>
      <w:r w:rsidRPr="009B7758">
        <w:t xml:space="preserve"> information for </w:t>
      </w:r>
      <w:r w:rsidRPr="009B7758">
        <w:rPr>
          <w:spacing w:val="-1"/>
        </w:rPr>
        <w:t>the patient</w:t>
      </w:r>
      <w:r w:rsidRPr="009B7758">
        <w:rPr>
          <w:spacing w:val="1"/>
        </w:rPr>
        <w:t xml:space="preserve"> </w:t>
      </w:r>
      <w:r w:rsidRPr="009B7758">
        <w:rPr>
          <w:spacing w:val="-1"/>
        </w:rPr>
        <w:t xml:space="preserve">will </w:t>
      </w:r>
      <w:r w:rsidRPr="009B7758">
        <w:t>display</w:t>
      </w:r>
      <w:r w:rsidRPr="009B7758">
        <w:rPr>
          <w:spacing w:val="-1"/>
        </w:rPr>
        <w:t xml:space="preserve"> </w:t>
      </w:r>
      <w:r w:rsidRPr="009B7758">
        <w:t>in a</w:t>
      </w:r>
      <w:r w:rsidRPr="009B7758">
        <w:rPr>
          <w:spacing w:val="-1"/>
        </w:rPr>
        <w:t xml:space="preserve"> </w:t>
      </w:r>
      <w:r w:rsidRPr="009B7758">
        <w:t xml:space="preserve">new </w:t>
      </w:r>
      <w:r w:rsidRPr="009B7758">
        <w:rPr>
          <w:spacing w:val="-1"/>
        </w:rPr>
        <w:t>window</w:t>
      </w:r>
      <w:r w:rsidRPr="009B7758">
        <w:t xml:space="preserve">. </w:t>
      </w:r>
      <w:r w:rsidRPr="009B7758">
        <w:rPr>
          <w:i/>
          <w:spacing w:val="-1"/>
        </w:rPr>
        <w:t>Right-click</w:t>
      </w:r>
      <w:r w:rsidRPr="009B7758">
        <w:rPr>
          <w:i/>
        </w:rPr>
        <w:t xml:space="preserve"> </w:t>
      </w:r>
      <w:r w:rsidRPr="009B7758">
        <w:rPr>
          <w:spacing w:val="-1"/>
        </w:rPr>
        <w:t>and</w:t>
      </w:r>
      <w:r w:rsidRPr="009B7758">
        <w:t xml:space="preserve"> select the</w:t>
      </w:r>
      <w:r w:rsidRPr="009B7758">
        <w:rPr>
          <w:spacing w:val="-1"/>
        </w:rPr>
        <w:t xml:space="preserve"> &lt;</w:t>
      </w:r>
      <w:r w:rsidRPr="009B7758">
        <w:rPr>
          <w:rFonts w:ascii="Courier New"/>
          <w:spacing w:val="-1"/>
          <w:sz w:val="20"/>
        </w:rPr>
        <w:t>Print</w:t>
      </w:r>
      <w:r w:rsidRPr="009B7758">
        <w:rPr>
          <w:spacing w:val="-1"/>
        </w:rPr>
        <w:t>&gt;</w:t>
      </w:r>
      <w:r w:rsidRPr="009B7758">
        <w:t xml:space="preserve"> option to </w:t>
      </w:r>
      <w:r w:rsidRPr="009B7758">
        <w:rPr>
          <w:spacing w:val="-1"/>
        </w:rPr>
        <w:t xml:space="preserve">print </w:t>
      </w:r>
      <w:r w:rsidRPr="009B7758">
        <w:t>it</w:t>
      </w:r>
      <w:r w:rsidRPr="009B7758">
        <w:rPr>
          <w:spacing w:val="29"/>
        </w:rPr>
        <w:t xml:space="preserve"> </w:t>
      </w:r>
      <w:r w:rsidRPr="009B7758">
        <w:t>out on your</w:t>
      </w:r>
      <w:r w:rsidRPr="009B7758">
        <w:rPr>
          <w:spacing w:val="-1"/>
        </w:rPr>
        <w:t xml:space="preserve"> </w:t>
      </w:r>
      <w:r w:rsidRPr="009B7758">
        <w:t xml:space="preserve">local </w:t>
      </w:r>
      <w:r w:rsidRPr="009B7758">
        <w:rPr>
          <w:spacing w:val="-1"/>
        </w:rPr>
        <w:t>printer.</w:t>
      </w:r>
    </w:p>
    <w:p w14:paraId="06CE5342" w14:textId="77777777" w:rsidR="009601D9" w:rsidRPr="009B7758" w:rsidRDefault="009601D9" w:rsidP="009601D9">
      <w:pPr>
        <w:pStyle w:val="BodyText"/>
        <w:widowControl w:val="0"/>
        <w:tabs>
          <w:tab w:val="left" w:pos="1991"/>
        </w:tabs>
        <w:spacing w:before="0" w:after="0" w:line="239" w:lineRule="auto"/>
        <w:ind w:left="1990" w:right="170"/>
        <w:jc w:val="both"/>
      </w:pPr>
    </w:p>
    <w:p w14:paraId="345CC965" w14:textId="5381E8B8" w:rsidR="00EA1EC7" w:rsidRPr="009B7758" w:rsidRDefault="00D7644C" w:rsidP="00F201EE">
      <w:pPr>
        <w:jc w:val="center"/>
      </w:pPr>
      <w:r>
        <w:rPr>
          <w:noProof/>
          <w:sz w:val="20"/>
          <w:szCs w:val="20"/>
        </w:rPr>
        <mc:AlternateContent>
          <mc:Choice Requires="wps">
            <w:drawing>
              <wp:anchor distT="0" distB="0" distL="114300" distR="114300" simplePos="0" relativeHeight="251688960" behindDoc="0" locked="0" layoutInCell="1" allowOverlap="1" wp14:anchorId="39C9CD43" wp14:editId="24DEDDD5">
                <wp:simplePos x="0" y="0"/>
                <wp:positionH relativeFrom="column">
                  <wp:posOffset>2258894</wp:posOffset>
                </wp:positionH>
                <wp:positionV relativeFrom="paragraph">
                  <wp:posOffset>205579</wp:posOffset>
                </wp:positionV>
                <wp:extent cx="634621" cy="116006"/>
                <wp:effectExtent l="0" t="0" r="13335" b="17780"/>
                <wp:wrapNone/>
                <wp:docPr id="103" name="Rectangle 103"/>
                <wp:cNvGraphicFramePr/>
                <a:graphic xmlns:a="http://schemas.openxmlformats.org/drawingml/2006/main">
                  <a:graphicData uri="http://schemas.microsoft.com/office/word/2010/wordprocessingShape">
                    <wps:wsp>
                      <wps:cNvSpPr/>
                      <wps:spPr>
                        <a:xfrm>
                          <a:off x="0" y="0"/>
                          <a:ext cx="634621" cy="1160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9827AF" id="Rectangle 103" o:spid="_x0000_s1026" style="position:absolute;margin-left:177.85pt;margin-top:16.2pt;width:49.95pt;height:9.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" fillcolor="black [3200]" strokecolor="black [1600]" strokeweight="2pt"/>
            </w:pict>
          </mc:Fallback>
        </mc:AlternateContent>
      </w:r>
      <w:r w:rsidR="00F201EE" w:rsidRPr="009B7758">
        <w:rPr>
          <w:noProof/>
          <w:sz w:val="20"/>
          <w:szCs w:val="20"/>
        </w:rPr>
        <w:drawing>
          <wp:inline distT="0" distB="0" distL="0" distR="0" wp14:anchorId="4C4DCC45" wp14:editId="70EC3AC9">
            <wp:extent cx="2929341" cy="3401124"/>
            <wp:effectExtent l="0" t="0" r="4445" b="8890"/>
            <wp:docPr id="113" name="image50.png" descr="Patient Workshe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0.png"/>
                    <pic:cNvPicPr/>
                  </pic:nvPicPr>
                  <pic:blipFill>
                    <a:blip r:embed="rId98">
                      <a:extLst>
                        <a:ext uri="{28A0092B-C50C-407E-A947-70E740481C1C}">
                          <a14:useLocalDpi xmlns:a14="http://schemas.microsoft.com/office/drawing/2010/main" val="0"/>
                        </a:ext>
                      </a:extLst>
                    </a:blip>
                    <a:stretch>
                      <a:fillRect/>
                    </a:stretch>
                  </pic:blipFill>
                  <pic:spPr>
                    <a:xfrm>
                      <a:off x="0" y="0"/>
                      <a:ext cx="2929341" cy="3401124"/>
                    </a:xfrm>
                    <a:prstGeom prst="rect">
                      <a:avLst/>
                    </a:prstGeom>
                    <a:effectLst>
                      <a:innerShdw blurRad="63500" dist="50800" dir="5400000">
                        <a:prstClr val="black">
                          <a:alpha val="50000"/>
                        </a:prstClr>
                      </a:innerShdw>
                    </a:effectLst>
                  </pic:spPr>
                </pic:pic>
              </a:graphicData>
            </a:graphic>
          </wp:inline>
        </w:drawing>
      </w:r>
    </w:p>
    <w:p w14:paraId="66A6E6EE" w14:textId="3AABF536" w:rsidR="00F201EE" w:rsidRPr="009B7758" w:rsidRDefault="00F201EE" w:rsidP="00F201EE">
      <w:pPr>
        <w:pStyle w:val="Caption"/>
        <w:jc w:val="center"/>
      </w:pPr>
      <w:bookmarkStart w:id="582" w:name="_Toc479683302"/>
      <w:bookmarkStart w:id="583" w:name="_Toc479632085"/>
      <w:bookmarkStart w:id="584" w:name="_Toc129958965"/>
      <w:bookmarkStart w:id="585" w:name="_Toc12995928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48</w:t>
      </w:r>
      <w:r w:rsidR="000073A7" w:rsidRPr="009B7758">
        <w:rPr>
          <w:noProof/>
        </w:rPr>
        <w:fldChar w:fldCharType="end"/>
      </w:r>
      <w:r w:rsidRPr="009B7758">
        <w:t>:</w:t>
      </w:r>
      <w:r w:rsidRPr="009B7758">
        <w:rPr>
          <w:rFonts w:ascii="Arial"/>
          <w:b w:val="0"/>
          <w:sz w:val="18"/>
        </w:rPr>
        <w:t xml:space="preserve"> </w:t>
      </w:r>
      <w:r w:rsidRPr="009B7758">
        <w:t>Patient Worksheet exampl</w:t>
      </w:r>
      <w:bookmarkStart w:id="586" w:name="_bookmark128"/>
      <w:bookmarkEnd w:id="586"/>
      <w:r w:rsidRPr="009B7758">
        <w:t>e</w:t>
      </w:r>
      <w:bookmarkEnd w:id="582"/>
      <w:bookmarkEnd w:id="583"/>
      <w:bookmarkEnd w:id="584"/>
      <w:bookmarkEnd w:id="585"/>
    </w:p>
    <w:p w14:paraId="2BF61DFE" w14:textId="77777777" w:rsidR="00BB5377" w:rsidRPr="009B7758" w:rsidRDefault="00BB5377" w:rsidP="000709CA">
      <w:pPr>
        <w:pStyle w:val="Heading3"/>
        <w:numPr>
          <w:ilvl w:val="1"/>
          <w:numId w:val="14"/>
        </w:numPr>
      </w:pPr>
      <w:bookmarkStart w:id="587" w:name="_Toc479676084"/>
      <w:bookmarkStart w:id="588" w:name="_Toc479631819"/>
      <w:bookmarkStart w:id="589" w:name="_Toc130286650"/>
      <w:r w:rsidRPr="009B7758">
        <w:t>Invalidating a Patient Stay</w:t>
      </w:r>
      <w:bookmarkEnd w:id="587"/>
      <w:bookmarkEnd w:id="588"/>
      <w:bookmarkEnd w:id="589"/>
      <w:r w:rsidRPr="009B7758">
        <w:t xml:space="preserve"> </w:t>
      </w:r>
    </w:p>
    <w:p w14:paraId="1BE95179" w14:textId="15396722" w:rsidR="00BB5377" w:rsidRPr="009B7758" w:rsidRDefault="00BB5377" w:rsidP="00BB5377">
      <w:pPr>
        <w:pStyle w:val="BodyText"/>
        <w:spacing w:before="237"/>
        <w:ind w:right="47"/>
      </w:pPr>
      <w:r w:rsidRPr="009B7758">
        <w:t>If you click</w:t>
      </w:r>
      <w:r w:rsidRPr="009B7758">
        <w:rPr>
          <w:spacing w:val="-1"/>
        </w:rPr>
        <w:t xml:space="preserve"> </w:t>
      </w:r>
      <w:r w:rsidRPr="009B7758">
        <w:t>on a patient</w:t>
      </w:r>
      <w:r w:rsidRPr="009B7758">
        <w:rPr>
          <w:spacing w:val="-2"/>
        </w:rPr>
        <w:t xml:space="preserve"> </w:t>
      </w:r>
      <w:r w:rsidRPr="009B7758">
        <w:t xml:space="preserve">stay </w:t>
      </w:r>
      <w:r w:rsidR="000A1BCD" w:rsidRPr="009B7758">
        <w:t>ID</w:t>
      </w:r>
      <w:r w:rsidRPr="009B7758">
        <w:t xml:space="preserve"> and the stay </w:t>
      </w:r>
      <w:r w:rsidRPr="009B7758">
        <w:rPr>
          <w:spacing w:val="-1"/>
        </w:rPr>
        <w:t>cannot</w:t>
      </w:r>
      <w:r w:rsidRPr="009B7758">
        <w:t xml:space="preserve"> be </w:t>
      </w:r>
      <w:r w:rsidRPr="009B7758">
        <w:rPr>
          <w:spacing w:val="-1"/>
        </w:rPr>
        <w:t>found</w:t>
      </w:r>
      <w:r w:rsidRPr="009B7758">
        <w:t xml:space="preserve"> in </w:t>
      </w:r>
      <w:r w:rsidRPr="009B7758">
        <w:rPr>
          <w:spacing w:val="-1"/>
        </w:rPr>
        <w:t>Vist</w:t>
      </w:r>
      <w:r w:rsidR="000A1BCD" w:rsidRPr="009B7758">
        <w:rPr>
          <w:spacing w:val="-1"/>
        </w:rPr>
        <w:t>A</w:t>
      </w:r>
      <w:r w:rsidRPr="009B7758">
        <w:rPr>
          <w:spacing w:val="-1"/>
        </w:rPr>
        <w:t>,</w:t>
      </w:r>
      <w:r w:rsidRPr="009B7758">
        <w:t xml:space="preserve"> or </w:t>
      </w:r>
      <w:r w:rsidRPr="009B7758">
        <w:rPr>
          <w:spacing w:val="-1"/>
        </w:rPr>
        <w:t>no</w:t>
      </w:r>
      <w:r w:rsidRPr="009B7758">
        <w:t xml:space="preserve"> longer </w:t>
      </w:r>
      <w:r w:rsidRPr="009B7758">
        <w:rPr>
          <w:spacing w:val="-1"/>
        </w:rPr>
        <w:t>exists</w:t>
      </w:r>
      <w:r w:rsidRPr="009B7758">
        <w:t xml:space="preserve"> in</w:t>
      </w:r>
      <w:r w:rsidRPr="009B7758">
        <w:rPr>
          <w:spacing w:val="33"/>
        </w:rPr>
        <w:t xml:space="preserve"> </w:t>
      </w:r>
      <w:r w:rsidRPr="009B7758">
        <w:t>Vist</w:t>
      </w:r>
      <w:r w:rsidR="00EE3EF8" w:rsidRPr="009B7758">
        <w:t>A</w:t>
      </w:r>
      <w:r w:rsidRPr="009B7758">
        <w:t xml:space="preserve">, </w:t>
      </w:r>
      <w:r w:rsidRPr="009B7758">
        <w:rPr>
          <w:spacing w:val="-1"/>
        </w:rPr>
        <w:t>then</w:t>
      </w:r>
      <w:r w:rsidRPr="009B7758">
        <w:t xml:space="preserve"> the Invalid Stay dialog </w:t>
      </w:r>
      <w:r w:rsidRPr="009B7758">
        <w:rPr>
          <w:spacing w:val="-1"/>
        </w:rPr>
        <w:t>will</w:t>
      </w:r>
      <w:r w:rsidRPr="009B7758">
        <w:t xml:space="preserve"> </w:t>
      </w:r>
      <w:r w:rsidRPr="009B7758">
        <w:rPr>
          <w:spacing w:val="-1"/>
        </w:rPr>
        <w:t>appear</w:t>
      </w:r>
      <w:r w:rsidRPr="009B7758">
        <w:rPr>
          <w:spacing w:val="-1"/>
          <w:szCs w:val="24"/>
        </w:rPr>
        <w:t>.</w:t>
      </w:r>
      <w:r w:rsidRPr="009B7758">
        <w:rPr>
          <w:spacing w:val="60"/>
        </w:rPr>
        <w:t xml:space="preserve"> </w:t>
      </w:r>
      <w:r w:rsidRPr="009B7758">
        <w:rPr>
          <w:spacing w:val="-1"/>
        </w:rPr>
        <w:t>When</w:t>
      </w:r>
      <w:r w:rsidRPr="009B7758">
        <w:t xml:space="preserve"> this </w:t>
      </w:r>
      <w:r w:rsidRPr="009B7758">
        <w:rPr>
          <w:spacing w:val="-1"/>
        </w:rPr>
        <w:t>occurs</w:t>
      </w:r>
      <w:r w:rsidRPr="009B7758">
        <w:t xml:space="preserve"> the </w:t>
      </w:r>
      <w:r w:rsidRPr="009B7758">
        <w:rPr>
          <w:spacing w:val="-1"/>
        </w:rPr>
        <w:t xml:space="preserve">user </w:t>
      </w:r>
      <w:r w:rsidRPr="009B7758">
        <w:t>has the</w:t>
      </w:r>
      <w:r w:rsidRPr="009B7758">
        <w:rPr>
          <w:spacing w:val="51"/>
        </w:rPr>
        <w:t xml:space="preserve"> </w:t>
      </w:r>
      <w:r w:rsidRPr="009B7758">
        <w:t>option of</w:t>
      </w:r>
      <w:r w:rsidRPr="009B7758">
        <w:rPr>
          <w:spacing w:val="-1"/>
        </w:rPr>
        <w:t xml:space="preserve"> invalidating</w:t>
      </w:r>
      <w:r w:rsidRPr="009B7758">
        <w:t xml:space="preserve"> </w:t>
      </w:r>
      <w:r w:rsidRPr="009B7758">
        <w:rPr>
          <w:spacing w:val="-1"/>
        </w:rPr>
        <w:t>the</w:t>
      </w:r>
      <w:r w:rsidRPr="009B7758">
        <w:t xml:space="preserve"> stay. </w:t>
      </w:r>
      <w:r w:rsidRPr="009B7758">
        <w:rPr>
          <w:spacing w:val="-1"/>
        </w:rPr>
        <w:t>Choose</w:t>
      </w:r>
      <w:r w:rsidRPr="009B7758">
        <w:t xml:space="preserve"> </w:t>
      </w:r>
      <w:r w:rsidRPr="009B7758">
        <w:rPr>
          <w:spacing w:val="-1"/>
        </w:rPr>
        <w:t>Invalidate</w:t>
      </w:r>
      <w:r w:rsidRPr="009B7758">
        <w:t xml:space="preserve"> to</w:t>
      </w:r>
      <w:r w:rsidRPr="009B7758">
        <w:rPr>
          <w:spacing w:val="-1"/>
        </w:rPr>
        <w:t xml:space="preserve"> invalidate</w:t>
      </w:r>
      <w:r w:rsidRPr="009B7758">
        <w:t xml:space="preserve"> </w:t>
      </w:r>
      <w:r w:rsidRPr="009B7758">
        <w:rPr>
          <w:spacing w:val="-1"/>
        </w:rPr>
        <w:t>the</w:t>
      </w:r>
      <w:r w:rsidRPr="009B7758">
        <w:t xml:space="preserve"> stay,</w:t>
      </w:r>
      <w:r w:rsidRPr="009B7758">
        <w:rPr>
          <w:spacing w:val="-2"/>
        </w:rPr>
        <w:t xml:space="preserve"> </w:t>
      </w:r>
      <w:r w:rsidRPr="009B7758">
        <w:t xml:space="preserve">or choose </w:t>
      </w:r>
      <w:r w:rsidRPr="009B7758">
        <w:rPr>
          <w:spacing w:val="-1"/>
        </w:rPr>
        <w:t>Do</w:t>
      </w:r>
      <w:r w:rsidRPr="009B7758">
        <w:t xml:space="preserve"> Not</w:t>
      </w:r>
      <w:r w:rsidRPr="009B7758">
        <w:rPr>
          <w:spacing w:val="73"/>
        </w:rPr>
        <w:t xml:space="preserve"> </w:t>
      </w:r>
      <w:r w:rsidRPr="009B7758">
        <w:t>Invalidate</w:t>
      </w:r>
      <w:r w:rsidRPr="009B7758">
        <w:rPr>
          <w:spacing w:val="-1"/>
        </w:rPr>
        <w:t xml:space="preserve"> </w:t>
      </w:r>
      <w:r w:rsidRPr="009B7758">
        <w:t>to</w:t>
      </w:r>
      <w:r w:rsidRPr="009B7758">
        <w:rPr>
          <w:spacing w:val="-1"/>
        </w:rPr>
        <w:t xml:space="preserve"> </w:t>
      </w:r>
      <w:r w:rsidRPr="009B7758">
        <w:t>leave</w:t>
      </w:r>
      <w:r w:rsidRPr="009B7758">
        <w:rPr>
          <w:spacing w:val="-1"/>
        </w:rPr>
        <w:t xml:space="preserve"> </w:t>
      </w:r>
      <w:r w:rsidRPr="009B7758">
        <w:t xml:space="preserve">the stay in its </w:t>
      </w:r>
      <w:r w:rsidRPr="009B7758">
        <w:rPr>
          <w:spacing w:val="-1"/>
        </w:rPr>
        <w:t>current</w:t>
      </w:r>
      <w:r w:rsidRPr="009B7758">
        <w:t xml:space="preserve"> state.</w:t>
      </w:r>
    </w:p>
    <w:p w14:paraId="60E74B46" w14:textId="77777777" w:rsidR="00BB5377" w:rsidRPr="009B7758" w:rsidRDefault="00BB5377" w:rsidP="00BB5377">
      <w:pPr>
        <w:pStyle w:val="BodyText"/>
        <w:ind w:right="47"/>
      </w:pPr>
      <w:r w:rsidRPr="009B7758">
        <w:t xml:space="preserve">If you choose “Do Not Invalidate” </w:t>
      </w:r>
      <w:r w:rsidRPr="009B7758">
        <w:rPr>
          <w:spacing w:val="-1"/>
        </w:rPr>
        <w:t>then</w:t>
      </w:r>
      <w:r w:rsidRPr="009B7758">
        <w:t xml:space="preserve"> whatever stay was </w:t>
      </w:r>
      <w:r w:rsidRPr="009B7758">
        <w:rPr>
          <w:spacing w:val="-1"/>
        </w:rPr>
        <w:t>selected</w:t>
      </w:r>
      <w:r w:rsidRPr="009B7758">
        <w:t xml:space="preserve"> will </w:t>
      </w:r>
      <w:r w:rsidRPr="009B7758">
        <w:rPr>
          <w:spacing w:val="-1"/>
        </w:rPr>
        <w:t>remain</w:t>
      </w:r>
      <w:r w:rsidRPr="009B7758">
        <w:t xml:space="preserve"> </w:t>
      </w:r>
      <w:r w:rsidRPr="009B7758">
        <w:rPr>
          <w:spacing w:val="-1"/>
        </w:rPr>
        <w:t>selected</w:t>
      </w:r>
      <w:r w:rsidR="00142944" w:rsidRPr="009B7758">
        <w:rPr>
          <w:spacing w:val="-1"/>
        </w:rPr>
        <w:t xml:space="preserve">. </w:t>
      </w:r>
      <w:r w:rsidRPr="009B7758">
        <w:t>You can</w:t>
      </w:r>
      <w:r w:rsidRPr="009B7758">
        <w:rPr>
          <w:spacing w:val="37"/>
        </w:rPr>
        <w:t xml:space="preserve"> </w:t>
      </w:r>
      <w:r w:rsidRPr="009B7758">
        <w:t>invalidate</w:t>
      </w:r>
      <w:r w:rsidRPr="009B7758">
        <w:rPr>
          <w:spacing w:val="-1"/>
        </w:rPr>
        <w:t xml:space="preserve"> the</w:t>
      </w:r>
      <w:r w:rsidRPr="009B7758">
        <w:t xml:space="preserve"> stay at a </w:t>
      </w:r>
      <w:r w:rsidRPr="009B7758">
        <w:rPr>
          <w:spacing w:val="-1"/>
        </w:rPr>
        <w:t>later</w:t>
      </w:r>
      <w:r w:rsidRPr="009B7758">
        <w:t xml:space="preserve"> </w:t>
      </w:r>
      <w:r w:rsidRPr="009B7758">
        <w:rPr>
          <w:spacing w:val="-1"/>
        </w:rPr>
        <w:t>time</w:t>
      </w:r>
      <w:r w:rsidRPr="009B7758">
        <w:t xml:space="preserve"> if you wish.</w:t>
      </w:r>
    </w:p>
    <w:p w14:paraId="6D370807" w14:textId="77777777" w:rsidR="00BD2061" w:rsidRPr="009B7758" w:rsidRDefault="00B70BD3" w:rsidP="005C0B35">
      <w:pPr>
        <w:pStyle w:val="BodyText"/>
        <w:ind w:right="47"/>
        <w:jc w:val="center"/>
        <w:rPr>
          <w:b/>
          <w:sz w:val="20"/>
        </w:rPr>
      </w:pPr>
      <w:r w:rsidRPr="009B7758">
        <w:rPr>
          <w:noProof/>
          <w:sz w:val="20"/>
        </w:rPr>
        <w:drawing>
          <wp:inline distT="0" distB="0" distL="0" distR="0" wp14:anchorId="739AAD5A" wp14:editId="1C4A97B0">
            <wp:extent cx="2611395" cy="1362283"/>
            <wp:effectExtent l="0" t="0" r="0" b="0"/>
            <wp:docPr id="10248" name="image51.png" descr="Invalidating a Patient Stay" title="Invalidating a Patient 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png"/>
                    <pic:cNvPicPr/>
                  </pic:nvPicPr>
                  <pic:blipFill>
                    <a:blip r:embed="rId99" cstate="print"/>
                    <a:stretch>
                      <a:fillRect/>
                    </a:stretch>
                  </pic:blipFill>
                  <pic:spPr>
                    <a:xfrm>
                      <a:off x="0" y="0"/>
                      <a:ext cx="2611395" cy="1362283"/>
                    </a:xfrm>
                    <a:prstGeom prst="rect">
                      <a:avLst/>
                    </a:prstGeom>
                  </pic:spPr>
                </pic:pic>
              </a:graphicData>
            </a:graphic>
          </wp:inline>
        </w:drawing>
      </w:r>
    </w:p>
    <w:p w14:paraId="37B97820" w14:textId="34D2CA58" w:rsidR="00F201EE" w:rsidRPr="009B7758" w:rsidRDefault="00F201EE" w:rsidP="00BD2061">
      <w:pPr>
        <w:pStyle w:val="Caption"/>
        <w:jc w:val="center"/>
      </w:pPr>
      <w:bookmarkStart w:id="590" w:name="_Toc479683303"/>
      <w:bookmarkStart w:id="591" w:name="_Toc479632086"/>
      <w:bookmarkStart w:id="592" w:name="_Toc129958966"/>
      <w:bookmarkStart w:id="593" w:name="_Toc12995928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49</w:t>
      </w:r>
      <w:r w:rsidR="000073A7" w:rsidRPr="009B7758">
        <w:rPr>
          <w:noProof/>
        </w:rPr>
        <w:fldChar w:fldCharType="end"/>
      </w:r>
      <w:r w:rsidRPr="009B7758">
        <w:t>: Invalidating a Patient Stay</w:t>
      </w:r>
      <w:bookmarkEnd w:id="590"/>
      <w:bookmarkEnd w:id="591"/>
      <w:bookmarkEnd w:id="592"/>
      <w:bookmarkEnd w:id="593"/>
    </w:p>
    <w:p w14:paraId="614237B1" w14:textId="77777777" w:rsidR="001E524C" w:rsidRPr="009B7758" w:rsidRDefault="001E524C" w:rsidP="00D73E9E">
      <w:pPr>
        <w:pStyle w:val="Heading2"/>
      </w:pPr>
      <w:bookmarkStart w:id="594" w:name="_Toc479889845"/>
      <w:bookmarkStart w:id="595" w:name="_Toc479897815"/>
      <w:bookmarkStart w:id="596" w:name="_Toc479900952"/>
      <w:bookmarkStart w:id="597" w:name="_Toc479931248"/>
      <w:bookmarkStart w:id="598" w:name="_Toc479889846"/>
      <w:bookmarkStart w:id="599" w:name="_Toc479897816"/>
      <w:bookmarkStart w:id="600" w:name="_Toc479900953"/>
      <w:bookmarkStart w:id="601" w:name="_Toc479931249"/>
      <w:bookmarkStart w:id="602" w:name="_Toc479889847"/>
      <w:bookmarkStart w:id="603" w:name="_Toc479897817"/>
      <w:bookmarkStart w:id="604" w:name="_Toc479900954"/>
      <w:bookmarkStart w:id="605" w:name="_Toc479931250"/>
      <w:bookmarkStart w:id="606" w:name="_Toc479889848"/>
      <w:bookmarkStart w:id="607" w:name="_Toc479897818"/>
      <w:bookmarkStart w:id="608" w:name="_Toc479900955"/>
      <w:bookmarkStart w:id="609" w:name="_Toc479931251"/>
      <w:bookmarkStart w:id="610" w:name="_Toc479676085"/>
      <w:bookmarkStart w:id="611" w:name="_Toc479631820"/>
      <w:bookmarkStart w:id="612" w:name="_Toc130286651"/>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r w:rsidRPr="009B7758">
        <w:t>InterQual</w:t>
      </w:r>
      <w:r w:rsidRPr="009B7758">
        <w:rPr>
          <w:vertAlign w:val="superscript"/>
        </w:rPr>
        <w:t>®</w:t>
      </w:r>
      <w:r w:rsidRPr="009B7758">
        <w:rPr>
          <w:spacing w:val="-2"/>
        </w:rPr>
        <w:t xml:space="preserve"> </w:t>
      </w:r>
      <w:r w:rsidRPr="009B7758">
        <w:t>Criteria</w:t>
      </w:r>
      <w:bookmarkEnd w:id="610"/>
      <w:bookmarkEnd w:id="611"/>
      <w:bookmarkEnd w:id="612"/>
      <w:r w:rsidR="002E5F53" w:rsidRPr="009B7758">
        <w:rPr>
          <w:i/>
          <w:sz w:val="24"/>
        </w:rPr>
        <w:fldChar w:fldCharType="begin"/>
      </w:r>
      <w:r w:rsidR="002E5F53" w:rsidRPr="009B7758">
        <w:instrText xml:space="preserve"> XE "</w:instrText>
      </w:r>
      <w:r w:rsidR="002E5F53" w:rsidRPr="009B7758">
        <w:rPr>
          <w:spacing w:val="-1"/>
          <w:sz w:val="20"/>
        </w:rPr>
        <w:instrText>InterQual</w:instrText>
      </w:r>
      <w:r w:rsidR="002E5F53" w:rsidRPr="009B7758">
        <w:rPr>
          <w:sz w:val="20"/>
        </w:rPr>
        <w:instrText xml:space="preserve"> </w:instrText>
      </w:r>
      <w:r w:rsidR="002E5F53" w:rsidRPr="009B7758">
        <w:rPr>
          <w:spacing w:val="-1"/>
          <w:sz w:val="20"/>
        </w:rPr>
        <w:instrText>Criteria</w:instrText>
      </w:r>
      <w:r w:rsidR="002E5F53" w:rsidRPr="009B7758">
        <w:instrText xml:space="preserve">" </w:instrText>
      </w:r>
      <w:r w:rsidR="002E5F53" w:rsidRPr="009B7758">
        <w:rPr>
          <w:i/>
          <w:sz w:val="24"/>
        </w:rPr>
        <w:fldChar w:fldCharType="end"/>
      </w:r>
    </w:p>
    <w:p w14:paraId="445F79DC" w14:textId="10F9F116" w:rsidR="001E524C" w:rsidRPr="009B7758" w:rsidRDefault="001E524C" w:rsidP="001E524C">
      <w:pPr>
        <w:rPr>
          <w:sz w:val="24"/>
        </w:rPr>
      </w:pPr>
      <w:r w:rsidRPr="009B7758">
        <w:rPr>
          <w:sz w:val="24"/>
        </w:rPr>
        <w:t xml:space="preserve">The </w:t>
      </w:r>
      <w:r w:rsidRPr="009B7758">
        <w:rPr>
          <w:b/>
          <w:sz w:val="24"/>
        </w:rPr>
        <w:t>InterQual</w:t>
      </w:r>
      <w:r w:rsidRPr="009B7758">
        <w:rPr>
          <w:b/>
          <w:sz w:val="24"/>
          <w:vertAlign w:val="superscript"/>
        </w:rPr>
        <w:t>®</w:t>
      </w:r>
      <w:r w:rsidRPr="009B7758">
        <w:rPr>
          <w:b/>
          <w:sz w:val="24"/>
        </w:rPr>
        <w:t xml:space="preserve"> Criteria</w:t>
      </w:r>
      <w:r w:rsidR="002E5F53" w:rsidRPr="009B7758">
        <w:rPr>
          <w:b/>
          <w:i/>
          <w:sz w:val="24"/>
        </w:rPr>
        <w:fldChar w:fldCharType="begin"/>
      </w:r>
      <w:r w:rsidR="002E5F53" w:rsidRPr="009B7758">
        <w:instrText xml:space="preserve"> XE "</w:instrText>
      </w:r>
      <w:r w:rsidR="002E5F53" w:rsidRPr="009B7758">
        <w:rPr>
          <w:spacing w:val="-1"/>
          <w:sz w:val="20"/>
        </w:rPr>
        <w:instrText>InterQual</w:instrText>
      </w:r>
      <w:r w:rsidR="002E5F53" w:rsidRPr="009B7758">
        <w:rPr>
          <w:sz w:val="20"/>
        </w:rPr>
        <w:instrText xml:space="preserve"> </w:instrText>
      </w:r>
      <w:r w:rsidR="002E5F53" w:rsidRPr="009B7758">
        <w:rPr>
          <w:spacing w:val="-1"/>
          <w:sz w:val="20"/>
        </w:rPr>
        <w:instrText>Criteria</w:instrText>
      </w:r>
      <w:r w:rsidR="002E5F53" w:rsidRPr="009B7758">
        <w:instrText xml:space="preserve">" </w:instrText>
      </w:r>
      <w:r w:rsidR="002E5F53" w:rsidRPr="009B7758">
        <w:rPr>
          <w:b/>
          <w:i/>
          <w:sz w:val="24"/>
        </w:rPr>
        <w:fldChar w:fldCharType="end"/>
      </w:r>
      <w:r w:rsidR="00DF273B" w:rsidRPr="009B7758">
        <w:rPr>
          <w:b/>
          <w:i/>
          <w:sz w:val="24"/>
        </w:rPr>
        <w:t xml:space="preserve"> </w:t>
      </w:r>
      <w:r w:rsidRPr="009B7758">
        <w:rPr>
          <w:sz w:val="24"/>
        </w:rPr>
        <w:t xml:space="preserve">screens within NUMI contain the electronic version of </w:t>
      </w:r>
      <w:r w:rsidR="004F2AF1" w:rsidRPr="009B7758">
        <w:rPr>
          <w:sz w:val="24"/>
        </w:rPr>
        <w:t>Change Healthcare</w:t>
      </w:r>
      <w:r w:rsidRPr="009B7758">
        <w:rPr>
          <w:sz w:val="24"/>
        </w:rPr>
        <w:t xml:space="preserve">’s CERMe product. This interactive electronic version contains the </w:t>
      </w:r>
      <w:r w:rsidR="003F5646" w:rsidRPr="009B7758">
        <w:rPr>
          <w:sz w:val="24"/>
        </w:rPr>
        <w:t>s</w:t>
      </w:r>
      <w:r w:rsidRPr="009B7758">
        <w:rPr>
          <w:sz w:val="24"/>
        </w:rPr>
        <w:t>ame criteria found in the online Book View version available on the OQSV</w:t>
      </w:r>
      <w:r w:rsidR="00B122CF" w:rsidRPr="009B7758">
        <w:rPr>
          <w:sz w:val="24"/>
        </w:rPr>
        <w:t xml:space="preserve"> </w:t>
      </w:r>
      <w:r w:rsidRPr="009B7758">
        <w:rPr>
          <w:sz w:val="24"/>
        </w:rPr>
        <w:t>website.</w:t>
      </w:r>
    </w:p>
    <w:p w14:paraId="1DD2D0BB" w14:textId="77777777" w:rsidR="001E524C" w:rsidRPr="009B7758" w:rsidRDefault="001E524C" w:rsidP="00A57AE8"/>
    <w:p w14:paraId="3B9E4750" w14:textId="60D38F9D" w:rsidR="00055D26" w:rsidRPr="009B7758" w:rsidRDefault="00D7644C" w:rsidP="0009621B">
      <w:pPr>
        <w:jc w:val="center"/>
      </w:pPr>
      <w:r>
        <w:rPr>
          <w:noProof/>
        </w:rPr>
        <mc:AlternateContent>
          <mc:Choice Requires="wps">
            <w:drawing>
              <wp:anchor distT="0" distB="0" distL="114300" distR="114300" simplePos="0" relativeHeight="251689984" behindDoc="0" locked="0" layoutInCell="1" allowOverlap="1" wp14:anchorId="2F395C0B" wp14:editId="633CB54A">
                <wp:simplePos x="0" y="0"/>
                <wp:positionH relativeFrom="column">
                  <wp:posOffset>1433204</wp:posOffset>
                </wp:positionH>
                <wp:positionV relativeFrom="paragraph">
                  <wp:posOffset>666390</wp:posOffset>
                </wp:positionV>
                <wp:extent cx="614150" cy="143301"/>
                <wp:effectExtent l="0" t="0" r="14605" b="28575"/>
                <wp:wrapNone/>
                <wp:docPr id="104" name="Rectangle 104"/>
                <wp:cNvGraphicFramePr/>
                <a:graphic xmlns:a="http://schemas.openxmlformats.org/drawingml/2006/main">
                  <a:graphicData uri="http://schemas.microsoft.com/office/word/2010/wordprocessingShape">
                    <wps:wsp>
                      <wps:cNvSpPr/>
                      <wps:spPr>
                        <a:xfrm>
                          <a:off x="0" y="0"/>
                          <a:ext cx="614150" cy="14330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992FBF" id="Rectangle 104" o:spid="_x0000_s1026" style="position:absolute;margin-left:112.85pt;margin-top:52.45pt;width:48.35pt;height:11.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" fillcolor="black [3200]" strokecolor="black [1600]" strokeweight="2pt"/>
            </w:pict>
          </mc:Fallback>
        </mc:AlternateContent>
      </w:r>
      <w:r w:rsidR="00695F68" w:rsidRPr="009B7758">
        <w:rPr>
          <w:noProof/>
        </w:rPr>
        <w:t xml:space="preserve"> </w:t>
      </w:r>
      <w:r w:rsidR="00695F68" w:rsidRPr="009B7758">
        <w:rPr>
          <w:noProof/>
        </w:rPr>
        <w:drawing>
          <wp:inline distT="0" distB="0" distL="0" distR="0" wp14:anchorId="6902A583" wp14:editId="1215F7ED">
            <wp:extent cx="4059936" cy="2263276"/>
            <wp:effectExtent l="19050" t="19050" r="17145" b="22860"/>
            <wp:docPr id="31" name="Picture 31" descr="Initial InterQual Criteria screen surrounded by NUMI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059936" cy="2263276"/>
                    </a:xfrm>
                    <a:prstGeom prst="rect">
                      <a:avLst/>
                    </a:prstGeom>
                    <a:ln>
                      <a:solidFill>
                        <a:schemeClr val="tx1"/>
                      </a:solidFill>
                    </a:ln>
                  </pic:spPr>
                </pic:pic>
              </a:graphicData>
            </a:graphic>
          </wp:inline>
        </w:drawing>
      </w:r>
    </w:p>
    <w:p w14:paraId="42229670" w14:textId="6B48B5AF" w:rsidR="00055D26" w:rsidRPr="009B7758" w:rsidRDefault="00055D26" w:rsidP="0009621B">
      <w:pPr>
        <w:pStyle w:val="Caption"/>
        <w:jc w:val="center"/>
      </w:pPr>
      <w:bookmarkStart w:id="613" w:name="_Toc479683304"/>
      <w:bookmarkStart w:id="614" w:name="_Toc479632087"/>
      <w:bookmarkStart w:id="615" w:name="_Toc129958967"/>
      <w:bookmarkStart w:id="616" w:name="_Toc12995928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50</w:t>
      </w:r>
      <w:r w:rsidR="000073A7" w:rsidRPr="009B7758">
        <w:rPr>
          <w:noProof/>
        </w:rPr>
        <w:fldChar w:fldCharType="end"/>
      </w:r>
      <w:r w:rsidRPr="009B7758">
        <w:t>: Initial InterQual</w:t>
      </w:r>
      <w:r w:rsidRPr="009B7758">
        <w:rPr>
          <w:vertAlign w:val="superscript"/>
        </w:rPr>
        <w:t>®</w:t>
      </w:r>
      <w:r w:rsidRPr="009B7758">
        <w:t xml:space="preserve"> Criteria screen surrounded by NUMI banner</w:t>
      </w:r>
      <w:bookmarkEnd w:id="613"/>
      <w:bookmarkEnd w:id="614"/>
      <w:bookmarkEnd w:id="615"/>
      <w:bookmarkEnd w:id="616"/>
    </w:p>
    <w:p w14:paraId="43F22060" w14:textId="77777777" w:rsidR="00055D26" w:rsidRPr="009B7758" w:rsidRDefault="00055D26" w:rsidP="0009621B">
      <w:pPr>
        <w:jc w:val="center"/>
      </w:pPr>
    </w:p>
    <w:p w14:paraId="3AD0ECF9" w14:textId="1691C628" w:rsidR="00055D26" w:rsidRPr="009B7758" w:rsidRDefault="00D7644C" w:rsidP="0009621B">
      <w:pPr>
        <w:jc w:val="center"/>
      </w:pPr>
      <w:r>
        <w:rPr>
          <w:noProof/>
        </w:rPr>
        <mc:AlternateContent>
          <mc:Choice Requires="wps">
            <w:drawing>
              <wp:anchor distT="0" distB="0" distL="114300" distR="114300" simplePos="0" relativeHeight="251691008" behindDoc="0" locked="0" layoutInCell="1" allowOverlap="1" wp14:anchorId="716BA912" wp14:editId="795B0868">
                <wp:simplePos x="0" y="0"/>
                <wp:positionH relativeFrom="column">
                  <wp:posOffset>573396</wp:posOffset>
                </wp:positionH>
                <wp:positionV relativeFrom="paragraph">
                  <wp:posOffset>373958</wp:posOffset>
                </wp:positionV>
                <wp:extent cx="798394" cy="197893"/>
                <wp:effectExtent l="0" t="0" r="20955" b="12065"/>
                <wp:wrapNone/>
                <wp:docPr id="105" name="Rectangle 105"/>
                <wp:cNvGraphicFramePr/>
                <a:graphic xmlns:a="http://schemas.openxmlformats.org/drawingml/2006/main">
                  <a:graphicData uri="http://schemas.microsoft.com/office/word/2010/wordprocessingShape">
                    <wps:wsp>
                      <wps:cNvSpPr/>
                      <wps:spPr>
                        <a:xfrm>
                          <a:off x="0" y="0"/>
                          <a:ext cx="798394" cy="1978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9ACDF" id="Rectangle 105" o:spid="_x0000_s1026" style="position:absolute;margin-left:45.15pt;margin-top:29.45pt;width:62.85pt;height:15.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" fillcolor="black [3200]" strokecolor="black [1600]" strokeweight="2pt"/>
            </w:pict>
          </mc:Fallback>
        </mc:AlternateContent>
      </w:r>
      <w:r w:rsidR="003E6F1F" w:rsidRPr="009B7758">
        <w:rPr>
          <w:noProof/>
        </w:rPr>
        <w:drawing>
          <wp:inline distT="0" distB="0" distL="0" distR="0" wp14:anchorId="4DD37E4F" wp14:editId="25A914D3">
            <wp:extent cx="5943600" cy="647065"/>
            <wp:effectExtent l="19050" t="19050" r="19050" b="19685"/>
            <wp:docPr id="10245" name="Picture 10245" descr="NUMI banner above InterQual criteri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647065"/>
                    </a:xfrm>
                    <a:prstGeom prst="rect">
                      <a:avLst/>
                    </a:prstGeom>
                    <a:ln>
                      <a:solidFill>
                        <a:schemeClr val="tx1"/>
                      </a:solidFill>
                    </a:ln>
                  </pic:spPr>
                </pic:pic>
              </a:graphicData>
            </a:graphic>
          </wp:inline>
        </w:drawing>
      </w:r>
    </w:p>
    <w:p w14:paraId="7C1FEE16" w14:textId="0845C213" w:rsidR="00055D26" w:rsidRPr="009B7758" w:rsidRDefault="00D705CC" w:rsidP="0009621B">
      <w:pPr>
        <w:pStyle w:val="Caption"/>
        <w:jc w:val="center"/>
      </w:pPr>
      <w:bookmarkStart w:id="617" w:name="_Toc479683305"/>
      <w:bookmarkStart w:id="618" w:name="_Toc479632088"/>
      <w:bookmarkStart w:id="619" w:name="_Toc129958968"/>
      <w:bookmarkStart w:id="620" w:name="_Toc12995928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51</w:t>
      </w:r>
      <w:r w:rsidR="000073A7" w:rsidRPr="009B7758">
        <w:rPr>
          <w:noProof/>
        </w:rPr>
        <w:fldChar w:fldCharType="end"/>
      </w:r>
      <w:r w:rsidRPr="009B7758">
        <w:t>: NUMI Banner above InterQual</w:t>
      </w:r>
      <w:r w:rsidRPr="009B7758">
        <w:rPr>
          <w:vertAlign w:val="superscript"/>
        </w:rPr>
        <w:t>®</w:t>
      </w:r>
      <w:r w:rsidRPr="009B7758">
        <w:t xml:space="preserve"> Criteria screen</w:t>
      </w:r>
      <w:bookmarkEnd w:id="617"/>
      <w:bookmarkEnd w:id="618"/>
      <w:bookmarkEnd w:id="619"/>
      <w:bookmarkEnd w:id="620"/>
    </w:p>
    <w:p w14:paraId="6FFDB5D4" w14:textId="77777777" w:rsidR="003F5646" w:rsidRPr="009B7758" w:rsidRDefault="003F5646" w:rsidP="003F5646">
      <w:pPr>
        <w:keepNext/>
        <w:rPr>
          <w:sz w:val="24"/>
        </w:rPr>
      </w:pPr>
      <w:r w:rsidRPr="009B7758">
        <w:rPr>
          <w:sz w:val="24"/>
        </w:rPr>
        <w:t xml:space="preserve">Below the gray navigation buttons, the patient name, age, and admission diagnosis are pre-populated from VistA. The </w:t>
      </w:r>
      <w:r w:rsidRPr="009B7758">
        <w:rPr>
          <w:b/>
          <w:sz w:val="24"/>
        </w:rPr>
        <w:t>Continue Primary Review</w:t>
      </w:r>
      <w:r w:rsidRPr="009B7758">
        <w:rPr>
          <w:sz w:val="24"/>
        </w:rPr>
        <w:t xml:space="preserve"> button located in the upper right will be grayed out and disabled when the InterQual</w:t>
      </w:r>
      <w:r w:rsidRPr="009B7758">
        <w:rPr>
          <w:sz w:val="24"/>
          <w:vertAlign w:val="superscript"/>
        </w:rPr>
        <w:t>®</w:t>
      </w:r>
      <w:r w:rsidRPr="009B7758">
        <w:rPr>
          <w:sz w:val="24"/>
        </w:rPr>
        <w:t xml:space="preserve"> Criteria screen first opens.</w:t>
      </w:r>
    </w:p>
    <w:p w14:paraId="73357F52" w14:textId="3254A104" w:rsidR="00D705CC" w:rsidRPr="009B7758" w:rsidRDefault="004331F2" w:rsidP="004331F2">
      <w:pPr>
        <w:pStyle w:val="Caption"/>
        <w:jc w:val="center"/>
      </w:pPr>
      <w:bookmarkStart w:id="621" w:name="_Toc479676292"/>
      <w:bookmarkStart w:id="622" w:name="_Toc479632027"/>
      <w:bookmarkStart w:id="623" w:name="_Toc129958907"/>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4</w:t>
      </w:r>
      <w:r w:rsidR="000073A7" w:rsidRPr="009B7758">
        <w:rPr>
          <w:noProof/>
        </w:rPr>
        <w:fldChar w:fldCharType="end"/>
      </w:r>
      <w:r w:rsidR="00D705CC" w:rsidRPr="009B7758">
        <w:t>:</w:t>
      </w:r>
      <w:r w:rsidR="00D705CC" w:rsidRPr="009B7758">
        <w:rPr>
          <w:spacing w:val="-1"/>
          <w:szCs w:val="18"/>
        </w:rPr>
        <w:t xml:space="preserve"> InterQual</w:t>
      </w:r>
      <w:r w:rsidR="00B63480" w:rsidRPr="009B7758">
        <w:rPr>
          <w:spacing w:val="-1"/>
          <w:position w:val="11"/>
          <w:sz w:val="16"/>
        </w:rPr>
        <w:t>®</w:t>
      </w:r>
      <w:r w:rsidR="00D705CC" w:rsidRPr="009B7758">
        <w:rPr>
          <w:szCs w:val="18"/>
        </w:rPr>
        <w:t xml:space="preserve"> </w:t>
      </w:r>
      <w:r w:rsidR="00D705CC" w:rsidRPr="009B7758">
        <w:rPr>
          <w:spacing w:val="-1"/>
          <w:szCs w:val="18"/>
        </w:rPr>
        <w:t>Criteria</w:t>
      </w:r>
      <w:r w:rsidR="00D705CC" w:rsidRPr="009B7758">
        <w:rPr>
          <w:szCs w:val="18"/>
        </w:rPr>
        <w:t xml:space="preserve"> </w:t>
      </w:r>
      <w:r w:rsidR="00D705CC" w:rsidRPr="009B7758">
        <w:rPr>
          <w:spacing w:val="-1"/>
          <w:szCs w:val="18"/>
        </w:rPr>
        <w:t>Screen</w:t>
      </w:r>
      <w:r w:rsidR="00D705CC" w:rsidRPr="009B7758">
        <w:rPr>
          <w:szCs w:val="18"/>
        </w:rPr>
        <w:t xml:space="preserve"> –</w:t>
      </w:r>
      <w:r w:rsidR="00D705CC" w:rsidRPr="009B7758">
        <w:rPr>
          <w:spacing w:val="-1"/>
          <w:szCs w:val="18"/>
        </w:rPr>
        <w:t xml:space="preserve"> </w:t>
      </w:r>
      <w:r w:rsidR="004F2AF1" w:rsidRPr="009B7758">
        <w:rPr>
          <w:spacing w:val="-1"/>
          <w:szCs w:val="18"/>
        </w:rPr>
        <w:t>Change Healthcare</w:t>
      </w:r>
      <w:r w:rsidR="00D705CC" w:rsidRPr="009B7758">
        <w:rPr>
          <w:szCs w:val="18"/>
        </w:rPr>
        <w:t xml:space="preserve"> </w:t>
      </w:r>
      <w:r w:rsidR="00D705CC" w:rsidRPr="009B7758">
        <w:rPr>
          <w:spacing w:val="-1"/>
          <w:szCs w:val="18"/>
        </w:rPr>
        <w:t>CERMe</w:t>
      </w:r>
      <w:r w:rsidR="00D705CC" w:rsidRPr="009B7758">
        <w:rPr>
          <w:spacing w:val="2"/>
          <w:szCs w:val="18"/>
        </w:rPr>
        <w:t xml:space="preserve"> </w:t>
      </w:r>
      <w:r w:rsidR="00D705CC" w:rsidRPr="009B7758">
        <w:rPr>
          <w:spacing w:val="-1"/>
          <w:szCs w:val="18"/>
        </w:rPr>
        <w:t>Features</w:t>
      </w:r>
      <w:bookmarkEnd w:id="621"/>
      <w:bookmarkEnd w:id="622"/>
      <w:bookmarkEnd w:id="623"/>
    </w:p>
    <w:tbl>
      <w:tblPr>
        <w:tblStyle w:val="TableGrid"/>
        <w:tblW w:w="0" w:type="auto"/>
        <w:jc w:val="center"/>
        <w:tblLook w:val="04A0" w:firstRow="1" w:lastRow="0" w:firstColumn="1" w:lastColumn="0" w:noHBand="0" w:noVBand="1"/>
        <w:tblCaption w:val="CERMe Features Table"/>
        <w:tblDescription w:val="InteQual Criteria Screen - McKesson CERMe Features Table. "/>
      </w:tblPr>
      <w:tblGrid>
        <w:gridCol w:w="7613"/>
      </w:tblGrid>
      <w:tr w:rsidR="00EF1602" w:rsidRPr="009B7758" w14:paraId="696F18D8" w14:textId="77777777" w:rsidTr="004828D5">
        <w:trPr>
          <w:trHeight w:val="353"/>
          <w:jc w:val="center"/>
        </w:trPr>
        <w:tc>
          <w:tcPr>
            <w:tcW w:w="7613" w:type="dxa"/>
            <w:shd w:val="clear" w:color="auto" w:fill="F2F2F2" w:themeFill="background1" w:themeFillShade="F2"/>
            <w:hideMark/>
          </w:tcPr>
          <w:p w14:paraId="66626FFD" w14:textId="77777777" w:rsidR="00D705CC" w:rsidRPr="009B7758" w:rsidRDefault="00D705CC" w:rsidP="003804DC">
            <w:pPr>
              <w:pStyle w:val="TableParagraph"/>
              <w:spacing w:before="158"/>
              <w:jc w:val="center"/>
              <w:rPr>
                <w:rFonts w:ascii="Times New Roman" w:hAnsi="Times New Roman" w:cs="Times New Roman"/>
              </w:rPr>
            </w:pPr>
            <w:r w:rsidRPr="009B7758">
              <w:rPr>
                <w:rFonts w:ascii="Times New Roman" w:hAnsi="Times New Roman" w:cs="Times New Roman"/>
                <w:b/>
                <w:bCs/>
                <w:shd w:val="clear" w:color="auto" w:fill="F2F2F2" w:themeFill="background1" w:themeFillShade="F2"/>
              </w:rPr>
              <w:t>CERMe</w:t>
            </w:r>
            <w:r w:rsidRPr="009B7758">
              <w:rPr>
                <w:rFonts w:ascii="Times New Roman" w:hAnsi="Times New Roman" w:cs="Times New Roman"/>
                <w:b/>
                <w:bCs/>
                <w:spacing w:val="-2"/>
              </w:rPr>
              <w:t xml:space="preserve"> </w:t>
            </w:r>
            <w:r w:rsidRPr="009B7758">
              <w:rPr>
                <w:rFonts w:ascii="Times New Roman" w:hAnsi="Times New Roman" w:cs="Times New Roman"/>
                <w:b/>
                <w:bCs/>
                <w:spacing w:val="-1"/>
              </w:rPr>
              <w:t>FEATURES</w:t>
            </w:r>
          </w:p>
        </w:tc>
      </w:tr>
      <w:tr w:rsidR="00EF1602" w:rsidRPr="009B7758" w14:paraId="6ACCBE8F" w14:textId="77777777" w:rsidTr="004828D5">
        <w:trPr>
          <w:trHeight w:val="391"/>
          <w:jc w:val="center"/>
        </w:trPr>
        <w:tc>
          <w:tcPr>
            <w:tcW w:w="7613" w:type="dxa"/>
            <w:hideMark/>
          </w:tcPr>
          <w:p w14:paraId="661911CC" w14:textId="1EFCA08A"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Selecting NUMI Review Type</w:t>
            </w:r>
          </w:p>
        </w:tc>
      </w:tr>
      <w:tr w:rsidR="00EF1602" w:rsidRPr="009B7758" w14:paraId="57C4AFC7" w14:textId="77777777" w:rsidTr="004828D5">
        <w:trPr>
          <w:trHeight w:val="391"/>
          <w:jc w:val="center"/>
        </w:trPr>
        <w:tc>
          <w:tcPr>
            <w:tcW w:w="7613" w:type="dxa"/>
          </w:tcPr>
          <w:p w14:paraId="4BB77307" w14:textId="77777777"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CERMe Help, Navigation Pane, Font size</w:t>
            </w:r>
          </w:p>
        </w:tc>
      </w:tr>
      <w:tr w:rsidR="00EF1602" w:rsidRPr="009B7758" w14:paraId="022D4553" w14:textId="77777777" w:rsidTr="004828D5">
        <w:trPr>
          <w:trHeight w:val="391"/>
          <w:jc w:val="center"/>
        </w:trPr>
        <w:tc>
          <w:tcPr>
            <w:tcW w:w="7613" w:type="dxa"/>
          </w:tcPr>
          <w:p w14:paraId="2F985623" w14:textId="0DCFFA5D"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InterQual</w:t>
            </w:r>
            <w:r w:rsidRPr="009B7758">
              <w:rPr>
                <w:rFonts w:ascii="Times New Roman" w:hAnsi="Times New Roman" w:cs="Times New Roman"/>
                <w:position w:val="11"/>
              </w:rPr>
              <w:t>®</w:t>
            </w:r>
            <w:r w:rsidRPr="009B7758">
              <w:rPr>
                <w:rFonts w:ascii="Times New Roman" w:hAnsi="Times New Roman" w:cs="Times New Roman"/>
              </w:rPr>
              <w:t xml:space="preserve"> Products, Categories and Subsets</w:t>
            </w:r>
          </w:p>
        </w:tc>
      </w:tr>
      <w:tr w:rsidR="00EF1602" w:rsidRPr="009B7758" w14:paraId="4B033584" w14:textId="77777777" w:rsidTr="004828D5">
        <w:trPr>
          <w:trHeight w:val="393"/>
          <w:jc w:val="center"/>
        </w:trPr>
        <w:tc>
          <w:tcPr>
            <w:tcW w:w="7613" w:type="dxa"/>
            <w:hideMark/>
          </w:tcPr>
          <w:p w14:paraId="1DC93501" w14:textId="77777777" w:rsidR="00D705CC" w:rsidRPr="009B7758" w:rsidRDefault="00D705CC" w:rsidP="004F44A8">
            <w:pPr>
              <w:pStyle w:val="TableParagraph"/>
              <w:spacing w:before="123"/>
              <w:jc w:val="center"/>
              <w:rPr>
                <w:rFonts w:ascii="Times New Roman" w:hAnsi="Times New Roman" w:cs="Times New Roman"/>
              </w:rPr>
            </w:pPr>
            <w:r w:rsidRPr="009B7758">
              <w:rPr>
                <w:rFonts w:ascii="Times New Roman" w:hAnsi="Times New Roman" w:cs="Times New Roman"/>
              </w:rPr>
              <w:t>Keyword and Medical Code Search</w:t>
            </w:r>
          </w:p>
        </w:tc>
      </w:tr>
      <w:tr w:rsidR="00EF1602" w:rsidRPr="009B7758" w14:paraId="1CDC140F" w14:textId="77777777" w:rsidTr="004828D5">
        <w:trPr>
          <w:trHeight w:val="393"/>
          <w:jc w:val="center"/>
        </w:trPr>
        <w:tc>
          <w:tcPr>
            <w:tcW w:w="7613" w:type="dxa"/>
          </w:tcPr>
          <w:p w14:paraId="5528E4BD" w14:textId="77777777" w:rsidR="00D705CC" w:rsidRPr="009B7758" w:rsidRDefault="00D705CC" w:rsidP="004F44A8">
            <w:pPr>
              <w:pStyle w:val="TableParagraph"/>
              <w:spacing w:before="123"/>
              <w:jc w:val="center"/>
              <w:rPr>
                <w:rFonts w:ascii="Times New Roman" w:hAnsi="Times New Roman" w:cs="Times New Roman"/>
              </w:rPr>
            </w:pPr>
            <w:r w:rsidRPr="009B7758">
              <w:rPr>
                <w:rFonts w:ascii="Times New Roman" w:hAnsi="Times New Roman" w:cs="Times New Roman"/>
              </w:rPr>
              <w:t>Criteria Organization</w:t>
            </w:r>
          </w:p>
        </w:tc>
      </w:tr>
      <w:tr w:rsidR="00EF1602" w:rsidRPr="009B7758" w14:paraId="383966D6" w14:textId="77777777" w:rsidTr="004828D5">
        <w:trPr>
          <w:trHeight w:val="392"/>
          <w:jc w:val="center"/>
        </w:trPr>
        <w:tc>
          <w:tcPr>
            <w:tcW w:w="7613" w:type="dxa"/>
            <w:hideMark/>
          </w:tcPr>
          <w:p w14:paraId="41FA3E6B" w14:textId="7EC47DCD"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Criteria Met or Not Met</w:t>
            </w:r>
          </w:p>
        </w:tc>
      </w:tr>
      <w:tr w:rsidR="00EF1602" w:rsidRPr="009B7758" w14:paraId="461FCA81" w14:textId="77777777" w:rsidTr="004828D5">
        <w:trPr>
          <w:trHeight w:val="392"/>
          <w:jc w:val="center"/>
        </w:trPr>
        <w:tc>
          <w:tcPr>
            <w:tcW w:w="7613" w:type="dxa"/>
            <w:hideMark/>
          </w:tcPr>
          <w:p w14:paraId="0D2B0307" w14:textId="77777777" w:rsidR="00D705CC" w:rsidRPr="009B7758" w:rsidRDefault="00D705CC" w:rsidP="004F44A8">
            <w:pPr>
              <w:pStyle w:val="TableParagraph"/>
              <w:spacing w:before="122"/>
              <w:jc w:val="center"/>
              <w:rPr>
                <w:rFonts w:ascii="Times New Roman" w:hAnsi="Times New Roman" w:cs="Times New Roman"/>
              </w:rPr>
            </w:pPr>
            <w:r w:rsidRPr="009B7758">
              <w:rPr>
                <w:rFonts w:ascii="Times New Roman" w:hAnsi="Times New Roman" w:cs="Times New Roman"/>
              </w:rPr>
              <w:t>Working with</w:t>
            </w:r>
            <w:r w:rsidRPr="009B7758">
              <w:rPr>
                <w:rFonts w:ascii="Times New Roman" w:hAnsi="Times New Roman" w:cs="Times New Roman"/>
                <w:spacing w:val="-1"/>
              </w:rPr>
              <w:t xml:space="preserve"> 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rPr>
              <w:t>Notes</w:t>
            </w:r>
          </w:p>
        </w:tc>
      </w:tr>
      <w:tr w:rsidR="00EF1602" w:rsidRPr="009B7758" w14:paraId="7C5EFD0E" w14:textId="77777777" w:rsidTr="004828D5">
        <w:trPr>
          <w:trHeight w:val="392"/>
          <w:jc w:val="center"/>
        </w:trPr>
        <w:tc>
          <w:tcPr>
            <w:tcW w:w="7613" w:type="dxa"/>
            <w:hideMark/>
          </w:tcPr>
          <w:p w14:paraId="4CA8A216" w14:textId="479EFD26" w:rsidR="00D705CC" w:rsidRPr="009B7758" w:rsidRDefault="00D705CC" w:rsidP="004F44A8">
            <w:pPr>
              <w:pStyle w:val="TableParagraph"/>
              <w:tabs>
                <w:tab w:val="left" w:pos="2444"/>
                <w:tab w:val="center" w:pos="3796"/>
              </w:tabs>
              <w:spacing w:before="156"/>
              <w:jc w:val="center"/>
              <w:rPr>
                <w:rFonts w:ascii="Times New Roman" w:hAnsi="Times New Roman" w:cs="Times New Roman"/>
              </w:rPr>
            </w:pPr>
            <w:r w:rsidRPr="009B7758">
              <w:rPr>
                <w:rFonts w:ascii="Times New Roman" w:hAnsi="Times New Roman" w:cs="Times New Roman"/>
              </w:rPr>
              <w:t xml:space="preserve">Create a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in CERMe</w:t>
            </w:r>
          </w:p>
        </w:tc>
      </w:tr>
      <w:tr w:rsidR="00EF1602" w:rsidRPr="009B7758" w14:paraId="38095E3C" w14:textId="77777777" w:rsidTr="004828D5">
        <w:trPr>
          <w:trHeight w:val="391"/>
          <w:jc w:val="center"/>
        </w:trPr>
        <w:tc>
          <w:tcPr>
            <w:tcW w:w="7613" w:type="dxa"/>
            <w:hideMark/>
          </w:tcPr>
          <w:p w14:paraId="631F04D6" w14:textId="77777777" w:rsidR="00D705CC" w:rsidRPr="009B7758" w:rsidRDefault="00D705CC" w:rsidP="004F44A8">
            <w:pPr>
              <w:pStyle w:val="TableParagraph"/>
              <w:spacing w:before="156"/>
              <w:jc w:val="center"/>
              <w:rPr>
                <w:rFonts w:ascii="Times New Roman" w:hAnsi="Times New Roman" w:cs="Times New Roman"/>
              </w:rPr>
            </w:pPr>
            <w:r w:rsidRPr="009B7758">
              <w:rPr>
                <w:rFonts w:ascii="Times New Roman" w:hAnsi="Times New Roman" w:cs="Times New Roman"/>
              </w:rPr>
              <w:t>Additional Features in CERMe</w:t>
            </w:r>
          </w:p>
        </w:tc>
      </w:tr>
    </w:tbl>
    <w:p w14:paraId="5A70EB21" w14:textId="77777777" w:rsidR="003F5646" w:rsidRPr="009B7758" w:rsidRDefault="003E1911" w:rsidP="000709CA">
      <w:pPr>
        <w:pStyle w:val="Heading3"/>
        <w:numPr>
          <w:ilvl w:val="1"/>
          <w:numId w:val="14"/>
        </w:numPr>
      </w:pPr>
      <w:r w:rsidRPr="009B7758">
        <w:t xml:space="preserve"> </w:t>
      </w:r>
      <w:bookmarkStart w:id="624" w:name="_Toc479676086"/>
      <w:bookmarkStart w:id="625" w:name="_Toc479631821"/>
      <w:bookmarkStart w:id="626" w:name="_Toc130286652"/>
      <w:r w:rsidR="003F5646" w:rsidRPr="009B7758">
        <w:t>Selecting a Review Type</w:t>
      </w:r>
      <w:bookmarkEnd w:id="624"/>
      <w:bookmarkEnd w:id="625"/>
      <w:bookmarkEnd w:id="626"/>
      <w:r w:rsidR="002E5F53" w:rsidRPr="009B7758">
        <w:fldChar w:fldCharType="begin"/>
      </w:r>
      <w:r w:rsidR="002E5F53" w:rsidRPr="009B7758">
        <w:instrText xml:space="preserve"> XE "</w:instrText>
      </w:r>
      <w:r w:rsidR="002E5F53" w:rsidRPr="009B7758">
        <w:rPr>
          <w:spacing w:val="-1"/>
          <w:sz w:val="20"/>
        </w:rPr>
        <w:instrText>Selecting a Review Type</w:instrText>
      </w:r>
      <w:r w:rsidR="002E5F53" w:rsidRPr="009B7758">
        <w:instrText xml:space="preserve">" </w:instrText>
      </w:r>
      <w:r w:rsidR="002E5F53" w:rsidRPr="009B7758">
        <w:fldChar w:fldCharType="end"/>
      </w:r>
    </w:p>
    <w:p w14:paraId="38F927D5" w14:textId="3AAE3524" w:rsidR="003F5646" w:rsidRPr="009B7758" w:rsidRDefault="003F5646" w:rsidP="003F5646">
      <w:pPr>
        <w:pStyle w:val="BodyText"/>
      </w:pPr>
      <w:r w:rsidRPr="009B7758">
        <w:rPr>
          <w:szCs w:val="24"/>
        </w:rPr>
        <w:t>The Review Type field contains a dropdown list where you select the type of review being completed</w:t>
      </w:r>
      <w:r w:rsidR="00142944" w:rsidRPr="009B7758">
        <w:rPr>
          <w:szCs w:val="24"/>
        </w:rPr>
        <w:t xml:space="preserve">. </w:t>
      </w:r>
      <w:r w:rsidRPr="009B7758">
        <w:rPr>
          <w:szCs w:val="24"/>
        </w:rPr>
        <w:t>This field is VA specific and not part of the CERMe product</w:t>
      </w:r>
      <w:r w:rsidRPr="009B7758">
        <w:t>.</w:t>
      </w:r>
    </w:p>
    <w:p w14:paraId="4979DDDC" w14:textId="77777777" w:rsidR="003F5646" w:rsidRPr="009B7758" w:rsidRDefault="003E6F1F" w:rsidP="0009621B">
      <w:pPr>
        <w:jc w:val="center"/>
      </w:pPr>
      <w:r w:rsidRPr="009B7758">
        <w:rPr>
          <w:noProof/>
        </w:rPr>
        <w:t xml:space="preserve"> </w:t>
      </w:r>
      <w:r w:rsidRPr="009B7758">
        <w:rPr>
          <w:noProof/>
        </w:rPr>
        <w:drawing>
          <wp:inline distT="0" distB="0" distL="0" distR="0" wp14:anchorId="5E503DAC" wp14:editId="581AC7A9">
            <wp:extent cx="5901489" cy="822960"/>
            <wp:effectExtent l="19050" t="19050" r="23495" b="15240"/>
            <wp:docPr id="67" name="Picture 67"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01489" cy="822960"/>
                    </a:xfrm>
                    <a:prstGeom prst="rect">
                      <a:avLst/>
                    </a:prstGeom>
                    <a:ln>
                      <a:solidFill>
                        <a:schemeClr val="tx1"/>
                      </a:solidFill>
                    </a:ln>
                  </pic:spPr>
                </pic:pic>
              </a:graphicData>
            </a:graphic>
          </wp:inline>
        </w:drawing>
      </w:r>
    </w:p>
    <w:p w14:paraId="634125B3" w14:textId="4E39777A" w:rsidR="00D705CC" w:rsidRPr="009B7758" w:rsidRDefault="00D705CC" w:rsidP="0009621B">
      <w:pPr>
        <w:pStyle w:val="Caption"/>
        <w:jc w:val="center"/>
      </w:pPr>
      <w:bookmarkStart w:id="627" w:name="_Toc479683306"/>
      <w:bookmarkStart w:id="628" w:name="_Toc479632089"/>
      <w:bookmarkStart w:id="629" w:name="_Toc129958969"/>
      <w:bookmarkStart w:id="630" w:name="_Toc12995928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52</w:t>
      </w:r>
      <w:r w:rsidR="000073A7" w:rsidRPr="009B7758">
        <w:rPr>
          <w:noProof/>
        </w:rPr>
        <w:fldChar w:fldCharType="end"/>
      </w:r>
      <w:r w:rsidRPr="009B7758">
        <w:t>: Review Type Dropdown Box</w:t>
      </w:r>
      <w:bookmarkEnd w:id="627"/>
      <w:bookmarkEnd w:id="628"/>
      <w:bookmarkEnd w:id="629"/>
      <w:bookmarkEnd w:id="630"/>
    </w:p>
    <w:p w14:paraId="555029A1" w14:textId="77777777" w:rsidR="00D705CC" w:rsidRPr="009B7758" w:rsidRDefault="00D705CC" w:rsidP="003F5646">
      <w:pPr>
        <w:keepNext/>
        <w:rPr>
          <w:sz w:val="24"/>
        </w:rPr>
      </w:pPr>
      <w:r w:rsidRPr="009B7758">
        <w:rPr>
          <w:sz w:val="24"/>
        </w:rPr>
        <w:t>A Review Type should be selected prior to moving through the InterQual</w:t>
      </w:r>
      <w:r w:rsidRPr="009B7758">
        <w:rPr>
          <w:sz w:val="24"/>
          <w:vertAlign w:val="superscript"/>
        </w:rPr>
        <w:t>®</w:t>
      </w:r>
      <w:r w:rsidRPr="009B7758">
        <w:rPr>
          <w:sz w:val="24"/>
        </w:rPr>
        <w:t xml:space="preserve"> </w:t>
      </w:r>
      <w:r w:rsidR="00D1249D" w:rsidRPr="009B7758">
        <w:rPr>
          <w:sz w:val="24"/>
        </w:rPr>
        <w:t>C</w:t>
      </w:r>
      <w:r w:rsidRPr="009B7758">
        <w:rPr>
          <w:sz w:val="24"/>
        </w:rPr>
        <w:t>riteria screens</w:t>
      </w:r>
      <w:r w:rsidR="00B122CF" w:rsidRPr="009B7758">
        <w:rPr>
          <w:sz w:val="24"/>
        </w:rPr>
        <w:t>.</w:t>
      </w:r>
    </w:p>
    <w:p w14:paraId="7F59EB03" w14:textId="77777777" w:rsidR="00B122CF" w:rsidRPr="009B7758" w:rsidRDefault="00B122CF" w:rsidP="003F5646">
      <w:pPr>
        <w:keepNext/>
        <w:rPr>
          <w:sz w:val="24"/>
        </w:rPr>
      </w:pPr>
    </w:p>
    <w:p w14:paraId="3799D703" w14:textId="77777777" w:rsidR="00D705CC" w:rsidRPr="009B7758" w:rsidRDefault="003E6F1F" w:rsidP="0009621B">
      <w:pPr>
        <w:keepNext/>
        <w:jc w:val="center"/>
        <w:rPr>
          <w:sz w:val="24"/>
        </w:rPr>
      </w:pPr>
      <w:r w:rsidRPr="009B7758">
        <w:rPr>
          <w:noProof/>
          <w:sz w:val="24"/>
        </w:rPr>
        <w:drawing>
          <wp:inline distT="0" distB="0" distL="0" distR="0" wp14:anchorId="05FAAC81" wp14:editId="6EA7C178">
            <wp:extent cx="5705856" cy="2194560"/>
            <wp:effectExtent l="19050" t="19050" r="28575" b="15240"/>
            <wp:docPr id="10261" name="Picture 10261"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05856" cy="2194560"/>
                    </a:xfrm>
                    <a:prstGeom prst="rect">
                      <a:avLst/>
                    </a:prstGeom>
                    <a:noFill/>
                    <a:ln>
                      <a:solidFill>
                        <a:schemeClr val="tx1"/>
                      </a:solidFill>
                    </a:ln>
                  </pic:spPr>
                </pic:pic>
              </a:graphicData>
            </a:graphic>
          </wp:inline>
        </w:drawing>
      </w:r>
    </w:p>
    <w:p w14:paraId="23DA70EC" w14:textId="6B3ECD87" w:rsidR="00D705CC" w:rsidRPr="009B7758" w:rsidRDefault="00D705CC" w:rsidP="0009621B">
      <w:pPr>
        <w:pStyle w:val="Caption"/>
        <w:jc w:val="center"/>
        <w:rPr>
          <w:sz w:val="24"/>
        </w:rPr>
      </w:pPr>
      <w:bookmarkStart w:id="631" w:name="_Toc479683307"/>
      <w:bookmarkStart w:id="632" w:name="_Toc479632090"/>
      <w:bookmarkStart w:id="633" w:name="_Toc129958970"/>
      <w:bookmarkStart w:id="634" w:name="_Toc12995928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53</w:t>
      </w:r>
      <w:r w:rsidR="000073A7" w:rsidRPr="009B7758">
        <w:rPr>
          <w:noProof/>
        </w:rPr>
        <w:fldChar w:fldCharType="end"/>
      </w:r>
      <w:r w:rsidRPr="009B7758">
        <w:t>:</w:t>
      </w:r>
      <w:r w:rsidRPr="009B7758">
        <w:rPr>
          <w:rFonts w:ascii="Arial" w:hAnsi="Arial"/>
          <w:b w:val="0"/>
          <w:sz w:val="18"/>
          <w:szCs w:val="18"/>
        </w:rPr>
        <w:t xml:space="preserve"> </w:t>
      </w:r>
      <w:r w:rsidRPr="009B7758">
        <w:t>Review Type Dropdown box</w:t>
      </w:r>
      <w:bookmarkEnd w:id="631"/>
      <w:bookmarkEnd w:id="632"/>
      <w:bookmarkEnd w:id="633"/>
      <w:bookmarkEnd w:id="634"/>
    </w:p>
    <w:p w14:paraId="0E2AD79E" w14:textId="77777777" w:rsidR="003F5646" w:rsidRPr="009B7758" w:rsidRDefault="003F5646" w:rsidP="003F5646">
      <w:pPr>
        <w:keepNext/>
        <w:rPr>
          <w:sz w:val="24"/>
        </w:rPr>
      </w:pPr>
      <w:r w:rsidRPr="009B7758">
        <w:rPr>
          <w:sz w:val="24"/>
        </w:rPr>
        <w:t>Current selections available include:</w:t>
      </w:r>
    </w:p>
    <w:p w14:paraId="1C9E7FA0" w14:textId="77777777" w:rsidR="003F5646" w:rsidRPr="009B7758" w:rsidRDefault="003F5646" w:rsidP="00DE798F">
      <w:pPr>
        <w:pStyle w:val="InstructionalBullet1"/>
        <w:numPr>
          <w:ilvl w:val="0"/>
          <w:numId w:val="114"/>
        </w:numPr>
        <w:rPr>
          <w:i w:val="0"/>
          <w:color w:val="auto"/>
          <w:sz w:val="24"/>
        </w:rPr>
      </w:pPr>
      <w:r w:rsidRPr="009B7758">
        <w:rPr>
          <w:i w:val="0"/>
          <w:color w:val="auto"/>
          <w:sz w:val="24"/>
        </w:rPr>
        <w:t>Admission</w:t>
      </w:r>
    </w:p>
    <w:p w14:paraId="0792CB96" w14:textId="77777777" w:rsidR="003F5646" w:rsidRPr="009B7758" w:rsidRDefault="003F5646" w:rsidP="00DE798F">
      <w:pPr>
        <w:pStyle w:val="InstructionalBullet1"/>
        <w:numPr>
          <w:ilvl w:val="0"/>
          <w:numId w:val="114"/>
        </w:numPr>
        <w:rPr>
          <w:i w:val="0"/>
          <w:color w:val="auto"/>
          <w:sz w:val="24"/>
        </w:rPr>
      </w:pPr>
      <w:r w:rsidRPr="009B7758">
        <w:rPr>
          <w:i w:val="0"/>
          <w:color w:val="auto"/>
          <w:sz w:val="24"/>
        </w:rPr>
        <w:t>Continued Stay</w:t>
      </w:r>
    </w:p>
    <w:p w14:paraId="2598DE49" w14:textId="77777777" w:rsidR="006260AB" w:rsidRPr="009B7758" w:rsidRDefault="006260AB" w:rsidP="001D502A">
      <w:pPr>
        <w:pStyle w:val="InstructionalBullet1"/>
        <w:ind w:left="720"/>
        <w:rPr>
          <w:i w:val="0"/>
          <w:color w:val="auto"/>
          <w:sz w:val="24"/>
        </w:rPr>
      </w:pPr>
    </w:p>
    <w:p w14:paraId="7494511C" w14:textId="77777777" w:rsidR="003F5646" w:rsidRPr="009B7758" w:rsidRDefault="003F5646" w:rsidP="003F5646">
      <w:pPr>
        <w:contextualSpacing/>
        <w:rPr>
          <w:sz w:val="24"/>
        </w:rPr>
      </w:pPr>
      <w:r w:rsidRPr="009B7758">
        <w:rPr>
          <w:sz w:val="24"/>
        </w:rPr>
        <w:t xml:space="preserve">It is helpful to select the review type </w:t>
      </w:r>
      <w:r w:rsidRPr="009B7758">
        <w:rPr>
          <w:i/>
          <w:sz w:val="24"/>
        </w:rPr>
        <w:t>before</w:t>
      </w:r>
      <w:r w:rsidRPr="009B7758">
        <w:rPr>
          <w:sz w:val="24"/>
        </w:rPr>
        <w:t xml:space="preserve"> making any other selections.</w:t>
      </w:r>
    </w:p>
    <w:p w14:paraId="78F8A105" w14:textId="77777777" w:rsidR="003F5646" w:rsidRPr="009B7758" w:rsidRDefault="003E1911" w:rsidP="000709CA">
      <w:pPr>
        <w:pStyle w:val="Heading3"/>
        <w:numPr>
          <w:ilvl w:val="1"/>
          <w:numId w:val="14"/>
        </w:numPr>
      </w:pPr>
      <w:r w:rsidRPr="009B7758">
        <w:t xml:space="preserve"> </w:t>
      </w:r>
      <w:bookmarkStart w:id="635" w:name="_Toc479676087"/>
      <w:bookmarkStart w:id="636" w:name="_Toc479631822"/>
      <w:bookmarkStart w:id="637" w:name="_Toc130286653"/>
      <w:r w:rsidR="004D298C" w:rsidRPr="009B7758">
        <w:t>CERMe</w:t>
      </w:r>
      <w:r w:rsidR="00664F35" w:rsidRPr="009B7758">
        <w:t xml:space="preserve"> Help, Navigation and Font </w:t>
      </w:r>
      <w:r w:rsidR="003F5646" w:rsidRPr="009B7758">
        <w:t>S</w:t>
      </w:r>
      <w:r w:rsidR="00664F35" w:rsidRPr="009B7758">
        <w:t>ize</w:t>
      </w:r>
      <w:bookmarkEnd w:id="635"/>
      <w:bookmarkEnd w:id="636"/>
      <w:bookmarkEnd w:id="637"/>
    </w:p>
    <w:p w14:paraId="754634C6" w14:textId="2829D8B1" w:rsidR="003F5646" w:rsidRPr="009B7758" w:rsidRDefault="003F5646" w:rsidP="00A57AE8">
      <w:pPr>
        <w:rPr>
          <w:sz w:val="24"/>
        </w:rPr>
      </w:pPr>
      <w:r w:rsidRPr="009B7758">
        <w:rPr>
          <w:sz w:val="24"/>
        </w:rPr>
        <w:t xml:space="preserve">Click on the </w:t>
      </w:r>
      <w:r w:rsidRPr="009B7758">
        <w:rPr>
          <w:b/>
          <w:sz w:val="24"/>
        </w:rPr>
        <w:t>Help</w:t>
      </w:r>
      <w:r w:rsidRPr="009B7758">
        <w:rPr>
          <w:sz w:val="24"/>
        </w:rPr>
        <w:t xml:space="preserve"> button to display the CERMe help menu</w:t>
      </w:r>
      <w:r w:rsidR="00BB0725" w:rsidRPr="009B7758">
        <w:rPr>
          <w:sz w:val="24"/>
        </w:rPr>
        <w:t>.</w:t>
      </w:r>
    </w:p>
    <w:p w14:paraId="2D3ECF11" w14:textId="0271C1A8" w:rsidR="00BD2061" w:rsidRPr="009B7758" w:rsidRDefault="00384331" w:rsidP="00BD2061">
      <w:r>
        <w:rPr>
          <w:noProof/>
        </w:rPr>
        <mc:AlternateContent>
          <mc:Choice Requires="wps">
            <w:drawing>
              <wp:anchor distT="0" distB="0" distL="114300" distR="114300" simplePos="0" relativeHeight="251692032" behindDoc="0" locked="0" layoutInCell="1" allowOverlap="1" wp14:anchorId="611EF02B" wp14:editId="60A2A122">
                <wp:simplePos x="0" y="0"/>
                <wp:positionH relativeFrom="column">
                  <wp:posOffset>607515</wp:posOffset>
                </wp:positionH>
                <wp:positionV relativeFrom="paragraph">
                  <wp:posOffset>57169</wp:posOffset>
                </wp:positionV>
                <wp:extent cx="825689" cy="116006"/>
                <wp:effectExtent l="0" t="0" r="12700" b="17780"/>
                <wp:wrapNone/>
                <wp:docPr id="106" name="Rectangle 106"/>
                <wp:cNvGraphicFramePr/>
                <a:graphic xmlns:a="http://schemas.openxmlformats.org/drawingml/2006/main">
                  <a:graphicData uri="http://schemas.microsoft.com/office/word/2010/wordprocessingShape">
                    <wps:wsp>
                      <wps:cNvSpPr/>
                      <wps:spPr>
                        <a:xfrm>
                          <a:off x="0" y="0"/>
                          <a:ext cx="825689" cy="1160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FE9ED3" id="Rectangle 106" o:spid="_x0000_s1026" style="position:absolute;margin-left:47.85pt;margin-top:4.5pt;width:65pt;height:9.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" fillcolor="black [3200]" strokecolor="black [1600]" strokeweight="2pt"/>
            </w:pict>
          </mc:Fallback>
        </mc:AlternateContent>
      </w:r>
      <w:r w:rsidR="00BD2061" w:rsidRPr="009B7758">
        <w:rPr>
          <w:noProof/>
        </w:rPr>
        <w:drawing>
          <wp:inline distT="0" distB="0" distL="0" distR="0" wp14:anchorId="6713160B" wp14:editId="6F912962">
            <wp:extent cx="6121400" cy="258347"/>
            <wp:effectExtent l="19050" t="19050" r="12700" b="27940"/>
            <wp:docPr id="68" name="Picture 68" descr="McKessen help button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21400" cy="258347"/>
                    </a:xfrm>
                    <a:prstGeom prst="rect">
                      <a:avLst/>
                    </a:prstGeom>
                    <a:ln>
                      <a:solidFill>
                        <a:schemeClr val="tx1"/>
                      </a:solidFill>
                    </a:ln>
                  </pic:spPr>
                </pic:pic>
              </a:graphicData>
            </a:graphic>
          </wp:inline>
        </w:drawing>
      </w:r>
      <w:bookmarkStart w:id="638" w:name="_Toc479683308"/>
      <w:bookmarkStart w:id="639" w:name="_Toc479632091"/>
      <w:r w:rsidR="004F44A8" w:rsidRPr="009B7758">
        <w:rPr>
          <w:b/>
        </w:rPr>
        <w:br/>
      </w:r>
    </w:p>
    <w:p w14:paraId="77D767E5" w14:textId="6172C345" w:rsidR="003F5646" w:rsidRPr="009B7758" w:rsidRDefault="00664F35" w:rsidP="00BD2061">
      <w:pPr>
        <w:pStyle w:val="Caption"/>
        <w:spacing w:after="0"/>
        <w:jc w:val="center"/>
      </w:pPr>
      <w:bookmarkStart w:id="640" w:name="_Toc129958971"/>
      <w:bookmarkStart w:id="641" w:name="_Toc12995929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54</w:t>
      </w:r>
      <w:r w:rsidR="000073A7" w:rsidRPr="009B7758">
        <w:rPr>
          <w:noProof/>
        </w:rPr>
        <w:fldChar w:fldCharType="end"/>
      </w:r>
      <w:r w:rsidRPr="009B7758">
        <w:t xml:space="preserve">: </w:t>
      </w:r>
      <w:r w:rsidR="004F2AF1" w:rsidRPr="009B7758">
        <w:t>Change Healthcare</w:t>
      </w:r>
      <w:r w:rsidRPr="009B7758">
        <w:t xml:space="preserve"> Help Button for CERMe</w:t>
      </w:r>
      <w:bookmarkEnd w:id="638"/>
      <w:bookmarkEnd w:id="639"/>
      <w:bookmarkEnd w:id="640"/>
      <w:bookmarkEnd w:id="641"/>
    </w:p>
    <w:p w14:paraId="6CD4E923" w14:textId="77777777" w:rsidR="00BD2061" w:rsidRPr="009B7758" w:rsidRDefault="00BD2061" w:rsidP="00BD2061"/>
    <w:p w14:paraId="1DB9B80D" w14:textId="4957E7C5" w:rsidR="003F5646" w:rsidRPr="009B7758" w:rsidRDefault="00384331" w:rsidP="0009621B">
      <w:pPr>
        <w:jc w:val="center"/>
        <w:rPr>
          <w:sz w:val="24"/>
        </w:rPr>
      </w:pPr>
      <w:r>
        <w:rPr>
          <w:noProof/>
          <w:sz w:val="24"/>
        </w:rPr>
        <mc:AlternateContent>
          <mc:Choice Requires="wps">
            <w:drawing>
              <wp:anchor distT="0" distB="0" distL="114300" distR="114300" simplePos="0" relativeHeight="251693056" behindDoc="0" locked="0" layoutInCell="1" allowOverlap="1" wp14:anchorId="4C634323" wp14:editId="3324FD6C">
                <wp:simplePos x="0" y="0"/>
                <wp:positionH relativeFrom="column">
                  <wp:posOffset>573396</wp:posOffset>
                </wp:positionH>
                <wp:positionV relativeFrom="paragraph">
                  <wp:posOffset>986619</wp:posOffset>
                </wp:positionV>
                <wp:extent cx="989462" cy="259308"/>
                <wp:effectExtent l="0" t="0" r="20320" b="26670"/>
                <wp:wrapNone/>
                <wp:docPr id="108" name="Rectangle 108"/>
                <wp:cNvGraphicFramePr/>
                <a:graphic xmlns:a="http://schemas.openxmlformats.org/drawingml/2006/main">
                  <a:graphicData uri="http://schemas.microsoft.com/office/word/2010/wordprocessingShape">
                    <wps:wsp>
                      <wps:cNvSpPr/>
                      <wps:spPr>
                        <a:xfrm>
                          <a:off x="0" y="0"/>
                          <a:ext cx="989462" cy="2593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99181E" id="Rectangle 108" o:spid="_x0000_s1026" style="position:absolute;margin-left:45.15pt;margin-top:77.7pt;width:77.9pt;height:20.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" fillcolor="black [3200]" strokecolor="black [1600]" strokeweight="2pt"/>
            </w:pict>
          </mc:Fallback>
        </mc:AlternateContent>
      </w:r>
      <w:r w:rsidR="00FA7A9D" w:rsidRPr="009B7758">
        <w:rPr>
          <w:noProof/>
          <w:sz w:val="24"/>
        </w:rPr>
        <w:drawing>
          <wp:inline distT="0" distB="0" distL="0" distR="0" wp14:anchorId="0DD60986" wp14:editId="181EA057">
            <wp:extent cx="6115050" cy="3226504"/>
            <wp:effectExtent l="19050" t="19050" r="19050" b="12065"/>
            <wp:docPr id="70" name="Picture 70" descr="McKesson Help Menu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6115050" cy="3226504"/>
                    </a:xfrm>
                    <a:prstGeom prst="rect">
                      <a:avLst/>
                    </a:prstGeom>
                    <a:noFill/>
                    <a:ln>
                      <a:solidFill>
                        <a:schemeClr val="tx1"/>
                      </a:solidFill>
                    </a:ln>
                  </pic:spPr>
                </pic:pic>
              </a:graphicData>
            </a:graphic>
          </wp:inline>
        </w:drawing>
      </w:r>
    </w:p>
    <w:p w14:paraId="78D687F0" w14:textId="4D1492C5" w:rsidR="00664F35" w:rsidRPr="009B7758" w:rsidRDefault="00664F35" w:rsidP="0009621B">
      <w:pPr>
        <w:pStyle w:val="Caption"/>
        <w:jc w:val="center"/>
        <w:rPr>
          <w:sz w:val="24"/>
        </w:rPr>
      </w:pPr>
      <w:bookmarkStart w:id="642" w:name="_Toc479683309"/>
      <w:bookmarkStart w:id="643" w:name="_Toc479632092"/>
      <w:bookmarkStart w:id="644" w:name="_Toc129958972"/>
      <w:bookmarkStart w:id="645" w:name="_Toc12995929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55</w:t>
      </w:r>
      <w:r w:rsidR="000073A7" w:rsidRPr="009B7758">
        <w:rPr>
          <w:noProof/>
        </w:rPr>
        <w:fldChar w:fldCharType="end"/>
      </w:r>
      <w:r w:rsidRPr="009B7758">
        <w:t xml:space="preserve">: </w:t>
      </w:r>
      <w:r w:rsidR="004F2AF1" w:rsidRPr="009B7758">
        <w:t>Change Healthcare</w:t>
      </w:r>
      <w:r w:rsidRPr="009B7758">
        <w:t xml:space="preserve"> Help Menu for CERMe</w:t>
      </w:r>
      <w:bookmarkEnd w:id="642"/>
      <w:bookmarkEnd w:id="643"/>
      <w:bookmarkEnd w:id="644"/>
      <w:bookmarkEnd w:id="645"/>
    </w:p>
    <w:p w14:paraId="5929EB63" w14:textId="45B79892" w:rsidR="003F5646" w:rsidRPr="009B7758" w:rsidRDefault="003F5646" w:rsidP="003F5646">
      <w:pPr>
        <w:keepNext/>
        <w:rPr>
          <w:sz w:val="24"/>
        </w:rPr>
      </w:pPr>
      <w:r w:rsidRPr="009B7758">
        <w:rPr>
          <w:sz w:val="24"/>
        </w:rPr>
        <w:t xml:space="preserve">The </w:t>
      </w:r>
      <w:r w:rsidRPr="009B7758">
        <w:rPr>
          <w:b/>
          <w:sz w:val="24"/>
        </w:rPr>
        <w:t>Help</w:t>
      </w:r>
      <w:r w:rsidRPr="009B7758">
        <w:rPr>
          <w:sz w:val="24"/>
        </w:rPr>
        <w:t xml:space="preserve"> dropdown menu contains a variety of </w:t>
      </w:r>
      <w:r w:rsidR="004F2AF1" w:rsidRPr="009B7758">
        <w:rPr>
          <w:sz w:val="24"/>
        </w:rPr>
        <w:t>Change Healthcare</w:t>
      </w:r>
      <w:r w:rsidRPr="009B7758">
        <w:rPr>
          <w:sz w:val="24"/>
        </w:rPr>
        <w:t xml:space="preserve"> CERMe help topics. These help topics are specific to the </w:t>
      </w:r>
      <w:r w:rsidR="004F2AF1" w:rsidRPr="009B7758">
        <w:rPr>
          <w:sz w:val="24"/>
        </w:rPr>
        <w:t>Change Healthcare</w:t>
      </w:r>
      <w:r w:rsidRPr="009B7758">
        <w:rPr>
          <w:sz w:val="24"/>
        </w:rPr>
        <w:t xml:space="preserve"> products and users are encouraged to seek reference material from the UM Website for guidance specific to NUMI and/or the </w:t>
      </w:r>
      <w:r w:rsidR="008E037C" w:rsidRPr="009B7758">
        <w:rPr>
          <w:sz w:val="24"/>
        </w:rPr>
        <w:t>VHA</w:t>
      </w:r>
      <w:r w:rsidRPr="009B7758">
        <w:rPr>
          <w:sz w:val="24"/>
        </w:rPr>
        <w:t xml:space="preserve"> UM Review Process. Available </w:t>
      </w:r>
      <w:r w:rsidR="004F2AF1" w:rsidRPr="009B7758">
        <w:rPr>
          <w:sz w:val="24"/>
        </w:rPr>
        <w:t>Change Healthcare</w:t>
      </w:r>
      <w:r w:rsidRPr="009B7758">
        <w:rPr>
          <w:sz w:val="24"/>
        </w:rPr>
        <w:t xml:space="preserve"> Help topics are:</w:t>
      </w:r>
    </w:p>
    <w:p w14:paraId="38380FB4" w14:textId="4306FC10" w:rsidR="003F5646" w:rsidRPr="009B7758" w:rsidRDefault="00154292" w:rsidP="00DE798F">
      <w:pPr>
        <w:pStyle w:val="InstructionalBullet1"/>
        <w:numPr>
          <w:ilvl w:val="0"/>
          <w:numId w:val="140"/>
        </w:numPr>
        <w:rPr>
          <w:i w:val="0"/>
          <w:color w:val="auto"/>
          <w:sz w:val="24"/>
        </w:rPr>
      </w:pPr>
      <w:r w:rsidRPr="009B7758">
        <w:rPr>
          <w:i w:val="0"/>
          <w:color w:val="auto"/>
          <w:sz w:val="24"/>
        </w:rPr>
        <w:t>CareEnhance</w:t>
      </w:r>
      <w:r w:rsidR="003F5646" w:rsidRPr="009B7758">
        <w:rPr>
          <w:i w:val="0"/>
          <w:color w:val="auto"/>
          <w:sz w:val="24"/>
        </w:rPr>
        <w:t xml:space="preserve"> Review Manager Help</w:t>
      </w:r>
    </w:p>
    <w:p w14:paraId="59BF44F4" w14:textId="77777777" w:rsidR="003F5646" w:rsidRPr="009B7758" w:rsidRDefault="003F5646" w:rsidP="00DE798F">
      <w:pPr>
        <w:pStyle w:val="InstructionalBullet1"/>
        <w:numPr>
          <w:ilvl w:val="0"/>
          <w:numId w:val="140"/>
        </w:numPr>
        <w:rPr>
          <w:i w:val="0"/>
          <w:color w:val="auto"/>
          <w:sz w:val="24"/>
        </w:rPr>
      </w:pPr>
      <w:r w:rsidRPr="009B7758">
        <w:rPr>
          <w:i w:val="0"/>
          <w:color w:val="auto"/>
          <w:sz w:val="24"/>
        </w:rPr>
        <w:t>Guide to Conducting Reviews</w:t>
      </w:r>
    </w:p>
    <w:p w14:paraId="19C5394E" w14:textId="77777777" w:rsidR="003F5646" w:rsidRPr="009B7758" w:rsidRDefault="003F5646" w:rsidP="00DE798F">
      <w:pPr>
        <w:pStyle w:val="InstructionalBullet1"/>
        <w:numPr>
          <w:ilvl w:val="0"/>
          <w:numId w:val="140"/>
        </w:numPr>
        <w:rPr>
          <w:i w:val="0"/>
          <w:color w:val="auto"/>
          <w:sz w:val="24"/>
        </w:rPr>
      </w:pPr>
      <w:r w:rsidRPr="009B7758">
        <w:rPr>
          <w:i w:val="0"/>
          <w:color w:val="auto"/>
          <w:sz w:val="24"/>
        </w:rPr>
        <w:t>InterQual</w:t>
      </w:r>
      <w:r w:rsidR="00B63480" w:rsidRPr="009B7758">
        <w:rPr>
          <w:color w:val="auto"/>
          <w:spacing w:val="-1"/>
          <w:position w:val="11"/>
          <w:sz w:val="16"/>
        </w:rPr>
        <w:t>®</w:t>
      </w:r>
      <w:r w:rsidRPr="009B7758">
        <w:rPr>
          <w:i w:val="0"/>
          <w:color w:val="auto"/>
          <w:sz w:val="24"/>
        </w:rPr>
        <w:t xml:space="preserve"> Clinical Reference </w:t>
      </w:r>
    </w:p>
    <w:p w14:paraId="3E34380F" w14:textId="77777777" w:rsidR="003F5646" w:rsidRPr="009B7758" w:rsidRDefault="00B63480" w:rsidP="00DE798F">
      <w:pPr>
        <w:pStyle w:val="InstructionalBullet1"/>
        <w:numPr>
          <w:ilvl w:val="0"/>
          <w:numId w:val="140"/>
        </w:numPr>
        <w:rPr>
          <w:i w:val="0"/>
          <w:color w:val="auto"/>
          <w:sz w:val="24"/>
        </w:rPr>
      </w:pPr>
      <w:r w:rsidRPr="009B7758">
        <w:rPr>
          <w:i w:val="0"/>
          <w:color w:val="auto"/>
          <w:sz w:val="24"/>
        </w:rPr>
        <w:t>Historical InterQual</w:t>
      </w:r>
      <w:r w:rsidRPr="009B7758">
        <w:rPr>
          <w:color w:val="auto"/>
          <w:spacing w:val="-1"/>
          <w:position w:val="11"/>
          <w:sz w:val="16"/>
        </w:rPr>
        <w:t>®</w:t>
      </w:r>
      <w:r w:rsidR="003F5646" w:rsidRPr="009B7758">
        <w:rPr>
          <w:i w:val="0"/>
          <w:color w:val="auto"/>
          <w:sz w:val="24"/>
        </w:rPr>
        <w:t xml:space="preserve"> Clinical Reference </w:t>
      </w:r>
    </w:p>
    <w:p w14:paraId="74575F4D" w14:textId="000D31C8" w:rsidR="003F5646" w:rsidRPr="009B7758" w:rsidRDefault="003F5646" w:rsidP="00DE798F">
      <w:pPr>
        <w:pStyle w:val="InstructionalBullet1"/>
        <w:numPr>
          <w:ilvl w:val="0"/>
          <w:numId w:val="140"/>
        </w:numPr>
        <w:rPr>
          <w:i w:val="0"/>
          <w:color w:val="auto"/>
          <w:sz w:val="24"/>
        </w:rPr>
      </w:pPr>
      <w:r w:rsidRPr="009B7758">
        <w:rPr>
          <w:i w:val="0"/>
          <w:color w:val="auto"/>
          <w:sz w:val="24"/>
        </w:rPr>
        <w:t xml:space="preserve">About </w:t>
      </w:r>
      <w:r w:rsidR="00154292" w:rsidRPr="009B7758">
        <w:rPr>
          <w:i w:val="0"/>
          <w:color w:val="auto"/>
          <w:sz w:val="24"/>
        </w:rPr>
        <w:t>CareEnhance</w:t>
      </w:r>
      <w:r w:rsidRPr="009B7758">
        <w:rPr>
          <w:i w:val="0"/>
          <w:color w:val="auto"/>
          <w:sz w:val="24"/>
        </w:rPr>
        <w:t xml:space="preserve"> Review Manager</w:t>
      </w:r>
    </w:p>
    <w:p w14:paraId="251DBE5D" w14:textId="77777777" w:rsidR="005D4D86" w:rsidRPr="009B7758" w:rsidRDefault="005D4D86" w:rsidP="003F5646">
      <w:pPr>
        <w:keepNext/>
        <w:rPr>
          <w:b/>
          <w:sz w:val="24"/>
        </w:rPr>
      </w:pPr>
    </w:p>
    <w:p w14:paraId="56F01498" w14:textId="4E5098B6" w:rsidR="003F5646" w:rsidRPr="009B7758" w:rsidRDefault="003F5646" w:rsidP="003F5646">
      <w:pPr>
        <w:keepNext/>
        <w:rPr>
          <w:b/>
          <w:sz w:val="24"/>
        </w:rPr>
      </w:pPr>
      <w:r w:rsidRPr="009B7758">
        <w:rPr>
          <w:b/>
          <w:sz w:val="24"/>
        </w:rPr>
        <w:t>CAUTION:</w:t>
      </w:r>
      <w:r w:rsidRPr="009B7758">
        <w:rPr>
          <w:sz w:val="24"/>
        </w:rPr>
        <w:t xml:space="preserve"> </w:t>
      </w:r>
      <w:r w:rsidRPr="009B7758">
        <w:rPr>
          <w:b/>
          <w:sz w:val="24"/>
        </w:rPr>
        <w:t xml:space="preserve">Users </w:t>
      </w:r>
      <w:r w:rsidRPr="009B7758">
        <w:rPr>
          <w:b/>
          <w:i/>
          <w:sz w:val="24"/>
          <w:u w:val="single"/>
        </w:rPr>
        <w:t>should not</w:t>
      </w:r>
      <w:r w:rsidRPr="009B7758">
        <w:rPr>
          <w:b/>
          <w:sz w:val="24"/>
        </w:rPr>
        <w:t xml:space="preserve"> use the </w:t>
      </w:r>
      <w:r w:rsidR="004F2AF1" w:rsidRPr="009B7758">
        <w:rPr>
          <w:b/>
          <w:sz w:val="24"/>
        </w:rPr>
        <w:t>Change Healthcare</w:t>
      </w:r>
      <w:r w:rsidRPr="009B7758">
        <w:rPr>
          <w:b/>
          <w:sz w:val="24"/>
        </w:rPr>
        <w:t xml:space="preserve"> Guide to Conduct Reviews!</w:t>
      </w:r>
      <w:r w:rsidR="00DF273B" w:rsidRPr="009B7758">
        <w:rPr>
          <w:b/>
          <w:sz w:val="24"/>
        </w:rPr>
        <w:t xml:space="preserve"> </w:t>
      </w:r>
      <w:r w:rsidRPr="009B7758">
        <w:rPr>
          <w:b/>
          <w:sz w:val="24"/>
        </w:rPr>
        <w:t xml:space="preserve">Use the VHA Review Process outlined in the SOPs available on the VHA UM Website. Contact your </w:t>
      </w:r>
      <w:r w:rsidR="008E037C" w:rsidRPr="009B7758">
        <w:rPr>
          <w:b/>
          <w:sz w:val="24"/>
        </w:rPr>
        <w:t xml:space="preserve">InterQual® Certified Instructor </w:t>
      </w:r>
      <w:r w:rsidRPr="009B7758">
        <w:rPr>
          <w:b/>
          <w:sz w:val="24"/>
        </w:rPr>
        <w:t>or supervisor for assistance in VHA specific reference documents.</w:t>
      </w:r>
    </w:p>
    <w:p w14:paraId="5352DC5E" w14:textId="77777777" w:rsidR="003F5646" w:rsidRPr="009B7758" w:rsidRDefault="003F5646" w:rsidP="003F5646"/>
    <w:p w14:paraId="2CDCD120" w14:textId="77777777" w:rsidR="003F5646" w:rsidRPr="009B7758" w:rsidRDefault="003F5646" w:rsidP="003F5646">
      <w:pPr>
        <w:keepNext/>
        <w:rPr>
          <w:sz w:val="24"/>
        </w:rPr>
      </w:pPr>
      <w:r w:rsidRPr="009B7758">
        <w:rPr>
          <w:sz w:val="24"/>
        </w:rPr>
        <w:t>The area outlined below is called the navigation pane</w:t>
      </w:r>
      <w:r w:rsidR="00142944" w:rsidRPr="009B7758">
        <w:rPr>
          <w:sz w:val="24"/>
        </w:rPr>
        <w:t xml:space="preserve">. </w:t>
      </w:r>
      <w:r w:rsidRPr="009B7758">
        <w:rPr>
          <w:sz w:val="24"/>
        </w:rPr>
        <w:t>The navigation pane will not display content until a subset is selected</w:t>
      </w:r>
      <w:r w:rsidR="00142944" w:rsidRPr="009B7758">
        <w:rPr>
          <w:sz w:val="24"/>
        </w:rPr>
        <w:t xml:space="preserve">. </w:t>
      </w:r>
      <w:r w:rsidRPr="009B7758">
        <w:rPr>
          <w:sz w:val="24"/>
        </w:rPr>
        <w:t>Once populated, the navigation pane can be used to select criteria that will display in the center of the screen.</w:t>
      </w:r>
      <w:r w:rsidR="00DF273B" w:rsidRPr="009B7758">
        <w:rPr>
          <w:sz w:val="24"/>
        </w:rPr>
        <w:t xml:space="preserve"> </w:t>
      </w:r>
    </w:p>
    <w:p w14:paraId="2E4F7D56" w14:textId="3F1F846B" w:rsidR="003F5646" w:rsidRPr="009B7758" w:rsidRDefault="00CB5078" w:rsidP="00BD2061">
      <w:pPr>
        <w:jc w:val="center"/>
        <w:rPr>
          <w:rFonts w:ascii="Arial" w:hAnsi="Arial"/>
          <w:b/>
          <w:sz w:val="18"/>
          <w:szCs w:val="18"/>
        </w:rPr>
      </w:pPr>
      <w:r>
        <w:rPr>
          <w:noProof/>
        </w:rPr>
        <mc:AlternateContent>
          <mc:Choice Requires="wps">
            <w:drawing>
              <wp:anchor distT="0" distB="0" distL="114300" distR="114300" simplePos="0" relativeHeight="251694080" behindDoc="0" locked="0" layoutInCell="1" allowOverlap="1" wp14:anchorId="3727DBCE" wp14:editId="6927973A">
                <wp:simplePos x="0" y="0"/>
                <wp:positionH relativeFrom="column">
                  <wp:posOffset>1248960</wp:posOffset>
                </wp:positionH>
                <wp:positionV relativeFrom="paragraph">
                  <wp:posOffset>517241</wp:posOffset>
                </wp:positionV>
                <wp:extent cx="709683" cy="204716"/>
                <wp:effectExtent l="0" t="0" r="14605" b="24130"/>
                <wp:wrapNone/>
                <wp:docPr id="109" name="Rectangle 109"/>
                <wp:cNvGraphicFramePr/>
                <a:graphic xmlns:a="http://schemas.openxmlformats.org/drawingml/2006/main">
                  <a:graphicData uri="http://schemas.microsoft.com/office/word/2010/wordprocessingShape">
                    <wps:wsp>
                      <wps:cNvSpPr/>
                      <wps:spPr>
                        <a:xfrm>
                          <a:off x="0" y="0"/>
                          <a:ext cx="709683" cy="20471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0CFDAA" id="Rectangle 109" o:spid="_x0000_s1026" style="position:absolute;margin-left:98.35pt;margin-top:40.75pt;width:55.9pt;height:16.1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" fillcolor="black [3200]" strokecolor="black [1600]" strokeweight="2pt"/>
            </w:pict>
          </mc:Fallback>
        </mc:AlternateContent>
      </w:r>
      <w:r w:rsidR="00664F35" w:rsidRPr="009B7758">
        <w:rPr>
          <w:noProof/>
        </w:rPr>
        <w:drawing>
          <wp:inline distT="0" distB="0" distL="0" distR="0" wp14:anchorId="6CED42BC" wp14:editId="6F4BFA51">
            <wp:extent cx="4439920" cy="2266889"/>
            <wp:effectExtent l="19050" t="19050" r="17780" b="19685"/>
            <wp:docPr id="35841" name="Picture 2" descr="Navigation pan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7752"/>
                    <a:stretch/>
                  </pic:blipFill>
                  <pic:spPr bwMode="auto">
                    <a:xfrm>
                      <a:off x="0" y="0"/>
                      <a:ext cx="4439920" cy="22668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C06BD4" w14:textId="77777777" w:rsidR="00BD2061" w:rsidRPr="009B7758" w:rsidRDefault="00BD2061" w:rsidP="00BD2061">
      <w:pPr>
        <w:pStyle w:val="Caption"/>
        <w:spacing w:after="0"/>
        <w:jc w:val="center"/>
      </w:pPr>
      <w:bookmarkStart w:id="646" w:name="_Toc479683310"/>
      <w:bookmarkStart w:id="647" w:name="_Toc479632093"/>
    </w:p>
    <w:p w14:paraId="3A88155F" w14:textId="40AF33A7" w:rsidR="00664F35" w:rsidRPr="009B7758" w:rsidRDefault="00664F35" w:rsidP="00BD2061">
      <w:pPr>
        <w:pStyle w:val="Caption"/>
        <w:spacing w:after="0"/>
        <w:jc w:val="center"/>
      </w:pPr>
      <w:bookmarkStart w:id="648" w:name="_Toc129958973"/>
      <w:bookmarkStart w:id="649" w:name="_Toc12995929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56</w:t>
      </w:r>
      <w:r w:rsidR="000073A7" w:rsidRPr="009B7758">
        <w:rPr>
          <w:noProof/>
        </w:rPr>
        <w:fldChar w:fldCharType="end"/>
      </w:r>
      <w:r w:rsidRPr="009B7758">
        <w:t>: Navigation pane highlighted</w:t>
      </w:r>
      <w:bookmarkEnd w:id="646"/>
      <w:bookmarkEnd w:id="647"/>
      <w:bookmarkEnd w:id="648"/>
      <w:bookmarkEnd w:id="649"/>
    </w:p>
    <w:p w14:paraId="11A8C225" w14:textId="77777777" w:rsidR="003F5646" w:rsidRPr="009B7758" w:rsidRDefault="003F5646" w:rsidP="002C74D8">
      <w:pPr>
        <w:pStyle w:val="Heading4"/>
      </w:pPr>
      <w:bookmarkStart w:id="650" w:name="_Toc479676088"/>
      <w:bookmarkStart w:id="651" w:name="_Toc479631823"/>
      <w:r w:rsidRPr="009B7758">
        <w:t>Changing the Size of the Font</w:t>
      </w:r>
      <w:bookmarkEnd w:id="650"/>
      <w:bookmarkEnd w:id="651"/>
      <w:r w:rsidR="002E5F53" w:rsidRPr="009B7758">
        <w:fldChar w:fldCharType="begin"/>
      </w:r>
      <w:r w:rsidR="002E5F53" w:rsidRPr="009B7758">
        <w:instrText xml:space="preserve"> XE "</w:instrText>
      </w:r>
      <w:r w:rsidR="002E5F53" w:rsidRPr="009B7758">
        <w:rPr>
          <w:sz w:val="20"/>
          <w:szCs w:val="20"/>
        </w:rPr>
        <w:instrText>Changing the Size of the Font</w:instrText>
      </w:r>
      <w:r w:rsidR="002E5F53" w:rsidRPr="009B7758">
        <w:instrText xml:space="preserve">" \i </w:instrText>
      </w:r>
      <w:r w:rsidR="002E5F53" w:rsidRPr="009B7758">
        <w:fldChar w:fldCharType="end"/>
      </w:r>
      <w:r w:rsidR="00DF273B" w:rsidRPr="009B7758">
        <w:t xml:space="preserve"> </w:t>
      </w:r>
    </w:p>
    <w:p w14:paraId="122CB6BF" w14:textId="77777777" w:rsidR="003F5646" w:rsidRPr="009B7758" w:rsidRDefault="003503B6" w:rsidP="003F5646">
      <w:pPr>
        <w:keepNext/>
        <w:rPr>
          <w:sz w:val="24"/>
        </w:rPr>
      </w:pPr>
      <w:r w:rsidRPr="009B7758">
        <w:rPr>
          <w:sz w:val="24"/>
        </w:rPr>
        <w:t xml:space="preserve">A plus (+) and a minus (-) </w:t>
      </w:r>
      <w:r w:rsidR="003F5646" w:rsidRPr="009B7758">
        <w:rPr>
          <w:sz w:val="24"/>
        </w:rPr>
        <w:t xml:space="preserve">button can be seen to the right of the </w:t>
      </w:r>
      <w:r w:rsidR="003F5646" w:rsidRPr="009B7758">
        <w:rPr>
          <w:b/>
          <w:sz w:val="24"/>
        </w:rPr>
        <w:t>Criteria Not Met</w:t>
      </w:r>
      <w:r w:rsidR="003F5646" w:rsidRPr="009B7758">
        <w:rPr>
          <w:sz w:val="24"/>
        </w:rPr>
        <w:t xml:space="preserve"> tab – </w:t>
      </w:r>
      <w:r w:rsidR="00D6584C" w:rsidRPr="009B7758">
        <w:rPr>
          <w:sz w:val="24"/>
        </w:rPr>
        <w:t xml:space="preserve">that </w:t>
      </w:r>
      <w:r w:rsidR="003F5646" w:rsidRPr="009B7758">
        <w:rPr>
          <w:sz w:val="24"/>
        </w:rPr>
        <w:t xml:space="preserve">can be </w:t>
      </w:r>
      <w:r w:rsidR="00D6584C" w:rsidRPr="009B7758">
        <w:rPr>
          <w:sz w:val="24"/>
        </w:rPr>
        <w:t xml:space="preserve">used </w:t>
      </w:r>
      <w:r w:rsidR="003F5646" w:rsidRPr="009B7758">
        <w:rPr>
          <w:sz w:val="24"/>
        </w:rPr>
        <w:t>to modify the size of the font displayed in the center section of the screen. This option is available after the subset has been selected.</w:t>
      </w:r>
    </w:p>
    <w:p w14:paraId="586B84CB" w14:textId="77777777" w:rsidR="003F5646" w:rsidRPr="009B7758" w:rsidRDefault="003F5646" w:rsidP="0009621B">
      <w:pPr>
        <w:jc w:val="center"/>
      </w:pPr>
    </w:p>
    <w:p w14:paraId="2FD23D8F" w14:textId="63356723" w:rsidR="003F5646" w:rsidRPr="009B7758" w:rsidRDefault="00CB5078" w:rsidP="0009621B">
      <w:pPr>
        <w:jc w:val="center"/>
      </w:pPr>
      <w:r>
        <w:rPr>
          <w:rFonts w:asciiTheme="majorHAnsi" w:hAnsiTheme="majorHAnsi"/>
          <w:noProof/>
          <w:sz w:val="24"/>
        </w:rPr>
        <mc:AlternateContent>
          <mc:Choice Requires="wps">
            <w:drawing>
              <wp:anchor distT="0" distB="0" distL="114300" distR="114300" simplePos="0" relativeHeight="251695104" behindDoc="0" locked="0" layoutInCell="1" allowOverlap="1" wp14:anchorId="12C28BE0" wp14:editId="2A7D56E0">
                <wp:simplePos x="0" y="0"/>
                <wp:positionH relativeFrom="column">
                  <wp:posOffset>607515</wp:posOffset>
                </wp:positionH>
                <wp:positionV relativeFrom="paragraph">
                  <wp:posOffset>441846</wp:posOffset>
                </wp:positionV>
                <wp:extent cx="928048" cy="232012"/>
                <wp:effectExtent l="0" t="0" r="24765" b="15875"/>
                <wp:wrapNone/>
                <wp:docPr id="110" name="Rectangle 110"/>
                <wp:cNvGraphicFramePr/>
                <a:graphic xmlns:a="http://schemas.openxmlformats.org/drawingml/2006/main">
                  <a:graphicData uri="http://schemas.microsoft.com/office/word/2010/wordprocessingShape">
                    <wps:wsp>
                      <wps:cNvSpPr/>
                      <wps:spPr>
                        <a:xfrm>
                          <a:off x="0" y="0"/>
                          <a:ext cx="928048" cy="2320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E0148B" id="Rectangle 110" o:spid="_x0000_s1026" style="position:absolute;margin-left:47.85pt;margin-top:34.8pt;width:73.05pt;height:18.2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" fillcolor="black [3200]" strokecolor="black [1600]" strokeweight="2pt"/>
            </w:pict>
          </mc:Fallback>
        </mc:AlternateContent>
      </w:r>
      <w:r w:rsidR="00664F35" w:rsidRPr="009B7758">
        <w:rPr>
          <w:rFonts w:asciiTheme="majorHAnsi" w:hAnsiTheme="majorHAnsi"/>
          <w:noProof/>
          <w:sz w:val="24"/>
          <w:bdr w:val="single" w:sz="4" w:space="0" w:color="auto"/>
        </w:rPr>
        <w:drawing>
          <wp:inline distT="0" distB="0" distL="0" distR="0" wp14:anchorId="016C6799" wp14:editId="755E78B8">
            <wp:extent cx="5852160" cy="798267"/>
            <wp:effectExtent l="19050" t="19050" r="15240" b="20955"/>
            <wp:docPr id="60" name="Picture 60" descr="Font size indicator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5852160" cy="798267"/>
                    </a:xfrm>
                    <a:prstGeom prst="rect">
                      <a:avLst/>
                    </a:prstGeom>
                    <a:ln>
                      <a:solidFill>
                        <a:schemeClr val="accent1"/>
                      </a:solidFill>
                    </a:ln>
                  </pic:spPr>
                </pic:pic>
              </a:graphicData>
            </a:graphic>
          </wp:inline>
        </w:drawing>
      </w:r>
    </w:p>
    <w:p w14:paraId="2F905A50" w14:textId="25E4A092" w:rsidR="00664F35" w:rsidRPr="009B7758" w:rsidRDefault="00664F35" w:rsidP="0009621B">
      <w:pPr>
        <w:pStyle w:val="Caption"/>
        <w:jc w:val="center"/>
        <w:rPr>
          <w:sz w:val="24"/>
        </w:rPr>
      </w:pPr>
      <w:bookmarkStart w:id="652" w:name="_Toc479683311"/>
      <w:bookmarkStart w:id="653" w:name="_Toc479632094"/>
      <w:bookmarkStart w:id="654" w:name="_Toc129958974"/>
      <w:bookmarkStart w:id="655" w:name="_Toc12995929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57</w:t>
      </w:r>
      <w:r w:rsidR="000073A7" w:rsidRPr="009B7758">
        <w:rPr>
          <w:noProof/>
        </w:rPr>
        <w:fldChar w:fldCharType="end"/>
      </w:r>
      <w:r w:rsidRPr="009B7758">
        <w:t>:</w:t>
      </w:r>
      <w:r w:rsidR="00DF273B" w:rsidRPr="009B7758">
        <w:t xml:space="preserve"> </w:t>
      </w:r>
      <w:r w:rsidRPr="009B7758">
        <w:t>Font size indicator buttons</w:t>
      </w:r>
      <w:bookmarkEnd w:id="652"/>
      <w:bookmarkEnd w:id="653"/>
      <w:bookmarkEnd w:id="654"/>
      <w:bookmarkEnd w:id="655"/>
    </w:p>
    <w:p w14:paraId="4FE56DDA" w14:textId="77777777" w:rsidR="003F5646" w:rsidRPr="009B7758" w:rsidRDefault="003F5646" w:rsidP="003F5646">
      <w:pPr>
        <w:keepNext/>
        <w:rPr>
          <w:sz w:val="24"/>
        </w:rPr>
      </w:pPr>
      <w:r w:rsidRPr="009B7758">
        <w:rPr>
          <w:sz w:val="24"/>
        </w:rPr>
        <w:t>Following selection of a subset, t</w:t>
      </w:r>
      <w:r w:rsidR="00E34603" w:rsidRPr="009B7758">
        <w:rPr>
          <w:sz w:val="24"/>
        </w:rPr>
        <w:t>he navigation pane is populated</w:t>
      </w:r>
      <w:r w:rsidRPr="009B7758">
        <w:rPr>
          <w:sz w:val="24"/>
        </w:rPr>
        <w:t xml:space="preserve"> (See next Figure)</w:t>
      </w:r>
      <w:r w:rsidR="00E34603" w:rsidRPr="009B7758">
        <w:rPr>
          <w:sz w:val="24"/>
        </w:rPr>
        <w:t>.</w:t>
      </w:r>
    </w:p>
    <w:p w14:paraId="2FB42647" w14:textId="77777777" w:rsidR="003F5646" w:rsidRPr="009B7758" w:rsidRDefault="003F5646" w:rsidP="00A57AE8"/>
    <w:p w14:paraId="010263AF" w14:textId="5804F449" w:rsidR="006A202D" w:rsidRPr="009B7758" w:rsidRDefault="00CB5078" w:rsidP="006A202D">
      <w:pPr>
        <w:pStyle w:val="BodyText"/>
        <w:keepNext/>
        <w:jc w:val="center"/>
      </w:pPr>
      <w:r>
        <w:rPr>
          <w:noProof/>
        </w:rPr>
        <mc:AlternateContent>
          <mc:Choice Requires="wps">
            <w:drawing>
              <wp:anchor distT="0" distB="0" distL="114300" distR="114300" simplePos="0" relativeHeight="251696128" behindDoc="0" locked="0" layoutInCell="1" allowOverlap="1" wp14:anchorId="511C89EE" wp14:editId="70607F24">
                <wp:simplePos x="0" y="0"/>
                <wp:positionH relativeFrom="column">
                  <wp:posOffset>832703</wp:posOffset>
                </wp:positionH>
                <wp:positionV relativeFrom="paragraph">
                  <wp:posOffset>-2843</wp:posOffset>
                </wp:positionV>
                <wp:extent cx="634621" cy="102358"/>
                <wp:effectExtent l="0" t="0" r="13335" b="12065"/>
                <wp:wrapNone/>
                <wp:docPr id="112" name="Rectangle 112"/>
                <wp:cNvGraphicFramePr/>
                <a:graphic xmlns:a="http://schemas.openxmlformats.org/drawingml/2006/main">
                  <a:graphicData uri="http://schemas.microsoft.com/office/word/2010/wordprocessingShape">
                    <wps:wsp>
                      <wps:cNvSpPr/>
                      <wps:spPr>
                        <a:xfrm>
                          <a:off x="0" y="0"/>
                          <a:ext cx="634621"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567967" id="Rectangle 112" o:spid="_x0000_s1026" style="position:absolute;margin-left:65.55pt;margin-top:-.2pt;width:49.95pt;height:8.0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" fillcolor="black [3200]" strokecolor="black [1600]" strokeweight="2pt"/>
            </w:pict>
          </mc:Fallback>
        </mc:AlternateContent>
      </w:r>
      <w:r w:rsidR="00664F35" w:rsidRPr="009B7758">
        <w:rPr>
          <w:noProof/>
          <w:bdr w:val="single" w:sz="4" w:space="0" w:color="auto"/>
        </w:rPr>
        <w:drawing>
          <wp:inline distT="0" distB="0" distL="0" distR="0" wp14:anchorId="4158FE40" wp14:editId="1DC19D39">
            <wp:extent cx="5564534" cy="2295099"/>
            <wp:effectExtent l="0" t="0" r="0" b="0"/>
            <wp:docPr id="35842" name="Picture 2" descr="Product, subset, and criteria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5564534" cy="2295099"/>
                    </a:xfrm>
                    <a:prstGeom prst="rect">
                      <a:avLst/>
                    </a:prstGeom>
                    <a:noFill/>
                    <a:ln>
                      <a:noFill/>
                    </a:ln>
                    <a:extLst>
                      <a:ext uri="{53640926-AAD7-44D8-BBD7-CCE9431645EC}">
                        <a14:shadowObscured xmlns:a14="http://schemas.microsoft.com/office/drawing/2010/main"/>
                      </a:ext>
                    </a:extLst>
                  </pic:spPr>
                </pic:pic>
              </a:graphicData>
            </a:graphic>
          </wp:inline>
        </w:drawing>
      </w:r>
      <w:bookmarkStart w:id="656" w:name="_Toc479683312"/>
      <w:bookmarkStart w:id="657" w:name="_Toc479632095"/>
    </w:p>
    <w:p w14:paraId="53B6D0F1" w14:textId="295DC1A2" w:rsidR="006A202D" w:rsidRPr="009B7758" w:rsidRDefault="006A202D" w:rsidP="006A202D">
      <w:pPr>
        <w:pStyle w:val="Caption"/>
        <w:jc w:val="center"/>
      </w:pPr>
      <w:bookmarkStart w:id="658" w:name="_Toc129958975"/>
      <w:bookmarkStart w:id="659" w:name="_Toc12995929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58</w:t>
      </w:r>
      <w:r w:rsidR="000073A7" w:rsidRPr="009B7758">
        <w:rPr>
          <w:noProof/>
        </w:rPr>
        <w:fldChar w:fldCharType="end"/>
      </w:r>
      <w:r w:rsidRPr="009B7758">
        <w:t>: Product, Subset, and Criteria Version</w:t>
      </w:r>
      <w:bookmarkEnd w:id="658"/>
      <w:bookmarkEnd w:id="659"/>
    </w:p>
    <w:bookmarkEnd w:id="656"/>
    <w:bookmarkEnd w:id="657"/>
    <w:p w14:paraId="3C6546EA" w14:textId="6B8B2005" w:rsidR="0009621B" w:rsidRPr="009B7758" w:rsidRDefault="0009621B" w:rsidP="0098621F">
      <w:pPr>
        <w:pStyle w:val="BodyText"/>
      </w:pPr>
    </w:p>
    <w:p w14:paraId="145E5015" w14:textId="16C9304A" w:rsidR="002E5F53" w:rsidRPr="009B7758" w:rsidRDefault="003F5646" w:rsidP="000709CA">
      <w:pPr>
        <w:pStyle w:val="Heading3"/>
        <w:numPr>
          <w:ilvl w:val="1"/>
          <w:numId w:val="14"/>
        </w:numPr>
      </w:pPr>
      <w:bookmarkStart w:id="660" w:name="_Toc479676089"/>
      <w:bookmarkStart w:id="661" w:name="_Toc479631824"/>
      <w:bookmarkStart w:id="662" w:name="_Toc130286654"/>
      <w:r w:rsidRPr="009B7758">
        <w:t>Selecting the Product, Category and Subsets</w:t>
      </w:r>
      <w:bookmarkEnd w:id="660"/>
      <w:bookmarkEnd w:id="661"/>
      <w:bookmarkEnd w:id="662"/>
      <w:r w:rsidR="002E5F53" w:rsidRPr="009B7758">
        <w:fldChar w:fldCharType="begin"/>
      </w:r>
      <w:r w:rsidR="002E5F53" w:rsidRPr="009B7758">
        <w:instrText xml:space="preserve"> XE "</w:instrText>
      </w:r>
      <w:r w:rsidR="002E5F53" w:rsidRPr="009B7758">
        <w:rPr>
          <w:spacing w:val="-1"/>
          <w:sz w:val="20"/>
        </w:rPr>
        <w:instrText>Selecting the Product, Category and Subsets</w:instrText>
      </w:r>
      <w:r w:rsidR="002E5F53" w:rsidRPr="009B7758">
        <w:instrText xml:space="preserve">" </w:instrText>
      </w:r>
      <w:r w:rsidR="002E5F53" w:rsidRPr="009B7758">
        <w:fldChar w:fldCharType="end"/>
      </w:r>
    </w:p>
    <w:p w14:paraId="0132FDA4" w14:textId="77777777" w:rsidR="003F5646" w:rsidRPr="009B7758" w:rsidRDefault="003F5646" w:rsidP="003F5646">
      <w:pPr>
        <w:spacing w:before="120" w:after="120"/>
        <w:rPr>
          <w:sz w:val="24"/>
        </w:rPr>
      </w:pPr>
      <w:r w:rsidRPr="009B7758">
        <w:rPr>
          <w:sz w:val="24"/>
        </w:rPr>
        <w:t>Click on any of the products in the list to open the categories.</w:t>
      </w:r>
    </w:p>
    <w:p w14:paraId="1C391F0C" w14:textId="77777777" w:rsidR="003F5646" w:rsidRPr="009B7758" w:rsidRDefault="0009621B" w:rsidP="003F5646">
      <w:pPr>
        <w:pStyle w:val="BodyText"/>
        <w:jc w:val="center"/>
      </w:pPr>
      <w:r w:rsidRPr="009B7758">
        <w:rPr>
          <w:rFonts w:asciiTheme="majorHAnsi" w:hAnsiTheme="majorHAnsi"/>
          <w:noProof/>
          <w:szCs w:val="24"/>
          <w:bdr w:val="single" w:sz="4" w:space="0" w:color="auto"/>
        </w:rPr>
        <w:drawing>
          <wp:inline distT="0" distB="0" distL="0" distR="0" wp14:anchorId="4B01036D" wp14:editId="517B7E5D">
            <wp:extent cx="4468958" cy="1960361"/>
            <wp:effectExtent l="0" t="0" r="8255" b="1905"/>
            <wp:docPr id="35843" name="Picture 2" descr="InterQual products and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4468958" cy="1960361"/>
                    </a:xfrm>
                    <a:prstGeom prst="rect">
                      <a:avLst/>
                    </a:prstGeom>
                    <a:noFill/>
                    <a:ln>
                      <a:noFill/>
                    </a:ln>
                    <a:extLst>
                      <a:ext uri="{53640926-AAD7-44D8-BBD7-CCE9431645EC}">
                        <a14:shadowObscured xmlns:a14="http://schemas.microsoft.com/office/drawing/2010/main"/>
                      </a:ext>
                    </a:extLst>
                  </pic:spPr>
                </pic:pic>
              </a:graphicData>
            </a:graphic>
          </wp:inline>
        </w:drawing>
      </w:r>
    </w:p>
    <w:p w14:paraId="5668D81D" w14:textId="33DE6206" w:rsidR="003F5646" w:rsidRPr="009B7758" w:rsidRDefault="0009621B" w:rsidP="0009621B">
      <w:pPr>
        <w:pStyle w:val="Caption"/>
        <w:jc w:val="center"/>
      </w:pPr>
      <w:bookmarkStart w:id="663" w:name="_Toc479683313"/>
      <w:bookmarkStart w:id="664" w:name="_Toc479632096"/>
      <w:bookmarkStart w:id="665" w:name="_Toc129958976"/>
      <w:bookmarkStart w:id="666" w:name="_Toc12995929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59</w:t>
      </w:r>
      <w:r w:rsidR="000073A7" w:rsidRPr="009B7758">
        <w:rPr>
          <w:noProof/>
        </w:rPr>
        <w:fldChar w:fldCharType="end"/>
      </w:r>
      <w:r w:rsidR="003F5646" w:rsidRPr="009B7758">
        <w:t>:</w:t>
      </w:r>
      <w:r w:rsidR="003F5646" w:rsidRPr="009B7758">
        <w:rPr>
          <w:rFonts w:ascii="Arial" w:hAnsi="Arial"/>
          <w:b w:val="0"/>
          <w:sz w:val="18"/>
          <w:szCs w:val="18"/>
        </w:rPr>
        <w:t xml:space="preserve"> </w:t>
      </w:r>
      <w:r w:rsidR="003F5646" w:rsidRPr="009B7758">
        <w:t>InterQual</w:t>
      </w:r>
      <w:r w:rsidR="00B63480" w:rsidRPr="009B7758">
        <w:rPr>
          <w:spacing w:val="-1"/>
          <w:position w:val="11"/>
          <w:sz w:val="16"/>
        </w:rPr>
        <w:t>®</w:t>
      </w:r>
      <w:r w:rsidR="003F5646" w:rsidRPr="009B7758">
        <w:t xml:space="preserve"> Products</w:t>
      </w:r>
      <w:r w:rsidR="007F701D" w:rsidRPr="009B7758">
        <w:fldChar w:fldCharType="begin"/>
      </w:r>
      <w:r w:rsidR="007F701D" w:rsidRPr="009B7758">
        <w:instrText xml:space="preserve"> XE "</w:instrText>
      </w:r>
      <w:r w:rsidR="007F701D" w:rsidRPr="009B7758">
        <w:rPr>
          <w:spacing w:val="-1"/>
          <w:w w:val="95"/>
        </w:rPr>
        <w:instrText>Products</w:instrText>
      </w:r>
      <w:r w:rsidR="007F701D" w:rsidRPr="009B7758">
        <w:instrText xml:space="preserve">" </w:instrText>
      </w:r>
      <w:r w:rsidR="007F701D" w:rsidRPr="009B7758">
        <w:fldChar w:fldCharType="end"/>
      </w:r>
      <w:r w:rsidR="00DF273B" w:rsidRPr="009B7758">
        <w:t xml:space="preserve"> </w:t>
      </w:r>
      <w:r w:rsidR="003F5646" w:rsidRPr="009B7758">
        <w:t>and Categories</w:t>
      </w:r>
      <w:bookmarkEnd w:id="663"/>
      <w:bookmarkEnd w:id="664"/>
      <w:bookmarkEnd w:id="665"/>
      <w:bookmarkEnd w:id="666"/>
    </w:p>
    <w:p w14:paraId="0F37C431" w14:textId="444A2D38" w:rsidR="003F5646" w:rsidRPr="009B7758" w:rsidRDefault="003F5646" w:rsidP="003F5646">
      <w:pPr>
        <w:contextualSpacing/>
        <w:rPr>
          <w:sz w:val="24"/>
        </w:rPr>
      </w:pPr>
      <w:r w:rsidRPr="009B7758">
        <w:rPr>
          <w:noProof/>
        </w:rPr>
        <w:drawing>
          <wp:inline distT="0" distB="0" distL="0" distR="0" wp14:anchorId="27A32028" wp14:editId="38156EEE">
            <wp:extent cx="250190" cy="250190"/>
            <wp:effectExtent l="0" t="0" r="0" b="0"/>
            <wp:docPr id="10249" name="Picture 10249"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9B7758">
        <w:rPr>
          <w:b/>
          <w:sz w:val="24"/>
        </w:rPr>
        <w:t>NOTE</w:t>
      </w:r>
      <w:r w:rsidRPr="009B7758">
        <w:rPr>
          <w:b/>
          <w:sz w:val="24"/>
        </w:rPr>
        <w:t xml:space="preserve">: </w:t>
      </w:r>
      <w:r w:rsidRPr="009B7758">
        <w:rPr>
          <w:sz w:val="24"/>
        </w:rPr>
        <w:t xml:space="preserve">After selecting LOC: Acute Adult, selections are available in the Categories list for the </w:t>
      </w:r>
      <w:r w:rsidRPr="009B7758">
        <w:rPr>
          <w:i/>
          <w:sz w:val="24"/>
        </w:rPr>
        <w:t>Quality Indicator Checklist</w:t>
      </w:r>
      <w:r w:rsidRPr="009B7758">
        <w:rPr>
          <w:sz w:val="24"/>
        </w:rPr>
        <w:t xml:space="preserve"> and the </w:t>
      </w:r>
      <w:r w:rsidRPr="009B7758">
        <w:rPr>
          <w:i/>
          <w:sz w:val="24"/>
        </w:rPr>
        <w:t>Transition Plan</w:t>
      </w:r>
      <w:r w:rsidRPr="009B7758">
        <w:rPr>
          <w:sz w:val="24"/>
        </w:rPr>
        <w:t>. These screens are available to view and use for reference. No data entered on these screens will be saved in the NUMI database.</w:t>
      </w:r>
      <w:r w:rsidR="008E037C" w:rsidRPr="009B7758">
        <w:rPr>
          <w:sz w:val="24"/>
        </w:rPr>
        <w:t xml:space="preserve"> </w:t>
      </w:r>
      <w:r w:rsidRPr="009B7758">
        <w:rPr>
          <w:b/>
          <w:sz w:val="24"/>
        </w:rPr>
        <w:t xml:space="preserve">Behavioral </w:t>
      </w:r>
      <w:r w:rsidRPr="009B7758">
        <w:rPr>
          <w:b/>
          <w:spacing w:val="-1"/>
          <w:sz w:val="24"/>
        </w:rPr>
        <w:t>Health</w:t>
      </w:r>
      <w:r w:rsidRPr="009B7758">
        <w:rPr>
          <w:b/>
          <w:sz w:val="24"/>
        </w:rPr>
        <w:t xml:space="preserve"> </w:t>
      </w:r>
      <w:r w:rsidRPr="009B7758">
        <w:rPr>
          <w:b/>
          <w:spacing w:val="-1"/>
          <w:sz w:val="24"/>
        </w:rPr>
        <w:t>Procedure</w:t>
      </w:r>
      <w:r w:rsidRPr="009B7758">
        <w:rPr>
          <w:b/>
          <w:sz w:val="24"/>
        </w:rPr>
        <w:t xml:space="preserve"> Review</w:t>
      </w:r>
      <w:r w:rsidRPr="009B7758">
        <w:rPr>
          <w:b/>
          <w:spacing w:val="-2"/>
          <w:sz w:val="24"/>
        </w:rPr>
        <w:t xml:space="preserve"> </w:t>
      </w:r>
      <w:r w:rsidRPr="009B7758">
        <w:rPr>
          <w:b/>
          <w:sz w:val="24"/>
        </w:rPr>
        <w:t xml:space="preserve">Subsets are not </w:t>
      </w:r>
      <w:r w:rsidRPr="009B7758">
        <w:rPr>
          <w:b/>
          <w:spacing w:val="-1"/>
          <w:sz w:val="24"/>
        </w:rPr>
        <w:t>supported</w:t>
      </w:r>
      <w:r w:rsidRPr="009B7758">
        <w:rPr>
          <w:b/>
          <w:sz w:val="24"/>
        </w:rPr>
        <w:t xml:space="preserve"> in </w:t>
      </w:r>
      <w:r w:rsidRPr="009B7758">
        <w:rPr>
          <w:b/>
          <w:spacing w:val="-1"/>
          <w:sz w:val="24"/>
        </w:rPr>
        <w:t>NUMI</w:t>
      </w:r>
      <w:r w:rsidRPr="009B7758">
        <w:rPr>
          <w:spacing w:val="-1"/>
          <w:sz w:val="24"/>
        </w:rPr>
        <w:t>.</w:t>
      </w:r>
      <w:r w:rsidRPr="009B7758">
        <w:rPr>
          <w:spacing w:val="2"/>
          <w:sz w:val="24"/>
        </w:rPr>
        <w:t xml:space="preserve"> </w:t>
      </w:r>
      <w:r w:rsidR="004D298C" w:rsidRPr="009B7758">
        <w:rPr>
          <w:sz w:val="24"/>
        </w:rPr>
        <w:t>CERMe</w:t>
      </w:r>
      <w:r w:rsidRPr="009B7758">
        <w:rPr>
          <w:sz w:val="24"/>
        </w:rPr>
        <w:t xml:space="preserve"> </w:t>
      </w:r>
      <w:r w:rsidRPr="009B7758">
        <w:rPr>
          <w:spacing w:val="-1"/>
          <w:sz w:val="24"/>
        </w:rPr>
        <w:t>will</w:t>
      </w:r>
      <w:r w:rsidRPr="009B7758">
        <w:rPr>
          <w:sz w:val="24"/>
        </w:rPr>
        <w:t xml:space="preserve"> let you</w:t>
      </w:r>
      <w:r w:rsidRPr="009B7758">
        <w:rPr>
          <w:spacing w:val="-2"/>
          <w:sz w:val="24"/>
        </w:rPr>
        <w:t xml:space="preserve"> </w:t>
      </w:r>
      <w:r w:rsidRPr="009B7758">
        <w:rPr>
          <w:sz w:val="24"/>
        </w:rPr>
        <w:t>choose</w:t>
      </w:r>
      <w:r w:rsidRPr="009B7758">
        <w:rPr>
          <w:spacing w:val="1"/>
          <w:sz w:val="24"/>
        </w:rPr>
        <w:t xml:space="preserve"> </w:t>
      </w:r>
      <w:r w:rsidRPr="009B7758">
        <w:rPr>
          <w:sz w:val="24"/>
        </w:rPr>
        <w:t>the</w:t>
      </w:r>
      <w:r w:rsidRPr="009B7758">
        <w:rPr>
          <w:spacing w:val="-1"/>
          <w:sz w:val="24"/>
        </w:rPr>
        <w:t xml:space="preserve"> </w:t>
      </w:r>
      <w:r w:rsidR="00755E57" w:rsidRPr="009B7758">
        <w:rPr>
          <w:sz w:val="24"/>
        </w:rPr>
        <w:t>Transition Plan</w:t>
      </w:r>
      <w:r w:rsidRPr="009B7758">
        <w:rPr>
          <w:sz w:val="24"/>
        </w:rPr>
        <w:t xml:space="preserve"> Review</w:t>
      </w:r>
      <w:r w:rsidRPr="009B7758">
        <w:rPr>
          <w:spacing w:val="-2"/>
          <w:sz w:val="24"/>
        </w:rPr>
        <w:t xml:space="preserve"> </w:t>
      </w:r>
      <w:r w:rsidRPr="009B7758">
        <w:rPr>
          <w:sz w:val="24"/>
        </w:rPr>
        <w:t>subsets below</w:t>
      </w:r>
      <w:r w:rsidRPr="009B7758">
        <w:rPr>
          <w:spacing w:val="-2"/>
          <w:sz w:val="24"/>
        </w:rPr>
        <w:t xml:space="preserve"> </w:t>
      </w:r>
      <w:r w:rsidRPr="009B7758">
        <w:rPr>
          <w:sz w:val="24"/>
        </w:rPr>
        <w:t>and do a review, but you should not save Transition Plan reviews</w:t>
      </w:r>
      <w:r w:rsidRPr="009B7758">
        <w:rPr>
          <w:b/>
          <w:sz w:val="24"/>
        </w:rPr>
        <w:t>.</w:t>
      </w:r>
      <w:r w:rsidRPr="009B7758">
        <w:rPr>
          <w:b/>
          <w:spacing w:val="28"/>
          <w:sz w:val="24"/>
        </w:rPr>
        <w:t xml:space="preserve"> </w:t>
      </w:r>
    </w:p>
    <w:p w14:paraId="696E39F4" w14:textId="5AAD1E46" w:rsidR="003F5646" w:rsidRPr="009B7758" w:rsidRDefault="004331F2" w:rsidP="004331F2">
      <w:pPr>
        <w:pStyle w:val="Caption"/>
        <w:jc w:val="center"/>
      </w:pPr>
      <w:bookmarkStart w:id="667" w:name="_Toc479676293"/>
      <w:bookmarkStart w:id="668" w:name="_Toc479632028"/>
      <w:bookmarkStart w:id="669" w:name="_Toc129958908"/>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5</w:t>
      </w:r>
      <w:r w:rsidR="000073A7" w:rsidRPr="009B7758">
        <w:rPr>
          <w:noProof/>
        </w:rPr>
        <w:fldChar w:fldCharType="end"/>
      </w:r>
      <w:r w:rsidR="003F5646" w:rsidRPr="009B7758">
        <w:t>:</w:t>
      </w:r>
      <w:r w:rsidR="003F5646" w:rsidRPr="009B7758">
        <w:rPr>
          <w:spacing w:val="-1"/>
        </w:rPr>
        <w:t xml:space="preserve"> InterQual</w:t>
      </w:r>
      <w:r w:rsidR="003F5646" w:rsidRPr="009B7758">
        <w:rPr>
          <w:spacing w:val="-1"/>
          <w:position w:val="9"/>
          <w:sz w:val="12"/>
        </w:rPr>
        <w:t>®</w:t>
      </w:r>
      <w:r w:rsidR="003F5646" w:rsidRPr="009B7758">
        <w:rPr>
          <w:spacing w:val="17"/>
          <w:position w:val="9"/>
          <w:sz w:val="12"/>
        </w:rPr>
        <w:t xml:space="preserve"> </w:t>
      </w:r>
      <w:r w:rsidR="003F5646" w:rsidRPr="009B7758">
        <w:rPr>
          <w:spacing w:val="-1"/>
        </w:rPr>
        <w:t>Criteria Subsets</w:t>
      </w:r>
      <w:r w:rsidR="003F5646" w:rsidRPr="009B7758">
        <w:t xml:space="preserve"> not </w:t>
      </w:r>
      <w:r w:rsidR="003F5646" w:rsidRPr="009B7758">
        <w:rPr>
          <w:spacing w:val="-1"/>
        </w:rPr>
        <w:t>implemented</w:t>
      </w:r>
      <w:r w:rsidR="003F5646" w:rsidRPr="009B7758">
        <w:t xml:space="preserve"> in NUMI</w:t>
      </w:r>
      <w:bookmarkEnd w:id="667"/>
      <w:bookmarkEnd w:id="668"/>
      <w:bookmarkEnd w:id="669"/>
    </w:p>
    <w:tbl>
      <w:tblPr>
        <w:tblStyle w:val="TableGrid"/>
        <w:tblW w:w="8669" w:type="dxa"/>
        <w:tblLayout w:type="fixed"/>
        <w:tblLook w:val="01E0" w:firstRow="1" w:lastRow="1" w:firstColumn="1" w:lastColumn="1" w:noHBand="0" w:noVBand="0"/>
        <w:tblCaption w:val="InterQual Criteria Subsets not implemented in NUMI Table"/>
        <w:tblDescription w:val="Table describing InterQual Criteria Subsets not implemented in NUMI."/>
      </w:tblPr>
      <w:tblGrid>
        <w:gridCol w:w="2671"/>
        <w:gridCol w:w="2742"/>
        <w:gridCol w:w="3256"/>
      </w:tblGrid>
      <w:tr w:rsidR="00EF1602" w:rsidRPr="009B7758" w14:paraId="6C8FCD76" w14:textId="77777777" w:rsidTr="00500EDB">
        <w:trPr>
          <w:trHeight w:hRule="exact" w:val="543"/>
        </w:trPr>
        <w:tc>
          <w:tcPr>
            <w:tcW w:w="2671" w:type="dxa"/>
            <w:shd w:val="clear" w:color="auto" w:fill="F2F2F2" w:themeFill="background1" w:themeFillShade="F2"/>
            <w:vAlign w:val="center"/>
            <w:hideMark/>
          </w:tcPr>
          <w:p w14:paraId="44B241A6" w14:textId="77777777" w:rsidR="00F216F5" w:rsidRPr="009B7758" w:rsidRDefault="00F216F5" w:rsidP="00500EDB">
            <w:pPr>
              <w:pStyle w:val="TableParagraph"/>
              <w:spacing w:before="159"/>
              <w:jc w:val="center"/>
              <w:rPr>
                <w:rFonts w:ascii="Times New Roman" w:eastAsia="Times New Roman" w:hAnsi="Times New Roman"/>
              </w:rPr>
            </w:pPr>
            <w:r w:rsidRPr="009B7758">
              <w:rPr>
                <w:rFonts w:ascii="Times New Roman"/>
                <w:b/>
                <w:spacing w:val="-1"/>
              </w:rPr>
              <w:t>InterQual</w:t>
            </w:r>
            <w:r w:rsidR="00B63480" w:rsidRPr="009B7758">
              <w:rPr>
                <w:rFonts w:ascii="Times New Roman" w:hAnsi="Times New Roman" w:cs="Times New Roman"/>
                <w:spacing w:val="-1"/>
                <w:position w:val="11"/>
              </w:rPr>
              <w:t>®</w:t>
            </w:r>
            <w:r w:rsidRPr="009B7758">
              <w:rPr>
                <w:rFonts w:ascii="Times New Roman"/>
                <w:b/>
                <w:spacing w:val="-16"/>
              </w:rPr>
              <w:t xml:space="preserve"> </w:t>
            </w:r>
            <w:r w:rsidRPr="009B7758">
              <w:rPr>
                <w:rFonts w:ascii="Times New Roman"/>
                <w:b/>
              </w:rPr>
              <w:t>Product</w:t>
            </w:r>
          </w:p>
        </w:tc>
        <w:tc>
          <w:tcPr>
            <w:tcW w:w="2742" w:type="dxa"/>
            <w:shd w:val="clear" w:color="auto" w:fill="F2F2F2" w:themeFill="background1" w:themeFillShade="F2"/>
            <w:vAlign w:val="center"/>
            <w:hideMark/>
          </w:tcPr>
          <w:p w14:paraId="058D4863" w14:textId="77777777" w:rsidR="00F216F5" w:rsidRPr="009B7758" w:rsidRDefault="00F216F5" w:rsidP="00500EDB">
            <w:pPr>
              <w:pStyle w:val="TableParagraph"/>
              <w:spacing w:before="159"/>
              <w:ind w:right="1"/>
              <w:jc w:val="center"/>
              <w:rPr>
                <w:rFonts w:ascii="Times New Roman" w:eastAsia="Times New Roman" w:hAnsi="Times New Roman"/>
              </w:rPr>
            </w:pPr>
            <w:r w:rsidRPr="009B7758">
              <w:rPr>
                <w:rFonts w:ascii="Times New Roman"/>
                <w:b/>
                <w:spacing w:val="-1"/>
              </w:rPr>
              <w:t>Category</w:t>
            </w:r>
          </w:p>
        </w:tc>
        <w:tc>
          <w:tcPr>
            <w:tcW w:w="3256" w:type="dxa"/>
            <w:shd w:val="clear" w:color="auto" w:fill="F2F2F2" w:themeFill="background1" w:themeFillShade="F2"/>
            <w:vAlign w:val="center"/>
            <w:hideMark/>
          </w:tcPr>
          <w:p w14:paraId="181EB198" w14:textId="77777777" w:rsidR="00F216F5" w:rsidRPr="009B7758" w:rsidRDefault="00F216F5" w:rsidP="00500EDB">
            <w:pPr>
              <w:pStyle w:val="TableParagraph"/>
              <w:spacing w:before="159"/>
              <w:jc w:val="center"/>
              <w:rPr>
                <w:rFonts w:ascii="Times New Roman" w:eastAsia="Times New Roman" w:hAnsi="Times New Roman"/>
              </w:rPr>
            </w:pPr>
            <w:r w:rsidRPr="009B7758">
              <w:rPr>
                <w:rFonts w:ascii="Times New Roman"/>
                <w:b/>
                <w:spacing w:val="-1"/>
              </w:rPr>
              <w:t>Unsupported</w:t>
            </w:r>
            <w:r w:rsidRPr="009B7758">
              <w:rPr>
                <w:rFonts w:ascii="Times New Roman"/>
                <w:b/>
              </w:rPr>
              <w:t xml:space="preserve"> </w:t>
            </w:r>
            <w:r w:rsidRPr="009B7758">
              <w:rPr>
                <w:rFonts w:ascii="Times New Roman"/>
                <w:b/>
                <w:spacing w:val="-1"/>
              </w:rPr>
              <w:t>Subsets</w:t>
            </w:r>
          </w:p>
        </w:tc>
      </w:tr>
      <w:tr w:rsidR="00EF1602" w:rsidRPr="009B7758" w14:paraId="06F62653" w14:textId="77777777" w:rsidTr="00500EDB">
        <w:trPr>
          <w:trHeight w:val="292"/>
        </w:trPr>
        <w:tc>
          <w:tcPr>
            <w:tcW w:w="2671" w:type="dxa"/>
            <w:vAlign w:val="center"/>
            <w:hideMark/>
          </w:tcPr>
          <w:p w14:paraId="63CA1F60" w14:textId="77777777" w:rsidR="00F216F5" w:rsidRPr="009B7758" w:rsidRDefault="00F216F5" w:rsidP="004D298C">
            <w:pPr>
              <w:jc w:val="center"/>
              <w:rPr>
                <w:rFonts w:ascii="Calibri" w:hAnsi="Calibri"/>
              </w:rPr>
            </w:pPr>
            <w:r w:rsidRPr="009B7758">
              <w:t>LOC: Acute Adult</w:t>
            </w:r>
          </w:p>
        </w:tc>
        <w:tc>
          <w:tcPr>
            <w:tcW w:w="2742" w:type="dxa"/>
            <w:vAlign w:val="center"/>
            <w:hideMark/>
          </w:tcPr>
          <w:p w14:paraId="5C229B49" w14:textId="77777777" w:rsidR="00F216F5" w:rsidRPr="009B7758" w:rsidRDefault="00F216F5" w:rsidP="004D298C">
            <w:pPr>
              <w:jc w:val="center"/>
              <w:rPr>
                <w:rFonts w:ascii="Calibri" w:hAnsi="Calibri"/>
              </w:rPr>
            </w:pPr>
            <w:r w:rsidRPr="009B7758">
              <w:t>Transition Plan</w:t>
            </w:r>
          </w:p>
        </w:tc>
        <w:tc>
          <w:tcPr>
            <w:tcW w:w="3256" w:type="dxa"/>
            <w:vAlign w:val="center"/>
            <w:hideMark/>
          </w:tcPr>
          <w:p w14:paraId="36AC3190" w14:textId="77777777" w:rsidR="00F216F5" w:rsidRPr="009B7758" w:rsidRDefault="00F216F5" w:rsidP="004D298C">
            <w:pPr>
              <w:pStyle w:val="ListParagraph"/>
              <w:tabs>
                <w:tab w:val="left" w:pos="823"/>
              </w:tabs>
              <w:spacing w:before="156"/>
              <w:ind w:left="822" w:right="124"/>
              <w:jc w:val="center"/>
              <w:rPr>
                <w:spacing w:val="-1"/>
              </w:rPr>
            </w:pPr>
            <w:r w:rsidRPr="009B7758">
              <w:rPr>
                <w:spacing w:val="-1"/>
              </w:rPr>
              <w:t>All</w:t>
            </w:r>
          </w:p>
        </w:tc>
      </w:tr>
      <w:tr w:rsidR="00EF1602" w:rsidRPr="009B7758" w14:paraId="4EDD69F5" w14:textId="77777777" w:rsidTr="00500EDB">
        <w:trPr>
          <w:trHeight w:val="245"/>
        </w:trPr>
        <w:tc>
          <w:tcPr>
            <w:tcW w:w="2671" w:type="dxa"/>
            <w:vAlign w:val="center"/>
          </w:tcPr>
          <w:p w14:paraId="2C28FCCB" w14:textId="77777777" w:rsidR="00CA23EF" w:rsidRPr="009B7758" w:rsidRDefault="00CA23EF" w:rsidP="004D298C">
            <w:pPr>
              <w:jc w:val="center"/>
            </w:pPr>
            <w:r w:rsidRPr="009B7758">
              <w:t>LOC: Acute Adult</w:t>
            </w:r>
          </w:p>
        </w:tc>
        <w:tc>
          <w:tcPr>
            <w:tcW w:w="2742" w:type="dxa"/>
            <w:vAlign w:val="center"/>
          </w:tcPr>
          <w:p w14:paraId="3B76CBE4" w14:textId="77777777" w:rsidR="00CA23EF" w:rsidRPr="009B7758" w:rsidRDefault="00CA23EF" w:rsidP="00557D4E">
            <w:pPr>
              <w:jc w:val="center"/>
            </w:pPr>
            <w:r w:rsidRPr="009B7758">
              <w:t>Quality Indicator Checklist</w:t>
            </w:r>
          </w:p>
        </w:tc>
        <w:tc>
          <w:tcPr>
            <w:tcW w:w="3256" w:type="dxa"/>
            <w:vAlign w:val="center"/>
          </w:tcPr>
          <w:p w14:paraId="5778C2FE" w14:textId="77777777" w:rsidR="00CA23EF" w:rsidRPr="009B7758" w:rsidRDefault="00CA23EF" w:rsidP="004D298C">
            <w:pPr>
              <w:pStyle w:val="ListParagraph"/>
              <w:tabs>
                <w:tab w:val="left" w:pos="823"/>
              </w:tabs>
              <w:spacing w:before="156"/>
              <w:ind w:left="822" w:right="124"/>
              <w:jc w:val="center"/>
              <w:rPr>
                <w:spacing w:val="-1"/>
              </w:rPr>
            </w:pPr>
            <w:r w:rsidRPr="009B7758">
              <w:rPr>
                <w:spacing w:val="-1"/>
              </w:rPr>
              <w:t>All</w:t>
            </w:r>
          </w:p>
        </w:tc>
      </w:tr>
      <w:tr w:rsidR="00EF1602" w:rsidRPr="009B7758" w14:paraId="657C5427" w14:textId="77777777" w:rsidTr="00500EDB">
        <w:trPr>
          <w:trHeight w:val="245"/>
        </w:trPr>
        <w:tc>
          <w:tcPr>
            <w:tcW w:w="2671" w:type="dxa"/>
            <w:vAlign w:val="center"/>
            <w:hideMark/>
          </w:tcPr>
          <w:p w14:paraId="1F36B41F" w14:textId="77777777" w:rsidR="00CA23EF" w:rsidRPr="009B7758" w:rsidRDefault="00CA23EF" w:rsidP="004D298C">
            <w:pPr>
              <w:jc w:val="center"/>
              <w:rPr>
                <w:rFonts w:ascii="Calibri" w:hAnsi="Calibri"/>
              </w:rPr>
            </w:pPr>
            <w:r w:rsidRPr="009B7758">
              <w:t>BH: Procedures</w:t>
            </w:r>
          </w:p>
        </w:tc>
        <w:tc>
          <w:tcPr>
            <w:tcW w:w="2742" w:type="dxa"/>
            <w:vAlign w:val="center"/>
            <w:hideMark/>
          </w:tcPr>
          <w:p w14:paraId="10A8D41E" w14:textId="77777777" w:rsidR="00CA23EF" w:rsidRPr="009B7758" w:rsidRDefault="00CA23EF" w:rsidP="00557D4E">
            <w:pPr>
              <w:jc w:val="center"/>
              <w:rPr>
                <w:rFonts w:ascii="Calibri" w:hAnsi="Calibri"/>
              </w:rPr>
            </w:pPr>
            <w:r w:rsidRPr="009B7758">
              <w:t>Procedure Review</w:t>
            </w:r>
          </w:p>
        </w:tc>
        <w:tc>
          <w:tcPr>
            <w:tcW w:w="3256" w:type="dxa"/>
            <w:vAlign w:val="center"/>
            <w:hideMark/>
          </w:tcPr>
          <w:p w14:paraId="37DE47FC" w14:textId="77777777" w:rsidR="00CA23EF" w:rsidRPr="009B7758" w:rsidRDefault="00CA23EF" w:rsidP="004D298C">
            <w:pPr>
              <w:pStyle w:val="ListParagraph"/>
              <w:tabs>
                <w:tab w:val="left" w:pos="823"/>
              </w:tabs>
              <w:spacing w:before="156"/>
              <w:ind w:left="822" w:right="124"/>
              <w:jc w:val="center"/>
              <w:rPr>
                <w:spacing w:val="-1"/>
              </w:rPr>
            </w:pPr>
            <w:r w:rsidRPr="009B7758">
              <w:rPr>
                <w:spacing w:val="-1"/>
              </w:rPr>
              <w:t>All</w:t>
            </w:r>
          </w:p>
        </w:tc>
      </w:tr>
    </w:tbl>
    <w:p w14:paraId="6DB5528D" w14:textId="77777777" w:rsidR="003F5646" w:rsidRPr="009B7758" w:rsidRDefault="003F5646" w:rsidP="003F5646">
      <w:pPr>
        <w:pStyle w:val="BodyText"/>
        <w:ind w:right="216"/>
      </w:pPr>
      <w:r w:rsidRPr="009B7758">
        <w:t>No reviews</w:t>
      </w:r>
      <w:r w:rsidRPr="009B7758">
        <w:rPr>
          <w:spacing w:val="-2"/>
        </w:rPr>
        <w:t xml:space="preserve"> </w:t>
      </w:r>
      <w:r w:rsidRPr="009B7758">
        <w:t xml:space="preserve">need to be </w:t>
      </w:r>
      <w:r w:rsidRPr="009B7758">
        <w:rPr>
          <w:spacing w:val="-1"/>
        </w:rPr>
        <w:t>performed</w:t>
      </w:r>
      <w:r w:rsidRPr="009B7758">
        <w:t xml:space="preserve"> for </w:t>
      </w:r>
      <w:r w:rsidRPr="009B7758">
        <w:rPr>
          <w:spacing w:val="-1"/>
        </w:rPr>
        <w:t>non-implemented</w:t>
      </w:r>
      <w:r w:rsidRPr="009B7758">
        <w:t xml:space="preserve"> subsets</w:t>
      </w:r>
      <w:r w:rsidRPr="009B7758">
        <w:rPr>
          <w:spacing w:val="-1"/>
        </w:rPr>
        <w:t xml:space="preserve"> </w:t>
      </w:r>
      <w:r w:rsidRPr="009B7758">
        <w:t xml:space="preserve">(i.e., </w:t>
      </w:r>
      <w:r w:rsidRPr="009B7758">
        <w:rPr>
          <w:spacing w:val="-1"/>
        </w:rPr>
        <w:t>procedures</w:t>
      </w:r>
      <w:r w:rsidRPr="009B7758">
        <w:t xml:space="preserve"> </w:t>
      </w:r>
      <w:r w:rsidRPr="009B7758">
        <w:rPr>
          <w:spacing w:val="-1"/>
        </w:rPr>
        <w:t>within</w:t>
      </w:r>
      <w:r w:rsidRPr="009B7758">
        <w:t xml:space="preserve"> </w:t>
      </w:r>
      <w:r w:rsidRPr="009B7758">
        <w:rPr>
          <w:spacing w:val="-1"/>
        </w:rPr>
        <w:t>Behavioral</w:t>
      </w:r>
      <w:r w:rsidRPr="009B7758">
        <w:rPr>
          <w:spacing w:val="75"/>
        </w:rPr>
        <w:t xml:space="preserve"> </w:t>
      </w:r>
      <w:r w:rsidRPr="009B7758">
        <w:t>Health and transition plans),</w:t>
      </w:r>
      <w:r w:rsidRPr="009B7758">
        <w:rPr>
          <w:spacing w:val="-1"/>
        </w:rPr>
        <w:t xml:space="preserve"> </w:t>
      </w:r>
      <w:r w:rsidRPr="009B7758">
        <w:t>and</w:t>
      </w:r>
      <w:r w:rsidRPr="009B7758">
        <w:rPr>
          <w:spacing w:val="-1"/>
        </w:rPr>
        <w:t xml:space="preserve"> </w:t>
      </w:r>
      <w:r w:rsidRPr="009B7758">
        <w:t xml:space="preserve">they </w:t>
      </w:r>
      <w:r w:rsidRPr="009B7758">
        <w:rPr>
          <w:spacing w:val="-2"/>
        </w:rPr>
        <w:t xml:space="preserve">should not </w:t>
      </w:r>
      <w:r w:rsidRPr="009B7758">
        <w:t>be saved.</w:t>
      </w:r>
    </w:p>
    <w:p w14:paraId="602CEB20" w14:textId="77777777" w:rsidR="003F5646" w:rsidRPr="009B7758" w:rsidRDefault="003F5646" w:rsidP="003F5646">
      <w:pPr>
        <w:spacing w:before="120"/>
        <w:rPr>
          <w:sz w:val="24"/>
        </w:rPr>
      </w:pPr>
      <w:r w:rsidRPr="009B7758">
        <w:rPr>
          <w:b/>
          <w:sz w:val="24"/>
        </w:rPr>
        <w:t>Procedure Review</w:t>
      </w:r>
      <w:r w:rsidRPr="009B7758">
        <w:rPr>
          <w:sz w:val="24"/>
        </w:rPr>
        <w:t xml:space="preserve"> is </w:t>
      </w:r>
      <w:r w:rsidR="00A84508" w:rsidRPr="009B7758">
        <w:rPr>
          <w:sz w:val="24"/>
        </w:rPr>
        <w:t>not a</w:t>
      </w:r>
      <w:r w:rsidRPr="009B7758">
        <w:rPr>
          <w:sz w:val="24"/>
        </w:rPr>
        <w:t xml:space="preserve"> selectable product </w:t>
      </w:r>
      <w:r w:rsidR="00A84508" w:rsidRPr="009B7758">
        <w:rPr>
          <w:sz w:val="24"/>
        </w:rPr>
        <w:t>in current CERM</w:t>
      </w:r>
      <w:r w:rsidR="002541CA" w:rsidRPr="009B7758">
        <w:rPr>
          <w:sz w:val="24"/>
        </w:rPr>
        <w:t>e</w:t>
      </w:r>
      <w:r w:rsidR="00A84508" w:rsidRPr="009B7758">
        <w:rPr>
          <w:sz w:val="24"/>
        </w:rPr>
        <w:t xml:space="preserve"> versions</w:t>
      </w:r>
      <w:r w:rsidRPr="009B7758">
        <w:rPr>
          <w:sz w:val="24"/>
        </w:rPr>
        <w:t>.</w:t>
      </w:r>
    </w:p>
    <w:p w14:paraId="364506DD" w14:textId="77777777" w:rsidR="003F5646" w:rsidRPr="009B7758" w:rsidRDefault="003F5646" w:rsidP="002C74D8">
      <w:pPr>
        <w:pStyle w:val="Heading4"/>
      </w:pPr>
      <w:bookmarkStart w:id="670" w:name="_Toc499543789"/>
      <w:bookmarkStart w:id="671" w:name="_Toc499543791"/>
      <w:bookmarkStart w:id="672" w:name="_Toc479676090"/>
      <w:bookmarkStart w:id="673" w:name="_Toc479631825"/>
      <w:bookmarkEnd w:id="670"/>
      <w:bookmarkEnd w:id="671"/>
      <w:r w:rsidRPr="009B7758">
        <w:t>Finding Subsets</w:t>
      </w:r>
      <w:bookmarkEnd w:id="672"/>
      <w:bookmarkEnd w:id="673"/>
      <w:r w:rsidR="007F701D" w:rsidRPr="009B7758">
        <w:fldChar w:fldCharType="begin"/>
      </w:r>
      <w:r w:rsidR="007F701D" w:rsidRPr="009B7758">
        <w:instrText xml:space="preserve"> XE "</w:instrText>
      </w:r>
      <w:r w:rsidR="007F701D" w:rsidRPr="009B7758">
        <w:rPr>
          <w:spacing w:val="-1"/>
          <w:sz w:val="20"/>
        </w:rPr>
        <w:instrText>Finding</w:instrText>
      </w:r>
      <w:r w:rsidR="007F701D" w:rsidRPr="009B7758">
        <w:rPr>
          <w:sz w:val="20"/>
        </w:rPr>
        <w:instrText xml:space="preserve"> </w:instrText>
      </w:r>
      <w:r w:rsidR="007F701D" w:rsidRPr="009B7758">
        <w:rPr>
          <w:spacing w:val="-1"/>
          <w:sz w:val="20"/>
        </w:rPr>
        <w:instrText>Subsets</w:instrText>
      </w:r>
      <w:r w:rsidR="007F701D" w:rsidRPr="009B7758">
        <w:instrText xml:space="preserve">" </w:instrText>
      </w:r>
      <w:r w:rsidR="007F701D" w:rsidRPr="009B7758">
        <w:fldChar w:fldCharType="end"/>
      </w:r>
      <w:r w:rsidR="00DF273B" w:rsidRPr="009B7758">
        <w:t xml:space="preserve"> </w:t>
      </w:r>
    </w:p>
    <w:p w14:paraId="112516C4" w14:textId="77777777" w:rsidR="003F5646" w:rsidRPr="009B7758" w:rsidRDefault="003F5646" w:rsidP="003F5646">
      <w:pPr>
        <w:rPr>
          <w:sz w:val="24"/>
        </w:rPr>
      </w:pPr>
      <w:r w:rsidRPr="009B7758">
        <w:rPr>
          <w:sz w:val="24"/>
        </w:rPr>
        <w:t>After selecting the product, then the category, a list of subsets will display:</w:t>
      </w:r>
    </w:p>
    <w:p w14:paraId="56E725CF" w14:textId="77777777" w:rsidR="003F5646" w:rsidRPr="009B7758" w:rsidRDefault="003F5646" w:rsidP="003F5646">
      <w:pPr>
        <w:jc w:val="center"/>
      </w:pPr>
    </w:p>
    <w:p w14:paraId="7CA25069" w14:textId="30F21E02" w:rsidR="003F5646" w:rsidRPr="009B7758" w:rsidRDefault="00F216F5" w:rsidP="003F5646">
      <w:pPr>
        <w:jc w:val="center"/>
      </w:pPr>
      <w:r w:rsidRPr="009B7758">
        <w:rPr>
          <w:rFonts w:asciiTheme="majorHAnsi" w:hAnsiTheme="majorHAnsi"/>
          <w:noProof/>
          <w:sz w:val="24"/>
          <w:bdr w:val="single" w:sz="4" w:space="0" w:color="auto"/>
        </w:rPr>
        <w:drawing>
          <wp:inline distT="0" distB="0" distL="0" distR="0" wp14:anchorId="12AA35C9" wp14:editId="4681D9AD">
            <wp:extent cx="5371145" cy="3200400"/>
            <wp:effectExtent l="0" t="0" r="1270" b="0"/>
            <wp:docPr id="35847" name="Picture 2" descr="LOC: Acute adult sub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5371145" cy="3200400"/>
                    </a:xfrm>
                    <a:prstGeom prst="rect">
                      <a:avLst/>
                    </a:prstGeom>
                    <a:noFill/>
                    <a:ln>
                      <a:noFill/>
                    </a:ln>
                  </pic:spPr>
                </pic:pic>
              </a:graphicData>
            </a:graphic>
          </wp:inline>
        </w:drawing>
      </w:r>
    </w:p>
    <w:p w14:paraId="79F3C0A8" w14:textId="4CEAFF9E" w:rsidR="003F5646" w:rsidRPr="009B7758" w:rsidRDefault="003F5646" w:rsidP="003F5646">
      <w:pPr>
        <w:pStyle w:val="Caption"/>
        <w:jc w:val="center"/>
      </w:pPr>
      <w:bookmarkStart w:id="674" w:name="_Toc479683315"/>
      <w:bookmarkStart w:id="675" w:name="_Toc479632098"/>
      <w:bookmarkStart w:id="676" w:name="_Toc129958977"/>
      <w:bookmarkStart w:id="677" w:name="_Toc12995929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60</w:t>
      </w:r>
      <w:r w:rsidR="000073A7" w:rsidRPr="009B7758">
        <w:rPr>
          <w:noProof/>
        </w:rPr>
        <w:fldChar w:fldCharType="end"/>
      </w:r>
      <w:r w:rsidRPr="009B7758">
        <w:t>:</w:t>
      </w:r>
      <w:r w:rsidRPr="009B7758">
        <w:rPr>
          <w:rFonts w:ascii="Arial" w:hAnsi="Arial"/>
          <w:b w:val="0"/>
          <w:sz w:val="18"/>
          <w:szCs w:val="18"/>
        </w:rPr>
        <w:t xml:space="preserve"> </w:t>
      </w:r>
      <w:r w:rsidRPr="009B7758">
        <w:t>LOC: Acute Adult subsets</w:t>
      </w:r>
      <w:bookmarkEnd w:id="674"/>
      <w:bookmarkEnd w:id="675"/>
      <w:bookmarkEnd w:id="676"/>
      <w:bookmarkEnd w:id="677"/>
    </w:p>
    <w:p w14:paraId="1732D842" w14:textId="77777777" w:rsidR="003F5646" w:rsidRPr="009B7758" w:rsidRDefault="003F5646" w:rsidP="002C74D8">
      <w:pPr>
        <w:pStyle w:val="Heading4"/>
      </w:pPr>
      <w:bookmarkStart w:id="678" w:name="_Toc479676091"/>
      <w:bookmarkStart w:id="679" w:name="_Toc479631826"/>
      <w:r w:rsidRPr="009B7758">
        <w:t>Changing a Subset Selection</w:t>
      </w:r>
      <w:bookmarkEnd w:id="678"/>
      <w:bookmarkEnd w:id="679"/>
      <w:r w:rsidR="007F701D" w:rsidRPr="009B7758">
        <w:fldChar w:fldCharType="begin"/>
      </w:r>
      <w:r w:rsidR="007F701D" w:rsidRPr="009B7758">
        <w:instrText xml:space="preserve"> XE "</w:instrText>
      </w:r>
      <w:r w:rsidR="007F701D" w:rsidRPr="009B7758">
        <w:rPr>
          <w:sz w:val="20"/>
          <w:szCs w:val="20"/>
        </w:rPr>
        <w:instrText>Changing a Subset Selection</w:instrText>
      </w:r>
      <w:r w:rsidR="007F701D" w:rsidRPr="009B7758">
        <w:instrText xml:space="preserve">" \i </w:instrText>
      </w:r>
      <w:r w:rsidR="007F701D" w:rsidRPr="009B7758">
        <w:fldChar w:fldCharType="end"/>
      </w:r>
    </w:p>
    <w:p w14:paraId="149F0CC2" w14:textId="77777777" w:rsidR="003F5646" w:rsidRPr="009B7758" w:rsidRDefault="003F5646" w:rsidP="003F5646">
      <w:pPr>
        <w:rPr>
          <w:sz w:val="24"/>
        </w:rPr>
      </w:pPr>
      <w:r w:rsidRPr="009B7758">
        <w:rPr>
          <w:sz w:val="24"/>
        </w:rPr>
        <w:t xml:space="preserve">To change a Subset selection, </w:t>
      </w:r>
      <w:r w:rsidRPr="009B7758">
        <w:rPr>
          <w:i/>
          <w:sz w:val="24"/>
        </w:rPr>
        <w:t>click</w:t>
      </w:r>
      <w:r w:rsidRPr="009B7758">
        <w:rPr>
          <w:sz w:val="24"/>
        </w:rPr>
        <w:t xml:space="preserve"> the </w:t>
      </w:r>
      <w:r w:rsidRPr="009B7758">
        <w:rPr>
          <w:b/>
          <w:sz w:val="24"/>
        </w:rPr>
        <w:t>Change Subset</w:t>
      </w:r>
      <w:r w:rsidRPr="009B7758">
        <w:rPr>
          <w:sz w:val="24"/>
        </w:rPr>
        <w:t xml:space="preserve"> button in the center of the LOC note:</w:t>
      </w:r>
    </w:p>
    <w:p w14:paraId="34B92B78" w14:textId="77777777" w:rsidR="003F5646" w:rsidRPr="009B7758" w:rsidRDefault="003F5646" w:rsidP="003F5646"/>
    <w:p w14:paraId="3EC56EE3" w14:textId="322631EB" w:rsidR="003F5646" w:rsidRPr="009B7758" w:rsidRDefault="0034700D" w:rsidP="005C0B35">
      <w:pPr>
        <w:jc w:val="center"/>
      </w:pPr>
      <w:r w:rsidRPr="009B7758">
        <w:rPr>
          <w:noProof/>
        </w:rPr>
        <w:drawing>
          <wp:inline distT="0" distB="0" distL="0" distR="0" wp14:anchorId="31623804" wp14:editId="575F5456">
            <wp:extent cx="1066800" cy="352425"/>
            <wp:effectExtent l="0" t="0" r="0" b="9525"/>
            <wp:docPr id="80" name="Picture 80" descr="Change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066800" cy="352425"/>
                    </a:xfrm>
                    <a:prstGeom prst="rect">
                      <a:avLst/>
                    </a:prstGeom>
                  </pic:spPr>
                </pic:pic>
              </a:graphicData>
            </a:graphic>
          </wp:inline>
        </w:drawing>
      </w:r>
    </w:p>
    <w:p w14:paraId="373BE191" w14:textId="77777777" w:rsidR="003F5646" w:rsidRPr="009B7758" w:rsidRDefault="003F5646" w:rsidP="003F5646"/>
    <w:p w14:paraId="0F494F1F" w14:textId="759021E2" w:rsidR="00F216F5" w:rsidRPr="009B7758" w:rsidRDefault="00CB5078" w:rsidP="00712071">
      <w:pPr>
        <w:jc w:val="center"/>
      </w:pPr>
      <w:r>
        <w:rPr>
          <w:noProof/>
        </w:rPr>
        <mc:AlternateContent>
          <mc:Choice Requires="wps">
            <w:drawing>
              <wp:anchor distT="0" distB="0" distL="114300" distR="114300" simplePos="0" relativeHeight="251697152" behindDoc="0" locked="0" layoutInCell="1" allowOverlap="1" wp14:anchorId="3570C68D" wp14:editId="2E2F9BF9">
                <wp:simplePos x="0" y="0"/>
                <wp:positionH relativeFrom="column">
                  <wp:posOffset>1010124</wp:posOffset>
                </wp:positionH>
                <wp:positionV relativeFrom="paragraph">
                  <wp:posOffset>395188</wp:posOffset>
                </wp:positionV>
                <wp:extent cx="859809" cy="211540"/>
                <wp:effectExtent l="0" t="0" r="16510" b="17145"/>
                <wp:wrapNone/>
                <wp:docPr id="114" name="Rectangle 114"/>
                <wp:cNvGraphicFramePr/>
                <a:graphic xmlns:a="http://schemas.openxmlformats.org/drawingml/2006/main">
                  <a:graphicData uri="http://schemas.microsoft.com/office/word/2010/wordprocessingShape">
                    <wps:wsp>
                      <wps:cNvSpPr/>
                      <wps:spPr>
                        <a:xfrm>
                          <a:off x="0" y="0"/>
                          <a:ext cx="859809" cy="2115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16634" id="Rectangle 114" o:spid="_x0000_s1026" style="position:absolute;margin-left:79.55pt;margin-top:31.1pt;width:67.7pt;height:16.6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" fillcolor="black [3200]" strokecolor="black [1600]" strokeweight="2pt"/>
            </w:pict>
          </mc:Fallback>
        </mc:AlternateContent>
      </w:r>
      <w:r w:rsidR="00F216F5" w:rsidRPr="009B7758">
        <w:rPr>
          <w:noProof/>
          <w:bdr w:val="single" w:sz="4" w:space="0" w:color="auto"/>
        </w:rPr>
        <w:drawing>
          <wp:inline distT="0" distB="0" distL="0" distR="0" wp14:anchorId="29C10B4B" wp14:editId="6155A802">
            <wp:extent cx="4925836" cy="2868034"/>
            <wp:effectExtent l="0" t="0" r="8255" b="8890"/>
            <wp:docPr id="35848" name="Picture 2" descr="Change subset butt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4925836" cy="2868034"/>
                    </a:xfrm>
                    <a:prstGeom prst="rect">
                      <a:avLst/>
                    </a:prstGeom>
                    <a:noFill/>
                    <a:ln>
                      <a:noFill/>
                    </a:ln>
                    <a:extLst>
                      <a:ext uri="{53640926-AAD7-44D8-BBD7-CCE9431645EC}">
                        <a14:shadowObscured xmlns:a14="http://schemas.microsoft.com/office/drawing/2010/main"/>
                      </a:ext>
                    </a:extLst>
                  </pic:spPr>
                </pic:pic>
              </a:graphicData>
            </a:graphic>
          </wp:inline>
        </w:drawing>
      </w:r>
    </w:p>
    <w:p w14:paraId="0A6D0AC4" w14:textId="540C559C" w:rsidR="00C25930" w:rsidRPr="009B7758" w:rsidRDefault="00C25930" w:rsidP="00C25930">
      <w:pPr>
        <w:pStyle w:val="Caption"/>
        <w:jc w:val="center"/>
      </w:pPr>
      <w:bookmarkStart w:id="680" w:name="_Toc479683316"/>
      <w:bookmarkStart w:id="681" w:name="_Toc479632099"/>
      <w:bookmarkStart w:id="682" w:name="_Toc129958978"/>
      <w:bookmarkStart w:id="683" w:name="_Toc12995929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61</w:t>
      </w:r>
      <w:r w:rsidR="000073A7" w:rsidRPr="009B7758">
        <w:rPr>
          <w:noProof/>
        </w:rPr>
        <w:fldChar w:fldCharType="end"/>
      </w:r>
      <w:r w:rsidRPr="009B7758">
        <w:t>:</w:t>
      </w:r>
      <w:r w:rsidRPr="009B7758">
        <w:rPr>
          <w:rFonts w:ascii="Arial" w:eastAsia="Arial Unicode MS" w:hAnsi="Arial"/>
          <w:b w:val="0"/>
          <w:sz w:val="18"/>
          <w:szCs w:val="18"/>
          <w:lang w:eastAsia="x-none"/>
        </w:rPr>
        <w:t xml:space="preserve"> </w:t>
      </w:r>
      <w:r w:rsidRPr="009B7758">
        <w:t>Change Subset Button</w:t>
      </w:r>
      <w:bookmarkEnd w:id="680"/>
      <w:bookmarkEnd w:id="681"/>
      <w:bookmarkEnd w:id="682"/>
      <w:bookmarkEnd w:id="683"/>
    </w:p>
    <w:p w14:paraId="1442C504" w14:textId="2E8B520F" w:rsidR="00C25930" w:rsidRPr="009B7758" w:rsidRDefault="00C25930" w:rsidP="00C25930">
      <w:pPr>
        <w:spacing w:before="120"/>
        <w:rPr>
          <w:sz w:val="24"/>
          <w:lang w:eastAsia="x-none"/>
        </w:rPr>
      </w:pPr>
      <w:r w:rsidRPr="009B7758">
        <w:rPr>
          <w:sz w:val="24"/>
        </w:rPr>
        <w:t>The followi</w:t>
      </w:r>
      <w:r w:rsidR="00B51FD5" w:rsidRPr="009B7758">
        <w:rPr>
          <w:sz w:val="24"/>
        </w:rPr>
        <w:t xml:space="preserve">ng message </w:t>
      </w:r>
      <w:r w:rsidRPr="009B7758">
        <w:rPr>
          <w:sz w:val="24"/>
        </w:rPr>
        <w:t xml:space="preserve">displays, </w:t>
      </w:r>
      <w:r w:rsidRPr="009B7758">
        <w:rPr>
          <w:b/>
          <w:sz w:val="24"/>
          <w:lang w:val="x-none" w:eastAsia="x-none"/>
        </w:rPr>
        <w:t>“</w:t>
      </w:r>
      <w:r w:rsidRPr="009B7758">
        <w:rPr>
          <w:sz w:val="24"/>
          <w:lang w:val="x-none" w:eastAsia="x-none"/>
        </w:rPr>
        <w:t>Changing subsets will erase all criteria point selections, reviewer notes, and the review outcome. Would you like to change subsets?”</w:t>
      </w:r>
    </w:p>
    <w:p w14:paraId="45D35153" w14:textId="77777777" w:rsidR="006A202D" w:rsidRPr="009B7758" w:rsidRDefault="00A57AE8" w:rsidP="006A202D">
      <w:pPr>
        <w:pStyle w:val="BodyText"/>
        <w:keepNext/>
        <w:jc w:val="center"/>
      </w:pPr>
      <w:r w:rsidRPr="009B7758">
        <w:rPr>
          <w:noProof/>
        </w:rPr>
        <w:drawing>
          <wp:inline distT="0" distB="0" distL="0" distR="0" wp14:anchorId="071C507D" wp14:editId="37A2428B">
            <wp:extent cx="4023360" cy="2206363"/>
            <wp:effectExtent l="0" t="0" r="0" b="3810"/>
            <wp:docPr id="10255" name="Picture 10255" descr="Change subset pop-up confirm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4023360" cy="2206363"/>
                    </a:xfrm>
                    <a:prstGeom prst="rect">
                      <a:avLst/>
                    </a:prstGeom>
                    <a:ln>
                      <a:noFill/>
                    </a:ln>
                    <a:extLst>
                      <a:ext uri="{53640926-AAD7-44D8-BBD7-CCE9431645EC}">
                        <a14:shadowObscured xmlns:a14="http://schemas.microsoft.com/office/drawing/2010/main"/>
                      </a:ext>
                    </a:extLst>
                  </pic:spPr>
                </pic:pic>
              </a:graphicData>
            </a:graphic>
          </wp:inline>
        </w:drawing>
      </w:r>
    </w:p>
    <w:p w14:paraId="12AC4684" w14:textId="10CC363C" w:rsidR="006A202D" w:rsidRPr="009B7758" w:rsidRDefault="006A202D" w:rsidP="006A202D">
      <w:pPr>
        <w:pStyle w:val="Caption"/>
        <w:jc w:val="center"/>
        <w:rPr>
          <w:i/>
        </w:rPr>
      </w:pPr>
      <w:bookmarkStart w:id="684" w:name="_Toc129958979"/>
      <w:bookmarkStart w:id="685" w:name="_Toc12995929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62</w:t>
      </w:r>
      <w:r w:rsidR="000073A7" w:rsidRPr="009B7758">
        <w:rPr>
          <w:noProof/>
        </w:rPr>
        <w:fldChar w:fldCharType="end"/>
      </w:r>
      <w:r w:rsidRPr="009B7758">
        <w:t>: Change Subset pop-up confirmation box</w:t>
      </w:r>
      <w:bookmarkEnd w:id="684"/>
      <w:bookmarkEnd w:id="685"/>
    </w:p>
    <w:p w14:paraId="1B2C0A7F" w14:textId="77777777" w:rsidR="006A202D" w:rsidRPr="009B7758" w:rsidRDefault="006A202D" w:rsidP="006A202D">
      <w:pPr>
        <w:pStyle w:val="BodyText"/>
        <w:jc w:val="center"/>
        <w:rPr>
          <w:i/>
          <w:lang w:val="x-none" w:eastAsia="x-none"/>
        </w:rPr>
      </w:pPr>
    </w:p>
    <w:p w14:paraId="1ABE964F" w14:textId="77777777" w:rsidR="006A202D" w:rsidRPr="009B7758" w:rsidRDefault="006A202D" w:rsidP="006A202D">
      <w:pPr>
        <w:pStyle w:val="BodyText"/>
        <w:jc w:val="center"/>
        <w:rPr>
          <w:i/>
          <w:lang w:val="x-none" w:eastAsia="x-none"/>
        </w:rPr>
      </w:pPr>
    </w:p>
    <w:p w14:paraId="63333931" w14:textId="6A96155E" w:rsidR="00C25930" w:rsidRPr="009B7758" w:rsidRDefault="00C25930" w:rsidP="006A202D">
      <w:pPr>
        <w:pStyle w:val="BodyText"/>
        <w:jc w:val="center"/>
      </w:pPr>
      <w:r w:rsidRPr="009B7758">
        <w:rPr>
          <w:i/>
          <w:lang w:val="x-none" w:eastAsia="x-none"/>
        </w:rPr>
        <w:t>Click</w:t>
      </w:r>
      <w:r w:rsidRPr="009B7758">
        <w:rPr>
          <w:lang w:eastAsia="x-none"/>
        </w:rPr>
        <w:t xml:space="preserve">ing </w:t>
      </w:r>
      <w:r w:rsidRPr="009B7758">
        <w:rPr>
          <w:lang w:val="x-none" w:eastAsia="x-none"/>
        </w:rPr>
        <w:t xml:space="preserve">the </w:t>
      </w:r>
      <w:r w:rsidRPr="009B7758">
        <w:rPr>
          <w:b/>
          <w:lang w:val="x-none" w:eastAsia="x-none"/>
        </w:rPr>
        <w:t>Yes</w:t>
      </w:r>
      <w:r w:rsidRPr="009B7758">
        <w:rPr>
          <w:lang w:val="x-none" w:eastAsia="x-none"/>
        </w:rPr>
        <w:t xml:space="preserve"> button</w:t>
      </w:r>
      <w:r w:rsidRPr="009B7758">
        <w:rPr>
          <w:lang w:eastAsia="x-none"/>
        </w:rPr>
        <w:t xml:space="preserve"> returns you to the screen containing the list of subsets where you may select a different subset.</w:t>
      </w:r>
    </w:p>
    <w:p w14:paraId="3F25FBB2" w14:textId="77777777" w:rsidR="00C25930" w:rsidRPr="009B7758" w:rsidRDefault="00C25930" w:rsidP="00C25930">
      <w:pPr>
        <w:keepNext/>
        <w:rPr>
          <w:rFonts w:asciiTheme="majorHAnsi" w:hAnsiTheme="majorHAnsi"/>
          <w:sz w:val="24"/>
          <w:lang w:eastAsia="x-none"/>
        </w:rPr>
      </w:pPr>
    </w:p>
    <w:p w14:paraId="702C6914" w14:textId="1408DCC5" w:rsidR="007E0CA2" w:rsidRPr="009B7758" w:rsidRDefault="00C25930" w:rsidP="007E0CA2">
      <w:pPr>
        <w:keepNext/>
        <w:rPr>
          <w:sz w:val="24"/>
        </w:rPr>
      </w:pPr>
      <w:r w:rsidRPr="009B7758">
        <w:rPr>
          <w:sz w:val="24"/>
        </w:rPr>
        <w:t xml:space="preserve">Use your mouse to highlight and select a different subset from the list (such as </w:t>
      </w:r>
      <w:r w:rsidR="00511608" w:rsidRPr="009B7758">
        <w:rPr>
          <w:sz w:val="24"/>
        </w:rPr>
        <w:t>Chronic Obstructive Pulmonary Disease (</w:t>
      </w:r>
      <w:r w:rsidRPr="009B7758">
        <w:rPr>
          <w:sz w:val="24"/>
        </w:rPr>
        <w:t xml:space="preserve">COPD). Doing this will change the screen content and allow you to either select an episode day for the new subset or view the corresponding subset note. </w:t>
      </w:r>
    </w:p>
    <w:p w14:paraId="330A2CC3" w14:textId="77777777" w:rsidR="007E0CA2" w:rsidRPr="009B7758" w:rsidRDefault="007E0CA2" w:rsidP="007E0CA2">
      <w:pPr>
        <w:keepNext/>
      </w:pPr>
    </w:p>
    <w:p w14:paraId="107B69E2" w14:textId="77777777" w:rsidR="0059597A" w:rsidRPr="009B7758" w:rsidRDefault="00F216F5" w:rsidP="0059597A">
      <w:pPr>
        <w:pStyle w:val="BodyText"/>
        <w:keepNext/>
        <w:jc w:val="center"/>
      </w:pPr>
      <w:r w:rsidRPr="009B7758">
        <w:rPr>
          <w:noProof/>
          <w:bdr w:val="single" w:sz="4" w:space="0" w:color="auto"/>
        </w:rPr>
        <w:drawing>
          <wp:inline distT="0" distB="0" distL="0" distR="0" wp14:anchorId="4DDC4941" wp14:editId="723A9D5C">
            <wp:extent cx="4347210" cy="2071077"/>
            <wp:effectExtent l="19050" t="19050" r="15240" b="24765"/>
            <wp:docPr id="10257" name="Picture 10257" descr="Return to 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347210" cy="2071077"/>
                    </a:xfrm>
                    <a:prstGeom prst="rect">
                      <a:avLst/>
                    </a:prstGeom>
                    <a:ln>
                      <a:solidFill>
                        <a:schemeClr val="accent1"/>
                      </a:solidFill>
                    </a:ln>
                  </pic:spPr>
                </pic:pic>
              </a:graphicData>
            </a:graphic>
          </wp:inline>
        </w:drawing>
      </w:r>
      <w:bookmarkStart w:id="686" w:name="_Toc479683318"/>
      <w:bookmarkStart w:id="687" w:name="_Toc479632101"/>
    </w:p>
    <w:p w14:paraId="6999C15D" w14:textId="159448F8" w:rsidR="0059597A" w:rsidRPr="009B7758" w:rsidRDefault="0059597A" w:rsidP="0059597A">
      <w:pPr>
        <w:pStyle w:val="Caption"/>
        <w:jc w:val="center"/>
      </w:pPr>
      <w:bookmarkStart w:id="688" w:name="_Toc129958980"/>
      <w:bookmarkStart w:id="689" w:name="_Toc12995929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63</w:t>
      </w:r>
      <w:r w:rsidR="000073A7" w:rsidRPr="009B7758">
        <w:rPr>
          <w:noProof/>
        </w:rPr>
        <w:fldChar w:fldCharType="end"/>
      </w:r>
      <w:r w:rsidRPr="009B7758">
        <w:t>: Return to Subset list</w:t>
      </w:r>
      <w:bookmarkEnd w:id="688"/>
      <w:bookmarkEnd w:id="689"/>
    </w:p>
    <w:bookmarkEnd w:id="686"/>
    <w:bookmarkEnd w:id="687"/>
    <w:p w14:paraId="3B1DFD47" w14:textId="4B0C23C2" w:rsidR="00C25930" w:rsidRPr="009B7758" w:rsidRDefault="00C25930" w:rsidP="0059597A">
      <w:pPr>
        <w:pStyle w:val="BodyText"/>
        <w:jc w:val="center"/>
      </w:pPr>
    </w:p>
    <w:p w14:paraId="088A5B8C" w14:textId="77777777" w:rsidR="00C25930" w:rsidRPr="009B7758" w:rsidRDefault="00C25930" w:rsidP="00C25930">
      <w:pPr>
        <w:keepNext/>
        <w:rPr>
          <w:sz w:val="24"/>
        </w:rPr>
      </w:pPr>
      <w:r w:rsidRPr="009B7758">
        <w:rPr>
          <w:sz w:val="24"/>
        </w:rPr>
        <w:t xml:space="preserve">Clicking on the </w:t>
      </w:r>
      <w:r w:rsidRPr="009B7758">
        <w:rPr>
          <w:b/>
          <w:sz w:val="24"/>
        </w:rPr>
        <w:t>COPD</w:t>
      </w:r>
      <w:r w:rsidRPr="009B7758">
        <w:rPr>
          <w:sz w:val="24"/>
        </w:rPr>
        <w:t xml:space="preserve"> subset updates the content to display the episode days available for the COPD subset</w:t>
      </w:r>
      <w:r w:rsidR="00142944" w:rsidRPr="009B7758">
        <w:rPr>
          <w:sz w:val="24"/>
        </w:rPr>
        <w:t xml:space="preserve">. </w:t>
      </w:r>
      <w:r w:rsidRPr="009B7758">
        <w:rPr>
          <w:sz w:val="24"/>
        </w:rPr>
        <w:t>The subset description at the top of the navigation pane also updates to the newly selected subset.</w:t>
      </w:r>
      <w:r w:rsidR="00DF273B" w:rsidRPr="009B7758">
        <w:rPr>
          <w:sz w:val="24"/>
        </w:rPr>
        <w:t xml:space="preserve"> </w:t>
      </w:r>
    </w:p>
    <w:p w14:paraId="3EE6B9AA" w14:textId="77777777" w:rsidR="00F216F5" w:rsidRPr="009B7758" w:rsidRDefault="00F216F5" w:rsidP="00C25930">
      <w:pPr>
        <w:keepNext/>
        <w:rPr>
          <w:sz w:val="24"/>
        </w:rPr>
      </w:pPr>
    </w:p>
    <w:p w14:paraId="346D8441" w14:textId="77777777" w:rsidR="00C25930" w:rsidRPr="009B7758" w:rsidRDefault="00F216F5" w:rsidP="00712071">
      <w:pPr>
        <w:jc w:val="center"/>
      </w:pPr>
      <w:r w:rsidRPr="009B7758">
        <w:rPr>
          <w:rFonts w:asciiTheme="majorHAnsi" w:hAnsiTheme="majorHAnsi"/>
          <w:noProof/>
          <w:sz w:val="24"/>
          <w:bdr w:val="single" w:sz="4" w:space="0" w:color="auto"/>
        </w:rPr>
        <w:drawing>
          <wp:inline distT="0" distB="0" distL="0" distR="0" wp14:anchorId="0957CBA4" wp14:editId="049BCD5C">
            <wp:extent cx="3485703" cy="2554989"/>
            <wp:effectExtent l="19050" t="19050" r="19685" b="17145"/>
            <wp:docPr id="10262" name="Picture 10262" descr="Changed to COP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3485703" cy="2554989"/>
                    </a:xfrm>
                    <a:prstGeom prst="rect">
                      <a:avLst/>
                    </a:prstGeom>
                    <a:ln>
                      <a:solidFill>
                        <a:schemeClr val="accent1"/>
                      </a:solidFill>
                    </a:ln>
                  </pic:spPr>
                </pic:pic>
              </a:graphicData>
            </a:graphic>
          </wp:inline>
        </w:drawing>
      </w:r>
    </w:p>
    <w:p w14:paraId="68776EC1" w14:textId="363CC9CE" w:rsidR="00C25930" w:rsidRPr="009B7758" w:rsidRDefault="00C25930" w:rsidP="00C25930">
      <w:pPr>
        <w:pStyle w:val="Caption"/>
        <w:jc w:val="center"/>
      </w:pPr>
      <w:bookmarkStart w:id="690" w:name="_Toc479683319"/>
      <w:bookmarkStart w:id="691" w:name="_Toc479632102"/>
      <w:bookmarkStart w:id="692" w:name="_Toc129958981"/>
      <w:bookmarkStart w:id="693" w:name="_Toc12995930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64</w:t>
      </w:r>
      <w:r w:rsidR="000073A7" w:rsidRPr="009B7758">
        <w:rPr>
          <w:noProof/>
        </w:rPr>
        <w:fldChar w:fldCharType="end"/>
      </w:r>
      <w:r w:rsidRPr="009B7758">
        <w:t xml:space="preserve">: </w:t>
      </w:r>
      <w:r w:rsidR="003804DC" w:rsidRPr="009B7758">
        <w:t>Changed to COPD subset</w:t>
      </w:r>
      <w:bookmarkEnd w:id="690"/>
      <w:bookmarkEnd w:id="691"/>
      <w:bookmarkEnd w:id="692"/>
      <w:bookmarkEnd w:id="693"/>
      <w:r w:rsidR="003804DC" w:rsidRPr="009B7758" w:rsidDel="003804DC">
        <w:t xml:space="preserve"> </w:t>
      </w:r>
    </w:p>
    <w:p w14:paraId="48E0C458" w14:textId="77777777" w:rsidR="003804DC" w:rsidRPr="009B7758" w:rsidRDefault="003804DC" w:rsidP="003804DC">
      <w:pPr>
        <w:rPr>
          <w:sz w:val="24"/>
        </w:rPr>
      </w:pPr>
      <w:r w:rsidRPr="009B7758">
        <w:rPr>
          <w:sz w:val="24"/>
        </w:rPr>
        <w:t xml:space="preserve">When the new subset is selected, you can open the subset review note for the new subset to determine if it appropriate to use by clicking on the version box at the top of the navigation pane. </w:t>
      </w:r>
    </w:p>
    <w:p w14:paraId="71D942D3" w14:textId="77777777" w:rsidR="003804DC" w:rsidRPr="009B7758" w:rsidRDefault="003804DC" w:rsidP="003804DC">
      <w:pPr>
        <w:rPr>
          <w:rFonts w:asciiTheme="majorHAnsi" w:hAnsiTheme="majorHAnsi"/>
          <w:b/>
          <w:sz w:val="24"/>
        </w:rPr>
      </w:pPr>
    </w:p>
    <w:p w14:paraId="36E59735" w14:textId="77777777" w:rsidR="003804DC" w:rsidRPr="009B7758" w:rsidRDefault="003804DC" w:rsidP="003804DC">
      <w:pPr>
        <w:rPr>
          <w:rFonts w:asciiTheme="majorHAnsi" w:hAnsiTheme="majorHAnsi"/>
          <w:b/>
          <w:sz w:val="24"/>
        </w:rPr>
      </w:pPr>
      <w:r w:rsidRPr="009B7758">
        <w:rPr>
          <w:sz w:val="24"/>
        </w:rPr>
        <w:t>The Episode Day Menu will update to reflect appropriate days of review for the new subset.</w:t>
      </w:r>
    </w:p>
    <w:p w14:paraId="20E69E27" w14:textId="77777777" w:rsidR="003804DC" w:rsidRPr="009B7758" w:rsidRDefault="003804DC" w:rsidP="00151EB6">
      <w:pPr>
        <w:jc w:val="center"/>
        <w:rPr>
          <w:rFonts w:asciiTheme="majorHAnsi" w:hAnsiTheme="majorHAnsi"/>
          <w:b/>
          <w:sz w:val="24"/>
        </w:rPr>
      </w:pPr>
    </w:p>
    <w:p w14:paraId="4A4E0619" w14:textId="77777777" w:rsidR="003804DC" w:rsidRPr="009B7758" w:rsidRDefault="003804DC" w:rsidP="00151EB6">
      <w:pPr>
        <w:jc w:val="center"/>
        <w:rPr>
          <w:rFonts w:asciiTheme="majorHAnsi" w:hAnsiTheme="majorHAnsi"/>
          <w:b/>
          <w:sz w:val="24"/>
        </w:rPr>
      </w:pPr>
      <w:r w:rsidRPr="009B7758">
        <w:rPr>
          <w:rFonts w:asciiTheme="majorHAnsi" w:hAnsiTheme="majorHAnsi"/>
          <w:noProof/>
          <w:sz w:val="24"/>
          <w:bdr w:val="single" w:sz="4" w:space="0" w:color="auto"/>
        </w:rPr>
        <w:drawing>
          <wp:inline distT="0" distB="0" distL="0" distR="0" wp14:anchorId="1D444980" wp14:editId="78B577CD">
            <wp:extent cx="4140561" cy="2111433"/>
            <wp:effectExtent l="19050" t="19050" r="12700" b="22225"/>
            <wp:docPr id="10265" name="Picture 10265" descr="Episode day menu reflects days of review for new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40561" cy="2111433"/>
                    </a:xfrm>
                    <a:prstGeom prst="rect">
                      <a:avLst/>
                    </a:prstGeom>
                    <a:ln>
                      <a:solidFill>
                        <a:schemeClr val="accent1"/>
                      </a:solidFill>
                    </a:ln>
                  </pic:spPr>
                </pic:pic>
              </a:graphicData>
            </a:graphic>
          </wp:inline>
        </w:drawing>
      </w:r>
    </w:p>
    <w:p w14:paraId="2E4CD54F" w14:textId="45F7C1D1" w:rsidR="003804DC" w:rsidRPr="009B7758" w:rsidRDefault="00151EB6" w:rsidP="00151EB6">
      <w:pPr>
        <w:pStyle w:val="Caption"/>
        <w:jc w:val="center"/>
        <w:rPr>
          <w:sz w:val="24"/>
        </w:rPr>
      </w:pPr>
      <w:bookmarkStart w:id="694" w:name="_Toc479683320"/>
      <w:bookmarkStart w:id="695" w:name="_Toc479632103"/>
      <w:bookmarkStart w:id="696" w:name="_Toc129958982"/>
      <w:bookmarkStart w:id="697" w:name="_Toc12995930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65</w:t>
      </w:r>
      <w:r w:rsidR="000073A7" w:rsidRPr="009B7758">
        <w:rPr>
          <w:noProof/>
        </w:rPr>
        <w:fldChar w:fldCharType="end"/>
      </w:r>
      <w:r w:rsidRPr="009B7758">
        <w:t>: Episode Day Menu reflects days of review for new subset</w:t>
      </w:r>
      <w:bookmarkEnd w:id="694"/>
      <w:bookmarkEnd w:id="695"/>
      <w:bookmarkEnd w:id="696"/>
      <w:bookmarkEnd w:id="697"/>
    </w:p>
    <w:p w14:paraId="54A00493" w14:textId="77777777" w:rsidR="00C25930" w:rsidRPr="009B7758" w:rsidRDefault="00C25930" w:rsidP="00C25930">
      <w:pPr>
        <w:rPr>
          <w:sz w:val="24"/>
        </w:rPr>
      </w:pPr>
      <w:r w:rsidRPr="009B7758">
        <w:rPr>
          <w:sz w:val="24"/>
        </w:rPr>
        <w:t>You can begin a review with the new subset by selecting an episode day from the navigation pane. The change subset function may be repeated until the most appropriate subset for the clinical review is found.</w:t>
      </w:r>
    </w:p>
    <w:p w14:paraId="19DC632E" w14:textId="77777777" w:rsidR="00C25930" w:rsidRPr="009B7758" w:rsidRDefault="003E1911" w:rsidP="00C84DCB">
      <w:pPr>
        <w:pStyle w:val="Heading3"/>
        <w:numPr>
          <w:ilvl w:val="1"/>
          <w:numId w:val="14"/>
        </w:numPr>
      </w:pPr>
      <w:r w:rsidRPr="009B7758">
        <w:t xml:space="preserve"> </w:t>
      </w:r>
      <w:bookmarkStart w:id="698" w:name="_Toc479676092"/>
      <w:bookmarkStart w:id="699" w:name="_Toc479631827"/>
      <w:bookmarkStart w:id="700" w:name="_Toc130286655"/>
      <w:r w:rsidR="00C25930" w:rsidRPr="009B7758">
        <w:t>Keyword</w:t>
      </w:r>
      <w:r w:rsidR="008E1EAA" w:rsidRPr="009B7758">
        <w:t>/</w:t>
      </w:r>
      <w:r w:rsidR="00C25930" w:rsidRPr="009B7758">
        <w:t>Medical Code Search and Instruction Notes</w:t>
      </w:r>
      <w:bookmarkEnd w:id="698"/>
      <w:bookmarkEnd w:id="699"/>
      <w:bookmarkEnd w:id="700"/>
      <w:r w:rsidR="007F701D" w:rsidRPr="009B7758">
        <w:fldChar w:fldCharType="begin"/>
      </w:r>
      <w:r w:rsidR="007F701D" w:rsidRPr="009B7758">
        <w:instrText xml:space="preserve"> XE "</w:instrText>
      </w:r>
      <w:r w:rsidR="007F701D" w:rsidRPr="009B7758">
        <w:rPr>
          <w:spacing w:val="-1"/>
          <w:sz w:val="20"/>
        </w:rPr>
        <w:instrText>Keyword</w:instrText>
      </w:r>
      <w:r w:rsidR="007F701D" w:rsidRPr="009B7758">
        <w:instrText xml:space="preserve"> </w:instrText>
      </w:r>
      <w:r w:rsidR="007F701D" w:rsidRPr="009B7758">
        <w:rPr>
          <w:spacing w:val="-1"/>
          <w:sz w:val="20"/>
        </w:rPr>
        <w:instrText>and Medical Code Search and Instruction Notes</w:instrText>
      </w:r>
      <w:r w:rsidR="007F701D" w:rsidRPr="009B7758">
        <w:instrText xml:space="preserve">" </w:instrText>
      </w:r>
      <w:r w:rsidR="007F701D" w:rsidRPr="009B7758">
        <w:fldChar w:fldCharType="end"/>
      </w:r>
    </w:p>
    <w:p w14:paraId="36D5A524" w14:textId="77777777" w:rsidR="00C25930" w:rsidRPr="009B7758" w:rsidRDefault="00C25930" w:rsidP="00A57AE8">
      <w:pPr>
        <w:rPr>
          <w:sz w:val="24"/>
        </w:rPr>
      </w:pPr>
      <w:r w:rsidRPr="009B7758">
        <w:rPr>
          <w:sz w:val="24"/>
        </w:rPr>
        <w:t>Use this feature to search for InterQual</w:t>
      </w:r>
      <w:r w:rsidRPr="009B7758">
        <w:rPr>
          <w:sz w:val="24"/>
          <w:vertAlign w:val="superscript"/>
        </w:rPr>
        <w:t>®</w:t>
      </w:r>
      <w:r w:rsidRPr="009B7758">
        <w:rPr>
          <w:sz w:val="24"/>
        </w:rPr>
        <w:t xml:space="preserve"> Medical Criteria Product subsets using Keywords and Medical Codes. The Keyword search feature is handy when users are not sure which subset to use for an admitting diagnosis. The Medical Code search feature is handy in cases where concurrent coding has been done (i.e., a patient stay gets an ICD code upon admission, and that code is changed concurrently as the diagnosis changes).</w:t>
      </w:r>
    </w:p>
    <w:p w14:paraId="3D2D3038" w14:textId="77777777" w:rsidR="00C25930" w:rsidRPr="009B7758" w:rsidRDefault="00C25930" w:rsidP="00A57AE8">
      <w:pPr>
        <w:rPr>
          <w:sz w:val="24"/>
        </w:rPr>
      </w:pPr>
    </w:p>
    <w:p w14:paraId="099F9B87" w14:textId="77777777" w:rsidR="00C25930" w:rsidRPr="009B7758" w:rsidRDefault="00C25930" w:rsidP="00C25930">
      <w:pPr>
        <w:keepNext/>
        <w:rPr>
          <w:sz w:val="24"/>
        </w:rPr>
      </w:pPr>
      <w:r w:rsidRPr="009B7758">
        <w:rPr>
          <w:sz w:val="24"/>
        </w:rPr>
        <w:t>Type the desired Keyword or Medical code into the field and click Find Subsets to generate a list of subsets relative to your entry</w:t>
      </w:r>
      <w:r w:rsidR="00142944" w:rsidRPr="009B7758">
        <w:rPr>
          <w:sz w:val="24"/>
        </w:rPr>
        <w:t xml:space="preserve">. </w:t>
      </w:r>
      <w:r w:rsidRPr="009B7758">
        <w:rPr>
          <w:sz w:val="24"/>
        </w:rPr>
        <w:t>If a Keyword or Medical Code search produces no results, the message “No Subsets Found” displays. Use commas between multiple Keywords and Medical Codes to receive the best results.</w:t>
      </w:r>
    </w:p>
    <w:p w14:paraId="4B1E52F3" w14:textId="77777777" w:rsidR="00C25930" w:rsidRPr="009B7758" w:rsidRDefault="00C25930" w:rsidP="00C25930">
      <w:pPr>
        <w:keepNext/>
        <w:rPr>
          <w:sz w:val="24"/>
        </w:rPr>
      </w:pPr>
    </w:p>
    <w:p w14:paraId="65610400" w14:textId="77777777" w:rsidR="00C25930" w:rsidRPr="009B7758" w:rsidRDefault="00C25930" w:rsidP="00C25930">
      <w:pPr>
        <w:rPr>
          <w:sz w:val="24"/>
        </w:rPr>
      </w:pPr>
      <w:r w:rsidRPr="009B7758">
        <w:rPr>
          <w:sz w:val="24"/>
        </w:rPr>
        <w:t>Subset notes provide guidance on subset selection</w:t>
      </w:r>
      <w:r w:rsidR="00142944" w:rsidRPr="009B7758">
        <w:rPr>
          <w:sz w:val="24"/>
        </w:rPr>
        <w:t xml:space="preserve">. </w:t>
      </w:r>
      <w:r w:rsidRPr="009B7758">
        <w:rPr>
          <w:sz w:val="24"/>
        </w:rPr>
        <w:t xml:space="preserve">Depending on the subset chosen, information on evaluation, standard treatment options, and level of care </w:t>
      </w:r>
      <w:r w:rsidR="00C54D96" w:rsidRPr="009B7758">
        <w:rPr>
          <w:sz w:val="24"/>
        </w:rPr>
        <w:t xml:space="preserve">(LOC) </w:t>
      </w:r>
      <w:r w:rsidRPr="009B7758">
        <w:rPr>
          <w:sz w:val="24"/>
        </w:rPr>
        <w:t>are found.</w:t>
      </w:r>
    </w:p>
    <w:p w14:paraId="55E35807" w14:textId="77777777" w:rsidR="00C25930" w:rsidRPr="009B7758" w:rsidRDefault="00C25930" w:rsidP="00C25930">
      <w:pPr>
        <w:pStyle w:val="BodyText"/>
        <w:jc w:val="center"/>
      </w:pPr>
      <w:r w:rsidRPr="009B7758">
        <w:rPr>
          <w:rFonts w:asciiTheme="majorHAnsi" w:hAnsiTheme="majorHAnsi"/>
          <w:noProof/>
          <w:szCs w:val="24"/>
          <w:bdr w:val="single" w:sz="4" w:space="0" w:color="auto"/>
        </w:rPr>
        <w:drawing>
          <wp:inline distT="0" distB="0" distL="0" distR="0" wp14:anchorId="0E7B41CE" wp14:editId="0137D3CE">
            <wp:extent cx="2497667" cy="2438400"/>
            <wp:effectExtent l="19050" t="19050" r="17145" b="19050"/>
            <wp:docPr id="10251" name="Picture 10251" descr="subset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508970" cy="2449435"/>
                    </a:xfrm>
                    <a:prstGeom prst="rect">
                      <a:avLst/>
                    </a:prstGeom>
                    <a:ln>
                      <a:solidFill>
                        <a:schemeClr val="accent1"/>
                      </a:solidFill>
                    </a:ln>
                  </pic:spPr>
                </pic:pic>
              </a:graphicData>
            </a:graphic>
          </wp:inline>
        </w:drawing>
      </w:r>
    </w:p>
    <w:p w14:paraId="0DB4F131" w14:textId="3DC3C4B9" w:rsidR="00C25930" w:rsidRPr="009B7758" w:rsidRDefault="00C25930" w:rsidP="00C25930">
      <w:pPr>
        <w:pStyle w:val="Caption"/>
        <w:jc w:val="center"/>
      </w:pPr>
      <w:bookmarkStart w:id="701" w:name="_Toc479683321"/>
      <w:bookmarkStart w:id="702" w:name="_Toc479632104"/>
      <w:bookmarkStart w:id="703" w:name="_Toc129958983"/>
      <w:bookmarkStart w:id="704" w:name="_Toc12995930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66</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Subset note icons</w:t>
      </w:r>
      <w:bookmarkEnd w:id="701"/>
      <w:bookmarkEnd w:id="702"/>
      <w:bookmarkEnd w:id="703"/>
      <w:bookmarkEnd w:id="704"/>
    </w:p>
    <w:p w14:paraId="7195A6CF" w14:textId="77777777" w:rsidR="00C25930" w:rsidRPr="009B7758" w:rsidRDefault="00C25930" w:rsidP="00C25930">
      <w:pPr>
        <w:rPr>
          <w:sz w:val="24"/>
          <w:lang w:eastAsia="x-none"/>
        </w:rPr>
      </w:pPr>
      <w:r w:rsidRPr="009B7758">
        <w:rPr>
          <w:sz w:val="24"/>
          <w:lang w:eastAsia="x-none"/>
        </w:rPr>
        <w:t>View the notes by</w:t>
      </w:r>
      <w:r w:rsidRPr="009B7758">
        <w:rPr>
          <w:sz w:val="24"/>
          <w:lang w:val="x-none" w:eastAsia="x-none"/>
        </w:rPr>
        <w:t xml:space="preserve"> </w:t>
      </w:r>
      <w:r w:rsidRPr="009B7758">
        <w:rPr>
          <w:i/>
          <w:sz w:val="24"/>
          <w:lang w:val="x-none" w:eastAsia="x-none"/>
        </w:rPr>
        <w:t>click</w:t>
      </w:r>
      <w:r w:rsidRPr="009B7758">
        <w:rPr>
          <w:i/>
          <w:sz w:val="24"/>
          <w:lang w:eastAsia="x-none"/>
        </w:rPr>
        <w:t>ing</w:t>
      </w:r>
      <w:r w:rsidRPr="009B7758">
        <w:rPr>
          <w:sz w:val="24"/>
          <w:lang w:val="x-none" w:eastAsia="x-none"/>
        </w:rPr>
        <w:t xml:space="preserve"> on the </w:t>
      </w:r>
      <w:r w:rsidR="0031499D" w:rsidRPr="009B7758">
        <w:rPr>
          <w:noProof/>
          <w:sz w:val="24"/>
        </w:rPr>
        <w:drawing>
          <wp:inline distT="0" distB="0" distL="0" distR="0" wp14:anchorId="4D36AEED" wp14:editId="09B621E5">
            <wp:extent cx="323850" cy="171450"/>
            <wp:effectExtent l="0" t="0" r="0" b="0"/>
            <wp:docPr id="82" name="Picture 82" descr="No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3850" cy="171450"/>
                    </a:xfrm>
                    <a:prstGeom prst="rect">
                      <a:avLst/>
                    </a:prstGeom>
                    <a:noFill/>
                    <a:ln>
                      <a:noFill/>
                    </a:ln>
                  </pic:spPr>
                </pic:pic>
              </a:graphicData>
            </a:graphic>
          </wp:inline>
        </w:drawing>
      </w:r>
      <w:r w:rsidRPr="009B7758">
        <w:rPr>
          <w:sz w:val="24"/>
          <w:lang w:val="x-none" w:eastAsia="x-none"/>
        </w:rPr>
        <w:t xml:space="preserve"> </w:t>
      </w:r>
      <w:r w:rsidR="00561967" w:rsidRPr="009B7758">
        <w:rPr>
          <w:sz w:val="24"/>
          <w:lang w:eastAsia="x-none"/>
        </w:rPr>
        <w:t>button</w:t>
      </w:r>
      <w:r w:rsidR="00561967" w:rsidRPr="009B7758">
        <w:rPr>
          <w:sz w:val="24"/>
          <w:lang w:val="x-none" w:eastAsia="x-none"/>
        </w:rPr>
        <w:t xml:space="preserve"> </w:t>
      </w:r>
      <w:r w:rsidRPr="009B7758">
        <w:rPr>
          <w:sz w:val="24"/>
          <w:lang w:val="x-none" w:eastAsia="x-none"/>
        </w:rPr>
        <w:t xml:space="preserve">beside </w:t>
      </w:r>
      <w:r w:rsidRPr="009B7758">
        <w:rPr>
          <w:sz w:val="24"/>
          <w:lang w:eastAsia="x-none"/>
        </w:rPr>
        <w:t>any of the listed subsets</w:t>
      </w:r>
      <w:r w:rsidR="00142944" w:rsidRPr="009B7758">
        <w:rPr>
          <w:sz w:val="24"/>
          <w:lang w:eastAsia="x-none"/>
        </w:rPr>
        <w:t xml:space="preserve">. </w:t>
      </w:r>
      <w:r w:rsidRPr="009B7758">
        <w:rPr>
          <w:sz w:val="24"/>
          <w:lang w:eastAsia="x-none"/>
        </w:rPr>
        <w:t>A dialog box will display the contents of the LOC Instruction note.</w:t>
      </w:r>
    </w:p>
    <w:p w14:paraId="152D5461" w14:textId="77777777" w:rsidR="00C25930" w:rsidRPr="009B7758" w:rsidRDefault="00C25930" w:rsidP="00A57AE8"/>
    <w:p w14:paraId="0A69DAE0" w14:textId="33680BD9" w:rsidR="00615326" w:rsidRPr="009B7758" w:rsidRDefault="00CB5078" w:rsidP="00615326">
      <w:pPr>
        <w:jc w:val="center"/>
      </w:pPr>
      <w:r>
        <w:rPr>
          <w:noProof/>
        </w:rPr>
        <mc:AlternateContent>
          <mc:Choice Requires="wps">
            <w:drawing>
              <wp:anchor distT="0" distB="0" distL="114300" distR="114300" simplePos="0" relativeHeight="251698176" behindDoc="0" locked="0" layoutInCell="1" allowOverlap="1" wp14:anchorId="399B4864" wp14:editId="0C4E2E2C">
                <wp:simplePos x="0" y="0"/>
                <wp:positionH relativeFrom="column">
                  <wp:posOffset>1180721</wp:posOffset>
                </wp:positionH>
                <wp:positionV relativeFrom="paragraph">
                  <wp:posOffset>166958</wp:posOffset>
                </wp:positionV>
                <wp:extent cx="436728" cy="45719"/>
                <wp:effectExtent l="0" t="0" r="20955" b="12065"/>
                <wp:wrapNone/>
                <wp:docPr id="115" name="Rectangle 115"/>
                <wp:cNvGraphicFramePr/>
                <a:graphic xmlns:a="http://schemas.openxmlformats.org/drawingml/2006/main">
                  <a:graphicData uri="http://schemas.microsoft.com/office/word/2010/wordprocessingShape">
                    <wps:wsp>
                      <wps:cNvSpPr/>
                      <wps:spPr>
                        <a:xfrm>
                          <a:off x="0" y="0"/>
                          <a:ext cx="436728"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530E47" id="Rectangle 115" o:spid="_x0000_s1026" style="position:absolute;margin-left:92.95pt;margin-top:13.15pt;width:34.4pt;height:3.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" fillcolor="black [3200]" strokecolor="black [1600]" strokeweight="2pt"/>
            </w:pict>
          </mc:Fallback>
        </mc:AlternateContent>
      </w:r>
      <w:r w:rsidR="00C25930" w:rsidRPr="009B7758">
        <w:rPr>
          <w:noProof/>
        </w:rPr>
        <w:drawing>
          <wp:inline distT="0" distB="0" distL="0" distR="0" wp14:anchorId="79A4B37A" wp14:editId="1B0D97A9">
            <wp:extent cx="4456800" cy="2172690"/>
            <wp:effectExtent l="133350" t="133350" r="134620" b="132715"/>
            <wp:docPr id="10252" name="Picture 10252" descr="Viewing no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467903" cy="2178103"/>
                    </a:xfrm>
                    <a:prstGeom prst="rect">
                      <a:avLst/>
                    </a:prstGeom>
                    <a:effectLst>
                      <a:glow rad="127000">
                        <a:sysClr val="window" lastClr="FFFFFF"/>
                      </a:glow>
                    </a:effectLst>
                  </pic:spPr>
                </pic:pic>
              </a:graphicData>
            </a:graphic>
          </wp:inline>
        </w:drawing>
      </w:r>
      <w:bookmarkStart w:id="705" w:name="_Toc479683322"/>
      <w:bookmarkStart w:id="706" w:name="_Toc479632105"/>
    </w:p>
    <w:p w14:paraId="436A7453" w14:textId="67E73DF9" w:rsidR="00C25930" w:rsidRPr="009B7758" w:rsidRDefault="00615326" w:rsidP="00146F71">
      <w:pPr>
        <w:pStyle w:val="Caption"/>
        <w:jc w:val="center"/>
      </w:pPr>
      <w:bookmarkStart w:id="707" w:name="_Toc129958984"/>
      <w:bookmarkStart w:id="708" w:name="_Toc129959303"/>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67</w:t>
      </w:r>
      <w:r w:rsidR="0048409D">
        <w:rPr>
          <w:noProof/>
        </w:rPr>
        <w:fldChar w:fldCharType="end"/>
      </w:r>
      <w:r w:rsidRPr="009B7758">
        <w:t>: Viewing Notes</w:t>
      </w:r>
      <w:bookmarkEnd w:id="705"/>
      <w:bookmarkEnd w:id="706"/>
      <w:bookmarkEnd w:id="707"/>
      <w:bookmarkEnd w:id="708"/>
    </w:p>
    <w:p w14:paraId="728C58B1" w14:textId="77777777" w:rsidR="00615326" w:rsidRPr="009B7758" w:rsidRDefault="00615326" w:rsidP="00C25930">
      <w:pPr>
        <w:rPr>
          <w:sz w:val="24"/>
        </w:rPr>
      </w:pPr>
    </w:p>
    <w:p w14:paraId="50EC4AA0" w14:textId="77777777" w:rsidR="00615326" w:rsidRPr="009B7758" w:rsidRDefault="00615326" w:rsidP="00C25930">
      <w:pPr>
        <w:rPr>
          <w:sz w:val="24"/>
        </w:rPr>
      </w:pPr>
    </w:p>
    <w:p w14:paraId="65FD673F" w14:textId="57E6EBAE" w:rsidR="00C25930" w:rsidRPr="009B7758" w:rsidRDefault="00C25930" w:rsidP="00C25930">
      <w:pPr>
        <w:rPr>
          <w:sz w:val="24"/>
        </w:rPr>
      </w:pPr>
      <w:r w:rsidRPr="009B7758">
        <w:rPr>
          <w:sz w:val="24"/>
        </w:rPr>
        <w:t xml:space="preserve">Close the dialog box by clicking on the </w:t>
      </w:r>
      <w:r w:rsidRPr="009B7758">
        <w:rPr>
          <w:b/>
          <w:sz w:val="24"/>
        </w:rPr>
        <w:sym w:font="Wingdings 2" w:char="F054"/>
      </w:r>
      <w:r w:rsidRPr="009B7758">
        <w:rPr>
          <w:sz w:val="24"/>
        </w:rPr>
        <w:t xml:space="preserve"> in the right corner</w:t>
      </w:r>
      <w:r w:rsidR="00142944" w:rsidRPr="009B7758">
        <w:rPr>
          <w:sz w:val="24"/>
        </w:rPr>
        <w:t xml:space="preserve">. </w:t>
      </w:r>
    </w:p>
    <w:p w14:paraId="456EC696" w14:textId="77777777" w:rsidR="00C25930" w:rsidRPr="009B7758" w:rsidRDefault="00C25930" w:rsidP="00C25930">
      <w:pPr>
        <w:rPr>
          <w:sz w:val="24"/>
        </w:rPr>
      </w:pPr>
    </w:p>
    <w:p w14:paraId="45C53525" w14:textId="77777777" w:rsidR="00C25930" w:rsidRPr="009B7758" w:rsidRDefault="00C25930" w:rsidP="00C25930">
      <w:pPr>
        <w:jc w:val="center"/>
        <w:rPr>
          <w:sz w:val="24"/>
        </w:rPr>
      </w:pPr>
      <w:r w:rsidRPr="009B7758">
        <w:rPr>
          <w:rFonts w:asciiTheme="majorHAnsi" w:hAnsiTheme="majorHAnsi"/>
          <w:noProof/>
          <w:sz w:val="24"/>
          <w:bdr w:val="single" w:sz="4" w:space="0" w:color="auto"/>
        </w:rPr>
        <w:drawing>
          <wp:inline distT="0" distB="0" distL="0" distR="0" wp14:anchorId="419FD9AF" wp14:editId="69277F15">
            <wp:extent cx="1966906" cy="1920240"/>
            <wp:effectExtent l="0" t="0" r="0" b="3810"/>
            <wp:docPr id="10253" name="Picture 10253" descr="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1966906" cy="1920240"/>
                    </a:xfrm>
                    <a:prstGeom prst="rect">
                      <a:avLst/>
                    </a:prstGeom>
                  </pic:spPr>
                </pic:pic>
              </a:graphicData>
            </a:graphic>
          </wp:inline>
        </w:drawing>
      </w:r>
    </w:p>
    <w:p w14:paraId="39949F50" w14:textId="6FD80CAC" w:rsidR="00C25930" w:rsidRPr="009B7758" w:rsidRDefault="00C25930" w:rsidP="00C25930">
      <w:pPr>
        <w:pStyle w:val="Caption"/>
        <w:jc w:val="center"/>
      </w:pPr>
      <w:bookmarkStart w:id="709" w:name="_Toc479683323"/>
      <w:bookmarkStart w:id="710" w:name="_Toc479632106"/>
      <w:bookmarkStart w:id="711" w:name="_Toc129958985"/>
      <w:bookmarkStart w:id="712" w:name="_Toc12995930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68</w:t>
      </w:r>
      <w:r w:rsidR="000073A7" w:rsidRPr="009B7758">
        <w:rPr>
          <w:noProof/>
        </w:rPr>
        <w:fldChar w:fldCharType="end"/>
      </w:r>
      <w:r w:rsidRPr="009B7758">
        <w:t>:</w:t>
      </w:r>
      <w:r w:rsidRPr="009B7758">
        <w:rPr>
          <w:rFonts w:ascii="Arial" w:hAnsi="Arial"/>
          <w:b w:val="0"/>
          <w:sz w:val="18"/>
          <w:szCs w:val="18"/>
        </w:rPr>
        <w:t xml:space="preserve"> </w:t>
      </w:r>
      <w:r w:rsidRPr="009B7758">
        <w:t>Subset list</w:t>
      </w:r>
      <w:bookmarkEnd w:id="709"/>
      <w:bookmarkEnd w:id="710"/>
      <w:bookmarkEnd w:id="711"/>
      <w:bookmarkEnd w:id="712"/>
    </w:p>
    <w:p w14:paraId="15B095DC" w14:textId="77777777" w:rsidR="00C25930" w:rsidRPr="009B7758" w:rsidRDefault="00C25930" w:rsidP="00C25930">
      <w:pPr>
        <w:rPr>
          <w:sz w:val="24"/>
        </w:rPr>
      </w:pPr>
      <w:r w:rsidRPr="009B7758">
        <w:rPr>
          <w:sz w:val="24"/>
        </w:rPr>
        <w:t>From the subset list, use your mouse to highlight the subset you want to open</w:t>
      </w:r>
      <w:r w:rsidR="00142944" w:rsidRPr="009B7758">
        <w:rPr>
          <w:sz w:val="24"/>
        </w:rPr>
        <w:t xml:space="preserve">. </w:t>
      </w:r>
      <w:r w:rsidRPr="009B7758">
        <w:rPr>
          <w:sz w:val="24"/>
        </w:rPr>
        <w:t>Click on the underlined subset description to access the criteria and begin the clinical review.</w:t>
      </w:r>
    </w:p>
    <w:p w14:paraId="3271CB93" w14:textId="77777777" w:rsidR="00C25930" w:rsidRPr="009B7758" w:rsidRDefault="00C25930" w:rsidP="00C25930">
      <w:pPr>
        <w:rPr>
          <w:sz w:val="24"/>
        </w:rPr>
      </w:pPr>
    </w:p>
    <w:p w14:paraId="529B9826" w14:textId="77777777" w:rsidR="00C25930" w:rsidRPr="009B7758" w:rsidRDefault="00F5633D" w:rsidP="00C25930">
      <w:pPr>
        <w:jc w:val="center"/>
        <w:rPr>
          <w:sz w:val="24"/>
        </w:rPr>
      </w:pPr>
      <w:r w:rsidRPr="009B7758">
        <w:rPr>
          <w:rFonts w:asciiTheme="majorHAnsi" w:hAnsiTheme="majorHAnsi"/>
          <w:noProof/>
          <w:sz w:val="24"/>
          <w:bdr w:val="single" w:sz="4" w:space="0" w:color="auto"/>
        </w:rPr>
        <w:drawing>
          <wp:inline distT="0" distB="0" distL="0" distR="0" wp14:anchorId="380D42B4" wp14:editId="0BC411C3">
            <wp:extent cx="5453554" cy="4364296"/>
            <wp:effectExtent l="19050" t="19050" r="13970" b="17780"/>
            <wp:docPr id="35856" name="Picture 35856" descr="Selecting a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bwMode="auto">
                    <a:xfrm>
                      <a:off x="0" y="0"/>
                      <a:ext cx="5453554" cy="43642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628CA2A" w14:textId="16A1A457" w:rsidR="00C25930" w:rsidRPr="009B7758" w:rsidRDefault="00C25930" w:rsidP="00C25930">
      <w:pPr>
        <w:pStyle w:val="Caption"/>
        <w:jc w:val="center"/>
      </w:pPr>
      <w:bookmarkStart w:id="713" w:name="_Toc479683324"/>
      <w:bookmarkStart w:id="714" w:name="_Toc479632107"/>
      <w:bookmarkStart w:id="715" w:name="_Toc129958986"/>
      <w:bookmarkStart w:id="716" w:name="_Toc12995930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69</w:t>
      </w:r>
      <w:r w:rsidR="000073A7" w:rsidRPr="009B7758">
        <w:rPr>
          <w:noProof/>
        </w:rPr>
        <w:fldChar w:fldCharType="end"/>
      </w:r>
      <w:r w:rsidRPr="009B7758">
        <w:t>:</w:t>
      </w:r>
      <w:r w:rsidRPr="009B7758">
        <w:rPr>
          <w:rFonts w:ascii="Arial" w:hAnsi="Arial"/>
          <w:b w:val="0"/>
          <w:sz w:val="18"/>
          <w:szCs w:val="18"/>
        </w:rPr>
        <w:t xml:space="preserve"> </w:t>
      </w:r>
      <w:r w:rsidRPr="009B7758">
        <w:t>Selecting a subset</w:t>
      </w:r>
      <w:bookmarkEnd w:id="713"/>
      <w:bookmarkEnd w:id="714"/>
      <w:bookmarkEnd w:id="715"/>
      <w:bookmarkEnd w:id="716"/>
    </w:p>
    <w:p w14:paraId="55E0775C" w14:textId="77777777" w:rsidR="0034321C" w:rsidRPr="009B7758" w:rsidRDefault="0034321C" w:rsidP="0034321C"/>
    <w:p w14:paraId="1F4FF6EA" w14:textId="77777777" w:rsidR="00C25930" w:rsidRPr="009B7758" w:rsidRDefault="00C25930" w:rsidP="002C74D8">
      <w:pPr>
        <w:pStyle w:val="Heading4"/>
      </w:pPr>
      <w:bookmarkStart w:id="717" w:name="_Toc479676093"/>
      <w:bookmarkStart w:id="718" w:name="_Toc479631828"/>
      <w:r w:rsidRPr="009B7758">
        <w:t>LOC Instruction Note</w:t>
      </w:r>
      <w:bookmarkEnd w:id="717"/>
      <w:bookmarkEnd w:id="718"/>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p>
    <w:p w14:paraId="59C03776" w14:textId="77777777" w:rsidR="00C25930" w:rsidRPr="009B7758" w:rsidRDefault="00C25930" w:rsidP="008E037C">
      <w:pPr>
        <w:keepNext/>
        <w:spacing w:before="240"/>
        <w:rPr>
          <w:sz w:val="24"/>
        </w:rPr>
      </w:pPr>
      <w:r w:rsidRPr="009B7758">
        <w:rPr>
          <w:sz w:val="24"/>
        </w:rPr>
        <w:t xml:space="preserve">Clicking on the box identifying the product, subset, and criteria version will allow users to view the </w:t>
      </w:r>
      <w:r w:rsidRPr="009B7758">
        <w:rPr>
          <w:b/>
          <w:sz w:val="24"/>
        </w:rPr>
        <w:t>LOC Instruction Note</w:t>
      </w:r>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r w:rsidR="008E037C" w:rsidRPr="009B7758">
        <w:rPr>
          <w:sz w:val="24"/>
        </w:rPr>
        <w:t xml:space="preserve">. </w:t>
      </w:r>
      <w:r w:rsidRPr="009B7758">
        <w:rPr>
          <w:sz w:val="24"/>
        </w:rPr>
        <w:t xml:space="preserve">The LOC Instruction </w:t>
      </w:r>
      <w:r w:rsidR="007F701D" w:rsidRPr="009B7758">
        <w:rPr>
          <w:sz w:val="24"/>
        </w:rPr>
        <w:t>N</w:t>
      </w:r>
      <w:r w:rsidRPr="009B7758">
        <w:rPr>
          <w:sz w:val="24"/>
        </w:rPr>
        <w:t>ote</w:t>
      </w:r>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r w:rsidRPr="009B7758">
        <w:rPr>
          <w:sz w:val="24"/>
        </w:rPr>
        <w:t xml:space="preserve"> provides an overview of the subset contents. This feature is available in both LOC Acute Adult and BH Products</w:t>
      </w:r>
      <w:r w:rsidR="007F701D" w:rsidRPr="009B7758">
        <w:rPr>
          <w:sz w:val="24"/>
        </w:rPr>
        <w:fldChar w:fldCharType="begin"/>
      </w:r>
      <w:r w:rsidR="007F701D" w:rsidRPr="009B7758">
        <w:instrText xml:space="preserve"> XE "</w:instrText>
      </w:r>
      <w:r w:rsidR="007F701D" w:rsidRPr="009B7758">
        <w:rPr>
          <w:spacing w:val="-1"/>
          <w:w w:val="95"/>
          <w:sz w:val="20"/>
        </w:rPr>
        <w:instrText>Products</w:instrText>
      </w:r>
      <w:r w:rsidR="007F701D" w:rsidRPr="009B7758">
        <w:instrText xml:space="preserve">" </w:instrText>
      </w:r>
      <w:r w:rsidR="007F701D" w:rsidRPr="009B7758">
        <w:rPr>
          <w:sz w:val="24"/>
        </w:rPr>
        <w:fldChar w:fldCharType="end"/>
      </w:r>
      <w:r w:rsidRPr="009B7758">
        <w:rPr>
          <w:sz w:val="24"/>
        </w:rPr>
        <w:t xml:space="preserve">. </w:t>
      </w:r>
    </w:p>
    <w:p w14:paraId="3E1C9C82" w14:textId="0F19991C" w:rsidR="00C25930" w:rsidRPr="009B7758" w:rsidRDefault="00CB5078" w:rsidP="0034321C">
      <w:pPr>
        <w:pStyle w:val="BodyText"/>
        <w:jc w:val="center"/>
      </w:pPr>
      <w:r>
        <w:rPr>
          <w:rFonts w:asciiTheme="majorHAnsi" w:hAnsiTheme="majorHAnsi"/>
          <w:noProof/>
          <w:szCs w:val="24"/>
        </w:rPr>
        <mc:AlternateContent>
          <mc:Choice Requires="wps">
            <w:drawing>
              <wp:anchor distT="0" distB="0" distL="114300" distR="114300" simplePos="0" relativeHeight="251699200" behindDoc="0" locked="0" layoutInCell="1" allowOverlap="1" wp14:anchorId="64138237" wp14:editId="54CEB221">
                <wp:simplePos x="0" y="0"/>
                <wp:positionH relativeFrom="column">
                  <wp:posOffset>552924</wp:posOffset>
                </wp:positionH>
                <wp:positionV relativeFrom="paragraph">
                  <wp:posOffset>482524</wp:posOffset>
                </wp:positionV>
                <wp:extent cx="1030406" cy="293427"/>
                <wp:effectExtent l="0" t="0" r="17780" b="11430"/>
                <wp:wrapNone/>
                <wp:docPr id="116" name="Rectangle 116"/>
                <wp:cNvGraphicFramePr/>
                <a:graphic xmlns:a="http://schemas.openxmlformats.org/drawingml/2006/main">
                  <a:graphicData uri="http://schemas.microsoft.com/office/word/2010/wordprocessingShape">
                    <wps:wsp>
                      <wps:cNvSpPr/>
                      <wps:spPr>
                        <a:xfrm>
                          <a:off x="0" y="0"/>
                          <a:ext cx="1030406" cy="293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F5CDD5" id="Rectangle 116" o:spid="_x0000_s1026" style="position:absolute;margin-left:43.55pt;margin-top:38pt;width:81.15pt;height:23.1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" fillcolor="black [3200]" strokecolor="black [1600]" strokeweight="2pt"/>
            </w:pict>
          </mc:Fallback>
        </mc:AlternateContent>
      </w:r>
      <w:r w:rsidR="00C25930" w:rsidRPr="009B7758">
        <w:rPr>
          <w:rFonts w:asciiTheme="majorHAnsi" w:hAnsiTheme="majorHAnsi"/>
          <w:noProof/>
          <w:szCs w:val="24"/>
          <w:bdr w:val="single" w:sz="4" w:space="0" w:color="auto"/>
        </w:rPr>
        <w:drawing>
          <wp:inline distT="0" distB="0" distL="0" distR="0" wp14:anchorId="6B024D9D" wp14:editId="07F8175F">
            <wp:extent cx="6362707" cy="3704641"/>
            <wp:effectExtent l="19050" t="19050" r="19050" b="10160"/>
            <wp:docPr id="10254" name="Picture 2" descr="LOC instruc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6362707" cy="370464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AACFD9E" w14:textId="52B73011" w:rsidR="0034321C" w:rsidRPr="009B7758" w:rsidRDefault="00C25930" w:rsidP="00C25930">
      <w:pPr>
        <w:pStyle w:val="Caption"/>
        <w:jc w:val="center"/>
      </w:pPr>
      <w:bookmarkStart w:id="719" w:name="_Toc479683325"/>
      <w:bookmarkStart w:id="720" w:name="_Toc479632108"/>
      <w:bookmarkStart w:id="721" w:name="_Toc129958987"/>
      <w:bookmarkStart w:id="722" w:name="_Toc12995930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70</w:t>
      </w:r>
      <w:r w:rsidR="000073A7" w:rsidRPr="009B7758">
        <w:rPr>
          <w:noProof/>
        </w:rPr>
        <w:fldChar w:fldCharType="end"/>
      </w:r>
      <w:r w:rsidRPr="009B7758">
        <w:t>:</w:t>
      </w:r>
      <w:r w:rsidRPr="009B7758">
        <w:rPr>
          <w:rFonts w:ascii="Arial" w:hAnsi="Arial"/>
          <w:b w:val="0"/>
          <w:sz w:val="18"/>
          <w:szCs w:val="18"/>
        </w:rPr>
        <w:t xml:space="preserve"> </w:t>
      </w:r>
      <w:r w:rsidRPr="009B7758">
        <w:t>LOC Instruction Note</w:t>
      </w:r>
      <w:bookmarkEnd w:id="719"/>
      <w:bookmarkEnd w:id="720"/>
      <w:bookmarkEnd w:id="721"/>
      <w:bookmarkEnd w:id="722"/>
    </w:p>
    <w:p w14:paraId="098A80CD" w14:textId="77777777" w:rsidR="00F5633D" w:rsidRPr="009B7758" w:rsidRDefault="00F5633D" w:rsidP="00C84DCB">
      <w:pPr>
        <w:pStyle w:val="Heading3"/>
        <w:numPr>
          <w:ilvl w:val="1"/>
          <w:numId w:val="14"/>
        </w:numPr>
      </w:pPr>
      <w:bookmarkStart w:id="723" w:name="_Toc479676094"/>
      <w:bookmarkStart w:id="724" w:name="_Toc479631829"/>
      <w:bookmarkStart w:id="725" w:name="_Toc130286656"/>
      <w:r w:rsidRPr="009B7758">
        <w:t>Criteria Organization</w:t>
      </w:r>
      <w:bookmarkEnd w:id="723"/>
      <w:bookmarkEnd w:id="724"/>
      <w:bookmarkEnd w:id="725"/>
      <w:r w:rsidR="007F701D" w:rsidRPr="009B7758">
        <w:fldChar w:fldCharType="begin"/>
      </w:r>
      <w:r w:rsidR="007F701D" w:rsidRPr="009B7758">
        <w:instrText xml:space="preserve"> XE "Criteria Organization" \i </w:instrText>
      </w:r>
      <w:r w:rsidR="007F701D" w:rsidRPr="009B7758">
        <w:fldChar w:fldCharType="end"/>
      </w:r>
    </w:p>
    <w:p w14:paraId="217BE941" w14:textId="77777777" w:rsidR="00F5633D" w:rsidRPr="009B7758" w:rsidRDefault="00F5633D" w:rsidP="002C74D8">
      <w:pPr>
        <w:pStyle w:val="Heading4"/>
      </w:pPr>
      <w:bookmarkStart w:id="726" w:name="_Toc479676095"/>
      <w:bookmarkStart w:id="727" w:name="_Toc479631830"/>
      <w:r w:rsidRPr="009B7758">
        <w:t>Menu of Review Days</w:t>
      </w:r>
      <w:bookmarkEnd w:id="726"/>
      <w:bookmarkEnd w:id="727"/>
      <w:r w:rsidR="007F701D" w:rsidRPr="009B7758">
        <w:fldChar w:fldCharType="begin"/>
      </w:r>
      <w:r w:rsidR="007F701D" w:rsidRPr="009B7758">
        <w:instrText xml:space="preserve"> XE "</w:instrText>
      </w:r>
      <w:r w:rsidR="007F701D" w:rsidRPr="009B7758">
        <w:rPr>
          <w:sz w:val="20"/>
          <w:szCs w:val="20"/>
        </w:rPr>
        <w:instrText>Menu of Review Days</w:instrText>
      </w:r>
      <w:r w:rsidR="007F701D" w:rsidRPr="009B7758">
        <w:instrText xml:space="preserve">" </w:instrText>
      </w:r>
      <w:r w:rsidR="007F701D" w:rsidRPr="009B7758">
        <w:fldChar w:fldCharType="end"/>
      </w:r>
    </w:p>
    <w:p w14:paraId="29B01F9B" w14:textId="77777777" w:rsidR="00F5633D" w:rsidRPr="009B7758" w:rsidRDefault="00F5633D" w:rsidP="00F5633D">
      <w:pPr>
        <w:rPr>
          <w:sz w:val="24"/>
        </w:rPr>
      </w:pPr>
      <w:r w:rsidRPr="009B7758">
        <w:rPr>
          <w:sz w:val="24"/>
        </w:rPr>
        <w:t xml:space="preserve">Many subsets within the </w:t>
      </w:r>
      <w:r w:rsidRPr="009B7758">
        <w:rPr>
          <w:b/>
          <w:sz w:val="24"/>
        </w:rPr>
        <w:t xml:space="preserve">LOC: Acute Adult </w:t>
      </w:r>
      <w:r w:rsidRPr="009B7758">
        <w:rPr>
          <w:sz w:val="24"/>
        </w:rPr>
        <w:t>products are organized by Episode or Operative Days</w:t>
      </w:r>
      <w:r w:rsidR="00142944" w:rsidRPr="009B7758">
        <w:rPr>
          <w:sz w:val="24"/>
        </w:rPr>
        <w:t xml:space="preserve">. </w:t>
      </w:r>
      <w:r w:rsidRPr="009B7758">
        <w:rPr>
          <w:sz w:val="24"/>
        </w:rPr>
        <w:t>When the subset is selected, a menu of days will display in both the navigation pane on the left and also in the center of the screen</w:t>
      </w:r>
      <w:r w:rsidR="00142944" w:rsidRPr="009B7758">
        <w:rPr>
          <w:sz w:val="24"/>
        </w:rPr>
        <w:t xml:space="preserve">. </w:t>
      </w:r>
      <w:r w:rsidRPr="009B7758">
        <w:rPr>
          <w:b/>
          <w:sz w:val="24"/>
        </w:rPr>
        <w:t>Behavioral Health</w:t>
      </w:r>
      <w:r w:rsidRPr="009B7758">
        <w:rPr>
          <w:sz w:val="24"/>
        </w:rPr>
        <w:t xml:space="preserve"> products are organized by </w:t>
      </w:r>
      <w:r w:rsidR="00074580" w:rsidRPr="009B7758">
        <w:rPr>
          <w:sz w:val="24"/>
        </w:rPr>
        <w:t>LOC</w:t>
      </w:r>
      <w:r w:rsidRPr="009B7758">
        <w:rPr>
          <w:sz w:val="24"/>
        </w:rPr>
        <w:t>.</w:t>
      </w:r>
    </w:p>
    <w:p w14:paraId="64B9519A" w14:textId="77777777" w:rsidR="00CA23EF" w:rsidRPr="009B7758" w:rsidRDefault="00CA23EF" w:rsidP="00F5633D">
      <w:pPr>
        <w:rPr>
          <w:sz w:val="24"/>
        </w:rPr>
      </w:pPr>
    </w:p>
    <w:p w14:paraId="347C680C" w14:textId="77777777" w:rsidR="00CA23EF" w:rsidRPr="009B7758" w:rsidRDefault="00CA23EF" w:rsidP="00CA23EF">
      <w:pPr>
        <w:rPr>
          <w:sz w:val="24"/>
        </w:rPr>
      </w:pPr>
      <w:r w:rsidRPr="009B7758">
        <w:rPr>
          <w:noProof/>
        </w:rPr>
        <w:drawing>
          <wp:inline distT="0" distB="0" distL="0" distR="0" wp14:anchorId="0B7753A8" wp14:editId="7BD102C8">
            <wp:extent cx="250190" cy="250190"/>
            <wp:effectExtent l="0" t="0" r="0" b="0"/>
            <wp:docPr id="76" name="Picture 76"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9B7758">
        <w:rPr>
          <w:b/>
          <w:sz w:val="24"/>
        </w:rPr>
        <w:t xml:space="preserve">NOTE: </w:t>
      </w:r>
      <w:r w:rsidRPr="009B7758">
        <w:rPr>
          <w:sz w:val="24"/>
        </w:rPr>
        <w:t xml:space="preserve">Initial review under Criteria selection is designed for use in screening patients PRIOR to admission therefore users should </w:t>
      </w:r>
      <w:r w:rsidRPr="009B7758">
        <w:rPr>
          <w:b/>
          <w:sz w:val="24"/>
        </w:rPr>
        <w:t>not</w:t>
      </w:r>
      <w:r w:rsidRPr="009B7758">
        <w:rPr>
          <w:sz w:val="24"/>
        </w:rPr>
        <w:t xml:space="preserve"> select this to complete reviews in NUMI.</w:t>
      </w:r>
    </w:p>
    <w:p w14:paraId="23B06BCE" w14:textId="77777777" w:rsidR="00CA23EF" w:rsidRPr="009B7758" w:rsidRDefault="00CA23EF" w:rsidP="00F5633D">
      <w:pPr>
        <w:rPr>
          <w:sz w:val="24"/>
        </w:rPr>
      </w:pPr>
    </w:p>
    <w:p w14:paraId="42247056" w14:textId="77777777" w:rsidR="00F5633D" w:rsidRPr="009B7758" w:rsidRDefault="00DA09AF" w:rsidP="00DA09AF">
      <w:pPr>
        <w:pStyle w:val="BodyText"/>
        <w:jc w:val="center"/>
      </w:pPr>
      <w:r w:rsidRPr="009B7758">
        <w:rPr>
          <w:rFonts w:asciiTheme="majorHAnsi" w:hAnsiTheme="majorHAnsi"/>
          <w:noProof/>
          <w:szCs w:val="24"/>
          <w:bdr w:val="single" w:sz="4" w:space="0" w:color="auto"/>
        </w:rPr>
        <w:drawing>
          <wp:inline distT="0" distB="0" distL="0" distR="0" wp14:anchorId="1C64C00C" wp14:editId="278B0716">
            <wp:extent cx="4377608" cy="2481532"/>
            <wp:effectExtent l="19050" t="19050" r="23495" b="14605"/>
            <wp:docPr id="10266" name="Picture 2" descr="Acute adult criteria: episod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4377608" cy="248153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0AF67D6B" w14:textId="61C94A8D" w:rsidR="00DA09AF" w:rsidRPr="009B7758" w:rsidRDefault="00DA09AF" w:rsidP="00DA09AF">
      <w:pPr>
        <w:pStyle w:val="Caption"/>
        <w:jc w:val="center"/>
      </w:pPr>
      <w:bookmarkStart w:id="728" w:name="_Toc479683326"/>
      <w:bookmarkStart w:id="729" w:name="_Toc479632109"/>
      <w:bookmarkStart w:id="730" w:name="_Toc129958988"/>
      <w:bookmarkStart w:id="731" w:name="_Toc12995930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71</w:t>
      </w:r>
      <w:r w:rsidR="000073A7" w:rsidRPr="009B7758">
        <w:rPr>
          <w:noProof/>
        </w:rPr>
        <w:fldChar w:fldCharType="end"/>
      </w:r>
      <w:r w:rsidRPr="009B7758">
        <w:t>: Acute Adult criteria: Episode Day Menu</w:t>
      </w:r>
      <w:bookmarkEnd w:id="728"/>
      <w:bookmarkEnd w:id="729"/>
      <w:bookmarkEnd w:id="730"/>
      <w:bookmarkEnd w:id="731"/>
    </w:p>
    <w:p w14:paraId="2D36341C" w14:textId="77777777" w:rsidR="00DA09AF" w:rsidRPr="009B7758" w:rsidRDefault="00DA09AF" w:rsidP="00DA09AF">
      <w:pPr>
        <w:jc w:val="center"/>
      </w:pPr>
      <w:r w:rsidRPr="009B7758">
        <w:rPr>
          <w:rFonts w:asciiTheme="majorHAnsi" w:hAnsiTheme="majorHAnsi"/>
          <w:noProof/>
          <w:sz w:val="24"/>
          <w:bdr w:val="single" w:sz="4" w:space="0" w:color="auto"/>
        </w:rPr>
        <w:drawing>
          <wp:inline distT="0" distB="0" distL="0" distR="0" wp14:anchorId="0781143D" wp14:editId="3E6E71F7">
            <wp:extent cx="4503222" cy="2648647"/>
            <wp:effectExtent l="19050" t="19050" r="12065" b="18415"/>
            <wp:docPr id="35860" name="Picture 35860" descr="Surgical Subset Operativ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503222" cy="2648647"/>
                    </a:xfrm>
                    <a:prstGeom prst="rect">
                      <a:avLst/>
                    </a:prstGeom>
                    <a:ln>
                      <a:solidFill>
                        <a:schemeClr val="accent1"/>
                      </a:solidFill>
                    </a:ln>
                  </pic:spPr>
                </pic:pic>
              </a:graphicData>
            </a:graphic>
          </wp:inline>
        </w:drawing>
      </w:r>
    </w:p>
    <w:p w14:paraId="1379DF88" w14:textId="051941C7" w:rsidR="00DA09AF" w:rsidRPr="009B7758" w:rsidRDefault="00DA09AF" w:rsidP="00DA09AF">
      <w:pPr>
        <w:pStyle w:val="Caption"/>
        <w:jc w:val="center"/>
      </w:pPr>
      <w:bookmarkStart w:id="732" w:name="_Toc479683327"/>
      <w:bookmarkStart w:id="733" w:name="_Toc479632110"/>
      <w:bookmarkStart w:id="734" w:name="_Toc129958989"/>
      <w:bookmarkStart w:id="735" w:name="_Toc12995930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72</w:t>
      </w:r>
      <w:r w:rsidR="000073A7" w:rsidRPr="009B7758">
        <w:rPr>
          <w:noProof/>
        </w:rPr>
        <w:fldChar w:fldCharType="end"/>
      </w:r>
      <w:r w:rsidRPr="009B7758">
        <w:t>: Surgical Subset Operative Day Menu</w:t>
      </w:r>
      <w:bookmarkEnd w:id="732"/>
      <w:bookmarkEnd w:id="733"/>
      <w:bookmarkEnd w:id="734"/>
      <w:bookmarkEnd w:id="735"/>
    </w:p>
    <w:p w14:paraId="45811137" w14:textId="77777777" w:rsidR="00DA09AF" w:rsidRPr="009B7758" w:rsidRDefault="00DA09AF" w:rsidP="00DA09AF">
      <w:pPr>
        <w:pStyle w:val="BodyText"/>
      </w:pPr>
    </w:p>
    <w:p w14:paraId="037E364A" w14:textId="77777777" w:rsidR="00DA09AF" w:rsidRPr="009B7758" w:rsidRDefault="00DA09AF" w:rsidP="00DA09AF"/>
    <w:p w14:paraId="1BF5570D" w14:textId="77777777" w:rsidR="00F5633D" w:rsidRPr="009B7758" w:rsidRDefault="00DA09AF" w:rsidP="00DA09AF">
      <w:pPr>
        <w:jc w:val="center"/>
      </w:pPr>
      <w:r w:rsidRPr="009B7758">
        <w:rPr>
          <w:noProof/>
        </w:rPr>
        <w:drawing>
          <wp:inline distT="0" distB="0" distL="0" distR="0" wp14:anchorId="4DE13974" wp14:editId="5296BB25">
            <wp:extent cx="4928226" cy="2651760"/>
            <wp:effectExtent l="19050" t="19050" r="25400" b="15240"/>
            <wp:docPr id="35861" name="Picture 35861" descr="Behavioral health level of car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bwMode="auto">
                    <a:xfrm>
                      <a:off x="0" y="0"/>
                      <a:ext cx="4928226"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1960F8" w14:textId="3E12E025" w:rsidR="00DA09AF" w:rsidRPr="009B7758" w:rsidRDefault="00DA09AF" w:rsidP="00DA09AF">
      <w:pPr>
        <w:pStyle w:val="Caption"/>
        <w:jc w:val="center"/>
      </w:pPr>
      <w:bookmarkStart w:id="736" w:name="_Toc479683328"/>
      <w:bookmarkStart w:id="737" w:name="_Toc479632111"/>
      <w:bookmarkStart w:id="738" w:name="_Toc129958990"/>
      <w:bookmarkStart w:id="739" w:name="_Toc12995930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73</w:t>
      </w:r>
      <w:r w:rsidR="000073A7" w:rsidRPr="009B7758">
        <w:rPr>
          <w:noProof/>
        </w:rPr>
        <w:fldChar w:fldCharType="end"/>
      </w:r>
      <w:r w:rsidRPr="009B7758">
        <w:t>: Behavioral Health Level of Care menu</w:t>
      </w:r>
      <w:bookmarkEnd w:id="736"/>
      <w:bookmarkEnd w:id="737"/>
      <w:bookmarkEnd w:id="738"/>
      <w:bookmarkEnd w:id="739"/>
    </w:p>
    <w:p w14:paraId="1EA9DC5E" w14:textId="77777777" w:rsidR="00DA09AF" w:rsidRPr="009B7758" w:rsidRDefault="003E1911" w:rsidP="00C84DCB">
      <w:pPr>
        <w:pStyle w:val="Heading3"/>
        <w:numPr>
          <w:ilvl w:val="1"/>
          <w:numId w:val="14"/>
        </w:numPr>
      </w:pPr>
      <w:r w:rsidRPr="009B7758">
        <w:t xml:space="preserve"> </w:t>
      </w:r>
      <w:bookmarkStart w:id="740" w:name="_Toc479676096"/>
      <w:bookmarkStart w:id="741" w:name="_Toc479631831"/>
      <w:bookmarkStart w:id="742" w:name="_Toc130286657"/>
      <w:r w:rsidR="00DA09AF" w:rsidRPr="009B7758">
        <w:t>Level of Care</w:t>
      </w:r>
      <w:r w:rsidR="00074580" w:rsidRPr="009B7758">
        <w:t xml:space="preserve"> (LOC)</w:t>
      </w:r>
      <w:r w:rsidR="00DA09AF" w:rsidRPr="009B7758">
        <w:t xml:space="preserve"> Options: Acute Adult Product</w:t>
      </w:r>
      <w:bookmarkEnd w:id="740"/>
      <w:bookmarkEnd w:id="741"/>
      <w:bookmarkEnd w:id="742"/>
    </w:p>
    <w:p w14:paraId="7577C68E" w14:textId="77777777" w:rsidR="00DA09AF" w:rsidRPr="009B7758" w:rsidRDefault="00DA09AF" w:rsidP="00DA09AF">
      <w:pPr>
        <w:spacing w:before="240"/>
        <w:rPr>
          <w:sz w:val="24"/>
        </w:rPr>
      </w:pPr>
      <w:r w:rsidRPr="009B7758">
        <w:rPr>
          <w:sz w:val="24"/>
          <w:lang w:eastAsia="x-none"/>
        </w:rPr>
        <w:t xml:space="preserve">For the LOC: Acute Adult product, when an Episode Day or Operative Day is selected from the navigation pane, </w:t>
      </w:r>
      <w:r w:rsidR="00074580" w:rsidRPr="009B7758">
        <w:rPr>
          <w:sz w:val="24"/>
          <w:lang w:eastAsia="x-none"/>
        </w:rPr>
        <w:t>LOC</w:t>
      </w:r>
      <w:r w:rsidRPr="009B7758">
        <w:rPr>
          <w:sz w:val="24"/>
          <w:lang w:eastAsia="x-none"/>
        </w:rPr>
        <w:t xml:space="preserve"> options display in the center of the screen. </w:t>
      </w:r>
      <w:r w:rsidRPr="009B7758">
        <w:rPr>
          <w:sz w:val="24"/>
        </w:rPr>
        <w:t>L</w:t>
      </w:r>
      <w:r w:rsidR="00074580" w:rsidRPr="009B7758">
        <w:rPr>
          <w:sz w:val="24"/>
        </w:rPr>
        <w:t>O</w:t>
      </w:r>
      <w:r w:rsidRPr="009B7758">
        <w:rPr>
          <w:sz w:val="24"/>
        </w:rPr>
        <w:t>C options and criteria are evidence based. Only levels of care considered clinically appropriate will be displayed.</w:t>
      </w:r>
      <w:r w:rsidR="00DF273B" w:rsidRPr="009B7758">
        <w:rPr>
          <w:sz w:val="24"/>
        </w:rPr>
        <w:t xml:space="preserve"> </w:t>
      </w:r>
    </w:p>
    <w:p w14:paraId="0F092F93" w14:textId="77777777" w:rsidR="00DA09AF" w:rsidRPr="009B7758" w:rsidRDefault="00DA09AF" w:rsidP="00DA09AF">
      <w:pPr>
        <w:pStyle w:val="Body0"/>
        <w:spacing w:before="0" w:after="0"/>
        <w:rPr>
          <w:rFonts w:ascii="Times New Roman" w:hAnsi="Times New Roman" w:cs="Times New Roman"/>
          <w:sz w:val="24"/>
          <w:lang w:eastAsia="x-none"/>
        </w:rPr>
      </w:pPr>
    </w:p>
    <w:p w14:paraId="6E72C2C9" w14:textId="77777777" w:rsidR="00DA09AF" w:rsidRPr="009B7758" w:rsidRDefault="00DA09AF" w:rsidP="00DA09AF">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Below you see the L</w:t>
      </w:r>
      <w:r w:rsidR="00074580" w:rsidRPr="009B7758">
        <w:rPr>
          <w:rFonts w:ascii="Times New Roman" w:hAnsi="Times New Roman" w:cs="Times New Roman"/>
          <w:sz w:val="24"/>
          <w:lang w:eastAsia="x-none"/>
        </w:rPr>
        <w:t>OC</w:t>
      </w:r>
      <w:r w:rsidRPr="009B7758">
        <w:rPr>
          <w:rFonts w:ascii="Times New Roman" w:hAnsi="Times New Roman" w:cs="Times New Roman"/>
          <w:sz w:val="24"/>
          <w:lang w:eastAsia="x-none"/>
        </w:rPr>
        <w:t xml:space="preserve"> Options: </w:t>
      </w:r>
      <w:r w:rsidRPr="009B7758">
        <w:rPr>
          <w:rFonts w:ascii="Times New Roman" w:hAnsi="Times New Roman" w:cs="Times New Roman"/>
          <w:b/>
          <w:sz w:val="24"/>
          <w:lang w:eastAsia="x-none"/>
        </w:rPr>
        <w:t xml:space="preserve">Observation, Intermediate, </w:t>
      </w:r>
      <w:r w:rsidRPr="009B7758">
        <w:rPr>
          <w:rFonts w:ascii="Times New Roman" w:hAnsi="Times New Roman" w:cs="Times New Roman"/>
          <w:sz w:val="24"/>
          <w:lang w:eastAsia="x-none"/>
        </w:rPr>
        <w:t>and</w:t>
      </w:r>
      <w:r w:rsidRPr="009B7758">
        <w:rPr>
          <w:rFonts w:ascii="Times New Roman" w:hAnsi="Times New Roman" w:cs="Times New Roman"/>
          <w:b/>
          <w:sz w:val="24"/>
          <w:lang w:eastAsia="x-none"/>
        </w:rPr>
        <w:t xml:space="preserve"> Critical</w:t>
      </w:r>
      <w:r w:rsidR="00142944" w:rsidRPr="009B7758">
        <w:rPr>
          <w:rFonts w:ascii="Times New Roman" w:hAnsi="Times New Roman" w:cs="Times New Roman"/>
          <w:b/>
          <w:sz w:val="24"/>
          <w:lang w:eastAsia="x-none"/>
        </w:rPr>
        <w:t xml:space="preserve">. </w:t>
      </w:r>
      <w:r w:rsidRPr="009B7758">
        <w:rPr>
          <w:rFonts w:ascii="Times New Roman" w:hAnsi="Times New Roman" w:cs="Times New Roman"/>
          <w:sz w:val="24"/>
          <w:lang w:eastAsia="x-none"/>
        </w:rPr>
        <w:t>No Acute level is available to select.</w:t>
      </w:r>
    </w:p>
    <w:p w14:paraId="43A7958D" w14:textId="77777777" w:rsidR="00DA09AF" w:rsidRPr="009B7758" w:rsidRDefault="00DA09AF" w:rsidP="00DA09AF">
      <w:pPr>
        <w:pStyle w:val="Body0"/>
        <w:spacing w:before="0" w:after="0"/>
        <w:rPr>
          <w:rFonts w:ascii="Times New Roman" w:hAnsi="Times New Roman" w:cs="Times New Roman"/>
          <w:sz w:val="24"/>
          <w:lang w:eastAsia="x-none"/>
        </w:rPr>
      </w:pPr>
    </w:p>
    <w:p w14:paraId="0F2117DE" w14:textId="77777777" w:rsidR="00DA09AF" w:rsidRPr="009B7758" w:rsidRDefault="00DA09AF" w:rsidP="00DA09AF">
      <w:pPr>
        <w:jc w:val="center"/>
      </w:pPr>
      <w:r w:rsidRPr="009B7758">
        <w:rPr>
          <w:rFonts w:asciiTheme="majorHAnsi" w:hAnsiTheme="majorHAnsi"/>
          <w:noProof/>
          <w:sz w:val="24"/>
          <w:bdr w:val="single" w:sz="4" w:space="0" w:color="auto"/>
        </w:rPr>
        <w:drawing>
          <wp:inline distT="0" distB="0" distL="0" distR="0" wp14:anchorId="65F19DD2" wp14:editId="4099300E">
            <wp:extent cx="3508188" cy="1828800"/>
            <wp:effectExtent l="19050" t="19050" r="16510" b="19050"/>
            <wp:docPr id="10267" name="Picture 2" descr="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3508188" cy="1828800"/>
                    </a:xfrm>
                    <a:prstGeom prst="rect">
                      <a:avLst/>
                    </a:prstGeom>
                    <a:noFill/>
                    <a:ln>
                      <a:solidFill>
                        <a:schemeClr val="accent1"/>
                      </a:solidFill>
                    </a:ln>
                  </pic:spPr>
                </pic:pic>
              </a:graphicData>
            </a:graphic>
          </wp:inline>
        </w:drawing>
      </w:r>
    </w:p>
    <w:p w14:paraId="039D6ABB" w14:textId="1E658E74" w:rsidR="00DA09AF" w:rsidRPr="009B7758" w:rsidRDefault="00DA09AF" w:rsidP="00DA09AF">
      <w:pPr>
        <w:pStyle w:val="Caption"/>
        <w:jc w:val="center"/>
      </w:pPr>
      <w:bookmarkStart w:id="743" w:name="_Toc479683329"/>
      <w:bookmarkStart w:id="744" w:name="_Toc479632112"/>
      <w:bookmarkStart w:id="745" w:name="_Toc129958991"/>
      <w:bookmarkStart w:id="746" w:name="_Toc12995931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74</w:t>
      </w:r>
      <w:r w:rsidR="000073A7" w:rsidRPr="009B7758">
        <w:rPr>
          <w:noProof/>
        </w:rPr>
        <w:fldChar w:fldCharType="end"/>
      </w:r>
      <w:r w:rsidRPr="009B7758">
        <w:t>: Episode Day 1: Levels of Care</w:t>
      </w:r>
      <w:bookmarkEnd w:id="743"/>
      <w:bookmarkEnd w:id="744"/>
      <w:bookmarkEnd w:id="745"/>
      <w:bookmarkEnd w:id="746"/>
    </w:p>
    <w:p w14:paraId="49143B8F" w14:textId="77777777" w:rsidR="0034321C" w:rsidRPr="009B7758" w:rsidRDefault="0034321C" w:rsidP="0034321C"/>
    <w:p w14:paraId="283DBC8F" w14:textId="77777777" w:rsidR="00DA09AF" w:rsidRPr="009B7758" w:rsidRDefault="00DA09AF" w:rsidP="00DA09AF">
      <w:pPr>
        <w:jc w:val="center"/>
      </w:pPr>
      <w:r w:rsidRPr="009B7758">
        <w:rPr>
          <w:rFonts w:asciiTheme="majorHAnsi" w:hAnsiTheme="majorHAnsi"/>
          <w:noProof/>
          <w:sz w:val="24"/>
          <w:bdr w:val="single" w:sz="4" w:space="0" w:color="auto"/>
        </w:rPr>
        <w:drawing>
          <wp:inline distT="0" distB="0" distL="0" distR="0" wp14:anchorId="1DB28A21" wp14:editId="23AF935E">
            <wp:extent cx="4390607" cy="1918823"/>
            <wp:effectExtent l="0" t="0" r="0" b="5715"/>
            <wp:docPr id="35862" name="Picture 35862" descr="Operative day: 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390607" cy="1918823"/>
                    </a:xfrm>
                    <a:prstGeom prst="rect">
                      <a:avLst/>
                    </a:prstGeom>
                  </pic:spPr>
                </pic:pic>
              </a:graphicData>
            </a:graphic>
          </wp:inline>
        </w:drawing>
      </w:r>
    </w:p>
    <w:p w14:paraId="63778B18" w14:textId="398D049A" w:rsidR="00DA09AF" w:rsidRPr="009B7758" w:rsidRDefault="00DA09AF" w:rsidP="00DA09AF">
      <w:pPr>
        <w:pStyle w:val="Caption"/>
        <w:jc w:val="center"/>
      </w:pPr>
      <w:bookmarkStart w:id="747" w:name="_Toc479683330"/>
      <w:bookmarkStart w:id="748" w:name="_Toc479632113"/>
      <w:bookmarkStart w:id="749" w:name="_Toc129958992"/>
      <w:bookmarkStart w:id="750" w:name="_Toc12995931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75</w:t>
      </w:r>
      <w:r w:rsidR="000073A7" w:rsidRPr="009B7758">
        <w:rPr>
          <w:noProof/>
        </w:rPr>
        <w:fldChar w:fldCharType="end"/>
      </w:r>
      <w:r w:rsidRPr="009B7758">
        <w:t>: Operative Day: Levels of Care</w:t>
      </w:r>
      <w:bookmarkEnd w:id="747"/>
      <w:bookmarkEnd w:id="748"/>
      <w:bookmarkEnd w:id="749"/>
      <w:bookmarkEnd w:id="750"/>
    </w:p>
    <w:p w14:paraId="7C200D0E" w14:textId="77777777" w:rsidR="00DA09AF" w:rsidRPr="009B7758" w:rsidRDefault="00DA09AF" w:rsidP="00DA09AF">
      <w:pPr>
        <w:rPr>
          <w:sz w:val="24"/>
        </w:rPr>
      </w:pPr>
      <w:r w:rsidRPr="009B7758">
        <w:rPr>
          <w:sz w:val="24"/>
        </w:rPr>
        <w:t xml:space="preserve">Select the </w:t>
      </w:r>
      <w:r w:rsidR="00074580" w:rsidRPr="009B7758">
        <w:rPr>
          <w:sz w:val="24"/>
        </w:rPr>
        <w:t>LOC</w:t>
      </w:r>
      <w:r w:rsidRPr="009B7758">
        <w:rPr>
          <w:sz w:val="24"/>
        </w:rPr>
        <w:t xml:space="preserve"> for your review</w:t>
      </w:r>
      <w:r w:rsidR="00142944" w:rsidRPr="009B7758">
        <w:rPr>
          <w:sz w:val="24"/>
        </w:rPr>
        <w:t xml:space="preserve">. </w:t>
      </w:r>
      <w:r w:rsidRPr="009B7758">
        <w:rPr>
          <w:sz w:val="24"/>
        </w:rPr>
        <w:t xml:space="preserve">Click the </w:t>
      </w:r>
      <w:r w:rsidRPr="009B7758">
        <w:rPr>
          <w:b/>
          <w:sz w:val="24"/>
        </w:rPr>
        <w:t>&lt;+&gt;</w:t>
      </w:r>
      <w:r w:rsidRPr="009B7758">
        <w:rPr>
          <w:sz w:val="24"/>
        </w:rPr>
        <w:t xml:space="preserve"> to access the selectable criteria appropriate for any of the listed levels of care. </w:t>
      </w:r>
    </w:p>
    <w:p w14:paraId="74A1BD28" w14:textId="77777777" w:rsidR="00DA09AF" w:rsidRPr="009B7758" w:rsidRDefault="00DA09AF" w:rsidP="00DA09AF"/>
    <w:p w14:paraId="7BE29719" w14:textId="77777777" w:rsidR="00DA09AF" w:rsidRPr="009B7758" w:rsidRDefault="00DA09AF" w:rsidP="00DA09AF">
      <w:pPr>
        <w:rPr>
          <w:sz w:val="24"/>
        </w:rPr>
      </w:pPr>
      <w:r w:rsidRPr="009B7758">
        <w:rPr>
          <w:sz w:val="24"/>
        </w:rPr>
        <w:t xml:space="preserve">You may open one or all levels of care using the </w:t>
      </w:r>
      <w:r w:rsidRPr="009B7758">
        <w:rPr>
          <w:b/>
          <w:sz w:val="24"/>
        </w:rPr>
        <w:t>&lt;+&gt;</w:t>
      </w:r>
      <w:r w:rsidRPr="009B7758">
        <w:rPr>
          <w:sz w:val="24"/>
        </w:rPr>
        <w:t xml:space="preserve"> button.</w:t>
      </w:r>
    </w:p>
    <w:p w14:paraId="3ECB85C1" w14:textId="77777777" w:rsidR="00DA09AF" w:rsidRPr="009B7758" w:rsidRDefault="00DA09AF" w:rsidP="00DA09AF">
      <w:pPr>
        <w:rPr>
          <w:sz w:val="24"/>
        </w:rPr>
      </w:pPr>
    </w:p>
    <w:p w14:paraId="20D717B4" w14:textId="77777777" w:rsidR="00DA09AF" w:rsidRPr="009B7758" w:rsidRDefault="00DA09AF" w:rsidP="00DA09AF">
      <w:pPr>
        <w:jc w:val="center"/>
        <w:rPr>
          <w:sz w:val="24"/>
        </w:rPr>
      </w:pPr>
      <w:r w:rsidRPr="009B7758">
        <w:rPr>
          <w:rFonts w:asciiTheme="majorHAnsi" w:hAnsiTheme="majorHAnsi"/>
          <w:noProof/>
          <w:sz w:val="24"/>
          <w:bdr w:val="single" w:sz="4" w:space="0" w:color="auto"/>
        </w:rPr>
        <w:drawing>
          <wp:inline distT="0" distB="0" distL="0" distR="0" wp14:anchorId="25808421" wp14:editId="48F327C0">
            <wp:extent cx="4941594" cy="1749018"/>
            <wp:effectExtent l="19050" t="19050" r="11430" b="22860"/>
            <wp:docPr id="35863" name="Picture 35863" descr="Expanding acute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4941594" cy="1749018"/>
                    </a:xfrm>
                    <a:prstGeom prst="rect">
                      <a:avLst/>
                    </a:prstGeom>
                    <a:ln>
                      <a:solidFill>
                        <a:schemeClr val="accent1"/>
                      </a:solidFill>
                    </a:ln>
                  </pic:spPr>
                </pic:pic>
              </a:graphicData>
            </a:graphic>
          </wp:inline>
        </w:drawing>
      </w:r>
    </w:p>
    <w:p w14:paraId="76B51F04" w14:textId="33451EFB" w:rsidR="00DA09AF" w:rsidRPr="009B7758" w:rsidRDefault="00DA09AF" w:rsidP="00DA09AF">
      <w:pPr>
        <w:pStyle w:val="Caption"/>
        <w:jc w:val="center"/>
      </w:pPr>
      <w:bookmarkStart w:id="751" w:name="_Toc479683331"/>
      <w:bookmarkStart w:id="752" w:name="_Toc479632114"/>
      <w:bookmarkStart w:id="753" w:name="_Toc129958993"/>
      <w:bookmarkStart w:id="754" w:name="_Toc12995931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76</w:t>
      </w:r>
      <w:r w:rsidR="000073A7" w:rsidRPr="009B7758">
        <w:rPr>
          <w:noProof/>
        </w:rPr>
        <w:fldChar w:fldCharType="end"/>
      </w:r>
      <w:r w:rsidRPr="009B7758">
        <w:t>:</w:t>
      </w:r>
      <w:r w:rsidRPr="009B7758">
        <w:rPr>
          <w:rFonts w:ascii="Arial" w:hAnsi="Arial"/>
          <w:b w:val="0"/>
          <w:sz w:val="18"/>
          <w:szCs w:val="18"/>
        </w:rPr>
        <w:t xml:space="preserve"> </w:t>
      </w:r>
      <w:r w:rsidRPr="009B7758">
        <w:t xml:space="preserve">Expanding </w:t>
      </w:r>
      <w:r w:rsidR="007F701D" w:rsidRPr="009B7758">
        <w:t>A</w:t>
      </w:r>
      <w:r w:rsidRPr="009B7758">
        <w:t xml:space="preserve">cute </w:t>
      </w:r>
      <w:r w:rsidR="007F701D" w:rsidRPr="009B7758">
        <w:t>L</w:t>
      </w:r>
      <w:r w:rsidRPr="009B7758">
        <w:t xml:space="preserve">evel of </w:t>
      </w:r>
      <w:r w:rsidR="007F701D" w:rsidRPr="009B7758">
        <w:t>C</w:t>
      </w:r>
      <w:r w:rsidRPr="009B7758">
        <w:t>are</w:t>
      </w:r>
      <w:bookmarkEnd w:id="751"/>
      <w:bookmarkEnd w:id="752"/>
      <w:bookmarkEnd w:id="753"/>
      <w:bookmarkEnd w:id="754"/>
    </w:p>
    <w:p w14:paraId="1D73D95C" w14:textId="77777777" w:rsidR="00C7362B" w:rsidRPr="009B7758" w:rsidRDefault="00C7362B" w:rsidP="00C7362B">
      <w:pPr>
        <w:rPr>
          <w:sz w:val="24"/>
        </w:rPr>
      </w:pPr>
      <w:r w:rsidRPr="009B7758">
        <w:rPr>
          <w:sz w:val="24"/>
        </w:rPr>
        <w:t>When multiple criteria lists are opened, you may need to use the scroll bar to view all of the criteria.</w:t>
      </w:r>
    </w:p>
    <w:p w14:paraId="00667079" w14:textId="77777777" w:rsidR="00C7362B" w:rsidRPr="009B7758" w:rsidRDefault="00C7362B" w:rsidP="00C7362B">
      <w:pPr>
        <w:rPr>
          <w:sz w:val="24"/>
        </w:rPr>
      </w:pPr>
    </w:p>
    <w:p w14:paraId="74F58175" w14:textId="166A0A4C" w:rsidR="00C7362B" w:rsidRPr="009B7758" w:rsidRDefault="00CB5078" w:rsidP="00C7362B">
      <w:pPr>
        <w:jc w:val="center"/>
        <w:rPr>
          <w:sz w:val="24"/>
        </w:rPr>
      </w:pPr>
      <w:r>
        <w:rPr>
          <w:rFonts w:asciiTheme="majorHAnsi" w:hAnsiTheme="majorHAnsi"/>
          <w:noProof/>
          <w:sz w:val="24"/>
        </w:rPr>
        <mc:AlternateContent>
          <mc:Choice Requires="wps">
            <w:drawing>
              <wp:anchor distT="0" distB="0" distL="114300" distR="114300" simplePos="0" relativeHeight="251700224" behindDoc="0" locked="0" layoutInCell="1" allowOverlap="1" wp14:anchorId="7D19C3F2" wp14:editId="1AA5C862">
                <wp:simplePos x="0" y="0"/>
                <wp:positionH relativeFrom="column">
                  <wp:posOffset>1126130</wp:posOffset>
                </wp:positionH>
                <wp:positionV relativeFrom="paragraph">
                  <wp:posOffset>17628</wp:posOffset>
                </wp:positionV>
                <wp:extent cx="675564" cy="75063"/>
                <wp:effectExtent l="0" t="0" r="10795" b="20320"/>
                <wp:wrapNone/>
                <wp:docPr id="117" name="Rectangle 117"/>
                <wp:cNvGraphicFramePr/>
                <a:graphic xmlns:a="http://schemas.openxmlformats.org/drawingml/2006/main">
                  <a:graphicData uri="http://schemas.microsoft.com/office/word/2010/wordprocessingShape">
                    <wps:wsp>
                      <wps:cNvSpPr/>
                      <wps:spPr>
                        <a:xfrm>
                          <a:off x="0" y="0"/>
                          <a:ext cx="675564" cy="7506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64C54" id="Rectangle 117" o:spid="_x0000_s1026" style="position:absolute;margin-left:88.65pt;margin-top:1.4pt;width:53.2pt;height:5.9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" fillcolor="black [3200]" strokecolor="black [1600]" strokeweight="2pt"/>
            </w:pict>
          </mc:Fallback>
        </mc:AlternateContent>
      </w:r>
      <w:r w:rsidR="00C7362B" w:rsidRPr="009B7758">
        <w:rPr>
          <w:rFonts w:asciiTheme="majorHAnsi" w:hAnsiTheme="majorHAnsi"/>
          <w:noProof/>
          <w:sz w:val="24"/>
          <w:bdr w:val="single" w:sz="4" w:space="0" w:color="auto"/>
        </w:rPr>
        <w:drawing>
          <wp:inline distT="0" distB="0" distL="0" distR="0" wp14:anchorId="3BAC6614" wp14:editId="3F7A56E5">
            <wp:extent cx="4754297" cy="2756848"/>
            <wp:effectExtent l="0" t="0" r="8255" b="5715"/>
            <wp:docPr id="35865" name="Picture 35865" descr="Scroll bar used to view multiple expanded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4754297" cy="2756848"/>
                    </a:xfrm>
                    <a:prstGeom prst="rect">
                      <a:avLst/>
                    </a:prstGeom>
                  </pic:spPr>
                </pic:pic>
              </a:graphicData>
            </a:graphic>
          </wp:inline>
        </w:drawing>
      </w:r>
    </w:p>
    <w:p w14:paraId="09746BDB" w14:textId="6652B1B7" w:rsidR="00DA09AF" w:rsidRPr="009B7758" w:rsidRDefault="009F738A" w:rsidP="009F738A">
      <w:pPr>
        <w:pStyle w:val="Caption"/>
        <w:jc w:val="center"/>
      </w:pPr>
      <w:bookmarkStart w:id="755" w:name="_Toc479683332"/>
      <w:bookmarkStart w:id="756" w:name="_Toc479632115"/>
      <w:bookmarkStart w:id="757" w:name="_Toc129958994"/>
      <w:bookmarkStart w:id="758" w:name="_Toc12995931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77</w:t>
      </w:r>
      <w:r w:rsidR="000073A7" w:rsidRPr="009B7758">
        <w:rPr>
          <w:noProof/>
        </w:rPr>
        <w:fldChar w:fldCharType="end"/>
      </w:r>
      <w:r w:rsidRPr="009B7758">
        <w:t>:</w:t>
      </w:r>
      <w:r w:rsidRPr="009B7758">
        <w:rPr>
          <w:rFonts w:ascii="Arial" w:hAnsi="Arial"/>
          <w:b w:val="0"/>
          <w:sz w:val="18"/>
          <w:szCs w:val="18"/>
        </w:rPr>
        <w:t xml:space="preserve"> </w:t>
      </w:r>
      <w:r w:rsidRPr="009B7758">
        <w:t>Scroll bar used to view multiple expanded criteria lists</w:t>
      </w:r>
      <w:bookmarkEnd w:id="755"/>
      <w:bookmarkEnd w:id="756"/>
      <w:bookmarkEnd w:id="757"/>
      <w:bookmarkEnd w:id="758"/>
    </w:p>
    <w:p w14:paraId="525A6648" w14:textId="77777777" w:rsidR="00DA09AF" w:rsidRPr="009B7758" w:rsidRDefault="009F738A" w:rsidP="009F738A">
      <w:pPr>
        <w:rPr>
          <w:sz w:val="24"/>
        </w:rPr>
      </w:pPr>
      <w:r w:rsidRPr="009B7758">
        <w:rPr>
          <w:sz w:val="24"/>
        </w:rPr>
        <w:t>The organization of the Behavioral Health Product criteria is different than LOC: Acute Adult</w:t>
      </w:r>
      <w:r w:rsidR="00142944" w:rsidRPr="009B7758">
        <w:rPr>
          <w:sz w:val="24"/>
        </w:rPr>
        <w:t xml:space="preserve">. </w:t>
      </w:r>
      <w:r w:rsidRPr="009B7758">
        <w:rPr>
          <w:sz w:val="24"/>
        </w:rPr>
        <w:t>After selecting a level of care option from the navigation pane, a menu of Episode Days appears in the center of the screen as shown below</w:t>
      </w:r>
      <w:r w:rsidR="00142944" w:rsidRPr="009B7758">
        <w:rPr>
          <w:sz w:val="24"/>
        </w:rPr>
        <w:t xml:space="preserve">. </w:t>
      </w:r>
      <w:r w:rsidRPr="009B7758">
        <w:rPr>
          <w:sz w:val="24"/>
        </w:rPr>
        <w:t>The selectable criteria are available within each Episode Day.</w:t>
      </w:r>
    </w:p>
    <w:p w14:paraId="7112BB0F" w14:textId="681A377D" w:rsidR="009F738A" w:rsidRPr="009B7758" w:rsidRDefault="00CB5078" w:rsidP="009F738A">
      <w:pPr>
        <w:jc w:val="center"/>
        <w:rPr>
          <w:sz w:val="24"/>
        </w:rPr>
      </w:pPr>
      <w:r>
        <w:rPr>
          <w:noProof/>
        </w:rPr>
        <mc:AlternateContent>
          <mc:Choice Requires="wps">
            <w:drawing>
              <wp:anchor distT="0" distB="0" distL="114300" distR="114300" simplePos="0" relativeHeight="251701248" behindDoc="0" locked="0" layoutInCell="1" allowOverlap="1" wp14:anchorId="3CD9AC2B" wp14:editId="46989084">
                <wp:simplePos x="0" y="0"/>
                <wp:positionH relativeFrom="column">
                  <wp:posOffset>1392261</wp:posOffset>
                </wp:positionH>
                <wp:positionV relativeFrom="paragraph">
                  <wp:posOffset>10359</wp:posOffset>
                </wp:positionV>
                <wp:extent cx="764275" cy="95534"/>
                <wp:effectExtent l="0" t="0" r="17145" b="19050"/>
                <wp:wrapNone/>
                <wp:docPr id="118" name="Rectangle 118"/>
                <wp:cNvGraphicFramePr/>
                <a:graphic xmlns:a="http://schemas.openxmlformats.org/drawingml/2006/main">
                  <a:graphicData uri="http://schemas.microsoft.com/office/word/2010/wordprocessingShape">
                    <wps:wsp>
                      <wps:cNvSpPr/>
                      <wps:spPr>
                        <a:xfrm>
                          <a:off x="0" y="0"/>
                          <a:ext cx="764275" cy="955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AC6425" id="Rectangle 118" o:spid="_x0000_s1026" style="position:absolute;margin-left:109.65pt;margin-top:.8pt;width:60.2pt;height: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" fillcolor="black [3200]" strokecolor="black [1600]" strokeweight="2pt"/>
            </w:pict>
          </mc:Fallback>
        </mc:AlternateContent>
      </w:r>
      <w:r w:rsidR="009F738A" w:rsidRPr="009B7758">
        <w:rPr>
          <w:noProof/>
        </w:rPr>
        <w:drawing>
          <wp:inline distT="0" distB="0" distL="0" distR="0" wp14:anchorId="043D194C" wp14:editId="103B8784">
            <wp:extent cx="4297680" cy="1286477"/>
            <wp:effectExtent l="19050" t="19050" r="7620" b="28575"/>
            <wp:docPr id="35866" name="Picture 35866" descr="Episode Days in BH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4297680" cy="1286477"/>
                    </a:xfrm>
                    <a:prstGeom prst="rect">
                      <a:avLst/>
                    </a:prstGeom>
                    <a:ln>
                      <a:solidFill>
                        <a:schemeClr val="tx1"/>
                      </a:solidFill>
                    </a:ln>
                  </pic:spPr>
                </pic:pic>
              </a:graphicData>
            </a:graphic>
          </wp:inline>
        </w:drawing>
      </w:r>
    </w:p>
    <w:p w14:paraId="769F25A8" w14:textId="685F85B9" w:rsidR="009F738A" w:rsidRPr="009B7758" w:rsidRDefault="009F738A" w:rsidP="009F738A">
      <w:pPr>
        <w:pStyle w:val="Caption"/>
        <w:jc w:val="center"/>
      </w:pPr>
      <w:bookmarkStart w:id="759" w:name="_Toc479683333"/>
      <w:bookmarkStart w:id="760" w:name="_Toc479632116"/>
      <w:bookmarkStart w:id="761" w:name="_Toc129958995"/>
      <w:bookmarkStart w:id="762" w:name="_Toc12995931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78</w:t>
      </w:r>
      <w:r w:rsidR="000073A7" w:rsidRPr="009B7758">
        <w:rPr>
          <w:noProof/>
        </w:rPr>
        <w:fldChar w:fldCharType="end"/>
      </w:r>
      <w:r w:rsidRPr="009B7758">
        <w:t>:</w:t>
      </w:r>
      <w:r w:rsidRPr="009B7758">
        <w:rPr>
          <w:rFonts w:ascii="Arial" w:hAnsi="Arial"/>
          <w:b w:val="0"/>
          <w:sz w:val="18"/>
          <w:szCs w:val="18"/>
        </w:rPr>
        <w:t xml:space="preserve"> </w:t>
      </w:r>
      <w:r w:rsidRPr="009B7758">
        <w:t>Episode Days in BH Products</w:t>
      </w:r>
      <w:bookmarkEnd w:id="759"/>
      <w:bookmarkEnd w:id="760"/>
      <w:bookmarkEnd w:id="761"/>
      <w:bookmarkEnd w:id="762"/>
      <w:r w:rsidR="007F701D" w:rsidRPr="009B7758">
        <w:fldChar w:fldCharType="begin"/>
      </w:r>
      <w:r w:rsidR="007F701D" w:rsidRPr="009B7758">
        <w:instrText xml:space="preserve"> XE "</w:instrText>
      </w:r>
      <w:r w:rsidR="007F701D" w:rsidRPr="009B7758">
        <w:rPr>
          <w:spacing w:val="-1"/>
          <w:w w:val="95"/>
        </w:rPr>
        <w:instrText>Products</w:instrText>
      </w:r>
      <w:r w:rsidR="007F701D" w:rsidRPr="009B7758">
        <w:instrText xml:space="preserve">" </w:instrText>
      </w:r>
      <w:r w:rsidR="007F701D" w:rsidRPr="009B7758">
        <w:fldChar w:fldCharType="end"/>
      </w:r>
    </w:p>
    <w:p w14:paraId="52749DEF" w14:textId="3399FF05" w:rsidR="009F738A" w:rsidRPr="009B7758" w:rsidRDefault="00CB5078" w:rsidP="009F738A">
      <w:pPr>
        <w:jc w:val="center"/>
      </w:pPr>
      <w:r>
        <w:rPr>
          <w:noProof/>
        </w:rPr>
        <mc:AlternateContent>
          <mc:Choice Requires="wps">
            <w:drawing>
              <wp:anchor distT="0" distB="0" distL="114300" distR="114300" simplePos="0" relativeHeight="251703296" behindDoc="0" locked="0" layoutInCell="1" allowOverlap="1" wp14:anchorId="080FCE72" wp14:editId="531381C7">
                <wp:simplePos x="0" y="0"/>
                <wp:positionH relativeFrom="column">
                  <wp:posOffset>1309712</wp:posOffset>
                </wp:positionH>
                <wp:positionV relativeFrom="paragraph">
                  <wp:posOffset>7687</wp:posOffset>
                </wp:positionV>
                <wp:extent cx="764275" cy="95534"/>
                <wp:effectExtent l="0" t="0" r="17145" b="19050"/>
                <wp:wrapNone/>
                <wp:docPr id="119" name="Rectangle 119"/>
                <wp:cNvGraphicFramePr/>
                <a:graphic xmlns:a="http://schemas.openxmlformats.org/drawingml/2006/main">
                  <a:graphicData uri="http://schemas.microsoft.com/office/word/2010/wordprocessingShape">
                    <wps:wsp>
                      <wps:cNvSpPr/>
                      <wps:spPr>
                        <a:xfrm>
                          <a:off x="0" y="0"/>
                          <a:ext cx="764275" cy="955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911A4" id="Rectangle 119" o:spid="_x0000_s1026" style="position:absolute;margin-left:103.15pt;margin-top:.6pt;width:60.2pt;height: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" fillcolor="black [3200]" strokecolor="black [1600]" strokeweight="2pt"/>
            </w:pict>
          </mc:Fallback>
        </mc:AlternateContent>
      </w:r>
      <w:r w:rsidR="009F738A" w:rsidRPr="009B7758">
        <w:rPr>
          <w:noProof/>
        </w:rPr>
        <w:drawing>
          <wp:inline distT="0" distB="0" distL="0" distR="0" wp14:anchorId="1C631CC5" wp14:editId="514EB844">
            <wp:extent cx="4446172" cy="1698101"/>
            <wp:effectExtent l="19050" t="19050" r="12065" b="16510"/>
            <wp:docPr id="35869" name="Picture 35869" descr="Selectable criteria in 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446172" cy="1698101"/>
                    </a:xfrm>
                    <a:prstGeom prst="rect">
                      <a:avLst/>
                    </a:prstGeom>
                    <a:ln>
                      <a:solidFill>
                        <a:schemeClr val="tx1"/>
                      </a:solidFill>
                    </a:ln>
                  </pic:spPr>
                </pic:pic>
              </a:graphicData>
            </a:graphic>
          </wp:inline>
        </w:drawing>
      </w:r>
    </w:p>
    <w:p w14:paraId="5EDBB60F" w14:textId="2C521528" w:rsidR="009F738A" w:rsidRPr="009B7758" w:rsidRDefault="009F738A" w:rsidP="009F738A">
      <w:pPr>
        <w:pStyle w:val="Caption"/>
        <w:jc w:val="center"/>
      </w:pPr>
      <w:bookmarkStart w:id="763" w:name="_Toc479683334"/>
      <w:bookmarkStart w:id="764" w:name="_Toc479632117"/>
      <w:bookmarkStart w:id="765" w:name="_Toc129958996"/>
      <w:bookmarkStart w:id="766" w:name="_Toc12995931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79</w:t>
      </w:r>
      <w:r w:rsidR="000073A7" w:rsidRPr="009B7758">
        <w:rPr>
          <w:noProof/>
        </w:rPr>
        <w:fldChar w:fldCharType="end"/>
      </w:r>
      <w:r w:rsidRPr="009B7758">
        <w:t>: Selectable Criteria in BH</w:t>
      </w:r>
      <w:bookmarkEnd w:id="763"/>
      <w:bookmarkEnd w:id="764"/>
      <w:bookmarkEnd w:id="765"/>
      <w:bookmarkEnd w:id="766"/>
    </w:p>
    <w:p w14:paraId="2DE44E4B" w14:textId="77777777" w:rsidR="009F738A" w:rsidRPr="009B7758" w:rsidRDefault="009F738A" w:rsidP="009F738A">
      <w:pPr>
        <w:rPr>
          <w:sz w:val="24"/>
          <w:lang w:eastAsia="x-none"/>
        </w:rPr>
      </w:pPr>
      <w:r w:rsidRPr="009B7758">
        <w:rPr>
          <w:sz w:val="24"/>
          <w:lang w:eastAsia="x-none"/>
        </w:rPr>
        <w:t>Selectable criteria points are contained within each level of care</w:t>
      </w:r>
      <w:r w:rsidR="00142944" w:rsidRPr="009B7758">
        <w:rPr>
          <w:sz w:val="24"/>
          <w:lang w:eastAsia="x-none"/>
        </w:rPr>
        <w:t xml:space="preserve">. </w:t>
      </w:r>
      <w:r w:rsidRPr="009B7758">
        <w:rPr>
          <w:sz w:val="24"/>
          <w:lang w:eastAsia="x-none"/>
        </w:rPr>
        <w:t xml:space="preserve">Clicking on the </w:t>
      </w:r>
      <w:r w:rsidRPr="009B7758">
        <w:rPr>
          <w:b/>
          <w:sz w:val="24"/>
          <w:lang w:eastAsia="x-none"/>
        </w:rPr>
        <w:sym w:font="Wingdings 2" w:char="F0CC"/>
      </w:r>
      <w:r w:rsidRPr="009B7758">
        <w:rPr>
          <w:sz w:val="24"/>
          <w:lang w:eastAsia="x-none"/>
        </w:rPr>
        <w:t xml:space="preserve"> button will open the list of clinical criteria appropriate for the subset, day, and level of care.</w:t>
      </w:r>
    </w:p>
    <w:p w14:paraId="2A9C5BDA" w14:textId="77777777" w:rsidR="009F738A" w:rsidRPr="009B7758" w:rsidRDefault="009F738A" w:rsidP="009F738A">
      <w:pPr>
        <w:rPr>
          <w:sz w:val="24"/>
          <w:lang w:eastAsia="x-none"/>
        </w:rPr>
      </w:pPr>
    </w:p>
    <w:p w14:paraId="4B7C9469" w14:textId="77777777" w:rsidR="009F738A" w:rsidRPr="009B7758" w:rsidRDefault="009F738A" w:rsidP="009F738A">
      <w:pPr>
        <w:jc w:val="center"/>
        <w:rPr>
          <w:sz w:val="24"/>
          <w:lang w:eastAsia="x-none"/>
        </w:rPr>
      </w:pPr>
      <w:r w:rsidRPr="009B7758">
        <w:rPr>
          <w:rFonts w:asciiTheme="majorHAnsi" w:hAnsiTheme="majorHAnsi"/>
          <w:noProof/>
          <w:sz w:val="24"/>
          <w:bdr w:val="single" w:sz="4" w:space="0" w:color="auto"/>
        </w:rPr>
        <w:drawing>
          <wp:inline distT="0" distB="0" distL="0" distR="0" wp14:anchorId="1A99C32B" wp14:editId="0C73BECE">
            <wp:extent cx="5698385" cy="2589592"/>
            <wp:effectExtent l="19050" t="19050" r="17145" b="20320"/>
            <wp:docPr id="10269" name="Picture 10269" descr="Selectable Criteria for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5698385" cy="2589592"/>
                    </a:xfrm>
                    <a:prstGeom prst="rect">
                      <a:avLst/>
                    </a:prstGeom>
                    <a:ln>
                      <a:solidFill>
                        <a:schemeClr val="accent1"/>
                      </a:solidFill>
                    </a:ln>
                  </pic:spPr>
                </pic:pic>
              </a:graphicData>
            </a:graphic>
          </wp:inline>
        </w:drawing>
      </w:r>
    </w:p>
    <w:p w14:paraId="05564E4C" w14:textId="763C4CA1" w:rsidR="009F738A" w:rsidRPr="009B7758" w:rsidRDefault="009F738A" w:rsidP="009F738A">
      <w:pPr>
        <w:pStyle w:val="Caption"/>
        <w:jc w:val="center"/>
        <w:rPr>
          <w:sz w:val="24"/>
          <w:lang w:eastAsia="x-none"/>
        </w:rPr>
      </w:pPr>
      <w:bookmarkStart w:id="767" w:name="_Toc479683335"/>
      <w:bookmarkStart w:id="768" w:name="_Toc479632118"/>
      <w:bookmarkStart w:id="769" w:name="_Toc129958997"/>
      <w:bookmarkStart w:id="770" w:name="_Toc12995931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80</w:t>
      </w:r>
      <w:r w:rsidR="000073A7" w:rsidRPr="009B7758">
        <w:rPr>
          <w:noProof/>
        </w:rPr>
        <w:fldChar w:fldCharType="end"/>
      </w:r>
      <w:r w:rsidRPr="009B7758">
        <w:t>:</w:t>
      </w:r>
      <w:r w:rsidRPr="009B7758">
        <w:rPr>
          <w:rFonts w:ascii="Arial" w:hAnsi="Arial"/>
          <w:b w:val="0"/>
          <w:sz w:val="18"/>
          <w:szCs w:val="18"/>
        </w:rPr>
        <w:t xml:space="preserve"> </w:t>
      </w:r>
      <w:r w:rsidRPr="009B7758">
        <w:t>Selectable Criteria for Observation</w:t>
      </w:r>
      <w:bookmarkEnd w:id="767"/>
      <w:bookmarkEnd w:id="768"/>
      <w:bookmarkEnd w:id="769"/>
      <w:bookmarkEnd w:id="770"/>
    </w:p>
    <w:p w14:paraId="5B067E64" w14:textId="77777777" w:rsidR="009F738A" w:rsidRPr="009B7758" w:rsidRDefault="009F738A" w:rsidP="009F738A">
      <w:pPr>
        <w:rPr>
          <w:sz w:val="24"/>
          <w:lang w:eastAsia="x-none"/>
        </w:rPr>
      </w:pPr>
      <w:r w:rsidRPr="009B7758">
        <w:rPr>
          <w:sz w:val="24"/>
          <w:lang w:eastAsia="x-none"/>
        </w:rPr>
        <w:t xml:space="preserve">Use the checkboxes to indicate which criteria points are valid for the patient and episode of care you are reviewing. </w:t>
      </w:r>
    </w:p>
    <w:p w14:paraId="232BB8CB" w14:textId="77777777" w:rsidR="009F738A" w:rsidRPr="009B7758" w:rsidRDefault="009F738A" w:rsidP="009F738A">
      <w:pPr>
        <w:rPr>
          <w:sz w:val="24"/>
          <w:lang w:eastAsia="x-none"/>
        </w:rPr>
      </w:pPr>
    </w:p>
    <w:p w14:paraId="5F5CFDE4" w14:textId="77777777" w:rsidR="009F738A" w:rsidRPr="009B7758" w:rsidRDefault="009F738A" w:rsidP="009F738A">
      <w:pPr>
        <w:jc w:val="center"/>
        <w:rPr>
          <w:sz w:val="24"/>
          <w:lang w:eastAsia="x-none"/>
        </w:rPr>
      </w:pPr>
      <w:r w:rsidRPr="009B7758">
        <w:rPr>
          <w:rFonts w:asciiTheme="majorHAnsi" w:hAnsiTheme="majorHAnsi"/>
          <w:noProof/>
          <w:sz w:val="24"/>
          <w:bdr w:val="single" w:sz="4" w:space="0" w:color="auto"/>
        </w:rPr>
        <w:drawing>
          <wp:inline distT="0" distB="0" distL="0" distR="0" wp14:anchorId="2C42A79E" wp14:editId="643A9806">
            <wp:extent cx="5571992" cy="2497563"/>
            <wp:effectExtent l="19050" t="19050" r="10160" b="17145"/>
            <wp:docPr id="35871" name="Picture 35871" descr="Selected criteria using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5571992" cy="2497563"/>
                    </a:xfrm>
                    <a:prstGeom prst="rect">
                      <a:avLst/>
                    </a:prstGeom>
                    <a:ln>
                      <a:solidFill>
                        <a:schemeClr val="tx1"/>
                      </a:solidFill>
                    </a:ln>
                  </pic:spPr>
                </pic:pic>
              </a:graphicData>
            </a:graphic>
          </wp:inline>
        </w:drawing>
      </w:r>
    </w:p>
    <w:p w14:paraId="0D84EBDF" w14:textId="38231B0E" w:rsidR="009F738A" w:rsidRPr="009B7758" w:rsidRDefault="009F738A" w:rsidP="009F738A">
      <w:pPr>
        <w:pStyle w:val="Caption"/>
        <w:jc w:val="center"/>
      </w:pPr>
      <w:bookmarkStart w:id="771" w:name="_Toc479683336"/>
      <w:bookmarkStart w:id="772" w:name="_Toc479632119"/>
      <w:bookmarkStart w:id="773" w:name="_Toc129958998"/>
      <w:bookmarkStart w:id="774" w:name="_Toc12995931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81</w:t>
      </w:r>
      <w:r w:rsidR="000073A7" w:rsidRPr="009B7758">
        <w:rPr>
          <w:noProof/>
        </w:rPr>
        <w:fldChar w:fldCharType="end"/>
      </w:r>
      <w:r w:rsidRPr="009B7758">
        <w:t>:</w:t>
      </w:r>
      <w:r w:rsidRPr="009B7758">
        <w:rPr>
          <w:rFonts w:ascii="Arial" w:hAnsi="Arial"/>
          <w:b w:val="0"/>
          <w:sz w:val="18"/>
          <w:szCs w:val="18"/>
        </w:rPr>
        <w:t xml:space="preserve"> </w:t>
      </w:r>
      <w:r w:rsidRPr="009B7758">
        <w:t>Selected criteria using checkboxes</w:t>
      </w:r>
      <w:bookmarkEnd w:id="771"/>
      <w:bookmarkEnd w:id="772"/>
      <w:bookmarkEnd w:id="773"/>
      <w:bookmarkEnd w:id="774"/>
    </w:p>
    <w:p w14:paraId="3F598DE6" w14:textId="77777777" w:rsidR="009F738A" w:rsidRPr="009B7758" w:rsidRDefault="009F738A" w:rsidP="009F738A">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Click on the box to place a check mark inside the box</w:t>
      </w:r>
      <w:r w:rsidR="00142944" w:rsidRPr="009B7758">
        <w:rPr>
          <w:rFonts w:ascii="Times New Roman" w:hAnsi="Times New Roman" w:cs="Times New Roman"/>
          <w:sz w:val="24"/>
          <w:lang w:eastAsia="x-none"/>
        </w:rPr>
        <w:t xml:space="preserve">. </w:t>
      </w:r>
      <w:r w:rsidRPr="009B7758">
        <w:rPr>
          <w:rFonts w:ascii="Times New Roman" w:hAnsi="Times New Roman" w:cs="Times New Roman"/>
          <w:sz w:val="24"/>
          <w:lang w:eastAsia="x-none"/>
        </w:rPr>
        <w:t>To remove check marks, click the check mark again.</w:t>
      </w:r>
    </w:p>
    <w:p w14:paraId="69A579C2" w14:textId="77777777" w:rsidR="009F738A" w:rsidRPr="009B7758" w:rsidRDefault="009F738A" w:rsidP="009F738A">
      <w:pPr>
        <w:rPr>
          <w:rFonts w:asciiTheme="majorHAnsi" w:hAnsiTheme="majorHAnsi"/>
          <w:b/>
          <w:sz w:val="24"/>
          <w:lang w:eastAsia="x-none"/>
        </w:rPr>
      </w:pPr>
    </w:p>
    <w:p w14:paraId="0C3CF314" w14:textId="77777777" w:rsidR="009F738A" w:rsidRPr="009B7758" w:rsidRDefault="009F738A" w:rsidP="009F738A">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Many criteria points contain additional “nested” criteria. Click on the plus sign</w:t>
      </w:r>
      <w:r w:rsidRPr="009B7758">
        <w:rPr>
          <w:rFonts w:ascii="Times New Roman" w:hAnsi="Times New Roman" w:cs="Times New Roman"/>
          <w:b/>
          <w:sz w:val="24"/>
          <w:lang w:eastAsia="x-none"/>
        </w:rPr>
        <w:t xml:space="preserve"> &lt;+&gt;</w:t>
      </w:r>
      <w:r w:rsidRPr="009B7758">
        <w:rPr>
          <w:rFonts w:ascii="Times New Roman" w:hAnsi="Times New Roman" w:cs="Times New Roman"/>
          <w:sz w:val="24"/>
          <w:lang w:eastAsia="x-none"/>
        </w:rPr>
        <w:t xml:space="preserve"> to expand, or open the list of criteria. </w:t>
      </w:r>
    </w:p>
    <w:p w14:paraId="1945F373" w14:textId="77777777" w:rsidR="009F738A" w:rsidRPr="009B7758" w:rsidRDefault="009F738A" w:rsidP="009F738A">
      <w:pPr>
        <w:pStyle w:val="Body0"/>
        <w:spacing w:before="0" w:after="0"/>
        <w:rPr>
          <w:rFonts w:ascii="Times New Roman" w:hAnsi="Times New Roman" w:cs="Times New Roman"/>
          <w:sz w:val="24"/>
          <w:lang w:eastAsia="x-none"/>
        </w:rPr>
      </w:pPr>
    </w:p>
    <w:p w14:paraId="2B994A8F" w14:textId="77777777" w:rsidR="009F738A" w:rsidRPr="009B7758" w:rsidRDefault="00A65D89" w:rsidP="00120FAF">
      <w:pPr>
        <w:pStyle w:val="Body0"/>
        <w:spacing w:before="0" w:after="0"/>
        <w:jc w:val="center"/>
        <w:rPr>
          <w:rFonts w:ascii="Times New Roman" w:hAnsi="Times New Roman" w:cs="Times New Roman"/>
          <w:sz w:val="24"/>
          <w:lang w:eastAsia="x-none"/>
        </w:rPr>
      </w:pPr>
      <w:r w:rsidRPr="009B7758">
        <w:rPr>
          <w:rFonts w:asciiTheme="majorHAnsi" w:hAnsiTheme="majorHAnsi"/>
          <w:noProof/>
          <w:sz w:val="24"/>
          <w:bdr w:val="single" w:sz="4" w:space="0" w:color="auto"/>
        </w:rPr>
        <w:drawing>
          <wp:inline distT="0" distB="0" distL="0" distR="0" wp14:anchorId="72165F0E" wp14:editId="6D68CA9D">
            <wp:extent cx="5448466" cy="2034766"/>
            <wp:effectExtent l="19050" t="19050" r="19050" b="22860"/>
            <wp:docPr id="10240" name="Picture 10240" descr="Expanding and collapsing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5448466" cy="2034766"/>
                    </a:xfrm>
                    <a:prstGeom prst="rect">
                      <a:avLst/>
                    </a:prstGeom>
                    <a:ln>
                      <a:solidFill>
                        <a:schemeClr val="accent1"/>
                      </a:solidFill>
                    </a:ln>
                  </pic:spPr>
                </pic:pic>
              </a:graphicData>
            </a:graphic>
          </wp:inline>
        </w:drawing>
      </w:r>
    </w:p>
    <w:p w14:paraId="32CE2A3D" w14:textId="6A35F0F8" w:rsidR="00A65D89" w:rsidRPr="009B7758" w:rsidRDefault="00A65D89" w:rsidP="00120FAF">
      <w:pPr>
        <w:pStyle w:val="Caption"/>
        <w:jc w:val="center"/>
      </w:pPr>
      <w:bookmarkStart w:id="775" w:name="_Toc479683337"/>
      <w:bookmarkStart w:id="776" w:name="_Toc479632120"/>
      <w:bookmarkStart w:id="777" w:name="_Toc129958999"/>
      <w:bookmarkStart w:id="778" w:name="_Toc12995931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82</w:t>
      </w:r>
      <w:r w:rsidR="000073A7" w:rsidRPr="009B7758">
        <w:rPr>
          <w:noProof/>
        </w:rPr>
        <w:fldChar w:fldCharType="end"/>
      </w:r>
      <w:r w:rsidRPr="009B7758">
        <w:t>:</w:t>
      </w:r>
      <w:r w:rsidRPr="009B7758">
        <w:rPr>
          <w:b w:val="0"/>
          <w:sz w:val="18"/>
          <w:szCs w:val="18"/>
          <w:lang w:eastAsia="x-none"/>
        </w:rPr>
        <w:t xml:space="preserve"> </w:t>
      </w:r>
      <w:r w:rsidRPr="009B7758">
        <w:t>Expanding and Collapsing Criteria Lists</w:t>
      </w:r>
      <w:bookmarkEnd w:id="775"/>
      <w:bookmarkEnd w:id="776"/>
      <w:bookmarkEnd w:id="777"/>
      <w:bookmarkEnd w:id="778"/>
    </w:p>
    <w:p w14:paraId="2A373B48" w14:textId="77777777" w:rsidR="00A65D89" w:rsidRPr="009B7758" w:rsidRDefault="00A65D89" w:rsidP="00A65D89">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Use the &lt;+&gt; beside each criteria set or point to open additional nested criteria</w:t>
      </w:r>
      <w:r w:rsidR="00142944" w:rsidRPr="009B7758">
        <w:rPr>
          <w:rFonts w:ascii="Times New Roman" w:hAnsi="Times New Roman" w:cs="Times New Roman"/>
          <w:sz w:val="24"/>
          <w:lang w:eastAsia="x-none"/>
        </w:rPr>
        <w:t xml:space="preserve">. </w:t>
      </w:r>
      <w:r w:rsidRPr="009B7758">
        <w:rPr>
          <w:rFonts w:ascii="Times New Roman" w:hAnsi="Times New Roman" w:cs="Times New Roman"/>
          <w:sz w:val="24"/>
          <w:lang w:eastAsia="x-none"/>
        </w:rPr>
        <w:t>The screen can become full quickly when all lists are expanded.</w:t>
      </w:r>
      <w:r w:rsidR="00DF273B" w:rsidRPr="009B7758">
        <w:rPr>
          <w:rFonts w:ascii="Times New Roman" w:hAnsi="Times New Roman" w:cs="Times New Roman"/>
          <w:sz w:val="24"/>
          <w:lang w:eastAsia="x-none"/>
        </w:rPr>
        <w:t xml:space="preserve"> </w:t>
      </w:r>
    </w:p>
    <w:p w14:paraId="23E9F9D2" w14:textId="77777777" w:rsidR="00A65D89" w:rsidRPr="009B7758" w:rsidRDefault="00A65D89" w:rsidP="00120FAF"/>
    <w:p w14:paraId="6221BDC3" w14:textId="3E7042E0" w:rsidR="00A65D89" w:rsidRPr="009B7758" w:rsidRDefault="00CB5078" w:rsidP="00120FAF">
      <w:pPr>
        <w:jc w:val="center"/>
      </w:pPr>
      <w:r>
        <w:rPr>
          <w:rFonts w:asciiTheme="majorHAnsi" w:hAnsiTheme="majorHAnsi"/>
          <w:noProof/>
          <w:sz w:val="24"/>
        </w:rPr>
        <mc:AlternateContent>
          <mc:Choice Requires="wps">
            <w:drawing>
              <wp:anchor distT="0" distB="0" distL="114300" distR="114300" simplePos="0" relativeHeight="251704320" behindDoc="0" locked="0" layoutInCell="1" allowOverlap="1" wp14:anchorId="73C26C41" wp14:editId="655C751F">
                <wp:simplePos x="0" y="0"/>
                <wp:positionH relativeFrom="column">
                  <wp:posOffset>853175</wp:posOffset>
                </wp:positionH>
                <wp:positionV relativeFrom="paragraph">
                  <wp:posOffset>63974</wp:posOffset>
                </wp:positionV>
                <wp:extent cx="709683" cy="109182"/>
                <wp:effectExtent l="0" t="0" r="14605" b="24765"/>
                <wp:wrapNone/>
                <wp:docPr id="120" name="Rectangle 120"/>
                <wp:cNvGraphicFramePr/>
                <a:graphic xmlns:a="http://schemas.openxmlformats.org/drawingml/2006/main">
                  <a:graphicData uri="http://schemas.microsoft.com/office/word/2010/wordprocessingShape">
                    <wps:wsp>
                      <wps:cNvSpPr/>
                      <wps:spPr>
                        <a:xfrm>
                          <a:off x="0" y="0"/>
                          <a:ext cx="709683" cy="1091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519C5B" id="Rectangle 120" o:spid="_x0000_s1026" style="position:absolute;margin-left:67.2pt;margin-top:5.05pt;width:55.9pt;height:8.6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" fillcolor="black [3200]" strokecolor="black [1600]" strokeweight="2pt"/>
            </w:pict>
          </mc:Fallback>
        </mc:AlternateContent>
      </w:r>
      <w:r w:rsidR="00A65D89" w:rsidRPr="009B7758">
        <w:rPr>
          <w:rFonts w:asciiTheme="majorHAnsi" w:hAnsiTheme="majorHAnsi"/>
          <w:noProof/>
          <w:sz w:val="24"/>
          <w:bdr w:val="single" w:sz="4" w:space="0" w:color="auto"/>
        </w:rPr>
        <w:drawing>
          <wp:inline distT="0" distB="0" distL="0" distR="0" wp14:anchorId="2237C016" wp14:editId="59444F27">
            <wp:extent cx="5508750" cy="3204334"/>
            <wp:effectExtent l="19050" t="19050" r="15875" b="15240"/>
            <wp:docPr id="10241" name="Picture 10241" descr="Using the plus sign to expand nes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5508750" cy="3204334"/>
                    </a:xfrm>
                    <a:prstGeom prst="rect">
                      <a:avLst/>
                    </a:prstGeom>
                    <a:ln>
                      <a:solidFill>
                        <a:schemeClr val="accent1"/>
                      </a:solidFill>
                    </a:ln>
                  </pic:spPr>
                </pic:pic>
              </a:graphicData>
            </a:graphic>
          </wp:inline>
        </w:drawing>
      </w:r>
    </w:p>
    <w:p w14:paraId="4379BED3" w14:textId="387876BC" w:rsidR="00A65D89" w:rsidRPr="009B7758" w:rsidRDefault="00A65D89" w:rsidP="00120FAF">
      <w:pPr>
        <w:pStyle w:val="Caption"/>
        <w:jc w:val="center"/>
      </w:pPr>
      <w:bookmarkStart w:id="779" w:name="_Toc479683338"/>
      <w:bookmarkStart w:id="780" w:name="_Toc479632121"/>
      <w:bookmarkStart w:id="781" w:name="_Toc129959000"/>
      <w:bookmarkStart w:id="782" w:name="_Toc12995931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83</w:t>
      </w:r>
      <w:r w:rsidR="000073A7" w:rsidRPr="009B7758">
        <w:rPr>
          <w:noProof/>
        </w:rPr>
        <w:fldChar w:fldCharType="end"/>
      </w:r>
      <w:r w:rsidRPr="009B7758">
        <w:t>:</w:t>
      </w:r>
      <w:r w:rsidRPr="009B7758">
        <w:rPr>
          <w:b w:val="0"/>
          <w:sz w:val="18"/>
          <w:szCs w:val="18"/>
          <w:lang w:eastAsia="x-none"/>
        </w:rPr>
        <w:t xml:space="preserve"> </w:t>
      </w:r>
      <w:r w:rsidRPr="009B7758">
        <w:t>Using &lt;+&gt; to expand nested criteria</w:t>
      </w:r>
      <w:bookmarkEnd w:id="779"/>
      <w:bookmarkEnd w:id="780"/>
      <w:bookmarkEnd w:id="781"/>
      <w:bookmarkEnd w:id="782"/>
    </w:p>
    <w:p w14:paraId="309A8E74" w14:textId="77777777" w:rsidR="00A65D89" w:rsidRPr="009B7758" w:rsidRDefault="00A65D89" w:rsidP="00A65D89">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As you work through the nested criteria it may be helpful to collapse the list when the checkmark indicates the criteria point is met or if criteria do not apply:</w:t>
      </w:r>
    </w:p>
    <w:p w14:paraId="3457BDE6" w14:textId="43687C45" w:rsidR="00A65D89" w:rsidRPr="009B7758" w:rsidRDefault="00A65D89" w:rsidP="00564B1F">
      <w:pPr>
        <w:jc w:val="center"/>
      </w:pPr>
      <w:r w:rsidRPr="009B7758">
        <w:rPr>
          <w:rFonts w:asciiTheme="majorHAnsi" w:hAnsiTheme="majorHAnsi"/>
          <w:noProof/>
          <w:sz w:val="24"/>
          <w:bdr w:val="single" w:sz="4" w:space="0" w:color="auto"/>
        </w:rPr>
        <w:drawing>
          <wp:inline distT="0" distB="0" distL="0" distR="0" wp14:anchorId="5632405C" wp14:editId="4D9D6081">
            <wp:extent cx="3629212" cy="3465960"/>
            <wp:effectExtent l="0" t="0" r="9525" b="1270"/>
            <wp:docPr id="10242" name="Picture 10242" descr="Use the minus sign to collapse nes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3629212" cy="3465960"/>
                    </a:xfrm>
                    <a:prstGeom prst="rect">
                      <a:avLst/>
                    </a:prstGeom>
                  </pic:spPr>
                </pic:pic>
              </a:graphicData>
            </a:graphic>
          </wp:inline>
        </w:drawing>
      </w:r>
    </w:p>
    <w:p w14:paraId="251CFE84" w14:textId="530AFE0E" w:rsidR="00A65D89" w:rsidRPr="009B7758" w:rsidRDefault="00831814" w:rsidP="00192E29">
      <w:pPr>
        <w:pStyle w:val="Caption"/>
        <w:jc w:val="center"/>
      </w:pPr>
      <w:bookmarkStart w:id="783" w:name="_Toc479683339"/>
      <w:bookmarkStart w:id="784" w:name="_Toc479632122"/>
      <w:bookmarkStart w:id="785" w:name="_Toc129959001"/>
      <w:bookmarkStart w:id="786" w:name="_Toc12995932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84</w:t>
      </w:r>
      <w:r w:rsidR="000073A7" w:rsidRPr="009B7758">
        <w:rPr>
          <w:noProof/>
        </w:rPr>
        <w:fldChar w:fldCharType="end"/>
      </w:r>
      <w:r w:rsidRPr="009B7758">
        <w:t>:</w:t>
      </w:r>
      <w:r w:rsidRPr="009B7758">
        <w:rPr>
          <w:b w:val="0"/>
          <w:sz w:val="18"/>
          <w:szCs w:val="18"/>
          <w:lang w:eastAsia="x-none"/>
        </w:rPr>
        <w:t xml:space="preserve"> </w:t>
      </w:r>
      <w:r w:rsidRPr="009B7758">
        <w:t>Use &lt;-&gt; to collapse nested criteria</w:t>
      </w:r>
      <w:bookmarkEnd w:id="783"/>
      <w:bookmarkEnd w:id="784"/>
      <w:bookmarkEnd w:id="785"/>
      <w:bookmarkEnd w:id="786"/>
    </w:p>
    <w:p w14:paraId="645CDF40" w14:textId="77777777" w:rsidR="00831814" w:rsidRPr="009B7758" w:rsidRDefault="00831814" w:rsidP="00831814">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 xml:space="preserve">Collapse the list to allow for easier viewing by clicking on the </w:t>
      </w:r>
      <w:r w:rsidRPr="009B7758">
        <w:rPr>
          <w:rFonts w:ascii="Times New Roman" w:hAnsi="Times New Roman" w:cs="Times New Roman"/>
          <w:b/>
          <w:sz w:val="24"/>
          <w:lang w:eastAsia="x-none"/>
        </w:rPr>
        <w:t>-</w:t>
      </w:r>
      <w:r w:rsidRPr="009B7758">
        <w:rPr>
          <w:rFonts w:ascii="Times New Roman" w:hAnsi="Times New Roman" w:cs="Times New Roman"/>
          <w:sz w:val="24"/>
          <w:lang w:eastAsia="x-none"/>
        </w:rPr>
        <w:t xml:space="preserve"> beside the criteria point.</w:t>
      </w:r>
      <w:r w:rsidR="00DF273B" w:rsidRPr="009B7758">
        <w:rPr>
          <w:rFonts w:ascii="Times New Roman" w:hAnsi="Times New Roman" w:cs="Times New Roman"/>
          <w:sz w:val="24"/>
          <w:lang w:eastAsia="x-none"/>
        </w:rPr>
        <w:t xml:space="preserve"> </w:t>
      </w:r>
    </w:p>
    <w:p w14:paraId="59ED7729" w14:textId="77777777" w:rsidR="00831814" w:rsidRPr="009B7758" w:rsidRDefault="00831814" w:rsidP="00192E29">
      <w:pPr>
        <w:jc w:val="center"/>
      </w:pPr>
    </w:p>
    <w:p w14:paraId="060142BB" w14:textId="77777777" w:rsidR="009F738A" w:rsidRPr="009B7758" w:rsidRDefault="00831814" w:rsidP="00192E29">
      <w:pPr>
        <w:jc w:val="center"/>
      </w:pPr>
      <w:r w:rsidRPr="009B7758">
        <w:rPr>
          <w:rFonts w:asciiTheme="majorHAnsi" w:hAnsiTheme="majorHAnsi"/>
          <w:noProof/>
          <w:sz w:val="24"/>
          <w:bdr w:val="single" w:sz="4" w:space="0" w:color="auto"/>
        </w:rPr>
        <w:drawing>
          <wp:inline distT="0" distB="0" distL="0" distR="0" wp14:anchorId="6EAD32E1" wp14:editId="6B981CD7">
            <wp:extent cx="3373806" cy="2165183"/>
            <wp:effectExtent l="0" t="0" r="0" b="6985"/>
            <wp:docPr id="10243" name="Picture 10243" descr="View of collapsed list of selec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3373806" cy="2165183"/>
                    </a:xfrm>
                    <a:prstGeom prst="rect">
                      <a:avLst/>
                    </a:prstGeom>
                  </pic:spPr>
                </pic:pic>
              </a:graphicData>
            </a:graphic>
          </wp:inline>
        </w:drawing>
      </w:r>
    </w:p>
    <w:p w14:paraId="7969A372" w14:textId="5F3EBD3D" w:rsidR="00831814" w:rsidRPr="009B7758" w:rsidRDefault="00831814" w:rsidP="00192E29">
      <w:pPr>
        <w:pStyle w:val="Caption"/>
        <w:jc w:val="center"/>
      </w:pPr>
      <w:bookmarkStart w:id="787" w:name="_Toc479683340"/>
      <w:bookmarkStart w:id="788" w:name="_Toc479632123"/>
      <w:bookmarkStart w:id="789" w:name="_Toc129959002"/>
      <w:bookmarkStart w:id="790" w:name="_Toc12995932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85</w:t>
      </w:r>
      <w:r w:rsidR="000073A7" w:rsidRPr="009B7758">
        <w:rPr>
          <w:noProof/>
        </w:rPr>
        <w:fldChar w:fldCharType="end"/>
      </w:r>
      <w:r w:rsidRPr="009B7758">
        <w:t>:</w:t>
      </w:r>
      <w:r w:rsidRPr="009B7758">
        <w:rPr>
          <w:b w:val="0"/>
          <w:sz w:val="18"/>
          <w:szCs w:val="18"/>
          <w:lang w:eastAsia="x-none"/>
        </w:rPr>
        <w:t xml:space="preserve"> </w:t>
      </w:r>
      <w:r w:rsidRPr="009B7758">
        <w:t>View of collapsed list of selected criteria</w:t>
      </w:r>
      <w:bookmarkEnd w:id="787"/>
      <w:bookmarkEnd w:id="788"/>
      <w:bookmarkEnd w:id="789"/>
      <w:bookmarkEnd w:id="790"/>
    </w:p>
    <w:p w14:paraId="64B0505C" w14:textId="77777777" w:rsidR="00831814" w:rsidRPr="009B7758" w:rsidRDefault="00831814" w:rsidP="00831814">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This will make it easier for you to work through criteria points containing multiple qualifying criteria.</w:t>
      </w:r>
    </w:p>
    <w:p w14:paraId="5B07D4AD" w14:textId="77777777" w:rsidR="00831814" w:rsidRPr="009B7758" w:rsidRDefault="00831814" w:rsidP="002C74D8">
      <w:pPr>
        <w:pStyle w:val="Heading4"/>
      </w:pPr>
      <w:bookmarkStart w:id="791" w:name="_Toc479676097"/>
      <w:bookmarkStart w:id="792" w:name="_Toc479631832"/>
      <w:r w:rsidRPr="009B7758">
        <w:t>Criteria Met/ Not Met Indicator</w:t>
      </w:r>
      <w:bookmarkEnd w:id="791"/>
      <w:bookmarkEnd w:id="792"/>
    </w:p>
    <w:p w14:paraId="5676E955" w14:textId="77777777" w:rsidR="00831814" w:rsidRPr="009B7758" w:rsidRDefault="00831814" w:rsidP="00831814">
      <w:pPr>
        <w:keepNext/>
        <w:rPr>
          <w:sz w:val="24"/>
        </w:rPr>
      </w:pPr>
      <w:r w:rsidRPr="009B7758">
        <w:rPr>
          <w:sz w:val="24"/>
        </w:rPr>
        <w:t xml:space="preserve">In the header bar across the screen, the selected product and subset will display. On the right side of the header bar is a </w:t>
      </w:r>
      <w:r w:rsidRPr="009B7758">
        <w:rPr>
          <w:b/>
          <w:sz w:val="24"/>
        </w:rPr>
        <w:t>red ‘</w:t>
      </w:r>
      <w:r w:rsidR="00B41D84" w:rsidRPr="009B7758">
        <w:rPr>
          <w:b/>
          <w:sz w:val="24"/>
        </w:rPr>
        <w:t>Criteria Not Met”</w:t>
      </w:r>
      <w:r w:rsidR="00B41D84" w:rsidRPr="009B7758">
        <w:rPr>
          <w:sz w:val="24"/>
        </w:rPr>
        <w:t xml:space="preserve"> </w:t>
      </w:r>
      <w:r w:rsidRPr="009B7758">
        <w:rPr>
          <w:sz w:val="24"/>
        </w:rPr>
        <w:t xml:space="preserve">indicator. </w:t>
      </w:r>
    </w:p>
    <w:p w14:paraId="2AE23EB7" w14:textId="77777777" w:rsidR="00831814" w:rsidRPr="009B7758" w:rsidRDefault="00831814" w:rsidP="00831814">
      <w:pPr>
        <w:keepNext/>
        <w:rPr>
          <w:sz w:val="24"/>
        </w:rPr>
      </w:pPr>
    </w:p>
    <w:p w14:paraId="448CCE58" w14:textId="77777777" w:rsidR="00831814" w:rsidRPr="009B7758" w:rsidRDefault="00831814" w:rsidP="00831814">
      <w:pPr>
        <w:rPr>
          <w:sz w:val="24"/>
        </w:rPr>
      </w:pPr>
      <w:r w:rsidRPr="009B7758">
        <w:rPr>
          <w:sz w:val="24"/>
        </w:rPr>
        <w:t xml:space="preserve">When the selection of criteria fulfills the requirement for the selected </w:t>
      </w:r>
      <w:r w:rsidR="00DB2D8D" w:rsidRPr="009B7758">
        <w:rPr>
          <w:sz w:val="24"/>
        </w:rPr>
        <w:t>LOC</w:t>
      </w:r>
      <w:r w:rsidRPr="009B7758">
        <w:rPr>
          <w:sz w:val="24"/>
        </w:rPr>
        <w:t xml:space="preserve">, the indicator will change from </w:t>
      </w:r>
      <w:r w:rsidRPr="009B7758">
        <w:rPr>
          <w:b/>
          <w:sz w:val="24"/>
        </w:rPr>
        <w:t>red “Criteria Not Met”</w:t>
      </w:r>
      <w:r w:rsidRPr="009B7758">
        <w:rPr>
          <w:sz w:val="24"/>
        </w:rPr>
        <w:t xml:space="preserve"> to a </w:t>
      </w:r>
      <w:r w:rsidRPr="009B7758">
        <w:rPr>
          <w:b/>
          <w:sz w:val="24"/>
        </w:rPr>
        <w:t>green box</w:t>
      </w:r>
      <w:r w:rsidRPr="009B7758">
        <w:rPr>
          <w:sz w:val="24"/>
        </w:rPr>
        <w:t xml:space="preserve"> indicating the </w:t>
      </w:r>
      <w:r w:rsidR="00DB2D8D" w:rsidRPr="009B7758">
        <w:rPr>
          <w:sz w:val="24"/>
        </w:rPr>
        <w:t xml:space="preserve">LOC </w:t>
      </w:r>
      <w:r w:rsidRPr="009B7758">
        <w:rPr>
          <w:b/>
          <w:sz w:val="24"/>
        </w:rPr>
        <w:t>“Met.”</w:t>
      </w:r>
      <w:r w:rsidR="00DF273B" w:rsidRPr="009B7758">
        <w:rPr>
          <w:sz w:val="24"/>
        </w:rPr>
        <w:t xml:space="preserve"> </w:t>
      </w:r>
    </w:p>
    <w:p w14:paraId="68D4D3F8" w14:textId="0BEE3503" w:rsidR="00FC5A3E" w:rsidRPr="009B7758" w:rsidRDefault="00CB5078" w:rsidP="00831814">
      <w:pPr>
        <w:rPr>
          <w:sz w:val="24"/>
        </w:rPr>
      </w:pPr>
      <w:r>
        <w:rPr>
          <w:noProof/>
          <w:sz w:val="24"/>
        </w:rPr>
        <mc:AlternateContent>
          <mc:Choice Requires="wps">
            <w:drawing>
              <wp:anchor distT="0" distB="0" distL="114300" distR="114300" simplePos="0" relativeHeight="251705344" behindDoc="0" locked="0" layoutInCell="1" allowOverlap="1" wp14:anchorId="4C747D38" wp14:editId="3E05E97E">
                <wp:simplePos x="0" y="0"/>
                <wp:positionH relativeFrom="column">
                  <wp:posOffset>1358142</wp:posOffset>
                </wp:positionH>
                <wp:positionV relativeFrom="paragraph">
                  <wp:posOffset>349819</wp:posOffset>
                </wp:positionV>
                <wp:extent cx="682388" cy="102358"/>
                <wp:effectExtent l="0" t="0" r="22860" b="12065"/>
                <wp:wrapNone/>
                <wp:docPr id="121" name="Rectangle 121"/>
                <wp:cNvGraphicFramePr/>
                <a:graphic xmlns:a="http://schemas.openxmlformats.org/drawingml/2006/main">
                  <a:graphicData uri="http://schemas.microsoft.com/office/word/2010/wordprocessingShape">
                    <wps:wsp>
                      <wps:cNvSpPr/>
                      <wps:spPr>
                        <a:xfrm>
                          <a:off x="0" y="0"/>
                          <a:ext cx="682388"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6AC6D5" id="Rectangle 121" o:spid="_x0000_s1026" style="position:absolute;margin-left:106.95pt;margin-top:27.55pt;width:53.75pt;height:8.0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" fillcolor="black [3200]" strokecolor="black [1600]" strokeweight="2pt"/>
            </w:pict>
          </mc:Fallback>
        </mc:AlternateContent>
      </w:r>
    </w:p>
    <w:p w14:paraId="47D4AE4E" w14:textId="68205EFE" w:rsidR="00B41D84" w:rsidRPr="009B7758" w:rsidRDefault="00B41D84" w:rsidP="00192E29">
      <w:pPr>
        <w:jc w:val="center"/>
        <w:rPr>
          <w:sz w:val="24"/>
        </w:rPr>
      </w:pPr>
      <w:r w:rsidRPr="009B7758">
        <w:rPr>
          <w:rFonts w:asciiTheme="majorHAnsi" w:hAnsiTheme="majorHAnsi"/>
          <w:noProof/>
          <w:sz w:val="24"/>
          <w:bdr w:val="single" w:sz="4" w:space="0" w:color="auto"/>
        </w:rPr>
        <w:drawing>
          <wp:inline distT="0" distB="0" distL="0" distR="0" wp14:anchorId="234FA4DF" wp14:editId="54F67061">
            <wp:extent cx="4389120" cy="2362267"/>
            <wp:effectExtent l="0" t="0" r="0" b="0"/>
            <wp:docPr id="961" name="Picture 961" descr="Criteria not met indicator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4389120" cy="2362267"/>
                    </a:xfrm>
                    <a:prstGeom prst="rect">
                      <a:avLst/>
                    </a:prstGeom>
                  </pic:spPr>
                </pic:pic>
              </a:graphicData>
            </a:graphic>
          </wp:inline>
        </w:drawing>
      </w:r>
    </w:p>
    <w:p w14:paraId="452FBEAD" w14:textId="6032A68E" w:rsidR="00831814" w:rsidRPr="009B7758" w:rsidRDefault="00B41D84" w:rsidP="00192E29">
      <w:pPr>
        <w:pStyle w:val="Caption"/>
        <w:jc w:val="center"/>
        <w:rPr>
          <w:rFonts w:cs="Times New Roman"/>
          <w:sz w:val="24"/>
          <w:szCs w:val="24"/>
        </w:rPr>
      </w:pPr>
      <w:bookmarkStart w:id="793" w:name="_Toc479683341"/>
      <w:bookmarkStart w:id="794" w:name="_Toc479632124"/>
      <w:bookmarkStart w:id="795" w:name="_Toc129959003"/>
      <w:bookmarkStart w:id="796" w:name="_Toc12995932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86</w:t>
      </w:r>
      <w:r w:rsidR="000073A7" w:rsidRPr="009B7758">
        <w:rPr>
          <w:noProof/>
        </w:rPr>
        <w:fldChar w:fldCharType="end"/>
      </w:r>
      <w:r w:rsidRPr="009B7758">
        <w:t>:</w:t>
      </w:r>
      <w:r w:rsidRPr="009B7758">
        <w:rPr>
          <w:rFonts w:ascii="Arial" w:hAnsi="Arial"/>
          <w:b w:val="0"/>
          <w:sz w:val="18"/>
          <w:szCs w:val="18"/>
        </w:rPr>
        <w:t xml:space="preserve"> </w:t>
      </w:r>
      <w:r w:rsidRPr="009B7758">
        <w:t>Criteria Not Met Indicator is RED</w:t>
      </w:r>
      <w:bookmarkEnd w:id="793"/>
      <w:bookmarkEnd w:id="794"/>
      <w:bookmarkEnd w:id="795"/>
      <w:bookmarkEnd w:id="796"/>
    </w:p>
    <w:p w14:paraId="53B2D29B" w14:textId="05C8AF65" w:rsidR="00B41D84" w:rsidRPr="009B7758" w:rsidRDefault="00192E29" w:rsidP="002C74D8">
      <w:pPr>
        <w:pStyle w:val="Heading4"/>
      </w:pPr>
      <w:bookmarkStart w:id="797" w:name="_Toc479676098"/>
      <w:bookmarkStart w:id="798" w:name="_Toc479631833"/>
      <w:r w:rsidRPr="009B7758">
        <w:t xml:space="preserve">Observation </w:t>
      </w:r>
      <w:r w:rsidR="00B41D84" w:rsidRPr="009B7758">
        <w:t>Met Indicator</w:t>
      </w:r>
      <w:bookmarkEnd w:id="797"/>
      <w:bookmarkEnd w:id="798"/>
      <w:r w:rsidR="007F701D" w:rsidRPr="009B7758">
        <w:fldChar w:fldCharType="begin"/>
      </w:r>
      <w:r w:rsidR="007F701D" w:rsidRPr="009B7758">
        <w:instrText xml:space="preserve"> XE "</w:instrText>
      </w:r>
      <w:r w:rsidR="007F701D" w:rsidRPr="009B7758">
        <w:rPr>
          <w:spacing w:val="-1"/>
          <w:sz w:val="20"/>
        </w:rPr>
        <w:instrText>Observation Met Indicator</w:instrText>
      </w:r>
      <w:r w:rsidR="007F701D" w:rsidRPr="009B7758">
        <w:instrText xml:space="preserve">" </w:instrText>
      </w:r>
      <w:r w:rsidR="007F701D" w:rsidRPr="009B7758">
        <w:fldChar w:fldCharType="end"/>
      </w:r>
    </w:p>
    <w:p w14:paraId="0E466365" w14:textId="7EFD63FE" w:rsidR="00192E29" w:rsidRPr="009B7758" w:rsidRDefault="00CB5078" w:rsidP="00192E29">
      <w:pPr>
        <w:pStyle w:val="BodyText"/>
        <w:jc w:val="center"/>
      </w:pPr>
      <w:r>
        <w:rPr>
          <w:noProof/>
        </w:rPr>
        <mc:AlternateContent>
          <mc:Choice Requires="wps">
            <w:drawing>
              <wp:anchor distT="0" distB="0" distL="114300" distR="114300" simplePos="0" relativeHeight="251707392" behindDoc="0" locked="0" layoutInCell="1" allowOverlap="1" wp14:anchorId="7DAFB1B7" wp14:editId="1DD0F46D">
                <wp:simplePos x="0" y="0"/>
                <wp:positionH relativeFrom="column">
                  <wp:posOffset>868585</wp:posOffset>
                </wp:positionH>
                <wp:positionV relativeFrom="paragraph">
                  <wp:posOffset>86446</wp:posOffset>
                </wp:positionV>
                <wp:extent cx="682388" cy="102358"/>
                <wp:effectExtent l="0" t="0" r="22860" b="12065"/>
                <wp:wrapNone/>
                <wp:docPr id="122" name="Rectangle 122"/>
                <wp:cNvGraphicFramePr/>
                <a:graphic xmlns:a="http://schemas.openxmlformats.org/drawingml/2006/main">
                  <a:graphicData uri="http://schemas.microsoft.com/office/word/2010/wordprocessingShape">
                    <wps:wsp>
                      <wps:cNvSpPr/>
                      <wps:spPr>
                        <a:xfrm>
                          <a:off x="0" y="0"/>
                          <a:ext cx="682388"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F4FB63" id="Rectangle 122" o:spid="_x0000_s1026" style="position:absolute;margin-left:68.4pt;margin-top:6.8pt;width:53.75pt;height:8.0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" fillcolor="black [3200]" strokecolor="black [1600]" strokeweight="2pt"/>
            </w:pict>
          </mc:Fallback>
        </mc:AlternateContent>
      </w:r>
      <w:r w:rsidR="00192E29" w:rsidRPr="009B7758">
        <w:rPr>
          <w:rFonts w:asciiTheme="majorHAnsi" w:hAnsiTheme="majorHAnsi"/>
          <w:noProof/>
          <w:szCs w:val="24"/>
          <w:bdr w:val="single" w:sz="4" w:space="0" w:color="auto"/>
        </w:rPr>
        <w:drawing>
          <wp:inline distT="0" distB="0" distL="0" distR="0" wp14:anchorId="50D40FEA" wp14:editId="5F5EA3EB">
            <wp:extent cx="5466983" cy="2194560"/>
            <wp:effectExtent l="0" t="0" r="635" b="0"/>
            <wp:docPr id="962" name="Picture 962" descr="Criteria met indicator i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5466983" cy="2194560"/>
                    </a:xfrm>
                    <a:prstGeom prst="rect">
                      <a:avLst/>
                    </a:prstGeom>
                  </pic:spPr>
                </pic:pic>
              </a:graphicData>
            </a:graphic>
          </wp:inline>
        </w:drawing>
      </w:r>
    </w:p>
    <w:p w14:paraId="3D5FE06D" w14:textId="41E032AB" w:rsidR="00192E29" w:rsidRPr="009B7758" w:rsidRDefault="00192E29" w:rsidP="00192E29">
      <w:pPr>
        <w:pStyle w:val="Caption"/>
        <w:jc w:val="center"/>
      </w:pPr>
      <w:bookmarkStart w:id="799" w:name="_Toc479683342"/>
      <w:bookmarkStart w:id="800" w:name="_Toc479632125"/>
      <w:bookmarkStart w:id="801" w:name="_Toc129959004"/>
      <w:bookmarkStart w:id="802" w:name="_Toc12995932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87</w:t>
      </w:r>
      <w:r w:rsidR="000073A7" w:rsidRPr="009B7758">
        <w:rPr>
          <w:noProof/>
        </w:rPr>
        <w:fldChar w:fldCharType="end"/>
      </w:r>
      <w:r w:rsidRPr="009B7758">
        <w:t>:</w:t>
      </w:r>
      <w:r w:rsidRPr="009B7758">
        <w:rPr>
          <w:rFonts w:ascii="Arial" w:hAnsi="Arial"/>
          <w:b w:val="0"/>
          <w:sz w:val="18"/>
          <w:szCs w:val="18"/>
        </w:rPr>
        <w:t xml:space="preserve"> </w:t>
      </w:r>
      <w:r w:rsidRPr="009B7758">
        <w:t>Criteria Met Indicator is GREEN</w:t>
      </w:r>
      <w:bookmarkEnd w:id="799"/>
      <w:bookmarkEnd w:id="800"/>
      <w:bookmarkEnd w:id="801"/>
      <w:bookmarkEnd w:id="802"/>
    </w:p>
    <w:p w14:paraId="22317B0F" w14:textId="77777777" w:rsidR="00192E29" w:rsidRPr="009B7758" w:rsidRDefault="00192E29" w:rsidP="002C74D8">
      <w:pPr>
        <w:pStyle w:val="Heading4"/>
      </w:pPr>
      <w:bookmarkStart w:id="803" w:name="_Toc479676099"/>
      <w:bookmarkStart w:id="804" w:name="_Toc479631834"/>
      <w:r w:rsidRPr="009B7758">
        <w:t>Criteria Met Check Mark</w:t>
      </w:r>
      <w:bookmarkEnd w:id="803"/>
      <w:bookmarkEnd w:id="804"/>
    </w:p>
    <w:p w14:paraId="5F4AB089" w14:textId="77777777" w:rsidR="00192E29" w:rsidRPr="009B7758" w:rsidRDefault="00192E29" w:rsidP="00192E29">
      <w:pPr>
        <w:rPr>
          <w:sz w:val="24"/>
        </w:rPr>
      </w:pPr>
      <w:r w:rsidRPr="009B7758">
        <w:rPr>
          <w:sz w:val="24"/>
        </w:rPr>
        <w:t>In addition to the colored “Criteria met/not met” indicator, users can use the navigation pane to determine when criteria are met</w:t>
      </w:r>
      <w:r w:rsidR="00142944" w:rsidRPr="009B7758">
        <w:rPr>
          <w:sz w:val="24"/>
        </w:rPr>
        <w:t xml:space="preserve">. </w:t>
      </w:r>
      <w:r w:rsidRPr="009B7758">
        <w:rPr>
          <w:sz w:val="24"/>
        </w:rPr>
        <w:t>A check mark will appear to the left of the Episode Day, or Operative Day in the navigation pane for another reference when criteria are met (or not met). The check mark functions in all CERMe products.</w:t>
      </w:r>
    </w:p>
    <w:p w14:paraId="4F63598D" w14:textId="77777777" w:rsidR="0056663F" w:rsidRPr="009B7758" w:rsidRDefault="0056663F" w:rsidP="00192E29">
      <w:pPr>
        <w:rPr>
          <w:sz w:val="24"/>
        </w:rPr>
      </w:pPr>
    </w:p>
    <w:p w14:paraId="316F51A3" w14:textId="77777777" w:rsidR="00192E29" w:rsidRPr="009B7758" w:rsidRDefault="00192E29" w:rsidP="00192E29">
      <w:pPr>
        <w:jc w:val="center"/>
        <w:rPr>
          <w:sz w:val="24"/>
        </w:rPr>
      </w:pPr>
      <w:r w:rsidRPr="009B7758">
        <w:rPr>
          <w:rFonts w:asciiTheme="majorHAnsi" w:hAnsiTheme="majorHAnsi"/>
          <w:noProof/>
          <w:sz w:val="24"/>
          <w:bdr w:val="single" w:sz="4" w:space="0" w:color="auto"/>
        </w:rPr>
        <w:drawing>
          <wp:inline distT="0" distB="0" distL="0" distR="0" wp14:anchorId="4D435241" wp14:editId="3E5DE418">
            <wp:extent cx="2177752" cy="2743200"/>
            <wp:effectExtent l="0" t="0" r="0" b="0"/>
            <wp:docPr id="31747" name="Picture 31747" descr="Criteria appears checked in left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2177752" cy="2743200"/>
                    </a:xfrm>
                    <a:prstGeom prst="rect">
                      <a:avLst/>
                    </a:prstGeom>
                  </pic:spPr>
                </pic:pic>
              </a:graphicData>
            </a:graphic>
          </wp:inline>
        </w:drawing>
      </w:r>
    </w:p>
    <w:p w14:paraId="169BA4C5" w14:textId="55E0B978" w:rsidR="00192E29" w:rsidRPr="009B7758" w:rsidRDefault="00192E29" w:rsidP="00192E29">
      <w:pPr>
        <w:pStyle w:val="Caption"/>
        <w:jc w:val="center"/>
        <w:rPr>
          <w:rFonts w:cs="Times New Roman"/>
          <w:sz w:val="24"/>
          <w:szCs w:val="24"/>
        </w:rPr>
      </w:pPr>
      <w:bookmarkStart w:id="805" w:name="_Toc479683343"/>
      <w:bookmarkStart w:id="806" w:name="_Toc479632126"/>
      <w:bookmarkStart w:id="807" w:name="_Toc129959005"/>
      <w:bookmarkStart w:id="808" w:name="_Toc12995932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88</w:t>
      </w:r>
      <w:r w:rsidR="000073A7" w:rsidRPr="009B7758">
        <w:rPr>
          <w:noProof/>
        </w:rPr>
        <w:fldChar w:fldCharType="end"/>
      </w:r>
      <w:r w:rsidRPr="009B7758">
        <w:t>:</w:t>
      </w:r>
      <w:r w:rsidRPr="009B7758">
        <w:rPr>
          <w:rFonts w:ascii="Arial" w:hAnsi="Arial"/>
          <w:b w:val="0"/>
          <w:sz w:val="18"/>
          <w:szCs w:val="18"/>
        </w:rPr>
        <w:t xml:space="preserve"> </w:t>
      </w:r>
      <w:r w:rsidRPr="009B7758">
        <w:t>Criteria appear checked in left (navigation) pane</w:t>
      </w:r>
      <w:bookmarkEnd w:id="805"/>
      <w:bookmarkEnd w:id="806"/>
      <w:bookmarkEnd w:id="807"/>
      <w:bookmarkEnd w:id="808"/>
    </w:p>
    <w:p w14:paraId="6C0CE923" w14:textId="77777777" w:rsidR="009E2F2F" w:rsidRPr="009B7758" w:rsidRDefault="009E2F2F" w:rsidP="009E2F2F">
      <w:pPr>
        <w:rPr>
          <w:sz w:val="24"/>
        </w:rPr>
      </w:pPr>
      <w:r w:rsidRPr="009B7758">
        <w:rPr>
          <w:sz w:val="24"/>
        </w:rPr>
        <w:t xml:space="preserve">The </w:t>
      </w:r>
      <w:r w:rsidRPr="009B7758">
        <w:rPr>
          <w:b/>
          <w:sz w:val="24"/>
        </w:rPr>
        <w:t>Next Step</w:t>
      </w:r>
      <w:r w:rsidRPr="009B7758">
        <w:rPr>
          <w:sz w:val="24"/>
        </w:rPr>
        <w:t xml:space="preserve"> arrow at the bottom of each navigation pane under the InterQual</w:t>
      </w:r>
      <w:r w:rsidRPr="009B7758">
        <w:rPr>
          <w:sz w:val="24"/>
          <w:vertAlign w:val="superscript"/>
        </w:rPr>
        <w:t>®</w:t>
      </w:r>
      <w:r w:rsidRPr="009B7758">
        <w:rPr>
          <w:sz w:val="24"/>
        </w:rPr>
        <w:t xml:space="preserve"> Clinical Reference bar is non-functional, but part of the CERMe software that cannot be removed. </w:t>
      </w:r>
    </w:p>
    <w:p w14:paraId="4658E02C" w14:textId="77777777" w:rsidR="009E2F2F" w:rsidRPr="009B7758" w:rsidRDefault="009E2F2F" w:rsidP="00CA0C1C">
      <w:pPr>
        <w:jc w:val="center"/>
        <w:rPr>
          <w:sz w:val="24"/>
        </w:rPr>
      </w:pPr>
    </w:p>
    <w:p w14:paraId="5A9CC695" w14:textId="77777777" w:rsidR="009E2F2F" w:rsidRPr="009B7758" w:rsidRDefault="009E2F2F" w:rsidP="00CA0C1C">
      <w:pPr>
        <w:jc w:val="center"/>
        <w:rPr>
          <w:sz w:val="24"/>
        </w:rPr>
      </w:pPr>
      <w:r w:rsidRPr="009B7758">
        <w:rPr>
          <w:noProof/>
        </w:rPr>
        <w:drawing>
          <wp:inline distT="0" distB="0" distL="0" distR="0" wp14:anchorId="5B640B4E" wp14:editId="382AC912">
            <wp:extent cx="3341050" cy="835263"/>
            <wp:effectExtent l="19050" t="19050" r="12065" b="22225"/>
            <wp:docPr id="964" name="Picture 964" descr="Non-functional &quot;Next Step&quot;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341050" cy="835263"/>
                    </a:xfrm>
                    <a:prstGeom prst="rect">
                      <a:avLst/>
                    </a:prstGeom>
                    <a:ln>
                      <a:solidFill>
                        <a:schemeClr val="tx1"/>
                      </a:solidFill>
                    </a:ln>
                  </pic:spPr>
                </pic:pic>
              </a:graphicData>
            </a:graphic>
          </wp:inline>
        </w:drawing>
      </w:r>
    </w:p>
    <w:p w14:paraId="4B7B30B9" w14:textId="1548B742" w:rsidR="009E2F2F" w:rsidRPr="009B7758" w:rsidRDefault="00507DAC" w:rsidP="00EC6542">
      <w:pPr>
        <w:pStyle w:val="Caption"/>
        <w:jc w:val="center"/>
        <w:rPr>
          <w:b w:val="0"/>
        </w:rPr>
      </w:pPr>
      <w:bookmarkStart w:id="809" w:name="_Toc479683345"/>
      <w:bookmarkStart w:id="810" w:name="_Toc479632128"/>
      <w:bookmarkStart w:id="811" w:name="_Toc129959006"/>
      <w:bookmarkStart w:id="812" w:name="_Toc12995932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89</w:t>
      </w:r>
      <w:r w:rsidR="000073A7" w:rsidRPr="009B7758">
        <w:rPr>
          <w:noProof/>
        </w:rPr>
        <w:fldChar w:fldCharType="end"/>
      </w:r>
      <w:r w:rsidRPr="009B7758">
        <w:t>:</w:t>
      </w:r>
      <w:r w:rsidR="009E2F2F" w:rsidRPr="009B7758">
        <w:rPr>
          <w:b w:val="0"/>
        </w:rPr>
        <w:t xml:space="preserve"> </w:t>
      </w:r>
      <w:r w:rsidR="009E2F2F" w:rsidRPr="009B7758">
        <w:t>Non-functional Next Step arrow</w:t>
      </w:r>
      <w:bookmarkEnd w:id="809"/>
      <w:bookmarkEnd w:id="810"/>
      <w:bookmarkEnd w:id="811"/>
      <w:bookmarkEnd w:id="812"/>
    </w:p>
    <w:p w14:paraId="500906F1" w14:textId="77777777" w:rsidR="00611071" w:rsidRPr="009B7758" w:rsidRDefault="009E2F2F" w:rsidP="009E2F2F">
      <w:pPr>
        <w:rPr>
          <w:rFonts w:asciiTheme="majorHAnsi" w:hAnsiTheme="majorHAnsi"/>
          <w:sz w:val="24"/>
        </w:rPr>
      </w:pPr>
      <w:r w:rsidRPr="009B7758">
        <w:rPr>
          <w:noProof/>
        </w:rPr>
        <w:drawing>
          <wp:inline distT="0" distB="0" distL="0" distR="0" wp14:anchorId="6EF39DAA" wp14:editId="12F4836A">
            <wp:extent cx="250190" cy="250190"/>
            <wp:effectExtent l="0" t="0" r="0" b="0"/>
            <wp:docPr id="9217" name="Picture 9217"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9B7758">
        <w:rPr>
          <w:b/>
          <w:sz w:val="24"/>
        </w:rPr>
        <w:t>NOTE</w:t>
      </w:r>
      <w:r w:rsidRPr="009B7758">
        <w:rPr>
          <w:b/>
          <w:sz w:val="24"/>
        </w:rPr>
        <w:t>: Clicking on the next arrow during reviews may result in an error message.</w:t>
      </w:r>
      <w:r w:rsidR="00DF273B" w:rsidRPr="009B7758">
        <w:rPr>
          <w:rFonts w:asciiTheme="majorHAnsi" w:hAnsiTheme="majorHAnsi"/>
          <w:sz w:val="24"/>
        </w:rPr>
        <w:t xml:space="preserve"> </w:t>
      </w:r>
    </w:p>
    <w:p w14:paraId="055C2E4F" w14:textId="77777777" w:rsidR="00611071" w:rsidRPr="009B7758" w:rsidRDefault="00611071">
      <w:pPr>
        <w:rPr>
          <w:rFonts w:asciiTheme="majorHAnsi" w:hAnsiTheme="majorHAnsi"/>
          <w:sz w:val="24"/>
        </w:rPr>
      </w:pPr>
      <w:r w:rsidRPr="009B7758">
        <w:rPr>
          <w:rFonts w:asciiTheme="majorHAnsi" w:hAnsiTheme="majorHAnsi"/>
          <w:sz w:val="24"/>
        </w:rPr>
        <w:br w:type="page"/>
      </w:r>
    </w:p>
    <w:p w14:paraId="3C694F9C" w14:textId="77777777" w:rsidR="009E2F2F" w:rsidRPr="009B7758" w:rsidRDefault="003E1911" w:rsidP="00C84DCB">
      <w:pPr>
        <w:pStyle w:val="Heading3"/>
        <w:numPr>
          <w:ilvl w:val="1"/>
          <w:numId w:val="14"/>
        </w:numPr>
      </w:pPr>
      <w:bookmarkStart w:id="813" w:name="_Toc465421434"/>
      <w:bookmarkStart w:id="814" w:name="_Toc465422262"/>
      <w:r w:rsidRPr="009B7758">
        <w:t xml:space="preserve"> </w:t>
      </w:r>
      <w:bookmarkStart w:id="815" w:name="_Toc479676100"/>
      <w:bookmarkStart w:id="816" w:name="_Toc479631835"/>
      <w:bookmarkStart w:id="817" w:name="_Toc130286658"/>
      <w:r w:rsidR="009E2F2F" w:rsidRPr="009B7758">
        <w:t>Working with InterQual® Notes</w:t>
      </w:r>
      <w:bookmarkEnd w:id="813"/>
      <w:bookmarkEnd w:id="814"/>
      <w:bookmarkEnd w:id="815"/>
      <w:bookmarkEnd w:id="816"/>
      <w:bookmarkEnd w:id="817"/>
    </w:p>
    <w:p w14:paraId="2F1FF561" w14:textId="77777777" w:rsidR="009E2F2F" w:rsidRPr="009B7758" w:rsidRDefault="009E2F2F" w:rsidP="009E2F2F">
      <w:pPr>
        <w:rPr>
          <w:rFonts w:asciiTheme="majorHAnsi" w:hAnsiTheme="majorHAnsi"/>
          <w:sz w:val="24"/>
        </w:rPr>
      </w:pPr>
    </w:p>
    <w:p w14:paraId="78155EAE" w14:textId="77777777" w:rsidR="00244339" w:rsidRPr="009B7758" w:rsidRDefault="009E2F2F" w:rsidP="001D502A">
      <w:pPr>
        <w:keepNext/>
        <w:jc w:val="center"/>
      </w:pPr>
      <w:r w:rsidRPr="009B7758">
        <w:rPr>
          <w:noProof/>
          <w:bdr w:val="single" w:sz="4" w:space="0" w:color="auto"/>
        </w:rPr>
        <w:drawing>
          <wp:inline distT="0" distB="0" distL="0" distR="0" wp14:anchorId="49622856" wp14:editId="2CD45CBC">
            <wp:extent cx="1775460" cy="544743"/>
            <wp:effectExtent l="0" t="0" r="0" b="8255"/>
            <wp:docPr id="965" name="Picture 965" descr="Notes and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1775460" cy="544743"/>
                    </a:xfrm>
                    <a:prstGeom prst="rect">
                      <a:avLst/>
                    </a:prstGeom>
                  </pic:spPr>
                </pic:pic>
              </a:graphicData>
            </a:graphic>
          </wp:inline>
        </w:drawing>
      </w:r>
    </w:p>
    <w:p w14:paraId="66DE2E3F" w14:textId="2869CB05" w:rsidR="009E2F2F" w:rsidRPr="009B7758" w:rsidRDefault="00244339" w:rsidP="00244339">
      <w:pPr>
        <w:pStyle w:val="Caption"/>
        <w:jc w:val="center"/>
        <w:rPr>
          <w:b w:val="0"/>
        </w:rPr>
      </w:pPr>
      <w:bookmarkStart w:id="818" w:name="_Toc129959007"/>
      <w:bookmarkStart w:id="819" w:name="_Toc12995932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90</w:t>
      </w:r>
      <w:r w:rsidR="000073A7" w:rsidRPr="009B7758">
        <w:rPr>
          <w:noProof/>
        </w:rPr>
        <w:fldChar w:fldCharType="end"/>
      </w:r>
      <w:r w:rsidRPr="009B7758">
        <w:t>: Notes and Transition</w:t>
      </w:r>
      <w:bookmarkEnd w:id="818"/>
      <w:bookmarkEnd w:id="819"/>
    </w:p>
    <w:p w14:paraId="74A11C99" w14:textId="77777777" w:rsidR="009E2F2F" w:rsidRPr="009B7758" w:rsidRDefault="009E2F2F" w:rsidP="00CA0C1C">
      <w:pPr>
        <w:jc w:val="center"/>
        <w:rPr>
          <w:b/>
          <w:sz w:val="20"/>
          <w:szCs w:val="20"/>
        </w:rPr>
      </w:pPr>
    </w:p>
    <w:p w14:paraId="63D30122" w14:textId="77777777" w:rsidR="009E2F2F" w:rsidRPr="009B7758" w:rsidRDefault="009E2F2F" w:rsidP="00CA0C1C">
      <w:pPr>
        <w:rPr>
          <w:bCs/>
          <w:iCs/>
          <w:sz w:val="24"/>
          <w:lang w:eastAsia="x-none"/>
        </w:rPr>
      </w:pPr>
      <w:r w:rsidRPr="009B7758">
        <w:rPr>
          <w:bCs/>
          <w:iCs/>
          <w:sz w:val="24"/>
          <w:lang w:eastAsia="x-none"/>
        </w:rPr>
        <w:t xml:space="preserve">Several note types are available within the criteria. </w:t>
      </w:r>
      <w:r w:rsidRPr="009B7758">
        <w:rPr>
          <w:sz w:val="24"/>
        </w:rPr>
        <w:t>The InterQual</w:t>
      </w:r>
      <w:r w:rsidRPr="009B7758">
        <w:rPr>
          <w:sz w:val="24"/>
          <w:vertAlign w:val="superscript"/>
        </w:rPr>
        <w:t>®</w:t>
      </w:r>
      <w:r w:rsidRPr="009B7758">
        <w:rPr>
          <w:sz w:val="24"/>
        </w:rPr>
        <w:t xml:space="preserve"> Notes that display will depend on the criteria you have selected and are specific to that criteria. Not all criteria points have associated information notes or other icons. Criteria Information Notes</w:t>
      </w:r>
      <w:r w:rsidR="007F701D" w:rsidRPr="009B7758">
        <w:rPr>
          <w:sz w:val="24"/>
        </w:rPr>
        <w:fldChar w:fldCharType="begin"/>
      </w:r>
      <w:r w:rsidR="007F701D" w:rsidRPr="009B7758">
        <w:instrText xml:space="preserve"> XE "</w:instrText>
      </w:r>
      <w:r w:rsidR="007F701D" w:rsidRPr="009B7758">
        <w:rPr>
          <w:spacing w:val="-1"/>
          <w:sz w:val="20"/>
        </w:rPr>
        <w:instrText>C</w:instrText>
      </w:r>
      <w:r w:rsidR="007F701D" w:rsidRPr="009B7758">
        <w:rPr>
          <w:sz w:val="20"/>
          <w:szCs w:val="20"/>
        </w:rPr>
        <w:instrText>riteria Information Notes</w:instrText>
      </w:r>
      <w:r w:rsidR="007F701D" w:rsidRPr="009B7758">
        <w:instrText xml:space="preserve">" \i </w:instrText>
      </w:r>
      <w:r w:rsidR="007F701D" w:rsidRPr="009B7758">
        <w:rPr>
          <w:sz w:val="24"/>
        </w:rPr>
        <w:fldChar w:fldCharType="end"/>
      </w:r>
      <w:r w:rsidR="0034324B" w:rsidRPr="009B7758">
        <w:rPr>
          <w:sz w:val="24"/>
        </w:rPr>
        <w:t xml:space="preserve"> </w:t>
      </w:r>
      <w:r w:rsidRPr="009B7758">
        <w:rPr>
          <w:sz w:val="24"/>
        </w:rPr>
        <w:t>and Transition Plan note icons are used to identify specific types of notes contained within the criteria.</w:t>
      </w:r>
      <w:r w:rsidRPr="009B7758">
        <w:rPr>
          <w:bCs/>
          <w:iCs/>
          <w:sz w:val="24"/>
          <w:lang w:eastAsia="x-none"/>
        </w:rPr>
        <w:t xml:space="preserve"> Criteria Information Notes are identified by the Note Icon at the end of the criteria point. Notes will display on the right side of the associated criteria point as seen below:</w:t>
      </w:r>
    </w:p>
    <w:p w14:paraId="30DF5064" w14:textId="77777777" w:rsidR="009E2F2F" w:rsidRPr="009B7758" w:rsidRDefault="009E2F2F" w:rsidP="00CA0C1C">
      <w:pPr>
        <w:rPr>
          <w:bCs/>
          <w:iCs/>
          <w:sz w:val="24"/>
          <w:lang w:eastAsia="x-none"/>
        </w:rPr>
      </w:pPr>
    </w:p>
    <w:p w14:paraId="021BDA68" w14:textId="0DB7F8D3" w:rsidR="002A389D" w:rsidRPr="009B7758" w:rsidRDefault="009E2F2F" w:rsidP="001D502A">
      <w:pPr>
        <w:keepNext/>
        <w:jc w:val="center"/>
      </w:pPr>
      <w:r w:rsidRPr="009B7758">
        <w:rPr>
          <w:rFonts w:asciiTheme="majorHAnsi" w:hAnsiTheme="majorHAnsi"/>
          <w:noProof/>
          <w:sz w:val="24"/>
          <w:bdr w:val="single" w:sz="4" w:space="0" w:color="auto"/>
        </w:rPr>
        <w:drawing>
          <wp:inline distT="0" distB="0" distL="0" distR="0" wp14:anchorId="2C20438E" wp14:editId="307D49C4">
            <wp:extent cx="5308041" cy="2767054"/>
            <wp:effectExtent l="19050" t="19050" r="26035" b="14605"/>
            <wp:docPr id="31754" name="Picture 2" descr="Criteria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5308041" cy="2767054"/>
                    </a:xfrm>
                    <a:prstGeom prst="rect">
                      <a:avLst/>
                    </a:prstGeom>
                    <a:noFill/>
                    <a:ln>
                      <a:solidFill>
                        <a:schemeClr val="accent1"/>
                      </a:solidFill>
                    </a:ln>
                  </pic:spPr>
                </pic:pic>
              </a:graphicData>
            </a:graphic>
          </wp:inline>
        </w:drawing>
      </w:r>
    </w:p>
    <w:p w14:paraId="0196859A" w14:textId="6589095F" w:rsidR="009E2F2F" w:rsidRPr="009B7758" w:rsidRDefault="002A389D" w:rsidP="002A389D">
      <w:pPr>
        <w:pStyle w:val="Caption"/>
        <w:jc w:val="center"/>
        <w:rPr>
          <w:bCs w:val="0"/>
          <w:iCs/>
          <w:sz w:val="24"/>
          <w:lang w:eastAsia="x-none"/>
        </w:rPr>
      </w:pPr>
      <w:bookmarkStart w:id="820" w:name="_Toc129959008"/>
      <w:bookmarkStart w:id="821" w:name="_Toc12995932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91</w:t>
      </w:r>
      <w:r w:rsidR="000073A7" w:rsidRPr="009B7758">
        <w:rPr>
          <w:noProof/>
        </w:rPr>
        <w:fldChar w:fldCharType="end"/>
      </w:r>
      <w:r w:rsidRPr="009B7758">
        <w:t>: Criteria Note Icons</w:t>
      </w:r>
      <w:bookmarkEnd w:id="820"/>
      <w:bookmarkEnd w:id="821"/>
    </w:p>
    <w:p w14:paraId="602E399A" w14:textId="77777777" w:rsidR="0034321C" w:rsidRPr="009B7758" w:rsidRDefault="0034321C" w:rsidP="0034321C"/>
    <w:p w14:paraId="6864AEAD" w14:textId="77777777" w:rsidR="009E2F2F" w:rsidRPr="009B7758" w:rsidRDefault="009E2F2F" w:rsidP="002C74D8">
      <w:pPr>
        <w:pStyle w:val="Heading4"/>
      </w:pPr>
      <w:bookmarkStart w:id="822" w:name="_Toc479676101"/>
      <w:bookmarkStart w:id="823" w:name="_Toc479631836"/>
      <w:r w:rsidRPr="009B7758">
        <w:t>Viewing Notes</w:t>
      </w:r>
      <w:bookmarkEnd w:id="822"/>
      <w:bookmarkEnd w:id="823"/>
    </w:p>
    <w:p w14:paraId="798E1E2D" w14:textId="77777777" w:rsidR="009E2F2F" w:rsidRPr="009B7758" w:rsidRDefault="009E2F2F" w:rsidP="009E2F2F">
      <w:pPr>
        <w:keepNext/>
        <w:rPr>
          <w:sz w:val="24"/>
        </w:rPr>
      </w:pPr>
      <w:r w:rsidRPr="009B7758">
        <w:rPr>
          <w:sz w:val="24"/>
        </w:rPr>
        <w:t>Notes can be viewed individually by clicking on a specific icon</w:t>
      </w:r>
      <w:r w:rsidR="00142944" w:rsidRPr="009B7758">
        <w:rPr>
          <w:sz w:val="24"/>
        </w:rPr>
        <w:t xml:space="preserve">. </w:t>
      </w:r>
      <w:r w:rsidRPr="009B7758">
        <w:rPr>
          <w:sz w:val="24"/>
        </w:rPr>
        <w:t>The selected note will be displayed as a web pop-up box that displays over the CERMe screen and is easily read</w:t>
      </w:r>
      <w:r w:rsidR="00142944" w:rsidRPr="009B7758">
        <w:rPr>
          <w:sz w:val="24"/>
        </w:rPr>
        <w:t xml:space="preserve">. </w:t>
      </w:r>
      <w:r w:rsidRPr="009B7758">
        <w:rPr>
          <w:sz w:val="24"/>
        </w:rPr>
        <w:t>Additionally, notes will display in the in the lower left hand window of the sidebar as seen below, even if the user does not select the icon.</w:t>
      </w:r>
      <w:r w:rsidR="00DF273B" w:rsidRPr="009B7758">
        <w:rPr>
          <w:sz w:val="24"/>
        </w:rPr>
        <w:t xml:space="preserve"> </w:t>
      </w:r>
    </w:p>
    <w:p w14:paraId="5C28A3CD" w14:textId="77777777" w:rsidR="008F57FB" w:rsidRPr="009B7758" w:rsidRDefault="008F57FB" w:rsidP="009E2F2F">
      <w:pPr>
        <w:keepNext/>
        <w:rPr>
          <w:sz w:val="24"/>
        </w:rPr>
      </w:pPr>
    </w:p>
    <w:p w14:paraId="1E20C844" w14:textId="474A5BC8" w:rsidR="009E2F2F" w:rsidRPr="009B7758" w:rsidRDefault="009E2F2F" w:rsidP="00CA0C1C">
      <w:pPr>
        <w:keepNext/>
        <w:jc w:val="center"/>
        <w:rPr>
          <w:sz w:val="24"/>
        </w:rPr>
      </w:pPr>
      <w:r w:rsidRPr="009B7758">
        <w:rPr>
          <w:rFonts w:asciiTheme="majorHAnsi" w:hAnsiTheme="majorHAnsi"/>
          <w:noProof/>
          <w:sz w:val="24"/>
          <w:bdr w:val="single" w:sz="4" w:space="0" w:color="auto"/>
        </w:rPr>
        <w:drawing>
          <wp:inline distT="0" distB="0" distL="0" distR="0" wp14:anchorId="2BDCE764" wp14:editId="39EF98EE">
            <wp:extent cx="5835022" cy="1097280"/>
            <wp:effectExtent l="0" t="0" r="0" b="7620"/>
            <wp:docPr id="31755" name="Picture 2" descr="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5835022" cy="1097280"/>
                    </a:xfrm>
                    <a:prstGeom prst="rect">
                      <a:avLst/>
                    </a:prstGeom>
                    <a:noFill/>
                    <a:ln>
                      <a:noFill/>
                    </a:ln>
                    <a:extLst>
                      <a:ext uri="{53640926-AAD7-44D8-BBD7-CCE9431645EC}">
                        <a14:shadowObscured xmlns:a14="http://schemas.microsoft.com/office/drawing/2010/main"/>
                      </a:ext>
                    </a:extLst>
                  </pic:spPr>
                </pic:pic>
              </a:graphicData>
            </a:graphic>
          </wp:inline>
        </w:drawing>
      </w:r>
    </w:p>
    <w:p w14:paraId="6AAF958B" w14:textId="3B5727F5" w:rsidR="009E2F2F" w:rsidRPr="009B7758" w:rsidRDefault="00D65FE0" w:rsidP="004F44A8">
      <w:pPr>
        <w:pStyle w:val="BodyText"/>
        <w:jc w:val="center"/>
      </w:pPr>
      <w:r w:rsidRPr="009B7758">
        <w:rPr>
          <w:rFonts w:asciiTheme="majorHAnsi" w:hAnsiTheme="majorHAnsi"/>
          <w:noProof/>
          <w:szCs w:val="24"/>
          <w:bdr w:val="single" w:sz="24" w:space="0" w:color="auto"/>
        </w:rPr>
        <w:drawing>
          <wp:inline distT="0" distB="0" distL="0" distR="0" wp14:anchorId="7E9F0388" wp14:editId="3557632E">
            <wp:extent cx="984371" cy="727578"/>
            <wp:effectExtent l="0" t="0" r="6350" b="0"/>
            <wp:docPr id="364" name="Picture 364" descr="Closeup of 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984371" cy="727578"/>
                    </a:xfrm>
                    <a:prstGeom prst="rect">
                      <a:avLst/>
                    </a:prstGeom>
                  </pic:spPr>
                </pic:pic>
              </a:graphicData>
            </a:graphic>
          </wp:inline>
        </w:drawing>
      </w:r>
      <w:r w:rsidRPr="009B7758">
        <w:rPr>
          <w:rFonts w:asciiTheme="majorHAnsi" w:hAnsiTheme="majorHAnsi"/>
          <w:noProof/>
        </w:rPr>
        <mc:AlternateContent>
          <mc:Choice Requires="wps">
            <w:drawing>
              <wp:inline distT="0" distB="0" distL="0" distR="0" wp14:anchorId="7730476C" wp14:editId="1230F99E">
                <wp:extent cx="1428750" cy="904875"/>
                <wp:effectExtent l="0" t="19050" r="38100" b="28575"/>
                <wp:docPr id="362" name="Bent-Up Arrow 969" descr="Bent arrow" title="Bent arrow"/>
                <wp:cNvGraphicFramePr/>
                <a:graphic xmlns:a="http://schemas.openxmlformats.org/drawingml/2006/main">
                  <a:graphicData uri="http://schemas.microsoft.com/office/word/2010/wordprocessingShape">
                    <wps:wsp>
                      <wps:cNvSpPr/>
                      <wps:spPr>
                        <a:xfrm>
                          <a:off x="0" y="0"/>
                          <a:ext cx="1428750" cy="904875"/>
                        </a:xfrm>
                        <a:prstGeom prst="bentUpArrow">
                          <a:avLst>
                            <a:gd name="adj1" fmla="val 10075"/>
                            <a:gd name="adj2" fmla="val 2500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B7B304B" id="Bent-Up Arrow 969" o:spid="_x0000_s1026" alt="Title: Bent arrow - Description: Bent arrow" style="width:112.5pt;height:71.25pt;visibility:visible;mso-wrap-style:square;mso-left-percent:-10001;mso-top-percent:-10001;mso-position-horizontal:absolute;mso-position-horizontal-relative:char;mso-position-vertical:absolute;mso-position-vertical-relative:line;mso-left-percent:-10001;mso-top-percent:-10001;v-text-anchor:middle" coordsize="1428750,904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" path="m,813709r1156948,l1156948,226219r-180635,l1202531,r226219,226219l1248114,226219r,678656l,904875,,813709xe" fillcolor="#4f81bd [3204]" strokecolor="#243f60 [1604]" strokeweight="2pt">
                <v:path arrowok="t" o:connecttype="custom" o:connectlocs="0,813709;1156948,813709;1156948,226219;976313,226219;1202531,0;1428750,226219;1248114,226219;1248114,904875;0,904875;0,813709" o:connectangles="0,0,0,0,0,0,0,0,0,0"/>
                <w10:anchorlock/>
              </v:shape>
            </w:pict>
          </mc:Fallback>
        </mc:AlternateContent>
      </w:r>
    </w:p>
    <w:p w14:paraId="6D08E237" w14:textId="50775145" w:rsidR="00CA0C1C" w:rsidRPr="009B7758" w:rsidRDefault="00FC5A3E" w:rsidP="00FC5A3E">
      <w:pPr>
        <w:pStyle w:val="Caption"/>
        <w:jc w:val="center"/>
      </w:pPr>
      <w:bookmarkStart w:id="824" w:name="_Toc479683347"/>
      <w:bookmarkStart w:id="825" w:name="_Toc479632130"/>
      <w:bookmarkStart w:id="826" w:name="_Toc129959009"/>
      <w:bookmarkStart w:id="827" w:name="_Toc12995932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92</w:t>
      </w:r>
      <w:r w:rsidR="000073A7" w:rsidRPr="009B7758">
        <w:rPr>
          <w:noProof/>
        </w:rPr>
        <w:fldChar w:fldCharType="end"/>
      </w:r>
      <w:r w:rsidRPr="009B7758">
        <w:t>:</w:t>
      </w:r>
      <w:r w:rsidR="00CA0C1C" w:rsidRPr="009B7758">
        <w:rPr>
          <w:b w:val="0"/>
        </w:rPr>
        <w:t xml:space="preserve"> </w:t>
      </w:r>
      <w:r w:rsidR="0048001A" w:rsidRPr="009B7758">
        <w:t>View Notes</w:t>
      </w:r>
      <w:r w:rsidR="00CA0C1C" w:rsidRPr="009B7758">
        <w:t xml:space="preserve"> icon enlarged</w:t>
      </w:r>
      <w:bookmarkEnd w:id="824"/>
      <w:bookmarkEnd w:id="825"/>
      <w:bookmarkEnd w:id="826"/>
      <w:bookmarkEnd w:id="827"/>
    </w:p>
    <w:p w14:paraId="08DB4754" w14:textId="77777777" w:rsidR="00CA0C1C" w:rsidRPr="009B7758" w:rsidRDefault="00CA0C1C" w:rsidP="00CA0C1C">
      <w:pPr>
        <w:keepNext/>
        <w:rPr>
          <w:sz w:val="24"/>
        </w:rPr>
      </w:pPr>
      <w:r w:rsidRPr="009B7758">
        <w:rPr>
          <w:sz w:val="24"/>
        </w:rPr>
        <w:t xml:space="preserve">Use the </w:t>
      </w:r>
      <w:r w:rsidR="0048001A" w:rsidRPr="009B7758">
        <w:rPr>
          <w:sz w:val="24"/>
        </w:rPr>
        <w:t>view notes</w:t>
      </w:r>
      <w:r w:rsidRPr="009B7758">
        <w:rPr>
          <w:sz w:val="24"/>
        </w:rPr>
        <w:t xml:space="preserve"> icon in the right upper corner to enhance the view of notes displayed at the bottom of the screen</w:t>
      </w:r>
      <w:r w:rsidR="00142944" w:rsidRPr="009B7758">
        <w:rPr>
          <w:sz w:val="24"/>
        </w:rPr>
        <w:t xml:space="preserve">. </w:t>
      </w:r>
      <w:r w:rsidRPr="009B7758">
        <w:rPr>
          <w:sz w:val="24"/>
        </w:rPr>
        <w:t>This is helpful when more than one note is associated with a particular criteria point.</w:t>
      </w:r>
    </w:p>
    <w:p w14:paraId="5F4C11FE" w14:textId="77777777" w:rsidR="006260AB" w:rsidRPr="009B7758" w:rsidRDefault="006260AB" w:rsidP="00CA0C1C">
      <w:pPr>
        <w:keepNext/>
        <w:rPr>
          <w:sz w:val="24"/>
        </w:rPr>
      </w:pPr>
    </w:p>
    <w:p w14:paraId="045B2B1F" w14:textId="77777777" w:rsidR="00CA0C1C" w:rsidRPr="009B7758" w:rsidRDefault="00CA0C1C" w:rsidP="00CA0C1C">
      <w:pPr>
        <w:keepNext/>
        <w:jc w:val="center"/>
        <w:rPr>
          <w:sz w:val="24"/>
        </w:rPr>
      </w:pPr>
      <w:r w:rsidRPr="009B7758">
        <w:rPr>
          <w:noProof/>
        </w:rPr>
        <w:drawing>
          <wp:inline distT="0" distB="0" distL="0" distR="0" wp14:anchorId="4380DB02" wp14:editId="14744166">
            <wp:extent cx="5689601" cy="731520"/>
            <wp:effectExtent l="19050" t="19050" r="25400" b="11430"/>
            <wp:docPr id="31757" name="Picture 31757" descr="Informati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5689601" cy="731520"/>
                    </a:xfrm>
                    <a:prstGeom prst="rect">
                      <a:avLst/>
                    </a:prstGeom>
                    <a:ln>
                      <a:solidFill>
                        <a:schemeClr val="tx1"/>
                      </a:solidFill>
                    </a:ln>
                  </pic:spPr>
                </pic:pic>
              </a:graphicData>
            </a:graphic>
          </wp:inline>
        </w:drawing>
      </w:r>
    </w:p>
    <w:p w14:paraId="389202AE" w14:textId="49BED7C0" w:rsidR="0081213F" w:rsidRPr="009B7758" w:rsidRDefault="003E1911" w:rsidP="00DC3360">
      <w:pPr>
        <w:pStyle w:val="Caption"/>
        <w:jc w:val="center"/>
      </w:pPr>
      <w:bookmarkStart w:id="828" w:name="_Toc479683348"/>
      <w:bookmarkStart w:id="829" w:name="_Toc479632131"/>
      <w:bookmarkStart w:id="830" w:name="_Toc129959010"/>
      <w:bookmarkStart w:id="831" w:name="_Toc12995932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93</w:t>
      </w:r>
      <w:r w:rsidR="000073A7" w:rsidRPr="009B7758">
        <w:rPr>
          <w:noProof/>
        </w:rPr>
        <w:fldChar w:fldCharType="end"/>
      </w:r>
      <w:r w:rsidRPr="009B7758">
        <w:t>: Informational Notes</w:t>
      </w:r>
      <w:bookmarkEnd w:id="828"/>
      <w:bookmarkEnd w:id="829"/>
      <w:bookmarkEnd w:id="830"/>
      <w:bookmarkEnd w:id="831"/>
    </w:p>
    <w:p w14:paraId="4DEFBBE6" w14:textId="77777777" w:rsidR="0091759D" w:rsidRPr="009B7758" w:rsidRDefault="0091759D" w:rsidP="001D502A">
      <w:pPr>
        <w:rPr>
          <w:rFonts w:asciiTheme="majorHAnsi" w:hAnsiTheme="majorHAnsi"/>
          <w:noProof/>
          <w:sz w:val="24"/>
          <w:bdr w:val="single" w:sz="4" w:space="0" w:color="auto"/>
        </w:rPr>
      </w:pPr>
    </w:p>
    <w:p w14:paraId="68DF77E5" w14:textId="21E62918" w:rsidR="00CA0C1C" w:rsidRPr="009B7758" w:rsidRDefault="00CA0C1C" w:rsidP="005C0B35">
      <w:pPr>
        <w:jc w:val="center"/>
        <w:rPr>
          <w:sz w:val="24"/>
        </w:rPr>
      </w:pPr>
    </w:p>
    <w:p w14:paraId="60076F05" w14:textId="46AD7DA4" w:rsidR="00CA0C1C" w:rsidRPr="009B7758" w:rsidRDefault="00CA0C1C" w:rsidP="002C74D8">
      <w:pPr>
        <w:pStyle w:val="Heading4"/>
      </w:pPr>
      <w:bookmarkStart w:id="832" w:name="_Toc479676102"/>
      <w:bookmarkStart w:id="833" w:name="_Toc479631837"/>
      <w:r w:rsidRPr="009B7758">
        <w:t>Criteria Information Notes</w:t>
      </w:r>
      <w:bookmarkEnd w:id="832"/>
      <w:bookmarkEnd w:id="833"/>
      <w:r w:rsidR="00E746A9" w:rsidRPr="009B7758">
        <w:t xml:space="preserve"> </w:t>
      </w:r>
    </w:p>
    <w:p w14:paraId="183B0310" w14:textId="4EB86D07" w:rsidR="00CA0C1C" w:rsidRPr="009B7758" w:rsidRDefault="00CA0C1C" w:rsidP="00CA0C1C">
      <w:pPr>
        <w:keepNext/>
        <w:rPr>
          <w:sz w:val="24"/>
        </w:rPr>
      </w:pPr>
      <w:r w:rsidRPr="009B7758">
        <w:rPr>
          <w:sz w:val="24"/>
        </w:rPr>
        <w:t>Informational notes are available for many criteria points within each subset</w:t>
      </w:r>
      <w:r w:rsidR="00142944" w:rsidRPr="009B7758">
        <w:rPr>
          <w:sz w:val="24"/>
        </w:rPr>
        <w:t xml:space="preserve">. </w:t>
      </w:r>
      <w:r w:rsidRPr="009B7758">
        <w:rPr>
          <w:sz w:val="24"/>
        </w:rPr>
        <w:t>These notes provide explanations of criteria, definitions of medical terminology, information about a clinical condition,</w:t>
      </w:r>
      <w:r w:rsidR="00EB6A8E" w:rsidRPr="009B7758">
        <w:rPr>
          <w:sz w:val="24"/>
        </w:rPr>
        <w:t xml:space="preserve"> </w:t>
      </w:r>
      <w:r w:rsidRPr="009B7758">
        <w:rPr>
          <w:sz w:val="24"/>
        </w:rPr>
        <w:t>and specific instructions on how to apply criteria. Reviewers are highly encouraged to use the criteria information notes during the review process.</w:t>
      </w:r>
    </w:p>
    <w:p w14:paraId="2AF13409" w14:textId="77777777" w:rsidR="00CA0C1C" w:rsidRPr="009B7758" w:rsidRDefault="00CA0C1C" w:rsidP="00CA0C1C">
      <w:pPr>
        <w:keepNext/>
        <w:rPr>
          <w:sz w:val="24"/>
        </w:rPr>
      </w:pPr>
    </w:p>
    <w:p w14:paraId="02661218" w14:textId="77777777" w:rsidR="00CA0C1C" w:rsidRPr="009B7758" w:rsidRDefault="00CA0C1C" w:rsidP="00CA0C1C">
      <w:pPr>
        <w:keepNext/>
        <w:rPr>
          <w:sz w:val="24"/>
          <w:lang w:eastAsia="x-none"/>
        </w:rPr>
      </w:pPr>
      <w:r w:rsidRPr="009B7758">
        <w:rPr>
          <w:sz w:val="24"/>
        </w:rPr>
        <w:t>To view Informational Notes,</w:t>
      </w:r>
      <w:r w:rsidRPr="009B7758">
        <w:rPr>
          <w:b/>
          <w:sz w:val="24"/>
        </w:rPr>
        <w:t xml:space="preserve"> </w:t>
      </w:r>
      <w:r w:rsidRPr="009B7758">
        <w:rPr>
          <w:sz w:val="24"/>
        </w:rPr>
        <w:t xml:space="preserve">Click on the </w:t>
      </w:r>
      <w:r w:rsidRPr="009B7758">
        <w:rPr>
          <w:b/>
          <w:sz w:val="24"/>
        </w:rPr>
        <w:t>Note</w:t>
      </w:r>
      <w:r w:rsidRPr="009B7758">
        <w:rPr>
          <w:sz w:val="24"/>
        </w:rPr>
        <w:t xml:space="preserve"> icon. </w:t>
      </w:r>
      <w:r w:rsidRPr="009B7758">
        <w:rPr>
          <w:sz w:val="24"/>
          <w:lang w:val="x-none" w:eastAsia="x-none"/>
        </w:rPr>
        <w:t>A</w:t>
      </w:r>
      <w:r w:rsidRPr="009B7758">
        <w:rPr>
          <w:sz w:val="24"/>
          <w:lang w:eastAsia="x-none"/>
        </w:rPr>
        <w:t xml:space="preserve"> dialog box</w:t>
      </w:r>
      <w:r w:rsidRPr="009B7758">
        <w:rPr>
          <w:sz w:val="24"/>
          <w:lang w:val="x-none" w:eastAsia="x-none"/>
        </w:rPr>
        <w:t xml:space="preserve"> opens </w:t>
      </w:r>
      <w:r w:rsidRPr="009B7758">
        <w:rPr>
          <w:sz w:val="24"/>
          <w:lang w:eastAsia="x-none"/>
        </w:rPr>
        <w:t>to display the note:</w:t>
      </w:r>
      <w:r w:rsidRPr="009B7758">
        <w:rPr>
          <w:sz w:val="24"/>
          <w:lang w:val="x-none" w:eastAsia="x-none"/>
        </w:rPr>
        <w:t xml:space="preserve"> </w:t>
      </w:r>
    </w:p>
    <w:p w14:paraId="20D0C783" w14:textId="77777777" w:rsidR="00CA0C1C" w:rsidRPr="009B7758" w:rsidRDefault="00CA0C1C" w:rsidP="00CA0C1C">
      <w:pPr>
        <w:keepNext/>
        <w:rPr>
          <w:sz w:val="24"/>
        </w:rPr>
      </w:pPr>
    </w:p>
    <w:p w14:paraId="0482A731" w14:textId="640F2489" w:rsidR="00CA0C1C" w:rsidRPr="009B7758" w:rsidRDefault="00CB5078" w:rsidP="00CA0C1C">
      <w:pPr>
        <w:keepNext/>
        <w:ind w:left="720"/>
        <w:jc w:val="center"/>
        <w:rPr>
          <w:b/>
          <w:sz w:val="20"/>
          <w:szCs w:val="20"/>
        </w:rPr>
      </w:pPr>
      <w:r>
        <w:rPr>
          <w:rFonts w:asciiTheme="majorHAnsi" w:hAnsiTheme="majorHAnsi"/>
          <w:noProof/>
          <w:sz w:val="24"/>
        </w:rPr>
        <mc:AlternateContent>
          <mc:Choice Requires="wps">
            <w:drawing>
              <wp:anchor distT="0" distB="0" distL="114300" distR="114300" simplePos="0" relativeHeight="251708416" behindDoc="0" locked="0" layoutInCell="1" allowOverlap="1" wp14:anchorId="33F9784F" wp14:editId="30051962">
                <wp:simplePos x="0" y="0"/>
                <wp:positionH relativeFrom="column">
                  <wp:posOffset>1303551</wp:posOffset>
                </wp:positionH>
                <wp:positionV relativeFrom="paragraph">
                  <wp:posOffset>44677</wp:posOffset>
                </wp:positionV>
                <wp:extent cx="586853" cy="68239"/>
                <wp:effectExtent l="0" t="0" r="22860" b="27305"/>
                <wp:wrapNone/>
                <wp:docPr id="123" name="Rectangle 123"/>
                <wp:cNvGraphicFramePr/>
                <a:graphic xmlns:a="http://schemas.openxmlformats.org/drawingml/2006/main">
                  <a:graphicData uri="http://schemas.microsoft.com/office/word/2010/wordprocessingShape">
                    <wps:wsp>
                      <wps:cNvSpPr/>
                      <wps:spPr>
                        <a:xfrm>
                          <a:off x="0" y="0"/>
                          <a:ext cx="586853" cy="6823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29326" id="Rectangle 123" o:spid="_x0000_s1026" style="position:absolute;margin-left:102.65pt;margin-top:3.5pt;width:46.2pt;height:5.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" fillcolor="black [3200]" strokecolor="black [1600]" strokeweight="2pt"/>
            </w:pict>
          </mc:Fallback>
        </mc:AlternateContent>
      </w:r>
      <w:r w:rsidR="00CA0C1C" w:rsidRPr="009B7758">
        <w:rPr>
          <w:rFonts w:asciiTheme="majorHAnsi" w:hAnsiTheme="majorHAnsi"/>
          <w:noProof/>
          <w:sz w:val="24"/>
        </w:rPr>
        <w:drawing>
          <wp:inline distT="0" distB="0" distL="0" distR="0" wp14:anchorId="48EBEBBF" wp14:editId="6A118825">
            <wp:extent cx="4765824" cy="2832556"/>
            <wp:effectExtent l="19050" t="19050" r="15875" b="25400"/>
            <wp:docPr id="31744" name="Picture 2" descr="Example of note for Chronic Obstructive Lung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65824" cy="2832556"/>
                    </a:xfrm>
                    <a:prstGeom prst="rect">
                      <a:avLst/>
                    </a:prstGeom>
                    <a:noFill/>
                    <a:ln>
                      <a:solidFill>
                        <a:schemeClr val="tx1"/>
                      </a:solidFill>
                    </a:ln>
                  </pic:spPr>
                </pic:pic>
              </a:graphicData>
            </a:graphic>
          </wp:inline>
        </w:drawing>
      </w:r>
    </w:p>
    <w:p w14:paraId="2354A891" w14:textId="4C8FB6CE" w:rsidR="00CA0C1C" w:rsidRPr="009B7758" w:rsidRDefault="00CA0C1C" w:rsidP="00CA0C1C">
      <w:pPr>
        <w:pStyle w:val="Caption"/>
        <w:jc w:val="center"/>
      </w:pPr>
      <w:bookmarkStart w:id="834" w:name="_Toc479683349"/>
      <w:bookmarkStart w:id="835" w:name="_Toc479632132"/>
      <w:bookmarkStart w:id="836" w:name="_Toc129959011"/>
      <w:bookmarkStart w:id="837" w:name="_Toc12995933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94</w:t>
      </w:r>
      <w:r w:rsidR="000073A7" w:rsidRPr="009B7758">
        <w:rPr>
          <w:noProof/>
        </w:rPr>
        <w:fldChar w:fldCharType="end"/>
      </w:r>
      <w:r w:rsidRPr="009B7758">
        <w:t xml:space="preserve">: Example of note for </w:t>
      </w:r>
      <w:bookmarkEnd w:id="834"/>
      <w:bookmarkEnd w:id="835"/>
      <w:r w:rsidR="00D730CA" w:rsidRPr="009B7758">
        <w:t>Chronic Obstructive Lung Disease</w:t>
      </w:r>
      <w:bookmarkEnd w:id="836"/>
      <w:bookmarkEnd w:id="837"/>
    </w:p>
    <w:p w14:paraId="01D38B23" w14:textId="3818980C" w:rsidR="00672780" w:rsidRPr="009B7758" w:rsidRDefault="00672780" w:rsidP="00672780">
      <w:pPr>
        <w:keepNext/>
        <w:rPr>
          <w:sz w:val="24"/>
        </w:rPr>
      </w:pPr>
      <w:r w:rsidRPr="009B7758">
        <w:rPr>
          <w:sz w:val="24"/>
          <w:lang w:eastAsia="x-none"/>
        </w:rPr>
        <w:t xml:space="preserve">Close the note by clicking on the Red </w:t>
      </w:r>
      <w:r w:rsidRPr="009B7758">
        <w:rPr>
          <w:b/>
          <w:sz w:val="24"/>
          <w:lang w:eastAsia="x-none"/>
        </w:rPr>
        <w:sym w:font="Wingdings 2" w:char="F054"/>
      </w:r>
      <w:r w:rsidRPr="009B7758">
        <w:rPr>
          <w:sz w:val="24"/>
          <w:lang w:eastAsia="x-none"/>
        </w:rPr>
        <w:t xml:space="preserve"> in the upper right corner of the dialog box</w:t>
      </w:r>
      <w:r w:rsidR="00142944" w:rsidRPr="009B7758">
        <w:rPr>
          <w:sz w:val="24"/>
          <w:lang w:eastAsia="x-none"/>
        </w:rPr>
        <w:t xml:space="preserve">. </w:t>
      </w:r>
      <w:r w:rsidRPr="009B7758">
        <w:rPr>
          <w:sz w:val="24"/>
          <w:lang w:eastAsia="x-none"/>
        </w:rPr>
        <w:t>The notes will continue to display at the bottom of the CERMe screen for easy reference.</w:t>
      </w:r>
      <w:r w:rsidRPr="009B7758">
        <w:rPr>
          <w:sz w:val="24"/>
        </w:rPr>
        <w:t xml:space="preserve"> </w:t>
      </w:r>
      <w:r w:rsidR="002F3EB6" w:rsidRPr="009B7758">
        <w:rPr>
          <w:noProof/>
        </w:rPr>
        <w:drawing>
          <wp:inline distT="0" distB="0" distL="0" distR="0" wp14:anchorId="228DC686" wp14:editId="3405C511">
            <wp:extent cx="470263" cy="274320"/>
            <wp:effectExtent l="0" t="0" r="6350" b="0"/>
            <wp:docPr id="98" name="Picture 98" descr="Ca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70263" cy="274320"/>
                    </a:xfrm>
                    <a:prstGeom prst="rect">
                      <a:avLst/>
                    </a:prstGeom>
                  </pic:spPr>
                </pic:pic>
              </a:graphicData>
            </a:graphic>
          </wp:inline>
        </w:drawing>
      </w:r>
    </w:p>
    <w:p w14:paraId="2B8D63A1" w14:textId="77777777" w:rsidR="002D23EA" w:rsidRPr="009B7758" w:rsidRDefault="002D23EA" w:rsidP="00672780">
      <w:pPr>
        <w:keepNext/>
        <w:rPr>
          <w:sz w:val="24"/>
        </w:rPr>
      </w:pPr>
    </w:p>
    <w:p w14:paraId="6A33EDE1" w14:textId="570FD9C2" w:rsidR="00672780" w:rsidRPr="009B7758" w:rsidRDefault="00672780" w:rsidP="005C0B35">
      <w:pPr>
        <w:keepNext/>
        <w:jc w:val="center"/>
        <w:rPr>
          <w:sz w:val="24"/>
        </w:rPr>
      </w:pPr>
    </w:p>
    <w:p w14:paraId="6539D223" w14:textId="77777777" w:rsidR="00672780" w:rsidRPr="009B7758" w:rsidRDefault="00C1220E" w:rsidP="002C74D8">
      <w:pPr>
        <w:pStyle w:val="Heading4"/>
      </w:pPr>
      <w:r w:rsidRPr="009B7758">
        <w:t>Care Management Information Note Field</w:t>
      </w:r>
    </w:p>
    <w:p w14:paraId="763F7D27" w14:textId="77777777" w:rsidR="00C1220E" w:rsidRPr="009B7758" w:rsidRDefault="0081420D" w:rsidP="00C1220E">
      <w:pPr>
        <w:keepNext/>
        <w:rPr>
          <w:sz w:val="24"/>
          <w:lang w:eastAsia="x-none"/>
        </w:rPr>
      </w:pPr>
      <w:r w:rsidRPr="009B7758">
        <w:rPr>
          <w:sz w:val="24"/>
        </w:rPr>
        <w:t xml:space="preserve">This is a tool to assist the care manager and not part of a review. </w:t>
      </w:r>
      <w:r w:rsidR="00C1220E" w:rsidRPr="009B7758">
        <w:rPr>
          <w:sz w:val="24"/>
        </w:rPr>
        <w:t>These notes are derived from content, EBM literature, discharge screens, and consultant consensus. Barriers are based on clinical guidelines.  This information is displayed to the right in the software</w:t>
      </w:r>
      <w:r w:rsidRPr="009B7758">
        <w:rPr>
          <w:sz w:val="24"/>
        </w:rPr>
        <w:t>.</w:t>
      </w:r>
      <w:r w:rsidR="00C1220E" w:rsidRPr="009B7758">
        <w:rPr>
          <w:sz w:val="24"/>
        </w:rPr>
        <w:t xml:space="preserve"> </w:t>
      </w:r>
    </w:p>
    <w:p w14:paraId="7CB12558" w14:textId="3F086659" w:rsidR="00672780" w:rsidRPr="009B7758" w:rsidRDefault="00CB5078" w:rsidP="00672780">
      <w:pPr>
        <w:keepNext/>
        <w:jc w:val="center"/>
        <w:rPr>
          <w:sz w:val="24"/>
          <w:lang w:eastAsia="x-none"/>
        </w:rPr>
      </w:pPr>
      <w:r>
        <w:rPr>
          <w:rFonts w:asciiTheme="majorHAnsi" w:hAnsiTheme="majorHAnsi"/>
          <w:noProof/>
          <w:sz w:val="24"/>
        </w:rPr>
        <mc:AlternateContent>
          <mc:Choice Requires="wps">
            <w:drawing>
              <wp:anchor distT="0" distB="0" distL="114300" distR="114300" simplePos="0" relativeHeight="251709440" behindDoc="0" locked="0" layoutInCell="1" allowOverlap="1" wp14:anchorId="404B4A89" wp14:editId="497EDD01">
                <wp:simplePos x="0" y="0"/>
                <wp:positionH relativeFrom="column">
                  <wp:posOffset>641634</wp:posOffset>
                </wp:positionH>
                <wp:positionV relativeFrom="paragraph">
                  <wp:posOffset>28547</wp:posOffset>
                </wp:positionV>
                <wp:extent cx="668741" cy="110603"/>
                <wp:effectExtent l="0" t="0" r="17145" b="22860"/>
                <wp:wrapNone/>
                <wp:docPr id="124" name="Rectangle 124"/>
                <wp:cNvGraphicFramePr/>
                <a:graphic xmlns:a="http://schemas.openxmlformats.org/drawingml/2006/main">
                  <a:graphicData uri="http://schemas.microsoft.com/office/word/2010/wordprocessingShape">
                    <wps:wsp>
                      <wps:cNvSpPr/>
                      <wps:spPr>
                        <a:xfrm>
                          <a:off x="0" y="0"/>
                          <a:ext cx="668741" cy="1106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CF0ADD" id="Rectangle 124" o:spid="_x0000_s1026" style="position:absolute;margin-left:50.5pt;margin-top:2.25pt;width:52.65pt;height:8.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" fillcolor="black [3200]" strokecolor="black [1600]" strokeweight="2pt"/>
            </w:pict>
          </mc:Fallback>
        </mc:AlternateContent>
      </w:r>
      <w:r w:rsidR="00672780" w:rsidRPr="009B7758">
        <w:rPr>
          <w:rFonts w:asciiTheme="majorHAnsi" w:hAnsiTheme="majorHAnsi"/>
          <w:noProof/>
          <w:sz w:val="24"/>
          <w:bdr w:val="single" w:sz="4" w:space="0" w:color="auto"/>
        </w:rPr>
        <w:drawing>
          <wp:inline distT="0" distB="0" distL="0" distR="0" wp14:anchorId="5775EED5" wp14:editId="355B3ACC">
            <wp:extent cx="5857016" cy="2926080"/>
            <wp:effectExtent l="19050" t="19050" r="10795" b="26670"/>
            <wp:docPr id="971" name="Picture 971" descr="Care management information no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5857016" cy="2926080"/>
                    </a:xfrm>
                    <a:prstGeom prst="rect">
                      <a:avLst/>
                    </a:prstGeom>
                    <a:ln>
                      <a:solidFill>
                        <a:schemeClr val="tx1"/>
                      </a:solidFill>
                    </a:ln>
                  </pic:spPr>
                </pic:pic>
              </a:graphicData>
            </a:graphic>
          </wp:inline>
        </w:drawing>
      </w:r>
    </w:p>
    <w:p w14:paraId="32F29BA1" w14:textId="208FDABF" w:rsidR="0034324B" w:rsidRPr="009B7758" w:rsidRDefault="00672780" w:rsidP="00672780">
      <w:pPr>
        <w:pStyle w:val="Caption"/>
        <w:jc w:val="center"/>
      </w:pPr>
      <w:bookmarkStart w:id="838" w:name="_Toc129959012"/>
      <w:bookmarkStart w:id="839" w:name="_Toc129959331"/>
      <w:bookmarkStart w:id="840" w:name="_Toc479683350"/>
      <w:bookmarkStart w:id="841" w:name="_Toc47963213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95</w:t>
      </w:r>
      <w:r w:rsidR="000073A7" w:rsidRPr="009B7758">
        <w:rPr>
          <w:noProof/>
        </w:rPr>
        <w:fldChar w:fldCharType="end"/>
      </w:r>
      <w:r w:rsidRPr="009B7758">
        <w:t>:</w:t>
      </w:r>
      <w:r w:rsidRPr="009B7758">
        <w:rPr>
          <w:rFonts w:ascii="Arial" w:hAnsi="Arial"/>
          <w:b w:val="0"/>
          <w:sz w:val="18"/>
          <w:szCs w:val="18"/>
          <w:lang w:eastAsia="x-none"/>
        </w:rPr>
        <w:t xml:space="preserve"> </w:t>
      </w:r>
      <w:r w:rsidR="003266E9" w:rsidRPr="009B7758">
        <w:t>Care Management Information Note Field</w:t>
      </w:r>
      <w:bookmarkEnd w:id="838"/>
      <w:bookmarkEnd w:id="839"/>
    </w:p>
    <w:bookmarkEnd w:id="840"/>
    <w:bookmarkEnd w:id="841"/>
    <w:p w14:paraId="49B56B7D" w14:textId="77777777" w:rsidR="007B1450" w:rsidRPr="009B7758" w:rsidRDefault="004B0709" w:rsidP="007B1450">
      <w:pPr>
        <w:keepNext/>
        <w:ind w:left="990" w:hanging="990"/>
        <w:jc w:val="center"/>
      </w:pPr>
      <w:r w:rsidRPr="009B7758">
        <w:rPr>
          <w:noProof/>
        </w:rPr>
        <w:drawing>
          <wp:inline distT="0" distB="0" distL="0" distR="0" wp14:anchorId="1AEEBCB9" wp14:editId="6B2A76DF">
            <wp:extent cx="2210108" cy="3677163"/>
            <wp:effectExtent l="0" t="0" r="0" b="0"/>
            <wp:docPr id="1" name="Picture 1" descr="Care Management Info Figure 99 Expected Progres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210108" cy="3677163"/>
                    </a:xfrm>
                    <a:prstGeom prst="rect">
                      <a:avLst/>
                    </a:prstGeom>
                  </pic:spPr>
                </pic:pic>
              </a:graphicData>
            </a:graphic>
          </wp:inline>
        </w:drawing>
      </w:r>
    </w:p>
    <w:p w14:paraId="62C42A04" w14:textId="357C6B52" w:rsidR="004B0709" w:rsidRPr="009B7758" w:rsidRDefault="007B1450" w:rsidP="007B1450">
      <w:pPr>
        <w:pStyle w:val="Caption"/>
        <w:jc w:val="center"/>
        <w:rPr>
          <w:rFonts w:ascii="Calibri" w:hAnsi="Calibri"/>
          <w:szCs w:val="22"/>
        </w:rPr>
      </w:pPr>
      <w:bookmarkStart w:id="842" w:name="_Toc129959013"/>
      <w:bookmarkStart w:id="843" w:name="_Toc12995933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96</w:t>
      </w:r>
      <w:r w:rsidR="000073A7" w:rsidRPr="009B7758">
        <w:rPr>
          <w:noProof/>
        </w:rPr>
        <w:fldChar w:fldCharType="end"/>
      </w:r>
      <w:r w:rsidRPr="009B7758">
        <w:t>: Expected Progress Note</w:t>
      </w:r>
      <w:bookmarkEnd w:id="842"/>
      <w:bookmarkEnd w:id="843"/>
    </w:p>
    <w:p w14:paraId="2E8D2FE5" w14:textId="77777777" w:rsidR="007B1450" w:rsidRPr="009B7758" w:rsidRDefault="004B0709" w:rsidP="007B1450">
      <w:pPr>
        <w:keepNext/>
        <w:jc w:val="center"/>
      </w:pPr>
      <w:r w:rsidRPr="009B7758">
        <w:rPr>
          <w:rFonts w:ascii="Calibri" w:hAnsi="Calibri"/>
          <w:noProof/>
          <w:szCs w:val="22"/>
        </w:rPr>
        <w:drawing>
          <wp:inline distT="0" distB="0" distL="0" distR="0" wp14:anchorId="34E7C959" wp14:editId="03D48E3A">
            <wp:extent cx="2209800" cy="3667125"/>
            <wp:effectExtent l="0" t="0" r="0" b="9525"/>
            <wp:docPr id="23" name="Picture 23" descr="Figure 100: Care Facilita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hine generated alternative text:&#10;Care Management 1 Morrnatb*' &#10;EXRCteC Pwess Care Fac ilitation &#10;E.xted Z4h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09800" cy="3667125"/>
                    </a:xfrm>
                    <a:prstGeom prst="rect">
                      <a:avLst/>
                    </a:prstGeom>
                    <a:noFill/>
                    <a:ln>
                      <a:noFill/>
                    </a:ln>
                  </pic:spPr>
                </pic:pic>
              </a:graphicData>
            </a:graphic>
          </wp:inline>
        </w:drawing>
      </w:r>
    </w:p>
    <w:p w14:paraId="3143563E" w14:textId="2E1E5A15" w:rsidR="004B0709" w:rsidRPr="009B7758" w:rsidRDefault="007B1450" w:rsidP="007B1450">
      <w:pPr>
        <w:pStyle w:val="Caption"/>
        <w:jc w:val="center"/>
      </w:pPr>
      <w:bookmarkStart w:id="844" w:name="_Toc129959014"/>
      <w:bookmarkStart w:id="845" w:name="_Toc12995933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97</w:t>
      </w:r>
      <w:r w:rsidR="000073A7" w:rsidRPr="009B7758">
        <w:rPr>
          <w:noProof/>
        </w:rPr>
        <w:fldChar w:fldCharType="end"/>
      </w:r>
      <w:r w:rsidRPr="009B7758">
        <w:t>: Care Facilitation Note</w:t>
      </w:r>
      <w:bookmarkEnd w:id="844"/>
      <w:bookmarkEnd w:id="845"/>
    </w:p>
    <w:p w14:paraId="4D2080FB" w14:textId="77777777" w:rsidR="003266E9" w:rsidRPr="009B7758" w:rsidRDefault="003266E9" w:rsidP="003266E9">
      <w:pPr>
        <w:pStyle w:val="BodyText"/>
        <w:rPr>
          <w:szCs w:val="24"/>
        </w:rPr>
      </w:pPr>
      <w:r w:rsidRPr="009B7758">
        <w:rPr>
          <w:b/>
          <w:szCs w:val="24"/>
        </w:rPr>
        <w:t>Expected progress:</w:t>
      </w:r>
      <w:r w:rsidRPr="009B7758">
        <w:rPr>
          <w:szCs w:val="24"/>
        </w:rPr>
        <w:t xml:space="preserve"> Provides a holistic picture of what the care manager should expect in response to treatment, potential barriers, and suggested interventions.</w:t>
      </w:r>
    </w:p>
    <w:p w14:paraId="7300F1C6" w14:textId="77777777" w:rsidR="003266E9" w:rsidRPr="009B7758" w:rsidRDefault="003266E9" w:rsidP="003266E9">
      <w:pPr>
        <w:pStyle w:val="BodyText"/>
        <w:rPr>
          <w:szCs w:val="24"/>
        </w:rPr>
      </w:pPr>
      <w:r w:rsidRPr="009B7758">
        <w:rPr>
          <w:b/>
          <w:szCs w:val="24"/>
        </w:rPr>
        <w:t>Care Facilitation:</w:t>
      </w:r>
      <w:r w:rsidRPr="009B7758">
        <w:rPr>
          <w:szCs w:val="24"/>
        </w:rPr>
        <w:t xml:space="preserve"> Identifies when a plateau has been reached and provides direction to appropriate post-acute levels of care.</w:t>
      </w:r>
    </w:p>
    <w:p w14:paraId="0B4680C5" w14:textId="4AA1C8D7" w:rsidR="00672780" w:rsidRPr="009B7758" w:rsidRDefault="00672780" w:rsidP="002C74D8">
      <w:pPr>
        <w:pStyle w:val="Heading4"/>
      </w:pPr>
      <w:bookmarkStart w:id="846" w:name="_Toc479676104"/>
      <w:bookmarkStart w:id="847" w:name="_Toc479631839"/>
      <w:r w:rsidRPr="009B7758">
        <w:t>Transition Plan Notes</w:t>
      </w:r>
      <w:bookmarkEnd w:id="846"/>
      <w:bookmarkEnd w:id="847"/>
      <w:r w:rsidR="00E356D2" w:rsidRPr="009B7758">
        <w:fldChar w:fldCharType="begin"/>
      </w:r>
      <w:r w:rsidR="00E356D2" w:rsidRPr="009B7758">
        <w:instrText xml:space="preserve"> XE "</w:instrText>
      </w:r>
      <w:r w:rsidR="00E356D2" w:rsidRPr="009B7758">
        <w:rPr>
          <w:spacing w:val="-1"/>
          <w:sz w:val="20"/>
        </w:rPr>
        <w:instrText>Transition</w:instrText>
      </w:r>
      <w:r w:rsidR="00E356D2" w:rsidRPr="009B7758">
        <w:rPr>
          <w:sz w:val="20"/>
        </w:rPr>
        <w:instrText xml:space="preserve"> Plan Notes</w:instrText>
      </w:r>
      <w:r w:rsidR="00E356D2" w:rsidRPr="009B7758">
        <w:instrText xml:space="preserve">" </w:instrText>
      </w:r>
      <w:r w:rsidR="00E356D2" w:rsidRPr="009B7758">
        <w:fldChar w:fldCharType="end"/>
      </w:r>
    </w:p>
    <w:p w14:paraId="2AC6C21C" w14:textId="77777777" w:rsidR="00672780" w:rsidRPr="009B7758" w:rsidRDefault="00672780" w:rsidP="00672780">
      <w:pPr>
        <w:autoSpaceDE w:val="0"/>
        <w:autoSpaceDN w:val="0"/>
        <w:adjustRightInd w:val="0"/>
        <w:rPr>
          <w:sz w:val="24"/>
        </w:rPr>
      </w:pPr>
      <w:r w:rsidRPr="009B7758">
        <w:rPr>
          <w:sz w:val="24"/>
        </w:rPr>
        <w:t xml:space="preserve">Within the criteria, certain criteria points are flagged with a green </w:t>
      </w:r>
      <w:r w:rsidR="00734847" w:rsidRPr="009B7758">
        <w:rPr>
          <w:noProof/>
        </w:rPr>
        <w:drawing>
          <wp:inline distT="0" distB="0" distL="0" distR="0" wp14:anchorId="593C2AB5" wp14:editId="578DA94A">
            <wp:extent cx="361950" cy="171450"/>
            <wp:effectExtent l="0" t="0" r="0" b="0"/>
            <wp:docPr id="96" name="Picture 96" descr="Tra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61950" cy="171450"/>
                    </a:xfrm>
                    <a:prstGeom prst="rect">
                      <a:avLst/>
                    </a:prstGeom>
                  </pic:spPr>
                </pic:pic>
              </a:graphicData>
            </a:graphic>
          </wp:inline>
        </w:drawing>
      </w:r>
      <w:r w:rsidR="00734847" w:rsidRPr="009B7758">
        <w:rPr>
          <w:sz w:val="24"/>
        </w:rPr>
        <w:t xml:space="preserve"> </w:t>
      </w:r>
      <w:r w:rsidRPr="009B7758">
        <w:rPr>
          <w:sz w:val="24"/>
        </w:rPr>
        <w:t>icon indicating that the patient may be at risk for readmission and could benefit from comprehensive discharge planning</w:t>
      </w:r>
      <w:r w:rsidR="00142944" w:rsidRPr="009B7758">
        <w:rPr>
          <w:sz w:val="24"/>
        </w:rPr>
        <w:t xml:space="preserve">. </w:t>
      </w:r>
      <w:r w:rsidRPr="009B7758">
        <w:rPr>
          <w:sz w:val="24"/>
        </w:rPr>
        <w:t xml:space="preserve">The Transition Plan is a comprehensive discharge planning guideline intended to provide reviewers with a means to document, track and report on the discharge plan throughout the episode of care. </w:t>
      </w:r>
    </w:p>
    <w:p w14:paraId="26117D05" w14:textId="77777777" w:rsidR="00672780" w:rsidRPr="009B7758" w:rsidRDefault="00672780" w:rsidP="00672780">
      <w:pPr>
        <w:autoSpaceDE w:val="0"/>
        <w:autoSpaceDN w:val="0"/>
        <w:adjustRightInd w:val="0"/>
        <w:rPr>
          <w:sz w:val="24"/>
        </w:rPr>
      </w:pPr>
    </w:p>
    <w:p w14:paraId="07F60249" w14:textId="77777777" w:rsidR="00672780" w:rsidRPr="009B7758" w:rsidRDefault="00672780" w:rsidP="00672780">
      <w:pPr>
        <w:autoSpaceDE w:val="0"/>
        <w:autoSpaceDN w:val="0"/>
        <w:adjustRightInd w:val="0"/>
        <w:rPr>
          <w:sz w:val="24"/>
        </w:rPr>
      </w:pPr>
      <w:r w:rsidRPr="009B7758">
        <w:rPr>
          <w:sz w:val="24"/>
        </w:rPr>
        <w:t xml:space="preserve">It provides a framework for identifying discharge needs and outlines the interventions necessary to ensure continuity of quality patient care. Evidence has demonstrated that attention to transitioning care from one setting to another can significantly improve outcomes, impact quality of care and reduce readmissions. </w:t>
      </w:r>
    </w:p>
    <w:p w14:paraId="03C2595B" w14:textId="77777777" w:rsidR="00672780" w:rsidRPr="009B7758" w:rsidRDefault="00672780" w:rsidP="00672780">
      <w:pPr>
        <w:autoSpaceDE w:val="0"/>
        <w:autoSpaceDN w:val="0"/>
        <w:adjustRightInd w:val="0"/>
        <w:rPr>
          <w:sz w:val="24"/>
        </w:rPr>
      </w:pPr>
    </w:p>
    <w:p w14:paraId="51EA9953" w14:textId="77777777" w:rsidR="00672780" w:rsidRPr="009B7758" w:rsidRDefault="00672780" w:rsidP="00672780">
      <w:pPr>
        <w:autoSpaceDE w:val="0"/>
        <w:autoSpaceDN w:val="0"/>
        <w:adjustRightInd w:val="0"/>
        <w:rPr>
          <w:sz w:val="24"/>
          <w:lang w:eastAsia="x-none"/>
        </w:rPr>
      </w:pPr>
      <w:r w:rsidRPr="009B7758">
        <w:rPr>
          <w:sz w:val="24"/>
        </w:rPr>
        <w:t>To view Transition Notes,</w:t>
      </w:r>
      <w:r w:rsidRPr="009B7758">
        <w:rPr>
          <w:b/>
          <w:sz w:val="24"/>
        </w:rPr>
        <w:t xml:space="preserve"> </w:t>
      </w:r>
      <w:r w:rsidRPr="009B7758">
        <w:rPr>
          <w:sz w:val="24"/>
        </w:rPr>
        <w:t>click on the green Transition Note icon</w:t>
      </w:r>
      <w:r w:rsidR="00142944" w:rsidRPr="009B7758">
        <w:rPr>
          <w:sz w:val="24"/>
        </w:rPr>
        <w:t xml:space="preserve">. </w:t>
      </w:r>
      <w:r w:rsidRPr="009B7758">
        <w:rPr>
          <w:sz w:val="24"/>
          <w:lang w:val="x-none" w:eastAsia="x-none"/>
        </w:rPr>
        <w:t>A</w:t>
      </w:r>
      <w:r w:rsidRPr="009B7758">
        <w:rPr>
          <w:sz w:val="24"/>
          <w:lang w:eastAsia="x-none"/>
        </w:rPr>
        <w:t xml:space="preserve"> dialog box</w:t>
      </w:r>
      <w:r w:rsidRPr="009B7758">
        <w:rPr>
          <w:sz w:val="24"/>
          <w:lang w:val="x-none" w:eastAsia="x-none"/>
        </w:rPr>
        <w:t xml:space="preserve"> opens </w:t>
      </w:r>
      <w:r w:rsidRPr="009B7758">
        <w:rPr>
          <w:sz w:val="24"/>
          <w:lang w:eastAsia="x-none"/>
        </w:rPr>
        <w:t>to display the note:</w:t>
      </w:r>
      <w:r w:rsidRPr="009B7758">
        <w:rPr>
          <w:sz w:val="24"/>
          <w:lang w:val="x-none" w:eastAsia="x-none"/>
        </w:rPr>
        <w:t xml:space="preserve"> </w:t>
      </w:r>
    </w:p>
    <w:p w14:paraId="3008F7DE" w14:textId="77777777" w:rsidR="00672780" w:rsidRPr="009B7758" w:rsidRDefault="00672780" w:rsidP="00672780">
      <w:pPr>
        <w:pStyle w:val="BodyText"/>
        <w:jc w:val="center"/>
      </w:pPr>
      <w:r w:rsidRPr="009B7758">
        <w:rPr>
          <w:rFonts w:asciiTheme="majorHAnsi" w:hAnsiTheme="majorHAnsi"/>
          <w:noProof/>
          <w:szCs w:val="24"/>
          <w:bdr w:val="single" w:sz="4" w:space="0" w:color="auto"/>
        </w:rPr>
        <w:drawing>
          <wp:inline distT="0" distB="0" distL="0" distR="0" wp14:anchorId="3A92F43C" wp14:editId="531A2BA9">
            <wp:extent cx="5881626" cy="1737360"/>
            <wp:effectExtent l="0" t="0" r="5080" b="0"/>
            <wp:docPr id="981" name="Picture 981" descr="Example of a Transition Plan note displayed in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bwMode="auto">
                    <a:xfrm>
                      <a:off x="0" y="0"/>
                      <a:ext cx="5881626" cy="1737360"/>
                    </a:xfrm>
                    <a:prstGeom prst="rect">
                      <a:avLst/>
                    </a:prstGeom>
                    <a:ln>
                      <a:noFill/>
                    </a:ln>
                    <a:extLst>
                      <a:ext uri="{53640926-AAD7-44D8-BBD7-CCE9431645EC}">
                        <a14:shadowObscured xmlns:a14="http://schemas.microsoft.com/office/drawing/2010/main"/>
                      </a:ext>
                    </a:extLst>
                  </pic:spPr>
                </pic:pic>
              </a:graphicData>
            </a:graphic>
          </wp:inline>
        </w:drawing>
      </w:r>
    </w:p>
    <w:p w14:paraId="6319DD02" w14:textId="73417AD7" w:rsidR="00672780" w:rsidRPr="009B7758" w:rsidRDefault="00672780" w:rsidP="00672780">
      <w:pPr>
        <w:pStyle w:val="Caption"/>
        <w:jc w:val="center"/>
      </w:pPr>
      <w:bookmarkStart w:id="848" w:name="_Toc479683351"/>
      <w:bookmarkStart w:id="849" w:name="_Toc479632134"/>
      <w:bookmarkStart w:id="850" w:name="_Toc129959015"/>
      <w:bookmarkStart w:id="851" w:name="_Toc12995933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98</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Example of a Transition Plan note displayed in NUMI</w:t>
      </w:r>
      <w:bookmarkEnd w:id="848"/>
      <w:bookmarkEnd w:id="849"/>
      <w:bookmarkEnd w:id="850"/>
      <w:bookmarkEnd w:id="851"/>
    </w:p>
    <w:p w14:paraId="72407C00" w14:textId="77777777" w:rsidR="00DA043C" w:rsidRPr="009B7758" w:rsidRDefault="00DA043C" w:rsidP="00DA043C"/>
    <w:p w14:paraId="2EE209E2" w14:textId="77777777" w:rsidR="00672780" w:rsidRPr="009B7758" w:rsidRDefault="00672780" w:rsidP="00672780">
      <w:pPr>
        <w:keepNext/>
        <w:rPr>
          <w:sz w:val="24"/>
        </w:rPr>
      </w:pPr>
      <w:r w:rsidRPr="009B7758">
        <w:rPr>
          <w:sz w:val="24"/>
          <w:lang w:eastAsia="x-none"/>
        </w:rPr>
        <w:t xml:space="preserve">Close the note by clicking on the </w:t>
      </w:r>
      <w:r w:rsidR="00354A1B" w:rsidRPr="009B7758">
        <w:rPr>
          <w:sz w:val="24"/>
          <w:lang w:eastAsia="x-none"/>
        </w:rPr>
        <w:t xml:space="preserve">black </w:t>
      </w:r>
      <w:r w:rsidRPr="009B7758">
        <w:rPr>
          <w:sz w:val="24"/>
          <w:lang w:eastAsia="x-none"/>
        </w:rPr>
        <w:sym w:font="Wingdings 2" w:char="F054"/>
      </w:r>
      <w:r w:rsidRPr="009B7758">
        <w:rPr>
          <w:sz w:val="24"/>
          <w:lang w:eastAsia="x-none"/>
        </w:rPr>
        <w:t xml:space="preserve"> in the upper right corner of the dialog box</w:t>
      </w:r>
      <w:r w:rsidR="00142944" w:rsidRPr="009B7758">
        <w:rPr>
          <w:sz w:val="24"/>
          <w:lang w:eastAsia="x-none"/>
        </w:rPr>
        <w:t xml:space="preserve">. </w:t>
      </w:r>
      <w:r w:rsidRPr="009B7758">
        <w:rPr>
          <w:sz w:val="24"/>
          <w:lang w:eastAsia="x-none"/>
        </w:rPr>
        <w:t>The notes will continue to display at the bottom of the CERMe screen for easy reference.</w:t>
      </w:r>
      <w:r w:rsidRPr="009B7758">
        <w:rPr>
          <w:sz w:val="24"/>
        </w:rPr>
        <w:t xml:space="preserve"> </w:t>
      </w:r>
    </w:p>
    <w:p w14:paraId="30A1DC93" w14:textId="77777777" w:rsidR="00672780" w:rsidRPr="009B7758" w:rsidRDefault="004F740C" w:rsidP="00C84DCB">
      <w:pPr>
        <w:pStyle w:val="Heading3"/>
        <w:numPr>
          <w:ilvl w:val="1"/>
          <w:numId w:val="14"/>
        </w:numPr>
      </w:pPr>
      <w:r w:rsidRPr="009B7758">
        <w:t xml:space="preserve"> </w:t>
      </w:r>
      <w:bookmarkStart w:id="852" w:name="_Toc479676105"/>
      <w:bookmarkStart w:id="853" w:name="_Toc479631840"/>
      <w:bookmarkStart w:id="854" w:name="_Toc130286659"/>
      <w:r w:rsidR="00672780" w:rsidRPr="009B7758">
        <w:t>Create a Review with CERMe</w:t>
      </w:r>
      <w:bookmarkEnd w:id="852"/>
      <w:bookmarkEnd w:id="853"/>
      <w:bookmarkEnd w:id="854"/>
      <w:r w:rsidR="00E356D2" w:rsidRPr="009B7758">
        <w:fldChar w:fldCharType="begin"/>
      </w:r>
      <w:r w:rsidR="00E356D2" w:rsidRPr="009B7758">
        <w:instrText xml:space="preserve"> XE "Create a Review with CERMe" \i </w:instrText>
      </w:r>
      <w:r w:rsidR="00E356D2" w:rsidRPr="009B7758">
        <w:fldChar w:fldCharType="end"/>
      </w:r>
    </w:p>
    <w:p w14:paraId="4C97B317" w14:textId="77777777" w:rsidR="00672780" w:rsidRPr="009B7758" w:rsidRDefault="00672780" w:rsidP="00672780">
      <w:pPr>
        <w:keepNext/>
        <w:rPr>
          <w:sz w:val="24"/>
          <w:lang w:eastAsia="x-none"/>
        </w:rPr>
      </w:pPr>
      <w:r w:rsidRPr="009B7758">
        <w:rPr>
          <w:sz w:val="24"/>
          <w:lang w:eastAsia="x-none"/>
        </w:rPr>
        <w:t>The steps used in NUMI to complete Behavioral Health (BH) reviews are different because the criteria organization of the BH products differs.</w:t>
      </w:r>
    </w:p>
    <w:p w14:paraId="72BE6254" w14:textId="77777777" w:rsidR="00672780" w:rsidRPr="009B7758" w:rsidRDefault="00672780" w:rsidP="00672780">
      <w:pPr>
        <w:keepNext/>
        <w:rPr>
          <w:sz w:val="24"/>
          <w:lang w:eastAsia="x-none"/>
        </w:rPr>
      </w:pPr>
    </w:p>
    <w:p w14:paraId="0CCF1CB7" w14:textId="77777777" w:rsidR="00672780" w:rsidRPr="009B7758" w:rsidRDefault="00672780" w:rsidP="00672780">
      <w:pPr>
        <w:rPr>
          <w:sz w:val="24"/>
        </w:rPr>
      </w:pPr>
      <w:r w:rsidRPr="009B7758">
        <w:rPr>
          <w:sz w:val="24"/>
        </w:rPr>
        <w:t xml:space="preserve">You will first select the BH review type: </w:t>
      </w:r>
      <w:r w:rsidRPr="009B7758">
        <w:rPr>
          <w:b/>
          <w:sz w:val="24"/>
        </w:rPr>
        <w:t xml:space="preserve">Admission </w:t>
      </w:r>
      <w:r w:rsidRPr="009B7758">
        <w:rPr>
          <w:sz w:val="24"/>
        </w:rPr>
        <w:t>or</w:t>
      </w:r>
      <w:r w:rsidRPr="009B7758">
        <w:rPr>
          <w:b/>
          <w:sz w:val="24"/>
        </w:rPr>
        <w:t xml:space="preserve"> Continued Stay Review</w:t>
      </w:r>
      <w:r w:rsidR="00142944" w:rsidRPr="009B7758">
        <w:rPr>
          <w:sz w:val="24"/>
        </w:rPr>
        <w:t xml:space="preserve">. </w:t>
      </w:r>
      <w:r w:rsidRPr="009B7758">
        <w:rPr>
          <w:sz w:val="24"/>
        </w:rPr>
        <w:t xml:space="preserve">Next, select the BH product, category, and subset for review. </w:t>
      </w:r>
    </w:p>
    <w:p w14:paraId="008D570D" w14:textId="7EFE1ABC" w:rsidR="00672780" w:rsidRPr="009B7758" w:rsidRDefault="00CB5078" w:rsidP="00672780">
      <w:pPr>
        <w:pStyle w:val="BodyText"/>
        <w:jc w:val="center"/>
      </w:pPr>
      <w:r>
        <w:rPr>
          <w:noProof/>
        </w:rPr>
        <mc:AlternateContent>
          <mc:Choice Requires="wps">
            <w:drawing>
              <wp:anchor distT="0" distB="0" distL="114300" distR="114300" simplePos="0" relativeHeight="251710464" behindDoc="0" locked="0" layoutInCell="1" allowOverlap="1" wp14:anchorId="75549A9A" wp14:editId="159EDCD7">
                <wp:simplePos x="0" y="0"/>
                <wp:positionH relativeFrom="column">
                  <wp:posOffset>648458</wp:posOffset>
                </wp:positionH>
                <wp:positionV relativeFrom="paragraph">
                  <wp:posOffset>374915</wp:posOffset>
                </wp:positionV>
                <wp:extent cx="743803" cy="245660"/>
                <wp:effectExtent l="0" t="0" r="18415" b="21590"/>
                <wp:wrapNone/>
                <wp:docPr id="125" name="Rectangle 125"/>
                <wp:cNvGraphicFramePr/>
                <a:graphic xmlns:a="http://schemas.openxmlformats.org/drawingml/2006/main">
                  <a:graphicData uri="http://schemas.microsoft.com/office/word/2010/wordprocessingShape">
                    <wps:wsp>
                      <wps:cNvSpPr/>
                      <wps:spPr>
                        <a:xfrm>
                          <a:off x="0" y="0"/>
                          <a:ext cx="743803" cy="245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9D1953" id="Rectangle 125" o:spid="_x0000_s1026" style="position:absolute;margin-left:51.05pt;margin-top:29.5pt;width:58.55pt;height:19.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" fillcolor="black [3200]" strokecolor="black [1600]" strokeweight="2pt"/>
            </w:pict>
          </mc:Fallback>
        </mc:AlternateContent>
      </w:r>
      <w:r w:rsidR="00672780" w:rsidRPr="009B7758">
        <w:rPr>
          <w:noProof/>
        </w:rPr>
        <w:drawing>
          <wp:inline distT="0" distB="0" distL="0" distR="0" wp14:anchorId="35958422" wp14:editId="390F34E1">
            <wp:extent cx="5859125" cy="2606675"/>
            <wp:effectExtent l="19050" t="19050" r="27940" b="22225"/>
            <wp:docPr id="9220" name="Picture 9220" descr="Screen displaying BH review type, product, category, an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5859125" cy="2606675"/>
                    </a:xfrm>
                    <a:prstGeom prst="rect">
                      <a:avLst/>
                    </a:prstGeom>
                    <a:ln>
                      <a:solidFill>
                        <a:schemeClr val="tx1"/>
                      </a:solidFill>
                    </a:ln>
                  </pic:spPr>
                </pic:pic>
              </a:graphicData>
            </a:graphic>
          </wp:inline>
        </w:drawing>
      </w:r>
    </w:p>
    <w:p w14:paraId="49513489" w14:textId="57792F0B" w:rsidR="00672780" w:rsidRPr="009B7758" w:rsidRDefault="00672780" w:rsidP="00672780">
      <w:pPr>
        <w:pStyle w:val="Caption"/>
        <w:jc w:val="center"/>
      </w:pPr>
      <w:bookmarkStart w:id="855" w:name="_Toc479683352"/>
      <w:bookmarkStart w:id="856" w:name="_Toc479632135"/>
      <w:bookmarkStart w:id="857" w:name="_Toc129959016"/>
      <w:bookmarkStart w:id="858" w:name="_Toc12995933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99</w:t>
      </w:r>
      <w:r w:rsidR="000073A7" w:rsidRPr="009B7758">
        <w:rPr>
          <w:noProof/>
        </w:rPr>
        <w:fldChar w:fldCharType="end"/>
      </w:r>
      <w:r w:rsidRPr="009B7758">
        <w:t>:</w:t>
      </w:r>
      <w:r w:rsidRPr="009B7758">
        <w:rPr>
          <w:rFonts w:ascii="Arial" w:hAnsi="Arial"/>
          <w:b w:val="0"/>
          <w:sz w:val="18"/>
          <w:szCs w:val="18"/>
        </w:rPr>
        <w:t xml:space="preserve"> </w:t>
      </w:r>
      <w:r w:rsidRPr="009B7758">
        <w:t>Screen displaying BH Review Type, Product, Category, and Subset</w:t>
      </w:r>
      <w:bookmarkEnd w:id="855"/>
      <w:bookmarkEnd w:id="856"/>
      <w:bookmarkEnd w:id="857"/>
      <w:bookmarkEnd w:id="858"/>
    </w:p>
    <w:p w14:paraId="4B59490E" w14:textId="77777777" w:rsidR="00653CF4" w:rsidRPr="009B7758" w:rsidRDefault="00653CF4" w:rsidP="00653CF4">
      <w:pPr>
        <w:rPr>
          <w:sz w:val="24"/>
        </w:rPr>
      </w:pPr>
      <w:r w:rsidRPr="009B7758">
        <w:rPr>
          <w:sz w:val="24"/>
        </w:rPr>
        <w:t>After the subset is selected for any BH Initial Review, levels of care will display in the navigation pane.</w:t>
      </w:r>
      <w:r w:rsidR="00DF273B" w:rsidRPr="009B7758">
        <w:rPr>
          <w:sz w:val="24"/>
        </w:rPr>
        <w:t xml:space="preserve"> </w:t>
      </w:r>
    </w:p>
    <w:p w14:paraId="3B5488DC" w14:textId="77777777" w:rsidR="006260AB" w:rsidRPr="009B7758" w:rsidRDefault="006260AB" w:rsidP="00653CF4">
      <w:pPr>
        <w:rPr>
          <w:sz w:val="24"/>
        </w:rPr>
      </w:pPr>
    </w:p>
    <w:p w14:paraId="3513338B" w14:textId="0BC43285" w:rsidR="00672780" w:rsidRPr="009B7758" w:rsidRDefault="00CB5078" w:rsidP="0068534C">
      <w:pPr>
        <w:jc w:val="center"/>
      </w:pPr>
      <w:r>
        <w:rPr>
          <w:noProof/>
        </w:rPr>
        <mc:AlternateContent>
          <mc:Choice Requires="wps">
            <w:drawing>
              <wp:anchor distT="0" distB="0" distL="114300" distR="114300" simplePos="0" relativeHeight="251711488" behindDoc="0" locked="0" layoutInCell="1" allowOverlap="1" wp14:anchorId="00D2C32E" wp14:editId="1A64A46F">
                <wp:simplePos x="0" y="0"/>
                <wp:positionH relativeFrom="column">
                  <wp:posOffset>566572</wp:posOffset>
                </wp:positionH>
                <wp:positionV relativeFrom="paragraph">
                  <wp:posOffset>428227</wp:posOffset>
                </wp:positionV>
                <wp:extent cx="812041" cy="232012"/>
                <wp:effectExtent l="0" t="0" r="26670" b="15875"/>
                <wp:wrapNone/>
                <wp:docPr id="126" name="Rectangle 126"/>
                <wp:cNvGraphicFramePr/>
                <a:graphic xmlns:a="http://schemas.openxmlformats.org/drawingml/2006/main">
                  <a:graphicData uri="http://schemas.microsoft.com/office/word/2010/wordprocessingShape">
                    <wps:wsp>
                      <wps:cNvSpPr/>
                      <wps:spPr>
                        <a:xfrm>
                          <a:off x="0" y="0"/>
                          <a:ext cx="812041" cy="2320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4CAC44" id="Rectangle 126" o:spid="_x0000_s1026" style="position:absolute;margin-left:44.6pt;margin-top:33.7pt;width:63.95pt;height:18.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" fillcolor="black [3200]" strokecolor="black [1600]" strokeweight="2pt"/>
            </w:pict>
          </mc:Fallback>
        </mc:AlternateContent>
      </w:r>
      <w:r w:rsidR="00653CF4" w:rsidRPr="009B7758">
        <w:rPr>
          <w:noProof/>
        </w:rPr>
        <w:drawing>
          <wp:inline distT="0" distB="0" distL="0" distR="0" wp14:anchorId="084A1AE9" wp14:editId="0FA72B23">
            <wp:extent cx="6398078" cy="3108960"/>
            <wp:effectExtent l="19050" t="19050" r="22225" b="15240"/>
            <wp:docPr id="9221" name="Picture 9221" descr="BH Levels of car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6398078" cy="3108960"/>
                    </a:xfrm>
                    <a:prstGeom prst="rect">
                      <a:avLst/>
                    </a:prstGeom>
                    <a:ln>
                      <a:solidFill>
                        <a:schemeClr val="tx1"/>
                      </a:solidFill>
                    </a:ln>
                  </pic:spPr>
                </pic:pic>
              </a:graphicData>
            </a:graphic>
          </wp:inline>
        </w:drawing>
      </w:r>
    </w:p>
    <w:p w14:paraId="69C4E6BA" w14:textId="29A94373" w:rsidR="00DC6242" w:rsidRPr="009B7758" w:rsidRDefault="00653CF4" w:rsidP="004F44A8">
      <w:pPr>
        <w:pStyle w:val="Caption"/>
        <w:jc w:val="center"/>
        <w:rPr>
          <w:sz w:val="24"/>
        </w:rPr>
      </w:pPr>
      <w:bookmarkStart w:id="859" w:name="_Toc479683353"/>
      <w:bookmarkStart w:id="860" w:name="_Toc479632136"/>
      <w:bookmarkStart w:id="861" w:name="_Toc129959017"/>
      <w:bookmarkStart w:id="862" w:name="_Toc12995933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100</w:t>
      </w:r>
      <w:r w:rsidR="000073A7" w:rsidRPr="009B7758">
        <w:rPr>
          <w:noProof/>
        </w:rPr>
        <w:fldChar w:fldCharType="end"/>
      </w:r>
      <w:r w:rsidRPr="009B7758">
        <w:t>:</w:t>
      </w:r>
      <w:r w:rsidRPr="009B7758">
        <w:rPr>
          <w:rFonts w:ascii="Arial" w:hAnsi="Arial"/>
          <w:b w:val="0"/>
          <w:sz w:val="18"/>
          <w:szCs w:val="18"/>
        </w:rPr>
        <w:t xml:space="preserve"> </w:t>
      </w:r>
      <w:r w:rsidRPr="009B7758">
        <w:t>BH Levels of care display</w:t>
      </w:r>
      <w:bookmarkEnd w:id="859"/>
      <w:bookmarkEnd w:id="860"/>
      <w:bookmarkEnd w:id="861"/>
      <w:bookmarkEnd w:id="862"/>
    </w:p>
    <w:p w14:paraId="41D468AD" w14:textId="77777777" w:rsidR="00DC6242" w:rsidRPr="009B7758" w:rsidRDefault="00DC6242" w:rsidP="00653CF4">
      <w:pPr>
        <w:rPr>
          <w:sz w:val="24"/>
        </w:rPr>
      </w:pPr>
    </w:p>
    <w:p w14:paraId="0CC09F66" w14:textId="77777777" w:rsidR="00653CF4" w:rsidRPr="009B7758" w:rsidRDefault="00653CF4" w:rsidP="00653CF4">
      <w:pPr>
        <w:rPr>
          <w:sz w:val="24"/>
        </w:rPr>
      </w:pPr>
      <w:r w:rsidRPr="009B7758">
        <w:rPr>
          <w:sz w:val="24"/>
        </w:rPr>
        <w:t xml:space="preserve">Selecting the patient’s current </w:t>
      </w:r>
      <w:r w:rsidR="00DB2D8D" w:rsidRPr="009B7758">
        <w:rPr>
          <w:sz w:val="24"/>
        </w:rPr>
        <w:t xml:space="preserve">LOC </w:t>
      </w:r>
      <w:r w:rsidRPr="009B7758">
        <w:rPr>
          <w:sz w:val="24"/>
        </w:rPr>
        <w:t xml:space="preserve">will create a list of Episode days in the center of the screen. </w:t>
      </w:r>
    </w:p>
    <w:p w14:paraId="54AFCAC5" w14:textId="77777777" w:rsidR="00653CF4" w:rsidRPr="009B7758" w:rsidRDefault="00653CF4" w:rsidP="0068534C"/>
    <w:p w14:paraId="7702C2AD" w14:textId="0B34AEE2" w:rsidR="00653CF4" w:rsidRPr="009B7758" w:rsidRDefault="00CB5078" w:rsidP="0068534C">
      <w:pPr>
        <w:jc w:val="center"/>
      </w:pPr>
      <w:r>
        <w:rPr>
          <w:noProof/>
        </w:rPr>
        <mc:AlternateContent>
          <mc:Choice Requires="wps">
            <w:drawing>
              <wp:anchor distT="0" distB="0" distL="114300" distR="114300" simplePos="0" relativeHeight="251712512" behindDoc="0" locked="0" layoutInCell="1" allowOverlap="1" wp14:anchorId="3C39BBD6" wp14:editId="6857BF92">
                <wp:simplePos x="0" y="0"/>
                <wp:positionH relativeFrom="column">
                  <wp:posOffset>819055</wp:posOffset>
                </wp:positionH>
                <wp:positionV relativeFrom="paragraph">
                  <wp:posOffset>16207</wp:posOffset>
                </wp:positionV>
                <wp:extent cx="641445" cy="124251"/>
                <wp:effectExtent l="0" t="0" r="25400" b="28575"/>
                <wp:wrapNone/>
                <wp:docPr id="127" name="Rectangle 127"/>
                <wp:cNvGraphicFramePr/>
                <a:graphic xmlns:a="http://schemas.openxmlformats.org/drawingml/2006/main">
                  <a:graphicData uri="http://schemas.microsoft.com/office/word/2010/wordprocessingShape">
                    <wps:wsp>
                      <wps:cNvSpPr/>
                      <wps:spPr>
                        <a:xfrm>
                          <a:off x="0" y="0"/>
                          <a:ext cx="641445" cy="12425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57A197" id="Rectangle 127" o:spid="_x0000_s1026" style="position:absolute;margin-left:64.5pt;margin-top:1.3pt;width:50.5pt;height:9.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" fillcolor="black [3200]" strokecolor="black [1600]" strokeweight="2pt"/>
            </w:pict>
          </mc:Fallback>
        </mc:AlternateContent>
      </w:r>
      <w:r w:rsidR="00653CF4" w:rsidRPr="009B7758">
        <w:rPr>
          <w:noProof/>
        </w:rPr>
        <w:drawing>
          <wp:inline distT="0" distB="0" distL="0" distR="0" wp14:anchorId="2C9F2B00" wp14:editId="52874187">
            <wp:extent cx="5600249" cy="2743200"/>
            <wp:effectExtent l="19050" t="19050" r="19685" b="19050"/>
            <wp:docPr id="9230" name="Picture 9230" descr="Episode Days displayed under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5600249" cy="2743200"/>
                    </a:xfrm>
                    <a:prstGeom prst="rect">
                      <a:avLst/>
                    </a:prstGeom>
                    <a:ln>
                      <a:solidFill>
                        <a:schemeClr val="tx1"/>
                      </a:solidFill>
                    </a:ln>
                  </pic:spPr>
                </pic:pic>
              </a:graphicData>
            </a:graphic>
          </wp:inline>
        </w:drawing>
      </w:r>
    </w:p>
    <w:p w14:paraId="3FF36241" w14:textId="4B05553C" w:rsidR="00653CF4" w:rsidRPr="009B7758" w:rsidRDefault="00653CF4" w:rsidP="0068534C">
      <w:pPr>
        <w:pStyle w:val="Caption"/>
        <w:jc w:val="center"/>
      </w:pPr>
      <w:bookmarkStart w:id="863" w:name="_Toc479683354"/>
      <w:bookmarkStart w:id="864" w:name="_Toc479632137"/>
      <w:bookmarkStart w:id="865" w:name="_Toc129959018"/>
      <w:bookmarkStart w:id="866" w:name="_Toc12995933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101</w:t>
      </w:r>
      <w:r w:rsidR="000073A7" w:rsidRPr="009B7758">
        <w:rPr>
          <w:noProof/>
        </w:rPr>
        <w:fldChar w:fldCharType="end"/>
      </w:r>
      <w:r w:rsidRPr="009B7758">
        <w:t>:</w:t>
      </w:r>
      <w:r w:rsidRPr="009B7758">
        <w:rPr>
          <w:rFonts w:ascii="Arial" w:hAnsi="Arial"/>
          <w:b w:val="0"/>
          <w:sz w:val="18"/>
          <w:szCs w:val="18"/>
        </w:rPr>
        <w:t xml:space="preserve"> </w:t>
      </w:r>
      <w:r w:rsidRPr="009B7758">
        <w:t>Episode Days displayed under level of care</w:t>
      </w:r>
      <w:bookmarkEnd w:id="863"/>
      <w:bookmarkEnd w:id="864"/>
      <w:bookmarkEnd w:id="865"/>
      <w:bookmarkEnd w:id="866"/>
    </w:p>
    <w:p w14:paraId="770D37BE" w14:textId="3B4E92CA" w:rsidR="00653CF4" w:rsidRPr="009B7758" w:rsidRDefault="00CB5078" w:rsidP="00653CF4">
      <w:pPr>
        <w:rPr>
          <w:sz w:val="24"/>
        </w:rPr>
      </w:pPr>
      <w:r>
        <w:rPr>
          <w:noProof/>
        </w:rPr>
        <mc:AlternateContent>
          <mc:Choice Requires="wps">
            <w:drawing>
              <wp:anchor distT="0" distB="0" distL="114300" distR="114300" simplePos="0" relativeHeight="251714560" behindDoc="0" locked="0" layoutInCell="1" allowOverlap="1" wp14:anchorId="5069C73C" wp14:editId="62B468B3">
                <wp:simplePos x="0" y="0"/>
                <wp:positionH relativeFrom="column">
                  <wp:posOffset>872490</wp:posOffset>
                </wp:positionH>
                <wp:positionV relativeFrom="paragraph">
                  <wp:posOffset>564515</wp:posOffset>
                </wp:positionV>
                <wp:extent cx="641350" cy="123825"/>
                <wp:effectExtent l="0" t="0" r="25400" b="28575"/>
                <wp:wrapNone/>
                <wp:docPr id="31745" name="Rectangle 31745"/>
                <wp:cNvGraphicFramePr/>
                <a:graphic xmlns:a="http://schemas.openxmlformats.org/drawingml/2006/main">
                  <a:graphicData uri="http://schemas.microsoft.com/office/word/2010/wordprocessingShape">
                    <wps:wsp>
                      <wps:cNvSpPr/>
                      <wps:spPr>
                        <a:xfrm>
                          <a:off x="0" y="0"/>
                          <a:ext cx="641350"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1EFCA" id="Rectangle 31745" o:spid="_x0000_s1026" style="position:absolute;margin-left:68.7pt;margin-top:44.45pt;width:50.5pt;height:9.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" fillcolor="black [3200]" strokecolor="black [1600]" strokeweight="2pt"/>
            </w:pict>
          </mc:Fallback>
        </mc:AlternateContent>
      </w:r>
      <w:r w:rsidR="00653CF4" w:rsidRPr="009B7758">
        <w:rPr>
          <w:sz w:val="24"/>
        </w:rPr>
        <w:t xml:space="preserve">Selecting the Episode Day will open the list of selectable criteria points relative to each episode day. </w:t>
      </w:r>
    </w:p>
    <w:p w14:paraId="273DA79A" w14:textId="357A990F" w:rsidR="006C5384" w:rsidRPr="009B7758" w:rsidRDefault="00653CF4" w:rsidP="006C5384">
      <w:pPr>
        <w:jc w:val="center"/>
      </w:pPr>
      <w:r w:rsidRPr="009B7758">
        <w:rPr>
          <w:noProof/>
        </w:rPr>
        <w:drawing>
          <wp:inline distT="0" distB="0" distL="0" distR="0" wp14:anchorId="76897000" wp14:editId="31FD1CA3">
            <wp:extent cx="5246728" cy="2651760"/>
            <wp:effectExtent l="19050" t="19050" r="11430" b="15240"/>
            <wp:docPr id="9234" name="Picture 9234" descr="BH Selectabl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5246728" cy="2651760"/>
                    </a:xfrm>
                    <a:prstGeom prst="rect">
                      <a:avLst/>
                    </a:prstGeom>
                    <a:ln>
                      <a:solidFill>
                        <a:schemeClr val="tx1"/>
                      </a:solidFill>
                    </a:ln>
                  </pic:spPr>
                </pic:pic>
              </a:graphicData>
            </a:graphic>
          </wp:inline>
        </w:drawing>
      </w:r>
    </w:p>
    <w:p w14:paraId="512075F3" w14:textId="2ED57C04" w:rsidR="00653CF4" w:rsidRPr="009B7758" w:rsidRDefault="006C5384" w:rsidP="006C5384">
      <w:pPr>
        <w:pStyle w:val="Caption"/>
        <w:jc w:val="center"/>
      </w:pPr>
      <w:bookmarkStart w:id="867" w:name="_Toc129959019"/>
      <w:bookmarkStart w:id="868" w:name="_Toc12995933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102</w:t>
      </w:r>
      <w:r w:rsidR="000073A7" w:rsidRPr="009B7758">
        <w:rPr>
          <w:noProof/>
        </w:rPr>
        <w:fldChar w:fldCharType="end"/>
      </w:r>
      <w:r w:rsidRPr="009B7758">
        <w:t>: BH Selectable Criteria</w:t>
      </w:r>
      <w:bookmarkEnd w:id="867"/>
      <w:bookmarkEnd w:id="868"/>
    </w:p>
    <w:p w14:paraId="3FBDE3A4" w14:textId="3A29EE4E" w:rsidR="00653CF4" w:rsidRPr="009B7758" w:rsidRDefault="00653CF4" w:rsidP="006C5384">
      <w:pPr>
        <w:pStyle w:val="Caption"/>
        <w:jc w:val="center"/>
        <w:rPr>
          <w:sz w:val="24"/>
        </w:rPr>
      </w:pPr>
      <w:r w:rsidRPr="009B7758">
        <w:rPr>
          <w:sz w:val="24"/>
        </w:rPr>
        <w:t>Click on the check boxes to select the appropriate criteria points.</w:t>
      </w:r>
    </w:p>
    <w:p w14:paraId="72D2D92D" w14:textId="77777777" w:rsidR="00653CF4" w:rsidRPr="009B7758" w:rsidRDefault="00653CF4" w:rsidP="0068534C">
      <w:pPr>
        <w:rPr>
          <w:sz w:val="24"/>
        </w:rPr>
      </w:pPr>
      <w:r w:rsidRPr="009B7758">
        <w:rPr>
          <w:sz w:val="24"/>
        </w:rPr>
        <w:t xml:space="preserve"> </w:t>
      </w:r>
    </w:p>
    <w:p w14:paraId="1DE281F2" w14:textId="77777777" w:rsidR="00653CF4" w:rsidRPr="009B7758" w:rsidRDefault="00653CF4" w:rsidP="00653CF4">
      <w:pPr>
        <w:rPr>
          <w:sz w:val="24"/>
        </w:rPr>
      </w:pPr>
      <w:r w:rsidRPr="009B7758">
        <w:rPr>
          <w:sz w:val="24"/>
        </w:rPr>
        <w:t>Click on the &lt;+&gt; sign to the left or by selecting them individually using the navigation pane.</w:t>
      </w:r>
    </w:p>
    <w:p w14:paraId="159FD84A" w14:textId="77777777" w:rsidR="00653CF4" w:rsidRPr="009B7758" w:rsidRDefault="00653CF4" w:rsidP="00653CF4">
      <w:pPr>
        <w:rPr>
          <w:sz w:val="24"/>
        </w:rPr>
      </w:pPr>
    </w:p>
    <w:p w14:paraId="30394B47" w14:textId="77777777" w:rsidR="00653CF4" w:rsidRPr="009B7758" w:rsidRDefault="0077420D" w:rsidP="00653CF4">
      <w:pPr>
        <w:rPr>
          <w:sz w:val="24"/>
        </w:rPr>
      </w:pPr>
      <w:r w:rsidRPr="009B7758">
        <w:rPr>
          <w:b/>
          <w:sz w:val="24"/>
        </w:rPr>
        <w:t>NOTE</w:t>
      </w:r>
      <w:r w:rsidR="00653CF4" w:rsidRPr="009B7758">
        <w:rPr>
          <w:b/>
          <w:sz w:val="24"/>
        </w:rPr>
        <w:t>:</w:t>
      </w:r>
      <w:r w:rsidR="00653CF4" w:rsidRPr="009B7758">
        <w:rPr>
          <w:sz w:val="24"/>
        </w:rPr>
        <w:t xml:space="preserve"> The center of the screen may become cluttered and difficult to read if you open the criteria using the &lt;+&gt; signs.</w:t>
      </w:r>
      <w:r w:rsidR="00DF273B" w:rsidRPr="009B7758">
        <w:rPr>
          <w:sz w:val="24"/>
        </w:rPr>
        <w:t xml:space="preserve"> </w:t>
      </w:r>
    </w:p>
    <w:p w14:paraId="2109A5B5" w14:textId="77777777" w:rsidR="00653CF4" w:rsidRPr="009B7758" w:rsidRDefault="00653CF4" w:rsidP="00653CF4">
      <w:pPr>
        <w:rPr>
          <w:sz w:val="24"/>
        </w:rPr>
      </w:pPr>
    </w:p>
    <w:p w14:paraId="7BEF1883" w14:textId="115B9EB2" w:rsidR="00C12B30" w:rsidRPr="009B7758" w:rsidRDefault="00CB5078" w:rsidP="00C12B30">
      <w:pPr>
        <w:pStyle w:val="BodyText"/>
        <w:keepNext/>
        <w:jc w:val="center"/>
      </w:pPr>
      <w:r>
        <w:rPr>
          <w:noProof/>
        </w:rPr>
        <mc:AlternateContent>
          <mc:Choice Requires="wps">
            <w:drawing>
              <wp:anchor distT="0" distB="0" distL="114300" distR="114300" simplePos="0" relativeHeight="251715584" behindDoc="0" locked="0" layoutInCell="1" allowOverlap="1" wp14:anchorId="02E3BCDA" wp14:editId="72226359">
                <wp:simplePos x="0" y="0"/>
                <wp:positionH relativeFrom="column">
                  <wp:posOffset>873646</wp:posOffset>
                </wp:positionH>
                <wp:positionV relativeFrom="paragraph">
                  <wp:posOffset>912391</wp:posOffset>
                </wp:positionV>
                <wp:extent cx="559558" cy="83308"/>
                <wp:effectExtent l="0" t="0" r="12065" b="12065"/>
                <wp:wrapNone/>
                <wp:docPr id="31746" name="Rectangle 31746"/>
                <wp:cNvGraphicFramePr/>
                <a:graphic xmlns:a="http://schemas.openxmlformats.org/drawingml/2006/main">
                  <a:graphicData uri="http://schemas.microsoft.com/office/word/2010/wordprocessingShape">
                    <wps:wsp>
                      <wps:cNvSpPr/>
                      <wps:spPr>
                        <a:xfrm>
                          <a:off x="0" y="0"/>
                          <a:ext cx="559558" cy="833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587EEE" id="Rectangle 31746" o:spid="_x0000_s1026" style="position:absolute;margin-left:68.8pt;margin-top:71.85pt;width:44.05pt;height:6.5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" fillcolor="black [3200]" strokecolor="black [1600]" strokeweight="2pt"/>
            </w:pict>
          </mc:Fallback>
        </mc:AlternateContent>
      </w:r>
      <w:r w:rsidR="00653CF4" w:rsidRPr="009B7758">
        <w:t>When the criteria points selected support the level of care being reviewed the criteria met indicator will turn green. Additionally, the reviewer will see a check mark in the navigation pane to the</w:t>
      </w:r>
      <w:r w:rsidR="006C5384" w:rsidRPr="009B7758">
        <w:t xml:space="preserve"> left of the level of care met.</w:t>
      </w:r>
      <w:r w:rsidR="000B291E" w:rsidRPr="009B7758">
        <w:br/>
      </w:r>
      <w:r w:rsidR="000B291E" w:rsidRPr="009B7758">
        <w:br/>
      </w:r>
      <w:r w:rsidR="00653CF4" w:rsidRPr="009B7758">
        <w:rPr>
          <w:noProof/>
        </w:rPr>
        <w:drawing>
          <wp:inline distT="0" distB="0" distL="0" distR="0" wp14:anchorId="75471991" wp14:editId="44D413D1">
            <wp:extent cx="5216289" cy="2651760"/>
            <wp:effectExtent l="19050" t="19050" r="22860" b="15240"/>
            <wp:docPr id="9236" name="Picture 9236" descr="BH Criteria selected using check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216289" cy="2651760"/>
                    </a:xfrm>
                    <a:prstGeom prst="rect">
                      <a:avLst/>
                    </a:prstGeom>
                    <a:ln>
                      <a:solidFill>
                        <a:schemeClr val="tx1"/>
                      </a:solidFill>
                    </a:ln>
                  </pic:spPr>
                </pic:pic>
              </a:graphicData>
            </a:graphic>
          </wp:inline>
        </w:drawing>
      </w:r>
      <w:bookmarkStart w:id="869" w:name="_Toc479683356"/>
      <w:bookmarkStart w:id="870" w:name="_Toc479632139"/>
    </w:p>
    <w:p w14:paraId="0AD7D376" w14:textId="2F61B43A" w:rsidR="000B291E" w:rsidRPr="009B7758" w:rsidRDefault="00C12B30" w:rsidP="00C12B30">
      <w:pPr>
        <w:pStyle w:val="Caption"/>
        <w:jc w:val="center"/>
      </w:pPr>
      <w:bookmarkStart w:id="871" w:name="_Toc129959020"/>
      <w:bookmarkStart w:id="872" w:name="_Toc12995933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103</w:t>
      </w:r>
      <w:r w:rsidR="000073A7" w:rsidRPr="009B7758">
        <w:rPr>
          <w:noProof/>
        </w:rPr>
        <w:fldChar w:fldCharType="end"/>
      </w:r>
      <w:r w:rsidRPr="009B7758">
        <w:t>: BH Criteria selected using check boxes</w:t>
      </w:r>
      <w:bookmarkEnd w:id="871"/>
      <w:bookmarkEnd w:id="872"/>
    </w:p>
    <w:p w14:paraId="67C6959C" w14:textId="4B8021C5" w:rsidR="0068534C" w:rsidRPr="009B7758" w:rsidRDefault="0068534C" w:rsidP="00C84DCB">
      <w:pPr>
        <w:pStyle w:val="Heading3"/>
        <w:numPr>
          <w:ilvl w:val="1"/>
          <w:numId w:val="14"/>
        </w:numPr>
      </w:pPr>
      <w:bookmarkStart w:id="873" w:name="_Toc479676106"/>
      <w:bookmarkStart w:id="874" w:name="_Toc479631841"/>
      <w:bookmarkStart w:id="875" w:name="_Toc130286660"/>
      <w:bookmarkEnd w:id="869"/>
      <w:bookmarkEnd w:id="870"/>
      <w:r w:rsidRPr="009B7758">
        <w:t>Create a Review with CERMe</w:t>
      </w:r>
      <w:bookmarkEnd w:id="873"/>
      <w:bookmarkEnd w:id="874"/>
      <w:bookmarkEnd w:id="875"/>
      <w:r w:rsidR="00E356D2" w:rsidRPr="009B7758">
        <w:fldChar w:fldCharType="begin"/>
      </w:r>
      <w:r w:rsidR="00E356D2" w:rsidRPr="009B7758">
        <w:instrText xml:space="preserve"> XE "Create a Review with CERMe" \i </w:instrText>
      </w:r>
      <w:r w:rsidR="00E356D2" w:rsidRPr="009B7758">
        <w:fldChar w:fldCharType="end"/>
      </w:r>
    </w:p>
    <w:p w14:paraId="486664CD" w14:textId="77777777" w:rsidR="00A1539B" w:rsidRPr="009B7758" w:rsidRDefault="0068534C" w:rsidP="0068534C">
      <w:pPr>
        <w:spacing w:before="240"/>
        <w:rPr>
          <w:sz w:val="24"/>
        </w:rPr>
      </w:pPr>
      <w:r w:rsidRPr="009B7758">
        <w:rPr>
          <w:sz w:val="24"/>
        </w:rPr>
        <w:t>When all applicable criteria points have been selected the reviewer will move to the next portion of the application to record and save the review outcome.</w:t>
      </w:r>
      <w:r w:rsidR="00DF273B" w:rsidRPr="009B7758">
        <w:rPr>
          <w:sz w:val="24"/>
        </w:rPr>
        <w:t xml:space="preserve"> </w:t>
      </w:r>
    </w:p>
    <w:p w14:paraId="1B35F23A" w14:textId="33437E03" w:rsidR="0068534C" w:rsidRPr="009B7758" w:rsidRDefault="0068534C" w:rsidP="0068534C">
      <w:pPr>
        <w:spacing w:before="240"/>
        <w:rPr>
          <w:sz w:val="24"/>
        </w:rPr>
      </w:pPr>
      <w:r w:rsidRPr="009B7758">
        <w:rPr>
          <w:sz w:val="24"/>
        </w:rPr>
        <w:t>This step is the same regardless of the “criteria met” or “not met” status</w:t>
      </w:r>
      <w:r w:rsidR="00142944" w:rsidRPr="009B7758">
        <w:rPr>
          <w:sz w:val="24"/>
        </w:rPr>
        <w:t xml:space="preserve">. </w:t>
      </w:r>
      <w:r w:rsidRPr="009B7758">
        <w:rPr>
          <w:sz w:val="24"/>
        </w:rPr>
        <w:t xml:space="preserve">In either situation, the reviewer will select the </w:t>
      </w:r>
      <w:r w:rsidRPr="009B7758">
        <w:rPr>
          <w:b/>
          <w:sz w:val="24"/>
        </w:rPr>
        <w:t>Continue Primary Review</w:t>
      </w:r>
      <w:r w:rsidRPr="009B7758">
        <w:rPr>
          <w:sz w:val="24"/>
        </w:rPr>
        <w:t xml:space="preserve"> </w:t>
      </w:r>
      <w:r w:rsidR="00E356D2" w:rsidRPr="009B7758">
        <w:rPr>
          <w:sz w:val="24"/>
        </w:rPr>
        <w:t>B</w:t>
      </w:r>
      <w:r w:rsidRPr="009B7758">
        <w:rPr>
          <w:sz w:val="24"/>
        </w:rPr>
        <w:t>utton</w:t>
      </w:r>
      <w:r w:rsidR="00E356D2" w:rsidRPr="009B7758">
        <w:fldChar w:fldCharType="begin"/>
      </w:r>
      <w:r w:rsidR="00E356D2" w:rsidRPr="009B7758">
        <w:instrText xml:space="preserve"> XE "</w:instrText>
      </w:r>
      <w:r w:rsidR="00E356D2" w:rsidRPr="009B7758">
        <w:rPr>
          <w:spacing w:val="-1"/>
          <w:sz w:val="20"/>
        </w:rPr>
        <w:instrText>C</w:instrText>
      </w:r>
      <w:r w:rsidR="00E356D2" w:rsidRPr="009B7758">
        <w:rPr>
          <w:sz w:val="20"/>
          <w:szCs w:val="20"/>
        </w:rPr>
        <w:instrText>ontinue Primary Review Button</w:instrText>
      </w:r>
      <w:r w:rsidR="00E356D2" w:rsidRPr="009B7758">
        <w:instrText xml:space="preserve">" \i </w:instrText>
      </w:r>
      <w:r w:rsidR="00E356D2" w:rsidRPr="009B7758">
        <w:fldChar w:fldCharType="end"/>
      </w:r>
      <w:r w:rsidRPr="009B7758">
        <w:rPr>
          <w:sz w:val="24"/>
        </w:rPr>
        <w:t xml:space="preserve"> to complete the next step of the review process. </w:t>
      </w:r>
    </w:p>
    <w:p w14:paraId="292B5690" w14:textId="3CC02B22" w:rsidR="00146F71" w:rsidRPr="009B7758" w:rsidRDefault="0068534C" w:rsidP="00146F71">
      <w:pPr>
        <w:keepNext/>
        <w:jc w:val="center"/>
      </w:pPr>
      <w:r w:rsidRPr="009B7758">
        <w:rPr>
          <w:noProof/>
        </w:rPr>
        <w:drawing>
          <wp:inline distT="0" distB="0" distL="0" distR="0" wp14:anchorId="572E6261" wp14:editId="3BE88638">
            <wp:extent cx="3821731" cy="457200"/>
            <wp:effectExtent l="133350" t="133350" r="140970" b="133350"/>
            <wp:docPr id="22528" name="Picture 2" descr="Intermediate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3821731" cy="457200"/>
                    </a:xfrm>
                    <a:prstGeom prst="rect">
                      <a:avLst/>
                    </a:prstGeom>
                    <a:noFill/>
                    <a:ln>
                      <a:noFill/>
                    </a:ln>
                    <a:effectLst>
                      <a:glow rad="127000">
                        <a:srgbClr val="00B050"/>
                      </a:glow>
                    </a:effectLst>
                    <a:extLst>
                      <a:ext uri="{53640926-AAD7-44D8-BBD7-CCE9431645EC}">
                        <a14:shadowObscured xmlns:a14="http://schemas.microsoft.com/office/drawing/2010/main"/>
                      </a:ext>
                    </a:extLst>
                  </pic:spPr>
                </pic:pic>
              </a:graphicData>
            </a:graphic>
          </wp:inline>
        </w:drawing>
      </w:r>
    </w:p>
    <w:p w14:paraId="619B364D" w14:textId="52C6EF9B" w:rsidR="00B36790" w:rsidRPr="009B7758" w:rsidRDefault="00146F71" w:rsidP="00AC291D">
      <w:pPr>
        <w:pStyle w:val="Caption"/>
        <w:jc w:val="center"/>
      </w:pPr>
      <w:bookmarkStart w:id="876" w:name="_Toc129959021"/>
      <w:bookmarkStart w:id="877" w:name="_Toc129959340"/>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104</w:t>
      </w:r>
      <w:r w:rsidR="0048409D">
        <w:rPr>
          <w:noProof/>
        </w:rPr>
        <w:fldChar w:fldCharType="end"/>
      </w:r>
      <w:r w:rsidRPr="009B7758">
        <w:t>: Intermediate Met indicator</w:t>
      </w:r>
      <w:bookmarkEnd w:id="876"/>
      <w:bookmarkEnd w:id="877"/>
    </w:p>
    <w:p w14:paraId="00B4E249" w14:textId="77777777" w:rsidR="00146F71" w:rsidRPr="009B7758" w:rsidRDefault="0068534C" w:rsidP="00146F71">
      <w:pPr>
        <w:keepNext/>
        <w:jc w:val="center"/>
      </w:pPr>
      <w:r w:rsidRPr="009B7758">
        <w:rPr>
          <w:noProof/>
        </w:rPr>
        <w:drawing>
          <wp:inline distT="0" distB="0" distL="0" distR="0" wp14:anchorId="558ACDA7" wp14:editId="18FDA618">
            <wp:extent cx="3840480" cy="436287"/>
            <wp:effectExtent l="133350" t="133350" r="140970" b="135255"/>
            <wp:docPr id="22529" name="Picture 22529" descr="Criteria not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bwMode="auto">
                    <a:xfrm>
                      <a:off x="0" y="0"/>
                      <a:ext cx="3840480" cy="436287"/>
                    </a:xfrm>
                    <a:prstGeom prst="rect">
                      <a:avLst/>
                    </a:prstGeom>
                    <a:ln>
                      <a:noFill/>
                    </a:ln>
                    <a:effectLst>
                      <a:glow rad="127000">
                        <a:srgbClr val="FF0000"/>
                      </a:glow>
                    </a:effectLst>
                    <a:extLst>
                      <a:ext uri="{53640926-AAD7-44D8-BBD7-CCE9431645EC}">
                        <a14:shadowObscured xmlns:a14="http://schemas.microsoft.com/office/drawing/2010/main"/>
                      </a:ext>
                    </a:extLst>
                  </pic:spPr>
                </pic:pic>
              </a:graphicData>
            </a:graphic>
          </wp:inline>
        </w:drawing>
      </w:r>
    </w:p>
    <w:p w14:paraId="16E549AF" w14:textId="49460E43" w:rsidR="00DC6242" w:rsidRPr="009B7758" w:rsidRDefault="00146F71" w:rsidP="00146F71">
      <w:pPr>
        <w:pStyle w:val="Caption"/>
        <w:jc w:val="center"/>
      </w:pPr>
      <w:bookmarkStart w:id="878" w:name="_Toc129959022"/>
      <w:bookmarkStart w:id="879" w:name="_Toc129959341"/>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105</w:t>
      </w:r>
      <w:r w:rsidR="0048409D">
        <w:rPr>
          <w:noProof/>
        </w:rPr>
        <w:fldChar w:fldCharType="end"/>
      </w:r>
      <w:r w:rsidRPr="009B7758">
        <w:t>: Criteria Not Met indicator</w:t>
      </w:r>
      <w:bookmarkEnd w:id="878"/>
      <w:bookmarkEnd w:id="879"/>
    </w:p>
    <w:p w14:paraId="78AADE9D" w14:textId="77777777" w:rsidR="00503A7A" w:rsidRPr="009B7758" w:rsidRDefault="00503A7A" w:rsidP="002C74D8">
      <w:pPr>
        <w:pStyle w:val="Heading4"/>
      </w:pPr>
      <w:bookmarkStart w:id="880" w:name="_Toc499543809"/>
      <w:bookmarkStart w:id="881" w:name="_Toc479676107"/>
      <w:bookmarkStart w:id="882" w:name="_Toc479631842"/>
      <w:bookmarkEnd w:id="880"/>
      <w:r w:rsidRPr="009B7758">
        <w:t>Continue Primary Review Button</w:t>
      </w:r>
      <w:bookmarkEnd w:id="881"/>
      <w:bookmarkEnd w:id="882"/>
      <w:r w:rsidR="00E356D2" w:rsidRPr="009B7758">
        <w:fldChar w:fldCharType="begin"/>
      </w:r>
      <w:r w:rsidR="00E356D2" w:rsidRPr="009B7758">
        <w:instrText xml:space="preserve"> XE "</w:instrText>
      </w:r>
      <w:r w:rsidR="00E356D2" w:rsidRPr="009B7758">
        <w:rPr>
          <w:spacing w:val="-1"/>
          <w:sz w:val="20"/>
        </w:rPr>
        <w:instrText>C</w:instrText>
      </w:r>
      <w:r w:rsidR="00E356D2" w:rsidRPr="009B7758">
        <w:rPr>
          <w:sz w:val="20"/>
          <w:szCs w:val="20"/>
        </w:rPr>
        <w:instrText>ontinue Primary Review Button</w:instrText>
      </w:r>
      <w:r w:rsidR="00E356D2" w:rsidRPr="009B7758">
        <w:instrText xml:space="preserve">" \i </w:instrText>
      </w:r>
      <w:r w:rsidR="00E356D2" w:rsidRPr="009B7758">
        <w:fldChar w:fldCharType="end"/>
      </w:r>
    </w:p>
    <w:p w14:paraId="7BAA0492" w14:textId="77777777" w:rsidR="0059597A" w:rsidRPr="009B7758" w:rsidRDefault="00503A7A" w:rsidP="0059597A">
      <w:pPr>
        <w:pStyle w:val="BodyText"/>
        <w:keepNext/>
        <w:jc w:val="center"/>
      </w:pPr>
      <w:r w:rsidRPr="009B7758">
        <w:rPr>
          <w:rFonts w:asciiTheme="majorHAnsi" w:hAnsiTheme="majorHAnsi"/>
          <w:noProof/>
          <w:szCs w:val="24"/>
          <w:bdr w:val="single" w:sz="4" w:space="0" w:color="auto"/>
        </w:rPr>
        <w:drawing>
          <wp:inline distT="0" distB="0" distL="0" distR="0" wp14:anchorId="2C379041" wp14:editId="78C0197E">
            <wp:extent cx="2926089" cy="731520"/>
            <wp:effectExtent l="0" t="0" r="7620" b="0"/>
            <wp:docPr id="22531" name="Picture 22531" descr="Continue primary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2926089" cy="731520"/>
                    </a:xfrm>
                    <a:prstGeom prst="rect">
                      <a:avLst/>
                    </a:prstGeom>
                  </pic:spPr>
                </pic:pic>
              </a:graphicData>
            </a:graphic>
          </wp:inline>
        </w:drawing>
      </w:r>
    </w:p>
    <w:p w14:paraId="68C6D6AA" w14:textId="02752C1B" w:rsidR="00503A7A" w:rsidRPr="009B7758" w:rsidRDefault="0059597A" w:rsidP="0059597A">
      <w:pPr>
        <w:pStyle w:val="Caption"/>
        <w:jc w:val="center"/>
      </w:pPr>
      <w:bookmarkStart w:id="883" w:name="_Toc129959023"/>
      <w:bookmarkStart w:id="884" w:name="_Toc12995934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106</w:t>
      </w:r>
      <w:r w:rsidR="000073A7" w:rsidRPr="009B7758">
        <w:rPr>
          <w:noProof/>
        </w:rPr>
        <w:fldChar w:fldCharType="end"/>
      </w:r>
      <w:r w:rsidRPr="009B7758">
        <w:t>: Continue Primary Review Button</w:t>
      </w:r>
      <w:bookmarkEnd w:id="883"/>
      <w:bookmarkEnd w:id="884"/>
    </w:p>
    <w:p w14:paraId="3B0E56C5" w14:textId="77777777" w:rsidR="0059597A" w:rsidRPr="009B7758" w:rsidRDefault="0059597A" w:rsidP="002040C8">
      <w:pPr>
        <w:pStyle w:val="BodyText"/>
        <w:jc w:val="center"/>
      </w:pPr>
    </w:p>
    <w:p w14:paraId="2F262933" w14:textId="77777777" w:rsidR="00503A7A" w:rsidRPr="009B7758" w:rsidRDefault="00503A7A" w:rsidP="00503A7A">
      <w:pPr>
        <w:keepNext/>
        <w:rPr>
          <w:sz w:val="24"/>
        </w:rPr>
      </w:pPr>
      <w:r w:rsidRPr="009B7758">
        <w:rPr>
          <w:sz w:val="24"/>
        </w:rPr>
        <w:t>Select this button to leave the Criteria</w:t>
      </w:r>
      <w:r w:rsidRPr="009B7758">
        <w:rPr>
          <w:b/>
          <w:i/>
          <w:sz w:val="24"/>
        </w:rPr>
        <w:t xml:space="preserve"> </w:t>
      </w:r>
      <w:r w:rsidRPr="009B7758">
        <w:rPr>
          <w:sz w:val="24"/>
        </w:rPr>
        <w:t xml:space="preserve">screen in the NUMI application and proceed to the </w:t>
      </w:r>
      <w:r w:rsidRPr="009B7758">
        <w:rPr>
          <w:b/>
          <w:sz w:val="24"/>
        </w:rPr>
        <w:t>Primary Review Summary</w:t>
      </w:r>
      <w:r w:rsidR="00E356D2" w:rsidRPr="009B7758">
        <w:rPr>
          <w:b/>
          <w:sz w:val="24"/>
        </w:rPr>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rPr>
          <w:b/>
          <w:sz w:val="24"/>
        </w:rPr>
        <w:fldChar w:fldCharType="end"/>
      </w:r>
      <w:r w:rsidR="00DF273B" w:rsidRPr="009B7758">
        <w:rPr>
          <w:b/>
          <w:sz w:val="24"/>
        </w:rPr>
        <w:t xml:space="preserve"> </w:t>
      </w:r>
      <w:r w:rsidRPr="009B7758">
        <w:rPr>
          <w:b/>
          <w:sz w:val="24"/>
        </w:rPr>
        <w:t>Screen</w:t>
      </w:r>
      <w:r w:rsidRPr="009B7758">
        <w:rPr>
          <w:sz w:val="24"/>
        </w:rPr>
        <w:t xml:space="preserve"> where you will record your review outcome and lock and save the review into the NUMI database.</w:t>
      </w:r>
    </w:p>
    <w:p w14:paraId="66076384" w14:textId="77777777" w:rsidR="00503A7A" w:rsidRPr="009B7758" w:rsidRDefault="006260AB" w:rsidP="00C84DCB">
      <w:pPr>
        <w:pStyle w:val="Heading3"/>
        <w:numPr>
          <w:ilvl w:val="1"/>
          <w:numId w:val="14"/>
        </w:numPr>
      </w:pPr>
      <w:bookmarkStart w:id="885" w:name="_Toc479676108"/>
      <w:bookmarkStart w:id="886" w:name="_Toc479631843"/>
      <w:r w:rsidRPr="009B7758">
        <w:t xml:space="preserve"> </w:t>
      </w:r>
      <w:bookmarkStart w:id="887" w:name="_Toc130286661"/>
      <w:r w:rsidR="00B2273D" w:rsidRPr="009B7758">
        <w:t xml:space="preserve">Additional Features in </w:t>
      </w:r>
      <w:r w:rsidR="00503A7A" w:rsidRPr="009B7758">
        <w:t>CERMe</w:t>
      </w:r>
      <w:bookmarkEnd w:id="885"/>
      <w:bookmarkEnd w:id="886"/>
      <w:bookmarkEnd w:id="887"/>
      <w:r w:rsidR="00E356D2" w:rsidRPr="009B7758">
        <w:fldChar w:fldCharType="begin"/>
      </w:r>
      <w:r w:rsidR="00E356D2" w:rsidRPr="009B7758">
        <w:instrText xml:space="preserve"> XE "</w:instrText>
      </w:r>
      <w:r w:rsidR="00E356D2" w:rsidRPr="009B7758">
        <w:rPr>
          <w:spacing w:val="-1"/>
          <w:sz w:val="20"/>
        </w:rPr>
        <w:instrText>Additional Features in CERMe</w:instrText>
      </w:r>
      <w:r w:rsidR="00E356D2" w:rsidRPr="009B7758">
        <w:instrText xml:space="preserve">" \i </w:instrText>
      </w:r>
      <w:r w:rsidR="00E356D2" w:rsidRPr="009B7758">
        <w:fldChar w:fldCharType="end"/>
      </w:r>
    </w:p>
    <w:p w14:paraId="44819E90" w14:textId="77777777" w:rsidR="00B2273D" w:rsidRPr="009B7758" w:rsidRDefault="00B2273D" w:rsidP="00FB2E7B">
      <w:pPr>
        <w:keepNext/>
        <w:rPr>
          <w:sz w:val="24"/>
        </w:rPr>
      </w:pPr>
      <w:r w:rsidRPr="009B7758">
        <w:rPr>
          <w:sz w:val="24"/>
        </w:rPr>
        <w:t>The lower portion of the navigation pane contains menu options with usable additional features. Depending on the product one or more of the selections below are available:</w:t>
      </w:r>
    </w:p>
    <w:p w14:paraId="3BACCB76" w14:textId="77777777" w:rsidR="00B2273D" w:rsidRPr="009B7758" w:rsidRDefault="00B2273D" w:rsidP="00B2273D">
      <w:pPr>
        <w:rPr>
          <w:sz w:val="24"/>
        </w:rPr>
      </w:pPr>
    </w:p>
    <w:p w14:paraId="6F063CD7" w14:textId="77777777" w:rsidR="00B2273D" w:rsidRPr="009B7758" w:rsidRDefault="00B2273D" w:rsidP="008C287A">
      <w:pPr>
        <w:numPr>
          <w:ilvl w:val="0"/>
          <w:numId w:val="61"/>
        </w:numPr>
        <w:contextualSpacing/>
        <w:rPr>
          <w:sz w:val="24"/>
        </w:rPr>
      </w:pPr>
      <w:r w:rsidRPr="009B7758">
        <w:rPr>
          <w:sz w:val="24"/>
        </w:rPr>
        <w:t>Review Summary</w:t>
      </w:r>
    </w:p>
    <w:p w14:paraId="5D58EF2D" w14:textId="77777777" w:rsidR="00B2273D" w:rsidRPr="009B7758" w:rsidRDefault="00B2273D" w:rsidP="008C287A">
      <w:pPr>
        <w:numPr>
          <w:ilvl w:val="0"/>
          <w:numId w:val="61"/>
        </w:numPr>
        <w:contextualSpacing/>
        <w:rPr>
          <w:sz w:val="24"/>
        </w:rPr>
      </w:pPr>
      <w:r w:rsidRPr="009B7758">
        <w:rPr>
          <w:sz w:val="24"/>
        </w:rPr>
        <w:t>Export</w:t>
      </w:r>
      <w:r w:rsidR="00E356D2" w:rsidRPr="009B7758">
        <w:rPr>
          <w:sz w:val="24"/>
        </w:rPr>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rPr>
          <w:sz w:val="24"/>
        </w:rPr>
        <w:fldChar w:fldCharType="end"/>
      </w:r>
    </w:p>
    <w:p w14:paraId="37DC80EB" w14:textId="77777777" w:rsidR="00B2273D" w:rsidRPr="009B7758" w:rsidRDefault="00B2273D" w:rsidP="008C287A">
      <w:pPr>
        <w:numPr>
          <w:ilvl w:val="0"/>
          <w:numId w:val="61"/>
        </w:numPr>
        <w:contextualSpacing/>
        <w:rPr>
          <w:sz w:val="24"/>
        </w:rPr>
      </w:pPr>
      <w:r w:rsidRPr="009B7758">
        <w:rPr>
          <w:sz w:val="24"/>
        </w:rPr>
        <w:t>Reference (Non</w:t>
      </w:r>
      <w:r w:rsidR="009327B0" w:rsidRPr="009B7758">
        <w:rPr>
          <w:sz w:val="24"/>
        </w:rPr>
        <w:t>-</w:t>
      </w:r>
      <w:r w:rsidRPr="009B7758">
        <w:rPr>
          <w:sz w:val="24"/>
        </w:rPr>
        <w:t>Functional-Grayed Out!)</w:t>
      </w:r>
    </w:p>
    <w:p w14:paraId="214A7C9B" w14:textId="77777777" w:rsidR="00B2273D" w:rsidRPr="009B7758" w:rsidRDefault="00B2273D" w:rsidP="008C287A">
      <w:pPr>
        <w:numPr>
          <w:ilvl w:val="0"/>
          <w:numId w:val="61"/>
        </w:numPr>
        <w:contextualSpacing/>
        <w:rPr>
          <w:sz w:val="24"/>
        </w:rPr>
      </w:pPr>
      <w:r w:rsidRPr="009B7758">
        <w:rPr>
          <w:sz w:val="24"/>
        </w:rPr>
        <w:t>View Discharge Screens</w:t>
      </w:r>
    </w:p>
    <w:p w14:paraId="419B19DB" w14:textId="77777777" w:rsidR="00B2273D" w:rsidRPr="009B7758" w:rsidRDefault="00B2273D" w:rsidP="008C287A">
      <w:pPr>
        <w:numPr>
          <w:ilvl w:val="0"/>
          <w:numId w:val="61"/>
        </w:numPr>
        <w:contextualSpacing/>
        <w:rPr>
          <w:sz w:val="24"/>
        </w:rPr>
      </w:pPr>
      <w:r w:rsidRPr="009B7758">
        <w:rPr>
          <w:sz w:val="24"/>
        </w:rPr>
        <w:t>InterQual</w:t>
      </w:r>
      <w:r w:rsidRPr="009B7758">
        <w:rPr>
          <w:sz w:val="24"/>
          <w:vertAlign w:val="superscript"/>
        </w:rPr>
        <w:t>®</w:t>
      </w:r>
      <w:r w:rsidRPr="009B7758">
        <w:rPr>
          <w:sz w:val="24"/>
        </w:rPr>
        <w:t xml:space="preserve"> Clinical Reference</w:t>
      </w:r>
    </w:p>
    <w:p w14:paraId="763BAE56" w14:textId="77777777" w:rsidR="00B2273D" w:rsidRPr="009B7758" w:rsidRDefault="00B2273D" w:rsidP="00B2273D"/>
    <w:p w14:paraId="6A9C19E4" w14:textId="77777777" w:rsidR="00B2273D" w:rsidRPr="009B7758" w:rsidRDefault="00B2273D" w:rsidP="00B2273D">
      <w:pPr>
        <w:rPr>
          <w:sz w:val="24"/>
        </w:rPr>
      </w:pPr>
      <w:r w:rsidRPr="009B7758">
        <w:rPr>
          <w:sz w:val="24"/>
        </w:rPr>
        <w:t xml:space="preserve">Refer to </w:t>
      </w:r>
      <w:r w:rsidR="00144C80" w:rsidRPr="009B7758">
        <w:rPr>
          <w:sz w:val="24"/>
        </w:rPr>
        <w:t xml:space="preserve">the next </w:t>
      </w:r>
      <w:r w:rsidR="00A722E2" w:rsidRPr="009B7758">
        <w:rPr>
          <w:sz w:val="24"/>
        </w:rPr>
        <w:t xml:space="preserve">Figure </w:t>
      </w:r>
      <w:r w:rsidRPr="009B7758">
        <w:rPr>
          <w:sz w:val="24"/>
        </w:rPr>
        <w:t xml:space="preserve">to see the navigation pane showing additional features in CERMe. </w:t>
      </w:r>
    </w:p>
    <w:p w14:paraId="019A3B64" w14:textId="77777777" w:rsidR="0056663F" w:rsidRPr="009B7758" w:rsidRDefault="0056663F" w:rsidP="00B2273D">
      <w:pPr>
        <w:rPr>
          <w:sz w:val="24"/>
        </w:rPr>
      </w:pPr>
    </w:p>
    <w:p w14:paraId="14E50C99" w14:textId="0754E22F" w:rsidR="00B2273D" w:rsidRPr="009B7758" w:rsidRDefault="00B2273D" w:rsidP="005C0B35">
      <w:pPr>
        <w:ind w:left="720" w:firstLine="720"/>
        <w:rPr>
          <w:sz w:val="24"/>
        </w:rPr>
      </w:pPr>
      <w:r w:rsidRPr="009B7758">
        <w:rPr>
          <w:noProof/>
        </w:rPr>
        <w:drawing>
          <wp:inline distT="0" distB="0" distL="0" distR="0" wp14:anchorId="79CAA89A" wp14:editId="790304D0">
            <wp:extent cx="1924050" cy="4074840"/>
            <wp:effectExtent l="19050" t="19050" r="19050" b="20955"/>
            <wp:docPr id="9222" name="Picture 9222"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1931954" cy="4091580"/>
                    </a:xfrm>
                    <a:prstGeom prst="rect">
                      <a:avLst/>
                    </a:prstGeom>
                    <a:ln>
                      <a:solidFill>
                        <a:schemeClr val="tx1"/>
                      </a:solidFill>
                    </a:ln>
                  </pic:spPr>
                </pic:pic>
              </a:graphicData>
            </a:graphic>
          </wp:inline>
        </w:drawing>
      </w:r>
      <w:r w:rsidR="004F44A8" w:rsidRPr="009B7758">
        <w:rPr>
          <w:sz w:val="24"/>
        </w:rPr>
        <w:t xml:space="preserve">  </w:t>
      </w:r>
      <w:r w:rsidRPr="009B7758">
        <w:rPr>
          <w:noProof/>
        </w:rPr>
        <w:drawing>
          <wp:inline distT="0" distB="0" distL="0" distR="0" wp14:anchorId="68379061" wp14:editId="3493361A">
            <wp:extent cx="1815116" cy="3905250"/>
            <wp:effectExtent l="19050" t="19050" r="13970" b="19050"/>
            <wp:docPr id="9225" name="Picture 9225"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1817699" cy="3910808"/>
                    </a:xfrm>
                    <a:prstGeom prst="rect">
                      <a:avLst/>
                    </a:prstGeom>
                    <a:ln>
                      <a:solidFill>
                        <a:schemeClr val="tx1"/>
                      </a:solidFill>
                    </a:ln>
                  </pic:spPr>
                </pic:pic>
              </a:graphicData>
            </a:graphic>
          </wp:inline>
        </w:drawing>
      </w:r>
    </w:p>
    <w:p w14:paraId="322115F0" w14:textId="71D36FEB" w:rsidR="00B2273D" w:rsidRPr="009B7758" w:rsidRDefault="00B2273D" w:rsidP="00144C80">
      <w:pPr>
        <w:pStyle w:val="Caption"/>
        <w:jc w:val="center"/>
      </w:pPr>
      <w:bookmarkStart w:id="888" w:name="_Toc479683358"/>
      <w:bookmarkStart w:id="889" w:name="_Toc479632141"/>
      <w:bookmarkStart w:id="890" w:name="_Toc129959024"/>
      <w:bookmarkStart w:id="891" w:name="_Toc12995934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107</w:t>
      </w:r>
      <w:r w:rsidR="000073A7" w:rsidRPr="009B7758">
        <w:rPr>
          <w:noProof/>
        </w:rPr>
        <w:fldChar w:fldCharType="end"/>
      </w:r>
      <w:r w:rsidRPr="009B7758">
        <w:t>:</w:t>
      </w:r>
      <w:r w:rsidRPr="009B7758">
        <w:rPr>
          <w:rFonts w:ascii="Arial" w:hAnsi="Arial"/>
          <w:b w:val="0"/>
          <w:sz w:val="18"/>
          <w:szCs w:val="18"/>
        </w:rPr>
        <w:t xml:space="preserve"> </w:t>
      </w:r>
      <w:r w:rsidRPr="009B7758">
        <w:t>Additional Features in CERMe</w:t>
      </w:r>
      <w:bookmarkEnd w:id="888"/>
      <w:bookmarkEnd w:id="889"/>
      <w:bookmarkEnd w:id="890"/>
      <w:bookmarkEnd w:id="891"/>
    </w:p>
    <w:p w14:paraId="3A535AB0" w14:textId="77777777" w:rsidR="00FB2E7B" w:rsidRPr="009B7758" w:rsidRDefault="00FB2E7B" w:rsidP="00FB2E7B">
      <w:pPr>
        <w:spacing w:before="240"/>
        <w:rPr>
          <w:b/>
          <w:sz w:val="24"/>
        </w:rPr>
      </w:pPr>
      <w:r w:rsidRPr="009B7758">
        <w:rPr>
          <w:sz w:val="24"/>
        </w:rPr>
        <w:t>Clicking on any of these will open them for viewing. Note that the Reference Section is grayed out and non-functional.</w:t>
      </w:r>
    </w:p>
    <w:p w14:paraId="2ACAE080" w14:textId="77777777" w:rsidR="00FB2E7B" w:rsidRPr="009B7758" w:rsidRDefault="00FB2E7B" w:rsidP="002C74D8">
      <w:pPr>
        <w:pStyle w:val="Heading4"/>
      </w:pPr>
      <w:bookmarkStart w:id="892" w:name="_Toc479676109"/>
      <w:bookmarkStart w:id="893" w:name="_Toc479631844"/>
      <w:r w:rsidRPr="009B7758">
        <w:t>Printing a Review Summary</w:t>
      </w:r>
      <w:bookmarkEnd w:id="892"/>
      <w:bookmarkEnd w:id="893"/>
    </w:p>
    <w:p w14:paraId="44136677" w14:textId="77777777" w:rsidR="00FB2E7B" w:rsidRPr="009B7758" w:rsidRDefault="00FB2E7B" w:rsidP="00FB2E7B">
      <w:pPr>
        <w:spacing w:before="240"/>
        <w:rPr>
          <w:sz w:val="24"/>
          <w:lang w:eastAsia="x-none"/>
        </w:rPr>
      </w:pPr>
      <w:r w:rsidRPr="009B7758">
        <w:rPr>
          <w:sz w:val="24"/>
        </w:rPr>
        <w:t xml:space="preserve">While there is a feature for printing a review summary, it should be noted that this summarizes </w:t>
      </w:r>
      <w:r w:rsidRPr="009B7758">
        <w:rPr>
          <w:b/>
          <w:sz w:val="24"/>
          <w:u w:val="single"/>
        </w:rPr>
        <w:t>CERMe data selected only</w:t>
      </w:r>
      <w:r w:rsidRPr="009B7758">
        <w:rPr>
          <w:b/>
          <w:sz w:val="24"/>
        </w:rPr>
        <w:t xml:space="preserve">, </w:t>
      </w:r>
      <w:r w:rsidRPr="009B7758">
        <w:rPr>
          <w:sz w:val="24"/>
        </w:rPr>
        <w:t>and does not include any VA specific review outcome data. To print a CERMe review summary,</w:t>
      </w:r>
      <w:r w:rsidRPr="009B7758">
        <w:rPr>
          <w:b/>
          <w:sz w:val="24"/>
        </w:rPr>
        <w:t xml:space="preserve"> </w:t>
      </w:r>
      <w:r w:rsidRPr="009B7758">
        <w:rPr>
          <w:i/>
          <w:sz w:val="24"/>
          <w:lang w:eastAsia="x-none"/>
        </w:rPr>
        <w:t>c</w:t>
      </w:r>
      <w:r w:rsidRPr="009B7758">
        <w:rPr>
          <w:i/>
          <w:sz w:val="24"/>
          <w:lang w:val="x-none" w:eastAsia="x-none"/>
        </w:rPr>
        <w:t>lick</w:t>
      </w:r>
      <w:r w:rsidRPr="009B7758">
        <w:rPr>
          <w:sz w:val="24"/>
          <w:lang w:val="x-none" w:eastAsia="x-none"/>
        </w:rPr>
        <w:t xml:space="preserve"> the </w:t>
      </w:r>
      <w:r w:rsidRPr="009B7758">
        <w:rPr>
          <w:b/>
          <w:sz w:val="24"/>
          <w:lang w:val="x-none" w:eastAsia="x-none"/>
        </w:rPr>
        <w:t>Review Summary</w:t>
      </w:r>
      <w:r w:rsidRPr="009B7758">
        <w:rPr>
          <w:sz w:val="24"/>
          <w:lang w:val="x-none" w:eastAsia="x-none"/>
        </w:rPr>
        <w:t xml:space="preserve"> button on the sidebar.</w:t>
      </w:r>
    </w:p>
    <w:p w14:paraId="374EC683" w14:textId="77777777" w:rsidR="00FB2E7B" w:rsidRPr="009B7758" w:rsidRDefault="00FB2E7B" w:rsidP="00FB2E7B">
      <w:pPr>
        <w:rPr>
          <w:sz w:val="24"/>
        </w:rPr>
      </w:pPr>
    </w:p>
    <w:p w14:paraId="64225CEA" w14:textId="0114B989" w:rsidR="00FB2E7B" w:rsidRPr="009B7758" w:rsidRDefault="00FB2E7B" w:rsidP="00FB2E7B">
      <w:pPr>
        <w:rPr>
          <w:sz w:val="24"/>
        </w:rPr>
      </w:pPr>
      <w:r w:rsidRPr="009B7758">
        <w:rPr>
          <w:sz w:val="24"/>
        </w:rPr>
        <w:t>The summary information will display in the right side. Use your browser’s print feature to print out the information noting that only the criteria selections will be available for printing.</w:t>
      </w:r>
      <w:r w:rsidR="00DF273B" w:rsidRPr="009B7758">
        <w:rPr>
          <w:sz w:val="24"/>
        </w:rPr>
        <w:t xml:space="preserve"> </w:t>
      </w:r>
    </w:p>
    <w:p w14:paraId="1553683C" w14:textId="329FAE7D" w:rsidR="00FB2E7B" w:rsidRPr="009B7758" w:rsidRDefault="00CB5078" w:rsidP="00FB2E7B">
      <w:pPr>
        <w:pStyle w:val="BodyText"/>
        <w:jc w:val="center"/>
      </w:pPr>
      <w:r>
        <w:rPr>
          <w:rFonts w:asciiTheme="majorHAnsi" w:hAnsiTheme="majorHAnsi"/>
          <w:noProof/>
          <w:szCs w:val="24"/>
        </w:rPr>
        <mc:AlternateContent>
          <mc:Choice Requires="wps">
            <w:drawing>
              <wp:anchor distT="0" distB="0" distL="114300" distR="114300" simplePos="0" relativeHeight="251716608" behindDoc="0" locked="0" layoutInCell="1" allowOverlap="1" wp14:anchorId="32F5B898" wp14:editId="08704887">
                <wp:simplePos x="0" y="0"/>
                <wp:positionH relativeFrom="column">
                  <wp:posOffset>737169</wp:posOffset>
                </wp:positionH>
                <wp:positionV relativeFrom="paragraph">
                  <wp:posOffset>3981</wp:posOffset>
                </wp:positionV>
                <wp:extent cx="566382" cy="102358"/>
                <wp:effectExtent l="0" t="0" r="24765" b="12065"/>
                <wp:wrapNone/>
                <wp:docPr id="31748" name="Rectangle 31748"/>
                <wp:cNvGraphicFramePr/>
                <a:graphic xmlns:a="http://schemas.openxmlformats.org/drawingml/2006/main">
                  <a:graphicData uri="http://schemas.microsoft.com/office/word/2010/wordprocessingShape">
                    <wps:wsp>
                      <wps:cNvSpPr/>
                      <wps:spPr>
                        <a:xfrm>
                          <a:off x="0" y="0"/>
                          <a:ext cx="566382"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BBAE72" id="Rectangle 31748" o:spid="_x0000_s1026" style="position:absolute;margin-left:58.05pt;margin-top:.3pt;width:44.6pt;height:8.0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" fillcolor="black [3200]" strokecolor="black [1600]" strokeweight="2pt"/>
            </w:pict>
          </mc:Fallback>
        </mc:AlternateContent>
      </w:r>
      <w:r w:rsidR="00FB2E7B" w:rsidRPr="009B7758">
        <w:rPr>
          <w:rFonts w:asciiTheme="majorHAnsi" w:hAnsiTheme="majorHAnsi"/>
          <w:noProof/>
          <w:szCs w:val="24"/>
          <w:bdr w:val="single" w:sz="4" w:space="0" w:color="auto"/>
        </w:rPr>
        <w:drawing>
          <wp:inline distT="0" distB="0" distL="0" distR="0" wp14:anchorId="51E926CB" wp14:editId="78A8AA5A">
            <wp:extent cx="5674554" cy="3081292"/>
            <wp:effectExtent l="0" t="0" r="2540" b="5080"/>
            <wp:docPr id="22533" name="Picture 22533" descr="CERMe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bwMode="auto">
                    <a:xfrm>
                      <a:off x="0" y="0"/>
                      <a:ext cx="5674554" cy="3081292"/>
                    </a:xfrm>
                    <a:prstGeom prst="rect">
                      <a:avLst/>
                    </a:prstGeom>
                    <a:ln>
                      <a:noFill/>
                    </a:ln>
                    <a:extLst>
                      <a:ext uri="{53640926-AAD7-44D8-BBD7-CCE9431645EC}">
                        <a14:shadowObscured xmlns:a14="http://schemas.microsoft.com/office/drawing/2010/main"/>
                      </a:ext>
                    </a:extLst>
                  </pic:spPr>
                </pic:pic>
              </a:graphicData>
            </a:graphic>
          </wp:inline>
        </w:drawing>
      </w:r>
    </w:p>
    <w:p w14:paraId="3BD27680" w14:textId="5BF5D9CE" w:rsidR="00FB2E7B" w:rsidRPr="009B7758" w:rsidRDefault="00FB2E7B" w:rsidP="00FB2E7B">
      <w:pPr>
        <w:pStyle w:val="Caption"/>
        <w:jc w:val="center"/>
      </w:pPr>
      <w:bookmarkStart w:id="894" w:name="_Toc479683359"/>
      <w:bookmarkStart w:id="895" w:name="_Toc479632142"/>
      <w:bookmarkStart w:id="896" w:name="_Toc129959025"/>
      <w:bookmarkStart w:id="897" w:name="_Toc12995934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108</w:t>
      </w:r>
      <w:r w:rsidR="000073A7" w:rsidRPr="009B7758">
        <w:rPr>
          <w:noProof/>
        </w:rPr>
        <w:fldChar w:fldCharType="end"/>
      </w:r>
      <w:r w:rsidRPr="009B7758">
        <w:t>: CERMe Review Summary</w:t>
      </w:r>
      <w:bookmarkEnd w:id="894"/>
      <w:bookmarkEnd w:id="895"/>
      <w:bookmarkEnd w:id="896"/>
      <w:bookmarkEnd w:id="897"/>
    </w:p>
    <w:p w14:paraId="1418E8E4" w14:textId="77777777" w:rsidR="0020704A" w:rsidRPr="009B7758" w:rsidRDefault="006260AB" w:rsidP="002C74D8">
      <w:pPr>
        <w:pStyle w:val="Heading4"/>
      </w:pPr>
      <w:bookmarkStart w:id="898" w:name="_Toc465421447"/>
      <w:bookmarkStart w:id="899" w:name="_Toc465422275"/>
      <w:bookmarkStart w:id="900" w:name="_Toc479676110"/>
      <w:bookmarkStart w:id="901" w:name="_Toc479631845"/>
      <w:r w:rsidRPr="009B7758">
        <w:t xml:space="preserve"> </w:t>
      </w:r>
      <w:r w:rsidR="0020704A" w:rsidRPr="009B7758">
        <w:t>Export</w:t>
      </w:r>
      <w:bookmarkEnd w:id="898"/>
      <w:bookmarkEnd w:id="899"/>
      <w:bookmarkEnd w:id="900"/>
      <w:bookmarkEnd w:id="901"/>
      <w:r w:rsidR="00E356D2" w:rsidRPr="009B7758">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fldChar w:fldCharType="end"/>
      </w:r>
      <w:r w:rsidR="00DF273B" w:rsidRPr="009B7758">
        <w:t xml:space="preserve"> </w:t>
      </w:r>
    </w:p>
    <w:p w14:paraId="1AAB24E2" w14:textId="77777777" w:rsidR="0020704A" w:rsidRPr="009B7758" w:rsidRDefault="0020704A" w:rsidP="0020704A">
      <w:pPr>
        <w:rPr>
          <w:sz w:val="24"/>
        </w:rPr>
      </w:pPr>
      <w:r w:rsidRPr="009B7758">
        <w:rPr>
          <w:sz w:val="24"/>
        </w:rPr>
        <w:t>The Export</w:t>
      </w:r>
      <w:r w:rsidR="00E356D2" w:rsidRPr="009B7758">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fldChar w:fldCharType="end"/>
      </w:r>
      <w:r w:rsidR="00DF273B" w:rsidRPr="009B7758">
        <w:t xml:space="preserve"> </w:t>
      </w:r>
      <w:r w:rsidRPr="009B7758">
        <w:rPr>
          <w:sz w:val="24"/>
        </w:rPr>
        <w:t>function is a CERMe feature that does not function in NUMI. Clicking on this selection is possible but users will not be able to export data from this screen.</w:t>
      </w:r>
    </w:p>
    <w:p w14:paraId="32B2B277" w14:textId="77777777" w:rsidR="0020704A" w:rsidRPr="009B7758" w:rsidRDefault="0020704A" w:rsidP="0020704A">
      <w:pPr>
        <w:rPr>
          <w:rFonts w:asciiTheme="majorHAnsi" w:hAnsiTheme="majorHAnsi"/>
          <w:sz w:val="24"/>
        </w:rPr>
      </w:pPr>
    </w:p>
    <w:p w14:paraId="0C755A32" w14:textId="1BA2EB63" w:rsidR="0020704A" w:rsidRPr="009B7758" w:rsidRDefault="00CB5078" w:rsidP="00F35155">
      <w:pPr>
        <w:jc w:val="center"/>
        <w:rPr>
          <w:rFonts w:asciiTheme="majorHAnsi" w:hAnsiTheme="majorHAnsi"/>
          <w:sz w:val="24"/>
        </w:rPr>
      </w:pPr>
      <w:r>
        <w:rPr>
          <w:rFonts w:asciiTheme="majorHAnsi" w:hAnsiTheme="majorHAnsi"/>
          <w:noProof/>
          <w:sz w:val="24"/>
        </w:rPr>
        <mc:AlternateContent>
          <mc:Choice Requires="wps">
            <w:drawing>
              <wp:anchor distT="0" distB="0" distL="114300" distR="114300" simplePos="0" relativeHeight="251717632" behindDoc="0" locked="0" layoutInCell="1" allowOverlap="1" wp14:anchorId="542CF374" wp14:editId="287E3053">
                <wp:simplePos x="0" y="0"/>
                <wp:positionH relativeFrom="column">
                  <wp:posOffset>1228488</wp:posOffset>
                </wp:positionH>
                <wp:positionV relativeFrom="paragraph">
                  <wp:posOffset>9203</wp:posOffset>
                </wp:positionV>
                <wp:extent cx="498143" cy="68239"/>
                <wp:effectExtent l="0" t="0" r="16510" b="27305"/>
                <wp:wrapNone/>
                <wp:docPr id="31749" name="Rectangle 31749"/>
                <wp:cNvGraphicFramePr/>
                <a:graphic xmlns:a="http://schemas.openxmlformats.org/drawingml/2006/main">
                  <a:graphicData uri="http://schemas.microsoft.com/office/word/2010/wordprocessingShape">
                    <wps:wsp>
                      <wps:cNvSpPr/>
                      <wps:spPr>
                        <a:xfrm>
                          <a:off x="0" y="0"/>
                          <a:ext cx="498143" cy="6823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259C56" id="Rectangle 31749" o:spid="_x0000_s1026" style="position:absolute;margin-left:96.75pt;margin-top:.7pt;width:39.2pt;height:5.3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" fillcolor="black [3200]" strokecolor="black [1600]" strokeweight="2pt"/>
            </w:pict>
          </mc:Fallback>
        </mc:AlternateContent>
      </w:r>
      <w:r w:rsidR="0020704A" w:rsidRPr="009B7758">
        <w:rPr>
          <w:rFonts w:asciiTheme="majorHAnsi" w:hAnsiTheme="majorHAnsi"/>
          <w:noProof/>
          <w:sz w:val="24"/>
          <w:bdr w:val="single" w:sz="4" w:space="0" w:color="auto"/>
        </w:rPr>
        <w:drawing>
          <wp:inline distT="0" distB="0" distL="0" distR="0" wp14:anchorId="322D680B" wp14:editId="5C53ADAD">
            <wp:extent cx="4419600" cy="1982100"/>
            <wp:effectExtent l="0" t="0" r="0" b="0"/>
            <wp:docPr id="3" name="Picture 3" descr="Export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433652" cy="1988402"/>
                    </a:xfrm>
                    <a:prstGeom prst="rect">
                      <a:avLst/>
                    </a:prstGeom>
                  </pic:spPr>
                </pic:pic>
              </a:graphicData>
            </a:graphic>
          </wp:inline>
        </w:drawing>
      </w:r>
    </w:p>
    <w:p w14:paraId="0D11F746" w14:textId="0D2D9A12" w:rsidR="00F35155" w:rsidRPr="009B7758" w:rsidRDefault="00E746A9" w:rsidP="00E746A9">
      <w:pPr>
        <w:pStyle w:val="Caption"/>
        <w:tabs>
          <w:tab w:val="center" w:pos="4820"/>
          <w:tab w:val="left" w:pos="6735"/>
        </w:tabs>
        <w:rPr>
          <w:rFonts w:cs="Times New Roman"/>
          <w:bCs w:val="0"/>
          <w:iCs/>
          <w:lang w:eastAsia="x-none"/>
        </w:rPr>
      </w:pPr>
      <w:bookmarkStart w:id="902" w:name="_Toc479683360"/>
      <w:bookmarkStart w:id="903" w:name="_Toc479632143"/>
      <w:r w:rsidRPr="009B7758">
        <w:tab/>
      </w:r>
      <w:bookmarkStart w:id="904" w:name="_Toc129959026"/>
      <w:bookmarkStart w:id="905" w:name="_Toc129959345"/>
      <w:r w:rsidR="00F35155"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109</w:t>
      </w:r>
      <w:r w:rsidR="000073A7" w:rsidRPr="009B7758">
        <w:rPr>
          <w:noProof/>
        </w:rPr>
        <w:fldChar w:fldCharType="end"/>
      </w:r>
      <w:r w:rsidR="00F35155" w:rsidRPr="009B7758">
        <w:t>:</w:t>
      </w:r>
      <w:bookmarkStart w:id="906" w:name="_Toc465421448"/>
      <w:bookmarkStart w:id="907" w:name="_Toc465422276"/>
      <w:r w:rsidR="0020704A" w:rsidRPr="009B7758">
        <w:rPr>
          <w:rFonts w:cs="Times New Roman"/>
          <w:b w:val="0"/>
          <w:lang w:eastAsia="x-none"/>
        </w:rPr>
        <w:t xml:space="preserve"> </w:t>
      </w:r>
      <w:bookmarkEnd w:id="906"/>
      <w:bookmarkEnd w:id="907"/>
      <w:r w:rsidR="00F35155" w:rsidRPr="009B7758">
        <w:rPr>
          <w:rFonts w:cs="Times New Roman"/>
          <w:bCs w:val="0"/>
          <w:iCs/>
          <w:lang w:eastAsia="x-none"/>
        </w:rPr>
        <w:t>Export</w:t>
      </w:r>
      <w:r w:rsidR="00E356D2" w:rsidRPr="009B7758">
        <w:fldChar w:fldCharType="begin"/>
      </w:r>
      <w:r w:rsidR="00E356D2" w:rsidRPr="009B7758">
        <w:instrText xml:space="preserve"> XE "</w:instrText>
      </w:r>
      <w:r w:rsidR="00E356D2" w:rsidRPr="009B7758">
        <w:rPr>
          <w:spacing w:val="-1"/>
        </w:rPr>
        <w:instrText>Export</w:instrText>
      </w:r>
      <w:r w:rsidR="00E356D2" w:rsidRPr="009B7758">
        <w:instrText xml:space="preserve">" </w:instrText>
      </w:r>
      <w:r w:rsidR="00E356D2" w:rsidRPr="009B7758">
        <w:fldChar w:fldCharType="end"/>
      </w:r>
      <w:r w:rsidR="00DF273B" w:rsidRPr="009B7758">
        <w:t xml:space="preserve"> </w:t>
      </w:r>
      <w:r w:rsidR="00F35155" w:rsidRPr="009B7758">
        <w:rPr>
          <w:rFonts w:cs="Times New Roman"/>
          <w:bCs w:val="0"/>
          <w:iCs/>
          <w:lang w:eastAsia="x-none"/>
        </w:rPr>
        <w:t>Feature</w:t>
      </w:r>
      <w:bookmarkEnd w:id="902"/>
      <w:bookmarkEnd w:id="903"/>
      <w:bookmarkEnd w:id="904"/>
      <w:bookmarkEnd w:id="905"/>
      <w:r w:rsidRPr="009B7758">
        <w:rPr>
          <w:rFonts w:cs="Times New Roman"/>
          <w:bCs w:val="0"/>
          <w:iCs/>
          <w:lang w:eastAsia="x-none"/>
        </w:rPr>
        <w:tab/>
      </w:r>
    </w:p>
    <w:p w14:paraId="7465E62A" w14:textId="77777777" w:rsidR="00E746A9" w:rsidRPr="009B7758" w:rsidRDefault="00E746A9" w:rsidP="00E746A9">
      <w:pPr>
        <w:rPr>
          <w:lang w:eastAsia="x-none"/>
        </w:rPr>
      </w:pPr>
    </w:p>
    <w:p w14:paraId="0547FA5F" w14:textId="257A0674" w:rsidR="0020704A" w:rsidRPr="009B7758" w:rsidRDefault="0020704A" w:rsidP="002C74D8">
      <w:pPr>
        <w:pStyle w:val="Heading4"/>
      </w:pPr>
      <w:bookmarkStart w:id="908" w:name="_Toc479889875"/>
      <w:bookmarkStart w:id="909" w:name="_Toc479897845"/>
      <w:bookmarkStart w:id="910" w:name="_Toc479900982"/>
      <w:bookmarkStart w:id="911" w:name="_Toc479931278"/>
      <w:bookmarkStart w:id="912" w:name="_Toc465421449"/>
      <w:bookmarkStart w:id="913" w:name="_Toc465422277"/>
      <w:bookmarkStart w:id="914" w:name="_Toc479676111"/>
      <w:bookmarkStart w:id="915" w:name="_Toc479631846"/>
      <w:bookmarkEnd w:id="908"/>
      <w:bookmarkEnd w:id="909"/>
      <w:bookmarkEnd w:id="910"/>
      <w:bookmarkEnd w:id="911"/>
      <w:r w:rsidRPr="009B7758">
        <w:t>Reference Section</w:t>
      </w:r>
      <w:bookmarkEnd w:id="912"/>
      <w:bookmarkEnd w:id="913"/>
      <w:bookmarkEnd w:id="914"/>
      <w:bookmarkEnd w:id="915"/>
    </w:p>
    <w:p w14:paraId="355CBBFF" w14:textId="551FE9AE" w:rsidR="0020704A" w:rsidRPr="009B7758" w:rsidRDefault="0020704A" w:rsidP="0020704A">
      <w:pPr>
        <w:rPr>
          <w:sz w:val="24"/>
        </w:rPr>
      </w:pPr>
      <w:r w:rsidRPr="009B7758">
        <w:rPr>
          <w:sz w:val="24"/>
        </w:rPr>
        <w:t xml:space="preserve">The reference section of CERMe was disabled by </w:t>
      </w:r>
      <w:r w:rsidR="004F2AF1" w:rsidRPr="009B7758">
        <w:rPr>
          <w:sz w:val="24"/>
        </w:rPr>
        <w:t>Change Healthcare</w:t>
      </w:r>
      <w:r w:rsidRPr="009B7758">
        <w:rPr>
          <w:sz w:val="24"/>
        </w:rPr>
        <w:t>. Content previously included in this section is now available in the InterQual</w:t>
      </w:r>
      <w:r w:rsidRPr="009B7758">
        <w:rPr>
          <w:sz w:val="24"/>
          <w:vertAlign w:val="superscript"/>
        </w:rPr>
        <w:t>®</w:t>
      </w:r>
      <w:r w:rsidRPr="009B7758">
        <w:rPr>
          <w:sz w:val="24"/>
        </w:rPr>
        <w:t xml:space="preserve"> Clinical Reference section.</w:t>
      </w:r>
    </w:p>
    <w:p w14:paraId="41A4E2EE" w14:textId="77777777" w:rsidR="00E356D2" w:rsidRPr="009B7758" w:rsidRDefault="00E356D2" w:rsidP="0020704A">
      <w:pPr>
        <w:rPr>
          <w:sz w:val="24"/>
        </w:rPr>
      </w:pPr>
    </w:p>
    <w:p w14:paraId="6DA28E43" w14:textId="77777777" w:rsidR="0020704A" w:rsidRPr="009B7758" w:rsidRDefault="006260AB" w:rsidP="002C74D8">
      <w:pPr>
        <w:pStyle w:val="Heading4"/>
      </w:pPr>
      <w:bookmarkStart w:id="916" w:name="_Toc465421450"/>
      <w:bookmarkStart w:id="917" w:name="_Toc465422278"/>
      <w:bookmarkStart w:id="918" w:name="_Toc479676112"/>
      <w:bookmarkStart w:id="919" w:name="_Toc479631847"/>
      <w:r w:rsidRPr="009B7758">
        <w:t xml:space="preserve"> </w:t>
      </w:r>
      <w:r w:rsidR="0020704A" w:rsidRPr="009B7758">
        <w:t>Viewing Discharge Screens</w:t>
      </w:r>
      <w:bookmarkEnd w:id="916"/>
      <w:bookmarkEnd w:id="917"/>
      <w:bookmarkEnd w:id="918"/>
      <w:bookmarkEnd w:id="919"/>
      <w:r w:rsidR="0020704A" w:rsidRPr="009B7758">
        <w:t xml:space="preserve"> </w:t>
      </w:r>
    </w:p>
    <w:p w14:paraId="10389D53" w14:textId="77777777" w:rsidR="00F35155" w:rsidRPr="009B7758" w:rsidRDefault="00F35155" w:rsidP="0020704A">
      <w:pPr>
        <w:rPr>
          <w:sz w:val="24"/>
        </w:rPr>
      </w:pPr>
    </w:p>
    <w:p w14:paraId="66F82BBA" w14:textId="77777777" w:rsidR="0020704A" w:rsidRPr="009B7758" w:rsidRDefault="0020704A" w:rsidP="0020704A">
      <w:pPr>
        <w:rPr>
          <w:sz w:val="24"/>
        </w:rPr>
      </w:pPr>
      <w:r w:rsidRPr="009B7758">
        <w:rPr>
          <w:sz w:val="24"/>
        </w:rPr>
        <w:t xml:space="preserve">Discharge screens allow users to select a post-acute </w:t>
      </w:r>
      <w:r w:rsidR="00DB2D8D" w:rsidRPr="009B7758">
        <w:rPr>
          <w:sz w:val="24"/>
        </w:rPr>
        <w:t xml:space="preserve">LOC </w:t>
      </w:r>
      <w:r w:rsidRPr="009B7758">
        <w:rPr>
          <w:sz w:val="24"/>
        </w:rPr>
        <w:t xml:space="preserve">for determination of patient stability for a proposed </w:t>
      </w:r>
      <w:r w:rsidR="00DB2D8D" w:rsidRPr="009B7758">
        <w:rPr>
          <w:sz w:val="24"/>
        </w:rPr>
        <w:t>LOC</w:t>
      </w:r>
      <w:r w:rsidRPr="009B7758">
        <w:rPr>
          <w:sz w:val="24"/>
        </w:rPr>
        <w:t>. These screens and criteria are for reference only and Discharge reviews are not currently completed in NUMI. Discharge screens are available only for the LOC: Acute Adult product.</w:t>
      </w:r>
    </w:p>
    <w:p w14:paraId="59B26FB6" w14:textId="77777777" w:rsidR="0020704A" w:rsidRPr="009B7758" w:rsidRDefault="0020704A" w:rsidP="0020704A">
      <w:pPr>
        <w:rPr>
          <w:sz w:val="24"/>
        </w:rPr>
      </w:pPr>
    </w:p>
    <w:p w14:paraId="2D747D99" w14:textId="3E093FC6" w:rsidR="0020704A" w:rsidRPr="009B7758" w:rsidRDefault="00CB5078" w:rsidP="00F35155">
      <w:pPr>
        <w:jc w:val="center"/>
        <w:rPr>
          <w:rFonts w:asciiTheme="majorHAnsi" w:hAnsiTheme="majorHAnsi"/>
          <w:sz w:val="24"/>
        </w:rPr>
      </w:pPr>
      <w:r>
        <w:rPr>
          <w:rFonts w:asciiTheme="majorHAnsi" w:hAnsiTheme="majorHAnsi"/>
          <w:noProof/>
          <w:sz w:val="24"/>
        </w:rPr>
        <mc:AlternateContent>
          <mc:Choice Requires="wps">
            <w:drawing>
              <wp:anchor distT="0" distB="0" distL="114300" distR="114300" simplePos="0" relativeHeight="251718656" behindDoc="0" locked="0" layoutInCell="1" allowOverlap="1" wp14:anchorId="03E055BE" wp14:editId="2D9FAC41">
                <wp:simplePos x="0" y="0"/>
                <wp:positionH relativeFrom="column">
                  <wp:posOffset>1180721</wp:posOffset>
                </wp:positionH>
                <wp:positionV relativeFrom="paragraph">
                  <wp:posOffset>16207</wp:posOffset>
                </wp:positionV>
                <wp:extent cx="518615" cy="102358"/>
                <wp:effectExtent l="0" t="0" r="15240" b="12065"/>
                <wp:wrapNone/>
                <wp:docPr id="31750" name="Rectangle 31750"/>
                <wp:cNvGraphicFramePr/>
                <a:graphic xmlns:a="http://schemas.openxmlformats.org/drawingml/2006/main">
                  <a:graphicData uri="http://schemas.microsoft.com/office/word/2010/wordprocessingShape">
                    <wps:wsp>
                      <wps:cNvSpPr/>
                      <wps:spPr>
                        <a:xfrm>
                          <a:off x="0" y="0"/>
                          <a:ext cx="518615"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95840F" id="Rectangle 31750" o:spid="_x0000_s1026" style="position:absolute;margin-left:92.95pt;margin-top:1.3pt;width:40.85pt;height:8.0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" fillcolor="black [3200]" strokecolor="black [1600]" strokeweight="2pt"/>
            </w:pict>
          </mc:Fallback>
        </mc:AlternateContent>
      </w:r>
      <w:r w:rsidR="0020704A" w:rsidRPr="009B7758">
        <w:rPr>
          <w:rFonts w:asciiTheme="majorHAnsi" w:hAnsiTheme="majorHAnsi"/>
          <w:noProof/>
          <w:sz w:val="24"/>
          <w:bdr w:val="single" w:sz="4" w:space="0" w:color="auto"/>
        </w:rPr>
        <w:drawing>
          <wp:inline distT="0" distB="0" distL="0" distR="0" wp14:anchorId="1849BEF8" wp14:editId="6348183C">
            <wp:extent cx="4654026" cy="2651760"/>
            <wp:effectExtent l="0" t="0" r="0" b="0"/>
            <wp:docPr id="6" name="Picture 6" descr="Discharge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654026" cy="2651760"/>
                    </a:xfrm>
                    <a:prstGeom prst="rect">
                      <a:avLst/>
                    </a:prstGeom>
                  </pic:spPr>
                </pic:pic>
              </a:graphicData>
            </a:graphic>
          </wp:inline>
        </w:drawing>
      </w:r>
    </w:p>
    <w:p w14:paraId="6903204F" w14:textId="5AFC2538" w:rsidR="0020704A" w:rsidRPr="009B7758" w:rsidRDefault="00F36432" w:rsidP="00F36432">
      <w:pPr>
        <w:pStyle w:val="Caption"/>
        <w:jc w:val="center"/>
        <w:rPr>
          <w:rFonts w:ascii="Arial" w:hAnsi="Arial"/>
          <w:b w:val="0"/>
          <w:sz w:val="18"/>
          <w:szCs w:val="18"/>
        </w:rPr>
      </w:pPr>
      <w:bookmarkStart w:id="920" w:name="_Toc479683361"/>
      <w:bookmarkStart w:id="921" w:name="_Toc479632144"/>
      <w:bookmarkStart w:id="922" w:name="_Toc129959027"/>
      <w:bookmarkStart w:id="923" w:name="_Toc12995934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110</w:t>
      </w:r>
      <w:r w:rsidR="000073A7" w:rsidRPr="009B7758">
        <w:rPr>
          <w:noProof/>
        </w:rPr>
        <w:fldChar w:fldCharType="end"/>
      </w:r>
      <w:r w:rsidRPr="009B7758">
        <w:t xml:space="preserve">: </w:t>
      </w:r>
      <w:r w:rsidR="0020704A" w:rsidRPr="009B7758">
        <w:t>Discharge Screens</w:t>
      </w:r>
      <w:bookmarkEnd w:id="920"/>
      <w:bookmarkEnd w:id="921"/>
      <w:bookmarkEnd w:id="922"/>
      <w:bookmarkEnd w:id="923"/>
    </w:p>
    <w:p w14:paraId="37FB6CB6" w14:textId="77777777" w:rsidR="00F36432" w:rsidRPr="009B7758" w:rsidRDefault="00F36432" w:rsidP="00F36432">
      <w:pPr>
        <w:rPr>
          <w:sz w:val="24"/>
        </w:rPr>
      </w:pPr>
      <w:r w:rsidRPr="009B7758">
        <w:rPr>
          <w:sz w:val="24"/>
        </w:rPr>
        <w:t xml:space="preserve">Select a potential discharge </w:t>
      </w:r>
      <w:r w:rsidR="00DB2D8D" w:rsidRPr="009B7758">
        <w:rPr>
          <w:sz w:val="24"/>
        </w:rPr>
        <w:t xml:space="preserve">LOC </w:t>
      </w:r>
      <w:r w:rsidRPr="009B7758">
        <w:rPr>
          <w:sz w:val="24"/>
        </w:rPr>
        <w:t xml:space="preserve">and click on the &lt;+&gt; to display criteria points for each discharge </w:t>
      </w:r>
      <w:r w:rsidR="00DB2D8D" w:rsidRPr="009B7758">
        <w:rPr>
          <w:sz w:val="24"/>
        </w:rPr>
        <w:t>LOC</w:t>
      </w:r>
      <w:r w:rsidRPr="009B7758">
        <w:rPr>
          <w:sz w:val="24"/>
        </w:rPr>
        <w:t>. Criteria points are not selectable within the discharge screens.</w:t>
      </w:r>
    </w:p>
    <w:p w14:paraId="43865F2E" w14:textId="51E3DFAB" w:rsidR="00503A7A" w:rsidRPr="009B7758" w:rsidRDefault="00CB5078" w:rsidP="00F07D2A">
      <w:pPr>
        <w:pStyle w:val="BodyText"/>
        <w:jc w:val="center"/>
      </w:pPr>
      <w:r>
        <w:rPr>
          <w:rFonts w:asciiTheme="majorHAnsi" w:hAnsiTheme="majorHAnsi"/>
          <w:noProof/>
          <w:szCs w:val="24"/>
        </w:rPr>
        <mc:AlternateContent>
          <mc:Choice Requires="wps">
            <w:drawing>
              <wp:anchor distT="0" distB="0" distL="114300" distR="114300" simplePos="0" relativeHeight="251719680" behindDoc="0" locked="0" layoutInCell="1" allowOverlap="1" wp14:anchorId="2E08941D" wp14:editId="4BE9DAAE">
                <wp:simplePos x="0" y="0"/>
                <wp:positionH relativeFrom="column">
                  <wp:posOffset>1235312</wp:posOffset>
                </wp:positionH>
                <wp:positionV relativeFrom="paragraph">
                  <wp:posOffset>31276</wp:posOffset>
                </wp:positionV>
                <wp:extent cx="661916" cy="129654"/>
                <wp:effectExtent l="0" t="0" r="24130" b="22860"/>
                <wp:wrapNone/>
                <wp:docPr id="31751" name="Rectangle 31751"/>
                <wp:cNvGraphicFramePr/>
                <a:graphic xmlns:a="http://schemas.openxmlformats.org/drawingml/2006/main">
                  <a:graphicData uri="http://schemas.microsoft.com/office/word/2010/wordprocessingShape">
                    <wps:wsp>
                      <wps:cNvSpPr/>
                      <wps:spPr>
                        <a:xfrm>
                          <a:off x="0" y="0"/>
                          <a:ext cx="661916" cy="1296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E7D7AD" id="Rectangle 31751" o:spid="_x0000_s1026" style="position:absolute;margin-left:97.25pt;margin-top:2.45pt;width:52.1pt;height:10.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" fillcolor="black [3200]" strokecolor="black [1600]" strokeweight="2pt"/>
            </w:pict>
          </mc:Fallback>
        </mc:AlternateContent>
      </w:r>
      <w:r w:rsidR="00F36432" w:rsidRPr="009B7758">
        <w:rPr>
          <w:rFonts w:asciiTheme="majorHAnsi" w:hAnsiTheme="majorHAnsi"/>
          <w:noProof/>
          <w:szCs w:val="24"/>
          <w:bdr w:val="single" w:sz="4" w:space="0" w:color="auto"/>
        </w:rPr>
        <w:drawing>
          <wp:inline distT="0" distB="0" distL="0" distR="0" wp14:anchorId="2C78B8D4" wp14:editId="448EEFA5">
            <wp:extent cx="4789540" cy="3267075"/>
            <wp:effectExtent l="19050" t="19050" r="11430" b="9525"/>
            <wp:docPr id="10" name="Picture 10" descr="Discharge level of care expande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4845036" cy="3304931"/>
                    </a:xfrm>
                    <a:prstGeom prst="rect">
                      <a:avLst/>
                    </a:prstGeom>
                    <a:ln>
                      <a:solidFill>
                        <a:schemeClr val="accent1"/>
                      </a:solidFill>
                    </a:ln>
                  </pic:spPr>
                </pic:pic>
              </a:graphicData>
            </a:graphic>
          </wp:inline>
        </w:drawing>
      </w:r>
    </w:p>
    <w:p w14:paraId="14FE321E" w14:textId="6F6778DA" w:rsidR="00F36432" w:rsidRPr="009B7758" w:rsidRDefault="00F36432" w:rsidP="00F07D2A">
      <w:pPr>
        <w:pStyle w:val="Caption"/>
        <w:jc w:val="center"/>
      </w:pPr>
      <w:bookmarkStart w:id="924" w:name="_Toc479683362"/>
      <w:bookmarkStart w:id="925" w:name="_Toc479632145"/>
      <w:bookmarkStart w:id="926" w:name="_Toc129959028"/>
      <w:bookmarkStart w:id="927" w:name="_Toc12995934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111</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Discharge level of care expanded view</w:t>
      </w:r>
      <w:bookmarkEnd w:id="924"/>
      <w:bookmarkEnd w:id="925"/>
      <w:bookmarkEnd w:id="926"/>
      <w:bookmarkEnd w:id="927"/>
    </w:p>
    <w:p w14:paraId="76D56A88" w14:textId="77777777" w:rsidR="00B400D5" w:rsidRPr="009B7758" w:rsidRDefault="00E313F7" w:rsidP="00F07D2A">
      <w:pPr>
        <w:rPr>
          <w:sz w:val="24"/>
          <w:lang w:eastAsia="x-none"/>
        </w:rPr>
      </w:pPr>
      <w:r w:rsidRPr="009B7758">
        <w:rPr>
          <w:b/>
          <w:sz w:val="24"/>
          <w:lang w:eastAsia="x-none"/>
        </w:rPr>
        <w:t>NOTE:</w:t>
      </w:r>
      <w:r w:rsidR="00F36432" w:rsidRPr="009B7758">
        <w:rPr>
          <w:sz w:val="24"/>
          <w:lang w:eastAsia="x-none"/>
        </w:rPr>
        <w:t xml:space="preserve"> </w:t>
      </w:r>
      <w:r w:rsidR="005D7B79" w:rsidRPr="009B7758">
        <w:rPr>
          <w:sz w:val="24"/>
          <w:lang w:eastAsia="x-none"/>
        </w:rPr>
        <w:t>T</w:t>
      </w:r>
      <w:r w:rsidR="00F36432" w:rsidRPr="009B7758">
        <w:rPr>
          <w:sz w:val="24"/>
          <w:lang w:eastAsia="x-none"/>
        </w:rPr>
        <w:t>he discharge screen information is used for reference purposes only. Discharge reviews are not currently required in NUMI.</w:t>
      </w:r>
    </w:p>
    <w:p w14:paraId="7464E81A" w14:textId="7BCC3226" w:rsidR="00B400D5" w:rsidRPr="009B7758" w:rsidRDefault="00B400D5" w:rsidP="00446A37">
      <w:pPr>
        <w:pStyle w:val="Title"/>
      </w:pPr>
    </w:p>
    <w:p w14:paraId="5E2921A8" w14:textId="77777777" w:rsidR="00F36432" w:rsidRPr="009B7758" w:rsidRDefault="00F07D2A" w:rsidP="00374DD0">
      <w:pPr>
        <w:pStyle w:val="Heading2"/>
      </w:pPr>
      <w:bookmarkStart w:id="928" w:name="_Toc499543816"/>
      <w:bookmarkStart w:id="929" w:name="_Toc479676113"/>
      <w:bookmarkStart w:id="930" w:name="_Toc479631848"/>
      <w:bookmarkStart w:id="931" w:name="_Toc130286662"/>
      <w:bookmarkEnd w:id="928"/>
      <w:r w:rsidRPr="009B7758">
        <w:t>Primary Review Summary</w:t>
      </w:r>
      <w:bookmarkEnd w:id="929"/>
      <w:bookmarkEnd w:id="930"/>
      <w:bookmarkEnd w:id="931"/>
      <w:r w:rsidR="00E356D2" w:rsidRPr="009B7758">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fldChar w:fldCharType="end"/>
      </w:r>
    </w:p>
    <w:p w14:paraId="6AFD1FBE" w14:textId="77777777" w:rsidR="00F07D2A" w:rsidRPr="009B7758" w:rsidRDefault="00F07D2A" w:rsidP="00F07D2A">
      <w:pPr>
        <w:rPr>
          <w:sz w:val="24"/>
          <w:lang w:eastAsia="x-none"/>
        </w:rPr>
      </w:pPr>
      <w:r w:rsidRPr="009B7758">
        <w:rPr>
          <w:sz w:val="24"/>
          <w:lang w:eastAsia="x-none"/>
        </w:rPr>
        <w:t>This chapter describes the Primary Review Summary screen. The Primary Review Summary</w:t>
      </w:r>
      <w:r w:rsidR="00E356D2" w:rsidRPr="009B7758">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fldChar w:fldCharType="end"/>
      </w:r>
      <w:r w:rsidRPr="009B7758">
        <w:rPr>
          <w:sz w:val="24"/>
          <w:lang w:eastAsia="x-none"/>
        </w:rPr>
        <w:t xml:space="preserve"> screen is where you will select a day to be reviewed during the patient stay and add and update patient review information such as review and reminder dates, levels of care, Attending’s, and stay reasons.</w:t>
      </w:r>
    </w:p>
    <w:p w14:paraId="0BB7A394" w14:textId="77777777" w:rsidR="00F07D2A" w:rsidRPr="009B7758" w:rsidRDefault="00F07D2A" w:rsidP="00F07D2A">
      <w:pPr>
        <w:rPr>
          <w:sz w:val="24"/>
          <w:lang w:eastAsia="x-none"/>
        </w:rPr>
      </w:pPr>
    </w:p>
    <w:p w14:paraId="1F0B1971" w14:textId="77777777" w:rsidR="00F07D2A" w:rsidRPr="009B7758" w:rsidRDefault="00F07D2A" w:rsidP="00F07D2A">
      <w:pPr>
        <w:rPr>
          <w:sz w:val="24"/>
          <w:lang w:eastAsia="x-none"/>
        </w:rPr>
      </w:pPr>
      <w:r w:rsidRPr="009B7758">
        <w:rPr>
          <w:sz w:val="24"/>
          <w:lang w:eastAsia="x-none"/>
        </w:rPr>
        <w:t>During the initial patient review, if the Admitting Physician</w:t>
      </w:r>
      <w:r w:rsidR="00E356D2" w:rsidRPr="009B7758">
        <w:rPr>
          <w:sz w:val="24"/>
          <w:lang w:eastAsia="x-none"/>
        </w:rPr>
        <w:fldChar w:fldCharType="begin"/>
      </w:r>
      <w:r w:rsidR="00E356D2" w:rsidRPr="009B7758">
        <w:instrText xml:space="preserve"> XE "</w:instrText>
      </w:r>
      <w:r w:rsidR="00E356D2" w:rsidRPr="009B7758">
        <w:rPr>
          <w:spacing w:val="-1"/>
          <w:sz w:val="20"/>
        </w:rPr>
        <w:instrText>Admitting</w:instrText>
      </w:r>
      <w:r w:rsidR="00E356D2" w:rsidRPr="009B7758">
        <w:rPr>
          <w:sz w:val="20"/>
        </w:rPr>
        <w:instrText xml:space="preserve"> </w:instrText>
      </w:r>
      <w:r w:rsidR="00E356D2" w:rsidRPr="009B7758">
        <w:rPr>
          <w:spacing w:val="-1"/>
          <w:sz w:val="20"/>
        </w:rPr>
        <w:instrText>Physician</w:instrText>
      </w:r>
      <w:r w:rsidR="00E356D2" w:rsidRPr="009B7758">
        <w:instrText xml:space="preserve">" \i </w:instrText>
      </w:r>
      <w:r w:rsidR="00E356D2" w:rsidRPr="009B7758">
        <w:rPr>
          <w:sz w:val="24"/>
          <w:lang w:eastAsia="x-none"/>
        </w:rPr>
        <w:fldChar w:fldCharType="end"/>
      </w:r>
      <w:r w:rsidRPr="009B7758">
        <w:rPr>
          <w:sz w:val="24"/>
          <w:lang w:eastAsia="x-none"/>
        </w:rPr>
        <w:t xml:space="preserve"> field is not already populated by VistA, the reviewer should select an Admitting Physician</w:t>
      </w:r>
      <w:r w:rsidR="00E356D2" w:rsidRPr="009B7758">
        <w:rPr>
          <w:sz w:val="24"/>
          <w:lang w:eastAsia="x-none"/>
        </w:rPr>
        <w:fldChar w:fldCharType="begin"/>
      </w:r>
      <w:r w:rsidR="00E356D2" w:rsidRPr="009B7758">
        <w:instrText xml:space="preserve"> XE "</w:instrText>
      </w:r>
      <w:r w:rsidR="00E356D2" w:rsidRPr="009B7758">
        <w:rPr>
          <w:spacing w:val="-1"/>
          <w:sz w:val="20"/>
        </w:rPr>
        <w:instrText>Admitting</w:instrText>
      </w:r>
      <w:r w:rsidR="00E356D2" w:rsidRPr="009B7758">
        <w:rPr>
          <w:sz w:val="20"/>
        </w:rPr>
        <w:instrText xml:space="preserve"> </w:instrText>
      </w:r>
      <w:r w:rsidR="00E356D2" w:rsidRPr="009B7758">
        <w:rPr>
          <w:spacing w:val="-1"/>
          <w:sz w:val="20"/>
        </w:rPr>
        <w:instrText>Physician</w:instrText>
      </w:r>
      <w:r w:rsidR="00E356D2" w:rsidRPr="009B7758">
        <w:instrText xml:space="preserve">" \i </w:instrText>
      </w:r>
      <w:r w:rsidR="00E356D2" w:rsidRPr="009B7758">
        <w:rPr>
          <w:sz w:val="24"/>
          <w:lang w:eastAsia="x-none"/>
        </w:rPr>
        <w:fldChar w:fldCharType="end"/>
      </w:r>
      <w:r w:rsidRPr="009B7758">
        <w:rPr>
          <w:sz w:val="24"/>
          <w:lang w:eastAsia="x-none"/>
        </w:rPr>
        <w:t xml:space="preserve"> from the Admitting Physician dropdown in the stay information section of the Primary Review </w:t>
      </w:r>
      <w:r w:rsidR="00AF7BC3" w:rsidRPr="009B7758">
        <w:rPr>
          <w:sz w:val="24"/>
          <w:lang w:eastAsia="x-none"/>
        </w:rPr>
        <w:t xml:space="preserve">Summary </w:t>
      </w:r>
      <w:r w:rsidR="00AF7BC3" w:rsidRPr="009B7758">
        <w:t>scree</w:t>
      </w:r>
      <w:r w:rsidR="00AF7BC3" w:rsidRPr="009B7758">
        <w:rPr>
          <w:spacing w:val="-1"/>
          <w:sz w:val="20"/>
        </w:rPr>
        <w:t>n</w:t>
      </w:r>
      <w:r w:rsidRPr="009B7758">
        <w:rPr>
          <w:sz w:val="24"/>
          <w:lang w:eastAsia="x-none"/>
        </w:rPr>
        <w:t>.</w:t>
      </w:r>
    </w:p>
    <w:p w14:paraId="07DBD221" w14:textId="77777777" w:rsidR="00F07D2A" w:rsidRPr="009B7758" w:rsidRDefault="00F07D2A" w:rsidP="00F07D2A">
      <w:pPr>
        <w:rPr>
          <w:sz w:val="24"/>
          <w:lang w:eastAsia="x-none"/>
        </w:rPr>
      </w:pPr>
    </w:p>
    <w:p w14:paraId="1718F9CF" w14:textId="04675337" w:rsidR="00F07D2A" w:rsidRPr="009B7758" w:rsidRDefault="00F07D2A" w:rsidP="00F07D2A">
      <w:pPr>
        <w:rPr>
          <w:sz w:val="24"/>
          <w:lang w:eastAsia="x-none"/>
        </w:rPr>
      </w:pPr>
      <w:r w:rsidRPr="009B7758">
        <w:rPr>
          <w:sz w:val="24"/>
          <w:lang w:eastAsia="x-none"/>
        </w:rPr>
        <w:t>The IQ Criteria Met</w:t>
      </w:r>
      <w:r w:rsidR="003653BA" w:rsidRPr="009B7758">
        <w:rPr>
          <w:sz w:val="24"/>
          <w:lang w:eastAsia="x-none"/>
        </w:rPr>
        <w:t xml:space="preserve"> </w:t>
      </w:r>
      <w:r w:rsidR="00154292" w:rsidRPr="009B7758">
        <w:rPr>
          <w:sz w:val="24"/>
          <w:lang w:eastAsia="x-none"/>
        </w:rPr>
        <w:t>and Subset</w:t>
      </w:r>
      <w:r w:rsidR="00C0536E" w:rsidRPr="009B7758">
        <w:rPr>
          <w:sz w:val="24"/>
          <w:lang w:eastAsia="x-none"/>
        </w:rPr>
        <w:t xml:space="preserve"> </w:t>
      </w:r>
      <w:r w:rsidR="00154292" w:rsidRPr="009B7758">
        <w:rPr>
          <w:sz w:val="24"/>
          <w:lang w:eastAsia="x-none"/>
        </w:rPr>
        <w:t>captured</w:t>
      </w:r>
      <w:r w:rsidRPr="009B7758">
        <w:rPr>
          <w:sz w:val="24"/>
          <w:lang w:eastAsia="x-none"/>
        </w:rPr>
        <w:t xml:space="preserve"> from CERMe are displayed on the review screen.</w:t>
      </w:r>
    </w:p>
    <w:p w14:paraId="3434280E" w14:textId="77777777" w:rsidR="00F07D2A" w:rsidRPr="009B7758" w:rsidRDefault="00F07D2A" w:rsidP="00F07D2A">
      <w:pPr>
        <w:rPr>
          <w:sz w:val="24"/>
          <w:lang w:eastAsia="x-none"/>
        </w:rPr>
      </w:pPr>
    </w:p>
    <w:p w14:paraId="4FF18138" w14:textId="77777777" w:rsidR="00F07D2A" w:rsidRPr="009B7758" w:rsidRDefault="00F07D2A" w:rsidP="00F07D2A">
      <w:pPr>
        <w:rPr>
          <w:sz w:val="24"/>
          <w:lang w:eastAsia="x-none"/>
        </w:rPr>
      </w:pPr>
      <w:r w:rsidRPr="009B7758">
        <w:rPr>
          <w:sz w:val="24"/>
          <w:lang w:eastAsia="x-none"/>
        </w:rPr>
        <w:t>To flag an unscheduled re-admission within 30 days of discharge, the reviewer can select the “Check if Unscheduled Readmit</w:t>
      </w:r>
      <w:r w:rsidR="00E356D2" w:rsidRPr="009B7758">
        <w:rPr>
          <w:sz w:val="24"/>
          <w:lang w:eastAsia="x-none"/>
        </w:rPr>
        <w:fldChar w:fldCharType="begin"/>
      </w:r>
      <w:r w:rsidR="00E356D2" w:rsidRPr="009B7758">
        <w:instrText xml:space="preserve"> XE "</w:instrText>
      </w:r>
      <w:r w:rsidR="00E356D2" w:rsidRPr="009B7758">
        <w:rPr>
          <w:spacing w:val="-1"/>
          <w:sz w:val="20"/>
        </w:rPr>
        <w:instrText>Unscheduled</w:instrText>
      </w:r>
      <w:r w:rsidR="00E356D2" w:rsidRPr="009B7758">
        <w:rPr>
          <w:sz w:val="20"/>
        </w:rPr>
        <w:instrText xml:space="preserve"> </w:instrText>
      </w:r>
      <w:r w:rsidR="00E356D2" w:rsidRPr="009B7758">
        <w:rPr>
          <w:spacing w:val="-1"/>
          <w:sz w:val="20"/>
        </w:rPr>
        <w:instrText>Readmit</w:instrText>
      </w:r>
      <w:r w:rsidR="00E356D2" w:rsidRPr="009B7758">
        <w:instrText xml:space="preserve">" </w:instrText>
      </w:r>
      <w:r w:rsidR="00E356D2" w:rsidRPr="009B7758">
        <w:rPr>
          <w:sz w:val="24"/>
          <w:lang w:eastAsia="x-none"/>
        </w:rPr>
        <w:fldChar w:fldCharType="end"/>
      </w:r>
      <w:r w:rsidR="00DF273B" w:rsidRPr="009B7758">
        <w:rPr>
          <w:sz w:val="24"/>
          <w:lang w:eastAsia="x-none"/>
        </w:rPr>
        <w:t xml:space="preserve"> </w:t>
      </w:r>
      <w:r w:rsidRPr="009B7758">
        <w:rPr>
          <w:sz w:val="24"/>
          <w:lang w:eastAsia="x-none"/>
        </w:rPr>
        <w:t>within 30 Days” checkbox. This appears when the CERMe review type is “</w:t>
      </w:r>
      <w:r w:rsidR="00D808E3" w:rsidRPr="009B7758">
        <w:rPr>
          <w:sz w:val="24"/>
          <w:lang w:eastAsia="x-none"/>
        </w:rPr>
        <w:t>C</w:t>
      </w:r>
      <w:r w:rsidRPr="009B7758">
        <w:rPr>
          <w:sz w:val="24"/>
          <w:lang w:eastAsia="x-none"/>
        </w:rPr>
        <w:t xml:space="preserve">ontinued </w:t>
      </w:r>
      <w:r w:rsidR="00D808E3" w:rsidRPr="009B7758">
        <w:rPr>
          <w:sz w:val="24"/>
          <w:lang w:eastAsia="x-none"/>
        </w:rPr>
        <w:t>S</w:t>
      </w:r>
      <w:r w:rsidRPr="009B7758">
        <w:rPr>
          <w:sz w:val="24"/>
          <w:lang w:eastAsia="x-none"/>
        </w:rPr>
        <w:t>tay” and the day being reviewed is the same as the admission date.</w:t>
      </w:r>
    </w:p>
    <w:p w14:paraId="7EF71CE7" w14:textId="77777777" w:rsidR="00F07D2A" w:rsidRPr="009B7758" w:rsidRDefault="00F07D2A" w:rsidP="00F07D2A">
      <w:pPr>
        <w:rPr>
          <w:sz w:val="24"/>
          <w:lang w:eastAsia="x-none"/>
        </w:rPr>
      </w:pPr>
    </w:p>
    <w:p w14:paraId="7FE3A104" w14:textId="77777777" w:rsidR="0059445E" w:rsidRPr="0059445E" w:rsidRDefault="00F07D2A" w:rsidP="0059445E">
      <w:pPr>
        <w:autoSpaceDE w:val="0"/>
        <w:autoSpaceDN w:val="0"/>
        <w:adjustRightInd w:val="0"/>
        <w:spacing w:after="0" w:line="240" w:lineRule="auto"/>
        <w:rPr>
          <w:rFonts w:cstheme="minorHAnsi"/>
          <w:sz w:val="24"/>
          <w:szCs w:val="24"/>
        </w:rPr>
      </w:pPr>
      <w:r w:rsidRPr="009B7758">
        <w:rPr>
          <w:sz w:val="24"/>
          <w:lang w:eastAsia="x-none"/>
        </w:rPr>
        <w:t>The Primary Review Summary</w:t>
      </w:r>
      <w:r w:rsidR="00E356D2" w:rsidRPr="009B7758">
        <w:rPr>
          <w:sz w:val="24"/>
          <w:lang w:eastAsia="x-none"/>
        </w:rPr>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rPr>
          <w:sz w:val="24"/>
          <w:lang w:eastAsia="x-none"/>
        </w:rPr>
        <w:fldChar w:fldCharType="end"/>
      </w:r>
      <w:r w:rsidR="00DF273B" w:rsidRPr="009B7758">
        <w:rPr>
          <w:sz w:val="24"/>
          <w:lang w:eastAsia="x-none"/>
        </w:rPr>
        <w:t xml:space="preserve"> </w:t>
      </w:r>
      <w:r w:rsidRPr="009B7758">
        <w:rPr>
          <w:sz w:val="24"/>
          <w:lang w:eastAsia="x-none"/>
        </w:rPr>
        <w:t>screen also displays the following text near the “Check if Unscheduled Readmit within 30 Days” checkbox</w:t>
      </w:r>
      <w:r w:rsidRPr="0059445E">
        <w:rPr>
          <w:rFonts w:cstheme="minorHAnsi"/>
          <w:sz w:val="24"/>
          <w:szCs w:val="24"/>
          <w:lang w:eastAsia="x-none"/>
        </w:rPr>
        <w:t xml:space="preserve">: </w:t>
      </w:r>
      <w:r w:rsidR="0059445E" w:rsidRPr="0059445E">
        <w:rPr>
          <w:rFonts w:cstheme="minorHAnsi"/>
          <w:sz w:val="24"/>
          <w:szCs w:val="24"/>
        </w:rPr>
        <w:t>“You are a conducting a “Continued Stay” Review for the day of admission. This should only be done when patients are inter-ward transfers within your facility. This is not their first day of admission.”</w:t>
      </w:r>
    </w:p>
    <w:p w14:paraId="691CC8C5" w14:textId="551A1F79" w:rsidR="00F07D2A" w:rsidRPr="009B7758" w:rsidRDefault="00F07D2A" w:rsidP="00F07D2A">
      <w:pPr>
        <w:rPr>
          <w:sz w:val="24"/>
          <w:lang w:eastAsia="x-none"/>
        </w:rPr>
      </w:pPr>
      <w:r w:rsidRPr="009B7758">
        <w:rPr>
          <w:sz w:val="24"/>
          <w:lang w:eastAsia="x-none"/>
        </w:rPr>
        <w:t>This message will only appear when the CERMe review type is “</w:t>
      </w:r>
      <w:r w:rsidR="00D808E3" w:rsidRPr="009B7758">
        <w:rPr>
          <w:sz w:val="24"/>
          <w:lang w:eastAsia="x-none"/>
        </w:rPr>
        <w:t>C</w:t>
      </w:r>
      <w:r w:rsidRPr="009B7758">
        <w:rPr>
          <w:sz w:val="24"/>
          <w:lang w:eastAsia="x-none"/>
        </w:rPr>
        <w:t xml:space="preserve">ontinued </w:t>
      </w:r>
      <w:r w:rsidR="00D808E3" w:rsidRPr="009B7758">
        <w:rPr>
          <w:sz w:val="24"/>
          <w:lang w:eastAsia="x-none"/>
        </w:rPr>
        <w:t>S</w:t>
      </w:r>
      <w:r w:rsidRPr="009B7758">
        <w:rPr>
          <w:sz w:val="24"/>
          <w:lang w:eastAsia="x-none"/>
        </w:rPr>
        <w:t xml:space="preserve">tay” and the day reviewed is the same as the </w:t>
      </w:r>
      <w:commentRangeStart w:id="932"/>
      <w:commentRangeStart w:id="933"/>
      <w:r w:rsidRPr="009B7758">
        <w:rPr>
          <w:sz w:val="24"/>
          <w:lang w:eastAsia="x-none"/>
        </w:rPr>
        <w:t>admission</w:t>
      </w:r>
      <w:commentRangeEnd w:id="932"/>
      <w:r w:rsidR="00A6201F">
        <w:rPr>
          <w:rStyle w:val="CommentReference"/>
        </w:rPr>
        <w:commentReference w:id="932"/>
      </w:r>
      <w:commentRangeEnd w:id="933"/>
      <w:r w:rsidR="0098157C">
        <w:rPr>
          <w:rStyle w:val="CommentReference"/>
        </w:rPr>
        <w:commentReference w:id="933"/>
      </w:r>
      <w:r w:rsidRPr="009B7758">
        <w:rPr>
          <w:sz w:val="24"/>
          <w:lang w:eastAsia="x-none"/>
        </w:rPr>
        <w:t xml:space="preserve"> date.</w:t>
      </w:r>
    </w:p>
    <w:p w14:paraId="104F1B57" w14:textId="77777777" w:rsidR="00F07D2A" w:rsidRPr="009B7758" w:rsidRDefault="00F07D2A" w:rsidP="00F07D2A">
      <w:pPr>
        <w:rPr>
          <w:sz w:val="24"/>
          <w:lang w:eastAsia="x-none"/>
        </w:rPr>
      </w:pPr>
    </w:p>
    <w:p w14:paraId="45D8900D" w14:textId="77777777" w:rsidR="00F07D2A" w:rsidRPr="009B7758" w:rsidRDefault="00F07D2A" w:rsidP="00F07D2A">
      <w:pPr>
        <w:rPr>
          <w:sz w:val="24"/>
          <w:lang w:eastAsia="x-none"/>
        </w:rPr>
      </w:pPr>
      <w:r w:rsidRPr="009B7758">
        <w:rPr>
          <w:sz w:val="24"/>
          <w:lang w:eastAsia="x-none"/>
        </w:rPr>
        <w:t>In the IQ Criteria Met field, a visible Met / Not Met indicator is displayed for your convenience. The value that displays in the field (Yes/No) will be determined by the criteria checkboxes that were selected on the InterQual</w:t>
      </w:r>
      <w:r w:rsidR="00B63480" w:rsidRPr="009B7758">
        <w:rPr>
          <w:spacing w:val="-1"/>
          <w:position w:val="11"/>
          <w:sz w:val="16"/>
        </w:rPr>
        <w:t>®</w:t>
      </w:r>
      <w:r w:rsidRPr="009B7758">
        <w:rPr>
          <w:sz w:val="24"/>
          <w:lang w:eastAsia="x-none"/>
        </w:rPr>
        <w:t xml:space="preserve"> Criteria</w:t>
      </w:r>
      <w:r w:rsidR="00D306EB" w:rsidRPr="009B7758">
        <w:rPr>
          <w:sz w:val="24"/>
          <w:lang w:eastAsia="x-none"/>
        </w:rPr>
        <w:fldChar w:fldCharType="begin"/>
      </w:r>
      <w:r w:rsidR="00D306EB" w:rsidRPr="009B7758">
        <w:instrText xml:space="preserve"> XE "</w:instrText>
      </w:r>
      <w:r w:rsidR="00D306EB" w:rsidRPr="009B7758">
        <w:rPr>
          <w:spacing w:val="-1"/>
          <w:sz w:val="20"/>
        </w:rPr>
        <w:instrText>InterQual</w:instrText>
      </w:r>
      <w:r w:rsidR="00D306EB" w:rsidRPr="009B7758">
        <w:rPr>
          <w:sz w:val="20"/>
        </w:rPr>
        <w:instrText xml:space="preserve"> </w:instrText>
      </w:r>
      <w:r w:rsidR="00D306EB" w:rsidRPr="009B7758">
        <w:rPr>
          <w:spacing w:val="-1"/>
          <w:sz w:val="20"/>
        </w:rPr>
        <w:instrText>Criteria</w:instrText>
      </w:r>
      <w:r w:rsidR="00D306EB" w:rsidRPr="009B7758">
        <w:instrText xml:space="preserve">" </w:instrText>
      </w:r>
      <w:r w:rsidR="00D306EB" w:rsidRPr="009B7758">
        <w:rPr>
          <w:sz w:val="24"/>
          <w:lang w:eastAsia="x-none"/>
        </w:rPr>
        <w:fldChar w:fldCharType="end"/>
      </w:r>
      <w:r w:rsidR="00DF273B" w:rsidRPr="009B7758">
        <w:rPr>
          <w:sz w:val="24"/>
          <w:lang w:eastAsia="x-none"/>
        </w:rPr>
        <w:t xml:space="preserve"> </w:t>
      </w:r>
      <w:r w:rsidRPr="009B7758">
        <w:rPr>
          <w:sz w:val="24"/>
          <w:lang w:eastAsia="x-none"/>
        </w:rPr>
        <w:t>scree</w:t>
      </w:r>
      <w:r w:rsidR="00E34603" w:rsidRPr="009B7758">
        <w:rPr>
          <w:sz w:val="24"/>
          <w:lang w:eastAsia="x-none"/>
        </w:rPr>
        <w:t>n</w:t>
      </w:r>
      <w:r w:rsidRPr="009B7758">
        <w:rPr>
          <w:sz w:val="24"/>
          <w:lang w:eastAsia="x-none"/>
        </w:rPr>
        <w:t xml:space="preserve"> (The IQ Criteria Met field value will also display in the Met? column on the Patient Selection/Worklist</w:t>
      </w:r>
      <w:r w:rsidR="00453657" w:rsidRPr="009B7758">
        <w:rPr>
          <w:sz w:val="24"/>
          <w:lang w:eastAsia="x-none"/>
        </w:rPr>
        <w:t xml:space="preserve"> </w:t>
      </w:r>
      <w:r w:rsidRPr="009B7758">
        <w:rPr>
          <w:sz w:val="24"/>
          <w:lang w:eastAsia="x-none"/>
        </w:rPr>
        <w:t>screen).</w:t>
      </w:r>
    </w:p>
    <w:p w14:paraId="201B2C73" w14:textId="77777777" w:rsidR="00F07D2A" w:rsidRPr="009B7758" w:rsidRDefault="00F07D2A" w:rsidP="00F07D2A">
      <w:pPr>
        <w:rPr>
          <w:sz w:val="24"/>
          <w:lang w:eastAsia="x-none"/>
        </w:rPr>
      </w:pPr>
    </w:p>
    <w:p w14:paraId="4D84F691" w14:textId="0AF02460" w:rsidR="00F07D2A" w:rsidRPr="009B7758" w:rsidRDefault="00F07D2A" w:rsidP="00F07D2A">
      <w:pPr>
        <w:rPr>
          <w:sz w:val="24"/>
          <w:lang w:eastAsia="x-none"/>
        </w:rPr>
      </w:pPr>
      <w:bookmarkStart w:id="934" w:name="_bookmark165"/>
      <w:bookmarkStart w:id="935" w:name="_bookmark166"/>
      <w:bookmarkEnd w:id="934"/>
      <w:bookmarkEnd w:id="935"/>
      <w:r w:rsidRPr="009B7758">
        <w:rPr>
          <w:sz w:val="24"/>
          <w:lang w:eastAsia="x-none"/>
        </w:rPr>
        <w:t>A “Criteria Not Met Elaboration</w:t>
      </w:r>
      <w:r w:rsidR="00D306EB" w:rsidRPr="009B7758">
        <w:rPr>
          <w:sz w:val="24"/>
          <w:lang w:eastAsia="x-none"/>
        </w:rPr>
        <w:fldChar w:fldCharType="begin"/>
      </w:r>
      <w:r w:rsidR="00D306EB" w:rsidRPr="009B7758">
        <w:instrText xml:space="preserve"> XE "</w:instrText>
      </w:r>
      <w:r w:rsidR="00D306EB" w:rsidRPr="009B7758">
        <w:rPr>
          <w:spacing w:val="-1"/>
          <w:sz w:val="20"/>
        </w:rPr>
        <w:instrText>Criteria</w:instrText>
      </w:r>
      <w:r w:rsidR="00D306EB" w:rsidRPr="009B7758">
        <w:rPr>
          <w:sz w:val="20"/>
        </w:rPr>
        <w:instrText xml:space="preserve"> </w:instrText>
      </w:r>
      <w:r w:rsidR="00D306EB" w:rsidRPr="009B7758">
        <w:rPr>
          <w:spacing w:val="-1"/>
          <w:sz w:val="20"/>
        </w:rPr>
        <w:instrText>Not</w:instrText>
      </w:r>
      <w:r w:rsidR="00D306EB" w:rsidRPr="009B7758">
        <w:rPr>
          <w:sz w:val="20"/>
        </w:rPr>
        <w:instrText xml:space="preserve"> Met</w:instrText>
      </w:r>
      <w:r w:rsidR="00D306EB" w:rsidRPr="009B7758">
        <w:rPr>
          <w:spacing w:val="-1"/>
          <w:sz w:val="20"/>
        </w:rPr>
        <w:instrText xml:space="preserve"> Elaboration</w:instrText>
      </w:r>
      <w:r w:rsidR="00D306EB" w:rsidRPr="009B7758">
        <w:instrText xml:space="preserve">" \i </w:instrText>
      </w:r>
      <w:r w:rsidR="00D306EB" w:rsidRPr="009B7758">
        <w:rPr>
          <w:sz w:val="24"/>
          <w:lang w:eastAsia="x-none"/>
        </w:rPr>
        <w:fldChar w:fldCharType="end"/>
      </w:r>
      <w:r w:rsidRPr="009B7758">
        <w:rPr>
          <w:sz w:val="24"/>
          <w:lang w:eastAsia="x-none"/>
        </w:rPr>
        <w:t>” box will appear when the reviewer is creating a review that has not met criteria.</w:t>
      </w:r>
      <w:r w:rsidR="009B23EA" w:rsidRPr="009B7758">
        <w:rPr>
          <w:sz w:val="24"/>
          <w:lang w:eastAsia="x-none"/>
        </w:rPr>
        <w:t xml:space="preserve"> </w:t>
      </w:r>
      <w:r w:rsidRPr="009B7758">
        <w:rPr>
          <w:sz w:val="24"/>
          <w:lang w:eastAsia="x-none"/>
        </w:rPr>
        <w:t>A “Custom” text box will appear on the Primary Review Screen</w:t>
      </w:r>
      <w:r w:rsidR="00D306EB" w:rsidRPr="009B7758">
        <w:rPr>
          <w:sz w:val="24"/>
          <w:lang w:eastAsia="x-none"/>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Screen</w:instrText>
      </w:r>
      <w:r w:rsidR="00D306EB" w:rsidRPr="009B7758">
        <w:instrText xml:space="preserve">" </w:instrText>
      </w:r>
      <w:r w:rsidR="00D306EB" w:rsidRPr="009B7758">
        <w:rPr>
          <w:sz w:val="24"/>
          <w:lang w:eastAsia="x-none"/>
        </w:rPr>
        <w:fldChar w:fldCharType="end"/>
      </w:r>
      <w:r w:rsidR="00AF7BC3" w:rsidRPr="009B7758">
        <w:rPr>
          <w:sz w:val="24"/>
          <w:lang w:eastAsia="x-none"/>
        </w:rPr>
        <w:t>.</w:t>
      </w:r>
      <w:r w:rsidRPr="009B7758">
        <w:rPr>
          <w:sz w:val="24"/>
          <w:lang w:eastAsia="x-none"/>
        </w:rPr>
        <w:t xml:space="preserve"> You can type up to 25 characters in this box. The full content of the Custom </w:t>
      </w:r>
      <w:r w:rsidR="00AF58FD" w:rsidRPr="009B7758">
        <w:rPr>
          <w:sz w:val="24"/>
          <w:lang w:eastAsia="x-none"/>
        </w:rPr>
        <w:t xml:space="preserve">text will </w:t>
      </w:r>
      <w:r w:rsidRPr="009B7758">
        <w:rPr>
          <w:sz w:val="24"/>
          <w:lang w:eastAsia="x-none"/>
        </w:rPr>
        <w:t xml:space="preserve">appear as </w:t>
      </w:r>
      <w:r w:rsidR="00F53ED4" w:rsidRPr="009B7758">
        <w:rPr>
          <w:sz w:val="24"/>
          <w:lang w:eastAsia="x-none"/>
        </w:rPr>
        <w:t>you hover over this area with your mouse.</w:t>
      </w:r>
    </w:p>
    <w:p w14:paraId="00F3FAC3" w14:textId="77777777" w:rsidR="009B23EA" w:rsidRPr="009B7758" w:rsidRDefault="009B23EA" w:rsidP="00F07D2A">
      <w:pPr>
        <w:rPr>
          <w:sz w:val="24"/>
          <w:lang w:eastAsia="x-none"/>
        </w:rPr>
      </w:pPr>
    </w:p>
    <w:p w14:paraId="2AE7B567" w14:textId="77777777" w:rsidR="00F07D2A" w:rsidRPr="009B7758" w:rsidRDefault="00F07D2A" w:rsidP="00F07D2A">
      <w:pPr>
        <w:rPr>
          <w:sz w:val="24"/>
          <w:lang w:eastAsia="x-none"/>
        </w:rPr>
      </w:pPr>
      <w:r w:rsidRPr="009B7758">
        <w:rPr>
          <w:sz w:val="24"/>
          <w:lang w:eastAsia="x-none"/>
        </w:rPr>
        <w:t>On this screen you can also select the Admission Review Type</w:t>
      </w:r>
      <w:r w:rsidR="00D306EB" w:rsidRPr="009B7758">
        <w:rPr>
          <w:sz w:val="24"/>
          <w:lang w:eastAsia="x-none"/>
        </w:rPr>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rPr>
          <w:sz w:val="24"/>
          <w:lang w:eastAsia="x-none"/>
        </w:rPr>
        <w:fldChar w:fldCharType="end"/>
      </w:r>
      <w:r w:rsidRPr="009B7758">
        <w:rPr>
          <w:sz w:val="24"/>
          <w:lang w:eastAsia="x-none"/>
        </w:rPr>
        <w:t xml:space="preserve">, see if the IQ Criteria is met, select the Current </w:t>
      </w:r>
      <w:r w:rsidR="00DB2D8D" w:rsidRPr="009B7758">
        <w:rPr>
          <w:sz w:val="24"/>
          <w:lang w:eastAsia="x-none"/>
        </w:rPr>
        <w:t>LOC</w:t>
      </w:r>
      <w:r w:rsidRPr="009B7758">
        <w:rPr>
          <w:sz w:val="24"/>
          <w:lang w:eastAsia="x-none"/>
        </w:rPr>
        <w:t xml:space="preserve"> and Day Being Reviewed, enter any Reviewer Comments and, if the review does not meet criteria, select a Recommended Level of Care, a Reason Description, and enter Criteria Not Met Elaboration</w:t>
      </w:r>
      <w:r w:rsidR="00D306EB" w:rsidRPr="009B7758">
        <w:rPr>
          <w:sz w:val="24"/>
          <w:lang w:eastAsia="x-none"/>
        </w:rPr>
        <w:fldChar w:fldCharType="begin"/>
      </w:r>
      <w:r w:rsidR="00D306EB" w:rsidRPr="009B7758">
        <w:instrText xml:space="preserve"> XE "</w:instrText>
      </w:r>
      <w:r w:rsidR="00D306EB" w:rsidRPr="009B7758">
        <w:rPr>
          <w:spacing w:val="-1"/>
          <w:sz w:val="20"/>
        </w:rPr>
        <w:instrText>Criteria</w:instrText>
      </w:r>
      <w:r w:rsidR="00D306EB" w:rsidRPr="009B7758">
        <w:rPr>
          <w:sz w:val="20"/>
        </w:rPr>
        <w:instrText xml:space="preserve"> </w:instrText>
      </w:r>
      <w:r w:rsidR="00D306EB" w:rsidRPr="009B7758">
        <w:rPr>
          <w:spacing w:val="-1"/>
          <w:sz w:val="20"/>
        </w:rPr>
        <w:instrText>Not</w:instrText>
      </w:r>
      <w:r w:rsidR="00D306EB" w:rsidRPr="009B7758">
        <w:rPr>
          <w:sz w:val="20"/>
        </w:rPr>
        <w:instrText xml:space="preserve"> Met</w:instrText>
      </w:r>
      <w:r w:rsidR="00D306EB" w:rsidRPr="009B7758">
        <w:rPr>
          <w:spacing w:val="-1"/>
          <w:sz w:val="20"/>
        </w:rPr>
        <w:instrText xml:space="preserve"> Elaboration</w:instrText>
      </w:r>
      <w:r w:rsidR="00D306EB" w:rsidRPr="009B7758">
        <w:instrText xml:space="preserve">" \i </w:instrText>
      </w:r>
      <w:r w:rsidR="00D306EB" w:rsidRPr="009B7758">
        <w:rPr>
          <w:sz w:val="24"/>
          <w:lang w:eastAsia="x-none"/>
        </w:rPr>
        <w:fldChar w:fldCharType="end"/>
      </w:r>
      <w:r w:rsidR="00DF273B" w:rsidRPr="009B7758">
        <w:rPr>
          <w:sz w:val="24"/>
          <w:lang w:eastAsia="x-none"/>
        </w:rPr>
        <w:t xml:space="preserve"> </w:t>
      </w:r>
      <w:r w:rsidRPr="009B7758">
        <w:rPr>
          <w:sz w:val="24"/>
          <w:lang w:eastAsia="x-none"/>
        </w:rPr>
        <w:t>details.</w:t>
      </w:r>
      <w:r w:rsidRPr="009B7758" w:rsidDel="001A14B2">
        <w:rPr>
          <w:sz w:val="24"/>
          <w:lang w:eastAsia="x-none"/>
        </w:rPr>
        <w:t xml:space="preserve"> </w:t>
      </w:r>
      <w:r w:rsidRPr="009B7758">
        <w:rPr>
          <w:sz w:val="24"/>
          <w:lang w:eastAsia="x-none"/>
        </w:rPr>
        <w:t>If the review does not meet criteria and you did not</w:t>
      </w:r>
      <w:r w:rsidRPr="009B7758" w:rsidDel="001A14B2">
        <w:rPr>
          <w:sz w:val="24"/>
          <w:lang w:eastAsia="x-none"/>
        </w:rPr>
        <w:t xml:space="preserve"> </w:t>
      </w:r>
      <w:r w:rsidRPr="009B7758">
        <w:rPr>
          <w:sz w:val="24"/>
          <w:lang w:eastAsia="x-none"/>
        </w:rPr>
        <w:t xml:space="preserve">select the “Check here if criteria are NOT MET and formal hospital policy does NOT require physician review” check box, select a Physician Advisor Reviewer. </w:t>
      </w:r>
    </w:p>
    <w:p w14:paraId="1626EA7E" w14:textId="77777777" w:rsidR="00F07D2A" w:rsidRPr="009B7758" w:rsidRDefault="00F07D2A" w:rsidP="00F07D2A">
      <w:pPr>
        <w:rPr>
          <w:sz w:val="24"/>
          <w:lang w:eastAsia="x-none"/>
        </w:rPr>
      </w:pPr>
    </w:p>
    <w:p w14:paraId="6DFE99FB" w14:textId="77777777" w:rsidR="009B23EA" w:rsidRPr="009B7758" w:rsidRDefault="00F07D2A" w:rsidP="00F07D2A">
      <w:pPr>
        <w:rPr>
          <w:sz w:val="24"/>
          <w:lang w:eastAsia="x-none"/>
        </w:rPr>
      </w:pPr>
      <w:r w:rsidRPr="009B7758">
        <w:rPr>
          <w:sz w:val="24"/>
          <w:lang w:eastAsia="x-none"/>
        </w:rPr>
        <w:t xml:space="preserve">The “Check this box if you will not be doing further views on this stay” checkbox can be selected or you can set a reminder that is different than the default of tomorrow’s date by selecting the Next Review Reminder date. </w:t>
      </w:r>
    </w:p>
    <w:p w14:paraId="5B662F33" w14:textId="77777777" w:rsidR="00D306EB" w:rsidRPr="009B7758" w:rsidRDefault="00D306EB" w:rsidP="00F07D2A">
      <w:pPr>
        <w:rPr>
          <w:sz w:val="24"/>
          <w:lang w:eastAsia="x-none"/>
        </w:rPr>
      </w:pPr>
    </w:p>
    <w:p w14:paraId="7A2DA73E" w14:textId="3D88909F" w:rsidR="00F07D2A" w:rsidRPr="009B7758" w:rsidRDefault="00AF58FD" w:rsidP="00F07D2A">
      <w:pPr>
        <w:rPr>
          <w:sz w:val="24"/>
          <w:lang w:eastAsia="x-none"/>
        </w:rPr>
      </w:pPr>
      <w:r w:rsidRPr="009B7758">
        <w:rPr>
          <w:sz w:val="24"/>
          <w:lang w:eastAsia="x-none"/>
        </w:rPr>
        <w:t xml:space="preserve">Other actions that can be taken on the Primary Review screen are: </w:t>
      </w:r>
      <w:r w:rsidR="00F07D2A" w:rsidRPr="009B7758">
        <w:rPr>
          <w:sz w:val="24"/>
          <w:lang w:eastAsia="x-none"/>
        </w:rPr>
        <w:t>Select the Admitting Physician</w:t>
      </w:r>
      <w:r w:rsidR="00D306EB" w:rsidRPr="009B7758">
        <w:rPr>
          <w:sz w:val="24"/>
          <w:lang w:eastAsia="x-none"/>
        </w:rPr>
        <w:fldChar w:fldCharType="begin"/>
      </w:r>
      <w:r w:rsidR="00D306EB" w:rsidRPr="009B7758">
        <w:instrText xml:space="preserve"> XE "</w:instrText>
      </w:r>
      <w:r w:rsidR="00D306EB" w:rsidRPr="009B7758">
        <w:rPr>
          <w:spacing w:val="-1"/>
          <w:sz w:val="20"/>
        </w:rPr>
        <w:instrText>Admitting</w:instrText>
      </w:r>
      <w:r w:rsidR="00D306EB" w:rsidRPr="009B7758">
        <w:rPr>
          <w:sz w:val="20"/>
        </w:rPr>
        <w:instrText xml:space="preserve"> </w:instrText>
      </w:r>
      <w:r w:rsidR="00D306EB" w:rsidRPr="009B7758">
        <w:rPr>
          <w:spacing w:val="-1"/>
          <w:sz w:val="20"/>
        </w:rPr>
        <w:instrText>Physician</w:instrText>
      </w:r>
      <w:r w:rsidR="00D306EB" w:rsidRPr="009B7758">
        <w:instrText xml:space="preserve">" \i </w:instrText>
      </w:r>
      <w:r w:rsidR="00D306EB" w:rsidRPr="009B7758">
        <w:rPr>
          <w:sz w:val="24"/>
          <w:lang w:eastAsia="x-none"/>
        </w:rPr>
        <w:fldChar w:fldCharType="end"/>
      </w:r>
      <w:r w:rsidR="00DF273B" w:rsidRPr="009B7758">
        <w:rPr>
          <w:sz w:val="24"/>
          <w:lang w:eastAsia="x-none"/>
        </w:rPr>
        <w:t xml:space="preserve"> </w:t>
      </w:r>
      <w:r w:rsidR="00F07D2A" w:rsidRPr="009B7758">
        <w:rPr>
          <w:sz w:val="24"/>
          <w:lang w:eastAsia="x-none"/>
        </w:rPr>
        <w:t>from the dropdown, select the Admission Source the dropdown, select the Attending Physician from the dropdown, select the Treating Specialty from the dropdown, and select the Service Section from the dropdown. Verify the Ward, identify unscheduled readmissions, copy a review (via a link in the Reviews table), and save/lock reviews to the database.</w:t>
      </w:r>
    </w:p>
    <w:p w14:paraId="4475EF0F" w14:textId="7DBB5423" w:rsidR="00F07D2A" w:rsidRPr="009B7758" w:rsidRDefault="00F07D2A" w:rsidP="00F07D2A">
      <w:pPr>
        <w:pStyle w:val="BodyText"/>
        <w:spacing w:before="69"/>
        <w:ind w:right="221"/>
      </w:pPr>
      <w:r w:rsidRPr="009B7758">
        <w:t>The bottom</w:t>
      </w:r>
      <w:r w:rsidRPr="009B7758">
        <w:rPr>
          <w:spacing w:val="-1"/>
        </w:rPr>
        <w:t xml:space="preserve"> </w:t>
      </w:r>
      <w:r w:rsidRPr="009B7758">
        <w:t>half of</w:t>
      </w:r>
      <w:r w:rsidRPr="009B7758">
        <w:rPr>
          <w:spacing w:val="-2"/>
        </w:rPr>
        <w:t xml:space="preserve"> </w:t>
      </w:r>
      <w:r w:rsidRPr="009B7758">
        <w:t xml:space="preserve">the screen displays </w:t>
      </w:r>
      <w:r w:rsidRPr="009B7758">
        <w:rPr>
          <w:spacing w:val="-1"/>
        </w:rPr>
        <w:t xml:space="preserve">read-only </w:t>
      </w:r>
      <w:r w:rsidRPr="009B7758">
        <w:t xml:space="preserve">review </w:t>
      </w:r>
      <w:r w:rsidRPr="009B7758">
        <w:rPr>
          <w:spacing w:val="-1"/>
        </w:rPr>
        <w:t>text information</w:t>
      </w:r>
      <w:r w:rsidRPr="009B7758">
        <w:t xml:space="preserve"> from</w:t>
      </w:r>
      <w:r w:rsidRPr="009B7758">
        <w:rPr>
          <w:spacing w:val="-2"/>
        </w:rPr>
        <w:t xml:space="preserve"> </w:t>
      </w:r>
      <w:r w:rsidR="004F2AF1" w:rsidRPr="009B7758">
        <w:t>Change Healthcare</w:t>
      </w:r>
      <w:r w:rsidRPr="009B7758">
        <w:rPr>
          <w:spacing w:val="41"/>
        </w:rPr>
        <w:t xml:space="preserve"> </w:t>
      </w:r>
      <w:r w:rsidR="004D298C" w:rsidRPr="009B7758">
        <w:rPr>
          <w:spacing w:val="-1"/>
        </w:rPr>
        <w:t>CERMe</w:t>
      </w:r>
      <w:r w:rsidR="00E34603" w:rsidRPr="009B7758">
        <w:rPr>
          <w:spacing w:val="-1"/>
        </w:rPr>
        <w:t xml:space="preserve"> </w:t>
      </w:r>
      <w:r w:rsidRPr="009B7758">
        <w:t xml:space="preserve">(The </w:t>
      </w:r>
      <w:r w:rsidRPr="009B7758">
        <w:rPr>
          <w:spacing w:val="-1"/>
        </w:rPr>
        <w:t>information</w:t>
      </w:r>
      <w:r w:rsidRPr="009B7758">
        <w:t xml:space="preserve"> that </w:t>
      </w:r>
      <w:r w:rsidRPr="009B7758">
        <w:rPr>
          <w:spacing w:val="-1"/>
        </w:rPr>
        <w:t>displays</w:t>
      </w:r>
      <w:r w:rsidRPr="009B7758">
        <w:t xml:space="preserve"> in </w:t>
      </w:r>
      <w:r w:rsidRPr="009B7758">
        <w:rPr>
          <w:spacing w:val="-1"/>
        </w:rPr>
        <w:t>the</w:t>
      </w:r>
      <w:r w:rsidRPr="009B7758">
        <w:t xml:space="preserve"> </w:t>
      </w:r>
      <w:r w:rsidRPr="009B7758">
        <w:rPr>
          <w:spacing w:val="-1"/>
        </w:rPr>
        <w:t>Attending,</w:t>
      </w:r>
      <w:r w:rsidRPr="009B7758">
        <w:t xml:space="preserve"> </w:t>
      </w:r>
      <w:r w:rsidRPr="009B7758">
        <w:rPr>
          <w:spacing w:val="-1"/>
        </w:rPr>
        <w:t>Treating</w:t>
      </w:r>
      <w:r w:rsidRPr="009B7758">
        <w:t xml:space="preserve"> </w:t>
      </w:r>
      <w:r w:rsidRPr="009B7758">
        <w:rPr>
          <w:spacing w:val="-1"/>
        </w:rPr>
        <w:t>Specialty</w:t>
      </w:r>
      <w:r w:rsidRPr="009B7758">
        <w:t xml:space="preserve"> and </w:t>
      </w:r>
      <w:r w:rsidRPr="009B7758">
        <w:rPr>
          <w:spacing w:val="-1"/>
        </w:rPr>
        <w:t>Ward</w:t>
      </w:r>
      <w:r w:rsidRPr="009B7758">
        <w:t xml:space="preserve"> fields</w:t>
      </w:r>
      <w:r w:rsidR="00DB2D8D" w:rsidRPr="009B7758">
        <w:t xml:space="preserve"> will</w:t>
      </w:r>
      <w:r w:rsidRPr="009B7758">
        <w:t xml:space="preserve"> depend on </w:t>
      </w:r>
      <w:r w:rsidRPr="009B7758">
        <w:rPr>
          <w:spacing w:val="-1"/>
        </w:rPr>
        <w:t>which</w:t>
      </w:r>
      <w:r w:rsidRPr="009B7758">
        <w:t xml:space="preserve"> </w:t>
      </w:r>
      <w:r w:rsidRPr="009B7758">
        <w:rPr>
          <w:u w:val="single" w:color="0000FF"/>
        </w:rPr>
        <w:t>Review</w:t>
      </w:r>
      <w:r w:rsidRPr="009B7758">
        <w:rPr>
          <w:u w:color="0000FF"/>
        </w:rPr>
        <w:t xml:space="preserve"> </w:t>
      </w:r>
      <w:r w:rsidRPr="009B7758">
        <w:rPr>
          <w:spacing w:val="-1"/>
        </w:rPr>
        <w:t>hyperlink</w:t>
      </w:r>
      <w:r w:rsidRPr="009B7758">
        <w:t xml:space="preserve"> you selected on the</w:t>
      </w:r>
      <w:r w:rsidRPr="009B7758">
        <w:rPr>
          <w:spacing w:val="1"/>
        </w:rPr>
        <w:t xml:space="preserve"> </w:t>
      </w:r>
      <w:r w:rsidRPr="009B7758">
        <w:rPr>
          <w:b/>
          <w:i/>
          <w:spacing w:val="-1"/>
        </w:rPr>
        <w:t>Patient</w:t>
      </w:r>
      <w:r w:rsidRPr="009B7758">
        <w:rPr>
          <w:b/>
          <w:i/>
        </w:rPr>
        <w:t xml:space="preserve"> </w:t>
      </w:r>
      <w:r w:rsidRPr="009B7758">
        <w:rPr>
          <w:b/>
          <w:i/>
          <w:spacing w:val="-1"/>
        </w:rPr>
        <w:t xml:space="preserve">Stay </w:t>
      </w:r>
      <w:r w:rsidRPr="009B7758">
        <w:rPr>
          <w:b/>
          <w:i/>
        </w:rPr>
        <w:t>History</w:t>
      </w:r>
      <w:r w:rsidR="00D306EB" w:rsidRPr="009B7758">
        <w:rPr>
          <w:b/>
          <w:i/>
        </w:rPr>
        <w:fldChar w:fldCharType="begin"/>
      </w:r>
      <w:r w:rsidR="00D306EB" w:rsidRPr="009B7758">
        <w:instrText xml:space="preserve"> XE "</w:instrText>
      </w:r>
      <w:r w:rsidR="00D306EB" w:rsidRPr="009B7758">
        <w:rPr>
          <w:spacing w:val="-1"/>
          <w:sz w:val="20"/>
        </w:rPr>
        <w:instrText>Patient</w:instrText>
      </w:r>
      <w:r w:rsidR="00D306EB" w:rsidRPr="009B7758">
        <w:rPr>
          <w:sz w:val="20"/>
        </w:rPr>
        <w:instrText xml:space="preserve"> Stay</w:instrText>
      </w:r>
      <w:r w:rsidR="00D306EB" w:rsidRPr="009B7758">
        <w:rPr>
          <w:spacing w:val="-1"/>
          <w:sz w:val="20"/>
        </w:rPr>
        <w:instrText xml:space="preserve"> History</w:instrText>
      </w:r>
      <w:r w:rsidR="00D306EB" w:rsidRPr="009B7758">
        <w:instrText xml:space="preserve">" </w:instrText>
      </w:r>
      <w:r w:rsidR="00D306EB" w:rsidRPr="009B7758">
        <w:rPr>
          <w:b/>
          <w:i/>
        </w:rPr>
        <w:fldChar w:fldCharType="end"/>
      </w:r>
      <w:r w:rsidRPr="009B7758">
        <w:rPr>
          <w:b/>
          <w:i/>
        </w:rPr>
        <w:t xml:space="preserve"> </w:t>
      </w:r>
      <w:r w:rsidRPr="009B7758">
        <w:rPr>
          <w:spacing w:val="-1"/>
        </w:rPr>
        <w:t>screen).</w:t>
      </w:r>
      <w:r w:rsidRPr="009B7758">
        <w:t xml:space="preserve"> </w:t>
      </w:r>
      <w:r w:rsidRPr="009B7758">
        <w:rPr>
          <w:spacing w:val="-1"/>
        </w:rPr>
        <w:t>When</w:t>
      </w:r>
      <w:r w:rsidRPr="009B7758">
        <w:rPr>
          <w:spacing w:val="57"/>
        </w:rPr>
        <w:t xml:space="preserve"> </w:t>
      </w:r>
      <w:r w:rsidRPr="009B7758">
        <w:t xml:space="preserve">the screen </w:t>
      </w:r>
      <w:r w:rsidRPr="009B7758">
        <w:rPr>
          <w:spacing w:val="-1"/>
        </w:rPr>
        <w:t>first</w:t>
      </w:r>
      <w:r w:rsidRPr="009B7758">
        <w:t xml:space="preserve"> displays,</w:t>
      </w:r>
      <w:r w:rsidRPr="009B7758">
        <w:rPr>
          <w:spacing w:val="-2"/>
        </w:rPr>
        <w:t xml:space="preserve"> </w:t>
      </w:r>
      <w:r w:rsidRPr="009B7758">
        <w:t xml:space="preserve">the </w:t>
      </w:r>
      <w:r w:rsidRPr="009B7758">
        <w:rPr>
          <w:spacing w:val="-1"/>
        </w:rPr>
        <w:t>Patient</w:t>
      </w:r>
      <w:r w:rsidRPr="009B7758">
        <w:t xml:space="preserve"> </w:t>
      </w:r>
      <w:r w:rsidRPr="009B7758">
        <w:rPr>
          <w:spacing w:val="-1"/>
        </w:rPr>
        <w:t>Selection/Worklist</w:t>
      </w:r>
      <w:r w:rsidR="00D306EB" w:rsidRPr="009B7758">
        <w:rPr>
          <w:spacing w:val="-1"/>
        </w:rPr>
        <w:fldChar w:fldCharType="begin"/>
      </w:r>
      <w:r w:rsidR="00D306EB" w:rsidRPr="009B7758">
        <w:instrText xml:space="preserve"> XE "</w:instrText>
      </w:r>
      <w:r w:rsidR="00D306EB" w:rsidRPr="009B7758">
        <w:rPr>
          <w:spacing w:val="-1"/>
          <w:sz w:val="20"/>
        </w:rPr>
        <w:instrText>Patient</w:instrText>
      </w:r>
      <w:r w:rsidR="00D306EB" w:rsidRPr="009B7758">
        <w:rPr>
          <w:sz w:val="20"/>
        </w:rPr>
        <w:instrText xml:space="preserve"> </w:instrText>
      </w:r>
      <w:r w:rsidR="00D306EB" w:rsidRPr="009B7758">
        <w:rPr>
          <w:spacing w:val="-1"/>
          <w:sz w:val="20"/>
        </w:rPr>
        <w:instrText>Selection/Worklist</w:instrText>
      </w:r>
      <w:r w:rsidR="00D306EB" w:rsidRPr="009B7758">
        <w:instrText xml:space="preserve">" </w:instrText>
      </w:r>
      <w:r w:rsidR="00D306EB" w:rsidRPr="009B7758">
        <w:rPr>
          <w:spacing w:val="-1"/>
        </w:rPr>
        <w:fldChar w:fldCharType="end"/>
      </w:r>
      <w:r w:rsidRPr="009B7758">
        <w:rPr>
          <w:spacing w:val="-1"/>
        </w:rPr>
        <w:t>,</w:t>
      </w:r>
      <w:r w:rsidRPr="009B7758">
        <w:t xml:space="preserve"> </w:t>
      </w:r>
      <w:r w:rsidRPr="009B7758">
        <w:rPr>
          <w:spacing w:val="-1"/>
        </w:rPr>
        <w:t>Patient</w:t>
      </w:r>
      <w:r w:rsidRPr="009B7758">
        <w:t xml:space="preserve"> Stay </w:t>
      </w:r>
      <w:r w:rsidRPr="009B7758">
        <w:rPr>
          <w:spacing w:val="-1"/>
        </w:rPr>
        <w:t>History,</w:t>
      </w:r>
      <w:r w:rsidRPr="009B7758">
        <w:t xml:space="preserve"> </w:t>
      </w:r>
      <w:r w:rsidR="004D298C" w:rsidRPr="009B7758">
        <w:rPr>
          <w:spacing w:val="-1"/>
        </w:rPr>
        <w:t>CERMe</w:t>
      </w:r>
      <w:r w:rsidRPr="009B7758">
        <w:rPr>
          <w:spacing w:val="-1"/>
        </w:rPr>
        <w:t>,</w:t>
      </w:r>
      <w:r w:rsidRPr="009B7758">
        <w:rPr>
          <w:spacing w:val="1"/>
        </w:rPr>
        <w:t xml:space="preserve"> </w:t>
      </w:r>
      <w:r w:rsidRPr="009B7758">
        <w:t>and</w:t>
      </w:r>
      <w:r w:rsidR="00034E5A" w:rsidRPr="009B7758">
        <w:rPr>
          <w:spacing w:val="85"/>
        </w:rPr>
        <w:t xml:space="preserve"> </w:t>
      </w:r>
      <w:r w:rsidRPr="009B7758">
        <w:rPr>
          <w:spacing w:val="-1"/>
        </w:rPr>
        <w:t>Primary</w:t>
      </w:r>
      <w:r w:rsidRPr="009B7758">
        <w:t xml:space="preserve"> Review buttons</w:t>
      </w:r>
      <w:r w:rsidRPr="009B7758">
        <w:rPr>
          <w:spacing w:val="-1"/>
        </w:rPr>
        <w:t xml:space="preserve"> </w:t>
      </w:r>
      <w:r w:rsidRPr="009B7758">
        <w:t xml:space="preserve">will be available for </w:t>
      </w:r>
      <w:r w:rsidRPr="009B7758">
        <w:rPr>
          <w:spacing w:val="-1"/>
        </w:rPr>
        <w:t>selection.</w:t>
      </w:r>
      <w:r w:rsidRPr="009B7758">
        <w:t xml:space="preserve"> The </w:t>
      </w:r>
      <w:r w:rsidRPr="009B7758">
        <w:rPr>
          <w:spacing w:val="-1"/>
        </w:rPr>
        <w:t>features</w:t>
      </w:r>
      <w:r w:rsidRPr="009B7758">
        <w:t xml:space="preserve"> on</w:t>
      </w:r>
      <w:r w:rsidRPr="009B7758">
        <w:rPr>
          <w:spacing w:val="-1"/>
        </w:rPr>
        <w:t xml:space="preserve"> </w:t>
      </w:r>
      <w:r w:rsidRPr="009B7758">
        <w:t>this screen are</w:t>
      </w:r>
      <w:r w:rsidRPr="009B7758">
        <w:rPr>
          <w:spacing w:val="-1"/>
        </w:rPr>
        <w:t xml:space="preserve"> </w:t>
      </w:r>
      <w:r w:rsidRPr="009B7758">
        <w:t>listed in</w:t>
      </w:r>
      <w:r w:rsidRPr="009B7758">
        <w:rPr>
          <w:spacing w:val="46"/>
        </w:rPr>
        <w:t xml:space="preserve"> </w:t>
      </w:r>
      <w:r w:rsidR="0056663F" w:rsidRPr="009B7758">
        <w:t xml:space="preserve">Table </w:t>
      </w:r>
      <w:r w:rsidR="003B7B24" w:rsidRPr="009B7758">
        <w:t>6</w:t>
      </w:r>
      <w:r w:rsidRPr="009B7758">
        <w:t>.</w:t>
      </w:r>
    </w:p>
    <w:p w14:paraId="7B60DDE6" w14:textId="6F561E63" w:rsidR="00F07D2A" w:rsidRPr="009B7758" w:rsidRDefault="00F07D2A" w:rsidP="00F07D2A">
      <w:pPr>
        <w:pStyle w:val="BodyText"/>
        <w:spacing w:before="69"/>
        <w:ind w:right="115"/>
      </w:pPr>
      <w:r w:rsidRPr="009B7758">
        <w:t xml:space="preserve">If a user </w:t>
      </w:r>
      <w:r w:rsidRPr="009B7758">
        <w:rPr>
          <w:spacing w:val="-1"/>
        </w:rPr>
        <w:t>creates</w:t>
      </w:r>
      <w:r w:rsidRPr="009B7758">
        <w:t xml:space="preserve"> </w:t>
      </w:r>
      <w:r w:rsidRPr="009B7758">
        <w:rPr>
          <w:spacing w:val="-1"/>
        </w:rPr>
        <w:t>Admission</w:t>
      </w:r>
      <w:r w:rsidRPr="009B7758">
        <w:t xml:space="preserve"> or </w:t>
      </w:r>
      <w:r w:rsidRPr="009B7758">
        <w:rPr>
          <w:spacing w:val="-1"/>
        </w:rPr>
        <w:t>Initial</w:t>
      </w:r>
      <w:r w:rsidRPr="009B7758">
        <w:t xml:space="preserve"> </w:t>
      </w:r>
      <w:r w:rsidRPr="009B7758">
        <w:rPr>
          <w:spacing w:val="-1"/>
        </w:rPr>
        <w:t>Review</w:t>
      </w:r>
      <w:r w:rsidRPr="009B7758">
        <w:t xml:space="preserve"> </w:t>
      </w:r>
      <w:r w:rsidRPr="009B7758">
        <w:rPr>
          <w:spacing w:val="-1"/>
        </w:rPr>
        <w:t>type</w:t>
      </w:r>
      <w:r w:rsidRPr="009B7758">
        <w:t xml:space="preserve"> reviews, </w:t>
      </w:r>
      <w:r w:rsidRPr="009B7758">
        <w:rPr>
          <w:spacing w:val="-1"/>
        </w:rPr>
        <w:t>the</w:t>
      </w:r>
      <w:r w:rsidRPr="009B7758">
        <w:t xml:space="preserve"> system</w:t>
      </w:r>
      <w:r w:rsidRPr="009B7758">
        <w:rPr>
          <w:spacing w:val="-2"/>
        </w:rPr>
        <w:t xml:space="preserve"> </w:t>
      </w:r>
      <w:r w:rsidRPr="009B7758">
        <w:t>will display an</w:t>
      </w:r>
      <w:r w:rsidRPr="009B7758">
        <w:rPr>
          <w:spacing w:val="-1"/>
        </w:rPr>
        <w:t xml:space="preserve"> Admission</w:t>
      </w:r>
      <w:r w:rsidRPr="009B7758">
        <w:rPr>
          <w:spacing w:val="69"/>
        </w:rPr>
        <w:t xml:space="preserve"> </w:t>
      </w:r>
      <w:r w:rsidRPr="009B7758">
        <w:t>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00DF273B" w:rsidRPr="009B7758">
        <w:t xml:space="preserve"> </w:t>
      </w:r>
      <w:r w:rsidRPr="009B7758">
        <w:t>Type dropdown</w:t>
      </w:r>
      <w:r w:rsidR="00B41580" w:rsidRPr="009B7758">
        <w:t xml:space="preserve">, </w:t>
      </w:r>
      <w:r w:rsidRPr="009B7758">
        <w:t xml:space="preserve">a </w:t>
      </w:r>
      <w:r w:rsidRPr="009B7758">
        <w:rPr>
          <w:spacing w:val="-1"/>
        </w:rPr>
        <w:t>Number</w:t>
      </w:r>
      <w:r w:rsidRPr="009B7758">
        <w:t xml:space="preserve"> of </w:t>
      </w:r>
      <w:r w:rsidRPr="009B7758">
        <w:rPr>
          <w:spacing w:val="-1"/>
        </w:rPr>
        <w:t>Days</w:t>
      </w:r>
      <w:r w:rsidRPr="009B7758">
        <w:t xml:space="preserve"> Since Last VA</w:t>
      </w:r>
      <w:r w:rsidRPr="009B7758">
        <w:rPr>
          <w:spacing w:val="-1"/>
        </w:rPr>
        <w:t xml:space="preserve"> </w:t>
      </w:r>
      <w:r w:rsidRPr="009B7758">
        <w:t>Acute</w:t>
      </w:r>
      <w:r w:rsidRPr="009B7758">
        <w:rPr>
          <w:spacing w:val="21"/>
        </w:rPr>
        <w:t xml:space="preserve"> </w:t>
      </w:r>
      <w:r w:rsidRPr="009B7758">
        <w:t>Care Discharge field</w:t>
      </w:r>
      <w:r w:rsidR="00B41580" w:rsidRPr="009B7758">
        <w:t xml:space="preserve">, </w:t>
      </w:r>
      <w:r w:rsidRPr="009B7758">
        <w:t>and a Check if</w:t>
      </w:r>
      <w:r w:rsidRPr="009B7758">
        <w:rPr>
          <w:spacing w:val="-1"/>
        </w:rPr>
        <w:t xml:space="preserve"> </w:t>
      </w:r>
      <w:r w:rsidRPr="009B7758">
        <w:t xml:space="preserve">Unscheduled </w:t>
      </w:r>
      <w:r w:rsidRPr="009B7758">
        <w:rPr>
          <w:spacing w:val="-1"/>
        </w:rPr>
        <w:t>Readmit</w:t>
      </w:r>
      <w:r w:rsidRPr="009B7758">
        <w:t xml:space="preserve"> </w:t>
      </w:r>
      <w:r w:rsidRPr="009B7758">
        <w:rPr>
          <w:spacing w:val="-1"/>
        </w:rPr>
        <w:t>Within</w:t>
      </w:r>
      <w:r w:rsidRPr="009B7758">
        <w:t xml:space="preserve"> 30</w:t>
      </w:r>
      <w:r w:rsidRPr="009B7758">
        <w:rPr>
          <w:spacing w:val="53"/>
        </w:rPr>
        <w:t xml:space="preserve"> </w:t>
      </w:r>
      <w:r w:rsidRPr="009B7758">
        <w:t>Days checkbox</w:t>
      </w:r>
      <w:r w:rsidRPr="009B7758">
        <w:rPr>
          <w:spacing w:val="-1"/>
        </w:rPr>
        <w:t xml:space="preserve"> </w:t>
      </w:r>
      <w:r w:rsidRPr="009B7758">
        <w:t xml:space="preserve">on </w:t>
      </w:r>
      <w:r w:rsidRPr="009B7758">
        <w:rPr>
          <w:spacing w:val="-1"/>
        </w:rPr>
        <w:t>the</w:t>
      </w:r>
      <w:r w:rsidRPr="009B7758">
        <w:t xml:space="preserve"> </w:t>
      </w:r>
      <w:r w:rsidRPr="009B7758">
        <w:rPr>
          <w:b/>
          <w:i/>
          <w:spacing w:val="-1"/>
        </w:rPr>
        <w:t xml:space="preserve">Primary </w:t>
      </w:r>
      <w:r w:rsidRPr="009B7758">
        <w:rPr>
          <w:b/>
          <w:i/>
        </w:rPr>
        <w:t>Review Summary</w:t>
      </w:r>
      <w:r w:rsidR="00D306EB" w:rsidRPr="009B7758">
        <w:rPr>
          <w:b/>
          <w:i/>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Summary</w:instrText>
      </w:r>
      <w:r w:rsidR="00D306EB" w:rsidRPr="009B7758">
        <w:instrText xml:space="preserve">" </w:instrText>
      </w:r>
      <w:r w:rsidR="00D306EB" w:rsidRPr="009B7758">
        <w:rPr>
          <w:b/>
          <w:i/>
        </w:rPr>
        <w:fldChar w:fldCharType="end"/>
      </w:r>
      <w:r w:rsidRPr="009B7758">
        <w:rPr>
          <w:b/>
          <w:i/>
        </w:rPr>
        <w:t xml:space="preserve"> </w:t>
      </w:r>
      <w:r w:rsidRPr="009B7758">
        <w:rPr>
          <w:spacing w:val="-1"/>
        </w:rPr>
        <w:t>screen.</w:t>
      </w:r>
    </w:p>
    <w:p w14:paraId="04AE531B" w14:textId="2CFD7062" w:rsidR="00AD3A64" w:rsidRPr="009B7758" w:rsidRDefault="00F07D2A" w:rsidP="00AD3A64">
      <w:pPr>
        <w:pStyle w:val="ListParagraph"/>
        <w:rPr>
          <w:b/>
          <w:sz w:val="24"/>
        </w:rPr>
      </w:pPr>
      <w:r w:rsidRPr="009B7758">
        <w:rPr>
          <w:b/>
          <w:noProof/>
          <w:position w:val="2"/>
          <w:sz w:val="24"/>
        </w:rPr>
        <w:drawing>
          <wp:inline distT="0" distB="0" distL="0" distR="0" wp14:anchorId="68EB2A18" wp14:editId="20BAD860">
            <wp:extent cx="238125" cy="237871"/>
            <wp:effectExtent l="0" t="0" r="0" b="0"/>
            <wp:docPr id="1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png"/>
                    <pic:cNvPicPr/>
                  </pic:nvPicPr>
                  <pic:blipFill>
                    <a:blip r:embed="rId15" cstate="print"/>
                    <a:stretch>
                      <a:fillRect/>
                    </a:stretch>
                  </pic:blipFill>
                  <pic:spPr>
                    <a:xfrm>
                      <a:off x="0" y="0"/>
                      <a:ext cx="238125" cy="237871"/>
                    </a:xfrm>
                    <a:prstGeom prst="rect">
                      <a:avLst/>
                    </a:prstGeom>
                  </pic:spPr>
                </pic:pic>
              </a:graphicData>
            </a:graphic>
          </wp:inline>
        </w:drawing>
      </w:r>
      <w:r w:rsidR="00DF273B" w:rsidRPr="009B7758">
        <w:rPr>
          <w:b/>
          <w:sz w:val="24"/>
        </w:rPr>
        <w:t xml:space="preserve"> </w:t>
      </w:r>
      <w:r w:rsidR="00AD3A64" w:rsidRPr="009B7758">
        <w:rPr>
          <w:b/>
          <w:sz w:val="24"/>
        </w:rPr>
        <w:t xml:space="preserve">All fields </w:t>
      </w:r>
      <w:r w:rsidR="00AD3A64" w:rsidRPr="009B7758">
        <w:rPr>
          <w:b/>
          <w:spacing w:val="-1"/>
          <w:sz w:val="24"/>
        </w:rPr>
        <w:t>on</w:t>
      </w:r>
      <w:r w:rsidR="00AD3A64" w:rsidRPr="009B7758">
        <w:rPr>
          <w:b/>
          <w:sz w:val="24"/>
        </w:rPr>
        <w:t xml:space="preserve"> the </w:t>
      </w:r>
      <w:r w:rsidR="00AD3A64" w:rsidRPr="009B7758">
        <w:rPr>
          <w:b/>
          <w:i/>
          <w:spacing w:val="-1"/>
          <w:sz w:val="24"/>
        </w:rPr>
        <w:t>Primary</w:t>
      </w:r>
      <w:r w:rsidR="00AD3A64" w:rsidRPr="009B7758">
        <w:rPr>
          <w:b/>
          <w:i/>
          <w:sz w:val="24"/>
        </w:rPr>
        <w:t xml:space="preserve"> Review </w:t>
      </w:r>
      <w:r w:rsidR="00AD3A64" w:rsidRPr="009B7758">
        <w:rPr>
          <w:b/>
          <w:i/>
          <w:spacing w:val="-1"/>
          <w:sz w:val="24"/>
        </w:rPr>
        <w:t>Summary</w:t>
      </w:r>
      <w:r w:rsidR="00AD3A64" w:rsidRPr="009B7758">
        <w:rPr>
          <w:b/>
          <w:i/>
          <w:sz w:val="24"/>
        </w:rPr>
        <w:fldChar w:fldCharType="begin"/>
      </w:r>
      <w:r w:rsidR="00AD3A64" w:rsidRPr="009B7758">
        <w:rPr>
          <w:sz w:val="24"/>
        </w:rPr>
        <w:instrText xml:space="preserve"> XE "</w:instrText>
      </w:r>
      <w:r w:rsidR="00AD3A64" w:rsidRPr="009B7758">
        <w:rPr>
          <w:spacing w:val="-1"/>
          <w:sz w:val="24"/>
        </w:rPr>
        <w:instrText>Primary</w:instrText>
      </w:r>
      <w:r w:rsidR="00AD3A64" w:rsidRPr="009B7758">
        <w:rPr>
          <w:sz w:val="24"/>
        </w:rPr>
        <w:instrText xml:space="preserve"> </w:instrText>
      </w:r>
      <w:r w:rsidR="00AD3A64" w:rsidRPr="009B7758">
        <w:rPr>
          <w:spacing w:val="-1"/>
          <w:sz w:val="24"/>
        </w:rPr>
        <w:instrText>Review</w:instrText>
      </w:r>
      <w:r w:rsidR="00AD3A64" w:rsidRPr="009B7758">
        <w:rPr>
          <w:sz w:val="24"/>
        </w:rPr>
        <w:instrText xml:space="preserve"> </w:instrText>
      </w:r>
      <w:r w:rsidR="00AD3A64" w:rsidRPr="009B7758">
        <w:rPr>
          <w:spacing w:val="-1"/>
          <w:sz w:val="24"/>
        </w:rPr>
        <w:instrText>Summary</w:instrText>
      </w:r>
      <w:r w:rsidR="00AD3A64" w:rsidRPr="009B7758">
        <w:rPr>
          <w:sz w:val="24"/>
        </w:rPr>
        <w:instrText xml:space="preserve">" </w:instrText>
      </w:r>
      <w:r w:rsidR="00AD3A64" w:rsidRPr="009B7758">
        <w:rPr>
          <w:b/>
          <w:i/>
          <w:sz w:val="24"/>
        </w:rPr>
        <w:fldChar w:fldCharType="end"/>
      </w:r>
      <w:r w:rsidR="00AD3A64" w:rsidRPr="009B7758">
        <w:rPr>
          <w:b/>
          <w:i/>
          <w:sz w:val="24"/>
        </w:rPr>
        <w:t xml:space="preserve"> </w:t>
      </w:r>
      <w:r w:rsidR="00AD3A64" w:rsidRPr="009B7758">
        <w:rPr>
          <w:b/>
          <w:spacing w:val="-1"/>
          <w:sz w:val="24"/>
        </w:rPr>
        <w:t>screen</w:t>
      </w:r>
      <w:r w:rsidR="00AD3A64" w:rsidRPr="009B7758">
        <w:rPr>
          <w:b/>
          <w:sz w:val="24"/>
        </w:rPr>
        <w:t xml:space="preserve"> </w:t>
      </w:r>
      <w:r w:rsidR="00AD3A64" w:rsidRPr="009B7758">
        <w:rPr>
          <w:b/>
          <w:spacing w:val="-1"/>
          <w:sz w:val="24"/>
        </w:rPr>
        <w:t>(except</w:t>
      </w:r>
      <w:r w:rsidR="00AD3A64" w:rsidRPr="009B7758">
        <w:rPr>
          <w:b/>
          <w:sz w:val="24"/>
        </w:rPr>
        <w:t xml:space="preserve"> </w:t>
      </w:r>
      <w:r w:rsidR="00AD3A64" w:rsidRPr="009B7758">
        <w:rPr>
          <w:b/>
          <w:spacing w:val="-1"/>
          <w:sz w:val="24"/>
        </w:rPr>
        <w:t>Custom</w:t>
      </w:r>
      <w:r w:rsidR="00AD3A64" w:rsidRPr="009B7758">
        <w:rPr>
          <w:b/>
          <w:spacing w:val="60"/>
          <w:sz w:val="24"/>
        </w:rPr>
        <w:t xml:space="preserve"> </w:t>
      </w:r>
      <w:r w:rsidR="00AD3A64" w:rsidRPr="009B7758">
        <w:rPr>
          <w:b/>
          <w:sz w:val="24"/>
        </w:rPr>
        <w:t xml:space="preserve">and </w:t>
      </w:r>
      <w:r w:rsidR="00AD3A64" w:rsidRPr="009B7758">
        <w:rPr>
          <w:b/>
          <w:spacing w:val="-1"/>
          <w:sz w:val="24"/>
        </w:rPr>
        <w:t>Reviewer</w:t>
      </w:r>
      <w:r w:rsidR="00AD3A64" w:rsidRPr="009B7758">
        <w:rPr>
          <w:b/>
          <w:sz w:val="24"/>
        </w:rPr>
        <w:t xml:space="preserve"> Comments) </w:t>
      </w:r>
      <w:r w:rsidR="00AD3A64" w:rsidRPr="009B7758">
        <w:rPr>
          <w:b/>
          <w:spacing w:val="-1"/>
          <w:sz w:val="24"/>
        </w:rPr>
        <w:t>are</w:t>
      </w:r>
      <w:r w:rsidR="00AD3A64" w:rsidRPr="009B7758">
        <w:rPr>
          <w:b/>
          <w:sz w:val="24"/>
        </w:rPr>
        <w:t xml:space="preserve"> required</w:t>
      </w:r>
      <w:r w:rsidR="00AD3A64" w:rsidRPr="009B7758">
        <w:rPr>
          <w:b/>
          <w:spacing w:val="-2"/>
          <w:sz w:val="24"/>
        </w:rPr>
        <w:t xml:space="preserve"> </w:t>
      </w:r>
      <w:r w:rsidR="00AD3A64" w:rsidRPr="009B7758">
        <w:rPr>
          <w:b/>
          <w:sz w:val="24"/>
        </w:rPr>
        <w:t>and must be populated before a review</w:t>
      </w:r>
      <w:r w:rsidR="00AD3A64" w:rsidRPr="009B7758">
        <w:rPr>
          <w:b/>
          <w:spacing w:val="-2"/>
          <w:sz w:val="24"/>
        </w:rPr>
        <w:t xml:space="preserve"> </w:t>
      </w:r>
      <w:r w:rsidR="00AD3A64" w:rsidRPr="009B7758">
        <w:rPr>
          <w:b/>
          <w:sz w:val="24"/>
        </w:rPr>
        <w:t>can be</w:t>
      </w:r>
      <w:r w:rsidR="00AD3A64" w:rsidRPr="009B7758">
        <w:rPr>
          <w:b/>
          <w:spacing w:val="27"/>
          <w:sz w:val="24"/>
        </w:rPr>
        <w:t xml:space="preserve"> </w:t>
      </w:r>
      <w:r w:rsidR="00AD3A64" w:rsidRPr="009B7758">
        <w:rPr>
          <w:b/>
          <w:sz w:val="24"/>
        </w:rPr>
        <w:t>saved and locked</w:t>
      </w:r>
      <w:r w:rsidR="00AD3A64" w:rsidRPr="009B7758">
        <w:rPr>
          <w:b/>
          <w:spacing w:val="-2"/>
          <w:sz w:val="24"/>
        </w:rPr>
        <w:t xml:space="preserve"> </w:t>
      </w:r>
      <w:r w:rsidR="00AD3A64" w:rsidRPr="009B7758">
        <w:rPr>
          <w:b/>
          <w:sz w:val="24"/>
        </w:rPr>
        <w:t xml:space="preserve">to the </w:t>
      </w:r>
      <w:r w:rsidR="00AD3A64" w:rsidRPr="009B7758">
        <w:rPr>
          <w:b/>
          <w:spacing w:val="-1"/>
          <w:sz w:val="24"/>
        </w:rPr>
        <w:t>database.</w:t>
      </w:r>
      <w:r w:rsidR="00AD3A64" w:rsidRPr="009B7758">
        <w:rPr>
          <w:b/>
          <w:sz w:val="24"/>
        </w:rPr>
        <w:t xml:space="preserve"> If the</w:t>
      </w:r>
      <w:r w:rsidR="00AD3A64" w:rsidRPr="009B7758">
        <w:rPr>
          <w:b/>
          <w:spacing w:val="-2"/>
          <w:sz w:val="24"/>
        </w:rPr>
        <w:t xml:space="preserve"> </w:t>
      </w:r>
      <w:r w:rsidR="00AD3A64" w:rsidRPr="009B7758">
        <w:rPr>
          <w:b/>
          <w:spacing w:val="-1"/>
          <w:sz w:val="24"/>
        </w:rPr>
        <w:t>review</w:t>
      </w:r>
      <w:r w:rsidR="00AD3A64" w:rsidRPr="009B7758">
        <w:rPr>
          <w:b/>
          <w:sz w:val="24"/>
        </w:rPr>
        <w:t xml:space="preserve"> “Meets” you must</w:t>
      </w:r>
      <w:r w:rsidR="00AD3A64" w:rsidRPr="009B7758">
        <w:rPr>
          <w:b/>
          <w:spacing w:val="-1"/>
          <w:sz w:val="24"/>
        </w:rPr>
        <w:t xml:space="preserve"> </w:t>
      </w:r>
      <w:r w:rsidR="00AD3A64" w:rsidRPr="009B7758">
        <w:rPr>
          <w:b/>
          <w:sz w:val="24"/>
        </w:rPr>
        <w:t xml:space="preserve">select </w:t>
      </w:r>
      <w:r w:rsidR="00AD3A64" w:rsidRPr="009B7758">
        <w:rPr>
          <w:b/>
          <w:spacing w:val="-1"/>
          <w:sz w:val="24"/>
        </w:rPr>
        <w:t xml:space="preserve">Review </w:t>
      </w:r>
      <w:r w:rsidR="00AD3A64" w:rsidRPr="009B7758">
        <w:rPr>
          <w:b/>
          <w:sz w:val="24"/>
        </w:rPr>
        <w:t>Date,</w:t>
      </w:r>
      <w:r w:rsidR="00AD3A64" w:rsidRPr="009B7758">
        <w:rPr>
          <w:b/>
          <w:spacing w:val="35"/>
          <w:sz w:val="24"/>
        </w:rPr>
        <w:t xml:space="preserve"> </w:t>
      </w:r>
      <w:r w:rsidR="00AD3A64" w:rsidRPr="009B7758">
        <w:rPr>
          <w:b/>
          <w:sz w:val="24"/>
        </w:rPr>
        <w:t>Attending Physician,</w:t>
      </w:r>
      <w:r w:rsidR="00AD3A64" w:rsidRPr="009B7758">
        <w:rPr>
          <w:b/>
          <w:spacing w:val="-2"/>
          <w:sz w:val="24"/>
        </w:rPr>
        <w:t xml:space="preserve"> </w:t>
      </w:r>
      <w:r w:rsidR="00AD3A64" w:rsidRPr="009B7758">
        <w:rPr>
          <w:b/>
          <w:spacing w:val="-1"/>
          <w:sz w:val="24"/>
        </w:rPr>
        <w:t>Current</w:t>
      </w:r>
      <w:r w:rsidR="00AD3A64" w:rsidRPr="009B7758">
        <w:rPr>
          <w:b/>
          <w:sz w:val="24"/>
        </w:rPr>
        <w:t xml:space="preserve"> Level of Care,</w:t>
      </w:r>
      <w:r w:rsidR="00AD3A64" w:rsidRPr="009B7758">
        <w:rPr>
          <w:b/>
          <w:spacing w:val="-2"/>
          <w:sz w:val="24"/>
        </w:rPr>
        <w:t xml:space="preserve"> </w:t>
      </w:r>
      <w:r w:rsidR="00AD3A64" w:rsidRPr="009B7758">
        <w:rPr>
          <w:b/>
          <w:sz w:val="24"/>
        </w:rPr>
        <w:t xml:space="preserve">Treating </w:t>
      </w:r>
      <w:r w:rsidR="00AD3A64" w:rsidRPr="009B7758">
        <w:rPr>
          <w:b/>
          <w:spacing w:val="-1"/>
          <w:sz w:val="24"/>
        </w:rPr>
        <w:t>Specialty,</w:t>
      </w:r>
      <w:r w:rsidR="00AD3A64" w:rsidRPr="009B7758">
        <w:rPr>
          <w:b/>
          <w:sz w:val="24"/>
        </w:rPr>
        <w:t xml:space="preserve"> </w:t>
      </w:r>
      <w:r w:rsidR="00AD3A64" w:rsidRPr="009B7758">
        <w:rPr>
          <w:b/>
          <w:spacing w:val="-1"/>
          <w:sz w:val="24"/>
        </w:rPr>
        <w:t>Ward,</w:t>
      </w:r>
      <w:r w:rsidR="00AD3A64" w:rsidRPr="009B7758">
        <w:rPr>
          <w:b/>
          <w:sz w:val="24"/>
        </w:rPr>
        <w:t xml:space="preserve"> and </w:t>
      </w:r>
      <w:r w:rsidR="00AD3A64" w:rsidRPr="009B7758">
        <w:rPr>
          <w:b/>
          <w:spacing w:val="-1"/>
          <w:sz w:val="24"/>
        </w:rPr>
        <w:t>Service</w:t>
      </w:r>
      <w:r w:rsidR="00AD3A64" w:rsidRPr="009B7758">
        <w:rPr>
          <w:b/>
          <w:spacing w:val="49"/>
          <w:sz w:val="24"/>
        </w:rPr>
        <w:t xml:space="preserve"> </w:t>
      </w:r>
      <w:r w:rsidR="00AD3A64" w:rsidRPr="009B7758">
        <w:rPr>
          <w:b/>
          <w:spacing w:val="-1"/>
          <w:sz w:val="24"/>
        </w:rPr>
        <w:t>Section.</w:t>
      </w:r>
      <w:r w:rsidR="00AD3A64" w:rsidRPr="009B7758">
        <w:rPr>
          <w:b/>
          <w:sz w:val="24"/>
        </w:rPr>
        <w:t xml:space="preserve"> If the review</w:t>
      </w:r>
      <w:r w:rsidR="00AD3A64" w:rsidRPr="009B7758">
        <w:rPr>
          <w:b/>
          <w:spacing w:val="-2"/>
          <w:sz w:val="24"/>
        </w:rPr>
        <w:t xml:space="preserve"> “</w:t>
      </w:r>
      <w:r w:rsidR="00AD3A64" w:rsidRPr="009B7758">
        <w:rPr>
          <w:b/>
          <w:sz w:val="24"/>
        </w:rPr>
        <w:t>Does Not Meet” you</w:t>
      </w:r>
      <w:r w:rsidR="00AD3A64" w:rsidRPr="009B7758">
        <w:rPr>
          <w:b/>
          <w:spacing w:val="-1"/>
          <w:sz w:val="24"/>
        </w:rPr>
        <w:t xml:space="preserve"> </w:t>
      </w:r>
      <w:r w:rsidR="00AD3A64" w:rsidRPr="009B7758">
        <w:rPr>
          <w:b/>
          <w:sz w:val="24"/>
        </w:rPr>
        <w:t xml:space="preserve">must select </w:t>
      </w:r>
      <w:r w:rsidR="00AD3A64" w:rsidRPr="009B7758">
        <w:rPr>
          <w:b/>
          <w:spacing w:val="-1"/>
          <w:sz w:val="24"/>
        </w:rPr>
        <w:t xml:space="preserve">options </w:t>
      </w:r>
      <w:r w:rsidR="00AD3A64" w:rsidRPr="009B7758">
        <w:rPr>
          <w:b/>
          <w:sz w:val="24"/>
        </w:rPr>
        <w:t xml:space="preserve">from the </w:t>
      </w:r>
      <w:r w:rsidR="00AD3A64" w:rsidRPr="009B7758">
        <w:rPr>
          <w:b/>
          <w:spacing w:val="-1"/>
          <w:sz w:val="24"/>
        </w:rPr>
        <w:t>above</w:t>
      </w:r>
      <w:r w:rsidR="006F3D35" w:rsidRPr="009B7758">
        <w:rPr>
          <w:b/>
          <w:spacing w:val="-1"/>
          <w:sz w:val="24"/>
        </w:rPr>
        <w:t xml:space="preserve"> </w:t>
      </w:r>
      <w:r w:rsidR="00AD3A64" w:rsidRPr="009B7758">
        <w:rPr>
          <w:b/>
          <w:spacing w:val="-1"/>
          <w:sz w:val="24"/>
        </w:rPr>
        <w:t>mentioned</w:t>
      </w:r>
      <w:r w:rsidR="00AD3A64" w:rsidRPr="009B7758">
        <w:rPr>
          <w:b/>
          <w:spacing w:val="47"/>
          <w:sz w:val="24"/>
        </w:rPr>
        <w:t xml:space="preserve"> </w:t>
      </w:r>
      <w:r w:rsidR="00AD3A64" w:rsidRPr="009B7758">
        <w:rPr>
          <w:b/>
          <w:spacing w:val="-1"/>
          <w:sz w:val="24"/>
        </w:rPr>
        <w:t>fields</w:t>
      </w:r>
      <w:r w:rsidR="00AD3A64" w:rsidRPr="009B7758">
        <w:rPr>
          <w:b/>
          <w:sz w:val="24"/>
        </w:rPr>
        <w:t xml:space="preserve"> as </w:t>
      </w:r>
      <w:r w:rsidR="00AD3A64" w:rsidRPr="009B7758">
        <w:rPr>
          <w:b/>
          <w:spacing w:val="-1"/>
          <w:sz w:val="24"/>
        </w:rPr>
        <w:t>well</w:t>
      </w:r>
      <w:r w:rsidR="00AD3A64" w:rsidRPr="009B7758">
        <w:rPr>
          <w:b/>
          <w:sz w:val="24"/>
        </w:rPr>
        <w:t xml:space="preserve"> as options for</w:t>
      </w:r>
      <w:r w:rsidR="00AD3A64" w:rsidRPr="009B7758">
        <w:rPr>
          <w:b/>
          <w:spacing w:val="-1"/>
          <w:sz w:val="24"/>
        </w:rPr>
        <w:t xml:space="preserve"> Recommended</w:t>
      </w:r>
      <w:r w:rsidR="00AD3A64" w:rsidRPr="009B7758">
        <w:rPr>
          <w:b/>
          <w:sz w:val="24"/>
        </w:rPr>
        <w:t xml:space="preserve"> </w:t>
      </w:r>
      <w:r w:rsidR="00AD3A64" w:rsidRPr="009B7758">
        <w:rPr>
          <w:b/>
          <w:spacing w:val="-1"/>
          <w:sz w:val="24"/>
        </w:rPr>
        <w:t>Level</w:t>
      </w:r>
      <w:r w:rsidR="00AD3A64" w:rsidRPr="009B7758">
        <w:rPr>
          <w:b/>
          <w:sz w:val="24"/>
        </w:rPr>
        <w:t xml:space="preserve"> of Care and Physician Advisor, and enter Criteria Not Met Elaboration text. If the</w:t>
      </w:r>
      <w:r w:rsidR="00AD3A64" w:rsidRPr="009B7758">
        <w:rPr>
          <w:b/>
          <w:spacing w:val="41"/>
          <w:sz w:val="24"/>
        </w:rPr>
        <w:t xml:space="preserve"> </w:t>
      </w:r>
      <w:r w:rsidR="00AD3A64" w:rsidRPr="009B7758">
        <w:rPr>
          <w:b/>
          <w:sz w:val="24"/>
        </w:rPr>
        <w:t>review</w:t>
      </w:r>
      <w:r w:rsidR="00AD3A64" w:rsidRPr="009B7758">
        <w:rPr>
          <w:b/>
          <w:spacing w:val="-2"/>
          <w:sz w:val="24"/>
        </w:rPr>
        <w:t xml:space="preserve"> </w:t>
      </w:r>
      <w:r w:rsidR="00AD3A64" w:rsidRPr="009B7758">
        <w:rPr>
          <w:b/>
          <w:sz w:val="24"/>
        </w:rPr>
        <w:t xml:space="preserve">is an </w:t>
      </w:r>
      <w:r w:rsidR="00AD3A64" w:rsidRPr="009B7758">
        <w:rPr>
          <w:b/>
          <w:spacing w:val="-1"/>
          <w:sz w:val="24"/>
        </w:rPr>
        <w:t>Admission</w:t>
      </w:r>
      <w:r w:rsidR="00AD3A64" w:rsidRPr="009B7758">
        <w:rPr>
          <w:b/>
          <w:spacing w:val="-2"/>
          <w:sz w:val="24"/>
        </w:rPr>
        <w:t xml:space="preserve"> </w:t>
      </w:r>
      <w:r w:rsidR="00AD3A64" w:rsidRPr="009B7758">
        <w:rPr>
          <w:b/>
          <w:sz w:val="24"/>
        </w:rPr>
        <w:t>type you</w:t>
      </w:r>
      <w:r w:rsidR="00AD3A64" w:rsidRPr="009B7758">
        <w:rPr>
          <w:b/>
          <w:spacing w:val="-2"/>
          <w:sz w:val="24"/>
        </w:rPr>
        <w:t xml:space="preserve"> </w:t>
      </w:r>
      <w:r w:rsidR="00AD3A64" w:rsidRPr="009B7758">
        <w:rPr>
          <w:b/>
          <w:sz w:val="24"/>
        </w:rPr>
        <w:t>must select</w:t>
      </w:r>
      <w:r w:rsidR="00AD3A64" w:rsidRPr="009B7758">
        <w:rPr>
          <w:b/>
          <w:spacing w:val="-1"/>
          <w:sz w:val="24"/>
        </w:rPr>
        <w:t xml:space="preserve"> </w:t>
      </w:r>
      <w:r w:rsidR="00AD3A64" w:rsidRPr="009B7758">
        <w:rPr>
          <w:b/>
          <w:sz w:val="24"/>
        </w:rPr>
        <w:t xml:space="preserve">an </w:t>
      </w:r>
      <w:r w:rsidR="00AD3A64" w:rsidRPr="009B7758">
        <w:rPr>
          <w:b/>
          <w:spacing w:val="-1"/>
          <w:sz w:val="24"/>
        </w:rPr>
        <w:t>Admission</w:t>
      </w:r>
      <w:r w:rsidR="00AD3A64" w:rsidRPr="009B7758">
        <w:rPr>
          <w:b/>
          <w:sz w:val="24"/>
        </w:rPr>
        <w:t xml:space="preserve"> </w:t>
      </w:r>
      <w:r w:rsidR="00AD3A64" w:rsidRPr="009B7758">
        <w:rPr>
          <w:b/>
          <w:spacing w:val="-1"/>
          <w:sz w:val="24"/>
        </w:rPr>
        <w:t>Review</w:t>
      </w:r>
      <w:r w:rsidR="00AD3A64" w:rsidRPr="009B7758">
        <w:rPr>
          <w:b/>
          <w:spacing w:val="-1"/>
          <w:sz w:val="24"/>
        </w:rPr>
        <w:fldChar w:fldCharType="begin"/>
      </w:r>
      <w:r w:rsidR="00AD3A64" w:rsidRPr="009B7758">
        <w:rPr>
          <w:sz w:val="24"/>
        </w:rPr>
        <w:instrText xml:space="preserve"> XE "</w:instrText>
      </w:r>
      <w:r w:rsidR="00AD3A64" w:rsidRPr="009B7758">
        <w:rPr>
          <w:spacing w:val="-1"/>
          <w:sz w:val="24"/>
        </w:rPr>
        <w:instrText>Admission</w:instrText>
      </w:r>
      <w:r w:rsidR="00AD3A64" w:rsidRPr="009B7758">
        <w:rPr>
          <w:spacing w:val="1"/>
          <w:sz w:val="24"/>
        </w:rPr>
        <w:instrText xml:space="preserve"> </w:instrText>
      </w:r>
      <w:r w:rsidR="00AD3A64" w:rsidRPr="009B7758">
        <w:rPr>
          <w:spacing w:val="-1"/>
          <w:sz w:val="24"/>
        </w:rPr>
        <w:instrText>Review</w:instrText>
      </w:r>
      <w:r w:rsidR="00AD3A64" w:rsidRPr="009B7758">
        <w:rPr>
          <w:sz w:val="24"/>
        </w:rPr>
        <w:instrText xml:space="preserve">" </w:instrText>
      </w:r>
      <w:r w:rsidR="00AD3A64" w:rsidRPr="009B7758">
        <w:rPr>
          <w:b/>
          <w:spacing w:val="-1"/>
          <w:sz w:val="24"/>
        </w:rPr>
        <w:fldChar w:fldCharType="end"/>
      </w:r>
      <w:r w:rsidR="00AD3A64" w:rsidRPr="009B7758">
        <w:rPr>
          <w:b/>
          <w:spacing w:val="-1"/>
          <w:sz w:val="24"/>
        </w:rPr>
        <w:t xml:space="preserve"> Type.</w:t>
      </w:r>
      <w:r w:rsidR="00AD3A64" w:rsidRPr="009B7758">
        <w:rPr>
          <w:b/>
          <w:spacing w:val="2"/>
          <w:sz w:val="24"/>
        </w:rPr>
        <w:t xml:space="preserve"> </w:t>
      </w:r>
      <w:r w:rsidR="00AD3A64" w:rsidRPr="009B7758">
        <w:rPr>
          <w:b/>
          <w:sz w:val="24"/>
        </w:rPr>
        <w:t>If</w:t>
      </w:r>
      <w:r w:rsidR="00AD3A64" w:rsidRPr="009B7758">
        <w:rPr>
          <w:b/>
          <w:spacing w:val="63"/>
          <w:sz w:val="24"/>
        </w:rPr>
        <w:t xml:space="preserve"> </w:t>
      </w:r>
      <w:r w:rsidR="00AD3A64" w:rsidRPr="009B7758">
        <w:rPr>
          <w:b/>
          <w:sz w:val="24"/>
        </w:rPr>
        <w:t xml:space="preserve">you do not select </w:t>
      </w:r>
      <w:r w:rsidR="00AD3A64" w:rsidRPr="009B7758">
        <w:rPr>
          <w:b/>
          <w:spacing w:val="-1"/>
          <w:sz w:val="24"/>
        </w:rPr>
        <w:t>something</w:t>
      </w:r>
      <w:r w:rsidR="00AD3A64" w:rsidRPr="009B7758">
        <w:rPr>
          <w:b/>
          <w:sz w:val="24"/>
        </w:rPr>
        <w:t xml:space="preserve"> from these </w:t>
      </w:r>
      <w:r w:rsidR="00AD3A64" w:rsidRPr="009B7758">
        <w:rPr>
          <w:b/>
          <w:spacing w:val="-1"/>
          <w:sz w:val="24"/>
        </w:rPr>
        <w:t>dropdowns</w:t>
      </w:r>
      <w:r w:rsidR="00AD3A64" w:rsidRPr="009B7758">
        <w:rPr>
          <w:b/>
          <w:sz w:val="24"/>
        </w:rPr>
        <w:t xml:space="preserve"> you will </w:t>
      </w:r>
      <w:r w:rsidR="00AD3A64" w:rsidRPr="009B7758">
        <w:rPr>
          <w:b/>
          <w:spacing w:val="-1"/>
          <w:sz w:val="24"/>
        </w:rPr>
        <w:t>see</w:t>
      </w:r>
      <w:r w:rsidR="00AD3A64" w:rsidRPr="009B7758">
        <w:rPr>
          <w:b/>
          <w:sz w:val="24"/>
        </w:rPr>
        <w:t xml:space="preserve"> one or</w:t>
      </w:r>
      <w:r w:rsidR="00AD3A64" w:rsidRPr="009B7758">
        <w:rPr>
          <w:b/>
          <w:spacing w:val="1"/>
          <w:sz w:val="24"/>
        </w:rPr>
        <w:t xml:space="preserve"> </w:t>
      </w:r>
      <w:r w:rsidR="00AD3A64" w:rsidRPr="009B7758">
        <w:rPr>
          <w:b/>
          <w:sz w:val="24"/>
        </w:rPr>
        <w:t>more</w:t>
      </w:r>
      <w:r w:rsidR="00AD3A64" w:rsidRPr="009B7758">
        <w:rPr>
          <w:b/>
          <w:spacing w:val="-1"/>
          <w:sz w:val="24"/>
        </w:rPr>
        <w:t xml:space="preserve"> messages</w:t>
      </w:r>
      <w:r w:rsidR="00AD3A64" w:rsidRPr="009B7758">
        <w:rPr>
          <w:b/>
          <w:sz w:val="24"/>
        </w:rPr>
        <w:t xml:space="preserve"> in</w:t>
      </w:r>
      <w:r w:rsidR="00AD3A64" w:rsidRPr="009B7758">
        <w:rPr>
          <w:b/>
          <w:spacing w:val="49"/>
          <w:sz w:val="24"/>
        </w:rPr>
        <w:t xml:space="preserve"> </w:t>
      </w:r>
      <w:r w:rsidR="00AD3A64" w:rsidRPr="009B7758">
        <w:rPr>
          <w:b/>
          <w:sz w:val="24"/>
        </w:rPr>
        <w:t>red</w:t>
      </w:r>
      <w:r w:rsidR="00AD3A64" w:rsidRPr="009B7758">
        <w:rPr>
          <w:b/>
          <w:spacing w:val="-1"/>
          <w:sz w:val="24"/>
        </w:rPr>
        <w:t xml:space="preserve"> </w:t>
      </w:r>
      <w:r w:rsidR="00AD3A64" w:rsidRPr="009B7758">
        <w:rPr>
          <w:b/>
          <w:sz w:val="24"/>
        </w:rPr>
        <w:t>tex</w:t>
      </w:r>
      <w:r w:rsidR="0076226F" w:rsidRPr="009B7758">
        <w:rPr>
          <w:b/>
          <w:sz w:val="24"/>
        </w:rPr>
        <w:t>t</w:t>
      </w:r>
      <w:r w:rsidR="00AD3A64" w:rsidRPr="009B7758">
        <w:rPr>
          <w:b/>
          <w:sz w:val="24"/>
        </w:rPr>
        <w:t>.</w:t>
      </w:r>
    </w:p>
    <w:p w14:paraId="4E2DBD62" w14:textId="0AC89291" w:rsidR="00F07D2A" w:rsidRPr="009B7758" w:rsidRDefault="00F07D2A" w:rsidP="006F5CF0">
      <w:pPr>
        <w:ind w:left="720"/>
        <w:rPr>
          <w:b/>
          <w:sz w:val="24"/>
        </w:rPr>
      </w:pPr>
    </w:p>
    <w:p w14:paraId="4BC74A1E" w14:textId="77777777" w:rsidR="00F07D2A" w:rsidRPr="009B7758" w:rsidRDefault="00F07D2A" w:rsidP="006F5CF0">
      <w:pPr>
        <w:pStyle w:val="BodyText"/>
        <w:jc w:val="center"/>
      </w:pPr>
      <w:r w:rsidRPr="009B7758">
        <w:rPr>
          <w:noProof/>
          <w:sz w:val="20"/>
        </w:rPr>
        <mc:AlternateContent>
          <mc:Choice Requires="wpg">
            <w:drawing>
              <wp:inline distT="0" distB="0" distL="0" distR="0" wp14:anchorId="3B0BA5CE" wp14:editId="50A7961E">
                <wp:extent cx="5537200" cy="1384300"/>
                <wp:effectExtent l="0" t="0" r="25400" b="25400"/>
                <wp:docPr id="919" name="Group 536" descr="Example required field messages on Primary Review Screen" title="Example required field messages on Primary Review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0850" cy="1377950"/>
                          <a:chOff x="5" y="5"/>
                          <a:chExt cx="8710" cy="2170"/>
                        </a:xfrm>
                      </wpg:grpSpPr>
                      <pic:pic xmlns:pic="http://schemas.openxmlformats.org/drawingml/2006/picture">
                        <pic:nvPicPr>
                          <pic:cNvPr id="920" name="Picture 539" descr="Example required field messages on Primary Review screen."/>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10" y="247"/>
                            <a:ext cx="87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21" name="Group 537"/>
                        <wpg:cNvGrpSpPr>
                          <a:grpSpLocks/>
                        </wpg:cNvGrpSpPr>
                        <wpg:grpSpPr bwMode="auto">
                          <a:xfrm>
                            <a:off x="5" y="5"/>
                            <a:ext cx="8710" cy="2170"/>
                            <a:chOff x="5" y="5"/>
                            <a:chExt cx="8710" cy="2170"/>
                          </a:xfrm>
                        </wpg:grpSpPr>
                        <wps:wsp>
                          <wps:cNvPr id="922" name="Freeform 538"/>
                          <wps:cNvSpPr>
                            <a:spLocks/>
                          </wps:cNvSpPr>
                          <wps:spPr bwMode="auto">
                            <a:xfrm>
                              <a:off x="5" y="5"/>
                              <a:ext cx="8710" cy="2170"/>
                            </a:xfrm>
                            <a:custGeom>
                              <a:avLst/>
                              <a:gdLst>
                                <a:gd name="T0" fmla="+- 0 5 5"/>
                                <a:gd name="T1" fmla="*/ T0 w 8710"/>
                                <a:gd name="T2" fmla="+- 0 2175 5"/>
                                <a:gd name="T3" fmla="*/ 2175 h 2170"/>
                                <a:gd name="T4" fmla="+- 0 8715 5"/>
                                <a:gd name="T5" fmla="*/ T4 w 8710"/>
                                <a:gd name="T6" fmla="+- 0 2175 5"/>
                                <a:gd name="T7" fmla="*/ 2175 h 2170"/>
                                <a:gd name="T8" fmla="+- 0 8715 5"/>
                                <a:gd name="T9" fmla="*/ T8 w 8710"/>
                                <a:gd name="T10" fmla="+- 0 5 5"/>
                                <a:gd name="T11" fmla="*/ 5 h 2170"/>
                                <a:gd name="T12" fmla="+- 0 5 5"/>
                                <a:gd name="T13" fmla="*/ T12 w 8710"/>
                                <a:gd name="T14" fmla="+- 0 5 5"/>
                                <a:gd name="T15" fmla="*/ 5 h 2170"/>
                                <a:gd name="T16" fmla="+- 0 5 5"/>
                                <a:gd name="T17" fmla="*/ T16 w 8710"/>
                                <a:gd name="T18" fmla="+- 0 2175 5"/>
                                <a:gd name="T19" fmla="*/ 2175 h 2170"/>
                              </a:gdLst>
                              <a:ahLst/>
                              <a:cxnLst>
                                <a:cxn ang="0">
                                  <a:pos x="T1" y="T3"/>
                                </a:cxn>
                                <a:cxn ang="0">
                                  <a:pos x="T5" y="T7"/>
                                </a:cxn>
                                <a:cxn ang="0">
                                  <a:pos x="T9" y="T11"/>
                                </a:cxn>
                                <a:cxn ang="0">
                                  <a:pos x="T13" y="T15"/>
                                </a:cxn>
                                <a:cxn ang="0">
                                  <a:pos x="T17" y="T19"/>
                                </a:cxn>
                              </a:cxnLst>
                              <a:rect l="0" t="0" r="r" b="b"/>
                              <a:pathLst>
                                <a:path w="8710" h="2170">
                                  <a:moveTo>
                                    <a:pt x="0" y="2170"/>
                                  </a:moveTo>
                                  <a:lnTo>
                                    <a:pt x="8710" y="2170"/>
                                  </a:lnTo>
                                  <a:lnTo>
                                    <a:pt x="8710" y="0"/>
                                  </a:lnTo>
                                  <a:lnTo>
                                    <a:pt x="0" y="0"/>
                                  </a:lnTo>
                                  <a:lnTo>
                                    <a:pt x="0" y="21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17B8B10" id="Group 536" o:spid="_x0000_s1026" alt="Title: Example required field messages on Primary Review Screen - Description: Example required field messages on Primary Review Screen" style="width:436pt;height:109pt;mso-position-horizontal-relative:char;mso-position-vertical-relative:line" coordorigin="5,5" coordsize="8710,217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XVpbnRlcm8sIEFkcmlh&#10;bmEgKEZhdm9yIFRlY2hDb25zdWx0aW5nKQAAAAWQAwACAAAAFAAAEMKQBAACAAAAFAAAENaSkQAC&#10;AAAAAzExAACSkgACAAAAAzExAADqHAAHAAAIDAAACLY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MDE4OjA5OjEzIDEx&#10;OjQ4OjE0ADIwMTg6MDk6MTMgMTE6NDg6MTQAAABRAHUAaQBuAHQAZQByAG8ALAAgAEEAZAByAGkA&#10;YQBuAGEAIAAoAEYAYQB2AG8AcgAgAFQAZQBjAGgAQwBvAG4AcwB1AGwAdABpAG4AZwApAAAA/+EL&#10;O2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HBQUGBQQHBgUGCAcHCAoRCwoJCQoVDxAMERgV&#10;GhkYFRgXGx4nIRsdJR0XGCIuIiUoKSssKxogLzMvKjInKisq/9sAQwEHCAgKCQoUCwsUKhwYHCoq&#10;KioqKioqKioqKioqKioqKioqKioqKioqKioqKioqKioqKioqKioqKioqKioqKioq/8AAEQgAiA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">
                <v:shape id="Picture 539" o:spid="_x0000_s1027" type="#_x0000_t75" alt="Example required field messages on Primary Review screen." style="position:absolute;left:10;top:247;width:8700;height: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">
                  <v:imagedata r:id="rId167" o:title="Example required field messages on Primary Review screen"/>
                </v:shape>
                <v:group id="Group 537" o:spid="_x0000_s1028" style="position:absolute;left:5;top:5;width:8710;height:2170" coordorigin="5,5"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538" o:spid="_x0000_s1029" style="position:absolute;left:5;top:5;width:8710;height:2170;visibility:visible;mso-wrap-style:square;v-text-anchor:top"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" path="m,2170r8710,l8710,,,,,2170xe" filled="f" strokeweight=".5pt">
                    <v:path arrowok="t" o:connecttype="custom" o:connectlocs="0,2175;8710,2175;8710,5;0,5;0,2175" o:connectangles="0,0,0,0,0"/>
                  </v:shape>
                </v:group>
                <w10:anchorlock/>
              </v:group>
            </w:pict>
          </mc:Fallback>
        </mc:AlternateContent>
      </w:r>
    </w:p>
    <w:p w14:paraId="377341DB" w14:textId="540FDF6D" w:rsidR="00F07D2A" w:rsidRPr="009B7758" w:rsidRDefault="00F07D2A" w:rsidP="006F5CF0">
      <w:pPr>
        <w:pStyle w:val="Caption"/>
        <w:jc w:val="center"/>
      </w:pPr>
      <w:bookmarkStart w:id="936" w:name="_Toc479683363"/>
      <w:bookmarkStart w:id="937" w:name="_Toc479632146"/>
      <w:bookmarkStart w:id="938" w:name="_Toc129959029"/>
      <w:bookmarkStart w:id="939" w:name="_Toc12995934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112</w:t>
      </w:r>
      <w:r w:rsidR="000073A7" w:rsidRPr="009B7758">
        <w:rPr>
          <w:noProof/>
        </w:rPr>
        <w:fldChar w:fldCharType="end"/>
      </w:r>
      <w:r w:rsidRPr="009B7758">
        <w:t>: Example required field messages on Primary Review Screen</w:t>
      </w:r>
      <w:bookmarkEnd w:id="936"/>
      <w:bookmarkEnd w:id="937"/>
      <w:bookmarkEnd w:id="938"/>
      <w:bookmarkEnd w:id="939"/>
    </w:p>
    <w:p w14:paraId="5BB24A0B" w14:textId="4390D018" w:rsidR="00F07D2A" w:rsidRPr="009B7758" w:rsidRDefault="0077420D" w:rsidP="00F07D2A">
      <w:pPr>
        <w:pStyle w:val="BodyText"/>
        <w:spacing w:before="56"/>
        <w:ind w:left="220" w:right="233"/>
      </w:pPr>
      <w:r w:rsidRPr="009B7758">
        <w:rPr>
          <w:b/>
        </w:rPr>
        <w:t>NOTE</w:t>
      </w:r>
      <w:r w:rsidR="005D7B79" w:rsidRPr="009B7758">
        <w:rPr>
          <w:b/>
        </w:rPr>
        <w:t xml:space="preserve">: </w:t>
      </w:r>
      <w:r w:rsidR="00C13DDC" w:rsidRPr="009B7758">
        <w:t xml:space="preserve">The </w:t>
      </w:r>
      <w:r w:rsidR="00F07D2A" w:rsidRPr="009B7758">
        <w:rPr>
          <w:b/>
        </w:rPr>
        <w:t xml:space="preserve">red text </w:t>
      </w:r>
      <w:r w:rsidR="00F07D2A" w:rsidRPr="009B7758">
        <w:rPr>
          <w:b/>
          <w:spacing w:val="-1"/>
        </w:rPr>
        <w:t>error</w:t>
      </w:r>
      <w:r w:rsidR="00F07D2A" w:rsidRPr="009B7758">
        <w:rPr>
          <w:b/>
        </w:rPr>
        <w:t xml:space="preserve"> </w:t>
      </w:r>
      <w:r w:rsidR="00F07D2A" w:rsidRPr="009B7758">
        <w:rPr>
          <w:b/>
          <w:spacing w:val="-1"/>
        </w:rPr>
        <w:t>messages</w:t>
      </w:r>
      <w:r w:rsidR="00F07D2A" w:rsidRPr="009B7758">
        <w:t xml:space="preserve"> depicted</w:t>
      </w:r>
      <w:r w:rsidR="00F07D2A" w:rsidRPr="009B7758">
        <w:rPr>
          <w:spacing w:val="-1"/>
        </w:rPr>
        <w:t xml:space="preserve"> </w:t>
      </w:r>
      <w:r w:rsidR="00F07D2A" w:rsidRPr="009B7758">
        <w:t>in the</w:t>
      </w:r>
      <w:r w:rsidR="00F07D2A" w:rsidRPr="009B7758">
        <w:rPr>
          <w:spacing w:val="-1"/>
        </w:rPr>
        <w:t xml:space="preserve"> </w:t>
      </w:r>
      <w:r w:rsidR="00F07D2A" w:rsidRPr="009B7758">
        <w:t xml:space="preserve">various figures </w:t>
      </w:r>
      <w:r w:rsidR="00F07D2A" w:rsidRPr="009B7758">
        <w:rPr>
          <w:spacing w:val="-1"/>
        </w:rPr>
        <w:t>within</w:t>
      </w:r>
      <w:r w:rsidR="00F07D2A" w:rsidRPr="009B7758">
        <w:t xml:space="preserve"> </w:t>
      </w:r>
      <w:r w:rsidR="00F07D2A" w:rsidRPr="009B7758">
        <w:rPr>
          <w:spacing w:val="-1"/>
        </w:rPr>
        <w:t>this</w:t>
      </w:r>
      <w:r w:rsidR="00F07D2A" w:rsidRPr="009B7758">
        <w:t xml:space="preserve"> </w:t>
      </w:r>
      <w:r w:rsidR="00F07D2A" w:rsidRPr="009B7758">
        <w:rPr>
          <w:spacing w:val="-1"/>
        </w:rPr>
        <w:t>document</w:t>
      </w:r>
      <w:r w:rsidR="00F07D2A" w:rsidRPr="009B7758">
        <w:t xml:space="preserve"> </w:t>
      </w:r>
      <w:r w:rsidR="00F07D2A" w:rsidRPr="009B7758">
        <w:rPr>
          <w:spacing w:val="-1"/>
        </w:rPr>
        <w:t>may</w:t>
      </w:r>
      <w:r w:rsidR="00F07D2A" w:rsidRPr="009B7758">
        <w:t xml:space="preserve"> vary</w:t>
      </w:r>
      <w:r w:rsidR="00C40E50" w:rsidRPr="009B7758">
        <w:rPr>
          <w:spacing w:val="41"/>
        </w:rPr>
        <w:t xml:space="preserve"> </w:t>
      </w:r>
      <w:r w:rsidR="00F07D2A" w:rsidRPr="009B7758">
        <w:t>from</w:t>
      </w:r>
      <w:r w:rsidR="00F07D2A" w:rsidRPr="009B7758">
        <w:rPr>
          <w:spacing w:val="-2"/>
        </w:rPr>
        <w:t xml:space="preserve"> </w:t>
      </w:r>
      <w:r w:rsidR="00F07D2A" w:rsidRPr="009B7758">
        <w:t xml:space="preserve">their </w:t>
      </w:r>
      <w:r w:rsidR="00F07D2A" w:rsidRPr="009B7758">
        <w:rPr>
          <w:spacing w:val="-1"/>
        </w:rPr>
        <w:t>appearance</w:t>
      </w:r>
      <w:r w:rsidR="00F07D2A" w:rsidRPr="009B7758">
        <w:t xml:space="preserve"> to</w:t>
      </w:r>
      <w:r w:rsidR="00F07D2A" w:rsidRPr="009B7758">
        <w:rPr>
          <w:spacing w:val="-2"/>
        </w:rPr>
        <w:t xml:space="preserve"> </w:t>
      </w:r>
      <w:r w:rsidR="00F07D2A" w:rsidRPr="009B7758">
        <w:t xml:space="preserve">the </w:t>
      </w:r>
      <w:r w:rsidR="00F07D2A" w:rsidRPr="009B7758">
        <w:rPr>
          <w:spacing w:val="-1"/>
        </w:rPr>
        <w:t>actual</w:t>
      </w:r>
      <w:r w:rsidR="00F07D2A" w:rsidRPr="009B7758">
        <w:t xml:space="preserve"> application</w:t>
      </w:r>
      <w:r w:rsidR="00C40E50" w:rsidRPr="009B7758">
        <w:t xml:space="preserve">. </w:t>
      </w:r>
      <w:r w:rsidR="00F07D2A" w:rsidRPr="009B7758">
        <w:t>This is due</w:t>
      </w:r>
      <w:r w:rsidR="00F07D2A" w:rsidRPr="009B7758">
        <w:rPr>
          <w:spacing w:val="-1"/>
        </w:rPr>
        <w:t xml:space="preserve"> </w:t>
      </w:r>
      <w:r w:rsidR="00F07D2A" w:rsidRPr="009B7758">
        <w:t>to</w:t>
      </w:r>
      <w:r w:rsidR="00F07D2A" w:rsidRPr="009B7758">
        <w:rPr>
          <w:spacing w:val="-1"/>
        </w:rPr>
        <w:t xml:space="preserve"> </w:t>
      </w:r>
      <w:r w:rsidR="00F07D2A" w:rsidRPr="009B7758">
        <w:t>on-going</w:t>
      </w:r>
      <w:r w:rsidR="00F07D2A" w:rsidRPr="009B7758">
        <w:rPr>
          <w:spacing w:val="34"/>
        </w:rPr>
        <w:t xml:space="preserve"> </w:t>
      </w:r>
      <w:r w:rsidR="00F07D2A" w:rsidRPr="009B7758">
        <w:t>section 508</w:t>
      </w:r>
      <w:r w:rsidR="00F07D2A" w:rsidRPr="009B7758">
        <w:rPr>
          <w:spacing w:val="-2"/>
        </w:rPr>
        <w:t xml:space="preserve"> </w:t>
      </w:r>
      <w:r w:rsidR="00F07D2A" w:rsidRPr="009B7758">
        <w:rPr>
          <w:spacing w:val="-1"/>
        </w:rPr>
        <w:t>compliance</w:t>
      </w:r>
      <w:r w:rsidR="00F07D2A" w:rsidRPr="009B7758">
        <w:t xml:space="preserve"> changes.</w:t>
      </w:r>
    </w:p>
    <w:p w14:paraId="61CF7FE1" w14:textId="2E7E0A68" w:rsidR="004C5F9E" w:rsidRPr="009B7758" w:rsidRDefault="00CB5078" w:rsidP="006F5CF0">
      <w:pPr>
        <w:pStyle w:val="BodyText"/>
        <w:spacing w:before="56"/>
        <w:ind w:left="220" w:right="233"/>
        <w:jc w:val="center"/>
      </w:pPr>
      <w:r>
        <w:rPr>
          <w:noProof/>
          <w:sz w:val="20"/>
        </w:rPr>
        <mc:AlternateContent>
          <mc:Choice Requires="wps">
            <w:drawing>
              <wp:anchor distT="0" distB="0" distL="114300" distR="114300" simplePos="0" relativeHeight="251720704" behindDoc="0" locked="0" layoutInCell="1" allowOverlap="1" wp14:anchorId="34620B7A" wp14:editId="1371B051">
                <wp:simplePos x="0" y="0"/>
                <wp:positionH relativeFrom="column">
                  <wp:posOffset>1890404</wp:posOffset>
                </wp:positionH>
                <wp:positionV relativeFrom="paragraph">
                  <wp:posOffset>972403</wp:posOffset>
                </wp:positionV>
                <wp:extent cx="723332" cy="122830"/>
                <wp:effectExtent l="0" t="0" r="19685" b="10795"/>
                <wp:wrapNone/>
                <wp:docPr id="31752" name="Rectangle 31752"/>
                <wp:cNvGraphicFramePr/>
                <a:graphic xmlns:a="http://schemas.openxmlformats.org/drawingml/2006/main">
                  <a:graphicData uri="http://schemas.microsoft.com/office/word/2010/wordprocessingShape">
                    <wps:wsp>
                      <wps:cNvSpPr/>
                      <wps:spPr>
                        <a:xfrm>
                          <a:off x="0" y="0"/>
                          <a:ext cx="723332" cy="1228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CCBBC" id="Rectangle 31752" o:spid="_x0000_s1026" style="position:absolute;margin-left:148.85pt;margin-top:76.55pt;width:56.95pt;height:9.6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" fillcolor="black [3200]" strokecolor="black [1600]" strokeweight="2pt"/>
            </w:pict>
          </mc:Fallback>
        </mc:AlternateContent>
      </w:r>
      <w:r w:rsidR="004C5F9E" w:rsidRPr="009B7758">
        <w:rPr>
          <w:noProof/>
          <w:sz w:val="20"/>
        </w:rPr>
        <w:drawing>
          <wp:inline distT="0" distB="0" distL="0" distR="0" wp14:anchorId="053D3B52" wp14:editId="0B7C4A1D">
            <wp:extent cx="3957671" cy="2354266"/>
            <wp:effectExtent l="19050" t="19050" r="24130" b="27305"/>
            <wp:docPr id="185" name="image71.jpeg" descr="Red text ex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1.jpe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957671" cy="2354266"/>
                    </a:xfrm>
                    <a:prstGeom prst="rect">
                      <a:avLst/>
                    </a:prstGeom>
                    <a:ln>
                      <a:solidFill>
                        <a:schemeClr val="tx1"/>
                      </a:solidFill>
                    </a:ln>
                  </pic:spPr>
                </pic:pic>
              </a:graphicData>
            </a:graphic>
          </wp:inline>
        </w:drawing>
      </w:r>
    </w:p>
    <w:p w14:paraId="7069CC8D" w14:textId="0E162E05" w:rsidR="004C5F9E" w:rsidRPr="009B7758" w:rsidRDefault="004C5F9E" w:rsidP="006F5CF0">
      <w:pPr>
        <w:pStyle w:val="Caption"/>
        <w:jc w:val="center"/>
      </w:pPr>
      <w:bookmarkStart w:id="940" w:name="_Toc479683364"/>
      <w:bookmarkStart w:id="941" w:name="_Toc479632147"/>
      <w:bookmarkStart w:id="942" w:name="_Toc129959030"/>
      <w:bookmarkStart w:id="943" w:name="_Toc12995934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113</w:t>
      </w:r>
      <w:r w:rsidR="000073A7" w:rsidRPr="009B7758">
        <w:rPr>
          <w:noProof/>
        </w:rPr>
        <w:fldChar w:fldCharType="end"/>
      </w:r>
      <w:r w:rsidRPr="009B7758">
        <w:t>:</w:t>
      </w:r>
      <w:r w:rsidRPr="009B7758">
        <w:rPr>
          <w:rFonts w:ascii="Arial"/>
          <w:b w:val="0"/>
          <w:spacing w:val="-1"/>
          <w:sz w:val="18"/>
        </w:rPr>
        <w:t xml:space="preserve"> </w:t>
      </w:r>
      <w:r w:rsidRPr="009B7758">
        <w:t>Red text example</w:t>
      </w:r>
      <w:bookmarkEnd w:id="940"/>
      <w:bookmarkEnd w:id="941"/>
      <w:bookmarkEnd w:id="942"/>
      <w:bookmarkEnd w:id="943"/>
    </w:p>
    <w:p w14:paraId="25D93A0E" w14:textId="0849FB0B" w:rsidR="00F07D2A" w:rsidRPr="009B7758" w:rsidRDefault="004331F2" w:rsidP="004331F2">
      <w:pPr>
        <w:pStyle w:val="Caption"/>
        <w:jc w:val="center"/>
        <w:rPr>
          <w:spacing w:val="-1"/>
        </w:rPr>
      </w:pPr>
      <w:bookmarkStart w:id="944" w:name="_Toc479676294"/>
      <w:bookmarkStart w:id="945" w:name="_Toc479632029"/>
      <w:bookmarkStart w:id="946" w:name="_Toc129958909"/>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6</w:t>
      </w:r>
      <w:r w:rsidR="000073A7" w:rsidRPr="009B7758">
        <w:rPr>
          <w:noProof/>
        </w:rPr>
        <w:fldChar w:fldCharType="end"/>
      </w:r>
      <w:r w:rsidR="004C5F9E" w:rsidRPr="009B7758">
        <w:t>:</w:t>
      </w:r>
      <w:r w:rsidR="004C5F9E" w:rsidRPr="009B7758">
        <w:rPr>
          <w:spacing w:val="-1"/>
        </w:rPr>
        <w:t xml:space="preserve"> Primary</w:t>
      </w:r>
      <w:r w:rsidR="004C5F9E" w:rsidRPr="009B7758">
        <w:rPr>
          <w:spacing w:val="-2"/>
        </w:rPr>
        <w:t xml:space="preserve"> </w:t>
      </w:r>
      <w:r w:rsidR="004C5F9E" w:rsidRPr="009B7758">
        <w:rPr>
          <w:spacing w:val="-1"/>
        </w:rPr>
        <w:t>Review</w:t>
      </w:r>
      <w:r w:rsidR="004C5F9E" w:rsidRPr="009B7758">
        <w:rPr>
          <w:spacing w:val="3"/>
        </w:rPr>
        <w:t xml:space="preserve"> </w:t>
      </w:r>
      <w:r w:rsidR="004C5F9E" w:rsidRPr="009B7758">
        <w:rPr>
          <w:spacing w:val="-1"/>
        </w:rPr>
        <w:t>Summary Screen</w:t>
      </w:r>
      <w:r w:rsidR="004C5F9E" w:rsidRPr="009B7758">
        <w:t xml:space="preserve"> </w:t>
      </w:r>
      <w:r w:rsidR="004C5F9E" w:rsidRPr="009B7758">
        <w:rPr>
          <w:spacing w:val="-1"/>
        </w:rPr>
        <w:t>Features</w:t>
      </w:r>
      <w:bookmarkEnd w:id="944"/>
      <w:bookmarkEnd w:id="945"/>
      <w:bookmarkEnd w:id="946"/>
    </w:p>
    <w:tbl>
      <w:tblPr>
        <w:tblStyle w:val="TableGrid"/>
        <w:tblpPr w:leftFromText="180" w:rightFromText="180" w:vertAnchor="text" w:tblpY="1"/>
        <w:tblOverlap w:val="never"/>
        <w:tblW w:w="0" w:type="auto"/>
        <w:tblLayout w:type="fixed"/>
        <w:tblLook w:val="01E0" w:firstRow="1" w:lastRow="1" w:firstColumn="1" w:lastColumn="1" w:noHBand="0" w:noVBand="0"/>
        <w:tblCaption w:val="Primary Review Summary Screen Features Table"/>
        <w:tblDescription w:val="Table listing all the features in the Primary Review Summary screen."/>
      </w:tblPr>
      <w:tblGrid>
        <w:gridCol w:w="8974"/>
      </w:tblGrid>
      <w:tr w:rsidR="00EF1602" w:rsidRPr="009B7758" w14:paraId="02B7631F" w14:textId="77777777" w:rsidTr="003F30C1">
        <w:trPr>
          <w:trHeight w:hRule="exact" w:val="370"/>
        </w:trPr>
        <w:tc>
          <w:tcPr>
            <w:tcW w:w="8974" w:type="dxa"/>
            <w:shd w:val="clear" w:color="auto" w:fill="F2F2F2" w:themeFill="background1" w:themeFillShade="F2"/>
            <w:vAlign w:val="center"/>
          </w:tcPr>
          <w:p w14:paraId="1994F63E" w14:textId="77777777" w:rsidR="004C5F9E" w:rsidRPr="009B7758" w:rsidRDefault="004C5F9E" w:rsidP="003F30C1">
            <w:pPr>
              <w:pStyle w:val="TableParagraph"/>
              <w:spacing w:before="157"/>
              <w:ind w:left="1"/>
              <w:jc w:val="center"/>
              <w:rPr>
                <w:rFonts w:ascii="Arial" w:eastAsia="Arial" w:hAnsi="Arial" w:cs="Arial"/>
                <w:sz w:val="20"/>
                <w:szCs w:val="20"/>
              </w:rPr>
            </w:pPr>
            <w:r w:rsidRPr="009B7758">
              <w:rPr>
                <w:rFonts w:ascii="Arial"/>
                <w:b/>
                <w:spacing w:val="-1"/>
                <w:sz w:val="20"/>
              </w:rPr>
              <w:t>FEATURES</w:t>
            </w:r>
          </w:p>
        </w:tc>
      </w:tr>
      <w:tr w:rsidR="00EF1602" w:rsidRPr="009B7758" w14:paraId="66D9147D" w14:textId="77777777" w:rsidTr="003F30C1">
        <w:trPr>
          <w:trHeight w:hRule="exact" w:val="413"/>
        </w:trPr>
        <w:tc>
          <w:tcPr>
            <w:tcW w:w="8974" w:type="dxa"/>
            <w:vAlign w:val="center"/>
          </w:tcPr>
          <w:p w14:paraId="50625163"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Select Day</w:t>
            </w:r>
            <w:r w:rsidRPr="009B7758">
              <w:rPr>
                <w:rFonts w:ascii="Times New Roman"/>
                <w:spacing w:val="-1"/>
                <w:sz w:val="24"/>
              </w:rPr>
              <w:t xml:space="preserve"> </w:t>
            </w:r>
            <w:r w:rsidRPr="009B7758">
              <w:rPr>
                <w:rFonts w:ascii="Times New Roman"/>
                <w:sz w:val="24"/>
              </w:rPr>
              <w:t xml:space="preserve">Being </w:t>
            </w:r>
            <w:r w:rsidRPr="009B7758">
              <w:rPr>
                <w:rFonts w:ascii="Times New Roman"/>
                <w:spacing w:val="-1"/>
                <w:sz w:val="24"/>
              </w:rPr>
              <w:t>Reviewed</w:t>
            </w:r>
            <w:r w:rsidRPr="009B7758">
              <w:rPr>
                <w:rFonts w:ascii="Times New Roman"/>
                <w:sz w:val="24"/>
              </w:rPr>
              <w:t xml:space="preserve"> Date</w:t>
            </w:r>
          </w:p>
        </w:tc>
      </w:tr>
      <w:tr w:rsidR="00EF1602" w:rsidRPr="009B7758" w14:paraId="172CCF0D" w14:textId="77777777" w:rsidTr="003F30C1">
        <w:trPr>
          <w:trHeight w:hRule="exact" w:val="412"/>
        </w:trPr>
        <w:tc>
          <w:tcPr>
            <w:tcW w:w="8974" w:type="dxa"/>
            <w:vAlign w:val="center"/>
          </w:tcPr>
          <w:p w14:paraId="30F3E1DE"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Current </w:t>
            </w:r>
            <w:r w:rsidRPr="009B7758">
              <w:rPr>
                <w:rFonts w:ascii="Times New Roman"/>
                <w:spacing w:val="-1"/>
                <w:sz w:val="24"/>
              </w:rPr>
              <w:t>Level</w:t>
            </w:r>
            <w:r w:rsidRPr="009B7758">
              <w:rPr>
                <w:rFonts w:ascii="Times New Roman"/>
                <w:sz w:val="24"/>
              </w:rPr>
              <w:t xml:space="preserve"> of </w:t>
            </w:r>
            <w:r w:rsidRPr="009B7758">
              <w:rPr>
                <w:rFonts w:ascii="Times New Roman"/>
                <w:spacing w:val="-1"/>
                <w:sz w:val="24"/>
              </w:rPr>
              <w:t>Care</w:t>
            </w:r>
          </w:p>
        </w:tc>
      </w:tr>
      <w:tr w:rsidR="00EF1602" w:rsidRPr="009B7758" w14:paraId="57B2812B" w14:textId="77777777" w:rsidTr="003F30C1">
        <w:trPr>
          <w:trHeight w:hRule="exact" w:val="413"/>
        </w:trPr>
        <w:tc>
          <w:tcPr>
            <w:tcW w:w="8974" w:type="dxa"/>
            <w:vAlign w:val="center"/>
          </w:tcPr>
          <w:p w14:paraId="2D0FF18D"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Attending</w:t>
            </w:r>
            <w:r w:rsidRPr="009B7758">
              <w:rPr>
                <w:rFonts w:ascii="Times New Roman"/>
                <w:sz w:val="24"/>
              </w:rPr>
              <w:t xml:space="preserve"> Physician</w:t>
            </w:r>
          </w:p>
        </w:tc>
      </w:tr>
      <w:tr w:rsidR="00EF1602" w:rsidRPr="009B7758" w14:paraId="3217237F" w14:textId="77777777" w:rsidTr="003F30C1">
        <w:trPr>
          <w:trHeight w:hRule="exact" w:val="413"/>
        </w:trPr>
        <w:tc>
          <w:tcPr>
            <w:tcW w:w="8974" w:type="dxa"/>
            <w:vAlign w:val="center"/>
          </w:tcPr>
          <w:p w14:paraId="76122B61"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Treating</w:t>
            </w:r>
            <w:r w:rsidRPr="009B7758">
              <w:rPr>
                <w:rFonts w:ascii="Times New Roman"/>
                <w:spacing w:val="-2"/>
                <w:sz w:val="24"/>
              </w:rPr>
              <w:t xml:space="preserve"> </w:t>
            </w:r>
            <w:r w:rsidRPr="009B7758">
              <w:rPr>
                <w:rFonts w:ascii="Times New Roman"/>
                <w:sz w:val="24"/>
              </w:rPr>
              <w:t>Specialty</w:t>
            </w:r>
          </w:p>
        </w:tc>
      </w:tr>
      <w:tr w:rsidR="00EF1602" w:rsidRPr="009B7758" w14:paraId="36094DAF" w14:textId="77777777" w:rsidTr="003F30C1">
        <w:trPr>
          <w:trHeight w:hRule="exact" w:val="412"/>
        </w:trPr>
        <w:tc>
          <w:tcPr>
            <w:tcW w:w="8974" w:type="dxa"/>
            <w:vAlign w:val="center"/>
          </w:tcPr>
          <w:p w14:paraId="3CB99155" w14:textId="77777777" w:rsidR="004C5F9E" w:rsidRPr="009B7758" w:rsidRDefault="004C5F9E" w:rsidP="003F30C1">
            <w:pPr>
              <w:pStyle w:val="TableParagraph"/>
              <w:spacing w:before="156"/>
              <w:ind w:right="1"/>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pacing w:val="1"/>
                <w:sz w:val="24"/>
              </w:rPr>
              <w:t xml:space="preserve"> </w:t>
            </w:r>
            <w:r w:rsidRPr="009B7758">
              <w:rPr>
                <w:rFonts w:ascii="Times New Roman"/>
                <w:spacing w:val="-1"/>
                <w:sz w:val="24"/>
              </w:rPr>
              <w:t>Ward</w:t>
            </w:r>
          </w:p>
        </w:tc>
      </w:tr>
      <w:tr w:rsidR="00EF1602" w:rsidRPr="009B7758" w14:paraId="02F693CE" w14:textId="77777777" w:rsidTr="003F30C1">
        <w:trPr>
          <w:trHeight w:hRule="exact" w:val="413"/>
        </w:trPr>
        <w:tc>
          <w:tcPr>
            <w:tcW w:w="8974" w:type="dxa"/>
            <w:vAlign w:val="center"/>
          </w:tcPr>
          <w:p w14:paraId="1DF60A51" w14:textId="77777777" w:rsidR="004C5F9E" w:rsidRPr="009B7758" w:rsidRDefault="004C5F9E" w:rsidP="003F30C1">
            <w:pPr>
              <w:pStyle w:val="TableParagraph"/>
              <w:spacing w:before="157"/>
              <w:ind w:right="1"/>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Service</w:t>
            </w:r>
            <w:r w:rsidRPr="009B7758">
              <w:rPr>
                <w:rFonts w:ascii="Times New Roman"/>
                <w:sz w:val="24"/>
              </w:rPr>
              <w:t xml:space="preserve"> Section</w:t>
            </w:r>
          </w:p>
        </w:tc>
      </w:tr>
      <w:tr w:rsidR="00EF1602" w:rsidRPr="009B7758" w14:paraId="7CB383FE" w14:textId="77777777" w:rsidTr="003F30C1">
        <w:trPr>
          <w:trHeight w:hRule="exact" w:val="413"/>
        </w:trPr>
        <w:tc>
          <w:tcPr>
            <w:tcW w:w="8974" w:type="dxa"/>
            <w:vAlign w:val="center"/>
          </w:tcPr>
          <w:p w14:paraId="4890F929"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Working</w:t>
            </w:r>
            <w:r w:rsidRPr="009B7758">
              <w:rPr>
                <w:rFonts w:ascii="Times New Roman"/>
                <w:sz w:val="24"/>
              </w:rPr>
              <w:t xml:space="preserve"> with </w:t>
            </w:r>
            <w:r w:rsidRPr="009B7758">
              <w:rPr>
                <w:rFonts w:ascii="Times New Roman"/>
                <w:spacing w:val="-1"/>
                <w:sz w:val="24"/>
              </w:rPr>
              <w:t>Admission</w:t>
            </w:r>
            <w:r w:rsidRPr="009B7758">
              <w:rPr>
                <w:rFonts w:ascii="Times New Roman"/>
                <w:sz w:val="24"/>
              </w:rPr>
              <w:t xml:space="preserve"> Review Types</w:t>
            </w:r>
          </w:p>
        </w:tc>
      </w:tr>
      <w:tr w:rsidR="00EF1602" w:rsidRPr="009B7758" w14:paraId="3D927234" w14:textId="77777777" w:rsidTr="003F30C1">
        <w:trPr>
          <w:trHeight w:hRule="exact" w:val="412"/>
        </w:trPr>
        <w:tc>
          <w:tcPr>
            <w:tcW w:w="8974" w:type="dxa"/>
            <w:vAlign w:val="center"/>
          </w:tcPr>
          <w:p w14:paraId="0DDB9FE9"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Working</w:t>
            </w:r>
            <w:r w:rsidRPr="009B7758">
              <w:rPr>
                <w:rFonts w:ascii="Times New Roman"/>
                <w:sz w:val="24"/>
              </w:rPr>
              <w:t xml:space="preserve"> with </w:t>
            </w:r>
            <w:r w:rsidRPr="009B7758">
              <w:rPr>
                <w:rFonts w:ascii="Times New Roman"/>
                <w:spacing w:val="-1"/>
                <w:sz w:val="24"/>
              </w:rPr>
              <w:t>Admission</w:t>
            </w:r>
            <w:r w:rsidRPr="009B7758">
              <w:rPr>
                <w:rFonts w:ascii="Times New Roman"/>
                <w:sz w:val="24"/>
              </w:rPr>
              <w:t xml:space="preserve"> Sources</w:t>
            </w:r>
          </w:p>
        </w:tc>
      </w:tr>
      <w:tr w:rsidR="00EF1602" w:rsidRPr="009B7758" w14:paraId="074E004A" w14:textId="77777777" w:rsidTr="003F30C1">
        <w:trPr>
          <w:trHeight w:hRule="exact" w:val="413"/>
        </w:trPr>
        <w:tc>
          <w:tcPr>
            <w:tcW w:w="8974" w:type="dxa"/>
            <w:vAlign w:val="center"/>
          </w:tcPr>
          <w:p w14:paraId="36341673"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Add </w:t>
            </w:r>
            <w:r w:rsidRPr="009B7758">
              <w:rPr>
                <w:rFonts w:ascii="Times New Roman"/>
                <w:spacing w:val="-1"/>
                <w:sz w:val="24"/>
              </w:rPr>
              <w:t>Reviewer</w:t>
            </w:r>
            <w:r w:rsidRPr="009B7758">
              <w:rPr>
                <w:rFonts w:ascii="Times New Roman"/>
                <w:sz w:val="24"/>
              </w:rPr>
              <w:t xml:space="preserve"> </w:t>
            </w:r>
            <w:r w:rsidRPr="009B7758">
              <w:rPr>
                <w:rFonts w:ascii="Times New Roman"/>
                <w:spacing w:val="-1"/>
                <w:sz w:val="24"/>
              </w:rPr>
              <w:t>Comments</w:t>
            </w:r>
          </w:p>
        </w:tc>
      </w:tr>
      <w:tr w:rsidR="00EF1602" w:rsidRPr="009B7758" w14:paraId="4C88E223" w14:textId="77777777" w:rsidTr="003F30C1">
        <w:trPr>
          <w:trHeight w:hRule="exact" w:val="413"/>
        </w:trPr>
        <w:tc>
          <w:tcPr>
            <w:tcW w:w="8974" w:type="dxa"/>
            <w:vAlign w:val="center"/>
          </w:tcPr>
          <w:p w14:paraId="566DC76F"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z w:val="24"/>
              </w:rPr>
              <w:t xml:space="preserve">Select </w:t>
            </w:r>
            <w:r w:rsidRPr="009B7758">
              <w:rPr>
                <w:rFonts w:ascii="Times New Roman"/>
                <w:spacing w:val="-1"/>
                <w:sz w:val="24"/>
              </w:rPr>
              <w:t xml:space="preserve">Stay </w:t>
            </w:r>
            <w:r w:rsidRPr="009B7758">
              <w:rPr>
                <w:rFonts w:ascii="Times New Roman"/>
                <w:sz w:val="24"/>
              </w:rPr>
              <w:t>Reasons</w:t>
            </w:r>
          </w:p>
        </w:tc>
      </w:tr>
      <w:tr w:rsidR="00EF1602" w:rsidRPr="009B7758" w14:paraId="659DD77D" w14:textId="77777777" w:rsidTr="003F30C1">
        <w:trPr>
          <w:trHeight w:hRule="exact" w:val="412"/>
        </w:trPr>
        <w:tc>
          <w:tcPr>
            <w:tcW w:w="8974" w:type="dxa"/>
            <w:vAlign w:val="center"/>
          </w:tcPr>
          <w:p w14:paraId="3A58395F"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z w:val="24"/>
              </w:rPr>
              <w:t xml:space="preserve">Assign a Physician </w:t>
            </w:r>
            <w:r w:rsidRPr="009B7758">
              <w:rPr>
                <w:rFonts w:ascii="Times New Roman"/>
                <w:spacing w:val="-1"/>
                <w:sz w:val="24"/>
              </w:rPr>
              <w:t>Advisor</w:t>
            </w:r>
            <w:r w:rsidRPr="009B7758">
              <w:rPr>
                <w:rFonts w:ascii="Times New Roman"/>
                <w:sz w:val="24"/>
              </w:rPr>
              <w:t xml:space="preserve"> to a </w:t>
            </w:r>
            <w:r w:rsidRPr="009B7758">
              <w:rPr>
                <w:rFonts w:ascii="Times New Roman"/>
                <w:spacing w:val="-1"/>
                <w:sz w:val="24"/>
              </w:rPr>
              <w:t xml:space="preserve">Review </w:t>
            </w:r>
            <w:r w:rsidRPr="009B7758">
              <w:rPr>
                <w:rFonts w:ascii="Times New Roman"/>
                <w:sz w:val="24"/>
              </w:rPr>
              <w:t>that has</w:t>
            </w:r>
            <w:r w:rsidRPr="009B7758">
              <w:rPr>
                <w:rFonts w:ascii="Times New Roman"/>
                <w:spacing w:val="-1"/>
                <w:sz w:val="24"/>
              </w:rPr>
              <w:t xml:space="preserve"> </w:t>
            </w:r>
            <w:r w:rsidRPr="009B7758">
              <w:rPr>
                <w:rFonts w:ascii="Times New Roman"/>
                <w:sz w:val="24"/>
              </w:rPr>
              <w:t xml:space="preserve">Not Met </w:t>
            </w:r>
            <w:r w:rsidRPr="009B7758">
              <w:rPr>
                <w:rFonts w:ascii="Times New Roman"/>
                <w:spacing w:val="-1"/>
                <w:sz w:val="24"/>
              </w:rPr>
              <w:t>Criteria</w:t>
            </w:r>
          </w:p>
        </w:tc>
      </w:tr>
      <w:tr w:rsidR="00EF1602" w:rsidRPr="009B7758" w14:paraId="608FAAD3" w14:textId="77777777" w:rsidTr="003F30C1">
        <w:trPr>
          <w:trHeight w:hRule="exact" w:val="413"/>
        </w:trPr>
        <w:tc>
          <w:tcPr>
            <w:tcW w:w="8974" w:type="dxa"/>
            <w:vAlign w:val="center"/>
          </w:tcPr>
          <w:p w14:paraId="7360B86A"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Change Next Review </w:t>
            </w:r>
            <w:r w:rsidRPr="009B7758">
              <w:rPr>
                <w:rFonts w:ascii="Times New Roman"/>
                <w:spacing w:val="-1"/>
                <w:sz w:val="24"/>
              </w:rPr>
              <w:t>Reminder</w:t>
            </w:r>
            <w:r w:rsidRPr="009B7758">
              <w:rPr>
                <w:rFonts w:ascii="Times New Roman"/>
                <w:sz w:val="24"/>
              </w:rPr>
              <w:t xml:space="preserve"> Date</w:t>
            </w:r>
          </w:p>
        </w:tc>
      </w:tr>
      <w:tr w:rsidR="00EF1602" w:rsidRPr="009B7758" w14:paraId="4D03B2D2" w14:textId="77777777" w:rsidTr="003F30C1">
        <w:trPr>
          <w:trHeight w:hRule="exact" w:val="413"/>
        </w:trPr>
        <w:tc>
          <w:tcPr>
            <w:tcW w:w="8974" w:type="dxa"/>
            <w:vAlign w:val="center"/>
          </w:tcPr>
          <w:p w14:paraId="02994549"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Indicate no</w:t>
            </w:r>
            <w:r w:rsidRPr="009B7758">
              <w:rPr>
                <w:rFonts w:ascii="Times New Roman"/>
                <w:spacing w:val="-2"/>
                <w:sz w:val="24"/>
              </w:rPr>
              <w:t xml:space="preserve"> </w:t>
            </w:r>
            <w:r w:rsidRPr="009B7758">
              <w:rPr>
                <w:rFonts w:ascii="Times New Roman"/>
                <w:sz w:val="24"/>
              </w:rPr>
              <w:t xml:space="preserve">more </w:t>
            </w:r>
            <w:r w:rsidRPr="009B7758">
              <w:rPr>
                <w:rFonts w:ascii="Times New Roman"/>
                <w:spacing w:val="-1"/>
                <w:sz w:val="24"/>
              </w:rPr>
              <w:t>Reviews</w:t>
            </w:r>
            <w:r w:rsidRPr="009B7758">
              <w:rPr>
                <w:rFonts w:ascii="Times New Roman"/>
                <w:sz w:val="24"/>
              </w:rPr>
              <w:t xml:space="preserve"> on a Stay</w:t>
            </w:r>
          </w:p>
        </w:tc>
      </w:tr>
      <w:tr w:rsidR="00EF1602" w:rsidRPr="009B7758" w14:paraId="492A4D7D" w14:textId="77777777" w:rsidTr="00F9656B">
        <w:trPr>
          <w:trHeight w:hRule="exact" w:val="413"/>
        </w:trPr>
        <w:tc>
          <w:tcPr>
            <w:tcW w:w="8974" w:type="dxa"/>
          </w:tcPr>
          <w:p w14:paraId="62649EBB" w14:textId="0BB355FE" w:rsidR="00791DA9" w:rsidRPr="009B7758" w:rsidRDefault="00791DA9" w:rsidP="00791DA9">
            <w:pPr>
              <w:pStyle w:val="TableParagraph"/>
              <w:spacing w:before="157"/>
              <w:jc w:val="center"/>
              <w:rPr>
                <w:rFonts w:ascii="Times New Roman"/>
                <w:sz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Recommended</w:t>
            </w:r>
            <w:r w:rsidRPr="009B7758">
              <w:rPr>
                <w:rFonts w:ascii="Times New Roman"/>
                <w:sz w:val="24"/>
              </w:rPr>
              <w:t xml:space="preserve"> Level of</w:t>
            </w:r>
            <w:r w:rsidRPr="009B7758">
              <w:rPr>
                <w:rFonts w:ascii="Times New Roman"/>
                <w:spacing w:val="-1"/>
                <w:sz w:val="24"/>
              </w:rPr>
              <w:t xml:space="preserve"> </w:t>
            </w:r>
            <w:r w:rsidRPr="009B7758">
              <w:rPr>
                <w:rFonts w:ascii="Times New Roman"/>
                <w:sz w:val="24"/>
              </w:rPr>
              <w:t>Care</w:t>
            </w:r>
          </w:p>
        </w:tc>
      </w:tr>
      <w:tr w:rsidR="00791DA9" w:rsidRPr="009B7758" w14:paraId="72EB0707" w14:textId="77777777" w:rsidTr="00F9656B">
        <w:trPr>
          <w:trHeight w:hRule="exact" w:val="413"/>
        </w:trPr>
        <w:tc>
          <w:tcPr>
            <w:tcW w:w="8974" w:type="dxa"/>
          </w:tcPr>
          <w:p w14:paraId="0693E5FE" w14:textId="3D799BDE" w:rsidR="00791DA9" w:rsidRPr="009B7758" w:rsidRDefault="00791DA9" w:rsidP="00791DA9">
            <w:pPr>
              <w:pStyle w:val="TableParagraph"/>
              <w:spacing w:before="157"/>
              <w:jc w:val="center"/>
              <w:rPr>
                <w:rFonts w:ascii="Times New Roman"/>
                <w:spacing w:val="-1"/>
                <w:sz w:val="24"/>
              </w:rPr>
            </w:pPr>
            <w:r w:rsidRPr="009B7758">
              <w:rPr>
                <w:rFonts w:ascii="Times New Roman"/>
                <w:sz w:val="24"/>
              </w:rPr>
              <w:t>Indicate an</w:t>
            </w:r>
            <w:r w:rsidRPr="009B7758">
              <w:rPr>
                <w:rFonts w:ascii="Times New Roman"/>
                <w:spacing w:val="-1"/>
                <w:sz w:val="24"/>
              </w:rPr>
              <w:t xml:space="preserve"> Unscheduled</w:t>
            </w:r>
            <w:r w:rsidRPr="009B7758">
              <w:rPr>
                <w:rFonts w:ascii="Times New Roman"/>
                <w:sz w:val="24"/>
              </w:rPr>
              <w:t xml:space="preserve"> </w:t>
            </w:r>
            <w:r w:rsidRPr="009B7758">
              <w:rPr>
                <w:rFonts w:ascii="Times New Roman"/>
                <w:spacing w:val="-1"/>
                <w:sz w:val="24"/>
              </w:rPr>
              <w:t>Readmission</w:t>
            </w:r>
            <w:r w:rsidRPr="009B7758">
              <w:rPr>
                <w:rFonts w:ascii="Times New Roman"/>
                <w:sz w:val="24"/>
              </w:rPr>
              <w:t xml:space="preserve"> within 30 days</w:t>
            </w:r>
          </w:p>
        </w:tc>
      </w:tr>
      <w:tr w:rsidR="00791DA9" w:rsidRPr="009B7758" w14:paraId="2079796B" w14:textId="77777777" w:rsidTr="00F9656B">
        <w:trPr>
          <w:trHeight w:hRule="exact" w:val="413"/>
        </w:trPr>
        <w:tc>
          <w:tcPr>
            <w:tcW w:w="8974" w:type="dxa"/>
          </w:tcPr>
          <w:p w14:paraId="02FC3492" w14:textId="6F33B013" w:rsidR="00791DA9" w:rsidRPr="009B7758" w:rsidRDefault="00791DA9" w:rsidP="00791DA9">
            <w:pPr>
              <w:pStyle w:val="TableParagraph"/>
              <w:spacing w:before="157"/>
              <w:jc w:val="center"/>
              <w:rPr>
                <w:rFonts w:ascii="Times New Roman"/>
                <w:sz w:val="24"/>
              </w:rPr>
            </w:pPr>
            <w:r w:rsidRPr="009B7758">
              <w:rPr>
                <w:rFonts w:ascii="Times New Roman" w:eastAsia="Times New Roman" w:hAnsi="Times New Roman" w:cs="Times New Roman"/>
                <w:sz w:val="24"/>
                <w:szCs w:val="24"/>
              </w:rPr>
              <w:t>Show</w:t>
            </w:r>
            <w:r w:rsidRPr="009B7758">
              <w:rPr>
                <w:rFonts w:ascii="Times New Roman" w:eastAsia="Times New Roman" w:hAnsi="Times New Roman" w:cs="Times New Roman"/>
                <w:spacing w:val="-1"/>
                <w:sz w:val="24"/>
                <w:szCs w:val="24"/>
              </w:rPr>
              <w:t xml:space="preserve"> </w:t>
            </w:r>
            <w:r w:rsidRPr="009B7758">
              <w:rPr>
                <w:rFonts w:ascii="Times New Roman" w:eastAsia="Times New Roman" w:hAnsi="Times New Roman" w:cs="Times New Roman"/>
                <w:sz w:val="24"/>
                <w:szCs w:val="24"/>
              </w:rPr>
              <w:t>a Patient’s</w:t>
            </w:r>
            <w:r w:rsidRPr="009B7758">
              <w:rPr>
                <w:rFonts w:ascii="Times New Roman" w:eastAsia="Times New Roman" w:hAnsi="Times New Roman" w:cs="Times New Roman"/>
                <w:spacing w:val="1"/>
                <w:sz w:val="24"/>
                <w:szCs w:val="24"/>
              </w:rPr>
              <w:t xml:space="preserve"> </w:t>
            </w:r>
            <w:r w:rsidRPr="009B7758">
              <w:rPr>
                <w:rFonts w:ascii="Times New Roman" w:eastAsia="Times New Roman" w:hAnsi="Times New Roman" w:cs="Times New Roman"/>
                <w:spacing w:val="-1"/>
                <w:sz w:val="24"/>
                <w:szCs w:val="24"/>
              </w:rPr>
              <w:t>Reviews</w:t>
            </w:r>
          </w:p>
        </w:tc>
      </w:tr>
      <w:tr w:rsidR="00791DA9" w:rsidRPr="009B7758" w14:paraId="4377E353" w14:textId="77777777" w:rsidTr="00F9656B">
        <w:trPr>
          <w:trHeight w:hRule="exact" w:val="413"/>
        </w:trPr>
        <w:tc>
          <w:tcPr>
            <w:tcW w:w="8974" w:type="dxa"/>
          </w:tcPr>
          <w:p w14:paraId="0E85F0E9" w14:textId="6958C855" w:rsidR="00791DA9" w:rsidRPr="009B7758" w:rsidRDefault="00791DA9" w:rsidP="00791DA9">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Copy a </w:t>
            </w:r>
            <w:r w:rsidRPr="009B7758">
              <w:rPr>
                <w:rFonts w:ascii="Times New Roman"/>
                <w:spacing w:val="-1"/>
                <w:sz w:val="24"/>
              </w:rPr>
              <w:t>Review</w:t>
            </w:r>
          </w:p>
        </w:tc>
      </w:tr>
      <w:tr w:rsidR="00791DA9" w:rsidRPr="009B7758" w14:paraId="7840246E" w14:textId="77777777" w:rsidTr="00F9656B">
        <w:trPr>
          <w:trHeight w:hRule="exact" w:val="413"/>
        </w:trPr>
        <w:tc>
          <w:tcPr>
            <w:tcW w:w="8974" w:type="dxa"/>
          </w:tcPr>
          <w:p w14:paraId="3D762397" w14:textId="4FC2823A"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View </w:t>
            </w:r>
            <w:r w:rsidRPr="009B7758">
              <w:rPr>
                <w:rFonts w:ascii="Times New Roman"/>
                <w:spacing w:val="-1"/>
                <w:sz w:val="24"/>
              </w:rPr>
              <w:t>CERMe</w:t>
            </w:r>
            <w:r w:rsidRPr="009B7758">
              <w:rPr>
                <w:rFonts w:ascii="Times New Roman"/>
                <w:sz w:val="24"/>
              </w:rPr>
              <w:t xml:space="preserve"> </w:t>
            </w:r>
            <w:r w:rsidRPr="009B7758">
              <w:rPr>
                <w:rFonts w:ascii="Times New Roman"/>
                <w:spacing w:val="-1"/>
                <w:sz w:val="24"/>
              </w:rPr>
              <w:t>Review</w:t>
            </w:r>
            <w:r w:rsidRPr="009B7758">
              <w:rPr>
                <w:rFonts w:ascii="Times New Roman"/>
                <w:sz w:val="24"/>
              </w:rPr>
              <w:t xml:space="preserve"> Text</w:t>
            </w:r>
          </w:p>
        </w:tc>
      </w:tr>
      <w:tr w:rsidR="00791DA9" w:rsidRPr="009B7758" w14:paraId="390D0099" w14:textId="77777777" w:rsidTr="00F9656B">
        <w:trPr>
          <w:trHeight w:hRule="exact" w:val="413"/>
        </w:trPr>
        <w:tc>
          <w:tcPr>
            <w:tcW w:w="8974" w:type="dxa"/>
          </w:tcPr>
          <w:p w14:paraId="5C36B00E" w14:textId="42DCBC8E"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Add Custom </w:t>
            </w:r>
            <w:r w:rsidRPr="009B7758">
              <w:rPr>
                <w:rFonts w:ascii="Times New Roman"/>
                <w:spacing w:val="-1"/>
                <w:sz w:val="24"/>
              </w:rPr>
              <w:t>Notes</w:t>
            </w:r>
          </w:p>
        </w:tc>
      </w:tr>
      <w:tr w:rsidR="00791DA9" w:rsidRPr="009B7758" w14:paraId="3014134F" w14:textId="77777777" w:rsidTr="00F9656B">
        <w:trPr>
          <w:trHeight w:hRule="exact" w:val="413"/>
        </w:trPr>
        <w:tc>
          <w:tcPr>
            <w:tcW w:w="8974" w:type="dxa"/>
          </w:tcPr>
          <w:p w14:paraId="4419E286" w14:textId="0D35955E"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Save and Lock a Final </w:t>
            </w:r>
            <w:r w:rsidRPr="009B7758">
              <w:rPr>
                <w:rFonts w:ascii="Times New Roman"/>
                <w:spacing w:val="-1"/>
                <w:sz w:val="24"/>
              </w:rPr>
              <w:t>Review</w:t>
            </w:r>
          </w:p>
        </w:tc>
      </w:tr>
      <w:tr w:rsidR="00791DA9" w:rsidRPr="009B7758" w14:paraId="75B5EB6A" w14:textId="77777777" w:rsidTr="00F9656B">
        <w:trPr>
          <w:trHeight w:hRule="exact" w:val="413"/>
        </w:trPr>
        <w:tc>
          <w:tcPr>
            <w:tcW w:w="8974" w:type="dxa"/>
          </w:tcPr>
          <w:p w14:paraId="09C56B66" w14:textId="5F1526A9"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Add an </w:t>
            </w:r>
            <w:r w:rsidRPr="009B7758">
              <w:rPr>
                <w:rFonts w:ascii="Times New Roman"/>
                <w:spacing w:val="-1"/>
                <w:sz w:val="24"/>
              </w:rPr>
              <w:t>Admitting</w:t>
            </w:r>
            <w:r w:rsidRPr="009B7758">
              <w:rPr>
                <w:rFonts w:ascii="Times New Roman"/>
                <w:sz w:val="24"/>
              </w:rPr>
              <w:t xml:space="preserve"> Physician</w:t>
            </w:r>
          </w:p>
        </w:tc>
      </w:tr>
      <w:tr w:rsidR="00791DA9" w:rsidRPr="009B7758" w14:paraId="33DF6EBD" w14:textId="77777777" w:rsidTr="00F9656B">
        <w:trPr>
          <w:trHeight w:hRule="exact" w:val="413"/>
        </w:trPr>
        <w:tc>
          <w:tcPr>
            <w:tcW w:w="8974" w:type="dxa"/>
          </w:tcPr>
          <w:p w14:paraId="428CEFFC" w14:textId="1DA81A7C" w:rsidR="00791DA9" w:rsidRPr="009B7758" w:rsidRDefault="00791DA9" w:rsidP="00791DA9">
            <w:pPr>
              <w:pStyle w:val="TableParagraph"/>
              <w:spacing w:before="157"/>
              <w:jc w:val="center"/>
              <w:rPr>
                <w:rFonts w:ascii="Times New Roman"/>
                <w:sz w:val="24"/>
              </w:rPr>
            </w:pPr>
            <w:r w:rsidRPr="009B7758">
              <w:rPr>
                <w:rFonts w:ascii="Times New Roman"/>
                <w:spacing w:val="-1"/>
                <w:sz w:val="24"/>
              </w:rPr>
              <w:t>Days</w:t>
            </w:r>
            <w:r w:rsidRPr="009B7758">
              <w:rPr>
                <w:rFonts w:ascii="Times New Roman"/>
                <w:sz w:val="24"/>
              </w:rPr>
              <w:t xml:space="preserve"> Since</w:t>
            </w:r>
            <w:r w:rsidRPr="009B7758">
              <w:rPr>
                <w:rFonts w:ascii="Times New Roman"/>
                <w:spacing w:val="-1"/>
                <w:sz w:val="24"/>
              </w:rPr>
              <w:t xml:space="preserve"> </w:t>
            </w:r>
            <w:r w:rsidRPr="009B7758">
              <w:rPr>
                <w:rFonts w:ascii="Times New Roman"/>
                <w:sz w:val="24"/>
              </w:rPr>
              <w:t>Last VA</w:t>
            </w:r>
            <w:r w:rsidRPr="009B7758">
              <w:rPr>
                <w:rFonts w:ascii="Times New Roman"/>
                <w:spacing w:val="-1"/>
                <w:sz w:val="24"/>
              </w:rPr>
              <w:t xml:space="preserve"> </w:t>
            </w:r>
            <w:r w:rsidRPr="009B7758">
              <w:rPr>
                <w:rFonts w:ascii="Times New Roman"/>
                <w:sz w:val="24"/>
              </w:rPr>
              <w:t>Acute Care</w:t>
            </w:r>
            <w:r w:rsidRPr="009B7758">
              <w:rPr>
                <w:rFonts w:ascii="Times New Roman"/>
                <w:spacing w:val="1"/>
                <w:sz w:val="24"/>
              </w:rPr>
              <w:t xml:space="preserve"> </w:t>
            </w:r>
            <w:r w:rsidRPr="009B7758">
              <w:rPr>
                <w:rFonts w:ascii="Times New Roman"/>
                <w:spacing w:val="-1"/>
                <w:sz w:val="24"/>
              </w:rPr>
              <w:t>Discharge</w:t>
            </w:r>
            <w:r w:rsidRPr="009B7758">
              <w:rPr>
                <w:rFonts w:ascii="Times New Roman"/>
                <w:sz w:val="24"/>
              </w:rPr>
              <w:t xml:space="preserve"> </w:t>
            </w:r>
            <w:r w:rsidRPr="009B7758">
              <w:rPr>
                <w:rFonts w:ascii="Times New Roman"/>
                <w:spacing w:val="-1"/>
                <w:sz w:val="24"/>
              </w:rPr>
              <w:t>Calculation</w:t>
            </w:r>
          </w:p>
        </w:tc>
      </w:tr>
      <w:tr w:rsidR="00791DA9" w:rsidRPr="009B7758" w14:paraId="54046267" w14:textId="77777777" w:rsidTr="00F9656B">
        <w:trPr>
          <w:trHeight w:hRule="exact" w:val="413"/>
        </w:trPr>
        <w:tc>
          <w:tcPr>
            <w:tcW w:w="8974" w:type="dxa"/>
          </w:tcPr>
          <w:p w14:paraId="6661E112" w14:textId="473FF4B7" w:rsidR="00791DA9" w:rsidRPr="009B7758" w:rsidRDefault="00791DA9" w:rsidP="00791DA9">
            <w:pPr>
              <w:pStyle w:val="TableParagraph"/>
              <w:spacing w:before="157"/>
              <w:jc w:val="center"/>
              <w:rPr>
                <w:rFonts w:ascii="Times New Roman"/>
                <w:spacing w:val="-1"/>
                <w:sz w:val="24"/>
              </w:rPr>
            </w:pPr>
            <w:r w:rsidRPr="009B7758">
              <w:rPr>
                <w:rFonts w:ascii="Times New Roman"/>
                <w:spacing w:val="-1"/>
                <w:sz w:val="24"/>
              </w:rPr>
              <w:t>Enter Criteria Not Met Elaboration</w:t>
            </w:r>
          </w:p>
        </w:tc>
      </w:tr>
    </w:tbl>
    <w:p w14:paraId="21F01010" w14:textId="6F46C905" w:rsidR="004C5F9E" w:rsidRPr="009B7758" w:rsidRDefault="003F30C1" w:rsidP="006F5CF0">
      <w:pPr>
        <w:jc w:val="center"/>
      </w:pPr>
      <w:r w:rsidRPr="009B7758">
        <w:br w:type="textWrapping" w:clear="all"/>
      </w:r>
    </w:p>
    <w:p w14:paraId="409563A4" w14:textId="77777777" w:rsidR="004C5F9E" w:rsidRPr="009B7758" w:rsidRDefault="00034E5A" w:rsidP="00C84DCB">
      <w:pPr>
        <w:pStyle w:val="Heading3"/>
        <w:numPr>
          <w:ilvl w:val="1"/>
          <w:numId w:val="14"/>
        </w:numPr>
      </w:pPr>
      <w:bookmarkStart w:id="947" w:name="_Toc479676114"/>
      <w:bookmarkStart w:id="948" w:name="_Toc479631849"/>
      <w:r w:rsidRPr="009B7758">
        <w:t xml:space="preserve"> </w:t>
      </w:r>
      <w:bookmarkStart w:id="949" w:name="_Toc130286663"/>
      <w:r w:rsidR="004C5F9E" w:rsidRPr="009B7758">
        <w:t>Selecting the Day Being Reviewed Date</w:t>
      </w:r>
      <w:bookmarkEnd w:id="947"/>
      <w:bookmarkEnd w:id="948"/>
      <w:bookmarkEnd w:id="949"/>
      <w:r w:rsidR="00D306EB" w:rsidRPr="009B7758">
        <w:fldChar w:fldCharType="begin"/>
      </w:r>
      <w:r w:rsidR="00D306EB" w:rsidRPr="009B7758">
        <w:instrText xml:space="preserve"> XE "</w:instrText>
      </w:r>
      <w:r w:rsidR="00D306EB" w:rsidRPr="009B7758">
        <w:rPr>
          <w:sz w:val="20"/>
        </w:rPr>
        <w:instrText xml:space="preserve">Day </w:instrText>
      </w:r>
      <w:r w:rsidR="00D306EB" w:rsidRPr="009B7758">
        <w:rPr>
          <w:spacing w:val="-1"/>
          <w:sz w:val="20"/>
        </w:rPr>
        <w:instrText>Being</w:instrText>
      </w:r>
      <w:r w:rsidR="00D306EB" w:rsidRPr="009B7758">
        <w:rPr>
          <w:sz w:val="20"/>
        </w:rPr>
        <w:instrText xml:space="preserve"> </w:instrText>
      </w:r>
      <w:r w:rsidR="00D306EB" w:rsidRPr="009B7758">
        <w:rPr>
          <w:spacing w:val="-1"/>
          <w:sz w:val="20"/>
        </w:rPr>
        <w:instrText>Reviewed</w:instrText>
      </w:r>
      <w:r w:rsidR="00D306EB" w:rsidRPr="009B7758">
        <w:rPr>
          <w:sz w:val="20"/>
        </w:rPr>
        <w:instrText xml:space="preserve"> Date</w:instrText>
      </w:r>
      <w:r w:rsidR="00D306EB" w:rsidRPr="009B7758">
        <w:instrText xml:space="preserve">" \i </w:instrText>
      </w:r>
      <w:r w:rsidR="00D306EB" w:rsidRPr="009B7758">
        <w:fldChar w:fldCharType="end"/>
      </w:r>
    </w:p>
    <w:p w14:paraId="3E1C59A1" w14:textId="77777777" w:rsidR="004C5F9E" w:rsidRPr="009B7758" w:rsidRDefault="004C5F9E" w:rsidP="00101077">
      <w:pPr>
        <w:pStyle w:val="BodyText"/>
        <w:rPr>
          <w:szCs w:val="24"/>
        </w:rPr>
      </w:pPr>
      <w:r w:rsidRPr="009B7758">
        <w:rPr>
          <w:szCs w:val="24"/>
        </w:rPr>
        <w:t>When the Primary Review Summary</w:t>
      </w:r>
      <w:r w:rsidR="00D306EB" w:rsidRPr="009B7758">
        <w:rPr>
          <w:szCs w:val="24"/>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Summary</w:instrText>
      </w:r>
      <w:r w:rsidR="00D306EB" w:rsidRPr="009B7758">
        <w:instrText xml:space="preserve">" </w:instrText>
      </w:r>
      <w:r w:rsidR="00D306EB" w:rsidRPr="009B7758">
        <w:rPr>
          <w:szCs w:val="24"/>
        </w:rPr>
        <w:fldChar w:fldCharType="end"/>
      </w:r>
      <w:r w:rsidRPr="009B7758">
        <w:rPr>
          <w:szCs w:val="24"/>
        </w:rPr>
        <w:t xml:space="preserve"> screen opens, you will need to select a Day Being Reviewed date</w:t>
      </w:r>
      <w:r w:rsidR="00142944" w:rsidRPr="009B7758">
        <w:rPr>
          <w:szCs w:val="24"/>
        </w:rPr>
        <w:t xml:space="preserve">. </w:t>
      </w:r>
      <w:r w:rsidRPr="009B7758">
        <w:rPr>
          <w:szCs w:val="24"/>
        </w:rPr>
        <w:t>This calendar feature is located below the Admit Date field and above the Review Type field. If you selected the review from the “Reviews from Currently Selected Stays” list on the Patient History page, the review date will be pre-populated.</w:t>
      </w:r>
    </w:p>
    <w:p w14:paraId="60A7412A" w14:textId="77777777" w:rsidR="004C5F9E" w:rsidRPr="009B7758" w:rsidRDefault="004C5F9E" w:rsidP="00374DD0">
      <w:pPr>
        <w:pStyle w:val="Heading4"/>
      </w:pPr>
      <w:bookmarkStart w:id="950" w:name="_Toc479676115"/>
      <w:bookmarkStart w:id="951" w:name="_Toc479631850"/>
      <w:r w:rsidRPr="009B7758">
        <w:t>To select the Day Being Reviewed date</w:t>
      </w:r>
      <w:bookmarkEnd w:id="950"/>
      <w:bookmarkEnd w:id="951"/>
    </w:p>
    <w:p w14:paraId="0B7BD3A2" w14:textId="77777777" w:rsidR="004C5F9E" w:rsidRPr="009B7758" w:rsidRDefault="004C5F9E" w:rsidP="004C5F9E">
      <w:pPr>
        <w:pStyle w:val="BodyText"/>
        <w:tabs>
          <w:tab w:val="left" w:pos="2021"/>
        </w:tabs>
        <w:ind w:left="720" w:right="339"/>
      </w:pPr>
      <w:r w:rsidRPr="009B7758">
        <w:rPr>
          <w:i/>
        </w:rPr>
        <w:t xml:space="preserve">Click </w:t>
      </w:r>
      <w:r w:rsidRPr="009B7758">
        <w:t xml:space="preserve">on </w:t>
      </w:r>
      <w:r w:rsidRPr="009B7758">
        <w:rPr>
          <w:spacing w:val="-1"/>
        </w:rPr>
        <w:t xml:space="preserve">the </w:t>
      </w:r>
      <w:r w:rsidRPr="009B7758">
        <w:t>dropdown box beside</w:t>
      </w:r>
      <w:r w:rsidRPr="009B7758">
        <w:rPr>
          <w:spacing w:val="-1"/>
        </w:rPr>
        <w:t xml:space="preserve"> the</w:t>
      </w:r>
      <w:r w:rsidRPr="009B7758">
        <w:t xml:space="preserve"> Calendar icon</w:t>
      </w:r>
      <w:r w:rsidRPr="009B7758">
        <w:rPr>
          <w:spacing w:val="-1"/>
        </w:rPr>
        <w:t xml:space="preserve"> </w:t>
      </w:r>
      <w:r w:rsidRPr="009B7758">
        <w:t xml:space="preserve">and </w:t>
      </w:r>
      <w:r w:rsidRPr="009B7758">
        <w:rPr>
          <w:spacing w:val="-1"/>
        </w:rPr>
        <w:t>select</w:t>
      </w:r>
      <w:r w:rsidRPr="009B7758">
        <w:t xml:space="preserve"> </w:t>
      </w:r>
      <w:r w:rsidRPr="009B7758">
        <w:rPr>
          <w:spacing w:val="-1"/>
        </w:rPr>
        <w:t>the stay date you are reviewing. This should not be the discharge date since reviews should not be entered for the discharge date.</w:t>
      </w:r>
    </w:p>
    <w:p w14:paraId="2872AC7E" w14:textId="77777777" w:rsidR="004C5F9E" w:rsidRPr="009B7758" w:rsidRDefault="004C5F9E" w:rsidP="004C5F9E">
      <w:pPr>
        <w:spacing w:line="200" w:lineRule="atLeast"/>
        <w:ind w:left="3990"/>
        <w:rPr>
          <w:sz w:val="20"/>
          <w:szCs w:val="20"/>
        </w:rPr>
      </w:pPr>
      <w:r w:rsidRPr="009B7758">
        <w:rPr>
          <w:noProof/>
          <w:sz w:val="20"/>
          <w:szCs w:val="20"/>
        </w:rPr>
        <mc:AlternateContent>
          <mc:Choice Requires="wpg">
            <w:drawing>
              <wp:inline distT="0" distB="0" distL="0" distR="0" wp14:anchorId="7DF10EAB" wp14:editId="6DF856C5">
                <wp:extent cx="1047750" cy="876300"/>
                <wp:effectExtent l="0" t="0" r="19050" b="19050"/>
                <wp:docPr id="912" name="Group 529" descr="Calendar" title="Calend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945" cy="870907"/>
                          <a:chOff x="5" y="5"/>
                          <a:chExt cx="1795" cy="1615"/>
                        </a:xfrm>
                      </wpg:grpSpPr>
                      <pic:pic xmlns:pic="http://schemas.openxmlformats.org/drawingml/2006/picture">
                        <pic:nvPicPr>
                          <pic:cNvPr id="913" name="Picture 532" descr="Calendar View"/>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142" y="10"/>
                            <a:ext cx="1521"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14" name="Group 530"/>
                        <wpg:cNvGrpSpPr>
                          <a:grpSpLocks/>
                        </wpg:cNvGrpSpPr>
                        <wpg:grpSpPr bwMode="auto">
                          <a:xfrm>
                            <a:off x="5" y="5"/>
                            <a:ext cx="1795" cy="1615"/>
                            <a:chOff x="5" y="5"/>
                            <a:chExt cx="1795" cy="1615"/>
                          </a:xfrm>
                        </wpg:grpSpPr>
                        <wps:wsp>
                          <wps:cNvPr id="915" name="Freeform 531"/>
                          <wps:cNvSpPr>
                            <a:spLocks/>
                          </wps:cNvSpPr>
                          <wps:spPr bwMode="auto">
                            <a:xfrm>
                              <a:off x="5" y="5"/>
                              <a:ext cx="1795" cy="1615"/>
                            </a:xfrm>
                            <a:custGeom>
                              <a:avLst/>
                              <a:gdLst>
                                <a:gd name="T0" fmla="+- 0 5 5"/>
                                <a:gd name="T1" fmla="*/ T0 w 1795"/>
                                <a:gd name="T2" fmla="+- 0 1620 5"/>
                                <a:gd name="T3" fmla="*/ 1620 h 1615"/>
                                <a:gd name="T4" fmla="+- 0 1800 5"/>
                                <a:gd name="T5" fmla="*/ T4 w 1795"/>
                                <a:gd name="T6" fmla="+- 0 1620 5"/>
                                <a:gd name="T7" fmla="*/ 1620 h 1615"/>
                                <a:gd name="T8" fmla="+- 0 1800 5"/>
                                <a:gd name="T9" fmla="*/ T8 w 1795"/>
                                <a:gd name="T10" fmla="+- 0 5 5"/>
                                <a:gd name="T11" fmla="*/ 5 h 1615"/>
                                <a:gd name="T12" fmla="+- 0 5 5"/>
                                <a:gd name="T13" fmla="*/ T12 w 1795"/>
                                <a:gd name="T14" fmla="+- 0 5 5"/>
                                <a:gd name="T15" fmla="*/ 5 h 1615"/>
                                <a:gd name="T16" fmla="+- 0 5 5"/>
                                <a:gd name="T17" fmla="*/ T16 w 1795"/>
                                <a:gd name="T18" fmla="+- 0 1620 5"/>
                                <a:gd name="T19" fmla="*/ 1620 h 1615"/>
                              </a:gdLst>
                              <a:ahLst/>
                              <a:cxnLst>
                                <a:cxn ang="0">
                                  <a:pos x="T1" y="T3"/>
                                </a:cxn>
                                <a:cxn ang="0">
                                  <a:pos x="T5" y="T7"/>
                                </a:cxn>
                                <a:cxn ang="0">
                                  <a:pos x="T9" y="T11"/>
                                </a:cxn>
                                <a:cxn ang="0">
                                  <a:pos x="T13" y="T15"/>
                                </a:cxn>
                                <a:cxn ang="0">
                                  <a:pos x="T17" y="T19"/>
                                </a:cxn>
                              </a:cxnLst>
                              <a:rect l="0" t="0" r="r" b="b"/>
                              <a:pathLst>
                                <a:path w="1795" h="1615">
                                  <a:moveTo>
                                    <a:pt x="0" y="1615"/>
                                  </a:moveTo>
                                  <a:lnTo>
                                    <a:pt x="1795" y="1615"/>
                                  </a:lnTo>
                                  <a:lnTo>
                                    <a:pt x="1795" y="0"/>
                                  </a:lnTo>
                                  <a:lnTo>
                                    <a:pt x="0" y="0"/>
                                  </a:lnTo>
                                  <a:lnTo>
                                    <a:pt x="0" y="16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2E45771" id="Group 529" o:spid="_x0000_s1026" alt="Title: Calendar - Description: Calendar" style="width:82.5pt;height:69pt;mso-position-horizontal-relative:char;mso-position-vertical-relative:line" coordorigin="5,5" coordsize="1795,161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1aW50ZXJvLCBBZHJpYW5hIChGYXZvciBUZWNoQ29uc3VsdGluZykAAAAF&#10;kAMAAgAAABQAABDCkAQAAgAAABQAABDWkpEAAgAAAAMyOAAAkpIAAgAAAAMyOAAA6hwABwAACAwA&#10;AAi2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OToxMyAxMTo1NTo0MgAyMDE4OjA5OjEzIDExOjU1OjQyAAAA&#10;UQB1AGkAbgB0AGUAcgBvACwAIABBAGQAcgBpAGEAbgBhACAAKABGAGEAdgBvAHIAIABUAGUAYwBo&#10;AEMAbwBuAHMAdQBsAHQAaQBuAGcAKQAAAP/hCz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5LTEzVDExOjU1OjQyLjI3Nz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RdWludGVybywgQWRyaWFuYSAoRmF2b3Ig&#10;VGVjaENvbnN1bHRpbmcp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JcA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">
                <v:shape id="Picture 532" o:spid="_x0000_s1027" type="#_x0000_t75" alt="Calendar View" style="position:absolute;left:142;top:10;width:1521;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">
                  <v:imagedata r:id="rId170" o:title="Calendar View"/>
                </v:shape>
                <v:group id="Group 530" o:spid="_x0000_s1028" style="position:absolute;left:5;top:5;width:1795;height:1615" coordorigin="5,5"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shape id="Freeform 531" o:spid="_x0000_s1029" style="position:absolute;left:5;top:5;width:1795;height:1615;visibility:visible;mso-wrap-style:square;v-text-anchor:top"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" path="m,1615r1795,l1795,,,,,1615xe" filled="f" strokeweight=".5pt">
                    <v:path arrowok="t" o:connecttype="custom" o:connectlocs="0,1620;1795,1620;1795,5;0,5;0,1620" o:connectangles="0,0,0,0,0"/>
                  </v:shape>
                </v:group>
                <w10:anchorlock/>
              </v:group>
            </w:pict>
          </mc:Fallback>
        </mc:AlternateContent>
      </w:r>
    </w:p>
    <w:p w14:paraId="525031EB" w14:textId="68A09416" w:rsidR="004C5F9E" w:rsidRPr="009B7758" w:rsidRDefault="004C5F9E" w:rsidP="006F5CF0">
      <w:pPr>
        <w:pStyle w:val="Caption"/>
        <w:jc w:val="center"/>
        <w:rPr>
          <w:rFonts w:ascii="Arial" w:eastAsia="Arial" w:hAnsi="Arial"/>
          <w:sz w:val="18"/>
          <w:szCs w:val="18"/>
        </w:rPr>
      </w:pPr>
      <w:bookmarkStart w:id="952" w:name="_bookmark171"/>
      <w:bookmarkStart w:id="953" w:name="_Toc479683365"/>
      <w:bookmarkStart w:id="954" w:name="_Toc479632148"/>
      <w:bookmarkStart w:id="955" w:name="_Toc129959031"/>
      <w:bookmarkStart w:id="956" w:name="_Toc129959350"/>
      <w:bookmarkEnd w:id="95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114</w:t>
      </w:r>
      <w:r w:rsidR="000073A7" w:rsidRPr="009B7758">
        <w:rPr>
          <w:noProof/>
        </w:rPr>
        <w:fldChar w:fldCharType="end"/>
      </w:r>
      <w:r w:rsidRPr="009B7758">
        <w:t>: Calendar</w:t>
      </w:r>
      <w:bookmarkEnd w:id="953"/>
      <w:bookmarkEnd w:id="954"/>
      <w:bookmarkEnd w:id="955"/>
      <w:bookmarkEnd w:id="956"/>
    </w:p>
    <w:p w14:paraId="54F02A41" w14:textId="59FAB978" w:rsidR="004C5F9E" w:rsidRPr="009B7758" w:rsidRDefault="00D94E60" w:rsidP="00D94E60">
      <w:pPr>
        <w:rPr>
          <w:b/>
          <w:spacing w:val="-1"/>
          <w:sz w:val="24"/>
        </w:rPr>
      </w:pPr>
      <w:r w:rsidRPr="009B7758">
        <w:rPr>
          <w:b/>
          <w:noProof/>
          <w:sz w:val="24"/>
        </w:rPr>
        <w:drawing>
          <wp:inline distT="0" distB="0" distL="0" distR="0" wp14:anchorId="0B958541" wp14:editId="0225B74E">
            <wp:extent cx="247650" cy="247650"/>
            <wp:effectExtent l="0" t="0" r="0" b="0"/>
            <wp:docPr id="2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004C5F9E" w:rsidRPr="009B7758">
        <w:rPr>
          <w:b/>
          <w:sz w:val="24"/>
        </w:rPr>
        <w:t xml:space="preserve">The calendar only lets you select a date between Admission and Discharge dates (or current day’s date if the patient is still in the hospital). If you manually enter a date, it must be within that range or </w:t>
      </w:r>
      <w:r w:rsidR="006F3D35" w:rsidRPr="009B7758">
        <w:rPr>
          <w:b/>
          <w:sz w:val="24"/>
        </w:rPr>
        <w:t>it will change the date to mm/dd/yyyy format but, may not keep the entered value</w:t>
      </w:r>
      <w:r w:rsidR="004C5F9E" w:rsidRPr="009B7758">
        <w:rPr>
          <w:b/>
          <w:sz w:val="24"/>
        </w:rPr>
        <w:t xml:space="preserve">. </w:t>
      </w:r>
    </w:p>
    <w:p w14:paraId="25D0F778" w14:textId="77777777" w:rsidR="00A1539B" w:rsidRPr="009B7758" w:rsidRDefault="006F5CF0" w:rsidP="006F5CF0">
      <w:pPr>
        <w:pStyle w:val="BodyText"/>
        <w:spacing w:before="119"/>
        <w:ind w:left="140" w:right="166"/>
      </w:pPr>
      <w:r w:rsidRPr="009B7758">
        <w:t xml:space="preserve">Once you select the </w:t>
      </w:r>
      <w:r w:rsidRPr="009B7758">
        <w:rPr>
          <w:spacing w:val="-1"/>
        </w:rPr>
        <w:t>Review</w:t>
      </w:r>
      <w:r w:rsidRPr="009B7758">
        <w:t xml:space="preserve"> </w:t>
      </w:r>
      <w:r w:rsidRPr="009B7758">
        <w:rPr>
          <w:spacing w:val="-1"/>
        </w:rPr>
        <w:t>Date,</w:t>
      </w:r>
      <w:r w:rsidRPr="009B7758">
        <w:t xml:space="preserve"> the</w:t>
      </w:r>
      <w:r w:rsidRPr="009B7758">
        <w:rPr>
          <w:spacing w:val="-1"/>
        </w:rPr>
        <w:t xml:space="preserve"> </w:t>
      </w:r>
      <w:r w:rsidRPr="009B7758">
        <w:t>Day of</w:t>
      </w:r>
      <w:r w:rsidRPr="009B7758">
        <w:rPr>
          <w:spacing w:val="-1"/>
        </w:rPr>
        <w:t xml:space="preserve"> </w:t>
      </w:r>
      <w:r w:rsidRPr="009B7758">
        <w:t xml:space="preserve">Stay populates </w:t>
      </w:r>
      <w:r w:rsidRPr="009B7758">
        <w:rPr>
          <w:spacing w:val="-1"/>
        </w:rPr>
        <w:t>with</w:t>
      </w:r>
      <w:r w:rsidRPr="009B7758">
        <w:t xml:space="preserve"> a </w:t>
      </w:r>
      <w:r w:rsidRPr="009B7758">
        <w:rPr>
          <w:spacing w:val="-1"/>
        </w:rPr>
        <w:t>number</w:t>
      </w:r>
      <w:r w:rsidRPr="009B7758">
        <w:t xml:space="preserve"> </w:t>
      </w:r>
      <w:r w:rsidRPr="009B7758">
        <w:rPr>
          <w:spacing w:val="-1"/>
        </w:rPr>
        <w:t>representing</w:t>
      </w:r>
      <w:r w:rsidRPr="009B7758">
        <w:t xml:space="preserve"> the</w:t>
      </w:r>
      <w:r w:rsidRPr="009B7758">
        <w:rPr>
          <w:spacing w:val="51"/>
        </w:rPr>
        <w:t xml:space="preserve"> </w:t>
      </w:r>
      <w:r w:rsidRPr="009B7758">
        <w:rPr>
          <w:spacing w:val="-1"/>
        </w:rPr>
        <w:t>difference</w:t>
      </w:r>
      <w:r w:rsidRPr="009B7758">
        <w:t xml:space="preserve"> </w:t>
      </w:r>
      <w:r w:rsidRPr="009B7758">
        <w:rPr>
          <w:spacing w:val="-1"/>
        </w:rPr>
        <w:t>between</w:t>
      </w:r>
      <w:r w:rsidRPr="009B7758">
        <w:t xml:space="preserve"> the </w:t>
      </w:r>
      <w:r w:rsidRPr="009B7758">
        <w:rPr>
          <w:spacing w:val="-1"/>
        </w:rPr>
        <w:t>Admission</w:t>
      </w:r>
      <w:r w:rsidRPr="009B7758">
        <w:t xml:space="preserve"> Date and the </w:t>
      </w:r>
      <w:r w:rsidRPr="009B7758">
        <w:rPr>
          <w:spacing w:val="-1"/>
        </w:rPr>
        <w:t>Review</w:t>
      </w:r>
      <w:r w:rsidRPr="009B7758">
        <w:t xml:space="preserve"> Date plus one. e.g., if</w:t>
      </w:r>
      <w:r w:rsidRPr="009B7758">
        <w:rPr>
          <w:spacing w:val="-1"/>
        </w:rPr>
        <w:t xml:space="preserve"> </w:t>
      </w:r>
      <w:r w:rsidRPr="009B7758">
        <w:t xml:space="preserve">the Review </w:t>
      </w:r>
      <w:r w:rsidRPr="009B7758">
        <w:rPr>
          <w:spacing w:val="-1"/>
        </w:rPr>
        <w:t>Date</w:t>
      </w:r>
      <w:r w:rsidRPr="009B7758">
        <w:rPr>
          <w:spacing w:val="59"/>
        </w:rPr>
        <w:t xml:space="preserve"> </w:t>
      </w:r>
      <w:r w:rsidRPr="009B7758">
        <w:t xml:space="preserve">and </w:t>
      </w:r>
      <w:r w:rsidRPr="009B7758">
        <w:rPr>
          <w:spacing w:val="-1"/>
        </w:rPr>
        <w:t>Admission</w:t>
      </w:r>
      <w:r w:rsidRPr="009B7758">
        <w:t xml:space="preserve"> Date are</w:t>
      </w:r>
      <w:r w:rsidRPr="009B7758">
        <w:rPr>
          <w:spacing w:val="-1"/>
        </w:rPr>
        <w:t xml:space="preserve"> </w:t>
      </w:r>
      <w:r w:rsidRPr="009B7758">
        <w:t xml:space="preserve">the </w:t>
      </w:r>
      <w:r w:rsidRPr="009B7758">
        <w:rPr>
          <w:spacing w:val="-1"/>
        </w:rPr>
        <w:t>same,</w:t>
      </w:r>
      <w:r w:rsidRPr="009B7758">
        <w:t xml:space="preserve"> the Day of</w:t>
      </w:r>
      <w:r w:rsidRPr="009B7758">
        <w:rPr>
          <w:spacing w:val="-1"/>
        </w:rPr>
        <w:t xml:space="preserve"> </w:t>
      </w:r>
      <w:r w:rsidRPr="009B7758">
        <w:t>Stay is “1.”</w:t>
      </w:r>
    </w:p>
    <w:p w14:paraId="66814A1E" w14:textId="6C1F2C51" w:rsidR="00D94E60" w:rsidRPr="009B7758" w:rsidRDefault="006F5CF0" w:rsidP="00D94E60">
      <w:pPr>
        <w:pStyle w:val="BodyText"/>
        <w:spacing w:before="119"/>
        <w:ind w:right="166"/>
        <w:rPr>
          <w:noProof/>
        </w:rPr>
      </w:pPr>
      <w:r w:rsidRPr="009B7758">
        <w:t xml:space="preserve">If </w:t>
      </w:r>
      <w:r w:rsidRPr="009B7758">
        <w:rPr>
          <w:spacing w:val="-1"/>
        </w:rPr>
        <w:t>you</w:t>
      </w:r>
      <w:r w:rsidRPr="009B7758">
        <w:t xml:space="preserve"> selected the review</w:t>
      </w:r>
      <w:r w:rsidRPr="009B7758">
        <w:rPr>
          <w:spacing w:val="-1"/>
        </w:rPr>
        <w:t xml:space="preserve"> </w:t>
      </w:r>
      <w:r w:rsidRPr="009B7758">
        <w:t>from</w:t>
      </w:r>
      <w:r w:rsidRPr="009B7758">
        <w:rPr>
          <w:spacing w:val="-2"/>
        </w:rPr>
        <w:t xml:space="preserve"> </w:t>
      </w:r>
      <w:r w:rsidRPr="009B7758">
        <w:t>the</w:t>
      </w:r>
      <w:r w:rsidRPr="009B7758">
        <w:rPr>
          <w:spacing w:val="23"/>
        </w:rPr>
        <w:t xml:space="preserve"> </w:t>
      </w:r>
      <w:r w:rsidRPr="009B7758">
        <w:t>“Reviews from</w:t>
      </w:r>
      <w:r w:rsidRPr="009B7758">
        <w:rPr>
          <w:spacing w:val="-2"/>
        </w:rPr>
        <w:t xml:space="preserve"> </w:t>
      </w:r>
      <w:r w:rsidRPr="009B7758">
        <w:t>Currently Selected Stays”</w:t>
      </w:r>
      <w:r w:rsidRPr="009B7758">
        <w:rPr>
          <w:spacing w:val="-1"/>
        </w:rPr>
        <w:t xml:space="preserve"> </w:t>
      </w:r>
      <w:r w:rsidRPr="009B7758">
        <w:t>list on</w:t>
      </w:r>
      <w:r w:rsidRPr="009B7758">
        <w:rPr>
          <w:spacing w:val="-2"/>
        </w:rPr>
        <w:t xml:space="preserve"> </w:t>
      </w:r>
      <w:r w:rsidRPr="009B7758">
        <w:t xml:space="preserve">the </w:t>
      </w:r>
      <w:r w:rsidRPr="009B7758">
        <w:rPr>
          <w:spacing w:val="-1"/>
        </w:rPr>
        <w:t xml:space="preserve">Patient </w:t>
      </w:r>
      <w:r w:rsidRPr="009B7758">
        <w:t xml:space="preserve">History </w:t>
      </w:r>
      <w:r w:rsidRPr="009B7758">
        <w:rPr>
          <w:spacing w:val="-1"/>
        </w:rPr>
        <w:t>page,</w:t>
      </w:r>
      <w:r w:rsidRPr="009B7758">
        <w:t xml:space="preserve"> the </w:t>
      </w:r>
      <w:r w:rsidRPr="009B7758">
        <w:rPr>
          <w:spacing w:val="-1"/>
        </w:rPr>
        <w:t>review</w:t>
      </w:r>
      <w:r w:rsidRPr="009B7758">
        <w:t xml:space="preserve"> date will</w:t>
      </w:r>
      <w:r w:rsidRPr="009B7758">
        <w:rPr>
          <w:spacing w:val="-1"/>
        </w:rPr>
        <w:t xml:space="preserve"> </w:t>
      </w:r>
      <w:r w:rsidRPr="009B7758">
        <w:t>be</w:t>
      </w:r>
      <w:r w:rsidRPr="009B7758">
        <w:rPr>
          <w:spacing w:val="32"/>
        </w:rPr>
        <w:t xml:space="preserve"> </w:t>
      </w:r>
      <w:r w:rsidRPr="009B7758">
        <w:rPr>
          <w:spacing w:val="-1"/>
        </w:rPr>
        <w:t>pre-populated</w:t>
      </w:r>
      <w:r w:rsidRPr="009B7758">
        <w:t xml:space="preserve"> as will </w:t>
      </w:r>
      <w:r w:rsidRPr="009B7758">
        <w:rPr>
          <w:spacing w:val="-1"/>
        </w:rPr>
        <w:t>be</w:t>
      </w:r>
      <w:r w:rsidRPr="009B7758">
        <w:t xml:space="preserve"> the </w:t>
      </w:r>
      <w:r w:rsidRPr="009B7758">
        <w:rPr>
          <w:spacing w:val="-1"/>
        </w:rPr>
        <w:t>Day</w:t>
      </w:r>
      <w:r w:rsidRPr="009B7758">
        <w:t xml:space="preserve"> of Stay.</w:t>
      </w:r>
      <w:r w:rsidR="00D94E60" w:rsidRPr="009B7758">
        <w:rPr>
          <w:b/>
          <w:noProof/>
        </w:rPr>
        <w:t xml:space="preserve"> </w:t>
      </w:r>
    </w:p>
    <w:p w14:paraId="7F6972C7" w14:textId="55E45842" w:rsidR="00D94E60" w:rsidRPr="009B7758" w:rsidRDefault="00D94E60" w:rsidP="00EE3400">
      <w:pPr>
        <w:pStyle w:val="Heading4"/>
      </w:pPr>
      <w:r w:rsidRPr="009B7758">
        <w:t>Calendar and 508 Compliance</w:t>
      </w:r>
    </w:p>
    <w:p w14:paraId="5A83ADD9" w14:textId="6A341703" w:rsidR="006F5CF0" w:rsidRPr="009B7758" w:rsidRDefault="00D94E60" w:rsidP="00D94E60">
      <w:pPr>
        <w:pStyle w:val="BodyText"/>
        <w:spacing w:before="119"/>
        <w:ind w:right="166"/>
      </w:pPr>
      <w:r w:rsidRPr="009B7758">
        <w:t>The calendar popup that appears next to the text box for all the dates in the NUMI application is not Section 508 compliant. NUMI uses a third-party tool (Excentrics World) for calendar popup, and hence, cannot be made Section 508 compliant. The non-sighted users have an alternative mean of entering the date directly in the text box, in the format of MM/DD/YYYY. Any incorrect date entered will be autocorrected by the system, and the corrected date will be read back to the non-sighted user with a screen reader.</w:t>
      </w:r>
    </w:p>
    <w:p w14:paraId="44F7D690" w14:textId="77777777" w:rsidR="00F32BCA" w:rsidRPr="009B7758" w:rsidRDefault="00034E5A" w:rsidP="00C84DCB">
      <w:pPr>
        <w:pStyle w:val="Heading3"/>
        <w:numPr>
          <w:ilvl w:val="1"/>
          <w:numId w:val="14"/>
        </w:numPr>
      </w:pPr>
      <w:bookmarkStart w:id="957" w:name="_Toc479676116"/>
      <w:bookmarkStart w:id="958" w:name="_Toc479631851"/>
      <w:r w:rsidRPr="009B7758">
        <w:t xml:space="preserve"> </w:t>
      </w:r>
      <w:bookmarkStart w:id="959" w:name="_Toc130286664"/>
      <w:r w:rsidR="00F32BCA" w:rsidRPr="009B7758">
        <w:t>Selecting Admission Review Type</w:t>
      </w:r>
      <w:bookmarkEnd w:id="957"/>
      <w:bookmarkEnd w:id="958"/>
      <w:bookmarkEnd w:id="959"/>
      <w:r w:rsidR="00D306EB" w:rsidRPr="009B7758">
        <w:fldChar w:fldCharType="begin"/>
      </w:r>
      <w:r w:rsidR="00D306EB" w:rsidRPr="009B7758">
        <w:instrText xml:space="preserve"> XE "Admission Review" </w:instrText>
      </w:r>
      <w:r w:rsidR="00D306EB" w:rsidRPr="009B7758">
        <w:fldChar w:fldCharType="end"/>
      </w:r>
    </w:p>
    <w:p w14:paraId="72EF2BC6" w14:textId="77777777" w:rsidR="00FA75E2" w:rsidRPr="009B7758" w:rsidRDefault="00FA75E2" w:rsidP="000010CC">
      <w:pPr>
        <w:pStyle w:val="BodyText"/>
        <w:spacing w:before="118" w:line="243" w:lineRule="auto"/>
        <w:ind w:right="466"/>
      </w:pPr>
      <w:r w:rsidRPr="009B7758">
        <w:t>Use this feature to select the Admission Review Type for a patient. You must select an Admission Review Type or you will not be able to save the review.</w:t>
      </w:r>
    </w:p>
    <w:p w14:paraId="5C6F467C" w14:textId="77777777" w:rsidR="00F32BCA" w:rsidRPr="009B7758" w:rsidRDefault="00F32BCA" w:rsidP="00374DD0">
      <w:pPr>
        <w:pStyle w:val="Heading4"/>
      </w:pPr>
      <w:bookmarkStart w:id="960" w:name="_Toc479676117"/>
      <w:bookmarkStart w:id="961" w:name="_Toc479631852"/>
      <w:r w:rsidRPr="009B7758">
        <w:t>To select the Admission 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t xml:space="preserve"> Type</w:t>
      </w:r>
      <w:bookmarkEnd w:id="960"/>
      <w:bookmarkEnd w:id="961"/>
    </w:p>
    <w:p w14:paraId="33EFF11E" w14:textId="77777777" w:rsidR="00F32BCA" w:rsidRPr="009B7758" w:rsidRDefault="00F32BCA" w:rsidP="008C287A">
      <w:pPr>
        <w:widowControl w:val="0"/>
        <w:numPr>
          <w:ilvl w:val="2"/>
          <w:numId w:val="62"/>
        </w:numPr>
        <w:tabs>
          <w:tab w:val="left" w:pos="1941"/>
        </w:tabs>
        <w:spacing w:line="275" w:lineRule="exact"/>
        <w:ind w:left="1940"/>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rPr>
          <w:b/>
          <w:spacing w:val="-2"/>
          <w:sz w:val="24"/>
        </w:rPr>
        <w:t xml:space="preserve"> </w:t>
      </w:r>
      <w:r w:rsidRPr="009B7758">
        <w:rPr>
          <w:b/>
          <w:sz w:val="24"/>
        </w:rPr>
        <w:t>Type</w:t>
      </w:r>
      <w:r w:rsidRPr="009B7758">
        <w:rPr>
          <w:b/>
          <w:spacing w:val="1"/>
          <w:sz w:val="24"/>
        </w:rPr>
        <w:t xml:space="preserve"> </w:t>
      </w:r>
      <w:r w:rsidRPr="009B7758">
        <w:rPr>
          <w:sz w:val="24"/>
        </w:rPr>
        <w:t>dropdown.</w:t>
      </w:r>
    </w:p>
    <w:p w14:paraId="1701DF39" w14:textId="77777777" w:rsidR="000F5E6E" w:rsidRPr="009B7758" w:rsidRDefault="00F32BCA" w:rsidP="008C287A">
      <w:pPr>
        <w:pStyle w:val="BodyText"/>
        <w:widowControl w:val="0"/>
        <w:numPr>
          <w:ilvl w:val="2"/>
          <w:numId w:val="62"/>
        </w:numPr>
        <w:tabs>
          <w:tab w:val="left" w:pos="1941"/>
        </w:tabs>
        <w:spacing w:before="0" w:after="0"/>
        <w:ind w:left="1940"/>
        <w:rPr>
          <w:sz w:val="10"/>
          <w:szCs w:val="10"/>
        </w:rPr>
      </w:pPr>
      <w:r w:rsidRPr="009B7758">
        <w:t>Select</w:t>
      </w:r>
      <w:r w:rsidRPr="009B7758">
        <w:rPr>
          <w:spacing w:val="-1"/>
        </w:rPr>
        <w:t xml:space="preserve"> </w:t>
      </w:r>
      <w:r w:rsidRPr="009B7758">
        <w:t xml:space="preserve">an </w:t>
      </w:r>
      <w:r w:rsidRPr="009B7758">
        <w:rPr>
          <w:spacing w:val="-1"/>
        </w:rPr>
        <w:t>Admission</w:t>
      </w:r>
      <w:r w:rsidRPr="009B7758">
        <w:t xml:space="preserve"> 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t xml:space="preserve"> Type by </w:t>
      </w:r>
      <w:r w:rsidRPr="009B7758">
        <w:rPr>
          <w:i/>
        </w:rPr>
        <w:t xml:space="preserve">clicking </w:t>
      </w:r>
      <w:r w:rsidRPr="009B7758">
        <w:t>on</w:t>
      </w:r>
      <w:r w:rsidRPr="009B7758">
        <w:rPr>
          <w:spacing w:val="-2"/>
        </w:rPr>
        <w:t xml:space="preserve"> </w:t>
      </w:r>
      <w:r w:rsidRPr="009B7758">
        <w:t>an option</w:t>
      </w:r>
      <w:r w:rsidRPr="009B7758">
        <w:rPr>
          <w:spacing w:val="-1"/>
        </w:rPr>
        <w:t xml:space="preserve"> </w:t>
      </w:r>
      <w:r w:rsidRPr="009B7758">
        <w:t>in</w:t>
      </w:r>
      <w:r w:rsidRPr="009B7758">
        <w:rPr>
          <w:spacing w:val="-1"/>
        </w:rPr>
        <w:t xml:space="preserve"> </w:t>
      </w:r>
      <w:r w:rsidRPr="009B7758">
        <w:t xml:space="preserve">the </w:t>
      </w:r>
      <w:r w:rsidRPr="009B7758">
        <w:rPr>
          <w:spacing w:val="-1"/>
        </w:rPr>
        <w:t>list.</w:t>
      </w:r>
    </w:p>
    <w:p w14:paraId="3DDD4095" w14:textId="77777777" w:rsidR="00D306EB" w:rsidRPr="009B7758" w:rsidRDefault="00034E5A" w:rsidP="00C84DCB">
      <w:pPr>
        <w:pStyle w:val="Heading3"/>
        <w:numPr>
          <w:ilvl w:val="1"/>
          <w:numId w:val="14"/>
        </w:numPr>
      </w:pPr>
      <w:bookmarkStart w:id="962" w:name="_Toc479676118"/>
      <w:bookmarkStart w:id="963" w:name="_Toc479631853"/>
      <w:r w:rsidRPr="009B7758">
        <w:t xml:space="preserve"> </w:t>
      </w:r>
      <w:bookmarkStart w:id="964" w:name="_Toc130286665"/>
      <w:r w:rsidR="000F5E6E" w:rsidRPr="009B7758">
        <w:t>Selecting or Changing Current Level of Care</w:t>
      </w:r>
      <w:bookmarkEnd w:id="962"/>
      <w:bookmarkEnd w:id="963"/>
      <w:bookmarkEnd w:id="964"/>
      <w:r w:rsidR="00D306EB" w:rsidRPr="009B7758">
        <w:fldChar w:fldCharType="begin"/>
      </w:r>
      <w:r w:rsidR="00D306EB" w:rsidRPr="009B7758">
        <w:instrText xml:space="preserve"> XE "</w:instrText>
      </w:r>
      <w:r w:rsidR="00D306EB" w:rsidRPr="009B7758">
        <w:rPr>
          <w:spacing w:val="-1"/>
          <w:sz w:val="20"/>
        </w:rPr>
        <w:instrText>Changing</w:instrText>
      </w:r>
      <w:r w:rsidR="00D306EB" w:rsidRPr="009B7758">
        <w:rPr>
          <w:sz w:val="20"/>
        </w:rPr>
        <w:instrText xml:space="preserve"> </w:instrText>
      </w:r>
      <w:r w:rsidR="00D306EB" w:rsidRPr="009B7758">
        <w:rPr>
          <w:spacing w:val="-1"/>
          <w:sz w:val="20"/>
        </w:rPr>
        <w:instrText>Current</w:instrText>
      </w:r>
      <w:r w:rsidR="00D306EB" w:rsidRPr="009B7758">
        <w:rPr>
          <w:sz w:val="20"/>
        </w:rPr>
        <w:instrText xml:space="preserve"> </w:instrText>
      </w:r>
      <w:r w:rsidR="00D306EB" w:rsidRPr="009B7758">
        <w:rPr>
          <w:spacing w:val="-1"/>
          <w:sz w:val="20"/>
        </w:rPr>
        <w:instrText>Level</w:instrText>
      </w:r>
      <w:r w:rsidR="00D306EB" w:rsidRPr="009B7758">
        <w:rPr>
          <w:sz w:val="20"/>
        </w:rPr>
        <w:instrText xml:space="preserve"> of </w:instrText>
      </w:r>
      <w:r w:rsidR="00D306EB" w:rsidRPr="009B7758">
        <w:rPr>
          <w:spacing w:val="-1"/>
          <w:sz w:val="20"/>
        </w:rPr>
        <w:instrText>Care</w:instrText>
      </w:r>
      <w:r w:rsidR="00D306EB" w:rsidRPr="009B7758">
        <w:instrText xml:space="preserve">" \i </w:instrText>
      </w:r>
      <w:r w:rsidR="00D306EB" w:rsidRPr="009B7758">
        <w:fldChar w:fldCharType="end"/>
      </w:r>
    </w:p>
    <w:p w14:paraId="6C037AC7" w14:textId="4D5157B6" w:rsidR="000F5E6E" w:rsidRPr="009B7758" w:rsidRDefault="000F5E6E" w:rsidP="00101077">
      <w:pPr>
        <w:pStyle w:val="BodyText"/>
        <w:rPr>
          <w:spacing w:val="-1"/>
        </w:rPr>
      </w:pPr>
      <w:r w:rsidRPr="009B7758">
        <w:t xml:space="preserve">Use this </w:t>
      </w:r>
      <w:r w:rsidRPr="009B7758">
        <w:rPr>
          <w:spacing w:val="-1"/>
        </w:rPr>
        <w:t>feature</w:t>
      </w:r>
      <w:r w:rsidRPr="009B7758">
        <w:t xml:space="preserve"> to select</w:t>
      </w:r>
      <w:r w:rsidRPr="009B7758">
        <w:rPr>
          <w:spacing w:val="-2"/>
        </w:rPr>
        <w:t xml:space="preserve"> </w:t>
      </w:r>
      <w:r w:rsidRPr="009B7758">
        <w:t>or change</w:t>
      </w:r>
      <w:r w:rsidRPr="009B7758">
        <w:rPr>
          <w:spacing w:val="-1"/>
        </w:rPr>
        <w:t xml:space="preserve"> the</w:t>
      </w:r>
      <w:r w:rsidRPr="009B7758">
        <w:t xml:space="preserve"> Current </w:t>
      </w:r>
      <w:r w:rsidRPr="009B7758">
        <w:rPr>
          <w:spacing w:val="-1"/>
        </w:rPr>
        <w:t>Level</w:t>
      </w:r>
      <w:r w:rsidRPr="009B7758">
        <w:t xml:space="preserve"> of </w:t>
      </w:r>
      <w:r w:rsidRPr="009B7758">
        <w:rPr>
          <w:spacing w:val="-1"/>
        </w:rPr>
        <w:t>Care</w:t>
      </w:r>
      <w:r w:rsidRPr="009B7758">
        <w:t xml:space="preserve"> for a patient.</w:t>
      </w:r>
      <w:r w:rsidRPr="009B7758">
        <w:rPr>
          <w:spacing w:val="1"/>
        </w:rPr>
        <w:t xml:space="preserve"> </w:t>
      </w:r>
      <w:r w:rsidRPr="009B7758">
        <w:t xml:space="preserve">You </w:t>
      </w:r>
      <w:r w:rsidRPr="009B7758">
        <w:rPr>
          <w:spacing w:val="-1"/>
        </w:rPr>
        <w:t>must</w:t>
      </w:r>
      <w:r w:rsidRPr="009B7758">
        <w:t xml:space="preserve"> select</w:t>
      </w:r>
      <w:r w:rsidRPr="009B7758">
        <w:rPr>
          <w:spacing w:val="-1"/>
        </w:rPr>
        <w:t xml:space="preserve"> </w:t>
      </w:r>
      <w:r w:rsidRPr="009B7758">
        <w:t>a</w:t>
      </w:r>
      <w:r w:rsidRPr="009B7758">
        <w:rPr>
          <w:spacing w:val="31"/>
        </w:rPr>
        <w:t xml:space="preserve"> </w:t>
      </w:r>
      <w:r w:rsidRPr="009B7758">
        <w:t xml:space="preserve">Current </w:t>
      </w:r>
      <w:r w:rsidRPr="009B7758">
        <w:rPr>
          <w:spacing w:val="-1"/>
        </w:rPr>
        <w:t>Level</w:t>
      </w:r>
      <w:r w:rsidRPr="009B7758">
        <w:t xml:space="preserve"> of </w:t>
      </w:r>
      <w:r w:rsidRPr="009B7758">
        <w:rPr>
          <w:spacing w:val="-1"/>
        </w:rPr>
        <w:t>Care</w:t>
      </w:r>
      <w:r w:rsidRPr="009B7758">
        <w:t xml:space="preserve"> or you </w:t>
      </w:r>
      <w:r w:rsidRPr="009B7758">
        <w:rPr>
          <w:spacing w:val="-1"/>
        </w:rPr>
        <w:t>will</w:t>
      </w:r>
      <w:r w:rsidRPr="009B7758">
        <w:t xml:space="preserve"> not be able</w:t>
      </w:r>
      <w:r w:rsidRPr="009B7758">
        <w:rPr>
          <w:spacing w:val="-1"/>
        </w:rPr>
        <w:t xml:space="preserve"> </w:t>
      </w:r>
      <w:r w:rsidRPr="009B7758">
        <w:t>to save the review</w:t>
      </w:r>
      <w:r w:rsidR="00E03373" w:rsidRPr="009B7758">
        <w:rPr>
          <w:spacing w:val="-1"/>
        </w:rPr>
        <w:t>.</w:t>
      </w:r>
    </w:p>
    <w:p w14:paraId="5C8A1EA6" w14:textId="77777777" w:rsidR="00F32BCA" w:rsidRPr="009B7758" w:rsidRDefault="000F5E6E" w:rsidP="00101077">
      <w:pPr>
        <w:pStyle w:val="BodyText"/>
        <w:widowControl w:val="0"/>
        <w:tabs>
          <w:tab w:val="left" w:pos="1941"/>
        </w:tabs>
        <w:spacing w:before="0" w:after="0"/>
        <w:jc w:val="right"/>
        <w:rPr>
          <w:sz w:val="10"/>
          <w:szCs w:val="10"/>
        </w:rPr>
      </w:pPr>
      <w:r w:rsidRPr="009B7758">
        <w:rPr>
          <w:sz w:val="10"/>
          <w:szCs w:val="10"/>
        </w:rPr>
        <w:t xml:space="preserve"> </w:t>
      </w:r>
    </w:p>
    <w:p w14:paraId="39C6B7F9" w14:textId="321B6600" w:rsidR="00F32BCA" w:rsidRPr="009B7758" w:rsidRDefault="00CB5078" w:rsidP="00F32BCA">
      <w:pPr>
        <w:spacing w:line="200" w:lineRule="atLeast"/>
        <w:ind w:left="1400"/>
        <w:rPr>
          <w:sz w:val="20"/>
          <w:szCs w:val="20"/>
        </w:rPr>
      </w:pPr>
      <w:r>
        <w:rPr>
          <w:noProof/>
          <w:sz w:val="20"/>
          <w:szCs w:val="20"/>
        </w:rPr>
        <mc:AlternateContent>
          <mc:Choice Requires="wps">
            <w:drawing>
              <wp:anchor distT="0" distB="0" distL="114300" distR="114300" simplePos="0" relativeHeight="251721728" behindDoc="0" locked="0" layoutInCell="1" allowOverlap="1" wp14:anchorId="6024D854" wp14:editId="60FF0A5A">
                <wp:simplePos x="0" y="0"/>
                <wp:positionH relativeFrom="column">
                  <wp:posOffset>1549210</wp:posOffset>
                </wp:positionH>
                <wp:positionV relativeFrom="paragraph">
                  <wp:posOffset>379294</wp:posOffset>
                </wp:positionV>
                <wp:extent cx="641445" cy="109182"/>
                <wp:effectExtent l="0" t="0" r="25400" b="24765"/>
                <wp:wrapNone/>
                <wp:docPr id="31753" name="Rectangle 31753"/>
                <wp:cNvGraphicFramePr/>
                <a:graphic xmlns:a="http://schemas.openxmlformats.org/drawingml/2006/main">
                  <a:graphicData uri="http://schemas.microsoft.com/office/word/2010/wordprocessingShape">
                    <wps:wsp>
                      <wps:cNvSpPr/>
                      <wps:spPr>
                        <a:xfrm>
                          <a:off x="0" y="0"/>
                          <a:ext cx="641445" cy="1091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83D5B" id="Rectangle 31753" o:spid="_x0000_s1026" style="position:absolute;margin-left:122pt;margin-top:29.85pt;width:50.5pt;height:8.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" fillcolor="black [3200]" strokecolor="black [1600]" strokeweight="2pt"/>
            </w:pict>
          </mc:Fallback>
        </mc:AlternateContent>
      </w:r>
      <w:r w:rsidR="00F32BCA" w:rsidRPr="009B7758">
        <w:rPr>
          <w:noProof/>
          <w:sz w:val="20"/>
          <w:szCs w:val="20"/>
        </w:rPr>
        <w:drawing>
          <wp:inline distT="0" distB="0" distL="0" distR="0" wp14:anchorId="38E599F9" wp14:editId="36A289F4">
            <wp:extent cx="3476831" cy="2428875"/>
            <wp:effectExtent l="19050" t="19050" r="28575" b="9525"/>
            <wp:docPr id="189" name="image74.jpeg" descr="Primary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4.jpe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484661" cy="2434345"/>
                    </a:xfrm>
                    <a:prstGeom prst="rect">
                      <a:avLst/>
                    </a:prstGeom>
                    <a:ln>
                      <a:solidFill>
                        <a:schemeClr val="tx1"/>
                      </a:solidFill>
                    </a:ln>
                  </pic:spPr>
                </pic:pic>
              </a:graphicData>
            </a:graphic>
          </wp:inline>
        </w:drawing>
      </w:r>
    </w:p>
    <w:p w14:paraId="178C93FE" w14:textId="2E15CBF6" w:rsidR="00F32BCA" w:rsidRPr="009B7758" w:rsidRDefault="000F5E6E" w:rsidP="00101077">
      <w:pPr>
        <w:pStyle w:val="Caption"/>
        <w:jc w:val="center"/>
      </w:pPr>
      <w:bookmarkStart w:id="965" w:name="_bookmark175"/>
      <w:bookmarkStart w:id="966" w:name="_Toc479683367"/>
      <w:bookmarkStart w:id="967" w:name="_Toc479632150"/>
      <w:bookmarkStart w:id="968" w:name="_Toc129959032"/>
      <w:bookmarkStart w:id="969" w:name="_Toc129959351"/>
      <w:bookmarkEnd w:id="96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115</w:t>
      </w:r>
      <w:r w:rsidR="000073A7" w:rsidRPr="009B7758">
        <w:rPr>
          <w:noProof/>
        </w:rPr>
        <w:fldChar w:fldCharType="end"/>
      </w:r>
      <w:r w:rsidRPr="009B7758">
        <w:t>:</w:t>
      </w:r>
      <w:r w:rsidR="00DF273B" w:rsidRPr="009B7758">
        <w:t xml:space="preserve"> </w:t>
      </w:r>
      <w:r w:rsidR="00F32BCA" w:rsidRPr="009B7758">
        <w:t>Primary Review screen</w:t>
      </w:r>
      <w:bookmarkEnd w:id="966"/>
      <w:bookmarkEnd w:id="967"/>
      <w:bookmarkEnd w:id="968"/>
      <w:bookmarkEnd w:id="969"/>
    </w:p>
    <w:p w14:paraId="07162429" w14:textId="77777777" w:rsidR="000F5E6E" w:rsidRPr="009B7758" w:rsidRDefault="000F5E6E" w:rsidP="00374DD0">
      <w:pPr>
        <w:pStyle w:val="Heading4"/>
      </w:pPr>
      <w:bookmarkStart w:id="970" w:name="_Toc479676119"/>
      <w:bookmarkStart w:id="971" w:name="_Toc479631854"/>
      <w:r w:rsidRPr="009B7758">
        <w:t>To select or change the Current Level of Care</w:t>
      </w:r>
      <w:bookmarkEnd w:id="970"/>
      <w:bookmarkEnd w:id="971"/>
    </w:p>
    <w:p w14:paraId="7775E4CD" w14:textId="77777777" w:rsidR="000F5E6E" w:rsidRPr="009B7758" w:rsidRDefault="000F5E6E" w:rsidP="008C287A">
      <w:pPr>
        <w:widowControl w:val="0"/>
        <w:numPr>
          <w:ilvl w:val="2"/>
          <w:numId w:val="63"/>
        </w:numPr>
        <w:tabs>
          <w:tab w:val="left" w:pos="2031"/>
        </w:tabs>
        <w:spacing w:line="275" w:lineRule="exact"/>
        <w:rPr>
          <w:sz w:val="24"/>
        </w:rPr>
      </w:pPr>
      <w:r w:rsidRPr="009B7758">
        <w:rPr>
          <w:i/>
          <w:sz w:val="24"/>
        </w:rPr>
        <w:t xml:space="preserve">Click </w:t>
      </w:r>
      <w:r w:rsidRPr="009B7758">
        <w:rPr>
          <w:sz w:val="24"/>
        </w:rPr>
        <w:t xml:space="preserve">on </w:t>
      </w:r>
      <w:r w:rsidRPr="009B7758">
        <w:rPr>
          <w:spacing w:val="-1"/>
          <w:sz w:val="24"/>
        </w:rPr>
        <w:t xml:space="preserve">the </w:t>
      </w:r>
      <w:r w:rsidRPr="009B7758">
        <w:rPr>
          <w:b/>
          <w:spacing w:val="-1"/>
          <w:sz w:val="24"/>
        </w:rPr>
        <w:t>Current</w:t>
      </w:r>
      <w:r w:rsidRPr="009B7758">
        <w:rPr>
          <w:b/>
          <w:sz w:val="24"/>
        </w:rPr>
        <w:t xml:space="preserve"> Level of Care</w:t>
      </w:r>
      <w:r w:rsidRPr="009B7758">
        <w:rPr>
          <w:b/>
          <w:spacing w:val="-1"/>
          <w:sz w:val="24"/>
        </w:rPr>
        <w:t xml:space="preserve"> </w:t>
      </w:r>
      <w:r w:rsidRPr="009B7758">
        <w:rPr>
          <w:sz w:val="24"/>
        </w:rPr>
        <w:t>dropdown.</w:t>
      </w:r>
    </w:p>
    <w:p w14:paraId="00D77740" w14:textId="77777777" w:rsidR="000F5E6E" w:rsidRPr="009B7758" w:rsidRDefault="000F5E6E" w:rsidP="008C287A">
      <w:pPr>
        <w:pStyle w:val="BodyText"/>
        <w:widowControl w:val="0"/>
        <w:numPr>
          <w:ilvl w:val="2"/>
          <w:numId w:val="63"/>
        </w:numPr>
        <w:tabs>
          <w:tab w:val="left" w:pos="2031"/>
        </w:tabs>
        <w:spacing w:before="0" w:after="0"/>
        <w:ind w:left="2030"/>
      </w:pPr>
      <w:r w:rsidRPr="009B7758">
        <w:t>Select</w:t>
      </w:r>
      <w:r w:rsidRPr="009B7758">
        <w:rPr>
          <w:spacing w:val="-1"/>
        </w:rPr>
        <w:t xml:space="preserve"> </w:t>
      </w:r>
      <w:r w:rsidRPr="009B7758">
        <w:t xml:space="preserve">a </w:t>
      </w:r>
      <w:r w:rsidRPr="009B7758">
        <w:rPr>
          <w:spacing w:val="-1"/>
        </w:rPr>
        <w:t>Current</w:t>
      </w:r>
      <w:r w:rsidRPr="009B7758">
        <w:t xml:space="preserve"> Level </w:t>
      </w:r>
      <w:r w:rsidRPr="009B7758">
        <w:rPr>
          <w:spacing w:val="-1"/>
        </w:rPr>
        <w:t>of</w:t>
      </w:r>
      <w:r w:rsidRPr="009B7758">
        <w:t xml:space="preserve"> </w:t>
      </w:r>
      <w:r w:rsidRPr="009B7758">
        <w:rPr>
          <w:spacing w:val="-1"/>
        </w:rPr>
        <w:t>Care</w:t>
      </w:r>
      <w:r w:rsidRPr="009B7758">
        <w:t xml:space="preserve"> by</w:t>
      </w:r>
      <w:r w:rsidRPr="009B7758">
        <w:rPr>
          <w:spacing w:val="1"/>
        </w:rPr>
        <w:t xml:space="preserve"> </w:t>
      </w:r>
      <w:r w:rsidRPr="009B7758">
        <w:rPr>
          <w:i/>
        </w:rPr>
        <w:t xml:space="preserve">clicking </w:t>
      </w:r>
      <w:r w:rsidRPr="009B7758">
        <w:t>on an</w:t>
      </w:r>
      <w:r w:rsidRPr="009B7758">
        <w:rPr>
          <w:spacing w:val="-1"/>
        </w:rPr>
        <w:t xml:space="preserve"> </w:t>
      </w:r>
      <w:r w:rsidRPr="009B7758">
        <w:t>option in</w:t>
      </w:r>
      <w:r w:rsidRPr="009B7758">
        <w:rPr>
          <w:spacing w:val="-1"/>
        </w:rPr>
        <w:t xml:space="preserve"> </w:t>
      </w:r>
      <w:r w:rsidRPr="009B7758">
        <w:t>the list</w:t>
      </w:r>
      <w:r w:rsidR="00A722E2" w:rsidRPr="009B7758">
        <w:t xml:space="preserve">, </w:t>
      </w:r>
      <w:r w:rsidRPr="009B7758">
        <w:t>OR</w:t>
      </w:r>
    </w:p>
    <w:p w14:paraId="65067F94" w14:textId="77777777" w:rsidR="000F5E6E" w:rsidRPr="009B7758" w:rsidRDefault="000F5E6E" w:rsidP="008C287A">
      <w:pPr>
        <w:pStyle w:val="BodyText"/>
        <w:widowControl w:val="0"/>
        <w:numPr>
          <w:ilvl w:val="2"/>
          <w:numId w:val="63"/>
        </w:numPr>
        <w:tabs>
          <w:tab w:val="left" w:pos="2031"/>
        </w:tabs>
        <w:spacing w:before="0" w:after="0"/>
        <w:ind w:left="2030" w:right="270"/>
        <w:rPr>
          <w:b/>
          <w:bCs/>
        </w:rPr>
      </w:pPr>
      <w:r w:rsidRPr="009B7758">
        <w:t xml:space="preserve">Change the </w:t>
      </w:r>
      <w:r w:rsidRPr="009B7758">
        <w:rPr>
          <w:spacing w:val="-1"/>
        </w:rPr>
        <w:t>Current</w:t>
      </w:r>
      <w:r w:rsidRPr="009B7758">
        <w:t xml:space="preserve"> </w:t>
      </w:r>
      <w:r w:rsidRPr="009B7758">
        <w:rPr>
          <w:spacing w:val="-1"/>
        </w:rPr>
        <w:t>Level</w:t>
      </w:r>
      <w:r w:rsidRPr="009B7758">
        <w:t xml:space="preserve"> of </w:t>
      </w:r>
      <w:r w:rsidRPr="009B7758">
        <w:rPr>
          <w:spacing w:val="-1"/>
        </w:rPr>
        <w:t>Care</w:t>
      </w:r>
      <w:r w:rsidRPr="009B7758">
        <w:t xml:space="preserve"> to</w:t>
      </w:r>
      <w:r w:rsidRPr="009B7758">
        <w:rPr>
          <w:spacing w:val="-2"/>
        </w:rPr>
        <w:t xml:space="preserve"> </w:t>
      </w:r>
      <w:r w:rsidRPr="009B7758">
        <w:t xml:space="preserve">another </w:t>
      </w:r>
      <w:r w:rsidRPr="009B7758">
        <w:rPr>
          <w:spacing w:val="-1"/>
        </w:rPr>
        <w:t>value</w:t>
      </w:r>
      <w:r w:rsidRPr="009B7758">
        <w:t xml:space="preserve"> by</w:t>
      </w:r>
      <w:r w:rsidRPr="009B7758">
        <w:rPr>
          <w:spacing w:val="1"/>
        </w:rPr>
        <w:t xml:space="preserve"> </w:t>
      </w:r>
      <w:r w:rsidRPr="009B7758">
        <w:rPr>
          <w:i/>
          <w:spacing w:val="-1"/>
        </w:rPr>
        <w:t>clicking</w:t>
      </w:r>
      <w:r w:rsidRPr="009B7758">
        <w:rPr>
          <w:i/>
        </w:rPr>
        <w:t xml:space="preserve"> </w:t>
      </w:r>
      <w:r w:rsidRPr="009B7758">
        <w:t xml:space="preserve">on a </w:t>
      </w:r>
      <w:r w:rsidRPr="009B7758">
        <w:rPr>
          <w:spacing w:val="-1"/>
        </w:rPr>
        <w:t>different</w:t>
      </w:r>
      <w:r w:rsidRPr="009B7758">
        <w:rPr>
          <w:spacing w:val="59"/>
        </w:rPr>
        <w:t xml:space="preserve"> </w:t>
      </w:r>
      <w:r w:rsidRPr="009B7758">
        <w:t>one.</w:t>
      </w:r>
      <w:r w:rsidRPr="009B7758">
        <w:rPr>
          <w:sz w:val="20"/>
        </w:rPr>
        <w:t xml:space="preserve"> </w:t>
      </w:r>
    </w:p>
    <w:p w14:paraId="45594CD9" w14:textId="77777777" w:rsidR="00D306EB" w:rsidRPr="009B7758" w:rsidRDefault="00446F61" w:rsidP="00C84DCB">
      <w:pPr>
        <w:pStyle w:val="Heading3"/>
        <w:numPr>
          <w:ilvl w:val="1"/>
          <w:numId w:val="14"/>
        </w:numPr>
      </w:pPr>
      <w:bookmarkStart w:id="972" w:name="_Toc479676120"/>
      <w:bookmarkStart w:id="973" w:name="_Toc479631855"/>
      <w:bookmarkStart w:id="974" w:name="_Toc130286666"/>
      <w:r w:rsidRPr="009B7758">
        <w:t>Enter Criteria Not Met Elaboration</w:t>
      </w:r>
      <w:bookmarkEnd w:id="972"/>
      <w:bookmarkEnd w:id="973"/>
      <w:bookmarkEnd w:id="974"/>
      <w:r w:rsidR="00D306EB" w:rsidRPr="009B7758">
        <w:fldChar w:fldCharType="begin"/>
      </w:r>
      <w:r w:rsidR="00D306EB" w:rsidRPr="009B7758">
        <w:instrText xml:space="preserve"> XE "Criteria Not Met Elaboration" \i </w:instrText>
      </w:r>
      <w:r w:rsidR="00D306EB" w:rsidRPr="009B7758">
        <w:fldChar w:fldCharType="end"/>
      </w:r>
    </w:p>
    <w:p w14:paraId="0DE5FE59" w14:textId="77777777" w:rsidR="00446F61" w:rsidRPr="009B7758" w:rsidRDefault="00446F61" w:rsidP="000010CC">
      <w:pPr>
        <w:pStyle w:val="BodyText"/>
        <w:spacing w:before="118" w:line="243" w:lineRule="auto"/>
        <w:ind w:right="466"/>
      </w:pPr>
      <w:r w:rsidRPr="009B7758">
        <w:t>Use this feature to elaborate on criteria not met.</w:t>
      </w:r>
    </w:p>
    <w:p w14:paraId="4B5B43D2" w14:textId="77777777" w:rsidR="00446F61" w:rsidRPr="009B7758" w:rsidRDefault="00446F61" w:rsidP="00374DD0">
      <w:pPr>
        <w:pStyle w:val="Heading4"/>
      </w:pPr>
      <w:bookmarkStart w:id="975" w:name="_Toc479676121"/>
      <w:bookmarkStart w:id="976" w:name="_Toc479631856"/>
      <w:r w:rsidRPr="009B7758">
        <w:t>To enter Criteria Not Met Elaboration</w:t>
      </w:r>
      <w:bookmarkEnd w:id="975"/>
      <w:bookmarkEnd w:id="976"/>
      <w:r w:rsidR="0088276B" w:rsidRPr="009B7758">
        <w:fldChar w:fldCharType="begin"/>
      </w:r>
      <w:r w:rsidR="0088276B" w:rsidRPr="009B7758">
        <w:instrText xml:space="preserve"> XE "</w:instrText>
      </w:r>
      <w:r w:rsidR="0088276B" w:rsidRPr="009B7758">
        <w:rPr>
          <w:spacing w:val="-1"/>
        </w:rPr>
        <w:instrText>Criteria</w:instrText>
      </w:r>
      <w:r w:rsidR="0088276B" w:rsidRPr="009B7758">
        <w:instrText xml:space="preserve"> </w:instrText>
      </w:r>
      <w:r w:rsidR="0088276B" w:rsidRPr="009B7758">
        <w:rPr>
          <w:spacing w:val="-1"/>
        </w:rPr>
        <w:instrText>Not</w:instrText>
      </w:r>
      <w:r w:rsidR="0088276B" w:rsidRPr="009B7758">
        <w:instrText xml:space="preserve"> Met</w:instrText>
      </w:r>
      <w:r w:rsidR="0088276B" w:rsidRPr="009B7758">
        <w:rPr>
          <w:spacing w:val="-1"/>
        </w:rPr>
        <w:instrText xml:space="preserve"> Elaboration</w:instrText>
      </w:r>
      <w:r w:rsidR="0088276B" w:rsidRPr="009B7758">
        <w:instrText xml:space="preserve">" \i </w:instrText>
      </w:r>
      <w:r w:rsidR="0088276B" w:rsidRPr="009B7758">
        <w:fldChar w:fldCharType="end"/>
      </w:r>
    </w:p>
    <w:p w14:paraId="07459E91" w14:textId="77777777" w:rsidR="0088276B" w:rsidRPr="009B7758" w:rsidRDefault="0088276B" w:rsidP="00F82A59">
      <w:pPr>
        <w:pStyle w:val="BodyText"/>
        <w:widowControl w:val="0"/>
        <w:tabs>
          <w:tab w:val="left" w:pos="2031"/>
        </w:tabs>
        <w:spacing w:before="0" w:after="0"/>
        <w:ind w:left="2020"/>
        <w:rPr>
          <w:spacing w:val="-1"/>
        </w:rPr>
      </w:pPr>
    </w:p>
    <w:p w14:paraId="14E0DAE6" w14:textId="77777777" w:rsidR="0056663F" w:rsidRPr="009B7758" w:rsidRDefault="00446F61" w:rsidP="00DE798F">
      <w:pPr>
        <w:pStyle w:val="BodyText"/>
        <w:widowControl w:val="0"/>
        <w:numPr>
          <w:ilvl w:val="2"/>
          <w:numId w:val="146"/>
        </w:numPr>
        <w:tabs>
          <w:tab w:val="left" w:pos="2031"/>
        </w:tabs>
        <w:spacing w:before="0" w:after="0"/>
        <w:rPr>
          <w:spacing w:val="-1"/>
        </w:rPr>
      </w:pPr>
      <w:r w:rsidRPr="009B7758">
        <w:rPr>
          <w:i/>
        </w:rPr>
        <w:t xml:space="preserve">Type </w:t>
      </w:r>
      <w:r w:rsidRPr="009B7758">
        <w:t xml:space="preserve">up to </w:t>
      </w:r>
      <w:r w:rsidRPr="009B7758">
        <w:rPr>
          <w:spacing w:val="-1"/>
        </w:rPr>
        <w:t>100</w:t>
      </w:r>
      <w:r w:rsidRPr="009B7758">
        <w:t xml:space="preserve"> characters</w:t>
      </w:r>
      <w:r w:rsidRPr="009B7758">
        <w:rPr>
          <w:spacing w:val="-1"/>
        </w:rPr>
        <w:t xml:space="preserve"> </w:t>
      </w:r>
      <w:r w:rsidRPr="009B7758">
        <w:t>directly</w:t>
      </w:r>
      <w:r w:rsidRPr="009B7758">
        <w:rPr>
          <w:spacing w:val="-1"/>
        </w:rPr>
        <w:t xml:space="preserve"> </w:t>
      </w:r>
      <w:r w:rsidRPr="009B7758">
        <w:t>into the</w:t>
      </w:r>
      <w:r w:rsidRPr="009B7758">
        <w:rPr>
          <w:spacing w:val="1"/>
        </w:rPr>
        <w:t xml:space="preserve"> </w:t>
      </w:r>
      <w:r w:rsidRPr="009B7758">
        <w:rPr>
          <w:b/>
          <w:spacing w:val="-1"/>
        </w:rPr>
        <w:t>Criteria</w:t>
      </w:r>
      <w:r w:rsidRPr="009B7758">
        <w:rPr>
          <w:b/>
        </w:rPr>
        <w:t xml:space="preserve"> Not Met</w:t>
      </w:r>
      <w:r w:rsidRPr="009B7758">
        <w:rPr>
          <w:b/>
          <w:spacing w:val="-1"/>
        </w:rPr>
        <w:t xml:space="preserve"> </w:t>
      </w:r>
      <w:r w:rsidRPr="009B7758">
        <w:rPr>
          <w:b/>
        </w:rPr>
        <w:t>Elaboration</w:t>
      </w:r>
      <w:r w:rsidR="0088276B" w:rsidRPr="009B7758">
        <w:fldChar w:fldCharType="begin"/>
      </w:r>
      <w:r w:rsidR="0088276B" w:rsidRPr="009B7758">
        <w:instrText xml:space="preserve"> XE "</w:instrText>
      </w:r>
      <w:r w:rsidR="0088276B" w:rsidRPr="009B7758">
        <w:rPr>
          <w:spacing w:val="-1"/>
        </w:rPr>
        <w:instrText>Criteria</w:instrText>
      </w:r>
      <w:r w:rsidR="0088276B" w:rsidRPr="009B7758">
        <w:instrText xml:space="preserve"> </w:instrText>
      </w:r>
      <w:r w:rsidR="0088276B" w:rsidRPr="009B7758">
        <w:rPr>
          <w:spacing w:val="-1"/>
        </w:rPr>
        <w:instrText>Not</w:instrText>
      </w:r>
      <w:r w:rsidR="0088276B" w:rsidRPr="009B7758">
        <w:instrText xml:space="preserve"> Met</w:instrText>
      </w:r>
      <w:r w:rsidR="0088276B" w:rsidRPr="009B7758">
        <w:rPr>
          <w:spacing w:val="-1"/>
        </w:rPr>
        <w:instrText xml:space="preserve"> Elaboration</w:instrText>
      </w:r>
      <w:r w:rsidR="0088276B" w:rsidRPr="009B7758">
        <w:instrText xml:space="preserve">" \i </w:instrText>
      </w:r>
      <w:r w:rsidR="0088276B" w:rsidRPr="009B7758">
        <w:fldChar w:fldCharType="end"/>
      </w:r>
      <w:r w:rsidRPr="009B7758">
        <w:rPr>
          <w:b/>
        </w:rPr>
        <w:t xml:space="preserve"> </w:t>
      </w:r>
      <w:r w:rsidRPr="009B7758">
        <w:t xml:space="preserve">field </w:t>
      </w:r>
    </w:p>
    <w:p w14:paraId="113A6234" w14:textId="77777777" w:rsidR="00101077" w:rsidRPr="009B7758" w:rsidRDefault="00101077" w:rsidP="00D438AA">
      <w:pPr>
        <w:widowControl w:val="0"/>
        <w:tabs>
          <w:tab w:val="left" w:pos="2031"/>
        </w:tabs>
        <w:spacing w:line="275" w:lineRule="exact"/>
        <w:ind w:left="1440"/>
      </w:pPr>
    </w:p>
    <w:p w14:paraId="50C5B5A2" w14:textId="77777777" w:rsidR="007E0CA2" w:rsidRPr="009B7758" w:rsidRDefault="00446F61" w:rsidP="005C0B35">
      <w:pPr>
        <w:jc w:val="center"/>
        <w:rPr>
          <w:b/>
          <w:sz w:val="20"/>
          <w:szCs w:val="20"/>
        </w:rPr>
      </w:pPr>
      <w:r w:rsidRPr="009B7758">
        <w:rPr>
          <w:noProof/>
          <w:sz w:val="20"/>
          <w:szCs w:val="20"/>
        </w:rPr>
        <w:drawing>
          <wp:inline distT="0" distB="0" distL="0" distR="0" wp14:anchorId="447130A7" wp14:editId="45644318">
            <wp:extent cx="5629275" cy="405957"/>
            <wp:effectExtent l="19050" t="19050" r="9525" b="13335"/>
            <wp:docPr id="193" name="image75.png" descr="Criteria Not Met Elaboration" title="Criteria Not Met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5.png"/>
                    <pic:cNvPicPr/>
                  </pic:nvPicPr>
                  <pic:blipFill>
                    <a:blip r:embed="rId172" cstate="print"/>
                    <a:stretch>
                      <a:fillRect/>
                    </a:stretch>
                  </pic:blipFill>
                  <pic:spPr>
                    <a:xfrm>
                      <a:off x="0" y="0"/>
                      <a:ext cx="5631599" cy="406125"/>
                    </a:xfrm>
                    <a:prstGeom prst="rect">
                      <a:avLst/>
                    </a:prstGeom>
                    <a:ln>
                      <a:solidFill>
                        <a:schemeClr val="accent1"/>
                      </a:solidFill>
                    </a:ln>
                  </pic:spPr>
                </pic:pic>
              </a:graphicData>
            </a:graphic>
          </wp:inline>
        </w:drawing>
      </w:r>
      <w:r w:rsidR="00136BED" w:rsidRPr="009B7758">
        <w:br/>
      </w:r>
      <w:bookmarkStart w:id="977" w:name="_Toc479683368"/>
      <w:bookmarkStart w:id="978" w:name="_Toc479632151"/>
    </w:p>
    <w:p w14:paraId="3D490A9C" w14:textId="110BB69F" w:rsidR="00446F61" w:rsidRPr="009B7758" w:rsidRDefault="00446F61" w:rsidP="007E0CA2">
      <w:pPr>
        <w:pStyle w:val="Caption"/>
        <w:jc w:val="center"/>
        <w:rPr>
          <w:rFonts w:ascii="Arial" w:hAnsi="Arial"/>
          <w:iCs/>
          <w:kern w:val="32"/>
          <w:sz w:val="32"/>
          <w:szCs w:val="28"/>
        </w:rPr>
      </w:pPr>
      <w:bookmarkStart w:id="979" w:name="_Toc129959033"/>
      <w:bookmarkStart w:id="980" w:name="_Toc12995935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116</w:t>
      </w:r>
      <w:r w:rsidR="000073A7" w:rsidRPr="009B7758">
        <w:rPr>
          <w:noProof/>
        </w:rPr>
        <w:fldChar w:fldCharType="end"/>
      </w:r>
      <w:r w:rsidRPr="009B7758">
        <w:t>: Criteria Not Met Elaboration</w:t>
      </w:r>
      <w:bookmarkEnd w:id="977"/>
      <w:bookmarkEnd w:id="978"/>
      <w:bookmarkEnd w:id="979"/>
      <w:bookmarkEnd w:id="980"/>
      <w:r w:rsidR="0088276B" w:rsidRPr="009B7758">
        <w:t xml:space="preserve"> </w:t>
      </w:r>
      <w:r w:rsidR="0088276B" w:rsidRPr="009B7758">
        <w:rPr>
          <w:rFonts w:ascii="Arial" w:hAnsi="Arial"/>
          <w:iCs/>
          <w:kern w:val="32"/>
          <w:sz w:val="32"/>
          <w:szCs w:val="28"/>
        </w:rPr>
        <w:fldChar w:fldCharType="begin"/>
      </w:r>
      <w:r w:rsidR="0088276B" w:rsidRPr="009B7758">
        <w:rPr>
          <w:rFonts w:ascii="Arial" w:hAnsi="Arial"/>
          <w:iCs/>
          <w:kern w:val="32"/>
          <w:sz w:val="32"/>
          <w:szCs w:val="28"/>
        </w:rPr>
        <w:instrText xml:space="preserve"> XE "Criteria Not Met Elaboration" \i </w:instrText>
      </w:r>
      <w:r w:rsidR="0088276B" w:rsidRPr="009B7758">
        <w:rPr>
          <w:rFonts w:ascii="Arial" w:hAnsi="Arial"/>
          <w:iCs/>
          <w:kern w:val="32"/>
          <w:sz w:val="32"/>
          <w:szCs w:val="28"/>
        </w:rPr>
        <w:fldChar w:fldCharType="end"/>
      </w:r>
    </w:p>
    <w:p w14:paraId="3628EAC0" w14:textId="77777777" w:rsidR="00101077" w:rsidRPr="009B7758" w:rsidRDefault="00034E5A" w:rsidP="00C84DCB">
      <w:pPr>
        <w:pStyle w:val="Heading3"/>
        <w:numPr>
          <w:ilvl w:val="1"/>
          <w:numId w:val="14"/>
        </w:numPr>
      </w:pPr>
      <w:bookmarkStart w:id="981" w:name="_Toc479676122"/>
      <w:bookmarkStart w:id="982" w:name="_Toc479631857"/>
      <w:r w:rsidRPr="009B7758">
        <w:t xml:space="preserve"> </w:t>
      </w:r>
      <w:bookmarkStart w:id="983" w:name="_Toc130286667"/>
      <w:r w:rsidR="00101077" w:rsidRPr="009B7758">
        <w:t>Adding Reviewer Comments</w:t>
      </w:r>
      <w:bookmarkEnd w:id="981"/>
      <w:bookmarkEnd w:id="982"/>
      <w:bookmarkEnd w:id="983"/>
      <w:r w:rsidR="0088276B" w:rsidRPr="009B7758">
        <w:fldChar w:fldCharType="begin"/>
      </w:r>
      <w:r w:rsidR="0088276B" w:rsidRPr="009B7758">
        <w:instrText xml:space="preserve"> XE "Adding Reviewer Comments" \i </w:instrText>
      </w:r>
      <w:r w:rsidR="0088276B" w:rsidRPr="009B7758">
        <w:fldChar w:fldCharType="end"/>
      </w:r>
      <w:r w:rsidR="00101077" w:rsidRPr="009B7758">
        <w:t xml:space="preserve"> </w:t>
      </w:r>
    </w:p>
    <w:p w14:paraId="5AC286B0" w14:textId="77777777" w:rsidR="00101077" w:rsidRPr="009B7758" w:rsidRDefault="00101077" w:rsidP="000010CC">
      <w:pPr>
        <w:pStyle w:val="BodyText"/>
        <w:spacing w:before="118" w:line="243" w:lineRule="auto"/>
        <w:ind w:right="466"/>
      </w:pPr>
      <w:r w:rsidRPr="009B7758">
        <w:t>Comments that you enter here will also display in the Comments window on the Physician Advisor Worklist</w:t>
      </w:r>
      <w:r w:rsidR="0088276B" w:rsidRPr="009B7758">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w:instrText>
      </w:r>
      <w:r w:rsidR="0088276B" w:rsidRPr="009B7758">
        <w:rPr>
          <w:spacing w:val="-2"/>
          <w:sz w:val="20"/>
        </w:rPr>
        <w:instrText xml:space="preserve"> </w:instrText>
      </w:r>
      <w:r w:rsidR="0088276B" w:rsidRPr="009B7758">
        <w:rPr>
          <w:spacing w:val="-1"/>
          <w:sz w:val="20"/>
        </w:rPr>
        <w:instrText>Worklist</w:instrText>
      </w:r>
      <w:r w:rsidR="0088276B" w:rsidRPr="009B7758">
        <w:instrText xml:space="preserve">" </w:instrText>
      </w:r>
      <w:r w:rsidR="0088276B" w:rsidRPr="009B7758">
        <w:fldChar w:fldCharType="end"/>
      </w:r>
      <w:r w:rsidR="00DF273B" w:rsidRPr="009B7758">
        <w:t xml:space="preserve"> </w:t>
      </w:r>
      <w:r w:rsidRPr="009B7758">
        <w:t>screen for reviews not meeting criteria. Your comments may be up to 4,000 characters in length. It is helpful to enter information, which will explain why the patient does not meet criteria. For reviews meeting criteria, use this field to document information that will be helpful to you for future</w:t>
      </w:r>
      <w:r w:rsidR="00E03373" w:rsidRPr="009B7758">
        <w:t xml:space="preserve"> reference </w:t>
      </w:r>
      <w:r w:rsidRPr="009B7758">
        <w:t xml:space="preserve">(Please see Section </w:t>
      </w:r>
      <w:r w:rsidR="0056663F" w:rsidRPr="009B7758">
        <w:t>1</w:t>
      </w:r>
      <w:r w:rsidR="00CC0897" w:rsidRPr="009B7758">
        <w:t>0</w:t>
      </w:r>
      <w:r w:rsidR="0056663F" w:rsidRPr="009B7758">
        <w:t xml:space="preserve">.5 </w:t>
      </w:r>
      <w:r w:rsidRPr="009B7758">
        <w:t>for more information about this screen).</w:t>
      </w:r>
    </w:p>
    <w:p w14:paraId="73B5FDF4" w14:textId="77777777" w:rsidR="00101077" w:rsidRPr="009B7758" w:rsidRDefault="00101077" w:rsidP="00374DD0">
      <w:pPr>
        <w:pStyle w:val="Heading4"/>
      </w:pPr>
      <w:bookmarkStart w:id="984" w:name="_Toc479676123"/>
      <w:bookmarkStart w:id="985" w:name="_Toc479631858"/>
      <w:r w:rsidRPr="009B7758">
        <w:t>To add reviewer comments</w:t>
      </w:r>
      <w:bookmarkEnd w:id="984"/>
      <w:bookmarkEnd w:id="985"/>
    </w:p>
    <w:p w14:paraId="27DC68B0" w14:textId="77777777" w:rsidR="00101077" w:rsidRPr="009B7758" w:rsidRDefault="00101077" w:rsidP="008C287A">
      <w:pPr>
        <w:widowControl w:val="0"/>
        <w:numPr>
          <w:ilvl w:val="2"/>
          <w:numId w:val="64"/>
        </w:numPr>
        <w:tabs>
          <w:tab w:val="left" w:pos="1941"/>
        </w:tabs>
        <w:spacing w:line="275" w:lineRule="exact"/>
        <w:rPr>
          <w:sz w:val="24"/>
        </w:rPr>
      </w:pPr>
      <w:r w:rsidRPr="009B7758">
        <w:rPr>
          <w:i/>
          <w:sz w:val="24"/>
        </w:rPr>
        <w:t xml:space="preserve">Type </w:t>
      </w:r>
      <w:r w:rsidRPr="009B7758">
        <w:rPr>
          <w:sz w:val="24"/>
        </w:rPr>
        <w:t xml:space="preserve">your </w:t>
      </w:r>
      <w:r w:rsidRPr="009B7758">
        <w:rPr>
          <w:spacing w:val="-1"/>
          <w:sz w:val="24"/>
        </w:rPr>
        <w:t>comments</w:t>
      </w:r>
      <w:r w:rsidRPr="009B7758">
        <w:rPr>
          <w:sz w:val="24"/>
        </w:rPr>
        <w:t xml:space="preserve"> directly</w:t>
      </w:r>
      <w:r w:rsidRPr="009B7758">
        <w:rPr>
          <w:spacing w:val="-2"/>
          <w:sz w:val="24"/>
        </w:rPr>
        <w:t xml:space="preserve"> </w:t>
      </w:r>
      <w:r w:rsidRPr="009B7758">
        <w:rPr>
          <w:sz w:val="24"/>
        </w:rPr>
        <w:t>into</w:t>
      </w:r>
      <w:r w:rsidRPr="009B7758">
        <w:rPr>
          <w:spacing w:val="-2"/>
          <w:sz w:val="24"/>
        </w:rPr>
        <w:t xml:space="preserve"> </w:t>
      </w:r>
      <w:r w:rsidRPr="009B7758">
        <w:rPr>
          <w:spacing w:val="-1"/>
          <w:sz w:val="24"/>
        </w:rPr>
        <w:t>the</w:t>
      </w:r>
      <w:r w:rsidRPr="009B7758">
        <w:rPr>
          <w:spacing w:val="1"/>
          <w:sz w:val="24"/>
        </w:rPr>
        <w:t xml:space="preserve"> </w:t>
      </w:r>
      <w:r w:rsidRPr="009B7758">
        <w:rPr>
          <w:b/>
          <w:spacing w:val="-1"/>
          <w:sz w:val="24"/>
        </w:rPr>
        <w:t>Reviewer</w:t>
      </w:r>
      <w:r w:rsidRPr="009B7758">
        <w:rPr>
          <w:b/>
          <w:sz w:val="24"/>
        </w:rPr>
        <w:t xml:space="preserve"> Comments</w:t>
      </w:r>
      <w:r w:rsidRPr="009B7758">
        <w:rPr>
          <w:b/>
          <w:spacing w:val="-1"/>
          <w:sz w:val="24"/>
        </w:rPr>
        <w:t xml:space="preserve"> </w:t>
      </w:r>
      <w:r w:rsidR="0056663F" w:rsidRPr="009B7758">
        <w:rPr>
          <w:sz w:val="24"/>
        </w:rPr>
        <w:t xml:space="preserve">field </w:t>
      </w:r>
    </w:p>
    <w:p w14:paraId="4DA8E2E8" w14:textId="77777777" w:rsidR="00101077" w:rsidRPr="009B7758" w:rsidRDefault="00101077" w:rsidP="00101077">
      <w:pPr>
        <w:widowControl w:val="0"/>
        <w:tabs>
          <w:tab w:val="left" w:pos="1941"/>
        </w:tabs>
        <w:spacing w:line="275" w:lineRule="exact"/>
        <w:ind w:left="140"/>
        <w:jc w:val="center"/>
        <w:rPr>
          <w:sz w:val="24"/>
        </w:rPr>
      </w:pPr>
    </w:p>
    <w:p w14:paraId="6315B63F" w14:textId="77777777" w:rsidR="00101077" w:rsidRPr="009B7758" w:rsidRDefault="00101077" w:rsidP="00101077">
      <w:pPr>
        <w:spacing w:before="11"/>
        <w:rPr>
          <w:sz w:val="25"/>
          <w:szCs w:val="25"/>
        </w:rPr>
      </w:pPr>
      <w:r w:rsidRPr="009B7758">
        <w:rPr>
          <w:noProof/>
          <w:sz w:val="20"/>
          <w:szCs w:val="20"/>
        </w:rPr>
        <mc:AlternateContent>
          <mc:Choice Requires="wpg">
            <w:drawing>
              <wp:inline distT="0" distB="0" distL="0" distR="0" wp14:anchorId="326ED40D" wp14:editId="60C9B284">
                <wp:extent cx="5956300" cy="536575"/>
                <wp:effectExtent l="9525" t="9525" r="6350" b="6350"/>
                <wp:docPr id="892" name="Group 509" descr="Reviewer Comments" title="Reviewer Com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536575"/>
                          <a:chOff x="0" y="0"/>
                          <a:chExt cx="9380" cy="845"/>
                        </a:xfrm>
                      </wpg:grpSpPr>
                      <pic:pic xmlns:pic="http://schemas.openxmlformats.org/drawingml/2006/picture">
                        <pic:nvPicPr>
                          <pic:cNvPr id="893" name="Picture 512" descr="Reviewer Comments" title="Reviewer Comment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0" y="10"/>
                            <a:ext cx="9349"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94" name="Group 510"/>
                        <wpg:cNvGrpSpPr>
                          <a:grpSpLocks/>
                        </wpg:cNvGrpSpPr>
                        <wpg:grpSpPr bwMode="auto">
                          <a:xfrm>
                            <a:off x="5" y="5"/>
                            <a:ext cx="9370" cy="835"/>
                            <a:chOff x="5" y="5"/>
                            <a:chExt cx="9370" cy="835"/>
                          </a:xfrm>
                        </wpg:grpSpPr>
                        <wps:wsp>
                          <wps:cNvPr id="895" name="Freeform 511"/>
                          <wps:cNvSpPr>
                            <a:spLocks/>
                          </wps:cNvSpPr>
                          <wps:spPr bwMode="auto">
                            <a:xfrm>
                              <a:off x="5" y="5"/>
                              <a:ext cx="9370" cy="835"/>
                            </a:xfrm>
                            <a:custGeom>
                              <a:avLst/>
                              <a:gdLst>
                                <a:gd name="T0" fmla="+- 0 5 5"/>
                                <a:gd name="T1" fmla="*/ T0 w 9370"/>
                                <a:gd name="T2" fmla="+- 0 840 5"/>
                                <a:gd name="T3" fmla="*/ 840 h 835"/>
                                <a:gd name="T4" fmla="+- 0 9375 5"/>
                                <a:gd name="T5" fmla="*/ T4 w 9370"/>
                                <a:gd name="T6" fmla="+- 0 840 5"/>
                                <a:gd name="T7" fmla="*/ 840 h 835"/>
                                <a:gd name="T8" fmla="+- 0 9375 5"/>
                                <a:gd name="T9" fmla="*/ T8 w 9370"/>
                                <a:gd name="T10" fmla="+- 0 5 5"/>
                                <a:gd name="T11" fmla="*/ 5 h 835"/>
                                <a:gd name="T12" fmla="+- 0 5 5"/>
                                <a:gd name="T13" fmla="*/ T12 w 9370"/>
                                <a:gd name="T14" fmla="+- 0 5 5"/>
                                <a:gd name="T15" fmla="*/ 5 h 835"/>
                                <a:gd name="T16" fmla="+- 0 5 5"/>
                                <a:gd name="T17" fmla="*/ T16 w 9370"/>
                                <a:gd name="T18" fmla="+- 0 840 5"/>
                                <a:gd name="T19" fmla="*/ 840 h 835"/>
                              </a:gdLst>
                              <a:ahLst/>
                              <a:cxnLst>
                                <a:cxn ang="0">
                                  <a:pos x="T1" y="T3"/>
                                </a:cxn>
                                <a:cxn ang="0">
                                  <a:pos x="T5" y="T7"/>
                                </a:cxn>
                                <a:cxn ang="0">
                                  <a:pos x="T9" y="T11"/>
                                </a:cxn>
                                <a:cxn ang="0">
                                  <a:pos x="T13" y="T15"/>
                                </a:cxn>
                                <a:cxn ang="0">
                                  <a:pos x="T17" y="T19"/>
                                </a:cxn>
                              </a:cxnLst>
                              <a:rect l="0" t="0" r="r" b="b"/>
                              <a:pathLst>
                                <a:path w="9370" h="835">
                                  <a:moveTo>
                                    <a:pt x="0" y="835"/>
                                  </a:moveTo>
                                  <a:lnTo>
                                    <a:pt x="9370" y="835"/>
                                  </a:lnTo>
                                  <a:lnTo>
                                    <a:pt x="9370" y="0"/>
                                  </a:lnTo>
                                  <a:lnTo>
                                    <a:pt x="0" y="0"/>
                                  </a:lnTo>
                                  <a:lnTo>
                                    <a:pt x="0" y="8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D204E6C" id="Group 509" o:spid="_x0000_s1026" alt="Title: Reviewer Comments - Description: Reviewer Comments" style="width:469pt;height:42.25pt;mso-position-horizontal-relative:char;mso-position-vertical-relative:line" coordsize="938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">
                <v:shape id="Picture 512" o:spid="_x0000_s1027" type="#_x0000_t75" alt="Reviewer Comments" style="position:absolute;left:10;top:10;width:9349;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">
                  <v:imagedata r:id="rId174" o:title="Reviewer Comments"/>
                </v:shape>
                <v:group id="Group 510" o:spid="_x0000_s1028" style="position:absolute;left:5;top:5;width:9370;height:835" coordorigin="5,5"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Freeform 511" o:spid="_x0000_s1029" style="position:absolute;left:5;top:5;width:9370;height:835;visibility:visible;mso-wrap-style:square;v-text-anchor:top"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" path="m,835r9370,l9370,,,,,835xe" filled="f" strokeweight=".5pt">
                    <v:path arrowok="t" o:connecttype="custom" o:connectlocs="0,840;9370,840;9370,5;0,5;0,840" o:connectangles="0,0,0,0,0"/>
                  </v:shape>
                </v:group>
                <w10:anchorlock/>
              </v:group>
            </w:pict>
          </mc:Fallback>
        </mc:AlternateContent>
      </w:r>
    </w:p>
    <w:p w14:paraId="52FD722A" w14:textId="217A8819" w:rsidR="00101077" w:rsidRPr="009B7758" w:rsidRDefault="00101077" w:rsidP="00101077">
      <w:pPr>
        <w:pStyle w:val="Caption"/>
        <w:jc w:val="center"/>
        <w:rPr>
          <w:rFonts w:cs="Times New Roman"/>
          <w:sz w:val="25"/>
          <w:szCs w:val="25"/>
        </w:rPr>
      </w:pPr>
      <w:bookmarkStart w:id="986" w:name="_Toc479683369"/>
      <w:bookmarkStart w:id="987" w:name="_Toc479632152"/>
      <w:bookmarkStart w:id="988" w:name="_Toc129959034"/>
      <w:bookmarkStart w:id="989" w:name="_Toc12995935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117</w:t>
      </w:r>
      <w:r w:rsidR="000073A7" w:rsidRPr="009B7758">
        <w:rPr>
          <w:noProof/>
        </w:rPr>
        <w:fldChar w:fldCharType="end"/>
      </w:r>
      <w:r w:rsidRPr="009B7758">
        <w:t>: Reviewer Comments</w:t>
      </w:r>
      <w:bookmarkEnd w:id="986"/>
      <w:bookmarkEnd w:id="987"/>
      <w:bookmarkEnd w:id="988"/>
      <w:bookmarkEnd w:id="989"/>
    </w:p>
    <w:p w14:paraId="6011A8F2" w14:textId="77777777" w:rsidR="007456A9" w:rsidRPr="009B7758" w:rsidRDefault="00034E5A" w:rsidP="00C84DCB">
      <w:pPr>
        <w:pStyle w:val="Heading3"/>
        <w:numPr>
          <w:ilvl w:val="1"/>
          <w:numId w:val="14"/>
        </w:numPr>
      </w:pPr>
      <w:bookmarkStart w:id="990" w:name="_Toc479676124"/>
      <w:bookmarkStart w:id="991" w:name="_Toc479631859"/>
      <w:r w:rsidRPr="009B7758">
        <w:t xml:space="preserve"> </w:t>
      </w:r>
      <w:bookmarkStart w:id="992" w:name="_Toc130286668"/>
      <w:r w:rsidR="007456A9" w:rsidRPr="009B7758">
        <w:t>Selecting a Stay Reason</w:t>
      </w:r>
      <w:bookmarkEnd w:id="990"/>
      <w:bookmarkEnd w:id="991"/>
      <w:bookmarkEnd w:id="992"/>
      <w:r w:rsidR="0088276B" w:rsidRPr="009B7758">
        <w:fldChar w:fldCharType="begin"/>
      </w:r>
      <w:r w:rsidR="0088276B" w:rsidRPr="009B7758">
        <w:instrText xml:space="preserve"> XE "Selecting a Stay Reason" </w:instrText>
      </w:r>
      <w:r w:rsidR="0088276B" w:rsidRPr="009B7758">
        <w:fldChar w:fldCharType="end"/>
      </w:r>
    </w:p>
    <w:p w14:paraId="208B3724" w14:textId="58F0248C" w:rsidR="007456A9" w:rsidRPr="009B7758" w:rsidRDefault="007456A9" w:rsidP="007456A9">
      <w:pPr>
        <w:pStyle w:val="BodyText"/>
        <w:spacing w:before="118" w:line="243" w:lineRule="auto"/>
        <w:ind w:right="466"/>
      </w:pPr>
      <w:r w:rsidRPr="009B7758">
        <w:t xml:space="preserve">Stay </w:t>
      </w:r>
      <w:r w:rsidRPr="009B7758">
        <w:rPr>
          <w:spacing w:val="-1"/>
        </w:rPr>
        <w:t xml:space="preserve">reasons </w:t>
      </w:r>
      <w:r w:rsidRPr="009B7758">
        <w:t>will only be</w:t>
      </w:r>
      <w:r w:rsidRPr="009B7758">
        <w:rPr>
          <w:spacing w:val="-2"/>
        </w:rPr>
        <w:t xml:space="preserve"> </w:t>
      </w:r>
      <w:r w:rsidRPr="009B7758">
        <w:t>required on</w:t>
      </w:r>
      <w:r w:rsidRPr="009B7758">
        <w:rPr>
          <w:spacing w:val="-2"/>
        </w:rPr>
        <w:t xml:space="preserve"> </w:t>
      </w:r>
      <w:r w:rsidRPr="009B7758">
        <w:t>the</w:t>
      </w:r>
      <w:r w:rsidRPr="009B7758">
        <w:rPr>
          <w:spacing w:val="2"/>
        </w:rPr>
        <w:t xml:space="preserve"> </w:t>
      </w:r>
      <w:r w:rsidRPr="009B7758">
        <w:rPr>
          <w:b/>
          <w:i/>
          <w:spacing w:val="-1"/>
        </w:rPr>
        <w:t xml:space="preserve">Primary </w:t>
      </w:r>
      <w:r w:rsidRPr="009B7758">
        <w:rPr>
          <w:b/>
          <w:i/>
        </w:rPr>
        <w:t>Review Summary</w:t>
      </w:r>
      <w:r w:rsidR="0088276B" w:rsidRPr="009B7758">
        <w:rPr>
          <w:b/>
          <w:i/>
        </w:rPr>
        <w:fldChar w:fldCharType="begin"/>
      </w:r>
      <w:r w:rsidR="0088276B" w:rsidRPr="009B7758">
        <w:instrText xml:space="preserve"> XE "</w:instrText>
      </w:r>
      <w:r w:rsidR="0088276B" w:rsidRPr="009B7758">
        <w:rPr>
          <w:spacing w:val="-1"/>
          <w:sz w:val="20"/>
        </w:rPr>
        <w:instrText>Primary</w:instrText>
      </w:r>
      <w:r w:rsidR="0088276B" w:rsidRPr="009B7758">
        <w:rPr>
          <w:sz w:val="20"/>
        </w:rPr>
        <w:instrText xml:space="preserve"> </w:instrText>
      </w:r>
      <w:r w:rsidR="0088276B" w:rsidRPr="009B7758">
        <w:rPr>
          <w:spacing w:val="-1"/>
          <w:sz w:val="20"/>
        </w:rPr>
        <w:instrText>Review</w:instrText>
      </w:r>
      <w:r w:rsidR="0088276B" w:rsidRPr="009B7758">
        <w:rPr>
          <w:sz w:val="20"/>
        </w:rPr>
        <w:instrText xml:space="preserve"> </w:instrText>
      </w:r>
      <w:r w:rsidR="0088276B" w:rsidRPr="009B7758">
        <w:rPr>
          <w:spacing w:val="-1"/>
          <w:sz w:val="20"/>
        </w:rPr>
        <w:instrText>Summary</w:instrText>
      </w:r>
      <w:r w:rsidR="0088276B" w:rsidRPr="009B7758">
        <w:instrText xml:space="preserve">" </w:instrText>
      </w:r>
      <w:r w:rsidR="0088276B" w:rsidRPr="009B7758">
        <w:rPr>
          <w:b/>
          <w:i/>
        </w:rPr>
        <w:fldChar w:fldCharType="end"/>
      </w:r>
      <w:r w:rsidRPr="009B7758">
        <w:rPr>
          <w:b/>
          <w:i/>
        </w:rPr>
        <w:t xml:space="preserve"> </w:t>
      </w:r>
      <w:r w:rsidRPr="009B7758">
        <w:t xml:space="preserve">for </w:t>
      </w:r>
      <w:r w:rsidRPr="009B7758">
        <w:rPr>
          <w:spacing w:val="-1"/>
        </w:rPr>
        <w:t>reviews</w:t>
      </w:r>
      <w:r w:rsidRPr="009B7758">
        <w:t xml:space="preserve"> </w:t>
      </w:r>
      <w:r w:rsidRPr="009B7758">
        <w:rPr>
          <w:spacing w:val="-1"/>
        </w:rPr>
        <w:t>that</w:t>
      </w:r>
      <w:r w:rsidRPr="009B7758">
        <w:t xml:space="preserve"> have </w:t>
      </w:r>
      <w:r w:rsidRPr="009B7758">
        <w:rPr>
          <w:u w:val="single" w:color="000000"/>
        </w:rPr>
        <w:t>not</w:t>
      </w:r>
      <w:r w:rsidRPr="009B7758">
        <w:rPr>
          <w:spacing w:val="41"/>
        </w:rPr>
        <w:t xml:space="preserve"> </w:t>
      </w:r>
      <w:r w:rsidRPr="009B7758">
        <w:rPr>
          <w:spacing w:val="-1"/>
        </w:rPr>
        <w:t>met</w:t>
      </w:r>
      <w:r w:rsidRPr="009B7758">
        <w:t xml:space="preserve"> criteria.</w:t>
      </w:r>
      <w:r w:rsidRPr="009B7758">
        <w:rPr>
          <w:spacing w:val="-1"/>
        </w:rPr>
        <w:t xml:space="preserve"> </w:t>
      </w:r>
      <w:r w:rsidRPr="009B7758">
        <w:t xml:space="preserve">The Stay Reason </w:t>
      </w:r>
      <w:r w:rsidRPr="009B7758">
        <w:rPr>
          <w:spacing w:val="-1"/>
        </w:rPr>
        <w:t>categories</w:t>
      </w:r>
      <w:r w:rsidRPr="009B7758">
        <w:t xml:space="preserve"> are </w:t>
      </w:r>
      <w:r w:rsidRPr="009B7758">
        <w:rPr>
          <w:spacing w:val="-1"/>
        </w:rPr>
        <w:t>collapsed</w:t>
      </w:r>
      <w:r w:rsidRPr="009B7758">
        <w:t xml:space="preserve"> when the </w:t>
      </w:r>
      <w:r w:rsidRPr="009B7758">
        <w:rPr>
          <w:spacing w:val="-1"/>
        </w:rPr>
        <w:t>screen</w:t>
      </w:r>
      <w:r w:rsidRPr="009B7758">
        <w:t xml:space="preserve"> </w:t>
      </w:r>
      <w:r w:rsidRPr="009B7758">
        <w:rPr>
          <w:spacing w:val="-1"/>
        </w:rPr>
        <w:t>first</w:t>
      </w:r>
      <w:r w:rsidRPr="009B7758">
        <w:t xml:space="preserve"> opens. To</w:t>
      </w:r>
      <w:r w:rsidRPr="009B7758">
        <w:rPr>
          <w:spacing w:val="-2"/>
        </w:rPr>
        <w:t xml:space="preserve"> </w:t>
      </w:r>
      <w:r w:rsidRPr="009B7758">
        <w:t>expand</w:t>
      </w:r>
      <w:r w:rsidRPr="009B7758">
        <w:rPr>
          <w:spacing w:val="53"/>
        </w:rPr>
        <w:t xml:space="preserve"> </w:t>
      </w:r>
      <w:r w:rsidRPr="009B7758">
        <w:t xml:space="preserve">the </w:t>
      </w:r>
      <w:r w:rsidRPr="009B7758">
        <w:rPr>
          <w:spacing w:val="-1"/>
        </w:rPr>
        <w:t>categories</w:t>
      </w:r>
      <w:r w:rsidRPr="009B7758">
        <w:t xml:space="preserve"> and view</w:t>
      </w:r>
      <w:r w:rsidRPr="009B7758">
        <w:rPr>
          <w:spacing w:val="-2"/>
        </w:rPr>
        <w:t xml:space="preserve"> </w:t>
      </w:r>
      <w:r w:rsidRPr="009B7758">
        <w:t xml:space="preserve">the </w:t>
      </w:r>
      <w:r w:rsidRPr="009B7758">
        <w:rPr>
          <w:spacing w:val="-1"/>
        </w:rPr>
        <w:t>list</w:t>
      </w:r>
      <w:r w:rsidRPr="009B7758">
        <w:t xml:space="preserve"> of </w:t>
      </w:r>
      <w:r w:rsidRPr="009B7758">
        <w:rPr>
          <w:spacing w:val="-1"/>
        </w:rPr>
        <w:t>Stay</w:t>
      </w:r>
      <w:r w:rsidRPr="009B7758">
        <w:t xml:space="preserve"> </w:t>
      </w:r>
      <w:r w:rsidRPr="009B7758">
        <w:rPr>
          <w:spacing w:val="-1"/>
        </w:rPr>
        <w:t>subcategories,</w:t>
      </w:r>
      <w:r w:rsidRPr="009B7758">
        <w:t xml:space="preserve"> click </w:t>
      </w:r>
      <w:r w:rsidRPr="009B7758">
        <w:rPr>
          <w:spacing w:val="-1"/>
        </w:rPr>
        <w:t>the</w:t>
      </w:r>
      <w:r w:rsidRPr="009B7758">
        <w:t xml:space="preserve"> &lt;</w:t>
      </w:r>
      <w:r w:rsidRPr="009B7758">
        <w:rPr>
          <w:rFonts w:ascii="Courier New"/>
          <w:sz w:val="20"/>
        </w:rPr>
        <w:t>+</w:t>
      </w:r>
      <w:r w:rsidRPr="009B7758">
        <w:t xml:space="preserve">&gt; </w:t>
      </w:r>
      <w:r w:rsidRPr="009B7758">
        <w:rPr>
          <w:spacing w:val="-1"/>
        </w:rPr>
        <w:t>butt</w:t>
      </w:r>
      <w:r w:rsidR="0056663F" w:rsidRPr="009B7758">
        <w:rPr>
          <w:spacing w:val="-1"/>
        </w:rPr>
        <w:t>ons</w:t>
      </w:r>
      <w:r w:rsidRPr="009B7758">
        <w:t>.</w:t>
      </w:r>
    </w:p>
    <w:p w14:paraId="17CF10C9" w14:textId="77777777" w:rsidR="007456A9" w:rsidRPr="009B7758" w:rsidRDefault="007456A9" w:rsidP="000010CC">
      <w:pPr>
        <w:ind w:left="720"/>
        <w:rPr>
          <w:spacing w:val="-1"/>
          <w:sz w:val="24"/>
        </w:rPr>
      </w:pPr>
      <w:r w:rsidRPr="009B7758">
        <w:rPr>
          <w:noProof/>
          <w:sz w:val="24"/>
        </w:rPr>
        <w:drawing>
          <wp:inline distT="0" distB="0" distL="0" distR="0" wp14:anchorId="34D249D8" wp14:editId="0267BFC9">
            <wp:extent cx="247650" cy="247650"/>
            <wp:effectExtent l="0" t="0" r="0" b="0"/>
            <wp:docPr id="1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4"/>
        </w:rPr>
        <w:t xml:space="preserve"> </w:t>
      </w:r>
      <w:r w:rsidRPr="009B7758">
        <w:rPr>
          <w:sz w:val="24"/>
        </w:rPr>
        <w:t>You</w:t>
      </w:r>
      <w:r w:rsidRPr="009B7758">
        <w:rPr>
          <w:spacing w:val="-1"/>
          <w:sz w:val="24"/>
        </w:rPr>
        <w:t xml:space="preserve"> </w:t>
      </w:r>
      <w:r w:rsidRPr="009B7758">
        <w:rPr>
          <w:sz w:val="24"/>
        </w:rPr>
        <w:t xml:space="preserve">must choose a Stay </w:t>
      </w:r>
      <w:r w:rsidRPr="009B7758">
        <w:rPr>
          <w:spacing w:val="-1"/>
          <w:sz w:val="24"/>
        </w:rPr>
        <w:t>Reason</w:t>
      </w:r>
      <w:r w:rsidRPr="009B7758">
        <w:rPr>
          <w:sz w:val="24"/>
        </w:rPr>
        <w:t xml:space="preserve"> if the stay </w:t>
      </w:r>
      <w:r w:rsidRPr="009B7758">
        <w:rPr>
          <w:spacing w:val="-1"/>
          <w:sz w:val="24"/>
        </w:rPr>
        <w:t>does</w:t>
      </w:r>
      <w:r w:rsidRPr="009B7758">
        <w:rPr>
          <w:sz w:val="24"/>
        </w:rPr>
        <w:t xml:space="preserve"> not </w:t>
      </w:r>
      <w:r w:rsidRPr="009B7758">
        <w:rPr>
          <w:spacing w:val="-1"/>
          <w:sz w:val="24"/>
        </w:rPr>
        <w:t>meet</w:t>
      </w:r>
      <w:r w:rsidRPr="009B7758">
        <w:rPr>
          <w:spacing w:val="1"/>
          <w:sz w:val="24"/>
        </w:rPr>
        <w:t xml:space="preserve"> </w:t>
      </w:r>
      <w:r w:rsidRPr="009B7758">
        <w:rPr>
          <w:sz w:val="24"/>
        </w:rPr>
        <w:t>criteria or</w:t>
      </w:r>
      <w:r w:rsidRPr="009B7758">
        <w:rPr>
          <w:spacing w:val="-1"/>
          <w:sz w:val="24"/>
        </w:rPr>
        <w:t xml:space="preserve"> </w:t>
      </w:r>
      <w:r w:rsidRPr="009B7758">
        <w:rPr>
          <w:sz w:val="24"/>
        </w:rPr>
        <w:t xml:space="preserve">you </w:t>
      </w:r>
      <w:r w:rsidRPr="009B7758">
        <w:rPr>
          <w:spacing w:val="-1"/>
          <w:sz w:val="24"/>
        </w:rPr>
        <w:t>will</w:t>
      </w:r>
      <w:r w:rsidRPr="009B7758">
        <w:rPr>
          <w:sz w:val="24"/>
        </w:rPr>
        <w:t xml:space="preserve"> not be</w:t>
      </w:r>
      <w:r w:rsidRPr="009B7758">
        <w:rPr>
          <w:spacing w:val="27"/>
          <w:sz w:val="24"/>
        </w:rPr>
        <w:t xml:space="preserve"> </w:t>
      </w:r>
      <w:r w:rsidRPr="009B7758">
        <w:rPr>
          <w:sz w:val="24"/>
        </w:rPr>
        <w:t>able to save</w:t>
      </w:r>
      <w:r w:rsidRPr="009B7758">
        <w:rPr>
          <w:spacing w:val="-1"/>
          <w:sz w:val="24"/>
        </w:rPr>
        <w:t xml:space="preserve"> </w:t>
      </w:r>
      <w:r w:rsidRPr="009B7758">
        <w:rPr>
          <w:sz w:val="24"/>
        </w:rPr>
        <w:t>the review</w:t>
      </w:r>
      <w:r w:rsidRPr="009B7758">
        <w:rPr>
          <w:spacing w:val="-1"/>
          <w:sz w:val="24"/>
        </w:rPr>
        <w:t xml:space="preserve"> </w:t>
      </w:r>
      <w:r w:rsidRPr="009B7758">
        <w:rPr>
          <w:sz w:val="24"/>
        </w:rPr>
        <w:t>and the message</w:t>
      </w:r>
      <w:r w:rsidRPr="009B7758">
        <w:rPr>
          <w:spacing w:val="1"/>
          <w:sz w:val="24"/>
        </w:rPr>
        <w:t xml:space="preserve"> </w:t>
      </w:r>
      <w:r w:rsidRPr="009B7758">
        <w:rPr>
          <w:spacing w:val="-1"/>
          <w:sz w:val="24"/>
        </w:rPr>
        <w:t>“</w:t>
      </w:r>
      <w:r w:rsidRPr="009B7758">
        <w:rPr>
          <w:rFonts w:eastAsia="Courier New"/>
          <w:spacing w:val="-1"/>
          <w:sz w:val="24"/>
        </w:rPr>
        <w:t xml:space="preserve">Please Select </w:t>
      </w:r>
      <w:r w:rsidRPr="009B7758">
        <w:rPr>
          <w:rFonts w:eastAsia="Courier New"/>
          <w:sz w:val="24"/>
        </w:rPr>
        <w:t>a</w:t>
      </w:r>
      <w:r w:rsidRPr="009B7758">
        <w:rPr>
          <w:rFonts w:eastAsia="Courier New"/>
          <w:spacing w:val="-1"/>
          <w:sz w:val="24"/>
        </w:rPr>
        <w:t xml:space="preserve"> Reason</w:t>
      </w:r>
      <w:r w:rsidRPr="009B7758">
        <w:rPr>
          <w:spacing w:val="-1"/>
          <w:sz w:val="24"/>
        </w:rPr>
        <w:t>”</w:t>
      </w:r>
      <w:r w:rsidRPr="009B7758">
        <w:rPr>
          <w:sz w:val="24"/>
        </w:rPr>
        <w:t xml:space="preserve"> will </w:t>
      </w:r>
      <w:r w:rsidRPr="009B7758">
        <w:rPr>
          <w:spacing w:val="-1"/>
          <w:sz w:val="24"/>
        </w:rPr>
        <w:t>display.</w:t>
      </w:r>
    </w:p>
    <w:p w14:paraId="7DC3A50A" w14:textId="77777777" w:rsidR="007456A9" w:rsidRPr="009B7758" w:rsidRDefault="007456A9" w:rsidP="000010CC">
      <w:pPr>
        <w:ind w:left="720"/>
        <w:jc w:val="both"/>
        <w:rPr>
          <w:sz w:val="24"/>
        </w:rPr>
      </w:pPr>
    </w:p>
    <w:p w14:paraId="559F6F69" w14:textId="77777777" w:rsidR="007456A9" w:rsidRPr="009B7758" w:rsidRDefault="007456A9" w:rsidP="000010CC">
      <w:pPr>
        <w:jc w:val="center"/>
      </w:pPr>
      <w:r w:rsidRPr="009B7758">
        <w:rPr>
          <w:noProof/>
        </w:rPr>
        <w:drawing>
          <wp:inline distT="0" distB="0" distL="0" distR="0" wp14:anchorId="61352D1A" wp14:editId="6661B257">
            <wp:extent cx="2404228" cy="2889387"/>
            <wp:effectExtent l="19050" t="19050" r="15240" b="25400"/>
            <wp:docPr id="1106" name="Picture 1106" descr="Expanded stay reas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404228" cy="2889387"/>
                    </a:xfrm>
                    <a:prstGeom prst="rect">
                      <a:avLst/>
                    </a:prstGeom>
                    <a:ln>
                      <a:solidFill>
                        <a:schemeClr val="tx1"/>
                      </a:solidFill>
                    </a:ln>
                  </pic:spPr>
                </pic:pic>
              </a:graphicData>
            </a:graphic>
          </wp:inline>
        </w:drawing>
      </w:r>
    </w:p>
    <w:p w14:paraId="6081F5DF" w14:textId="2F36E635" w:rsidR="007456A9" w:rsidRPr="009B7758" w:rsidRDefault="007456A9" w:rsidP="000010CC">
      <w:pPr>
        <w:pStyle w:val="Caption"/>
        <w:jc w:val="center"/>
      </w:pPr>
      <w:bookmarkStart w:id="993" w:name="_Toc479683370"/>
      <w:bookmarkStart w:id="994" w:name="_Toc479632153"/>
      <w:bookmarkStart w:id="995" w:name="_Toc129959035"/>
      <w:bookmarkStart w:id="996" w:name="_Toc12995935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118</w:t>
      </w:r>
      <w:r w:rsidR="000073A7" w:rsidRPr="009B7758">
        <w:rPr>
          <w:noProof/>
        </w:rPr>
        <w:fldChar w:fldCharType="end"/>
      </w:r>
      <w:r w:rsidRPr="009B7758">
        <w:t>: Expanded Stay Reason Categories</w:t>
      </w:r>
      <w:bookmarkEnd w:id="993"/>
      <w:bookmarkEnd w:id="994"/>
      <w:bookmarkEnd w:id="995"/>
      <w:bookmarkEnd w:id="996"/>
    </w:p>
    <w:p w14:paraId="2507F205" w14:textId="77777777" w:rsidR="0010563E" w:rsidRPr="009B7758" w:rsidRDefault="0010563E" w:rsidP="005C0B35"/>
    <w:p w14:paraId="74C246F9" w14:textId="77777777" w:rsidR="007456A9" w:rsidRPr="009B7758" w:rsidRDefault="007456A9" w:rsidP="007456A9">
      <w:pPr>
        <w:spacing w:before="186"/>
        <w:ind w:left="140"/>
        <w:rPr>
          <w:b/>
          <w:sz w:val="24"/>
        </w:rPr>
      </w:pPr>
      <w:r w:rsidRPr="009B7758">
        <w:rPr>
          <w:b/>
          <w:sz w:val="24"/>
        </w:rPr>
        <w:t>To select a</w:t>
      </w:r>
      <w:r w:rsidRPr="009B7758">
        <w:rPr>
          <w:b/>
          <w:spacing w:val="-2"/>
          <w:sz w:val="24"/>
        </w:rPr>
        <w:t xml:space="preserve"> </w:t>
      </w:r>
      <w:r w:rsidRPr="009B7758">
        <w:rPr>
          <w:b/>
          <w:sz w:val="24"/>
        </w:rPr>
        <w:t>stay reason</w:t>
      </w:r>
    </w:p>
    <w:p w14:paraId="5C29ABED" w14:textId="77777777" w:rsidR="007456A9" w:rsidRPr="009B7758" w:rsidRDefault="007456A9" w:rsidP="008C287A">
      <w:pPr>
        <w:pStyle w:val="BodyText"/>
        <w:widowControl w:val="0"/>
        <w:numPr>
          <w:ilvl w:val="2"/>
          <w:numId w:val="65"/>
        </w:numPr>
        <w:tabs>
          <w:tab w:val="left" w:pos="1941"/>
        </w:tabs>
        <w:spacing w:before="0" w:after="0" w:line="274" w:lineRule="exact"/>
      </w:pPr>
      <w:r w:rsidRPr="009B7758">
        <w:t>Click on the &lt;+&gt; button</w:t>
      </w:r>
      <w:r w:rsidRPr="009B7758">
        <w:rPr>
          <w:spacing w:val="-2"/>
        </w:rPr>
        <w:t xml:space="preserve"> </w:t>
      </w:r>
      <w:r w:rsidRPr="009B7758">
        <w:t>beside</w:t>
      </w:r>
      <w:r w:rsidRPr="009B7758">
        <w:rPr>
          <w:spacing w:val="-1"/>
        </w:rPr>
        <w:t xml:space="preserve"> </w:t>
      </w:r>
      <w:r w:rsidRPr="009B7758">
        <w:t xml:space="preserve">the </w:t>
      </w:r>
      <w:r w:rsidRPr="009B7758">
        <w:rPr>
          <w:spacing w:val="-1"/>
        </w:rPr>
        <w:t xml:space="preserve">desired </w:t>
      </w:r>
      <w:r w:rsidRPr="009B7758">
        <w:t>stay</w:t>
      </w:r>
      <w:r w:rsidRPr="009B7758">
        <w:rPr>
          <w:spacing w:val="-2"/>
        </w:rPr>
        <w:t xml:space="preserve"> </w:t>
      </w:r>
      <w:r w:rsidRPr="009B7758">
        <w:t xml:space="preserve">reason </w:t>
      </w:r>
      <w:r w:rsidRPr="009B7758">
        <w:rPr>
          <w:spacing w:val="-1"/>
        </w:rPr>
        <w:t>category.</w:t>
      </w:r>
    </w:p>
    <w:p w14:paraId="45B58B79" w14:textId="77777777" w:rsidR="007456A9" w:rsidRPr="009B7758" w:rsidRDefault="007456A9" w:rsidP="008C287A">
      <w:pPr>
        <w:pStyle w:val="BodyText"/>
        <w:widowControl w:val="0"/>
        <w:numPr>
          <w:ilvl w:val="2"/>
          <w:numId w:val="65"/>
        </w:numPr>
        <w:tabs>
          <w:tab w:val="left" w:pos="1941"/>
        </w:tabs>
        <w:spacing w:before="0" w:after="0" w:line="274" w:lineRule="exact"/>
        <w:rPr>
          <w:szCs w:val="24"/>
        </w:rPr>
      </w:pPr>
      <w:r w:rsidRPr="009B7758">
        <w:t xml:space="preserve">Choose a </w:t>
      </w:r>
      <w:r w:rsidRPr="009B7758">
        <w:rPr>
          <w:spacing w:val="-1"/>
        </w:rPr>
        <w:t>stay</w:t>
      </w:r>
      <w:r w:rsidRPr="009B7758">
        <w:t xml:space="preserve"> reason by</w:t>
      </w:r>
      <w:r w:rsidRPr="009B7758">
        <w:rPr>
          <w:spacing w:val="-1"/>
        </w:rPr>
        <w:t xml:space="preserve"> clicking</w:t>
      </w:r>
      <w:r w:rsidRPr="009B7758">
        <w:t xml:space="preserve"> on it</w:t>
      </w:r>
    </w:p>
    <w:p w14:paraId="60B47BC5" w14:textId="77777777" w:rsidR="005B226C" w:rsidRPr="009B7758" w:rsidRDefault="00034E5A" w:rsidP="00C84DCB">
      <w:pPr>
        <w:pStyle w:val="Heading3"/>
        <w:numPr>
          <w:ilvl w:val="1"/>
          <w:numId w:val="14"/>
        </w:numPr>
      </w:pPr>
      <w:bookmarkStart w:id="997" w:name="_Toc479676125"/>
      <w:bookmarkStart w:id="998" w:name="_Toc479631860"/>
      <w:r w:rsidRPr="009B7758">
        <w:t xml:space="preserve"> </w:t>
      </w:r>
      <w:bookmarkStart w:id="999" w:name="_Toc130286669"/>
      <w:r w:rsidR="005B226C" w:rsidRPr="009B7758">
        <w:t>Selecting or Changing Recommended Level of Care</w:t>
      </w:r>
      <w:bookmarkEnd w:id="997"/>
      <w:bookmarkEnd w:id="998"/>
      <w:bookmarkEnd w:id="999"/>
      <w:r w:rsidR="00C10F96" w:rsidRPr="009B7758">
        <w:fldChar w:fldCharType="begin"/>
      </w:r>
      <w:r w:rsidR="00C10F96" w:rsidRPr="009B7758">
        <w:instrText xml:space="preserve"> XE "Changing Recommended Level of Care" \i </w:instrText>
      </w:r>
      <w:r w:rsidR="00C10F96" w:rsidRPr="009B7758">
        <w:fldChar w:fldCharType="end"/>
      </w:r>
      <w:r w:rsidR="00DF273B" w:rsidRPr="009B7758">
        <w:t xml:space="preserve"> </w:t>
      </w:r>
    </w:p>
    <w:p w14:paraId="06FD141B" w14:textId="77777777" w:rsidR="005B226C" w:rsidRPr="009B7758" w:rsidRDefault="005B226C" w:rsidP="000010CC">
      <w:pPr>
        <w:spacing w:before="118"/>
        <w:ind w:right="176"/>
        <w:rPr>
          <w:sz w:val="24"/>
        </w:rPr>
      </w:pPr>
      <w:r w:rsidRPr="009B7758">
        <w:rPr>
          <w:sz w:val="24"/>
        </w:rPr>
        <w:t xml:space="preserve">The </w:t>
      </w:r>
      <w:r w:rsidRPr="009B7758">
        <w:rPr>
          <w:b/>
          <w:spacing w:val="-1"/>
          <w:sz w:val="24"/>
        </w:rPr>
        <w:t>Recommended</w:t>
      </w:r>
      <w:r w:rsidRPr="009B7758">
        <w:rPr>
          <w:b/>
          <w:sz w:val="24"/>
        </w:rPr>
        <w:t xml:space="preserve"> </w:t>
      </w:r>
      <w:r w:rsidRPr="009B7758">
        <w:rPr>
          <w:b/>
          <w:spacing w:val="-1"/>
          <w:sz w:val="24"/>
        </w:rPr>
        <w:t>Level</w:t>
      </w:r>
      <w:r w:rsidRPr="009B7758">
        <w:rPr>
          <w:b/>
          <w:sz w:val="24"/>
        </w:rPr>
        <w:t xml:space="preserve"> of Care </w:t>
      </w:r>
      <w:r w:rsidRPr="009B7758">
        <w:rPr>
          <w:sz w:val="24"/>
        </w:rPr>
        <w:t xml:space="preserve">dropdown will </w:t>
      </w:r>
      <w:r w:rsidRPr="009B7758">
        <w:rPr>
          <w:spacing w:val="-1"/>
          <w:sz w:val="24"/>
        </w:rPr>
        <w:t>only</w:t>
      </w:r>
      <w:r w:rsidRPr="009B7758">
        <w:rPr>
          <w:sz w:val="24"/>
        </w:rPr>
        <w:t xml:space="preserve"> </w:t>
      </w:r>
      <w:r w:rsidRPr="009B7758">
        <w:rPr>
          <w:spacing w:val="-1"/>
          <w:sz w:val="24"/>
        </w:rPr>
        <w:t>display</w:t>
      </w:r>
      <w:r w:rsidRPr="009B7758">
        <w:rPr>
          <w:sz w:val="24"/>
        </w:rPr>
        <w:t xml:space="preserve"> </w:t>
      </w:r>
      <w:r w:rsidRPr="009B7758">
        <w:rPr>
          <w:spacing w:val="-1"/>
          <w:sz w:val="24"/>
        </w:rPr>
        <w:t>for</w:t>
      </w:r>
      <w:r w:rsidRPr="009B7758">
        <w:rPr>
          <w:sz w:val="24"/>
        </w:rPr>
        <w:t xml:space="preserve"> </w:t>
      </w:r>
      <w:r w:rsidRPr="009B7758">
        <w:rPr>
          <w:spacing w:val="-1"/>
          <w:sz w:val="24"/>
        </w:rPr>
        <w:t>reviews</w:t>
      </w:r>
      <w:r w:rsidRPr="009B7758">
        <w:rPr>
          <w:sz w:val="24"/>
        </w:rPr>
        <w:t xml:space="preserve"> that have </w:t>
      </w:r>
      <w:r w:rsidRPr="009B7758">
        <w:rPr>
          <w:sz w:val="24"/>
          <w:u w:val="single" w:color="000000"/>
        </w:rPr>
        <w:t xml:space="preserve">not </w:t>
      </w:r>
      <w:r w:rsidRPr="009B7758">
        <w:rPr>
          <w:spacing w:val="-1"/>
          <w:sz w:val="24"/>
        </w:rPr>
        <w:t>met</w:t>
      </w:r>
      <w:r w:rsidRPr="009B7758">
        <w:rPr>
          <w:spacing w:val="61"/>
          <w:sz w:val="24"/>
        </w:rPr>
        <w:t xml:space="preserve"> </w:t>
      </w:r>
      <w:r w:rsidRPr="009B7758">
        <w:rPr>
          <w:sz w:val="24"/>
        </w:rPr>
        <w:t>criteria.</w:t>
      </w:r>
    </w:p>
    <w:p w14:paraId="35F8F3A0" w14:textId="77777777" w:rsidR="005B226C" w:rsidRPr="009B7758" w:rsidRDefault="005B226C" w:rsidP="00374DD0">
      <w:pPr>
        <w:pStyle w:val="Heading4"/>
      </w:pPr>
      <w:bookmarkStart w:id="1000" w:name="_Toc479676126"/>
      <w:bookmarkStart w:id="1001" w:name="_Toc479631861"/>
      <w:r w:rsidRPr="009B7758">
        <w:t>To select or change Recommended Level of Care</w:t>
      </w:r>
      <w:bookmarkEnd w:id="1000"/>
      <w:bookmarkEnd w:id="1001"/>
    </w:p>
    <w:p w14:paraId="2AA71439" w14:textId="77777777" w:rsidR="005B226C" w:rsidRPr="009B7758" w:rsidRDefault="005B226C" w:rsidP="008C287A">
      <w:pPr>
        <w:widowControl w:val="0"/>
        <w:numPr>
          <w:ilvl w:val="2"/>
          <w:numId w:val="66"/>
        </w:numPr>
        <w:tabs>
          <w:tab w:val="left" w:pos="203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Recommended</w:t>
      </w:r>
      <w:r w:rsidRPr="009B7758">
        <w:rPr>
          <w:b/>
          <w:sz w:val="24"/>
        </w:rPr>
        <w:t xml:space="preserve"> </w:t>
      </w:r>
      <w:r w:rsidRPr="009B7758">
        <w:rPr>
          <w:b/>
          <w:spacing w:val="-1"/>
          <w:sz w:val="24"/>
        </w:rPr>
        <w:t>Level</w:t>
      </w:r>
      <w:r w:rsidRPr="009B7758">
        <w:rPr>
          <w:b/>
          <w:sz w:val="24"/>
        </w:rPr>
        <w:t xml:space="preserve"> of </w:t>
      </w:r>
      <w:r w:rsidRPr="009B7758">
        <w:rPr>
          <w:b/>
          <w:spacing w:val="-1"/>
          <w:sz w:val="24"/>
        </w:rPr>
        <w:t>Care</w:t>
      </w:r>
      <w:r w:rsidRPr="009B7758">
        <w:rPr>
          <w:b/>
          <w:spacing w:val="1"/>
          <w:sz w:val="24"/>
        </w:rPr>
        <w:t xml:space="preserve"> </w:t>
      </w:r>
      <w:r w:rsidRPr="009B7758">
        <w:rPr>
          <w:sz w:val="24"/>
        </w:rPr>
        <w:t>dropdown.</w:t>
      </w:r>
    </w:p>
    <w:p w14:paraId="66BF930A" w14:textId="437BF2E5" w:rsidR="005B226C" w:rsidRDefault="005B226C" w:rsidP="008C287A">
      <w:pPr>
        <w:pStyle w:val="BodyText"/>
        <w:widowControl w:val="0"/>
        <w:numPr>
          <w:ilvl w:val="2"/>
          <w:numId w:val="66"/>
        </w:numPr>
        <w:tabs>
          <w:tab w:val="left" w:pos="2031"/>
        </w:tabs>
        <w:spacing w:before="0" w:after="0"/>
        <w:ind w:left="2030"/>
      </w:pPr>
      <w:r w:rsidRPr="009B7758">
        <w:t>Select</w:t>
      </w:r>
      <w:r w:rsidRPr="009B7758">
        <w:rPr>
          <w:spacing w:val="-1"/>
        </w:rPr>
        <w:t xml:space="preserve"> </w:t>
      </w:r>
      <w:r w:rsidRPr="009B7758">
        <w:t xml:space="preserve">an </w:t>
      </w:r>
      <w:r w:rsidRPr="009B7758">
        <w:rPr>
          <w:spacing w:val="-1"/>
        </w:rPr>
        <w:t>option</w:t>
      </w:r>
      <w:r w:rsidRPr="009B7758">
        <w:t xml:space="preserve"> from</w:t>
      </w:r>
      <w:r w:rsidRPr="009B7758">
        <w:rPr>
          <w:spacing w:val="-3"/>
        </w:rPr>
        <w:t xml:space="preserve"> </w:t>
      </w:r>
      <w:r w:rsidRPr="009B7758">
        <w:t>the dropdown</w:t>
      </w:r>
      <w:r w:rsidRPr="009B7758">
        <w:rPr>
          <w:spacing w:val="-1"/>
        </w:rPr>
        <w:t xml:space="preserve"> </w:t>
      </w:r>
      <w:r w:rsidRPr="009B7758">
        <w:t xml:space="preserve">by </w:t>
      </w:r>
      <w:r w:rsidRPr="009B7758">
        <w:rPr>
          <w:i/>
        </w:rPr>
        <w:t>clicking</w:t>
      </w:r>
      <w:r w:rsidRPr="009B7758">
        <w:rPr>
          <w:i/>
          <w:spacing w:val="-1"/>
        </w:rPr>
        <w:t xml:space="preserve"> </w:t>
      </w:r>
      <w:r w:rsidRPr="009B7758">
        <w:t>on it.</w:t>
      </w:r>
    </w:p>
    <w:p w14:paraId="05220347" w14:textId="04E4643B" w:rsidR="00EF16C0" w:rsidRDefault="00EF16C0" w:rsidP="00EF16C0">
      <w:pPr>
        <w:pStyle w:val="BodyText"/>
        <w:widowControl w:val="0"/>
        <w:tabs>
          <w:tab w:val="left" w:pos="2031"/>
        </w:tabs>
        <w:spacing w:before="0" w:after="0"/>
        <w:ind w:left="2030"/>
      </w:pPr>
    </w:p>
    <w:p w14:paraId="48E5F011" w14:textId="5336C073" w:rsidR="00EF16C0" w:rsidRPr="009B7758" w:rsidRDefault="00EF16C0" w:rsidP="00EF16C0">
      <w:pPr>
        <w:pStyle w:val="BodyText"/>
        <w:widowControl w:val="0"/>
        <w:tabs>
          <w:tab w:val="left" w:pos="2031"/>
        </w:tabs>
        <w:spacing w:before="0" w:after="0"/>
        <w:ind w:left="2030"/>
      </w:pPr>
      <w:r>
        <w:rPr>
          <w:noProof/>
        </w:rPr>
        <w:drawing>
          <wp:inline distT="0" distB="0" distL="0" distR="0" wp14:anchorId="3BCB1CAA" wp14:editId="40AD2887">
            <wp:extent cx="6121400" cy="293814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1400" cy="2938145"/>
                    </a:xfrm>
                    <a:prstGeom prst="rect">
                      <a:avLst/>
                    </a:prstGeom>
                    <a:noFill/>
                    <a:ln>
                      <a:noFill/>
                    </a:ln>
                  </pic:spPr>
                </pic:pic>
              </a:graphicData>
            </a:graphic>
          </wp:inline>
        </w:drawing>
      </w:r>
    </w:p>
    <w:p w14:paraId="5E78D9A5" w14:textId="7D60591B" w:rsidR="006F5CF0" w:rsidRDefault="006F5CF0" w:rsidP="000010CC">
      <w:pPr>
        <w:jc w:val="center"/>
      </w:pPr>
    </w:p>
    <w:p w14:paraId="2D14CC78" w14:textId="2F87CAF1" w:rsidR="005B226C" w:rsidRPr="009B7758" w:rsidRDefault="005B226C" w:rsidP="00EF16C0">
      <w:pPr>
        <w:ind w:left="1980" w:firstLine="720"/>
        <w:rPr>
          <w:b/>
        </w:rPr>
      </w:pPr>
      <w:bookmarkStart w:id="1002" w:name="_Toc479683371"/>
      <w:bookmarkStart w:id="1003" w:name="_Toc479632154"/>
      <w:bookmarkStart w:id="1004" w:name="_Toc129959036"/>
      <w:bookmarkStart w:id="1005" w:name="_Toc12995935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119</w:t>
      </w:r>
      <w:r w:rsidR="000073A7" w:rsidRPr="009B7758">
        <w:rPr>
          <w:noProof/>
        </w:rPr>
        <w:fldChar w:fldCharType="end"/>
      </w:r>
      <w:r w:rsidRPr="009B7758">
        <w:t>: Recommended Level of Care Options</w:t>
      </w:r>
      <w:bookmarkEnd w:id="1002"/>
      <w:bookmarkEnd w:id="1003"/>
      <w:bookmarkEnd w:id="1004"/>
      <w:bookmarkEnd w:id="1005"/>
    </w:p>
    <w:p w14:paraId="11F4D197" w14:textId="77777777" w:rsidR="005B226C" w:rsidRPr="009B7758" w:rsidRDefault="005B226C" w:rsidP="00C84DCB">
      <w:pPr>
        <w:pStyle w:val="Heading3"/>
        <w:numPr>
          <w:ilvl w:val="1"/>
          <w:numId w:val="14"/>
        </w:numPr>
      </w:pPr>
      <w:bookmarkStart w:id="1006" w:name="_Toc479676127"/>
      <w:bookmarkStart w:id="1007" w:name="_Toc479631862"/>
      <w:bookmarkStart w:id="1008" w:name="_Toc130286670"/>
      <w:r w:rsidRPr="009B7758">
        <w:t>Assigning a Physician Advisor to a Review</w:t>
      </w:r>
      <w:r w:rsidR="0088276B" w:rsidRPr="009B7758">
        <w:fldChar w:fldCharType="begin"/>
      </w:r>
      <w:r w:rsidR="0088276B" w:rsidRPr="009B7758">
        <w:instrText xml:space="preserve"> XE "Assigning a Physician Advisor to a Review" \i </w:instrText>
      </w:r>
      <w:r w:rsidR="0088276B" w:rsidRPr="009B7758">
        <w:fldChar w:fldCharType="end"/>
      </w:r>
      <w:r w:rsidRPr="009B7758">
        <w:t xml:space="preserve"> that has Not Met Criteria</w:t>
      </w:r>
      <w:bookmarkEnd w:id="1006"/>
      <w:bookmarkEnd w:id="1007"/>
      <w:bookmarkEnd w:id="1008"/>
      <w:r w:rsidRPr="009B7758">
        <w:t xml:space="preserve"> </w:t>
      </w:r>
    </w:p>
    <w:p w14:paraId="781957F5" w14:textId="77777777" w:rsidR="005B226C" w:rsidRPr="009B7758" w:rsidRDefault="005B226C" w:rsidP="000010CC">
      <w:pPr>
        <w:pStyle w:val="BodyText"/>
        <w:spacing w:before="118" w:line="243" w:lineRule="auto"/>
        <w:ind w:right="176"/>
      </w:pPr>
      <w:r w:rsidRPr="009B7758">
        <w:t xml:space="preserve">Use this </w:t>
      </w:r>
      <w:r w:rsidRPr="009B7758">
        <w:rPr>
          <w:spacing w:val="-1"/>
        </w:rPr>
        <w:t>feature</w:t>
      </w:r>
      <w:r w:rsidRPr="009B7758">
        <w:t xml:space="preserve"> to </w:t>
      </w:r>
      <w:r w:rsidRPr="009B7758">
        <w:rPr>
          <w:spacing w:val="-1"/>
        </w:rPr>
        <w:t>assign</w:t>
      </w:r>
      <w:r w:rsidRPr="009B7758">
        <w:t xml:space="preserve"> a review </w:t>
      </w:r>
      <w:r w:rsidRPr="009B7758">
        <w:rPr>
          <w:spacing w:val="-1"/>
        </w:rPr>
        <w:t>that</w:t>
      </w:r>
      <w:r w:rsidRPr="009B7758">
        <w:t xml:space="preserve"> did not </w:t>
      </w:r>
      <w:r w:rsidRPr="009B7758">
        <w:rPr>
          <w:spacing w:val="-1"/>
        </w:rPr>
        <w:t>meet</w:t>
      </w:r>
      <w:r w:rsidRPr="009B7758">
        <w:t xml:space="preserve"> </w:t>
      </w:r>
      <w:r w:rsidRPr="009B7758">
        <w:rPr>
          <w:spacing w:val="-1"/>
        </w:rPr>
        <w:t>criteria</w:t>
      </w:r>
      <w:r w:rsidRPr="009B7758">
        <w:t xml:space="preserve"> to a</w:t>
      </w:r>
      <w:r w:rsidRPr="009B7758">
        <w:rPr>
          <w:spacing w:val="2"/>
        </w:rPr>
        <w:t xml:space="preserve"> </w:t>
      </w:r>
      <w:r w:rsidRPr="009B7758">
        <w:rPr>
          <w:spacing w:val="-1"/>
        </w:rPr>
        <w:t>Physician</w:t>
      </w:r>
      <w:r w:rsidRPr="009B7758">
        <w:t xml:space="preserve"> Advisor.</w:t>
      </w:r>
      <w:r w:rsidRPr="009B7758">
        <w:rPr>
          <w:spacing w:val="-2"/>
        </w:rPr>
        <w:t xml:space="preserve"> </w:t>
      </w:r>
      <w:r w:rsidRPr="009B7758">
        <w:t xml:space="preserve">You </w:t>
      </w:r>
      <w:r w:rsidRPr="009B7758">
        <w:rPr>
          <w:spacing w:val="-1"/>
        </w:rPr>
        <w:t>must</w:t>
      </w:r>
      <w:r w:rsidRPr="009B7758">
        <w:rPr>
          <w:spacing w:val="63"/>
        </w:rPr>
        <w:t xml:space="preserve"> </w:t>
      </w:r>
      <w:r w:rsidRPr="009B7758">
        <w:t xml:space="preserve">choose a </w:t>
      </w:r>
      <w:r w:rsidRPr="009B7758">
        <w:rPr>
          <w:spacing w:val="-1"/>
        </w:rPr>
        <w:t>Physician</w:t>
      </w:r>
      <w:r w:rsidRPr="009B7758">
        <w:t xml:space="preserve"> </w:t>
      </w:r>
      <w:r w:rsidRPr="009B7758">
        <w:rPr>
          <w:spacing w:val="-1"/>
        </w:rPr>
        <w:t>Advisor</w:t>
      </w:r>
      <w:r w:rsidRPr="009B7758">
        <w:t xml:space="preserve"> or you </w:t>
      </w:r>
      <w:r w:rsidRPr="009B7758">
        <w:rPr>
          <w:spacing w:val="-1"/>
        </w:rPr>
        <w:t>will</w:t>
      </w:r>
      <w:r w:rsidRPr="009B7758">
        <w:t xml:space="preserve"> </w:t>
      </w:r>
      <w:r w:rsidRPr="009B7758">
        <w:rPr>
          <w:spacing w:val="-1"/>
        </w:rPr>
        <w:t>not</w:t>
      </w:r>
      <w:r w:rsidRPr="009B7758">
        <w:t xml:space="preserve"> be </w:t>
      </w:r>
      <w:r w:rsidRPr="009B7758">
        <w:rPr>
          <w:spacing w:val="-1"/>
        </w:rPr>
        <w:t>able</w:t>
      </w:r>
      <w:r w:rsidRPr="009B7758">
        <w:t xml:space="preserve"> to save the</w:t>
      </w:r>
      <w:r w:rsidRPr="009B7758">
        <w:rPr>
          <w:spacing w:val="-1"/>
        </w:rPr>
        <w:t xml:space="preserve"> </w:t>
      </w:r>
      <w:r w:rsidRPr="009B7758">
        <w:t>review and</w:t>
      </w:r>
      <w:r w:rsidRPr="009B7758">
        <w:rPr>
          <w:spacing w:val="-2"/>
        </w:rPr>
        <w:t xml:space="preserve"> </w:t>
      </w:r>
      <w:r w:rsidRPr="009B7758">
        <w:t xml:space="preserve">the </w:t>
      </w:r>
      <w:r w:rsidRPr="009B7758">
        <w:rPr>
          <w:spacing w:val="-1"/>
        </w:rPr>
        <w:t>message</w:t>
      </w:r>
      <w:r w:rsidRPr="009B7758">
        <w:rPr>
          <w:spacing w:val="1"/>
        </w:rPr>
        <w:t xml:space="preserve"> </w:t>
      </w:r>
      <w:r w:rsidRPr="009B7758">
        <w:rPr>
          <w:spacing w:val="-1"/>
        </w:rPr>
        <w:t>“</w:t>
      </w:r>
      <w:r w:rsidRPr="009B7758">
        <w:rPr>
          <w:rFonts w:ascii="Courier New" w:eastAsia="Courier New" w:hAnsi="Courier New" w:cs="Courier New"/>
          <w:spacing w:val="-1"/>
          <w:sz w:val="20"/>
        </w:rPr>
        <w:t>Please</w:t>
      </w:r>
      <w:r w:rsidRPr="009B7758">
        <w:rPr>
          <w:rFonts w:ascii="Courier New" w:eastAsia="Courier New" w:hAnsi="Courier New" w:cs="Courier New"/>
          <w:spacing w:val="50"/>
          <w:sz w:val="20"/>
        </w:rPr>
        <w:t xml:space="preserve"> </w:t>
      </w:r>
      <w:r w:rsidRPr="009B7758">
        <w:rPr>
          <w:rFonts w:ascii="Courier New" w:eastAsia="Courier New" w:hAnsi="Courier New" w:cs="Courier New"/>
          <w:spacing w:val="-1"/>
          <w:sz w:val="20"/>
        </w:rPr>
        <w:t xml:space="preserve">Select </w:t>
      </w:r>
      <w:r w:rsidRPr="009B7758">
        <w:rPr>
          <w:rFonts w:ascii="Courier New" w:eastAsia="Courier New" w:hAnsi="Courier New" w:cs="Courier New"/>
          <w:sz w:val="20"/>
        </w:rPr>
        <w:t xml:space="preserve">a </w:t>
      </w:r>
      <w:r w:rsidRPr="009B7758">
        <w:rPr>
          <w:rFonts w:ascii="Courier New" w:eastAsia="Courier New" w:hAnsi="Courier New" w:cs="Courier New"/>
          <w:spacing w:val="-1"/>
          <w:sz w:val="20"/>
        </w:rPr>
        <w:t>Physician Advisor</w:t>
      </w:r>
      <w:r w:rsidRPr="009B7758">
        <w:rPr>
          <w:spacing w:val="-1"/>
        </w:rPr>
        <w:t>”</w:t>
      </w:r>
      <w:r w:rsidRPr="009B7758">
        <w:t xml:space="preserve"> will </w:t>
      </w:r>
      <w:r w:rsidRPr="009B7758">
        <w:rPr>
          <w:spacing w:val="-1"/>
        </w:rPr>
        <w:t>display.</w:t>
      </w:r>
    </w:p>
    <w:p w14:paraId="7F50447E" w14:textId="77777777" w:rsidR="005B226C" w:rsidRPr="009B7758" w:rsidRDefault="005B226C" w:rsidP="00374DD0">
      <w:pPr>
        <w:pStyle w:val="Heading4"/>
      </w:pPr>
      <w:bookmarkStart w:id="1009" w:name="_Toc479676128"/>
      <w:bookmarkStart w:id="1010" w:name="_Toc479631863"/>
      <w:r w:rsidRPr="009B7758">
        <w:t>To select a</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t xml:space="preserve">to </w:t>
      </w:r>
      <w:r w:rsidRPr="009B7758">
        <w:rPr>
          <w:spacing w:val="-1"/>
        </w:rPr>
        <w:t>receive</w:t>
      </w:r>
      <w:r w:rsidRPr="009B7758">
        <w:t xml:space="preserve"> a </w:t>
      </w:r>
      <w:r w:rsidRPr="009B7758">
        <w:rPr>
          <w:spacing w:val="-1"/>
        </w:rPr>
        <w:t>review</w:t>
      </w:r>
      <w:r w:rsidRPr="009B7758">
        <w:rPr>
          <w:spacing w:val="-2"/>
        </w:rPr>
        <w:t xml:space="preserve"> </w:t>
      </w:r>
      <w:r w:rsidRPr="009B7758">
        <w:t xml:space="preserve">that has not met </w:t>
      </w:r>
      <w:r w:rsidRPr="009B7758">
        <w:rPr>
          <w:spacing w:val="-1"/>
        </w:rPr>
        <w:t>criteria</w:t>
      </w:r>
      <w:bookmarkEnd w:id="1009"/>
      <w:bookmarkEnd w:id="1010"/>
    </w:p>
    <w:p w14:paraId="45608498" w14:textId="6322F119" w:rsidR="005B226C" w:rsidRPr="009B7758" w:rsidRDefault="005B226C" w:rsidP="008C287A">
      <w:pPr>
        <w:widowControl w:val="0"/>
        <w:numPr>
          <w:ilvl w:val="2"/>
          <w:numId w:val="67"/>
        </w:numPr>
        <w:tabs>
          <w:tab w:val="left" w:pos="2031"/>
        </w:tabs>
        <w:spacing w:line="275" w:lineRule="exact"/>
        <w:ind w:left="2030"/>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Physician</w:t>
      </w:r>
      <w:r w:rsidRPr="009B7758">
        <w:rPr>
          <w:b/>
          <w:sz w:val="24"/>
        </w:rPr>
        <w:t xml:space="preserve"> Advisor </w:t>
      </w:r>
      <w:r w:rsidRPr="009B7758">
        <w:rPr>
          <w:b/>
          <w:spacing w:val="-1"/>
          <w:sz w:val="24"/>
        </w:rPr>
        <w:t>Review</w:t>
      </w:r>
      <w:r w:rsidR="0088276B" w:rsidRPr="009B7758">
        <w:rPr>
          <w:b/>
          <w:spacing w:val="-1"/>
          <w:sz w:val="24"/>
        </w:rPr>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 Review</w:instrText>
      </w:r>
      <w:r w:rsidR="0088276B" w:rsidRPr="009B7758">
        <w:instrText xml:space="preserve">" </w:instrText>
      </w:r>
      <w:r w:rsidR="0088276B" w:rsidRPr="009B7758">
        <w:rPr>
          <w:b/>
          <w:spacing w:val="-1"/>
          <w:sz w:val="24"/>
        </w:rPr>
        <w:fldChar w:fldCharType="end"/>
      </w:r>
      <w:r w:rsidRPr="009B7758">
        <w:rPr>
          <w:b/>
          <w:spacing w:val="-2"/>
          <w:sz w:val="24"/>
        </w:rPr>
        <w:t xml:space="preserve"> </w:t>
      </w:r>
      <w:r w:rsidRPr="009B7758">
        <w:rPr>
          <w:sz w:val="24"/>
        </w:rPr>
        <w:t>dropdown and select a</w:t>
      </w:r>
      <w:r w:rsidRPr="009B7758">
        <w:rPr>
          <w:spacing w:val="-1"/>
          <w:sz w:val="24"/>
        </w:rPr>
        <w:t xml:space="preserve"> name</w:t>
      </w:r>
      <w:r w:rsidRPr="009B7758">
        <w:rPr>
          <w:sz w:val="24"/>
        </w:rPr>
        <w:t xml:space="preserve"> by</w:t>
      </w:r>
      <w:r w:rsidR="00576455" w:rsidRPr="009B7758">
        <w:rPr>
          <w:sz w:val="24"/>
        </w:rPr>
        <w:t xml:space="preserve"> </w:t>
      </w:r>
      <w:r w:rsidRPr="009B7758">
        <w:rPr>
          <w:i/>
          <w:sz w:val="24"/>
        </w:rPr>
        <w:t xml:space="preserve">clicking </w:t>
      </w:r>
      <w:r w:rsidRPr="009B7758">
        <w:rPr>
          <w:sz w:val="24"/>
        </w:rPr>
        <w:t xml:space="preserve">on </w:t>
      </w:r>
      <w:r w:rsidRPr="009B7758">
        <w:rPr>
          <w:spacing w:val="-1"/>
          <w:sz w:val="24"/>
        </w:rPr>
        <w:t>i</w:t>
      </w:r>
      <w:r w:rsidR="0056663F" w:rsidRPr="009B7758">
        <w:rPr>
          <w:spacing w:val="-1"/>
          <w:sz w:val="24"/>
        </w:rPr>
        <w:t>t</w:t>
      </w:r>
      <w:r w:rsidRPr="009B7758">
        <w:rPr>
          <w:spacing w:val="-1"/>
          <w:sz w:val="24"/>
        </w:rPr>
        <w:t>.</w:t>
      </w:r>
    </w:p>
    <w:p w14:paraId="22CB8793" w14:textId="77777777" w:rsidR="005B226C" w:rsidRPr="009B7758" w:rsidRDefault="005B226C" w:rsidP="008C287A">
      <w:pPr>
        <w:widowControl w:val="0"/>
        <w:numPr>
          <w:ilvl w:val="2"/>
          <w:numId w:val="67"/>
        </w:numPr>
        <w:tabs>
          <w:tab w:val="left" w:pos="2031"/>
        </w:tabs>
        <w:spacing w:before="10" w:line="237" w:lineRule="auto"/>
        <w:ind w:left="2030" w:right="270"/>
        <w:rPr>
          <w:sz w:val="24"/>
        </w:rPr>
      </w:pPr>
      <w:r w:rsidRPr="009B7758">
        <w:rPr>
          <w:sz w:val="24"/>
        </w:rPr>
        <w:t xml:space="preserve">Once you </w:t>
      </w:r>
      <w:r w:rsidRPr="009B7758">
        <w:rPr>
          <w:i/>
          <w:sz w:val="24"/>
        </w:rPr>
        <w:t xml:space="preserve">click </w:t>
      </w:r>
      <w:r w:rsidRPr="009B7758">
        <w:rPr>
          <w:sz w:val="24"/>
        </w:rPr>
        <w:t xml:space="preserve">the </w:t>
      </w:r>
      <w:r w:rsidRPr="009B7758">
        <w:rPr>
          <w:spacing w:val="-1"/>
          <w:sz w:val="24"/>
        </w:rPr>
        <w:t>&lt;</w:t>
      </w:r>
      <w:r w:rsidRPr="009B7758">
        <w:rPr>
          <w:rFonts w:ascii="Courier New"/>
          <w:spacing w:val="-1"/>
          <w:sz w:val="20"/>
        </w:rPr>
        <w:t xml:space="preserve">FINAL SAVE/Lock </w:t>
      </w:r>
      <w:r w:rsidRPr="009B7758">
        <w:rPr>
          <w:rFonts w:ascii="Courier New"/>
          <w:sz w:val="20"/>
        </w:rPr>
        <w:t>to</w:t>
      </w:r>
      <w:r w:rsidRPr="009B7758">
        <w:rPr>
          <w:rFonts w:ascii="Courier New"/>
          <w:spacing w:val="-1"/>
          <w:sz w:val="20"/>
        </w:rPr>
        <w:t xml:space="preserve"> Database</w:t>
      </w:r>
      <w:r w:rsidRPr="009B7758">
        <w:rPr>
          <w:spacing w:val="-1"/>
          <w:sz w:val="24"/>
        </w:rPr>
        <w:t>&gt;</w:t>
      </w:r>
      <w:r w:rsidRPr="009B7758">
        <w:rPr>
          <w:sz w:val="24"/>
        </w:rPr>
        <w:t xml:space="preserve"> </w:t>
      </w:r>
      <w:r w:rsidRPr="009B7758">
        <w:rPr>
          <w:spacing w:val="-1"/>
          <w:sz w:val="24"/>
        </w:rPr>
        <w:t>button,</w:t>
      </w:r>
      <w:r w:rsidRPr="009B7758">
        <w:rPr>
          <w:sz w:val="24"/>
        </w:rPr>
        <w:t xml:space="preserve"> the </w:t>
      </w:r>
      <w:r w:rsidRPr="009B7758">
        <w:rPr>
          <w:spacing w:val="-1"/>
          <w:sz w:val="24"/>
        </w:rPr>
        <w:t>review</w:t>
      </w:r>
      <w:r w:rsidRPr="009B7758">
        <w:rPr>
          <w:spacing w:val="55"/>
          <w:sz w:val="24"/>
        </w:rPr>
        <w:t xml:space="preserve"> </w:t>
      </w:r>
      <w:r w:rsidRPr="009B7758">
        <w:rPr>
          <w:sz w:val="24"/>
        </w:rPr>
        <w:t xml:space="preserve">will be </w:t>
      </w:r>
      <w:r w:rsidRPr="009B7758">
        <w:rPr>
          <w:spacing w:val="-1"/>
          <w:sz w:val="24"/>
        </w:rPr>
        <w:t>assigned</w:t>
      </w:r>
      <w:r w:rsidRPr="009B7758">
        <w:rPr>
          <w:sz w:val="24"/>
        </w:rPr>
        <w:t xml:space="preserve"> to </w:t>
      </w:r>
      <w:r w:rsidRPr="009B7758">
        <w:rPr>
          <w:spacing w:val="-1"/>
          <w:sz w:val="24"/>
        </w:rPr>
        <w:t>that</w:t>
      </w:r>
      <w:r w:rsidRPr="009B7758">
        <w:rPr>
          <w:sz w:val="24"/>
        </w:rPr>
        <w:t xml:space="preserve"> </w:t>
      </w:r>
      <w:r w:rsidRPr="009B7758">
        <w:rPr>
          <w:spacing w:val="-1"/>
          <w:sz w:val="24"/>
        </w:rPr>
        <w:t>individual</w:t>
      </w:r>
      <w:r w:rsidRPr="009B7758">
        <w:rPr>
          <w:sz w:val="24"/>
        </w:rPr>
        <w:t xml:space="preserve"> and it will </w:t>
      </w:r>
      <w:r w:rsidRPr="009B7758">
        <w:rPr>
          <w:spacing w:val="-1"/>
          <w:sz w:val="24"/>
        </w:rPr>
        <w:t>display</w:t>
      </w:r>
      <w:r w:rsidRPr="009B7758">
        <w:rPr>
          <w:sz w:val="24"/>
        </w:rPr>
        <w:t xml:space="preserve"> the </w:t>
      </w:r>
      <w:r w:rsidRPr="009B7758">
        <w:rPr>
          <w:spacing w:val="-1"/>
          <w:sz w:val="24"/>
        </w:rPr>
        <w:t>next time</w:t>
      </w:r>
      <w:r w:rsidRPr="009B7758">
        <w:rPr>
          <w:sz w:val="24"/>
        </w:rPr>
        <w:t xml:space="preserve"> they open</w:t>
      </w:r>
      <w:r w:rsidRPr="009B7758">
        <w:rPr>
          <w:spacing w:val="59"/>
          <w:sz w:val="24"/>
        </w:rPr>
        <w:t xml:space="preserve"> </w:t>
      </w:r>
      <w:r w:rsidRPr="009B7758">
        <w:rPr>
          <w:sz w:val="24"/>
        </w:rPr>
        <w:t xml:space="preserve">their </w:t>
      </w:r>
      <w:r w:rsidRPr="009B7758">
        <w:rPr>
          <w:b/>
          <w:i/>
          <w:spacing w:val="-1"/>
          <w:sz w:val="24"/>
        </w:rPr>
        <w:t>Physician</w:t>
      </w:r>
      <w:r w:rsidRPr="009B7758">
        <w:rPr>
          <w:b/>
          <w:i/>
          <w:sz w:val="24"/>
        </w:rPr>
        <w:t xml:space="preserve"> </w:t>
      </w:r>
      <w:r w:rsidRPr="009B7758">
        <w:rPr>
          <w:b/>
          <w:i/>
          <w:spacing w:val="-1"/>
          <w:sz w:val="24"/>
        </w:rPr>
        <w:t>Advisor</w:t>
      </w:r>
      <w:r w:rsidRPr="009B7758">
        <w:rPr>
          <w:b/>
          <w:i/>
          <w:sz w:val="24"/>
        </w:rPr>
        <w:t xml:space="preserve"> Worklist</w:t>
      </w:r>
      <w:r w:rsidR="0088276B" w:rsidRPr="009B7758">
        <w:rPr>
          <w:b/>
          <w:i/>
          <w:sz w:val="24"/>
        </w:rPr>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w:instrText>
      </w:r>
      <w:r w:rsidR="0088276B" w:rsidRPr="009B7758">
        <w:rPr>
          <w:spacing w:val="-2"/>
          <w:sz w:val="20"/>
        </w:rPr>
        <w:instrText xml:space="preserve"> </w:instrText>
      </w:r>
      <w:r w:rsidR="0088276B" w:rsidRPr="009B7758">
        <w:rPr>
          <w:spacing w:val="-1"/>
          <w:sz w:val="20"/>
        </w:rPr>
        <w:instrText>Worklist</w:instrText>
      </w:r>
      <w:r w:rsidR="0088276B" w:rsidRPr="009B7758">
        <w:instrText xml:space="preserve">" </w:instrText>
      </w:r>
      <w:r w:rsidR="0088276B" w:rsidRPr="009B7758">
        <w:rPr>
          <w:b/>
          <w:i/>
          <w:sz w:val="24"/>
        </w:rPr>
        <w:fldChar w:fldCharType="end"/>
      </w:r>
      <w:r w:rsidRPr="009B7758">
        <w:rPr>
          <w:b/>
          <w:i/>
          <w:sz w:val="24"/>
        </w:rPr>
        <w:t xml:space="preserve"> </w:t>
      </w:r>
      <w:r w:rsidRPr="009B7758">
        <w:rPr>
          <w:spacing w:val="-1"/>
          <w:sz w:val="24"/>
        </w:rPr>
        <w:t>screen.</w:t>
      </w:r>
    </w:p>
    <w:p w14:paraId="751CC966" w14:textId="77777777" w:rsidR="005B226C" w:rsidRPr="009B7758" w:rsidRDefault="00576455" w:rsidP="000010CC">
      <w:pPr>
        <w:jc w:val="center"/>
      </w:pPr>
      <w:r w:rsidRPr="009B7758">
        <w:rPr>
          <w:noProof/>
          <w:sz w:val="20"/>
          <w:szCs w:val="20"/>
        </w:rPr>
        <w:drawing>
          <wp:inline distT="0" distB="0" distL="0" distR="0" wp14:anchorId="7E4B665E" wp14:editId="2DA32A7F">
            <wp:extent cx="4067175" cy="542925"/>
            <wp:effectExtent l="19050" t="19050" r="28575" b="28575"/>
            <wp:docPr id="203" name="image79.png" descr="Physician Utilization Management Advisor dropdown" title="Physician Utilization Management Advisor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9.png"/>
                    <pic:cNvPicPr/>
                  </pic:nvPicPr>
                  <pic:blipFill>
                    <a:blip r:embed="rId177" cstate="print"/>
                    <a:stretch>
                      <a:fillRect/>
                    </a:stretch>
                  </pic:blipFill>
                  <pic:spPr>
                    <a:xfrm>
                      <a:off x="0" y="0"/>
                      <a:ext cx="4067175" cy="542925"/>
                    </a:xfrm>
                    <a:prstGeom prst="rect">
                      <a:avLst/>
                    </a:prstGeom>
                    <a:ln>
                      <a:solidFill>
                        <a:schemeClr val="tx1"/>
                      </a:solidFill>
                    </a:ln>
                  </pic:spPr>
                </pic:pic>
              </a:graphicData>
            </a:graphic>
          </wp:inline>
        </w:drawing>
      </w:r>
    </w:p>
    <w:p w14:paraId="6C673454" w14:textId="1C383D62" w:rsidR="00576455" w:rsidRPr="009B7758" w:rsidRDefault="00576455" w:rsidP="000010CC">
      <w:pPr>
        <w:pStyle w:val="Caption"/>
        <w:jc w:val="center"/>
      </w:pPr>
      <w:bookmarkStart w:id="1011" w:name="_Toc479683372"/>
      <w:bookmarkStart w:id="1012" w:name="_Toc479632155"/>
      <w:bookmarkStart w:id="1013" w:name="_Toc129959037"/>
      <w:bookmarkStart w:id="1014" w:name="_Toc12995935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120</w:t>
      </w:r>
      <w:r w:rsidR="000073A7" w:rsidRPr="009B7758">
        <w:rPr>
          <w:noProof/>
        </w:rPr>
        <w:fldChar w:fldCharType="end"/>
      </w:r>
      <w:r w:rsidRPr="009B7758">
        <w:t>: Physician Utilization Management Advisor dropdown</w:t>
      </w:r>
      <w:bookmarkEnd w:id="1011"/>
      <w:bookmarkEnd w:id="1012"/>
      <w:bookmarkEnd w:id="1013"/>
      <w:bookmarkEnd w:id="1014"/>
    </w:p>
    <w:p w14:paraId="4E4F7878" w14:textId="77777777" w:rsidR="00576455" w:rsidRPr="009B7758" w:rsidRDefault="00576455" w:rsidP="00374DD0">
      <w:pPr>
        <w:pStyle w:val="Heading4"/>
      </w:pPr>
      <w:bookmarkStart w:id="1015" w:name="_Toc465421460"/>
      <w:bookmarkStart w:id="1016" w:name="_Toc465422288"/>
      <w:bookmarkStart w:id="1017" w:name="_Toc479676129"/>
      <w:bookmarkStart w:id="1018" w:name="_Toc479631864"/>
      <w:r w:rsidRPr="009B7758">
        <w:t>Physician Advisor Review</w:t>
      </w:r>
      <w:r w:rsidR="0088276B" w:rsidRPr="009B7758">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 Review</w:instrText>
      </w:r>
      <w:r w:rsidR="0088276B" w:rsidRPr="009B7758">
        <w:instrText xml:space="preserve">" </w:instrText>
      </w:r>
      <w:r w:rsidR="0088276B" w:rsidRPr="009B7758">
        <w:fldChar w:fldCharType="end"/>
      </w:r>
      <w:r w:rsidRPr="009B7758">
        <w:t xml:space="preserve"> Not Required</w:t>
      </w:r>
      <w:bookmarkEnd w:id="1015"/>
      <w:bookmarkEnd w:id="1016"/>
      <w:bookmarkEnd w:id="1017"/>
      <w:bookmarkEnd w:id="1018"/>
    </w:p>
    <w:p w14:paraId="59CD7A78" w14:textId="77777777" w:rsidR="00576455" w:rsidRPr="009B7758" w:rsidRDefault="00576455" w:rsidP="00576455">
      <w:pPr>
        <w:pStyle w:val="BodyText"/>
        <w:spacing w:before="237"/>
        <w:ind w:right="100"/>
      </w:pPr>
      <w:r w:rsidRPr="009B7758">
        <w:t>There is an</w:t>
      </w:r>
      <w:r w:rsidRPr="009B7758">
        <w:rPr>
          <w:spacing w:val="-2"/>
        </w:rPr>
        <w:t xml:space="preserve"> </w:t>
      </w:r>
      <w:r w:rsidRPr="009B7758">
        <w:t>overarching</w:t>
      </w:r>
      <w:r w:rsidRPr="009B7758">
        <w:rPr>
          <w:spacing w:val="-1"/>
        </w:rPr>
        <w:t xml:space="preserve"> </w:t>
      </w:r>
      <w:r w:rsidRPr="009B7758">
        <w:t>rule</w:t>
      </w:r>
      <w:r w:rsidRPr="009B7758">
        <w:rPr>
          <w:spacing w:val="-1"/>
        </w:rPr>
        <w:t xml:space="preserve"> </w:t>
      </w:r>
      <w:r w:rsidRPr="009B7758">
        <w:t>that all</w:t>
      </w:r>
      <w:r w:rsidRPr="009B7758">
        <w:rPr>
          <w:spacing w:val="-1"/>
        </w:rPr>
        <w:t xml:space="preserve"> unmet</w:t>
      </w:r>
      <w:r w:rsidRPr="009B7758">
        <w:t xml:space="preserve"> </w:t>
      </w:r>
      <w:r w:rsidRPr="009B7758">
        <w:rPr>
          <w:spacing w:val="-1"/>
        </w:rPr>
        <w:t>reviews</w:t>
      </w:r>
      <w:r w:rsidRPr="009B7758">
        <w:t xml:space="preserve"> are sent</w:t>
      </w:r>
      <w:r w:rsidRPr="009B7758">
        <w:rPr>
          <w:spacing w:val="-1"/>
        </w:rPr>
        <w:t xml:space="preserve"> </w:t>
      </w:r>
      <w:r w:rsidRPr="009B7758">
        <w:t>to</w:t>
      </w:r>
      <w:r w:rsidRPr="009B7758">
        <w:rPr>
          <w:spacing w:val="-1"/>
        </w:rPr>
        <w:t xml:space="preserve"> </w:t>
      </w:r>
      <w:r w:rsidRPr="009B7758">
        <w:t>a</w:t>
      </w:r>
      <w:r w:rsidRPr="009B7758">
        <w:rPr>
          <w:spacing w:val="3"/>
        </w:rPr>
        <w:t xml:space="preserve"> </w:t>
      </w:r>
      <w:r w:rsidRPr="009B7758">
        <w:rPr>
          <w:spacing w:val="-1"/>
        </w:rPr>
        <w:t>Physician</w:t>
      </w:r>
      <w:r w:rsidRPr="009B7758">
        <w:t xml:space="preserve"> Advisor.</w:t>
      </w:r>
      <w:r w:rsidRPr="009B7758">
        <w:rPr>
          <w:spacing w:val="-2"/>
        </w:rPr>
        <w:t xml:space="preserve"> </w:t>
      </w:r>
      <w:r w:rsidRPr="009B7758">
        <w:rPr>
          <w:spacing w:val="-1"/>
        </w:rPr>
        <w:t>NUMI</w:t>
      </w:r>
      <w:r w:rsidRPr="009B7758">
        <w:t xml:space="preserve"> gives</w:t>
      </w:r>
      <w:r w:rsidRPr="009B7758">
        <w:rPr>
          <w:spacing w:val="39"/>
        </w:rPr>
        <w:t xml:space="preserve"> </w:t>
      </w:r>
      <w:r w:rsidRPr="009B7758">
        <w:t xml:space="preserve">you an </w:t>
      </w:r>
      <w:r w:rsidRPr="009B7758">
        <w:rPr>
          <w:spacing w:val="-1"/>
        </w:rPr>
        <w:t>option</w:t>
      </w:r>
      <w:r w:rsidRPr="009B7758">
        <w:t xml:space="preserve"> to </w:t>
      </w:r>
      <w:r w:rsidRPr="009B7758">
        <w:rPr>
          <w:spacing w:val="-1"/>
        </w:rPr>
        <w:t xml:space="preserve">indicate </w:t>
      </w:r>
      <w:r w:rsidRPr="009B7758">
        <w:t xml:space="preserve">that a </w:t>
      </w:r>
      <w:r w:rsidRPr="009B7758">
        <w:rPr>
          <w:spacing w:val="-1"/>
        </w:rPr>
        <w:t>Physician</w:t>
      </w:r>
      <w:r w:rsidRPr="009B7758">
        <w:t xml:space="preserve"> Advisor Reviewer</w:t>
      </w:r>
      <w:r w:rsidRPr="009B7758">
        <w:rPr>
          <w:spacing w:val="-1"/>
        </w:rPr>
        <w:t xml:space="preserve"> </w:t>
      </w:r>
      <w:r w:rsidRPr="009B7758">
        <w:t>review is</w:t>
      </w:r>
      <w:r w:rsidRPr="009B7758">
        <w:rPr>
          <w:spacing w:val="2"/>
        </w:rPr>
        <w:t xml:space="preserve"> </w:t>
      </w:r>
      <w:r w:rsidRPr="009B7758">
        <w:rPr>
          <w:spacing w:val="-1"/>
          <w:u w:val="single" w:color="000000"/>
        </w:rPr>
        <w:t>not</w:t>
      </w:r>
      <w:r w:rsidRPr="009B7758">
        <w:rPr>
          <w:spacing w:val="-1"/>
          <w:u w:color="000000"/>
        </w:rPr>
        <w:t xml:space="preserve"> </w:t>
      </w:r>
      <w:r w:rsidRPr="009B7758">
        <w:t>required.</w:t>
      </w:r>
    </w:p>
    <w:p w14:paraId="3AE0367E" w14:textId="77777777" w:rsidR="00576455" w:rsidRPr="009B7758" w:rsidRDefault="00576455" w:rsidP="000010CC">
      <w:pPr>
        <w:ind w:left="100"/>
        <w:rPr>
          <w:b/>
          <w:sz w:val="24"/>
        </w:rPr>
      </w:pPr>
      <w:r w:rsidRPr="009B7758">
        <w:rPr>
          <w:b/>
          <w:noProof/>
          <w:sz w:val="24"/>
        </w:rPr>
        <w:drawing>
          <wp:inline distT="0" distB="0" distL="0" distR="0" wp14:anchorId="67A217D6" wp14:editId="50795471">
            <wp:extent cx="247650" cy="247650"/>
            <wp:effectExtent l="0" t="0" r="0" b="0"/>
            <wp:docPr id="20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In order to check</w:t>
      </w:r>
      <w:r w:rsidRPr="009B7758">
        <w:rPr>
          <w:b/>
          <w:spacing w:val="-1"/>
          <w:sz w:val="24"/>
        </w:rPr>
        <w:t xml:space="preserve"> </w:t>
      </w:r>
      <w:r w:rsidRPr="009B7758">
        <w:rPr>
          <w:b/>
          <w:sz w:val="24"/>
        </w:rPr>
        <w:t xml:space="preserve">the </w:t>
      </w:r>
      <w:r w:rsidRPr="009B7758">
        <w:rPr>
          <w:b/>
          <w:spacing w:val="-1"/>
          <w:sz w:val="24"/>
        </w:rPr>
        <w:t>box</w:t>
      </w:r>
      <w:r w:rsidRPr="009B7758">
        <w:rPr>
          <w:b/>
          <w:sz w:val="24"/>
        </w:rPr>
        <w:t xml:space="preserve"> </w:t>
      </w:r>
      <w:r w:rsidRPr="009B7758">
        <w:rPr>
          <w:b/>
          <w:spacing w:val="-1"/>
          <w:sz w:val="24"/>
        </w:rPr>
        <w:t>indicating</w:t>
      </w:r>
      <w:r w:rsidRPr="009B7758">
        <w:rPr>
          <w:b/>
          <w:sz w:val="24"/>
        </w:rPr>
        <w:t xml:space="preserve"> that the Physician </w:t>
      </w:r>
      <w:r w:rsidRPr="009B7758">
        <w:rPr>
          <w:b/>
          <w:spacing w:val="-1"/>
          <w:sz w:val="24"/>
        </w:rPr>
        <w:t>Advisor</w:t>
      </w:r>
      <w:r w:rsidRPr="009B7758">
        <w:rPr>
          <w:b/>
          <w:spacing w:val="1"/>
          <w:sz w:val="24"/>
        </w:rPr>
        <w:t xml:space="preserve"> </w:t>
      </w:r>
      <w:r w:rsidRPr="009B7758">
        <w:rPr>
          <w:b/>
          <w:spacing w:val="-1"/>
          <w:sz w:val="24"/>
        </w:rPr>
        <w:t>review</w:t>
      </w:r>
      <w:r w:rsidRPr="009B7758">
        <w:rPr>
          <w:b/>
          <w:spacing w:val="-3"/>
          <w:sz w:val="24"/>
        </w:rPr>
        <w:t xml:space="preserve"> </w:t>
      </w:r>
      <w:r w:rsidRPr="009B7758">
        <w:rPr>
          <w:b/>
          <w:sz w:val="24"/>
        </w:rPr>
        <w:t>is not required,</w:t>
      </w:r>
      <w:r w:rsidRPr="009B7758">
        <w:rPr>
          <w:b/>
          <w:spacing w:val="45"/>
          <w:sz w:val="24"/>
        </w:rPr>
        <w:t xml:space="preserve"> </w:t>
      </w:r>
      <w:r w:rsidRPr="009B7758">
        <w:rPr>
          <w:b/>
          <w:sz w:val="24"/>
        </w:rPr>
        <w:t>a local</w:t>
      </w:r>
      <w:r w:rsidRPr="009B7758">
        <w:rPr>
          <w:b/>
          <w:spacing w:val="-1"/>
          <w:sz w:val="24"/>
        </w:rPr>
        <w:t xml:space="preserve"> facility</w:t>
      </w:r>
      <w:r w:rsidRPr="009B7758">
        <w:rPr>
          <w:b/>
          <w:sz w:val="24"/>
        </w:rPr>
        <w:t xml:space="preserve"> policy</w:t>
      </w:r>
      <w:r w:rsidRPr="009B7758">
        <w:rPr>
          <w:b/>
          <w:spacing w:val="-2"/>
          <w:sz w:val="24"/>
        </w:rPr>
        <w:t xml:space="preserve"> </w:t>
      </w:r>
      <w:r w:rsidRPr="009B7758">
        <w:rPr>
          <w:b/>
          <w:spacing w:val="-1"/>
          <w:sz w:val="24"/>
        </w:rPr>
        <w:t>must</w:t>
      </w:r>
      <w:r w:rsidRPr="009B7758">
        <w:rPr>
          <w:b/>
          <w:sz w:val="24"/>
        </w:rPr>
        <w:t xml:space="preserve"> be in </w:t>
      </w:r>
      <w:r w:rsidRPr="009B7758">
        <w:rPr>
          <w:b/>
          <w:spacing w:val="-1"/>
          <w:sz w:val="24"/>
        </w:rPr>
        <w:t>place</w:t>
      </w:r>
      <w:r w:rsidRPr="009B7758">
        <w:rPr>
          <w:b/>
          <w:sz w:val="24"/>
        </w:rPr>
        <w:t xml:space="preserve"> </w:t>
      </w:r>
      <w:r w:rsidRPr="009B7758">
        <w:rPr>
          <w:b/>
          <w:spacing w:val="-1"/>
          <w:sz w:val="24"/>
        </w:rPr>
        <w:t>defining</w:t>
      </w:r>
      <w:r w:rsidRPr="009B7758">
        <w:rPr>
          <w:b/>
          <w:sz w:val="24"/>
        </w:rPr>
        <w:t xml:space="preserve"> the specific cases not</w:t>
      </w:r>
      <w:r w:rsidRPr="009B7758">
        <w:rPr>
          <w:b/>
          <w:spacing w:val="-1"/>
          <w:sz w:val="24"/>
        </w:rPr>
        <w:t xml:space="preserve"> </w:t>
      </w:r>
      <w:r w:rsidRPr="009B7758">
        <w:rPr>
          <w:b/>
          <w:sz w:val="24"/>
        </w:rPr>
        <w:t>requiring</w:t>
      </w:r>
      <w:r w:rsidRPr="009B7758">
        <w:rPr>
          <w:b/>
          <w:spacing w:val="3"/>
          <w:sz w:val="24"/>
        </w:rPr>
        <w:t xml:space="preserve"> </w:t>
      </w:r>
      <w:r w:rsidRPr="009B7758">
        <w:rPr>
          <w:b/>
          <w:spacing w:val="-1"/>
          <w:sz w:val="24"/>
        </w:rPr>
        <w:t>Physician</w:t>
      </w:r>
      <w:r w:rsidRPr="009B7758">
        <w:rPr>
          <w:b/>
          <w:spacing w:val="55"/>
          <w:sz w:val="24"/>
        </w:rPr>
        <w:t xml:space="preserve"> </w:t>
      </w:r>
      <w:r w:rsidRPr="009B7758">
        <w:rPr>
          <w:b/>
          <w:spacing w:val="-1"/>
          <w:sz w:val="24"/>
        </w:rPr>
        <w:t>Advisor</w:t>
      </w:r>
      <w:r w:rsidRPr="009B7758">
        <w:rPr>
          <w:b/>
          <w:spacing w:val="1"/>
          <w:sz w:val="24"/>
        </w:rPr>
        <w:t xml:space="preserve"> </w:t>
      </w:r>
      <w:r w:rsidRPr="009B7758">
        <w:rPr>
          <w:b/>
          <w:spacing w:val="-1"/>
          <w:sz w:val="24"/>
        </w:rPr>
        <w:t>review.</w:t>
      </w:r>
      <w:r w:rsidRPr="009B7758">
        <w:rPr>
          <w:b/>
          <w:sz w:val="24"/>
        </w:rPr>
        <w:t xml:space="preserve"> If this</w:t>
      </w:r>
      <w:r w:rsidRPr="009B7758">
        <w:rPr>
          <w:b/>
          <w:spacing w:val="-1"/>
          <w:sz w:val="24"/>
        </w:rPr>
        <w:t xml:space="preserve"> </w:t>
      </w:r>
      <w:r w:rsidRPr="009B7758">
        <w:rPr>
          <w:b/>
          <w:sz w:val="24"/>
        </w:rPr>
        <w:t xml:space="preserve">box is </w:t>
      </w:r>
      <w:r w:rsidRPr="009B7758">
        <w:rPr>
          <w:b/>
          <w:spacing w:val="-1"/>
          <w:sz w:val="24"/>
        </w:rPr>
        <w:t>checked</w:t>
      </w:r>
      <w:r w:rsidRPr="009B7758">
        <w:rPr>
          <w:b/>
          <w:sz w:val="24"/>
        </w:rPr>
        <w:t xml:space="preserve"> and the</w:t>
      </w:r>
      <w:r w:rsidRPr="009B7758">
        <w:rPr>
          <w:b/>
          <w:spacing w:val="-2"/>
          <w:sz w:val="24"/>
        </w:rPr>
        <w:t xml:space="preserve"> </w:t>
      </w:r>
      <w:r w:rsidRPr="009B7758">
        <w:rPr>
          <w:b/>
          <w:sz w:val="24"/>
        </w:rPr>
        <w:t>unmet review</w:t>
      </w:r>
      <w:r w:rsidRPr="009B7758">
        <w:rPr>
          <w:b/>
          <w:spacing w:val="-2"/>
          <w:sz w:val="24"/>
        </w:rPr>
        <w:t xml:space="preserve"> </w:t>
      </w:r>
      <w:r w:rsidRPr="009B7758">
        <w:rPr>
          <w:b/>
          <w:sz w:val="24"/>
        </w:rPr>
        <w:t>is</w:t>
      </w:r>
      <w:r w:rsidRPr="009B7758">
        <w:rPr>
          <w:b/>
          <w:spacing w:val="2"/>
          <w:sz w:val="24"/>
        </w:rPr>
        <w:t xml:space="preserve"> </w:t>
      </w:r>
      <w:r w:rsidRPr="009B7758">
        <w:rPr>
          <w:b/>
          <w:sz w:val="24"/>
          <w:u w:val="thick" w:color="000000"/>
        </w:rPr>
        <w:t>not</w:t>
      </w:r>
      <w:r w:rsidRPr="009B7758">
        <w:rPr>
          <w:b/>
          <w:sz w:val="24"/>
          <w:u w:color="000000"/>
        </w:rPr>
        <w:t xml:space="preserve"> </w:t>
      </w:r>
      <w:r w:rsidRPr="009B7758">
        <w:rPr>
          <w:b/>
          <w:sz w:val="24"/>
        </w:rPr>
        <w:t xml:space="preserve">sent for </w:t>
      </w:r>
      <w:r w:rsidRPr="009B7758">
        <w:rPr>
          <w:b/>
          <w:spacing w:val="-1"/>
          <w:sz w:val="24"/>
        </w:rPr>
        <w:t>physician</w:t>
      </w:r>
      <w:r w:rsidRPr="009B7758">
        <w:rPr>
          <w:b/>
          <w:spacing w:val="49"/>
          <w:sz w:val="24"/>
        </w:rPr>
        <w:t xml:space="preserve"> </w:t>
      </w:r>
      <w:r w:rsidRPr="009B7758">
        <w:rPr>
          <w:b/>
          <w:spacing w:val="-1"/>
          <w:sz w:val="24"/>
        </w:rPr>
        <w:t>review,</w:t>
      </w:r>
      <w:r w:rsidRPr="009B7758">
        <w:rPr>
          <w:b/>
          <w:sz w:val="24"/>
        </w:rPr>
        <w:t xml:space="preserve"> the review</w:t>
      </w:r>
      <w:r w:rsidRPr="009B7758">
        <w:rPr>
          <w:b/>
          <w:spacing w:val="-1"/>
          <w:sz w:val="24"/>
        </w:rPr>
        <w:t xml:space="preserve"> will </w:t>
      </w:r>
      <w:r w:rsidRPr="009B7758">
        <w:rPr>
          <w:b/>
          <w:sz w:val="24"/>
        </w:rPr>
        <w:t xml:space="preserve">still be </w:t>
      </w:r>
      <w:r w:rsidRPr="009B7758">
        <w:rPr>
          <w:b/>
          <w:spacing w:val="-1"/>
          <w:sz w:val="24"/>
        </w:rPr>
        <w:t>stored</w:t>
      </w:r>
      <w:r w:rsidRPr="009B7758">
        <w:rPr>
          <w:b/>
          <w:sz w:val="24"/>
        </w:rPr>
        <w:t xml:space="preserve"> in the </w:t>
      </w:r>
      <w:r w:rsidRPr="009B7758">
        <w:rPr>
          <w:b/>
          <w:spacing w:val="-1"/>
          <w:sz w:val="24"/>
        </w:rPr>
        <w:t>NUMI</w:t>
      </w:r>
      <w:r w:rsidRPr="009B7758">
        <w:rPr>
          <w:b/>
          <w:sz w:val="24"/>
        </w:rPr>
        <w:t xml:space="preserve"> database as an unmet </w:t>
      </w:r>
      <w:r w:rsidRPr="009B7758">
        <w:rPr>
          <w:b/>
          <w:spacing w:val="-1"/>
          <w:sz w:val="24"/>
        </w:rPr>
        <w:t>review,</w:t>
      </w:r>
      <w:r w:rsidRPr="009B7758">
        <w:rPr>
          <w:b/>
          <w:sz w:val="24"/>
        </w:rPr>
        <w:t xml:space="preserve"> and</w:t>
      </w:r>
      <w:r w:rsidRPr="009B7758">
        <w:rPr>
          <w:b/>
          <w:spacing w:val="35"/>
          <w:sz w:val="24"/>
        </w:rPr>
        <w:t xml:space="preserve"> </w:t>
      </w:r>
      <w:r w:rsidRPr="009B7758">
        <w:rPr>
          <w:b/>
          <w:sz w:val="24"/>
        </w:rPr>
        <w:t>included in</w:t>
      </w:r>
      <w:r w:rsidRPr="009B7758">
        <w:rPr>
          <w:b/>
          <w:spacing w:val="-2"/>
          <w:sz w:val="24"/>
        </w:rPr>
        <w:t xml:space="preserve"> </w:t>
      </w:r>
      <w:r w:rsidRPr="009B7758">
        <w:rPr>
          <w:b/>
          <w:sz w:val="24"/>
        </w:rPr>
        <w:t>the unmet review</w:t>
      </w:r>
      <w:r w:rsidRPr="009B7758">
        <w:rPr>
          <w:b/>
          <w:spacing w:val="-2"/>
          <w:sz w:val="24"/>
        </w:rPr>
        <w:t xml:space="preserve"> </w:t>
      </w:r>
      <w:r w:rsidRPr="009B7758">
        <w:rPr>
          <w:b/>
          <w:sz w:val="24"/>
        </w:rPr>
        <w:t>reporting.</w:t>
      </w:r>
    </w:p>
    <w:p w14:paraId="46976500" w14:textId="77777777" w:rsidR="00576455" w:rsidRPr="009B7758" w:rsidRDefault="00576455" w:rsidP="00576455">
      <w:pPr>
        <w:rPr>
          <w:b/>
          <w:bCs/>
          <w:sz w:val="24"/>
        </w:rPr>
      </w:pPr>
    </w:p>
    <w:p w14:paraId="390A9A0D" w14:textId="77777777" w:rsidR="00576455" w:rsidRPr="009B7758" w:rsidRDefault="00576455" w:rsidP="00576455">
      <w:pPr>
        <w:ind w:left="100"/>
        <w:rPr>
          <w:sz w:val="24"/>
        </w:rPr>
      </w:pPr>
      <w:r w:rsidRPr="009B7758">
        <w:rPr>
          <w:b/>
          <w:sz w:val="24"/>
        </w:rPr>
        <w:t>To indicate</w:t>
      </w:r>
      <w:r w:rsidRPr="009B7758">
        <w:rPr>
          <w:b/>
          <w:spacing w:val="-1"/>
          <w:sz w:val="24"/>
        </w:rPr>
        <w:t xml:space="preserve"> </w:t>
      </w:r>
      <w:r w:rsidRPr="009B7758">
        <w:rPr>
          <w:b/>
          <w:sz w:val="24"/>
        </w:rPr>
        <w:t xml:space="preserve">that a </w:t>
      </w:r>
      <w:r w:rsidRPr="009B7758">
        <w:rPr>
          <w:b/>
          <w:spacing w:val="-1"/>
          <w:sz w:val="24"/>
        </w:rPr>
        <w:t>Physician</w:t>
      </w:r>
      <w:r w:rsidRPr="009B7758">
        <w:rPr>
          <w:b/>
          <w:sz w:val="24"/>
        </w:rPr>
        <w:t xml:space="preserve"> Advisor </w:t>
      </w:r>
      <w:r w:rsidRPr="009B7758">
        <w:rPr>
          <w:b/>
          <w:spacing w:val="-1"/>
          <w:sz w:val="24"/>
        </w:rPr>
        <w:t>Reviewer</w:t>
      </w:r>
      <w:r w:rsidRPr="009B7758">
        <w:rPr>
          <w:b/>
          <w:sz w:val="24"/>
        </w:rPr>
        <w:t xml:space="preserve"> is not </w:t>
      </w:r>
      <w:r w:rsidRPr="009B7758">
        <w:rPr>
          <w:b/>
          <w:spacing w:val="-1"/>
          <w:sz w:val="24"/>
        </w:rPr>
        <w:t>required</w:t>
      </w:r>
    </w:p>
    <w:p w14:paraId="66C4B186" w14:textId="614CF281" w:rsidR="00576455" w:rsidRPr="009B7758" w:rsidRDefault="00576455" w:rsidP="008C287A">
      <w:pPr>
        <w:widowControl w:val="0"/>
        <w:numPr>
          <w:ilvl w:val="3"/>
          <w:numId w:val="68"/>
        </w:numPr>
        <w:tabs>
          <w:tab w:val="left" w:pos="2051"/>
        </w:tabs>
        <w:spacing w:before="6" w:line="238" w:lineRule="auto"/>
        <w:ind w:right="530" w:hanging="36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Check here if criteria is NOT MET and formal</w:t>
      </w:r>
      <w:r w:rsidRPr="009B7758">
        <w:rPr>
          <w:rFonts w:ascii="Courier New"/>
          <w:spacing w:val="20"/>
          <w:sz w:val="20"/>
        </w:rPr>
        <w:t xml:space="preserve"> </w:t>
      </w:r>
      <w:r w:rsidRPr="009B7758">
        <w:rPr>
          <w:rFonts w:ascii="Courier New"/>
          <w:spacing w:val="-1"/>
          <w:sz w:val="20"/>
        </w:rPr>
        <w:t>hospital policy does NOT require physician review</w:t>
      </w:r>
      <w:r w:rsidRPr="009B7758">
        <w:rPr>
          <w:spacing w:val="-1"/>
          <w:sz w:val="24"/>
        </w:rPr>
        <w:t>&gt;</w:t>
      </w:r>
      <w:r w:rsidRPr="009B7758">
        <w:rPr>
          <w:sz w:val="24"/>
        </w:rPr>
        <w:t xml:space="preserve"> checkbox beside the </w:t>
      </w:r>
      <w:r w:rsidRPr="009B7758">
        <w:rPr>
          <w:spacing w:val="-1"/>
          <w:sz w:val="24"/>
        </w:rPr>
        <w:t>Physician</w:t>
      </w:r>
      <w:r w:rsidRPr="009B7758">
        <w:rPr>
          <w:sz w:val="24"/>
        </w:rPr>
        <w:t xml:space="preserve"> Advisor</w:t>
      </w:r>
      <w:r w:rsidRPr="009B7758">
        <w:rPr>
          <w:spacing w:val="1"/>
          <w:sz w:val="24"/>
        </w:rPr>
        <w:t xml:space="preserve"> </w:t>
      </w:r>
      <w:r w:rsidRPr="009B7758">
        <w:rPr>
          <w:spacing w:val="-1"/>
          <w:sz w:val="24"/>
        </w:rPr>
        <w:t>Reviewer</w:t>
      </w:r>
      <w:r w:rsidRPr="009B7758">
        <w:rPr>
          <w:sz w:val="24"/>
        </w:rPr>
        <w:t xml:space="preserve"> </w:t>
      </w:r>
      <w:r w:rsidRPr="009B7758">
        <w:rPr>
          <w:spacing w:val="-1"/>
          <w:sz w:val="24"/>
        </w:rPr>
        <w:t>dropdown</w:t>
      </w:r>
      <w:r w:rsidRPr="009B7758">
        <w:rPr>
          <w:sz w:val="24"/>
        </w:rPr>
        <w:t xml:space="preserve"> list for </w:t>
      </w:r>
      <w:r w:rsidRPr="009B7758">
        <w:rPr>
          <w:spacing w:val="-1"/>
          <w:sz w:val="24"/>
        </w:rPr>
        <w:t>the</w:t>
      </w:r>
      <w:r w:rsidRPr="009B7758">
        <w:rPr>
          <w:spacing w:val="45"/>
          <w:sz w:val="24"/>
        </w:rPr>
        <w:t xml:space="preserve"> </w:t>
      </w:r>
      <w:r w:rsidRPr="009B7758">
        <w:rPr>
          <w:sz w:val="24"/>
        </w:rPr>
        <w:t xml:space="preserve">desired </w:t>
      </w:r>
      <w:r w:rsidRPr="009B7758">
        <w:rPr>
          <w:spacing w:val="-1"/>
          <w:sz w:val="24"/>
        </w:rPr>
        <w:t>patient.</w:t>
      </w:r>
    </w:p>
    <w:p w14:paraId="22DB427D" w14:textId="77777777" w:rsidR="00576455" w:rsidRPr="009B7758" w:rsidRDefault="00576455" w:rsidP="008C287A">
      <w:pPr>
        <w:widowControl w:val="0"/>
        <w:numPr>
          <w:ilvl w:val="3"/>
          <w:numId w:val="68"/>
        </w:numPr>
        <w:tabs>
          <w:tab w:val="left" w:pos="1991"/>
        </w:tabs>
        <w:spacing w:before="7" w:line="281" w:lineRule="exact"/>
        <w:ind w:hanging="360"/>
        <w:rPr>
          <w:sz w:val="24"/>
        </w:rPr>
      </w:pPr>
      <w:r w:rsidRPr="009B7758">
        <w:rPr>
          <w:sz w:val="24"/>
        </w:rPr>
        <w:t>Click the</w:t>
      </w:r>
      <w:r w:rsidRPr="009B7758">
        <w:rPr>
          <w:spacing w:val="-1"/>
          <w:sz w:val="24"/>
        </w:rPr>
        <w:t xml:space="preserve"> &lt;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w:t>
      </w:r>
    </w:p>
    <w:p w14:paraId="509282F6" w14:textId="77777777" w:rsidR="00576455" w:rsidRPr="009B7758" w:rsidRDefault="00576455" w:rsidP="008C287A">
      <w:pPr>
        <w:pStyle w:val="BodyText"/>
        <w:widowControl w:val="0"/>
        <w:numPr>
          <w:ilvl w:val="3"/>
          <w:numId w:val="68"/>
        </w:numPr>
        <w:tabs>
          <w:tab w:val="left" w:pos="1991"/>
        </w:tabs>
        <w:spacing w:before="0" w:after="0" w:line="273" w:lineRule="exact"/>
        <w:ind w:hanging="360"/>
      </w:pPr>
      <w:r w:rsidRPr="009B7758">
        <w:t xml:space="preserve">A </w:t>
      </w:r>
      <w:r w:rsidRPr="009B7758">
        <w:rPr>
          <w:spacing w:val="-1"/>
        </w:rPr>
        <w:t xml:space="preserve">Physician </w:t>
      </w:r>
      <w:r w:rsidRPr="009B7758">
        <w:t>Advisor</w:t>
      </w:r>
      <w:r w:rsidRPr="009B7758">
        <w:rPr>
          <w:spacing w:val="1"/>
        </w:rPr>
        <w:t xml:space="preserve"> </w:t>
      </w:r>
      <w:r w:rsidRPr="009B7758">
        <w:rPr>
          <w:spacing w:val="-1"/>
        </w:rPr>
        <w:t>Reviewer</w:t>
      </w:r>
      <w:r w:rsidRPr="009B7758">
        <w:t xml:space="preserve"> review</w:t>
      </w:r>
      <w:r w:rsidRPr="009B7758">
        <w:rPr>
          <w:spacing w:val="-1"/>
        </w:rPr>
        <w:t xml:space="preserve"> </w:t>
      </w:r>
      <w:r w:rsidRPr="009B7758">
        <w:t>will not be created.</w:t>
      </w:r>
    </w:p>
    <w:p w14:paraId="1FB6F122" w14:textId="77777777" w:rsidR="00576455" w:rsidRPr="009B7758" w:rsidRDefault="00576455" w:rsidP="00576455">
      <w:pPr>
        <w:spacing w:before="11"/>
        <w:rPr>
          <w:sz w:val="25"/>
          <w:szCs w:val="25"/>
        </w:rPr>
      </w:pPr>
    </w:p>
    <w:p w14:paraId="484D700E" w14:textId="77777777" w:rsidR="00576455" w:rsidRPr="009B7758" w:rsidRDefault="00576455" w:rsidP="00576455">
      <w:pPr>
        <w:spacing w:line="200" w:lineRule="atLeast"/>
        <w:ind w:left="3030"/>
        <w:rPr>
          <w:sz w:val="20"/>
          <w:szCs w:val="20"/>
        </w:rPr>
      </w:pPr>
      <w:r w:rsidRPr="009B7758">
        <w:rPr>
          <w:noProof/>
          <w:sz w:val="20"/>
          <w:szCs w:val="20"/>
        </w:rPr>
        <mc:AlternateContent>
          <mc:Choice Requires="wpg">
            <w:drawing>
              <wp:inline distT="0" distB="0" distL="0" distR="0" wp14:anchorId="59A95BE0" wp14:editId="013113D0">
                <wp:extent cx="2212975" cy="565150"/>
                <wp:effectExtent l="0" t="0" r="15875" b="25400"/>
                <wp:docPr id="875" name="Group 492" descr="Physician Advisor Reviewer review not required checkbox indicator" title="Physician Advisor Reviewer review not required checkbox indicat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6625" cy="558800"/>
                          <a:chOff x="5" y="5"/>
                          <a:chExt cx="3475" cy="880"/>
                        </a:xfrm>
                      </wpg:grpSpPr>
                      <pic:pic xmlns:pic="http://schemas.openxmlformats.org/drawingml/2006/picture">
                        <pic:nvPicPr>
                          <pic:cNvPr id="876" name="Picture 495" descr="Physician Advisor Reviewer review not required checkbox indicator."/>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241" y="10"/>
                            <a:ext cx="2958"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7" name="Group 493"/>
                        <wpg:cNvGrpSpPr>
                          <a:grpSpLocks/>
                        </wpg:cNvGrpSpPr>
                        <wpg:grpSpPr bwMode="auto">
                          <a:xfrm>
                            <a:off x="5" y="5"/>
                            <a:ext cx="3475" cy="880"/>
                            <a:chOff x="5" y="5"/>
                            <a:chExt cx="3475" cy="880"/>
                          </a:xfrm>
                        </wpg:grpSpPr>
                        <wps:wsp>
                          <wps:cNvPr id="878" name="Freeform 494"/>
                          <wps:cNvSpPr>
                            <a:spLocks/>
                          </wps:cNvSpPr>
                          <wps:spPr bwMode="auto">
                            <a:xfrm>
                              <a:off x="5" y="5"/>
                              <a:ext cx="3475" cy="880"/>
                            </a:xfrm>
                            <a:custGeom>
                              <a:avLst/>
                              <a:gdLst>
                                <a:gd name="T0" fmla="+- 0 5 5"/>
                                <a:gd name="T1" fmla="*/ T0 w 3475"/>
                                <a:gd name="T2" fmla="+- 0 885 5"/>
                                <a:gd name="T3" fmla="*/ 885 h 880"/>
                                <a:gd name="T4" fmla="+- 0 3480 5"/>
                                <a:gd name="T5" fmla="*/ T4 w 3475"/>
                                <a:gd name="T6" fmla="+- 0 885 5"/>
                                <a:gd name="T7" fmla="*/ 885 h 880"/>
                                <a:gd name="T8" fmla="+- 0 3480 5"/>
                                <a:gd name="T9" fmla="*/ T8 w 3475"/>
                                <a:gd name="T10" fmla="+- 0 5 5"/>
                                <a:gd name="T11" fmla="*/ 5 h 880"/>
                                <a:gd name="T12" fmla="+- 0 5 5"/>
                                <a:gd name="T13" fmla="*/ T12 w 3475"/>
                                <a:gd name="T14" fmla="+- 0 5 5"/>
                                <a:gd name="T15" fmla="*/ 5 h 880"/>
                                <a:gd name="T16" fmla="+- 0 5 5"/>
                                <a:gd name="T17" fmla="*/ T16 w 3475"/>
                                <a:gd name="T18" fmla="+- 0 885 5"/>
                                <a:gd name="T19" fmla="*/ 885 h 880"/>
                              </a:gdLst>
                              <a:ahLst/>
                              <a:cxnLst>
                                <a:cxn ang="0">
                                  <a:pos x="T1" y="T3"/>
                                </a:cxn>
                                <a:cxn ang="0">
                                  <a:pos x="T5" y="T7"/>
                                </a:cxn>
                                <a:cxn ang="0">
                                  <a:pos x="T9" y="T11"/>
                                </a:cxn>
                                <a:cxn ang="0">
                                  <a:pos x="T13" y="T15"/>
                                </a:cxn>
                                <a:cxn ang="0">
                                  <a:pos x="T17" y="T19"/>
                                </a:cxn>
                              </a:cxnLst>
                              <a:rect l="0" t="0" r="r" b="b"/>
                              <a:pathLst>
                                <a:path w="3475" h="880">
                                  <a:moveTo>
                                    <a:pt x="0" y="880"/>
                                  </a:moveTo>
                                  <a:lnTo>
                                    <a:pt x="3475" y="880"/>
                                  </a:lnTo>
                                  <a:lnTo>
                                    <a:pt x="3475" y="0"/>
                                  </a:lnTo>
                                  <a:lnTo>
                                    <a:pt x="0" y="0"/>
                                  </a:lnTo>
                                  <a:lnTo>
                                    <a:pt x="0" y="8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D22E6F" id="Group 492" o:spid="_x0000_s1026" alt="Title: Physician Advisor Reviewer review not required checkbox indicator - Description: Physician Advisor Reviewer review not required checkbox indicator" style="width:174.25pt;height:44.5pt;mso-position-horizontal-relative:char;mso-position-vertical-relative:line" coordorigin="5,5" coordsize="3475,88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dWludGVybywg&#10;QWRyaWFuYSAoRmF2b3IgVGVjaENvbnN1bHRpbmcpAAAABZADAAIAAAAUAAAQwpAEAAIAAAAUAAAQ&#10;1pKRAAIAAAADMzgAAJKSAAIAAAADMzgAAOocAAcAAAgMAAAIt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wMTg6MDk6&#10;MTMgMTI6MjY6MDgAMjAxODowOToxMyAxMjoyNjowOAAAAFEAdQBpAG4AdABlAHIAbwAsACAAQQBk&#10;AHIAaQBhAG4AYQAgACgARgBhAHYAbwByACAAVABlAGMAaABDAG8AbgBzAHUAbAB0AGkAbgBnACkA&#10;AAD/4Qs7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xOC0wOS0xM1QxMjoyNjowOC4z&#10;ODE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UXVpbnRlcm8sIEFkcmlhbmEgKEZhdm9yIFRlY2hDb25zdWx0aW5nKT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BBAN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">
                <v:shape id="Picture 495" o:spid="_x0000_s1027" type="#_x0000_t75" alt="Physician Advisor Reviewer review not required checkbox indicator." style="position:absolute;left:241;top:10;width:2958;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">
                  <v:imagedata r:id="rId179" o:title="Physician Advisor Reviewer review not required checkbox indicator"/>
                </v:shape>
                <v:group id="Group 493" o:spid="_x0000_s1028" style="position:absolute;left:5;top:5;width:3475;height:880" coordorigin="5,5"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Freeform 494" o:spid="_x0000_s1029" style="position:absolute;left:5;top:5;width:3475;height:880;visibility:visible;mso-wrap-style:square;v-text-anchor:top"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" path="m,880r3475,l3475,,,,,880xe" filled="f" strokeweight=".5pt">
                    <v:path arrowok="t" o:connecttype="custom" o:connectlocs="0,885;3475,885;3475,5;0,5;0,885" o:connectangles="0,0,0,0,0"/>
                  </v:shape>
                </v:group>
                <w10:anchorlock/>
              </v:group>
            </w:pict>
          </mc:Fallback>
        </mc:AlternateContent>
      </w:r>
    </w:p>
    <w:p w14:paraId="5DD0A698" w14:textId="32121C40" w:rsidR="00576455" w:rsidRPr="009B7758" w:rsidRDefault="000010CC" w:rsidP="000010CC">
      <w:pPr>
        <w:pStyle w:val="Caption"/>
        <w:jc w:val="center"/>
        <w:rPr>
          <w:rFonts w:ascii="Arial" w:eastAsia="Arial" w:hAnsi="Arial"/>
          <w:sz w:val="18"/>
          <w:szCs w:val="18"/>
        </w:rPr>
      </w:pPr>
      <w:bookmarkStart w:id="1019" w:name="_bookmark187"/>
      <w:bookmarkStart w:id="1020" w:name="_Toc479683373"/>
      <w:bookmarkStart w:id="1021" w:name="_Toc479632156"/>
      <w:bookmarkStart w:id="1022" w:name="_Toc129959038"/>
      <w:bookmarkStart w:id="1023" w:name="_Toc129959357"/>
      <w:bookmarkEnd w:id="101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121</w:t>
      </w:r>
      <w:r w:rsidR="000073A7" w:rsidRPr="009B7758">
        <w:rPr>
          <w:noProof/>
        </w:rPr>
        <w:fldChar w:fldCharType="end"/>
      </w:r>
      <w:r w:rsidR="00576455" w:rsidRPr="009B7758">
        <w:rPr>
          <w:rFonts w:ascii="Arial"/>
          <w:b w:val="0"/>
          <w:spacing w:val="-1"/>
          <w:sz w:val="18"/>
        </w:rPr>
        <w:t>:</w:t>
      </w:r>
      <w:r w:rsidR="00576455" w:rsidRPr="009B7758">
        <w:rPr>
          <w:rFonts w:ascii="Arial"/>
          <w:b w:val="0"/>
          <w:sz w:val="18"/>
        </w:rPr>
        <w:t xml:space="preserve"> </w:t>
      </w:r>
      <w:r w:rsidR="00576455" w:rsidRPr="009B7758">
        <w:t>Physician Advisor Reviewer review not required checkbox indicator</w:t>
      </w:r>
      <w:bookmarkEnd w:id="1020"/>
      <w:bookmarkEnd w:id="1021"/>
      <w:bookmarkEnd w:id="1022"/>
      <w:bookmarkEnd w:id="1023"/>
    </w:p>
    <w:p w14:paraId="2894096F" w14:textId="54A7C125" w:rsidR="00576455" w:rsidRPr="009B7758" w:rsidRDefault="00576455" w:rsidP="000010CC">
      <w:pPr>
        <w:ind w:left="100"/>
        <w:rPr>
          <w:b/>
          <w:sz w:val="24"/>
        </w:rPr>
      </w:pPr>
      <w:r w:rsidRPr="009B7758">
        <w:rPr>
          <w:b/>
          <w:noProof/>
          <w:sz w:val="24"/>
        </w:rPr>
        <w:drawing>
          <wp:inline distT="0" distB="0" distL="0" distR="0" wp14:anchorId="32A4FA06" wp14:editId="7E18849A">
            <wp:extent cx="247650" cy="247650"/>
            <wp:effectExtent l="0" t="0" r="0" b="0"/>
            <wp:docPr id="2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00AD3A64" w:rsidRPr="009B7758">
        <w:rPr>
          <w:b/>
          <w:sz w:val="24"/>
        </w:rPr>
        <w:t xml:space="preserve">If the </w:t>
      </w:r>
      <w:r w:rsidR="00AD3A64" w:rsidRPr="009B7758">
        <w:rPr>
          <w:b/>
          <w:spacing w:val="-1"/>
          <w:sz w:val="24"/>
        </w:rPr>
        <w:t>checkbox</w:t>
      </w:r>
      <w:r w:rsidR="00AD3A64" w:rsidRPr="009B7758">
        <w:rPr>
          <w:b/>
          <w:sz w:val="24"/>
        </w:rPr>
        <w:t xml:space="preserve"> is selected, you do </w:t>
      </w:r>
      <w:r w:rsidR="00AD3A64" w:rsidRPr="009B7758">
        <w:rPr>
          <w:b/>
          <w:spacing w:val="-1"/>
          <w:sz w:val="24"/>
        </w:rPr>
        <w:t>not</w:t>
      </w:r>
      <w:r w:rsidR="00AD3A64" w:rsidRPr="009B7758">
        <w:rPr>
          <w:b/>
          <w:sz w:val="24"/>
        </w:rPr>
        <w:t xml:space="preserve"> have to choose a Physician </w:t>
      </w:r>
      <w:r w:rsidR="00AD3A64" w:rsidRPr="009B7758">
        <w:rPr>
          <w:b/>
          <w:spacing w:val="-1"/>
          <w:sz w:val="24"/>
        </w:rPr>
        <w:t>Advisor</w:t>
      </w:r>
      <w:r w:rsidR="00AD3A64" w:rsidRPr="009B7758">
        <w:rPr>
          <w:b/>
          <w:spacing w:val="1"/>
          <w:sz w:val="24"/>
        </w:rPr>
        <w:t xml:space="preserve"> </w:t>
      </w:r>
      <w:r w:rsidR="00AD3A64" w:rsidRPr="009B7758">
        <w:rPr>
          <w:b/>
          <w:sz w:val="24"/>
        </w:rPr>
        <w:t>(and</w:t>
      </w:r>
      <w:r w:rsidR="00AD3A64" w:rsidRPr="009B7758">
        <w:rPr>
          <w:b/>
          <w:spacing w:val="-2"/>
          <w:sz w:val="24"/>
        </w:rPr>
        <w:t xml:space="preserve"> </w:t>
      </w:r>
      <w:r w:rsidR="00AD3A64" w:rsidRPr="009B7758">
        <w:rPr>
          <w:b/>
          <w:sz w:val="24"/>
        </w:rPr>
        <w:t>no</w:t>
      </w:r>
      <w:r w:rsidR="00AD3A64" w:rsidRPr="009B7758">
        <w:rPr>
          <w:b/>
          <w:spacing w:val="31"/>
          <w:sz w:val="24"/>
        </w:rPr>
        <w:t xml:space="preserve"> </w:t>
      </w:r>
      <w:r w:rsidR="00AD3A64" w:rsidRPr="009B7758">
        <w:rPr>
          <w:b/>
          <w:sz w:val="24"/>
        </w:rPr>
        <w:t xml:space="preserve">Physician </w:t>
      </w:r>
      <w:r w:rsidR="00AD3A64" w:rsidRPr="009B7758">
        <w:rPr>
          <w:b/>
          <w:spacing w:val="-1"/>
          <w:sz w:val="24"/>
        </w:rPr>
        <w:t>Advisor</w:t>
      </w:r>
      <w:r w:rsidR="00AD3A64" w:rsidRPr="009B7758">
        <w:rPr>
          <w:b/>
          <w:spacing w:val="1"/>
          <w:sz w:val="24"/>
        </w:rPr>
        <w:t xml:space="preserve"> </w:t>
      </w:r>
      <w:r w:rsidR="00AD3A64" w:rsidRPr="009B7758">
        <w:rPr>
          <w:b/>
          <w:spacing w:val="-1"/>
          <w:sz w:val="24"/>
        </w:rPr>
        <w:t>review</w:t>
      </w:r>
      <w:r w:rsidR="00AD3A64" w:rsidRPr="009B7758">
        <w:rPr>
          <w:b/>
          <w:spacing w:val="-2"/>
          <w:sz w:val="24"/>
        </w:rPr>
        <w:t xml:space="preserve"> </w:t>
      </w:r>
      <w:r w:rsidR="00AD3A64" w:rsidRPr="009B7758">
        <w:rPr>
          <w:b/>
          <w:spacing w:val="-1"/>
          <w:sz w:val="24"/>
        </w:rPr>
        <w:t>will</w:t>
      </w:r>
      <w:r w:rsidR="00AD3A64" w:rsidRPr="009B7758">
        <w:rPr>
          <w:b/>
          <w:sz w:val="24"/>
        </w:rPr>
        <w:t xml:space="preserve"> be created). If a</w:t>
      </w:r>
      <w:r w:rsidR="00AD3A64" w:rsidRPr="009B7758">
        <w:rPr>
          <w:b/>
          <w:spacing w:val="1"/>
          <w:sz w:val="24"/>
        </w:rPr>
        <w:t xml:space="preserve"> </w:t>
      </w:r>
      <w:r w:rsidR="00AD3A64" w:rsidRPr="009B7758">
        <w:rPr>
          <w:b/>
          <w:spacing w:val="-1"/>
          <w:sz w:val="24"/>
        </w:rPr>
        <w:t>Physician</w:t>
      </w:r>
      <w:r w:rsidR="00AD3A64" w:rsidRPr="009B7758">
        <w:rPr>
          <w:b/>
          <w:sz w:val="24"/>
        </w:rPr>
        <w:t xml:space="preserve"> </w:t>
      </w:r>
      <w:r w:rsidR="00AD3A64" w:rsidRPr="009B7758">
        <w:rPr>
          <w:b/>
          <w:spacing w:val="-1"/>
          <w:sz w:val="24"/>
        </w:rPr>
        <w:t>Advisor</w:t>
      </w:r>
      <w:r w:rsidR="00AD3A64" w:rsidRPr="009B7758">
        <w:rPr>
          <w:b/>
          <w:sz w:val="24"/>
        </w:rPr>
        <w:t xml:space="preserve"> had </w:t>
      </w:r>
      <w:r w:rsidR="00AD3A64" w:rsidRPr="009B7758">
        <w:rPr>
          <w:b/>
          <w:spacing w:val="-1"/>
          <w:sz w:val="24"/>
        </w:rPr>
        <w:t>been</w:t>
      </w:r>
      <w:r w:rsidR="00AD3A64" w:rsidRPr="009B7758">
        <w:rPr>
          <w:b/>
          <w:sz w:val="24"/>
        </w:rPr>
        <w:t xml:space="preserve"> selected</w:t>
      </w:r>
      <w:r w:rsidR="00AD3A64" w:rsidRPr="009B7758">
        <w:rPr>
          <w:b/>
          <w:spacing w:val="59"/>
          <w:sz w:val="24"/>
        </w:rPr>
        <w:t xml:space="preserve"> </w:t>
      </w:r>
      <w:r w:rsidR="00AD3A64" w:rsidRPr="009B7758">
        <w:rPr>
          <w:b/>
          <w:sz w:val="24"/>
        </w:rPr>
        <w:t xml:space="preserve">from the </w:t>
      </w:r>
      <w:r w:rsidR="00AD3A64" w:rsidRPr="009B7758">
        <w:rPr>
          <w:b/>
          <w:spacing w:val="-1"/>
          <w:sz w:val="24"/>
        </w:rPr>
        <w:t>dropdown</w:t>
      </w:r>
      <w:r w:rsidR="00AD3A64" w:rsidRPr="009B7758">
        <w:rPr>
          <w:b/>
          <w:sz w:val="24"/>
        </w:rPr>
        <w:t xml:space="preserve"> and the checkbox</w:t>
      </w:r>
      <w:r w:rsidR="00AD3A64" w:rsidRPr="009B7758">
        <w:rPr>
          <w:b/>
          <w:spacing w:val="1"/>
          <w:sz w:val="24"/>
        </w:rPr>
        <w:t xml:space="preserve"> </w:t>
      </w:r>
      <w:r w:rsidR="00AD3A64" w:rsidRPr="009B7758">
        <w:rPr>
          <w:b/>
          <w:spacing w:val="-1"/>
          <w:sz w:val="24"/>
        </w:rPr>
        <w:t>was</w:t>
      </w:r>
      <w:r w:rsidR="00AD3A64" w:rsidRPr="009B7758">
        <w:rPr>
          <w:b/>
          <w:sz w:val="24"/>
        </w:rPr>
        <w:t xml:space="preserve"> then selected, </w:t>
      </w:r>
      <w:r w:rsidR="00AD3A64" w:rsidRPr="009B7758">
        <w:rPr>
          <w:b/>
          <w:spacing w:val="-1"/>
          <w:sz w:val="24"/>
        </w:rPr>
        <w:t>you will see a warning when you try to save the review: A PUMA name and the box indicating no PUMA review needed cannot be selected at the same time. Please either remove the PUMA name or uncheck the box</w:t>
      </w:r>
      <w:r w:rsidR="006C46D9" w:rsidRPr="009B7758">
        <w:rPr>
          <w:b/>
          <w:spacing w:val="-1"/>
          <w:sz w:val="24"/>
        </w:rPr>
        <w:t>.</w:t>
      </w:r>
    </w:p>
    <w:p w14:paraId="523AB699" w14:textId="77777777" w:rsidR="00576455" w:rsidRPr="009B7758" w:rsidRDefault="00576455" w:rsidP="00576455">
      <w:pPr>
        <w:spacing w:before="1"/>
        <w:rPr>
          <w:b/>
          <w:bCs/>
          <w:sz w:val="24"/>
        </w:rPr>
      </w:pPr>
    </w:p>
    <w:p w14:paraId="317BEC2A" w14:textId="77777777" w:rsidR="00576455" w:rsidRPr="009B7758" w:rsidRDefault="00576455" w:rsidP="00576455">
      <w:pPr>
        <w:ind w:left="100" w:right="100"/>
        <w:rPr>
          <w:sz w:val="24"/>
        </w:rPr>
      </w:pPr>
      <w:r w:rsidRPr="009B7758">
        <w:rPr>
          <w:noProof/>
        </w:rPr>
        <w:drawing>
          <wp:inline distT="0" distB="0" distL="0" distR="0" wp14:anchorId="0DA412A4" wp14:editId="6A6BD972">
            <wp:extent cx="247650" cy="247650"/>
            <wp:effectExtent l="0" t="0" r="0" b="0"/>
            <wp:docPr id="20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If your facility policy</w:t>
      </w:r>
      <w:r w:rsidRPr="009B7758">
        <w:rPr>
          <w:b/>
          <w:spacing w:val="-2"/>
          <w:sz w:val="24"/>
        </w:rPr>
        <w:t xml:space="preserve"> </w:t>
      </w:r>
      <w:r w:rsidRPr="009B7758">
        <w:rPr>
          <w:b/>
          <w:sz w:val="24"/>
        </w:rPr>
        <w:t xml:space="preserve">does not </w:t>
      </w:r>
      <w:r w:rsidRPr="009B7758">
        <w:rPr>
          <w:b/>
          <w:spacing w:val="-1"/>
          <w:sz w:val="24"/>
        </w:rPr>
        <w:t>require</w:t>
      </w:r>
      <w:r w:rsidRPr="009B7758">
        <w:rPr>
          <w:b/>
          <w:spacing w:val="1"/>
          <w:sz w:val="24"/>
        </w:rPr>
        <w:t xml:space="preserve"> </w:t>
      </w:r>
      <w:r w:rsidRPr="009B7758">
        <w:rPr>
          <w:b/>
          <w:spacing w:val="-1"/>
          <w:sz w:val="24"/>
        </w:rPr>
        <w:t>Physician</w:t>
      </w:r>
      <w:r w:rsidRPr="009B7758">
        <w:rPr>
          <w:b/>
          <w:sz w:val="24"/>
        </w:rPr>
        <w:t xml:space="preserve"> </w:t>
      </w:r>
      <w:r w:rsidRPr="009B7758">
        <w:rPr>
          <w:b/>
          <w:spacing w:val="-1"/>
          <w:sz w:val="24"/>
        </w:rPr>
        <w:t>Advisor</w:t>
      </w:r>
      <w:r w:rsidRPr="009B7758">
        <w:rPr>
          <w:b/>
          <w:spacing w:val="1"/>
          <w:sz w:val="24"/>
        </w:rPr>
        <w:t xml:space="preserve"> </w:t>
      </w:r>
      <w:r w:rsidRPr="009B7758">
        <w:rPr>
          <w:b/>
          <w:spacing w:val="-1"/>
          <w:sz w:val="24"/>
        </w:rPr>
        <w:t>review,</w:t>
      </w:r>
      <w:r w:rsidRPr="009B7758">
        <w:rPr>
          <w:b/>
          <w:sz w:val="24"/>
        </w:rPr>
        <w:t xml:space="preserve"> the </w:t>
      </w:r>
      <w:r w:rsidRPr="009B7758">
        <w:rPr>
          <w:b/>
          <w:spacing w:val="-1"/>
          <w:sz w:val="24"/>
        </w:rPr>
        <w:t>reviews</w:t>
      </w:r>
      <w:r w:rsidRPr="009B7758">
        <w:rPr>
          <w:b/>
          <w:sz w:val="24"/>
        </w:rPr>
        <w:t xml:space="preserve"> that do</w:t>
      </w:r>
      <w:r w:rsidRPr="009B7758">
        <w:rPr>
          <w:b/>
          <w:spacing w:val="61"/>
          <w:sz w:val="24"/>
        </w:rPr>
        <w:t xml:space="preserve"> </w:t>
      </w:r>
      <w:r w:rsidRPr="009B7758">
        <w:rPr>
          <w:b/>
          <w:sz w:val="24"/>
        </w:rPr>
        <w:t>not meet</w:t>
      </w:r>
      <w:r w:rsidRPr="009B7758">
        <w:rPr>
          <w:b/>
          <w:spacing w:val="-1"/>
          <w:sz w:val="24"/>
        </w:rPr>
        <w:t xml:space="preserve"> </w:t>
      </w:r>
      <w:r w:rsidRPr="009B7758">
        <w:rPr>
          <w:b/>
          <w:sz w:val="24"/>
        </w:rPr>
        <w:t xml:space="preserve">criteria </w:t>
      </w:r>
      <w:r w:rsidRPr="009B7758">
        <w:rPr>
          <w:b/>
          <w:spacing w:val="-1"/>
          <w:sz w:val="24"/>
        </w:rPr>
        <w:t>will</w:t>
      </w:r>
      <w:r w:rsidRPr="009B7758">
        <w:rPr>
          <w:b/>
          <w:sz w:val="24"/>
        </w:rPr>
        <w:t xml:space="preserve"> be</w:t>
      </w:r>
      <w:r w:rsidRPr="009B7758">
        <w:rPr>
          <w:b/>
          <w:spacing w:val="-1"/>
          <w:sz w:val="24"/>
        </w:rPr>
        <w:t xml:space="preserve"> </w:t>
      </w:r>
      <w:r w:rsidRPr="009B7758">
        <w:rPr>
          <w:b/>
          <w:sz w:val="24"/>
        </w:rPr>
        <w:t>included in</w:t>
      </w:r>
      <w:r w:rsidRPr="009B7758">
        <w:rPr>
          <w:b/>
          <w:spacing w:val="-2"/>
          <w:sz w:val="24"/>
        </w:rPr>
        <w:t xml:space="preserve"> </w:t>
      </w:r>
      <w:r w:rsidRPr="009B7758">
        <w:rPr>
          <w:b/>
          <w:sz w:val="24"/>
        </w:rPr>
        <w:t xml:space="preserve">reports </w:t>
      </w:r>
      <w:r w:rsidRPr="009B7758">
        <w:rPr>
          <w:b/>
          <w:spacing w:val="-1"/>
          <w:sz w:val="24"/>
        </w:rPr>
        <w:t>and</w:t>
      </w:r>
      <w:r w:rsidRPr="009B7758">
        <w:rPr>
          <w:b/>
          <w:sz w:val="24"/>
        </w:rPr>
        <w:t xml:space="preserve"> treated </w:t>
      </w:r>
      <w:r w:rsidRPr="009B7758">
        <w:rPr>
          <w:b/>
          <w:spacing w:val="-1"/>
          <w:sz w:val="24"/>
        </w:rPr>
        <w:t>the</w:t>
      </w:r>
      <w:r w:rsidRPr="009B7758">
        <w:rPr>
          <w:b/>
          <w:sz w:val="24"/>
        </w:rPr>
        <w:t xml:space="preserve"> same as </w:t>
      </w:r>
      <w:r w:rsidRPr="009B7758">
        <w:rPr>
          <w:b/>
          <w:spacing w:val="-1"/>
          <w:sz w:val="24"/>
        </w:rPr>
        <w:t>all</w:t>
      </w:r>
      <w:r w:rsidRPr="009B7758">
        <w:rPr>
          <w:b/>
          <w:sz w:val="24"/>
        </w:rPr>
        <w:t xml:space="preserve"> other </w:t>
      </w:r>
      <w:r w:rsidRPr="009B7758">
        <w:rPr>
          <w:b/>
          <w:spacing w:val="-1"/>
          <w:sz w:val="24"/>
        </w:rPr>
        <w:t>reviews</w:t>
      </w:r>
      <w:r w:rsidRPr="009B7758">
        <w:rPr>
          <w:b/>
          <w:spacing w:val="21"/>
          <w:sz w:val="24"/>
        </w:rPr>
        <w:t xml:space="preserve"> </w:t>
      </w:r>
      <w:r w:rsidRPr="009B7758">
        <w:rPr>
          <w:b/>
          <w:sz w:val="24"/>
        </w:rPr>
        <w:t xml:space="preserve">(including </w:t>
      </w:r>
      <w:r w:rsidRPr="009B7758">
        <w:rPr>
          <w:b/>
          <w:spacing w:val="-1"/>
          <w:sz w:val="24"/>
        </w:rPr>
        <w:t>the</w:t>
      </w:r>
      <w:r w:rsidRPr="009B7758">
        <w:rPr>
          <w:b/>
          <w:sz w:val="24"/>
        </w:rPr>
        <w:t xml:space="preserve"> requirement to select a Stay </w:t>
      </w:r>
      <w:r w:rsidRPr="009B7758">
        <w:rPr>
          <w:b/>
          <w:spacing w:val="-1"/>
          <w:sz w:val="24"/>
        </w:rPr>
        <w:t>Reason</w:t>
      </w:r>
      <w:r w:rsidRPr="009B7758">
        <w:rPr>
          <w:b/>
          <w:sz w:val="24"/>
        </w:rPr>
        <w:t xml:space="preserve"> and </w:t>
      </w:r>
      <w:r w:rsidRPr="009B7758">
        <w:rPr>
          <w:b/>
          <w:spacing w:val="-1"/>
          <w:sz w:val="24"/>
        </w:rPr>
        <w:t>Recommended</w:t>
      </w:r>
      <w:r w:rsidRPr="009B7758">
        <w:rPr>
          <w:b/>
          <w:sz w:val="24"/>
        </w:rPr>
        <w:t xml:space="preserve"> Level of</w:t>
      </w:r>
      <w:r w:rsidRPr="009B7758">
        <w:rPr>
          <w:b/>
          <w:spacing w:val="-1"/>
          <w:sz w:val="24"/>
        </w:rPr>
        <w:t xml:space="preserve"> </w:t>
      </w:r>
      <w:r w:rsidRPr="009B7758">
        <w:rPr>
          <w:b/>
          <w:sz w:val="24"/>
        </w:rPr>
        <w:t>Care),</w:t>
      </w:r>
      <w:r w:rsidRPr="009B7758">
        <w:rPr>
          <w:b/>
          <w:spacing w:val="36"/>
          <w:sz w:val="24"/>
        </w:rPr>
        <w:t xml:space="preserve"> </w:t>
      </w:r>
      <w:r w:rsidRPr="009B7758">
        <w:rPr>
          <w:b/>
          <w:sz w:val="24"/>
        </w:rPr>
        <w:t>except that</w:t>
      </w:r>
      <w:r w:rsidRPr="009B7758">
        <w:rPr>
          <w:b/>
          <w:spacing w:val="-1"/>
          <w:sz w:val="24"/>
        </w:rPr>
        <w:t xml:space="preserve"> </w:t>
      </w:r>
      <w:r w:rsidRPr="009B7758">
        <w:rPr>
          <w:b/>
          <w:sz w:val="24"/>
        </w:rPr>
        <w:t xml:space="preserve">there is no Physician </w:t>
      </w:r>
      <w:r w:rsidRPr="009B7758">
        <w:rPr>
          <w:b/>
          <w:spacing w:val="-1"/>
          <w:sz w:val="24"/>
        </w:rPr>
        <w:t>Advisor</w:t>
      </w:r>
      <w:r w:rsidRPr="009B7758">
        <w:rPr>
          <w:b/>
          <w:spacing w:val="1"/>
          <w:sz w:val="24"/>
        </w:rPr>
        <w:t xml:space="preserve"> </w:t>
      </w:r>
      <w:r w:rsidRPr="009B7758">
        <w:rPr>
          <w:b/>
          <w:spacing w:val="-1"/>
          <w:sz w:val="24"/>
        </w:rPr>
        <w:t>Review</w:t>
      </w:r>
      <w:r w:rsidRPr="009B7758">
        <w:rPr>
          <w:b/>
          <w:spacing w:val="-2"/>
          <w:sz w:val="24"/>
        </w:rPr>
        <w:t xml:space="preserve"> </w:t>
      </w:r>
      <w:r w:rsidRPr="009B7758">
        <w:rPr>
          <w:b/>
          <w:sz w:val="24"/>
        </w:rPr>
        <w:t xml:space="preserve">attached to the </w:t>
      </w:r>
      <w:r w:rsidRPr="009B7758">
        <w:rPr>
          <w:b/>
          <w:spacing w:val="-1"/>
          <w:sz w:val="24"/>
        </w:rPr>
        <w:t>primary</w:t>
      </w:r>
      <w:r w:rsidRPr="009B7758">
        <w:rPr>
          <w:b/>
          <w:sz w:val="24"/>
        </w:rPr>
        <w:t xml:space="preserve"> </w:t>
      </w:r>
      <w:r w:rsidRPr="009B7758">
        <w:rPr>
          <w:b/>
          <w:spacing w:val="-1"/>
          <w:sz w:val="24"/>
        </w:rPr>
        <w:t>review.</w:t>
      </w:r>
    </w:p>
    <w:p w14:paraId="7A1FE643" w14:textId="77777777" w:rsidR="007C7FFD" w:rsidRPr="009B7758" w:rsidRDefault="007C7FFD" w:rsidP="00C84DCB">
      <w:pPr>
        <w:pStyle w:val="Heading3"/>
        <w:numPr>
          <w:ilvl w:val="1"/>
          <w:numId w:val="14"/>
        </w:numPr>
      </w:pPr>
      <w:bookmarkStart w:id="1024" w:name="_Toc479676130"/>
      <w:bookmarkStart w:id="1025" w:name="_Toc479631865"/>
      <w:bookmarkStart w:id="1026" w:name="_Toc130286671"/>
      <w:r w:rsidRPr="009B7758">
        <w:t>Changing the Next Review Reminder Date</w:t>
      </w:r>
      <w:bookmarkEnd w:id="1024"/>
      <w:bookmarkEnd w:id="1025"/>
      <w:bookmarkEnd w:id="1026"/>
      <w:r w:rsidR="00064FB6" w:rsidRPr="009B7758">
        <w:fldChar w:fldCharType="begin"/>
      </w:r>
      <w:r w:rsidR="00064FB6" w:rsidRPr="009B7758">
        <w:instrText xml:space="preserve"> XE "Next Review Reminder Date" </w:instrText>
      </w:r>
      <w:r w:rsidR="00064FB6" w:rsidRPr="009B7758">
        <w:fldChar w:fldCharType="end"/>
      </w:r>
    </w:p>
    <w:p w14:paraId="34D1A4D5" w14:textId="77777777" w:rsidR="002633D0" w:rsidRPr="009B7758" w:rsidRDefault="007C7FFD" w:rsidP="007C7FFD">
      <w:pPr>
        <w:pStyle w:val="BodyText"/>
        <w:spacing w:before="118"/>
        <w:ind w:left="140" w:right="176"/>
      </w:pPr>
      <w:r w:rsidRPr="009B7758">
        <w:t xml:space="preserve">Use this </w:t>
      </w:r>
      <w:r w:rsidRPr="009B7758">
        <w:rPr>
          <w:spacing w:val="-1"/>
        </w:rPr>
        <w:t>feature</w:t>
      </w:r>
      <w:r w:rsidRPr="009B7758">
        <w:t xml:space="preserve"> to</w:t>
      </w:r>
      <w:r w:rsidRPr="009B7758">
        <w:rPr>
          <w:spacing w:val="-1"/>
        </w:rPr>
        <w:t xml:space="preserve"> </w:t>
      </w:r>
      <w:r w:rsidRPr="009B7758">
        <w:t>indicate when the next review</w:t>
      </w:r>
      <w:r w:rsidRPr="009B7758">
        <w:rPr>
          <w:spacing w:val="-2"/>
        </w:rPr>
        <w:t xml:space="preserve"> </w:t>
      </w:r>
      <w:r w:rsidRPr="009B7758">
        <w:t xml:space="preserve">should be </w:t>
      </w:r>
      <w:r w:rsidRPr="009B7758">
        <w:rPr>
          <w:spacing w:val="-1"/>
        </w:rPr>
        <w:t>performed.</w:t>
      </w:r>
      <w:r w:rsidRPr="009B7758">
        <w:t xml:space="preserve"> The default </w:t>
      </w:r>
      <w:r w:rsidRPr="009B7758">
        <w:rPr>
          <w:spacing w:val="-1"/>
        </w:rPr>
        <w:t>is</w:t>
      </w:r>
      <w:r w:rsidRPr="009B7758">
        <w:t xml:space="preserve"> the</w:t>
      </w:r>
      <w:r w:rsidRPr="009B7758">
        <w:rPr>
          <w:spacing w:val="2"/>
        </w:rPr>
        <w:t xml:space="preserve"> </w:t>
      </w:r>
      <w:r w:rsidRPr="009B7758">
        <w:t>next</w:t>
      </w:r>
      <w:r w:rsidRPr="009B7758">
        <w:rPr>
          <w:spacing w:val="29"/>
        </w:rPr>
        <w:t xml:space="preserve"> </w:t>
      </w:r>
      <w:r w:rsidRPr="009B7758">
        <w:t>day’s date.</w:t>
      </w:r>
      <w:r w:rsidRPr="009B7758">
        <w:rPr>
          <w:spacing w:val="-2"/>
        </w:rPr>
        <w:t xml:space="preserve"> </w:t>
      </w:r>
      <w:r w:rsidRPr="009B7758">
        <w:t>This feature</w:t>
      </w:r>
      <w:r w:rsidRPr="009B7758">
        <w:rPr>
          <w:spacing w:val="-1"/>
        </w:rPr>
        <w:t xml:space="preserve"> </w:t>
      </w:r>
      <w:r w:rsidRPr="009B7758">
        <w:t>can also be</w:t>
      </w:r>
      <w:r w:rsidRPr="009B7758">
        <w:rPr>
          <w:spacing w:val="-2"/>
        </w:rPr>
        <w:t xml:space="preserve"> </w:t>
      </w:r>
      <w:r w:rsidRPr="009B7758">
        <w:t xml:space="preserve">used to </w:t>
      </w:r>
      <w:r w:rsidRPr="009B7758">
        <w:rPr>
          <w:spacing w:val="-1"/>
        </w:rPr>
        <w:t>defer</w:t>
      </w:r>
      <w:r w:rsidRPr="009B7758">
        <w:t xml:space="preserve"> reviews. </w:t>
      </w:r>
    </w:p>
    <w:p w14:paraId="69AD4908" w14:textId="77777777" w:rsidR="007C7FFD" w:rsidRPr="009B7758" w:rsidRDefault="007C7FFD" w:rsidP="007C7FFD">
      <w:pPr>
        <w:pStyle w:val="BodyText"/>
        <w:spacing w:before="118"/>
        <w:ind w:left="140" w:right="176"/>
      </w:pPr>
      <w:r w:rsidRPr="009B7758">
        <w:rPr>
          <w:spacing w:val="-1"/>
        </w:rPr>
        <w:t>For</w:t>
      </w:r>
      <w:r w:rsidRPr="009B7758">
        <w:t xml:space="preserve"> </w:t>
      </w:r>
      <w:r w:rsidRPr="009B7758">
        <w:rPr>
          <w:spacing w:val="-1"/>
        </w:rPr>
        <w:t>example,</w:t>
      </w:r>
      <w:r w:rsidRPr="009B7758">
        <w:t xml:space="preserve"> if a </w:t>
      </w:r>
      <w:r w:rsidRPr="009B7758">
        <w:rPr>
          <w:spacing w:val="-1"/>
        </w:rPr>
        <w:t>patient</w:t>
      </w:r>
      <w:r w:rsidRPr="009B7758">
        <w:t xml:space="preserve"> is going to </w:t>
      </w:r>
      <w:r w:rsidRPr="009B7758">
        <w:rPr>
          <w:spacing w:val="-1"/>
        </w:rPr>
        <w:t>be</w:t>
      </w:r>
      <w:r w:rsidRPr="009B7758">
        <w:rPr>
          <w:spacing w:val="33"/>
        </w:rPr>
        <w:t xml:space="preserve"> </w:t>
      </w:r>
      <w:r w:rsidRPr="009B7758">
        <w:t>in the</w:t>
      </w:r>
      <w:r w:rsidRPr="009B7758">
        <w:rPr>
          <w:spacing w:val="-1"/>
        </w:rPr>
        <w:t xml:space="preserve"> </w:t>
      </w:r>
      <w:r w:rsidRPr="009B7758">
        <w:t xml:space="preserve">ICU for the </w:t>
      </w:r>
      <w:r w:rsidRPr="009B7758">
        <w:rPr>
          <w:spacing w:val="-1"/>
        </w:rPr>
        <w:t>next</w:t>
      </w:r>
      <w:r w:rsidRPr="009B7758">
        <w:t xml:space="preserve"> 3</w:t>
      </w:r>
      <w:r w:rsidRPr="009B7758">
        <w:rPr>
          <w:spacing w:val="-1"/>
        </w:rPr>
        <w:t xml:space="preserve"> </w:t>
      </w:r>
      <w:r w:rsidRPr="009B7758">
        <w:t xml:space="preserve">days, you might </w:t>
      </w:r>
      <w:r w:rsidRPr="009B7758">
        <w:rPr>
          <w:spacing w:val="-1"/>
        </w:rPr>
        <w:t>choose</w:t>
      </w:r>
      <w:r w:rsidRPr="009B7758">
        <w:t xml:space="preserve"> to </w:t>
      </w:r>
      <w:r w:rsidRPr="009B7758">
        <w:rPr>
          <w:spacing w:val="-1"/>
        </w:rPr>
        <w:t>defer</w:t>
      </w:r>
      <w:r w:rsidRPr="009B7758">
        <w:t xml:space="preserve"> the </w:t>
      </w:r>
      <w:r w:rsidRPr="009B7758">
        <w:rPr>
          <w:spacing w:val="-1"/>
        </w:rPr>
        <w:t>next</w:t>
      </w:r>
      <w:r w:rsidRPr="009B7758">
        <w:t xml:space="preserve"> </w:t>
      </w:r>
      <w:r w:rsidRPr="009B7758">
        <w:rPr>
          <w:spacing w:val="-1"/>
        </w:rPr>
        <w:t>review</w:t>
      </w:r>
      <w:r w:rsidRPr="009B7758">
        <w:t xml:space="preserve"> </w:t>
      </w:r>
      <w:r w:rsidRPr="009B7758">
        <w:rPr>
          <w:spacing w:val="-1"/>
        </w:rPr>
        <w:t>and</w:t>
      </w:r>
      <w:r w:rsidRPr="009B7758">
        <w:t xml:space="preserve"> use the</w:t>
      </w:r>
      <w:r w:rsidRPr="009B7758">
        <w:rPr>
          <w:spacing w:val="-1"/>
        </w:rPr>
        <w:t xml:space="preserve"> time</w:t>
      </w:r>
      <w:r w:rsidRPr="009B7758">
        <w:t xml:space="preserve"> to</w:t>
      </w:r>
      <w:r w:rsidRPr="009B7758">
        <w:rPr>
          <w:spacing w:val="41"/>
        </w:rPr>
        <w:t xml:space="preserve"> </w:t>
      </w:r>
      <w:r w:rsidRPr="009B7758">
        <w:t xml:space="preserve">review </w:t>
      </w:r>
      <w:r w:rsidRPr="009B7758">
        <w:rPr>
          <w:spacing w:val="-1"/>
        </w:rPr>
        <w:t>other</w:t>
      </w:r>
      <w:r w:rsidRPr="009B7758">
        <w:t xml:space="preserve"> higher </w:t>
      </w:r>
      <w:r w:rsidRPr="009B7758">
        <w:rPr>
          <w:spacing w:val="-1"/>
        </w:rPr>
        <w:t>priority</w:t>
      </w:r>
      <w:r w:rsidRPr="009B7758">
        <w:t xml:space="preserve"> stays, </w:t>
      </w:r>
      <w:r w:rsidRPr="009B7758">
        <w:rPr>
          <w:spacing w:val="-1"/>
        </w:rPr>
        <w:t>then</w:t>
      </w:r>
      <w:r w:rsidRPr="009B7758">
        <w:t xml:space="preserve"> catch up </w:t>
      </w:r>
      <w:r w:rsidRPr="009B7758">
        <w:rPr>
          <w:spacing w:val="-1"/>
        </w:rPr>
        <w:t>with</w:t>
      </w:r>
      <w:r w:rsidRPr="009B7758">
        <w:rPr>
          <w:spacing w:val="2"/>
        </w:rPr>
        <w:t xml:space="preserve"> </w:t>
      </w:r>
      <w:r w:rsidRPr="009B7758">
        <w:rPr>
          <w:spacing w:val="-1"/>
        </w:rPr>
        <w:t>the</w:t>
      </w:r>
      <w:r w:rsidRPr="009B7758">
        <w:t xml:space="preserve"> deferred </w:t>
      </w:r>
      <w:r w:rsidRPr="009B7758">
        <w:rPr>
          <w:spacing w:val="-1"/>
        </w:rPr>
        <w:t>reviews</w:t>
      </w:r>
      <w:r w:rsidRPr="009B7758">
        <w:rPr>
          <w:spacing w:val="-2"/>
        </w:rPr>
        <w:t xml:space="preserve"> </w:t>
      </w:r>
      <w:r w:rsidRPr="009B7758">
        <w:t>later.</w:t>
      </w:r>
    </w:p>
    <w:p w14:paraId="37D7A6F3" w14:textId="77777777" w:rsidR="007C7FFD" w:rsidRPr="009B7758" w:rsidRDefault="007C7FFD" w:rsidP="00374DD0">
      <w:pPr>
        <w:pStyle w:val="Heading4"/>
      </w:pPr>
      <w:bookmarkStart w:id="1027" w:name="_Toc479676131"/>
      <w:bookmarkStart w:id="1028" w:name="_Toc479631866"/>
      <w:r w:rsidRPr="009B7758">
        <w:t xml:space="preserve">To </w:t>
      </w:r>
      <w:r w:rsidRPr="009B7758">
        <w:rPr>
          <w:spacing w:val="-1"/>
        </w:rPr>
        <w:t>change</w:t>
      </w:r>
      <w:r w:rsidRPr="009B7758">
        <w:t xml:space="preserve"> the next review</w:t>
      </w:r>
      <w:r w:rsidRPr="009B7758">
        <w:rPr>
          <w:spacing w:val="-2"/>
        </w:rPr>
        <w:t xml:space="preserve"> </w:t>
      </w:r>
      <w:r w:rsidRPr="009B7758">
        <w:t>reminder date</w:t>
      </w:r>
      <w:bookmarkEnd w:id="1027"/>
      <w:bookmarkEnd w:id="1028"/>
    </w:p>
    <w:p w14:paraId="672C9975" w14:textId="77777777" w:rsidR="007C7FFD" w:rsidRPr="009B7758" w:rsidRDefault="007C7FFD" w:rsidP="008C287A">
      <w:pPr>
        <w:widowControl w:val="0"/>
        <w:numPr>
          <w:ilvl w:val="2"/>
          <w:numId w:val="69"/>
        </w:numPr>
        <w:tabs>
          <w:tab w:val="left" w:pos="194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dropdown box beside</w:t>
      </w:r>
      <w:r w:rsidRPr="009B7758">
        <w:rPr>
          <w:spacing w:val="-1"/>
          <w:sz w:val="24"/>
        </w:rPr>
        <w:t xml:space="preserve"> the</w:t>
      </w:r>
      <w:r w:rsidRPr="009B7758">
        <w:rPr>
          <w:sz w:val="24"/>
        </w:rPr>
        <w:t xml:space="preserve"> </w:t>
      </w:r>
      <w:r w:rsidRPr="009B7758">
        <w:rPr>
          <w:b/>
          <w:sz w:val="24"/>
        </w:rPr>
        <w:t xml:space="preserve">Calendar </w:t>
      </w:r>
      <w:r w:rsidRPr="009B7758">
        <w:rPr>
          <w:sz w:val="24"/>
        </w:rPr>
        <w:t>icon.</w:t>
      </w:r>
    </w:p>
    <w:p w14:paraId="35080DE6" w14:textId="4B66F1F1" w:rsidR="007C7FFD" w:rsidRPr="009B7758" w:rsidRDefault="007C7FFD" w:rsidP="008C287A">
      <w:pPr>
        <w:pStyle w:val="BodyText"/>
        <w:widowControl w:val="0"/>
        <w:numPr>
          <w:ilvl w:val="2"/>
          <w:numId w:val="69"/>
        </w:numPr>
        <w:tabs>
          <w:tab w:val="left" w:pos="1941"/>
        </w:tabs>
        <w:spacing w:before="0" w:after="0"/>
        <w:ind w:right="325"/>
      </w:pPr>
      <w:r w:rsidRPr="009B7758">
        <w:t>Scroll</w:t>
      </w:r>
      <w:r w:rsidRPr="009B7758">
        <w:rPr>
          <w:spacing w:val="-1"/>
        </w:rPr>
        <w:t xml:space="preserve"> through</w:t>
      </w:r>
      <w:r w:rsidRPr="009B7758">
        <w:t xml:space="preserve"> the </w:t>
      </w:r>
      <w:r w:rsidRPr="009B7758">
        <w:rPr>
          <w:spacing w:val="-1"/>
        </w:rPr>
        <w:t>calendar</w:t>
      </w:r>
      <w:r w:rsidRPr="009B7758">
        <w:t xml:space="preserve"> screens and select </w:t>
      </w:r>
      <w:r w:rsidRPr="009B7758">
        <w:rPr>
          <w:spacing w:val="-1"/>
        </w:rPr>
        <w:t>the</w:t>
      </w:r>
      <w:r w:rsidRPr="009B7758">
        <w:t xml:space="preserve"> desired date by</w:t>
      </w:r>
      <w:r w:rsidRPr="009B7758">
        <w:rPr>
          <w:spacing w:val="1"/>
        </w:rPr>
        <w:t xml:space="preserve"> </w:t>
      </w:r>
      <w:r w:rsidRPr="009B7758">
        <w:rPr>
          <w:i/>
        </w:rPr>
        <w:t>clicking</w:t>
      </w:r>
      <w:r w:rsidRPr="009B7758">
        <w:rPr>
          <w:i/>
          <w:spacing w:val="-1"/>
        </w:rPr>
        <w:t xml:space="preserve"> </w:t>
      </w:r>
      <w:r w:rsidRPr="009B7758">
        <w:t>on</w:t>
      </w:r>
      <w:r w:rsidRPr="009B7758">
        <w:rPr>
          <w:spacing w:val="23"/>
        </w:rPr>
        <w:t xml:space="preserve"> </w:t>
      </w:r>
      <w:r w:rsidRPr="009B7758">
        <w:t>it</w:t>
      </w:r>
      <w:r w:rsidRPr="009B7758">
        <w:rPr>
          <w:spacing w:val="60"/>
        </w:rPr>
        <w:t xml:space="preserve"> </w:t>
      </w:r>
      <w:r w:rsidRPr="009B7758">
        <w:rPr>
          <w:spacing w:val="-1"/>
        </w:rPr>
        <w:t>(date</w:t>
      </w:r>
      <w:r w:rsidRPr="009B7758">
        <w:t xml:space="preserve"> </w:t>
      </w:r>
      <w:r w:rsidRPr="009B7758">
        <w:rPr>
          <w:spacing w:val="-1"/>
        </w:rPr>
        <w:t xml:space="preserve">field </w:t>
      </w:r>
      <w:r w:rsidRPr="009B7758">
        <w:t xml:space="preserve">and </w:t>
      </w:r>
      <w:r w:rsidRPr="009B7758">
        <w:rPr>
          <w:spacing w:val="-1"/>
        </w:rPr>
        <w:t>calendar</w:t>
      </w:r>
      <w:r w:rsidRPr="009B7758">
        <w:t xml:space="preserve"> are shown </w:t>
      </w:r>
      <w:r w:rsidR="00C40E50" w:rsidRPr="009B7758">
        <w:t>the figure below</w:t>
      </w:r>
      <w:r w:rsidRPr="009B7758">
        <w:rPr>
          <w:spacing w:val="-1"/>
        </w:rPr>
        <w:t>)</w:t>
      </w:r>
      <w:r w:rsidRPr="009B7758">
        <w:t xml:space="preserve"> </w:t>
      </w:r>
      <w:r w:rsidRPr="009B7758">
        <w:rPr>
          <w:spacing w:val="-1"/>
        </w:rPr>
        <w:t>OR</w:t>
      </w:r>
    </w:p>
    <w:p w14:paraId="1109F5B7" w14:textId="77777777" w:rsidR="007C7FFD" w:rsidRPr="009B7758" w:rsidRDefault="007C7FFD" w:rsidP="008C287A">
      <w:pPr>
        <w:widowControl w:val="0"/>
        <w:numPr>
          <w:ilvl w:val="2"/>
          <w:numId w:val="69"/>
        </w:numPr>
        <w:tabs>
          <w:tab w:val="left" w:pos="1941"/>
        </w:tabs>
        <w:rPr>
          <w:sz w:val="24"/>
        </w:rPr>
      </w:pPr>
      <w:r w:rsidRPr="009B7758">
        <w:rPr>
          <w:i/>
          <w:sz w:val="24"/>
        </w:rPr>
        <w:t xml:space="preserve">Type </w:t>
      </w:r>
      <w:r w:rsidRPr="009B7758">
        <w:rPr>
          <w:sz w:val="24"/>
        </w:rPr>
        <w:t xml:space="preserve">the desired date </w:t>
      </w:r>
      <w:r w:rsidRPr="009B7758">
        <w:rPr>
          <w:spacing w:val="-1"/>
          <w:sz w:val="24"/>
        </w:rPr>
        <w:t xml:space="preserve">into </w:t>
      </w:r>
      <w:r w:rsidRPr="009B7758">
        <w:rPr>
          <w:sz w:val="24"/>
        </w:rPr>
        <w:t>the</w:t>
      </w:r>
      <w:r w:rsidRPr="009B7758">
        <w:rPr>
          <w:spacing w:val="1"/>
          <w:sz w:val="24"/>
        </w:rPr>
        <w:t xml:space="preserve"> </w:t>
      </w:r>
      <w:r w:rsidRPr="009B7758">
        <w:rPr>
          <w:b/>
          <w:sz w:val="24"/>
        </w:rPr>
        <w:t>Next</w:t>
      </w:r>
      <w:r w:rsidRPr="009B7758">
        <w:rPr>
          <w:b/>
          <w:spacing w:val="-1"/>
          <w:sz w:val="24"/>
        </w:rPr>
        <w:t xml:space="preserve"> </w:t>
      </w:r>
      <w:r w:rsidRPr="009B7758">
        <w:rPr>
          <w:b/>
          <w:sz w:val="24"/>
        </w:rPr>
        <w:t>Review</w:t>
      </w:r>
      <w:r w:rsidRPr="009B7758">
        <w:rPr>
          <w:b/>
          <w:spacing w:val="-2"/>
          <w:sz w:val="24"/>
        </w:rPr>
        <w:t xml:space="preserve"> </w:t>
      </w:r>
      <w:r w:rsidRPr="009B7758">
        <w:rPr>
          <w:b/>
          <w:sz w:val="24"/>
        </w:rPr>
        <w:t xml:space="preserve">Reminder </w:t>
      </w:r>
      <w:r w:rsidRPr="009B7758">
        <w:rPr>
          <w:spacing w:val="-1"/>
          <w:sz w:val="24"/>
        </w:rPr>
        <w:t>field.</w:t>
      </w:r>
    </w:p>
    <w:p w14:paraId="46243A0F" w14:textId="77777777" w:rsidR="007C7FFD" w:rsidRPr="009B7758" w:rsidRDefault="007C7FFD" w:rsidP="007C7FFD">
      <w:pPr>
        <w:spacing w:before="1"/>
        <w:rPr>
          <w:sz w:val="26"/>
          <w:szCs w:val="26"/>
        </w:rPr>
      </w:pPr>
    </w:p>
    <w:p w14:paraId="76D41D59" w14:textId="77777777" w:rsidR="007C7FFD" w:rsidRPr="009B7758" w:rsidRDefault="007C7FFD" w:rsidP="007C7FFD">
      <w:pPr>
        <w:spacing w:line="200" w:lineRule="atLeast"/>
        <w:ind w:left="2695"/>
        <w:rPr>
          <w:sz w:val="20"/>
          <w:szCs w:val="20"/>
        </w:rPr>
      </w:pPr>
      <w:r w:rsidRPr="009B7758">
        <w:rPr>
          <w:noProof/>
          <w:sz w:val="20"/>
          <w:szCs w:val="20"/>
        </w:rPr>
        <mc:AlternateContent>
          <mc:Choice Requires="wpg">
            <w:drawing>
              <wp:inline distT="0" distB="0" distL="0" distR="0" wp14:anchorId="4681C946" wp14:editId="6045C615">
                <wp:extent cx="2689225" cy="974725"/>
                <wp:effectExtent l="0" t="0" r="15875" b="15875"/>
                <wp:docPr id="868" name="Group 485" descr="Next Review Reminder Date field with calendar displayed" title="Next Review Reminder Date field with calendar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2875" cy="968375"/>
                          <a:chOff x="5" y="5"/>
                          <a:chExt cx="4225" cy="1525"/>
                        </a:xfrm>
                      </wpg:grpSpPr>
                      <pic:pic xmlns:pic="http://schemas.openxmlformats.org/drawingml/2006/picture">
                        <pic:nvPicPr>
                          <pic:cNvPr id="869" name="Picture 488" descr="Next Review Reminder Date Field with Calendar Displayed."/>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230" y="10"/>
                            <a:ext cx="3775"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0" name="Group 486"/>
                        <wpg:cNvGrpSpPr>
                          <a:grpSpLocks/>
                        </wpg:cNvGrpSpPr>
                        <wpg:grpSpPr bwMode="auto">
                          <a:xfrm>
                            <a:off x="5" y="5"/>
                            <a:ext cx="4225" cy="1525"/>
                            <a:chOff x="5" y="5"/>
                            <a:chExt cx="4225" cy="1525"/>
                          </a:xfrm>
                        </wpg:grpSpPr>
                        <wps:wsp>
                          <wps:cNvPr id="871" name="Freeform 487"/>
                          <wps:cNvSpPr>
                            <a:spLocks/>
                          </wps:cNvSpPr>
                          <wps:spPr bwMode="auto">
                            <a:xfrm>
                              <a:off x="5" y="5"/>
                              <a:ext cx="4225" cy="1525"/>
                            </a:xfrm>
                            <a:custGeom>
                              <a:avLst/>
                              <a:gdLst>
                                <a:gd name="T0" fmla="+- 0 5 5"/>
                                <a:gd name="T1" fmla="*/ T0 w 4225"/>
                                <a:gd name="T2" fmla="+- 0 1530 5"/>
                                <a:gd name="T3" fmla="*/ 1530 h 1525"/>
                                <a:gd name="T4" fmla="+- 0 4230 5"/>
                                <a:gd name="T5" fmla="*/ T4 w 4225"/>
                                <a:gd name="T6" fmla="+- 0 1530 5"/>
                                <a:gd name="T7" fmla="*/ 1530 h 1525"/>
                                <a:gd name="T8" fmla="+- 0 4230 5"/>
                                <a:gd name="T9" fmla="*/ T8 w 4225"/>
                                <a:gd name="T10" fmla="+- 0 5 5"/>
                                <a:gd name="T11" fmla="*/ 5 h 1525"/>
                                <a:gd name="T12" fmla="+- 0 5 5"/>
                                <a:gd name="T13" fmla="*/ T12 w 4225"/>
                                <a:gd name="T14" fmla="+- 0 5 5"/>
                                <a:gd name="T15" fmla="*/ 5 h 1525"/>
                                <a:gd name="T16" fmla="+- 0 5 5"/>
                                <a:gd name="T17" fmla="*/ T16 w 4225"/>
                                <a:gd name="T18" fmla="+- 0 1530 5"/>
                                <a:gd name="T19" fmla="*/ 1530 h 1525"/>
                              </a:gdLst>
                              <a:ahLst/>
                              <a:cxnLst>
                                <a:cxn ang="0">
                                  <a:pos x="T1" y="T3"/>
                                </a:cxn>
                                <a:cxn ang="0">
                                  <a:pos x="T5" y="T7"/>
                                </a:cxn>
                                <a:cxn ang="0">
                                  <a:pos x="T9" y="T11"/>
                                </a:cxn>
                                <a:cxn ang="0">
                                  <a:pos x="T13" y="T15"/>
                                </a:cxn>
                                <a:cxn ang="0">
                                  <a:pos x="T17" y="T19"/>
                                </a:cxn>
                              </a:cxnLst>
                              <a:rect l="0" t="0" r="r" b="b"/>
                              <a:pathLst>
                                <a:path w="4225" h="1525">
                                  <a:moveTo>
                                    <a:pt x="0" y="1525"/>
                                  </a:moveTo>
                                  <a:lnTo>
                                    <a:pt x="4225" y="1525"/>
                                  </a:lnTo>
                                  <a:lnTo>
                                    <a:pt x="4225" y="0"/>
                                  </a:lnTo>
                                  <a:lnTo>
                                    <a:pt x="0" y="0"/>
                                  </a:lnTo>
                                  <a:lnTo>
                                    <a:pt x="0" y="15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6D9ABB4" id="Group 485" o:spid="_x0000_s1026" alt="Title: Next Review Reminder Date field with calendar displayed - Description: Next Review Reminder Date field with calendar displayed" style="width:211.75pt;height:76.75pt;mso-position-horizontal-relative:char;mso-position-vertical-relative:line" coordorigin="5,5" coordsize="4225,152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F1aW50ZXJvLCBBZHJpYW5h&#10;IChGYXZvciBUZWNoQ29uc3VsdGluZykAAAAFkAMAAgAAABQAABDCkAQAAgAAABQAABDWkpEAAgAA&#10;AAMyMwAAkpIAAgAAAAMyMwAA6hwABwAACAwAAAi2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ODowOToxMyAxMjoy&#10;Njo0NAAyMDE4OjA5OjEzIDEyOjI2OjQ0AAAAUQB1AGkAbgB0AGUAcgBvACwAIABBAGQAcgBpAGEA&#10;bgBhACAAKABGAGEAdgBvAHIAIABUAGUAYwBoAEMAbwBuAHMAdQBsAHQAaQBuAGcAKQAAAP/hCzt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K8B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">
                <v:shape id="Picture 488" o:spid="_x0000_s1027" type="#_x0000_t75" alt="Next Review Reminder Date Field with Calendar Displayed." style="position:absolute;left:230;top:10;width:3775;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">
                  <v:imagedata r:id="rId181" o:title="Next Review Reminder Date Field with Calendar Displayed"/>
                </v:shape>
                <v:group id="Group 486" o:spid="_x0000_s1028" style="position:absolute;left:5;top:5;width:4225;height:1525" coordorigin="5,5"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Freeform 487" o:spid="_x0000_s1029" style="position:absolute;left:5;top:5;width:4225;height:1525;visibility:visible;mso-wrap-style:square;v-text-anchor:top"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" path="m,1525r4225,l4225,,,,,1525xe" filled="f" strokeweight=".5pt">
                    <v:path arrowok="t" o:connecttype="custom" o:connectlocs="0,1530;4225,1530;4225,5;0,5;0,1530" o:connectangles="0,0,0,0,0"/>
                  </v:shape>
                </v:group>
                <w10:anchorlock/>
              </v:group>
            </w:pict>
          </mc:Fallback>
        </mc:AlternateContent>
      </w:r>
    </w:p>
    <w:p w14:paraId="4276DF9C" w14:textId="62E1481D" w:rsidR="007C7FFD" w:rsidRPr="009B7758" w:rsidRDefault="00846226" w:rsidP="00846226">
      <w:pPr>
        <w:pStyle w:val="Caption"/>
        <w:jc w:val="center"/>
      </w:pPr>
      <w:bookmarkStart w:id="1029" w:name="_bookmark190"/>
      <w:bookmarkStart w:id="1030" w:name="_Toc479683374"/>
      <w:bookmarkStart w:id="1031" w:name="_Toc479632157"/>
      <w:bookmarkStart w:id="1032" w:name="_Toc129959039"/>
      <w:bookmarkStart w:id="1033" w:name="_Toc129959358"/>
      <w:bookmarkEnd w:id="102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122</w:t>
      </w:r>
      <w:r w:rsidR="000073A7" w:rsidRPr="009B7758">
        <w:rPr>
          <w:noProof/>
        </w:rPr>
        <w:fldChar w:fldCharType="end"/>
      </w:r>
      <w:r w:rsidR="007C7FFD" w:rsidRPr="009B7758">
        <w:t>: Next Review Reminder Date</w:t>
      </w:r>
      <w:r w:rsidR="00064FB6" w:rsidRPr="009B7758">
        <w:fldChar w:fldCharType="begin"/>
      </w:r>
      <w:r w:rsidR="00064FB6" w:rsidRPr="009B7758">
        <w:instrText xml:space="preserve"> XE "Next Review Reminder Date" </w:instrText>
      </w:r>
      <w:r w:rsidR="00064FB6" w:rsidRPr="009B7758">
        <w:fldChar w:fldCharType="end"/>
      </w:r>
      <w:r w:rsidR="00DF273B" w:rsidRPr="009B7758">
        <w:t xml:space="preserve"> </w:t>
      </w:r>
      <w:r w:rsidR="007C7FFD" w:rsidRPr="009B7758">
        <w:t>field with calendar displayed</w:t>
      </w:r>
      <w:bookmarkEnd w:id="1030"/>
      <w:bookmarkEnd w:id="1031"/>
      <w:bookmarkEnd w:id="1032"/>
      <w:bookmarkEnd w:id="1033"/>
    </w:p>
    <w:p w14:paraId="656D3C4F" w14:textId="4482A432" w:rsidR="007C7FFD" w:rsidRPr="009B7758" w:rsidRDefault="007C7FFD" w:rsidP="007C7FFD">
      <w:pPr>
        <w:spacing w:before="2"/>
        <w:rPr>
          <w:rFonts w:ascii="Arial" w:eastAsia="Arial" w:hAnsi="Arial" w:cs="Arial"/>
          <w:b/>
          <w:bCs/>
          <w:sz w:val="25"/>
          <w:szCs w:val="25"/>
        </w:rPr>
      </w:pPr>
    </w:p>
    <w:p w14:paraId="13DA7746" w14:textId="2EB9F6B9" w:rsidR="00B41580" w:rsidRPr="009B7758" w:rsidRDefault="00E3732F" w:rsidP="00B41580">
      <w:pPr>
        <w:pStyle w:val="ListParagraph"/>
        <w:rPr>
          <w:b/>
          <w:spacing w:val="-1"/>
          <w:sz w:val="24"/>
          <w:szCs w:val="22"/>
        </w:rPr>
      </w:pPr>
      <w:r w:rsidRPr="009B7758">
        <w:rPr>
          <w:noProof/>
        </w:rPr>
        <w:drawing>
          <wp:inline distT="0" distB="0" distL="0" distR="0" wp14:anchorId="153C55B5" wp14:editId="46B0B6ED">
            <wp:extent cx="247650" cy="247650"/>
            <wp:effectExtent l="0" t="0" r="0" b="0"/>
            <wp:docPr id="366" name="Picture 484"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sz w:val="24"/>
        </w:rPr>
        <w:t xml:space="preserve">  </w:t>
      </w:r>
      <w:r w:rsidR="00B41580" w:rsidRPr="009B7758">
        <w:rPr>
          <w:b/>
          <w:sz w:val="24"/>
        </w:rPr>
        <w:t xml:space="preserve">When a patient </w:t>
      </w:r>
      <w:r w:rsidR="00B41580" w:rsidRPr="009B7758">
        <w:rPr>
          <w:b/>
          <w:spacing w:val="-1"/>
          <w:sz w:val="24"/>
        </w:rPr>
        <w:t>review</w:t>
      </w:r>
      <w:r w:rsidR="00B41580" w:rsidRPr="009B7758">
        <w:rPr>
          <w:b/>
          <w:spacing w:val="-2"/>
          <w:sz w:val="24"/>
        </w:rPr>
        <w:t xml:space="preserve"> </w:t>
      </w:r>
      <w:r w:rsidR="00B41580" w:rsidRPr="009B7758">
        <w:rPr>
          <w:b/>
          <w:sz w:val="24"/>
        </w:rPr>
        <w:t>reminder is</w:t>
      </w:r>
      <w:r w:rsidR="00B41580" w:rsidRPr="009B7758">
        <w:rPr>
          <w:b/>
          <w:spacing w:val="-2"/>
          <w:sz w:val="24"/>
        </w:rPr>
        <w:t xml:space="preserve"> </w:t>
      </w:r>
      <w:r w:rsidR="00B41580" w:rsidRPr="009B7758">
        <w:rPr>
          <w:b/>
          <w:sz w:val="24"/>
        </w:rPr>
        <w:t>set to a day</w:t>
      </w:r>
      <w:r w:rsidR="00B41580" w:rsidRPr="009B7758">
        <w:rPr>
          <w:b/>
          <w:spacing w:val="-1"/>
          <w:sz w:val="24"/>
        </w:rPr>
        <w:t xml:space="preserve"> </w:t>
      </w:r>
      <w:r w:rsidR="00B41580" w:rsidRPr="009B7758">
        <w:rPr>
          <w:b/>
          <w:sz w:val="24"/>
        </w:rPr>
        <w:t>outside of</w:t>
      </w:r>
      <w:r w:rsidR="00B41580" w:rsidRPr="009B7758">
        <w:rPr>
          <w:b/>
          <w:spacing w:val="1"/>
          <w:sz w:val="24"/>
        </w:rPr>
        <w:t xml:space="preserve"> </w:t>
      </w:r>
      <w:r w:rsidR="00B41580" w:rsidRPr="009B7758">
        <w:rPr>
          <w:b/>
          <w:sz w:val="24"/>
        </w:rPr>
        <w:t>a date filter</w:t>
      </w:r>
      <w:r w:rsidR="00B41580" w:rsidRPr="009B7758">
        <w:rPr>
          <w:b/>
          <w:spacing w:val="-2"/>
          <w:sz w:val="24"/>
        </w:rPr>
        <w:t xml:space="preserve"> </w:t>
      </w:r>
      <w:r w:rsidR="00B41580" w:rsidRPr="009B7758">
        <w:rPr>
          <w:b/>
          <w:sz w:val="24"/>
        </w:rPr>
        <w:t>range, then the</w:t>
      </w:r>
      <w:r w:rsidR="00B41580" w:rsidRPr="009B7758">
        <w:rPr>
          <w:b/>
          <w:spacing w:val="24"/>
          <w:sz w:val="24"/>
        </w:rPr>
        <w:t xml:space="preserve"> </w:t>
      </w:r>
      <w:r w:rsidR="00B41580" w:rsidRPr="009B7758">
        <w:rPr>
          <w:b/>
          <w:sz w:val="24"/>
        </w:rPr>
        <w:t>patient stay</w:t>
      </w:r>
      <w:r w:rsidR="00B41580" w:rsidRPr="009B7758">
        <w:rPr>
          <w:b/>
          <w:spacing w:val="-2"/>
          <w:sz w:val="24"/>
        </w:rPr>
        <w:t xml:space="preserve"> </w:t>
      </w:r>
      <w:r w:rsidR="00B41580" w:rsidRPr="009B7758">
        <w:rPr>
          <w:b/>
          <w:spacing w:val="-1"/>
          <w:sz w:val="24"/>
        </w:rPr>
        <w:t>will</w:t>
      </w:r>
      <w:r w:rsidR="00B41580" w:rsidRPr="009B7758">
        <w:rPr>
          <w:b/>
          <w:sz w:val="24"/>
        </w:rPr>
        <w:t xml:space="preserve"> disappear from </w:t>
      </w:r>
      <w:r w:rsidR="00B41580" w:rsidRPr="009B7758">
        <w:rPr>
          <w:b/>
          <w:spacing w:val="-1"/>
          <w:sz w:val="24"/>
        </w:rPr>
        <w:t>the</w:t>
      </w:r>
      <w:r w:rsidR="00B41580" w:rsidRPr="009B7758">
        <w:rPr>
          <w:b/>
          <w:sz w:val="24"/>
        </w:rPr>
        <w:t xml:space="preserve"> list. If you</w:t>
      </w:r>
      <w:r w:rsidR="00B41580" w:rsidRPr="009B7758">
        <w:rPr>
          <w:b/>
          <w:spacing w:val="-2"/>
          <w:sz w:val="24"/>
        </w:rPr>
        <w:t xml:space="preserve"> </w:t>
      </w:r>
      <w:r w:rsidR="00B41580" w:rsidRPr="009B7758">
        <w:rPr>
          <w:b/>
          <w:spacing w:val="-1"/>
          <w:sz w:val="24"/>
        </w:rPr>
        <w:t>would</w:t>
      </w:r>
      <w:r w:rsidR="00B41580" w:rsidRPr="009B7758">
        <w:rPr>
          <w:b/>
          <w:sz w:val="24"/>
        </w:rPr>
        <w:t xml:space="preserve"> like</w:t>
      </w:r>
      <w:r w:rsidR="00B41580" w:rsidRPr="009B7758">
        <w:rPr>
          <w:b/>
          <w:spacing w:val="-1"/>
          <w:sz w:val="24"/>
        </w:rPr>
        <w:t xml:space="preserve"> </w:t>
      </w:r>
      <w:r w:rsidR="00B41580" w:rsidRPr="009B7758">
        <w:rPr>
          <w:b/>
          <w:sz w:val="24"/>
        </w:rPr>
        <w:t>to use the</w:t>
      </w:r>
      <w:r w:rsidR="00B41580" w:rsidRPr="009B7758">
        <w:rPr>
          <w:b/>
          <w:spacing w:val="3"/>
          <w:sz w:val="24"/>
        </w:rPr>
        <w:t xml:space="preserve"> </w:t>
      </w:r>
      <w:r w:rsidR="00B41580" w:rsidRPr="009B7758">
        <w:rPr>
          <w:b/>
          <w:sz w:val="24"/>
        </w:rPr>
        <w:t>"Patient Selection/Worklist”</w:t>
      </w:r>
      <w:r w:rsidR="00B41580" w:rsidRPr="009B7758">
        <w:t xml:space="preserve"> in</w:t>
      </w:r>
      <w:r w:rsidR="00B41580" w:rsidRPr="009B7758">
        <w:rPr>
          <w:b/>
          <w:sz w:val="24"/>
        </w:rPr>
        <w:t xml:space="preserve"> </w:t>
      </w:r>
      <w:r w:rsidR="00B41580" w:rsidRPr="009B7758">
        <w:rPr>
          <w:b/>
          <w:spacing w:val="-1"/>
          <w:sz w:val="24"/>
        </w:rPr>
        <w:t>such</w:t>
      </w:r>
      <w:r w:rsidR="00B41580" w:rsidRPr="009B7758">
        <w:rPr>
          <w:b/>
          <w:sz w:val="24"/>
        </w:rPr>
        <w:t xml:space="preserve"> a </w:t>
      </w:r>
      <w:r w:rsidR="00B41580" w:rsidRPr="009B7758">
        <w:rPr>
          <w:b/>
          <w:spacing w:val="-1"/>
          <w:sz w:val="24"/>
        </w:rPr>
        <w:t>way</w:t>
      </w:r>
      <w:r w:rsidR="00B41580" w:rsidRPr="009B7758">
        <w:rPr>
          <w:b/>
          <w:sz w:val="24"/>
        </w:rPr>
        <w:t xml:space="preserve"> that </w:t>
      </w:r>
      <w:r w:rsidR="00B41580" w:rsidRPr="009B7758">
        <w:rPr>
          <w:b/>
          <w:spacing w:val="-1"/>
          <w:sz w:val="24"/>
        </w:rPr>
        <w:t>when</w:t>
      </w:r>
      <w:r w:rsidR="00B41580" w:rsidRPr="009B7758">
        <w:rPr>
          <w:b/>
          <w:sz w:val="24"/>
        </w:rPr>
        <w:t xml:space="preserve"> a review</w:t>
      </w:r>
      <w:r w:rsidR="00B41580" w:rsidRPr="009B7758">
        <w:rPr>
          <w:b/>
          <w:spacing w:val="-2"/>
          <w:sz w:val="24"/>
        </w:rPr>
        <w:t xml:space="preserve"> </w:t>
      </w:r>
      <w:r w:rsidR="00B41580" w:rsidRPr="009B7758">
        <w:rPr>
          <w:b/>
          <w:sz w:val="24"/>
        </w:rPr>
        <w:t>is performed, the</w:t>
      </w:r>
      <w:r w:rsidR="00B41580" w:rsidRPr="009B7758">
        <w:rPr>
          <w:b/>
          <w:spacing w:val="-1"/>
          <w:sz w:val="24"/>
        </w:rPr>
        <w:t xml:space="preserve"> </w:t>
      </w:r>
      <w:r w:rsidR="00B41580" w:rsidRPr="009B7758">
        <w:rPr>
          <w:b/>
          <w:sz w:val="24"/>
        </w:rPr>
        <w:t xml:space="preserve">patient </w:t>
      </w:r>
      <w:r w:rsidR="00B41580" w:rsidRPr="009B7758">
        <w:rPr>
          <w:b/>
          <w:spacing w:val="-1"/>
          <w:sz w:val="24"/>
        </w:rPr>
        <w:t>disappears</w:t>
      </w:r>
      <w:r w:rsidR="00B41580" w:rsidRPr="009B7758">
        <w:rPr>
          <w:b/>
          <w:spacing w:val="67"/>
          <w:sz w:val="24"/>
        </w:rPr>
        <w:t xml:space="preserve"> </w:t>
      </w:r>
      <w:r w:rsidR="00B41580" w:rsidRPr="009B7758">
        <w:rPr>
          <w:b/>
          <w:sz w:val="24"/>
        </w:rPr>
        <w:t>from the</w:t>
      </w:r>
      <w:r w:rsidR="00B41580" w:rsidRPr="009B7758">
        <w:rPr>
          <w:b/>
          <w:spacing w:val="-2"/>
          <w:sz w:val="24"/>
        </w:rPr>
        <w:t xml:space="preserve"> </w:t>
      </w:r>
      <w:r w:rsidR="00B41580" w:rsidRPr="009B7758">
        <w:rPr>
          <w:b/>
          <w:spacing w:val="-1"/>
          <w:sz w:val="24"/>
        </w:rPr>
        <w:t>list,</w:t>
      </w:r>
      <w:r w:rsidR="00B41580" w:rsidRPr="009B7758">
        <w:rPr>
          <w:b/>
          <w:sz w:val="24"/>
        </w:rPr>
        <w:t xml:space="preserve"> set</w:t>
      </w:r>
      <w:r w:rsidR="00B41580" w:rsidRPr="009B7758">
        <w:rPr>
          <w:b/>
          <w:spacing w:val="-1"/>
          <w:sz w:val="24"/>
        </w:rPr>
        <w:t xml:space="preserve"> </w:t>
      </w:r>
      <w:r w:rsidR="00B41580" w:rsidRPr="009B7758">
        <w:rPr>
          <w:b/>
          <w:sz w:val="24"/>
        </w:rPr>
        <w:t xml:space="preserve">the </w:t>
      </w:r>
      <w:r w:rsidR="00B41580" w:rsidRPr="009B7758">
        <w:rPr>
          <w:b/>
          <w:spacing w:val="-1"/>
          <w:sz w:val="24"/>
        </w:rPr>
        <w:t>reminder</w:t>
      </w:r>
      <w:r w:rsidR="00B41580" w:rsidRPr="009B7758">
        <w:rPr>
          <w:b/>
          <w:sz w:val="24"/>
        </w:rPr>
        <w:t xml:space="preserve"> </w:t>
      </w:r>
      <w:r w:rsidR="00B41580" w:rsidRPr="009B7758">
        <w:rPr>
          <w:b/>
          <w:spacing w:val="-1"/>
          <w:sz w:val="24"/>
        </w:rPr>
        <w:t>date</w:t>
      </w:r>
      <w:r w:rsidR="00B41580" w:rsidRPr="009B7758">
        <w:rPr>
          <w:b/>
          <w:sz w:val="24"/>
        </w:rPr>
        <w:t xml:space="preserve"> on the</w:t>
      </w:r>
      <w:r w:rsidR="00B41580" w:rsidRPr="009B7758">
        <w:rPr>
          <w:b/>
          <w:spacing w:val="2"/>
          <w:sz w:val="24"/>
        </w:rPr>
        <w:t xml:space="preserve"> </w:t>
      </w:r>
      <w:r w:rsidR="00B41580" w:rsidRPr="009B7758">
        <w:rPr>
          <w:b/>
          <w:i/>
          <w:spacing w:val="-1"/>
          <w:sz w:val="24"/>
        </w:rPr>
        <w:t>Primary</w:t>
      </w:r>
      <w:r w:rsidR="00B41580" w:rsidRPr="009B7758">
        <w:rPr>
          <w:b/>
          <w:i/>
          <w:sz w:val="24"/>
        </w:rPr>
        <w:t xml:space="preserve"> </w:t>
      </w:r>
      <w:r w:rsidR="00B41580" w:rsidRPr="009B7758">
        <w:rPr>
          <w:b/>
          <w:i/>
          <w:spacing w:val="-1"/>
          <w:sz w:val="24"/>
        </w:rPr>
        <w:t xml:space="preserve">Review </w:t>
      </w:r>
      <w:r w:rsidR="00B41580" w:rsidRPr="009B7758">
        <w:rPr>
          <w:b/>
          <w:i/>
          <w:sz w:val="24"/>
        </w:rPr>
        <w:t>Summary</w:t>
      </w:r>
      <w:r w:rsidR="00B41580" w:rsidRPr="009B7758">
        <w:rPr>
          <w:b/>
          <w:i/>
          <w:sz w:val="24"/>
        </w:rPr>
        <w:fldChar w:fldCharType="begin"/>
      </w:r>
      <w:r w:rsidR="00B41580" w:rsidRPr="009B7758">
        <w:instrText xml:space="preserve"> XE "</w:instrText>
      </w:r>
      <w:r w:rsidR="00B41580" w:rsidRPr="009B7758">
        <w:rPr>
          <w:spacing w:val="-1"/>
          <w:sz w:val="20"/>
        </w:rPr>
        <w:instrText>Primary</w:instrText>
      </w:r>
      <w:r w:rsidR="00B41580" w:rsidRPr="009B7758">
        <w:rPr>
          <w:sz w:val="20"/>
        </w:rPr>
        <w:instrText xml:space="preserve"> </w:instrText>
      </w:r>
      <w:r w:rsidR="00B41580" w:rsidRPr="009B7758">
        <w:rPr>
          <w:spacing w:val="-1"/>
          <w:sz w:val="20"/>
        </w:rPr>
        <w:instrText>Review</w:instrText>
      </w:r>
      <w:r w:rsidR="00B41580" w:rsidRPr="009B7758">
        <w:rPr>
          <w:sz w:val="20"/>
        </w:rPr>
        <w:instrText xml:space="preserve"> </w:instrText>
      </w:r>
      <w:r w:rsidR="00B41580" w:rsidRPr="009B7758">
        <w:rPr>
          <w:spacing w:val="-1"/>
          <w:sz w:val="20"/>
        </w:rPr>
        <w:instrText>Summary</w:instrText>
      </w:r>
      <w:r w:rsidR="00B41580" w:rsidRPr="009B7758">
        <w:instrText xml:space="preserve">" </w:instrText>
      </w:r>
      <w:r w:rsidR="00B41580" w:rsidRPr="009B7758">
        <w:rPr>
          <w:b/>
          <w:i/>
          <w:sz w:val="24"/>
        </w:rPr>
        <w:fldChar w:fldCharType="end"/>
      </w:r>
      <w:r w:rsidR="00B41580" w:rsidRPr="009B7758">
        <w:rPr>
          <w:b/>
          <w:i/>
          <w:sz w:val="24"/>
        </w:rPr>
        <w:t xml:space="preserve"> </w:t>
      </w:r>
      <w:r w:rsidR="00B41580" w:rsidRPr="009B7758">
        <w:rPr>
          <w:b/>
          <w:sz w:val="24"/>
        </w:rPr>
        <w:t>to an appropriate</w:t>
      </w:r>
      <w:r w:rsidR="00B41580" w:rsidRPr="009B7758">
        <w:rPr>
          <w:b/>
          <w:spacing w:val="49"/>
          <w:sz w:val="24"/>
        </w:rPr>
        <w:t xml:space="preserve"> </w:t>
      </w:r>
      <w:r w:rsidR="00B41580" w:rsidRPr="009B7758">
        <w:rPr>
          <w:b/>
          <w:sz w:val="24"/>
        </w:rPr>
        <w:t xml:space="preserve">future </w:t>
      </w:r>
      <w:r w:rsidR="00B41580" w:rsidRPr="009B7758">
        <w:rPr>
          <w:b/>
          <w:spacing w:val="-1"/>
          <w:sz w:val="24"/>
        </w:rPr>
        <w:t>reminder</w:t>
      </w:r>
      <w:r w:rsidR="00B41580" w:rsidRPr="009B7758">
        <w:rPr>
          <w:b/>
          <w:sz w:val="24"/>
        </w:rPr>
        <w:t xml:space="preserve"> date (e.g., the next day), and then set the </w:t>
      </w:r>
      <w:r w:rsidR="00B41580" w:rsidRPr="009B7758">
        <w:rPr>
          <w:b/>
          <w:spacing w:val="-1"/>
          <w:sz w:val="24"/>
        </w:rPr>
        <w:t>date</w:t>
      </w:r>
      <w:r w:rsidR="00B41580" w:rsidRPr="009B7758">
        <w:rPr>
          <w:b/>
          <w:sz w:val="24"/>
        </w:rPr>
        <w:t xml:space="preserve"> </w:t>
      </w:r>
      <w:r w:rsidR="00B41580" w:rsidRPr="009B7758">
        <w:rPr>
          <w:b/>
          <w:spacing w:val="-1"/>
          <w:sz w:val="24"/>
        </w:rPr>
        <w:t>filters</w:t>
      </w:r>
      <w:r w:rsidR="00B41580" w:rsidRPr="009B7758">
        <w:rPr>
          <w:b/>
          <w:sz w:val="24"/>
        </w:rPr>
        <w:t xml:space="preserve"> to have an </w:t>
      </w:r>
      <w:r w:rsidR="00B41580" w:rsidRPr="009B7758">
        <w:rPr>
          <w:b/>
          <w:spacing w:val="-1"/>
          <w:sz w:val="24"/>
        </w:rPr>
        <w:t>End</w:t>
      </w:r>
      <w:r w:rsidR="00B41580" w:rsidRPr="009B7758">
        <w:rPr>
          <w:b/>
          <w:sz w:val="24"/>
        </w:rPr>
        <w:t xml:space="preserve"> </w:t>
      </w:r>
      <w:r w:rsidR="00B41580" w:rsidRPr="009B7758">
        <w:rPr>
          <w:b/>
          <w:spacing w:val="-1"/>
          <w:sz w:val="24"/>
        </w:rPr>
        <w:t>Date</w:t>
      </w:r>
      <w:r w:rsidR="00B41580" w:rsidRPr="009B7758">
        <w:rPr>
          <w:b/>
          <w:spacing w:val="43"/>
          <w:sz w:val="24"/>
        </w:rPr>
        <w:t xml:space="preserve"> </w:t>
      </w:r>
      <w:r w:rsidR="00B41580" w:rsidRPr="009B7758">
        <w:rPr>
          <w:b/>
          <w:sz w:val="24"/>
        </w:rPr>
        <w:t xml:space="preserve">prior to </w:t>
      </w:r>
      <w:r w:rsidR="00B41580" w:rsidRPr="009B7758">
        <w:rPr>
          <w:b/>
          <w:spacing w:val="-1"/>
          <w:sz w:val="24"/>
        </w:rPr>
        <w:t>that</w:t>
      </w:r>
      <w:r w:rsidR="00B41580" w:rsidRPr="009B7758">
        <w:rPr>
          <w:b/>
          <w:sz w:val="24"/>
        </w:rPr>
        <w:t xml:space="preserve"> day. If </w:t>
      </w:r>
      <w:r w:rsidR="00B41580" w:rsidRPr="009B7758">
        <w:rPr>
          <w:b/>
          <w:spacing w:val="-1"/>
          <w:sz w:val="24"/>
        </w:rPr>
        <w:t>you</w:t>
      </w:r>
      <w:r w:rsidR="00B41580" w:rsidRPr="009B7758">
        <w:rPr>
          <w:b/>
          <w:sz w:val="24"/>
        </w:rPr>
        <w:t xml:space="preserve"> </w:t>
      </w:r>
      <w:r w:rsidR="00B41580" w:rsidRPr="009B7758">
        <w:rPr>
          <w:b/>
          <w:spacing w:val="-1"/>
          <w:sz w:val="24"/>
        </w:rPr>
        <w:t>do not</w:t>
      </w:r>
      <w:r w:rsidR="00B41580" w:rsidRPr="009B7758">
        <w:rPr>
          <w:b/>
          <w:sz w:val="24"/>
        </w:rPr>
        <w:t xml:space="preserve"> </w:t>
      </w:r>
      <w:r w:rsidR="00B41580" w:rsidRPr="009B7758">
        <w:rPr>
          <w:b/>
          <w:spacing w:val="-1"/>
          <w:sz w:val="24"/>
        </w:rPr>
        <w:t>want</w:t>
      </w:r>
      <w:r w:rsidR="00B41580" w:rsidRPr="009B7758">
        <w:rPr>
          <w:b/>
          <w:sz w:val="24"/>
        </w:rPr>
        <w:t xml:space="preserve"> the </w:t>
      </w:r>
      <w:r w:rsidR="00B41580" w:rsidRPr="009B7758">
        <w:rPr>
          <w:b/>
          <w:spacing w:val="-1"/>
          <w:sz w:val="24"/>
        </w:rPr>
        <w:t>reviews</w:t>
      </w:r>
      <w:r w:rsidR="00B41580" w:rsidRPr="009B7758">
        <w:rPr>
          <w:b/>
          <w:sz w:val="24"/>
        </w:rPr>
        <w:t xml:space="preserve"> to </w:t>
      </w:r>
      <w:r w:rsidR="00B41580" w:rsidRPr="009B7758">
        <w:rPr>
          <w:b/>
          <w:spacing w:val="-1"/>
          <w:sz w:val="24"/>
        </w:rPr>
        <w:t>disappear</w:t>
      </w:r>
      <w:r w:rsidR="00B41580" w:rsidRPr="009B7758">
        <w:rPr>
          <w:b/>
          <w:sz w:val="24"/>
        </w:rPr>
        <w:t xml:space="preserve"> from </w:t>
      </w:r>
      <w:r w:rsidR="00B41580" w:rsidRPr="009B7758">
        <w:rPr>
          <w:b/>
          <w:spacing w:val="-1"/>
          <w:sz w:val="24"/>
        </w:rPr>
        <w:t>your</w:t>
      </w:r>
      <w:r w:rsidR="00B41580" w:rsidRPr="009B7758">
        <w:rPr>
          <w:b/>
          <w:spacing w:val="3"/>
          <w:sz w:val="24"/>
        </w:rPr>
        <w:t xml:space="preserve"> </w:t>
      </w:r>
      <w:r w:rsidR="00B41580" w:rsidRPr="009B7758">
        <w:rPr>
          <w:b/>
          <w:spacing w:val="-1"/>
          <w:sz w:val="24"/>
        </w:rPr>
        <w:t>"Patient Selection/Worklist",</w:t>
      </w:r>
      <w:r w:rsidR="00B41580" w:rsidRPr="009B7758">
        <w:rPr>
          <w:b/>
          <w:sz w:val="24"/>
        </w:rPr>
        <w:t xml:space="preserve"> then</w:t>
      </w:r>
      <w:r w:rsidR="00B41580" w:rsidRPr="009B7758">
        <w:rPr>
          <w:b/>
          <w:spacing w:val="-1"/>
          <w:sz w:val="24"/>
        </w:rPr>
        <w:t xml:space="preserve"> </w:t>
      </w:r>
      <w:r w:rsidR="00B41580" w:rsidRPr="009B7758">
        <w:rPr>
          <w:b/>
          <w:sz w:val="24"/>
        </w:rPr>
        <w:t xml:space="preserve">leave the </w:t>
      </w:r>
      <w:r w:rsidR="00B41580" w:rsidRPr="009B7758">
        <w:rPr>
          <w:b/>
          <w:spacing w:val="-1"/>
          <w:sz w:val="24"/>
        </w:rPr>
        <w:t>End</w:t>
      </w:r>
      <w:r w:rsidR="00B41580" w:rsidRPr="009B7758">
        <w:rPr>
          <w:b/>
          <w:sz w:val="24"/>
        </w:rPr>
        <w:t xml:space="preserve"> </w:t>
      </w:r>
      <w:r w:rsidR="00B41580" w:rsidRPr="009B7758">
        <w:rPr>
          <w:b/>
          <w:spacing w:val="-1"/>
          <w:sz w:val="24"/>
        </w:rPr>
        <w:t>Date</w:t>
      </w:r>
      <w:r w:rsidR="00B41580" w:rsidRPr="009B7758">
        <w:rPr>
          <w:b/>
          <w:sz w:val="24"/>
        </w:rPr>
        <w:t xml:space="preserve"> filter </w:t>
      </w:r>
      <w:r w:rsidR="00B41580" w:rsidRPr="009B7758">
        <w:rPr>
          <w:b/>
          <w:spacing w:val="-1"/>
          <w:sz w:val="24"/>
        </w:rPr>
        <w:t>blank.</w:t>
      </w:r>
    </w:p>
    <w:p w14:paraId="2AAF9E55" w14:textId="0C96DB6E" w:rsidR="007C7FFD" w:rsidRPr="009B7758" w:rsidRDefault="007C7FFD">
      <w:pPr>
        <w:ind w:left="720"/>
        <w:rPr>
          <w:b/>
          <w:spacing w:val="-1"/>
          <w:sz w:val="24"/>
        </w:rPr>
      </w:pPr>
    </w:p>
    <w:p w14:paraId="2E59F17B" w14:textId="77777777" w:rsidR="007C7FFD" w:rsidRPr="009B7758" w:rsidRDefault="008F40BE" w:rsidP="00C84DCB">
      <w:pPr>
        <w:pStyle w:val="Heading3"/>
        <w:numPr>
          <w:ilvl w:val="1"/>
          <w:numId w:val="14"/>
        </w:numPr>
      </w:pPr>
      <w:bookmarkStart w:id="1034" w:name="_Toc479676132"/>
      <w:bookmarkStart w:id="1035" w:name="_Toc479631867"/>
      <w:bookmarkStart w:id="1036" w:name="_Toc130286672"/>
      <w:r w:rsidRPr="009B7758">
        <w:t>Indicating No More Reviews</w:t>
      </w:r>
      <w:r w:rsidR="00064FB6" w:rsidRPr="009B7758">
        <w:fldChar w:fldCharType="begin"/>
      </w:r>
      <w:r w:rsidR="00064FB6" w:rsidRPr="009B7758">
        <w:instrText xml:space="preserve"> XE "Next Review Reminder Date" </w:instrText>
      </w:r>
      <w:r w:rsidR="00064FB6" w:rsidRPr="009B7758">
        <w:fldChar w:fldCharType="end"/>
      </w:r>
      <w:r w:rsidRPr="009B7758">
        <w:t xml:space="preserve"> on a Stay</w:t>
      </w:r>
      <w:bookmarkEnd w:id="1034"/>
      <w:bookmarkEnd w:id="1035"/>
      <w:bookmarkEnd w:id="1036"/>
    </w:p>
    <w:p w14:paraId="4B91C3EA" w14:textId="77777777" w:rsidR="007C7FFD" w:rsidRPr="009B7758" w:rsidRDefault="007C7FFD" w:rsidP="002A3C44">
      <w:pPr>
        <w:pStyle w:val="BodyText"/>
        <w:spacing w:before="118"/>
        <w:ind w:right="176"/>
      </w:pPr>
      <w:r w:rsidRPr="009B7758">
        <w:t xml:space="preserve">Use this </w:t>
      </w:r>
      <w:r w:rsidRPr="009B7758">
        <w:rPr>
          <w:spacing w:val="-1"/>
        </w:rPr>
        <w:t>feature</w:t>
      </w:r>
      <w:r w:rsidRPr="009B7758">
        <w:t xml:space="preserve"> to</w:t>
      </w:r>
      <w:r w:rsidRPr="009B7758">
        <w:rPr>
          <w:spacing w:val="-1"/>
        </w:rPr>
        <w:t xml:space="preserve"> </w:t>
      </w:r>
      <w:r w:rsidRPr="009B7758">
        <w:t xml:space="preserve">indicate that no more </w:t>
      </w:r>
      <w:r w:rsidRPr="009B7758">
        <w:rPr>
          <w:spacing w:val="-1"/>
        </w:rPr>
        <w:t>reviews</w:t>
      </w:r>
      <w:r w:rsidRPr="009B7758">
        <w:rPr>
          <w:spacing w:val="-2"/>
        </w:rPr>
        <w:t xml:space="preserve"> </w:t>
      </w:r>
      <w:r w:rsidRPr="009B7758">
        <w:t xml:space="preserve">will be </w:t>
      </w:r>
      <w:r w:rsidRPr="009B7758">
        <w:rPr>
          <w:spacing w:val="-1"/>
        </w:rPr>
        <w:t>performed</w:t>
      </w:r>
      <w:r w:rsidRPr="009B7758">
        <w:t xml:space="preserve"> on a stay. For </w:t>
      </w:r>
      <w:r w:rsidRPr="009B7758">
        <w:rPr>
          <w:spacing w:val="-1"/>
        </w:rPr>
        <w:t>example,</w:t>
      </w:r>
      <w:r w:rsidRPr="009B7758">
        <w:t xml:space="preserve"> you</w:t>
      </w:r>
      <w:r w:rsidRPr="009B7758">
        <w:rPr>
          <w:spacing w:val="47"/>
        </w:rPr>
        <w:t xml:space="preserve"> </w:t>
      </w:r>
      <w:r w:rsidRPr="009B7758">
        <w:rPr>
          <w:spacing w:val="-1"/>
        </w:rPr>
        <w:t>might</w:t>
      </w:r>
      <w:r w:rsidRPr="009B7758">
        <w:t xml:space="preserve"> use this in a </w:t>
      </w:r>
      <w:r w:rsidRPr="009B7758">
        <w:rPr>
          <w:spacing w:val="-1"/>
        </w:rPr>
        <w:t>situation</w:t>
      </w:r>
      <w:r w:rsidRPr="009B7758">
        <w:t xml:space="preserve"> where a</w:t>
      </w:r>
      <w:r w:rsidRPr="009B7758">
        <w:rPr>
          <w:spacing w:val="-1"/>
        </w:rPr>
        <w:t xml:space="preserve"> patient</w:t>
      </w:r>
      <w:r w:rsidRPr="009B7758">
        <w:t xml:space="preserve"> is </w:t>
      </w:r>
      <w:r w:rsidRPr="009B7758">
        <w:rPr>
          <w:spacing w:val="-1"/>
        </w:rPr>
        <w:t>discharged</w:t>
      </w:r>
      <w:r w:rsidRPr="009B7758">
        <w:t xml:space="preserve"> on</w:t>
      </w:r>
      <w:r w:rsidRPr="009B7758">
        <w:rPr>
          <w:spacing w:val="-2"/>
        </w:rPr>
        <w:t xml:space="preserve"> </w:t>
      </w:r>
      <w:r w:rsidRPr="009B7758">
        <w:t>Sunday, and</w:t>
      </w:r>
      <w:r w:rsidRPr="009B7758">
        <w:rPr>
          <w:spacing w:val="3"/>
        </w:rPr>
        <w:t xml:space="preserve"> </w:t>
      </w:r>
      <w:r w:rsidRPr="009B7758">
        <w:t>a Continued</w:t>
      </w:r>
      <w:r w:rsidRPr="009B7758">
        <w:rPr>
          <w:spacing w:val="-1"/>
        </w:rPr>
        <w:t xml:space="preserve"> </w:t>
      </w:r>
      <w:r w:rsidRPr="009B7758">
        <w:t>Stay</w:t>
      </w:r>
      <w:r w:rsidRPr="009B7758">
        <w:rPr>
          <w:spacing w:val="49"/>
        </w:rPr>
        <w:t xml:space="preserve"> </w:t>
      </w:r>
      <w:r w:rsidRPr="009B7758">
        <w:t xml:space="preserve">review </w:t>
      </w:r>
      <w:r w:rsidRPr="009B7758">
        <w:rPr>
          <w:spacing w:val="-1"/>
        </w:rPr>
        <w:t>was</w:t>
      </w:r>
      <w:r w:rsidRPr="009B7758">
        <w:t xml:space="preserve"> </w:t>
      </w:r>
      <w:r w:rsidRPr="009B7758">
        <w:rPr>
          <w:spacing w:val="-1"/>
        </w:rPr>
        <w:t>performed</w:t>
      </w:r>
      <w:r w:rsidRPr="009B7758">
        <w:t xml:space="preserve"> for Saturday.</w:t>
      </w:r>
      <w:r w:rsidRPr="009B7758">
        <w:rPr>
          <w:spacing w:val="-2"/>
        </w:rPr>
        <w:t xml:space="preserve"> </w:t>
      </w:r>
      <w:r w:rsidRPr="009B7758">
        <w:t xml:space="preserve">The </w:t>
      </w:r>
      <w:r w:rsidRPr="009B7758">
        <w:rPr>
          <w:spacing w:val="-1"/>
        </w:rPr>
        <w:t xml:space="preserve">patient </w:t>
      </w:r>
      <w:r w:rsidRPr="009B7758">
        <w:t xml:space="preserve">is now </w:t>
      </w:r>
      <w:r w:rsidRPr="009B7758">
        <w:rPr>
          <w:spacing w:val="-1"/>
        </w:rPr>
        <w:t>discharged</w:t>
      </w:r>
      <w:r w:rsidRPr="009B7758">
        <w:t xml:space="preserve"> and</w:t>
      </w:r>
      <w:r w:rsidRPr="009B7758">
        <w:rPr>
          <w:spacing w:val="-1"/>
        </w:rPr>
        <w:t xml:space="preserve"> the</w:t>
      </w:r>
      <w:r w:rsidRPr="009B7758">
        <w:t xml:space="preserve"> review no longer</w:t>
      </w:r>
      <w:r w:rsidRPr="009B7758">
        <w:rPr>
          <w:spacing w:val="49"/>
        </w:rPr>
        <w:t xml:space="preserve"> </w:t>
      </w:r>
      <w:r w:rsidRPr="009B7758">
        <w:rPr>
          <w:spacing w:val="-1"/>
        </w:rPr>
        <w:t>meets</w:t>
      </w:r>
      <w:r w:rsidRPr="009B7758">
        <w:t xml:space="preserve"> </w:t>
      </w:r>
      <w:r w:rsidRPr="009B7758">
        <w:rPr>
          <w:spacing w:val="-1"/>
        </w:rPr>
        <w:t>criteria.</w:t>
      </w:r>
      <w:r w:rsidRPr="009B7758">
        <w:t xml:space="preserve"> Selecting</w:t>
      </w:r>
      <w:r w:rsidRPr="009B7758">
        <w:rPr>
          <w:spacing w:val="-2"/>
        </w:rPr>
        <w:t xml:space="preserve"> </w:t>
      </w:r>
      <w:r w:rsidRPr="009B7758">
        <w:t>this option</w:t>
      </w:r>
      <w:r w:rsidRPr="009B7758">
        <w:rPr>
          <w:spacing w:val="-2"/>
        </w:rPr>
        <w:t xml:space="preserve"> </w:t>
      </w:r>
      <w:r w:rsidRPr="009B7758">
        <w:t xml:space="preserve">will </w:t>
      </w:r>
      <w:r w:rsidRPr="009B7758">
        <w:rPr>
          <w:spacing w:val="-1"/>
        </w:rPr>
        <w:t>ensure</w:t>
      </w:r>
      <w:r w:rsidRPr="009B7758">
        <w:t xml:space="preserve"> </w:t>
      </w:r>
      <w:r w:rsidRPr="009B7758">
        <w:rPr>
          <w:spacing w:val="-1"/>
        </w:rPr>
        <w:t>that</w:t>
      </w:r>
      <w:r w:rsidRPr="009B7758">
        <w:t xml:space="preserve"> the</w:t>
      </w:r>
      <w:r w:rsidRPr="009B7758">
        <w:rPr>
          <w:spacing w:val="-1"/>
        </w:rPr>
        <w:t xml:space="preserve"> review</w:t>
      </w:r>
      <w:r w:rsidRPr="009B7758">
        <w:t xml:space="preserve"> no longer appears on</w:t>
      </w:r>
      <w:r w:rsidRPr="009B7758">
        <w:rPr>
          <w:spacing w:val="-2"/>
        </w:rPr>
        <w:t xml:space="preserve"> </w:t>
      </w:r>
      <w:r w:rsidRPr="009B7758">
        <w:rPr>
          <w:spacing w:val="-1"/>
        </w:rPr>
        <w:t>the</w:t>
      </w:r>
      <w:r w:rsidRPr="009B7758">
        <w:t xml:space="preserve"> </w:t>
      </w:r>
      <w:r w:rsidRPr="009B7758">
        <w:rPr>
          <w:spacing w:val="-1"/>
        </w:rPr>
        <w:t>Patient</w:t>
      </w:r>
      <w:r w:rsidRPr="009B7758">
        <w:rPr>
          <w:spacing w:val="61"/>
        </w:rPr>
        <w:t xml:space="preserve"> </w:t>
      </w:r>
      <w:r w:rsidRPr="009B7758">
        <w:rPr>
          <w:spacing w:val="-1"/>
        </w:rPr>
        <w:t>Selection/Worklist</w:t>
      </w:r>
      <w:r w:rsidR="00C10F96" w:rsidRPr="009B7758">
        <w:rPr>
          <w:spacing w:val="-1"/>
        </w:rPr>
        <w:fldChar w:fldCharType="begin"/>
      </w:r>
      <w:r w:rsidR="00C10F96" w:rsidRPr="009B7758">
        <w:instrText xml:space="preserve"> XE "</w:instrText>
      </w:r>
      <w:r w:rsidR="00C10F96" w:rsidRPr="009B7758">
        <w:rPr>
          <w:spacing w:val="-1"/>
          <w:sz w:val="20"/>
        </w:rPr>
        <w:instrText>Patient</w:instrText>
      </w:r>
      <w:r w:rsidR="00C10F96" w:rsidRPr="009B7758">
        <w:rPr>
          <w:sz w:val="20"/>
        </w:rPr>
        <w:instrText xml:space="preserve"> </w:instrText>
      </w:r>
      <w:r w:rsidR="00C10F96" w:rsidRPr="009B7758">
        <w:rPr>
          <w:spacing w:val="-1"/>
          <w:sz w:val="20"/>
        </w:rPr>
        <w:instrText>Selection/Worklist</w:instrText>
      </w:r>
      <w:r w:rsidR="00C10F96" w:rsidRPr="009B7758">
        <w:instrText xml:space="preserve">" </w:instrText>
      </w:r>
      <w:r w:rsidR="00C10F96" w:rsidRPr="009B7758">
        <w:rPr>
          <w:spacing w:val="-1"/>
        </w:rPr>
        <w:fldChar w:fldCharType="end"/>
      </w:r>
      <w:r w:rsidR="00DF273B" w:rsidRPr="009B7758">
        <w:t xml:space="preserve"> </w:t>
      </w:r>
      <w:r w:rsidRPr="009B7758">
        <w:rPr>
          <w:spacing w:val="-1"/>
        </w:rPr>
        <w:t>unless</w:t>
      </w:r>
      <w:r w:rsidRPr="009B7758">
        <w:t xml:space="preserve"> a subsequent VistA </w:t>
      </w:r>
      <w:r w:rsidRPr="009B7758">
        <w:rPr>
          <w:spacing w:val="-1"/>
        </w:rPr>
        <w:t>movement</w:t>
      </w:r>
      <w:r w:rsidRPr="009B7758">
        <w:t xml:space="preserve"> brings the </w:t>
      </w:r>
      <w:r w:rsidRPr="009B7758">
        <w:rPr>
          <w:spacing w:val="-1"/>
        </w:rPr>
        <w:t>patient</w:t>
      </w:r>
      <w:r w:rsidRPr="009B7758">
        <w:t xml:space="preserve"> back to</w:t>
      </w:r>
      <w:r w:rsidRPr="009B7758">
        <w:rPr>
          <w:spacing w:val="-2"/>
        </w:rPr>
        <w:t xml:space="preserve"> </w:t>
      </w:r>
      <w:r w:rsidRPr="009B7758">
        <w:t>the list.</w:t>
      </w:r>
    </w:p>
    <w:p w14:paraId="3215C5BF" w14:textId="77777777" w:rsidR="007C7FFD" w:rsidRPr="009B7758" w:rsidRDefault="007C7FFD" w:rsidP="00374DD0">
      <w:pPr>
        <w:pStyle w:val="Heading4"/>
      </w:pPr>
      <w:bookmarkStart w:id="1037" w:name="_Toc479676133"/>
      <w:bookmarkStart w:id="1038" w:name="_Toc479631868"/>
      <w:r w:rsidRPr="009B7758">
        <w:t>To indicate that you will not be doing further reviews on a stay</w:t>
      </w:r>
      <w:bookmarkEnd w:id="1037"/>
      <w:bookmarkEnd w:id="1038"/>
    </w:p>
    <w:p w14:paraId="084FECC8" w14:textId="77E741A4" w:rsidR="007C7FFD" w:rsidRPr="009B7758" w:rsidRDefault="007C7FFD" w:rsidP="008C287A">
      <w:pPr>
        <w:widowControl w:val="0"/>
        <w:numPr>
          <w:ilvl w:val="2"/>
          <w:numId w:val="70"/>
        </w:numPr>
        <w:tabs>
          <w:tab w:val="left" w:pos="2031"/>
        </w:tabs>
        <w:spacing w:before="5"/>
        <w:ind w:right="929"/>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Check</w:t>
      </w:r>
      <w:r w:rsidRPr="009B7758">
        <w:rPr>
          <w:rFonts w:ascii="Courier New"/>
          <w:sz w:val="20"/>
        </w:rPr>
        <w:t xml:space="preserve"> </w:t>
      </w:r>
      <w:r w:rsidRPr="009B7758">
        <w:rPr>
          <w:rFonts w:ascii="Courier New"/>
          <w:spacing w:val="-1"/>
          <w:sz w:val="20"/>
        </w:rPr>
        <w:t>this box</w:t>
      </w:r>
      <w:r w:rsidRPr="009B7758">
        <w:rPr>
          <w:rFonts w:ascii="Courier New"/>
          <w:sz w:val="20"/>
        </w:rPr>
        <w:t xml:space="preserve"> </w:t>
      </w:r>
      <w:r w:rsidRPr="009B7758">
        <w:rPr>
          <w:rFonts w:ascii="Courier New"/>
          <w:spacing w:val="-1"/>
          <w:sz w:val="20"/>
        </w:rPr>
        <w:t>if</w:t>
      </w:r>
      <w:r w:rsidRPr="009B7758">
        <w:rPr>
          <w:rFonts w:ascii="Courier New"/>
          <w:sz w:val="20"/>
        </w:rPr>
        <w:t xml:space="preserve"> </w:t>
      </w:r>
      <w:r w:rsidRPr="009B7758">
        <w:rPr>
          <w:rFonts w:ascii="Courier New"/>
          <w:spacing w:val="-1"/>
          <w:sz w:val="20"/>
        </w:rPr>
        <w:t>you will</w:t>
      </w:r>
      <w:r w:rsidRPr="009B7758">
        <w:rPr>
          <w:rFonts w:ascii="Courier New"/>
          <w:sz w:val="20"/>
        </w:rPr>
        <w:t xml:space="preserve"> </w:t>
      </w:r>
      <w:r w:rsidRPr="009B7758">
        <w:rPr>
          <w:rFonts w:ascii="Courier New"/>
          <w:spacing w:val="-1"/>
          <w:sz w:val="20"/>
        </w:rPr>
        <w:t>not be doing further</w:t>
      </w:r>
      <w:r w:rsidRPr="009B7758">
        <w:rPr>
          <w:rFonts w:ascii="Courier New"/>
          <w:spacing w:val="51"/>
          <w:sz w:val="20"/>
        </w:rPr>
        <w:t xml:space="preserve"> </w:t>
      </w:r>
      <w:r w:rsidRPr="009B7758">
        <w:rPr>
          <w:rFonts w:ascii="Courier New"/>
          <w:spacing w:val="-1"/>
          <w:sz w:val="20"/>
        </w:rPr>
        <w:t>reviews on this stay</w:t>
      </w:r>
      <w:r w:rsidRPr="009B7758">
        <w:rPr>
          <w:spacing w:val="-1"/>
          <w:sz w:val="24"/>
        </w:rPr>
        <w:t>&gt;</w:t>
      </w:r>
      <w:r w:rsidR="00E34603" w:rsidRPr="009B7758">
        <w:rPr>
          <w:sz w:val="24"/>
        </w:rPr>
        <w:t xml:space="preserve"> checkbox</w:t>
      </w:r>
      <w:r w:rsidRPr="009B7758">
        <w:rPr>
          <w:spacing w:val="-1"/>
          <w:sz w:val="24"/>
        </w:rPr>
        <w:t>.</w:t>
      </w:r>
    </w:p>
    <w:p w14:paraId="7D3B7790" w14:textId="3B051518" w:rsidR="007C7FFD" w:rsidRPr="009B7758" w:rsidRDefault="007C7FFD" w:rsidP="008C287A">
      <w:pPr>
        <w:widowControl w:val="0"/>
        <w:numPr>
          <w:ilvl w:val="2"/>
          <w:numId w:val="70"/>
        </w:numPr>
        <w:tabs>
          <w:tab w:val="left" w:pos="2031"/>
        </w:tabs>
        <w:spacing w:before="2" w:line="278" w:lineRule="exact"/>
        <w:ind w:left="2030" w:right="1029"/>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buttons to </w:t>
      </w:r>
      <w:r w:rsidRPr="009B7758">
        <w:rPr>
          <w:spacing w:val="-1"/>
          <w:sz w:val="24"/>
        </w:rPr>
        <w:t>dismiss</w:t>
      </w:r>
      <w:r w:rsidRPr="009B7758">
        <w:rPr>
          <w:sz w:val="24"/>
        </w:rPr>
        <w:t xml:space="preserve"> the</w:t>
      </w:r>
      <w:r w:rsidRPr="009B7758">
        <w:rPr>
          <w:spacing w:val="49"/>
          <w:sz w:val="24"/>
        </w:rPr>
        <w:t xml:space="preserve"> </w:t>
      </w:r>
      <w:r w:rsidRPr="009B7758">
        <w:rPr>
          <w:spacing w:val="-1"/>
          <w:sz w:val="24"/>
        </w:rPr>
        <w:t>reminder.</w:t>
      </w:r>
    </w:p>
    <w:p w14:paraId="4D070911" w14:textId="77777777" w:rsidR="007E0CA2" w:rsidRPr="009B7758" w:rsidRDefault="007E0CA2" w:rsidP="007E0CA2">
      <w:pPr>
        <w:widowControl w:val="0"/>
        <w:tabs>
          <w:tab w:val="left" w:pos="2031"/>
        </w:tabs>
        <w:spacing w:before="2" w:line="278" w:lineRule="exact"/>
        <w:ind w:left="2030" w:right="1029"/>
        <w:rPr>
          <w:sz w:val="24"/>
        </w:rPr>
      </w:pPr>
    </w:p>
    <w:p w14:paraId="19DE7BA1" w14:textId="77777777" w:rsidR="007E0CA2" w:rsidRPr="009B7758" w:rsidRDefault="007C7FFD" w:rsidP="007B27DB">
      <w:pPr>
        <w:pStyle w:val="BodyText"/>
        <w:spacing w:before="118"/>
        <w:ind w:right="176"/>
        <w:jc w:val="center"/>
        <w:rPr>
          <w:b/>
          <w:sz w:val="20"/>
        </w:rPr>
      </w:pPr>
      <w:r w:rsidRPr="009B7758">
        <w:rPr>
          <w:noProof/>
          <w:sz w:val="20"/>
        </w:rPr>
        <mc:AlternateContent>
          <mc:Choice Requires="wpg">
            <w:drawing>
              <wp:inline distT="0" distB="0" distL="0" distR="0" wp14:anchorId="62F40C7C" wp14:editId="51BBA2D6">
                <wp:extent cx="2476500" cy="536575"/>
                <wp:effectExtent l="0" t="0" r="19050" b="15875"/>
                <wp:docPr id="12" name="Group 477" descr="Further Review on Stay checkbox" title="Further Review on Stay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536575"/>
                          <a:chOff x="5" y="5"/>
                          <a:chExt cx="3595" cy="625"/>
                        </a:xfrm>
                      </wpg:grpSpPr>
                      <pic:pic xmlns:pic="http://schemas.openxmlformats.org/drawingml/2006/picture">
                        <pic:nvPicPr>
                          <pic:cNvPr id="14" name="Picture 480" descr="Further review on Stay checkbox."/>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470" y="10"/>
                            <a:ext cx="265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 name="Group 478"/>
                        <wpg:cNvGrpSpPr>
                          <a:grpSpLocks/>
                        </wpg:cNvGrpSpPr>
                        <wpg:grpSpPr bwMode="auto">
                          <a:xfrm>
                            <a:off x="5" y="5"/>
                            <a:ext cx="3595" cy="625"/>
                            <a:chOff x="5" y="5"/>
                            <a:chExt cx="3595" cy="625"/>
                          </a:xfrm>
                        </wpg:grpSpPr>
                        <wps:wsp>
                          <wps:cNvPr id="18" name="Freeform 479"/>
                          <wps:cNvSpPr>
                            <a:spLocks/>
                          </wps:cNvSpPr>
                          <wps:spPr bwMode="auto">
                            <a:xfrm>
                              <a:off x="5" y="5"/>
                              <a:ext cx="3595" cy="625"/>
                            </a:xfrm>
                            <a:custGeom>
                              <a:avLst/>
                              <a:gdLst>
                                <a:gd name="T0" fmla="+- 0 5 5"/>
                                <a:gd name="T1" fmla="*/ T0 w 3595"/>
                                <a:gd name="T2" fmla="+- 0 630 5"/>
                                <a:gd name="T3" fmla="*/ 630 h 625"/>
                                <a:gd name="T4" fmla="+- 0 3600 5"/>
                                <a:gd name="T5" fmla="*/ T4 w 3595"/>
                                <a:gd name="T6" fmla="+- 0 630 5"/>
                                <a:gd name="T7" fmla="*/ 630 h 625"/>
                                <a:gd name="T8" fmla="+- 0 3600 5"/>
                                <a:gd name="T9" fmla="*/ T8 w 3595"/>
                                <a:gd name="T10" fmla="+- 0 5 5"/>
                                <a:gd name="T11" fmla="*/ 5 h 625"/>
                                <a:gd name="T12" fmla="+- 0 5 5"/>
                                <a:gd name="T13" fmla="*/ T12 w 3595"/>
                                <a:gd name="T14" fmla="+- 0 5 5"/>
                                <a:gd name="T15" fmla="*/ 5 h 625"/>
                                <a:gd name="T16" fmla="+- 0 5 5"/>
                                <a:gd name="T17" fmla="*/ T16 w 3595"/>
                                <a:gd name="T18" fmla="+- 0 630 5"/>
                                <a:gd name="T19" fmla="*/ 630 h 625"/>
                              </a:gdLst>
                              <a:ahLst/>
                              <a:cxnLst>
                                <a:cxn ang="0">
                                  <a:pos x="T1" y="T3"/>
                                </a:cxn>
                                <a:cxn ang="0">
                                  <a:pos x="T5" y="T7"/>
                                </a:cxn>
                                <a:cxn ang="0">
                                  <a:pos x="T9" y="T11"/>
                                </a:cxn>
                                <a:cxn ang="0">
                                  <a:pos x="T13" y="T15"/>
                                </a:cxn>
                                <a:cxn ang="0">
                                  <a:pos x="T17" y="T19"/>
                                </a:cxn>
                              </a:cxnLst>
                              <a:rect l="0" t="0" r="r" b="b"/>
                              <a:pathLst>
                                <a:path w="3595" h="625">
                                  <a:moveTo>
                                    <a:pt x="0" y="625"/>
                                  </a:moveTo>
                                  <a:lnTo>
                                    <a:pt x="3595" y="625"/>
                                  </a:lnTo>
                                  <a:lnTo>
                                    <a:pt x="3595" y="0"/>
                                  </a:lnTo>
                                  <a:lnTo>
                                    <a:pt x="0" y="0"/>
                                  </a:lnTo>
                                  <a:lnTo>
                                    <a:pt x="0" y="6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F021CA4" id="Group 477" o:spid="_x0000_s1026" alt="Title: Further Review on Stay checkbox - Description: Further Review on Stay checkbox" style="width:195pt;height:42.25pt;mso-position-horizontal-relative:char;mso-position-vertical-relative:line" coordorigin="5,5" coordsize="3595,62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XVpbnRlcm8sIEFkcmlhbmEgKEZhdm9yIFRlY2hDb25zdWx0&#10;aW5nKQAAAAWQAwACAAAAFAAAEMKQBAACAAAAFAAAENaSkQACAAAAAzIzAACSkgACAAAAAzIzAADq&#10;HAAHAAAIDAAACLY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E4OjA5OjEzIDEyOjI3OjA1ADIwMTg6MDk6MTMgMTI6&#10;Mjc6MDUAAABRAHUAaQBuAHQAZQByAG8ALAAgAEEAZAByAGkAYQBuAGEAIAAoAEYAYQB2AG8AcgAg&#10;AFQAZQBjAGgAQwBvAG4AcwB1AGwAdABpAG4AZwApAAAA/+ELO2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8P3hwYWNrZXQgZW5kPSd3&#10;Jz8+/9sAQwAHBQUGBQQHBgUGCAcHCAoRCwoJCQoVDxAMERgVGhkYFRgXGx4nIRsdJR0XGCIuIiUo&#10;KSssKxogLzMvKjInKisq/9sAQwEHCAgKCQoUCwsUKhwYHCoqKioqKioqKioqKioqKioqKioqKioq&#10;KioqKioqKioqKioqKioqKioqKioqKioqKioq/8AAEQgANwD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">
                <v:shape id="Picture 480" o:spid="_x0000_s1027" type="#_x0000_t75" alt="Further review on Stay checkbox." style="position:absolute;left:470;top:10;width:2650;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">
                  <v:imagedata r:id="rId183" o:title="Further review on Stay checkbox"/>
                </v:shape>
                <v:group id="Group 478" o:spid="_x0000_s1028" style="position:absolute;left:5;top:5;width:3595;height:625" coordorigin="5,5"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479" o:spid="_x0000_s1029" style="position:absolute;left:5;top:5;width:3595;height:625;visibility:visible;mso-wrap-style:square;v-text-anchor:top"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" path="m,625r3595,l3595,,,,,625xe" filled="f" strokeweight=".5pt">
                    <v:path arrowok="t" o:connecttype="custom" o:connectlocs="0,630;3595,630;3595,5;0,5;0,630" o:connectangles="0,0,0,0,0"/>
                  </v:shape>
                </v:group>
                <w10:anchorlock/>
              </v:group>
            </w:pict>
          </mc:Fallback>
        </mc:AlternateContent>
      </w:r>
      <w:bookmarkStart w:id="1039" w:name="_Toc479683375"/>
      <w:bookmarkStart w:id="1040" w:name="_Toc479632158"/>
      <w:r w:rsidR="007B27DB" w:rsidRPr="009B7758">
        <w:br/>
      </w:r>
    </w:p>
    <w:p w14:paraId="1D619F0C" w14:textId="54655FD4" w:rsidR="007C7FFD" w:rsidRPr="009B7758" w:rsidRDefault="007C7FFD" w:rsidP="007E0CA2">
      <w:pPr>
        <w:pStyle w:val="Caption"/>
        <w:jc w:val="center"/>
      </w:pPr>
      <w:bookmarkStart w:id="1041" w:name="_Toc129959040"/>
      <w:bookmarkStart w:id="1042" w:name="_Toc12995935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123</w:t>
      </w:r>
      <w:r w:rsidR="000073A7" w:rsidRPr="009B7758">
        <w:rPr>
          <w:noProof/>
        </w:rPr>
        <w:fldChar w:fldCharType="end"/>
      </w:r>
      <w:r w:rsidRPr="009B7758">
        <w:t>:</w:t>
      </w:r>
      <w:r w:rsidRPr="009B7758">
        <w:rPr>
          <w:rFonts w:ascii="Arial"/>
        </w:rPr>
        <w:t xml:space="preserve"> </w:t>
      </w:r>
      <w:r w:rsidRPr="009B7758">
        <w:t>Further Review on Stay checkbox</w:t>
      </w:r>
      <w:bookmarkEnd w:id="1039"/>
      <w:bookmarkEnd w:id="1040"/>
      <w:bookmarkEnd w:id="1041"/>
      <w:bookmarkEnd w:id="1042"/>
    </w:p>
    <w:p w14:paraId="451F5E1C" w14:textId="77777777" w:rsidR="00F81A56" w:rsidRPr="009B7758" w:rsidRDefault="00F81A56" w:rsidP="00F81A56">
      <w:pPr>
        <w:spacing w:before="123"/>
        <w:ind w:left="100" w:right="222"/>
        <w:rPr>
          <w:sz w:val="24"/>
        </w:rPr>
      </w:pPr>
      <w:r w:rsidRPr="009B7758">
        <w:rPr>
          <w:noProof/>
        </w:rPr>
        <w:drawing>
          <wp:inline distT="0" distB="0" distL="0" distR="0" wp14:anchorId="76274CF0" wp14:editId="5CBF9796">
            <wp:extent cx="247650" cy="247650"/>
            <wp:effectExtent l="0" t="0" r="0" b="0"/>
            <wp:docPr id="2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 xml:space="preserve">Once you indicate that you </w:t>
      </w:r>
      <w:r w:rsidRPr="009B7758">
        <w:rPr>
          <w:b/>
          <w:spacing w:val="-1"/>
          <w:sz w:val="24"/>
        </w:rPr>
        <w:t>will</w:t>
      </w:r>
      <w:r w:rsidRPr="009B7758">
        <w:rPr>
          <w:b/>
          <w:sz w:val="24"/>
        </w:rPr>
        <w:t xml:space="preserve"> not be doing any further </w:t>
      </w:r>
      <w:r w:rsidRPr="009B7758">
        <w:rPr>
          <w:b/>
          <w:spacing w:val="-1"/>
          <w:sz w:val="24"/>
        </w:rPr>
        <w:t>reviews</w:t>
      </w:r>
      <w:r w:rsidRPr="009B7758">
        <w:rPr>
          <w:b/>
          <w:sz w:val="24"/>
        </w:rPr>
        <w:t xml:space="preserve"> on a stay, it </w:t>
      </w:r>
      <w:r w:rsidRPr="009B7758">
        <w:rPr>
          <w:b/>
          <w:spacing w:val="-1"/>
          <w:sz w:val="24"/>
        </w:rPr>
        <w:t xml:space="preserve">will </w:t>
      </w:r>
      <w:r w:rsidRPr="009B7758">
        <w:rPr>
          <w:b/>
          <w:sz w:val="24"/>
        </w:rPr>
        <w:t>be</w:t>
      </w:r>
      <w:r w:rsidRPr="009B7758">
        <w:rPr>
          <w:b/>
          <w:spacing w:val="29"/>
          <w:sz w:val="24"/>
        </w:rPr>
        <w:t xml:space="preserve"> </w:t>
      </w:r>
      <w:r w:rsidRPr="009B7758">
        <w:rPr>
          <w:b/>
          <w:sz w:val="24"/>
        </w:rPr>
        <w:t xml:space="preserve">removed </w:t>
      </w:r>
      <w:r w:rsidRPr="009B7758">
        <w:rPr>
          <w:b/>
          <w:spacing w:val="-1"/>
          <w:sz w:val="24"/>
        </w:rPr>
        <w:t>from</w:t>
      </w:r>
      <w:r w:rsidRPr="009B7758">
        <w:rPr>
          <w:b/>
          <w:sz w:val="24"/>
        </w:rPr>
        <w:t xml:space="preserve"> the table on the </w:t>
      </w:r>
      <w:r w:rsidRPr="009B7758">
        <w:rPr>
          <w:b/>
          <w:i/>
          <w:spacing w:val="-1"/>
          <w:sz w:val="24"/>
        </w:rPr>
        <w:t>Patient</w:t>
      </w:r>
      <w:r w:rsidRPr="009B7758">
        <w:rPr>
          <w:b/>
          <w:i/>
          <w:sz w:val="24"/>
        </w:rPr>
        <w:t xml:space="preserve"> </w:t>
      </w:r>
      <w:r w:rsidRPr="009B7758">
        <w:rPr>
          <w:b/>
          <w:i/>
          <w:spacing w:val="-1"/>
          <w:sz w:val="24"/>
        </w:rPr>
        <w:t>Selection/Worklist</w:t>
      </w:r>
      <w:r w:rsidR="00064FB6" w:rsidRPr="009B7758">
        <w:rPr>
          <w:spacing w:val="-1"/>
        </w:rPr>
        <w:fldChar w:fldCharType="begin"/>
      </w:r>
      <w:r w:rsidR="00064FB6" w:rsidRPr="009B7758">
        <w:instrText xml:space="preserve"> XE "</w:instrText>
      </w:r>
      <w:r w:rsidR="00064FB6" w:rsidRPr="009B7758">
        <w:rPr>
          <w:spacing w:val="-1"/>
          <w:sz w:val="20"/>
        </w:rPr>
        <w:instrText>Patient</w:instrText>
      </w:r>
      <w:r w:rsidR="00064FB6" w:rsidRPr="009B7758">
        <w:rPr>
          <w:sz w:val="20"/>
        </w:rPr>
        <w:instrText xml:space="preserve"> </w:instrText>
      </w:r>
      <w:r w:rsidR="00064FB6" w:rsidRPr="009B7758">
        <w:rPr>
          <w:spacing w:val="-1"/>
          <w:sz w:val="20"/>
        </w:rPr>
        <w:instrText>Selection/Worklist</w:instrText>
      </w:r>
      <w:r w:rsidR="00064FB6" w:rsidRPr="009B7758">
        <w:instrText xml:space="preserve">" </w:instrText>
      </w:r>
      <w:r w:rsidR="00064FB6" w:rsidRPr="009B7758">
        <w:rPr>
          <w:spacing w:val="-1"/>
        </w:rPr>
        <w:fldChar w:fldCharType="end"/>
      </w:r>
      <w:r w:rsidRPr="009B7758">
        <w:rPr>
          <w:b/>
          <w:spacing w:val="-1"/>
          <w:sz w:val="24"/>
        </w:rPr>
        <w:t>.</w:t>
      </w:r>
      <w:r w:rsidRPr="009B7758">
        <w:rPr>
          <w:b/>
          <w:spacing w:val="-2"/>
          <w:sz w:val="24"/>
        </w:rPr>
        <w:t xml:space="preserve"> </w:t>
      </w:r>
      <w:r w:rsidRPr="009B7758">
        <w:rPr>
          <w:b/>
          <w:sz w:val="24"/>
        </w:rPr>
        <w:t xml:space="preserve">It </w:t>
      </w:r>
      <w:r w:rsidRPr="009B7758">
        <w:rPr>
          <w:b/>
          <w:spacing w:val="-1"/>
          <w:sz w:val="24"/>
        </w:rPr>
        <w:t>will</w:t>
      </w:r>
      <w:r w:rsidRPr="009B7758">
        <w:rPr>
          <w:b/>
          <w:sz w:val="24"/>
        </w:rPr>
        <w:t xml:space="preserve"> </w:t>
      </w:r>
      <w:r w:rsidRPr="009B7758">
        <w:rPr>
          <w:b/>
          <w:spacing w:val="-1"/>
          <w:sz w:val="24"/>
        </w:rPr>
        <w:t>display</w:t>
      </w:r>
      <w:r w:rsidRPr="009B7758">
        <w:rPr>
          <w:b/>
          <w:sz w:val="24"/>
        </w:rPr>
        <w:t xml:space="preserve"> on the screen again</w:t>
      </w:r>
      <w:r w:rsidRPr="009B7758">
        <w:rPr>
          <w:b/>
          <w:spacing w:val="69"/>
          <w:sz w:val="24"/>
        </w:rPr>
        <w:t xml:space="preserve"> </w:t>
      </w:r>
      <w:r w:rsidRPr="009B7758">
        <w:rPr>
          <w:b/>
          <w:i/>
          <w:sz w:val="24"/>
        </w:rPr>
        <w:t xml:space="preserve">only </w:t>
      </w:r>
      <w:r w:rsidRPr="009B7758">
        <w:rPr>
          <w:b/>
          <w:spacing w:val="-1"/>
          <w:sz w:val="24"/>
        </w:rPr>
        <w:t>after</w:t>
      </w:r>
      <w:r w:rsidRPr="009B7758">
        <w:rPr>
          <w:b/>
          <w:sz w:val="24"/>
        </w:rPr>
        <w:t xml:space="preserve"> someone </w:t>
      </w:r>
      <w:r w:rsidRPr="009B7758">
        <w:rPr>
          <w:b/>
          <w:spacing w:val="-1"/>
          <w:sz w:val="24"/>
        </w:rPr>
        <w:t>goes</w:t>
      </w:r>
      <w:r w:rsidRPr="009B7758">
        <w:rPr>
          <w:b/>
          <w:sz w:val="24"/>
        </w:rPr>
        <w:t xml:space="preserve"> to the </w:t>
      </w:r>
      <w:r w:rsidRPr="009B7758">
        <w:rPr>
          <w:b/>
          <w:i/>
          <w:spacing w:val="-1"/>
          <w:sz w:val="24"/>
        </w:rPr>
        <w:t>Dismissed</w:t>
      </w:r>
      <w:r w:rsidRPr="009B7758">
        <w:rPr>
          <w:b/>
          <w:i/>
          <w:sz w:val="24"/>
        </w:rPr>
        <w:t xml:space="preserve"> </w:t>
      </w:r>
      <w:r w:rsidRPr="009B7758">
        <w:rPr>
          <w:b/>
          <w:i/>
          <w:spacing w:val="-1"/>
          <w:sz w:val="24"/>
        </w:rPr>
        <w:t>Patient</w:t>
      </w:r>
      <w:r w:rsidRPr="009B7758">
        <w:rPr>
          <w:b/>
          <w:i/>
          <w:sz w:val="24"/>
        </w:rPr>
        <w:t xml:space="preserve"> Stays</w:t>
      </w:r>
      <w:r w:rsidRPr="009B7758">
        <w:rPr>
          <w:b/>
          <w:i/>
          <w:spacing w:val="1"/>
          <w:sz w:val="24"/>
        </w:rPr>
        <w:t xml:space="preserve"> </w:t>
      </w:r>
      <w:r w:rsidRPr="009B7758">
        <w:rPr>
          <w:b/>
          <w:spacing w:val="-1"/>
          <w:sz w:val="24"/>
        </w:rPr>
        <w:t>and</w:t>
      </w:r>
      <w:r w:rsidRPr="009B7758">
        <w:rPr>
          <w:b/>
          <w:sz w:val="24"/>
        </w:rPr>
        <w:t xml:space="preserve"> performs</w:t>
      </w:r>
      <w:r w:rsidRPr="009B7758">
        <w:rPr>
          <w:b/>
          <w:spacing w:val="-1"/>
          <w:sz w:val="24"/>
        </w:rPr>
        <w:t xml:space="preserve"> </w:t>
      </w:r>
      <w:r w:rsidRPr="009B7758">
        <w:rPr>
          <w:b/>
          <w:sz w:val="24"/>
        </w:rPr>
        <w:t xml:space="preserve">another </w:t>
      </w:r>
      <w:r w:rsidRPr="009B7758">
        <w:rPr>
          <w:b/>
          <w:spacing w:val="-1"/>
          <w:sz w:val="24"/>
        </w:rPr>
        <w:t>review</w:t>
      </w:r>
      <w:r w:rsidRPr="009B7758">
        <w:rPr>
          <w:b/>
          <w:spacing w:val="-2"/>
          <w:sz w:val="24"/>
        </w:rPr>
        <w:t xml:space="preserve"> </w:t>
      </w:r>
      <w:r w:rsidR="00A722E2" w:rsidRPr="009B7758">
        <w:rPr>
          <w:b/>
          <w:sz w:val="24"/>
        </w:rPr>
        <w:t xml:space="preserve">on it </w:t>
      </w:r>
      <w:r w:rsidRPr="009B7758">
        <w:rPr>
          <w:b/>
          <w:sz w:val="24"/>
        </w:rPr>
        <w:t xml:space="preserve">(See </w:t>
      </w:r>
      <w:r w:rsidRPr="009B7758">
        <w:rPr>
          <w:b/>
          <w:spacing w:val="-1"/>
          <w:sz w:val="24"/>
        </w:rPr>
        <w:t>Section</w:t>
      </w:r>
      <w:r w:rsidRPr="009B7758">
        <w:rPr>
          <w:b/>
          <w:sz w:val="24"/>
        </w:rPr>
        <w:t xml:space="preserve"> 1</w:t>
      </w:r>
      <w:r w:rsidR="00CC0897" w:rsidRPr="009B7758">
        <w:rPr>
          <w:b/>
          <w:sz w:val="24"/>
        </w:rPr>
        <w:t>0</w:t>
      </w:r>
      <w:r w:rsidRPr="009B7758">
        <w:rPr>
          <w:b/>
          <w:sz w:val="24"/>
        </w:rPr>
        <w:t xml:space="preserve">.3 for more </w:t>
      </w:r>
      <w:r w:rsidRPr="009B7758">
        <w:rPr>
          <w:b/>
          <w:spacing w:val="-1"/>
          <w:sz w:val="24"/>
        </w:rPr>
        <w:t>information</w:t>
      </w:r>
      <w:r w:rsidRPr="009B7758">
        <w:rPr>
          <w:b/>
          <w:sz w:val="24"/>
        </w:rPr>
        <w:t xml:space="preserve"> </w:t>
      </w:r>
      <w:r w:rsidRPr="009B7758">
        <w:rPr>
          <w:b/>
          <w:spacing w:val="-1"/>
          <w:sz w:val="24"/>
        </w:rPr>
        <w:t>about</w:t>
      </w:r>
      <w:r w:rsidRPr="009B7758">
        <w:rPr>
          <w:b/>
          <w:sz w:val="24"/>
        </w:rPr>
        <w:t xml:space="preserve"> the</w:t>
      </w:r>
      <w:r w:rsidRPr="009B7758">
        <w:rPr>
          <w:b/>
          <w:spacing w:val="1"/>
          <w:sz w:val="24"/>
        </w:rPr>
        <w:t xml:space="preserve"> </w:t>
      </w:r>
      <w:r w:rsidRPr="009B7758">
        <w:rPr>
          <w:b/>
          <w:i/>
          <w:sz w:val="24"/>
        </w:rPr>
        <w:t xml:space="preserve">Dismissed </w:t>
      </w:r>
      <w:r w:rsidRPr="009B7758">
        <w:rPr>
          <w:b/>
          <w:i/>
          <w:spacing w:val="-1"/>
          <w:sz w:val="24"/>
        </w:rPr>
        <w:t>Patient</w:t>
      </w:r>
      <w:r w:rsidRPr="009B7758">
        <w:rPr>
          <w:b/>
          <w:i/>
          <w:sz w:val="24"/>
        </w:rPr>
        <w:t xml:space="preserve"> Select </w:t>
      </w:r>
      <w:r w:rsidR="00A722E2" w:rsidRPr="009B7758">
        <w:rPr>
          <w:b/>
          <w:spacing w:val="-1"/>
          <w:sz w:val="24"/>
        </w:rPr>
        <w:t>screen</w:t>
      </w:r>
      <w:r w:rsidRPr="009B7758">
        <w:rPr>
          <w:b/>
          <w:spacing w:val="-1"/>
          <w:sz w:val="24"/>
        </w:rPr>
        <w:t>)</w:t>
      </w:r>
      <w:r w:rsidR="00A722E2" w:rsidRPr="009B7758">
        <w:rPr>
          <w:b/>
          <w:spacing w:val="-1"/>
          <w:sz w:val="24"/>
        </w:rPr>
        <w:t>.</w:t>
      </w:r>
    </w:p>
    <w:p w14:paraId="5F6A2E56" w14:textId="77777777" w:rsidR="00F81A56" w:rsidRPr="009B7758" w:rsidRDefault="0077420D" w:rsidP="00F81A56">
      <w:pPr>
        <w:ind w:left="100"/>
        <w:rPr>
          <w:sz w:val="24"/>
        </w:rPr>
      </w:pPr>
      <w:r w:rsidRPr="009B7758">
        <w:rPr>
          <w:b/>
          <w:sz w:val="24"/>
        </w:rPr>
        <w:t>NOTE</w:t>
      </w:r>
      <w:r w:rsidR="00F81A56" w:rsidRPr="009B7758">
        <w:rPr>
          <w:b/>
          <w:sz w:val="24"/>
        </w:rPr>
        <w:t>: A</w:t>
      </w:r>
      <w:r w:rsidR="00F81A56" w:rsidRPr="009B7758">
        <w:rPr>
          <w:b/>
          <w:spacing w:val="-1"/>
          <w:sz w:val="24"/>
        </w:rPr>
        <w:t>nother</w:t>
      </w:r>
      <w:r w:rsidR="00F81A56" w:rsidRPr="009B7758">
        <w:rPr>
          <w:b/>
          <w:sz w:val="24"/>
        </w:rPr>
        <w:t xml:space="preserve"> </w:t>
      </w:r>
      <w:r w:rsidR="00F81A56" w:rsidRPr="009B7758">
        <w:rPr>
          <w:b/>
          <w:spacing w:val="-1"/>
          <w:sz w:val="24"/>
        </w:rPr>
        <w:t>movement</w:t>
      </w:r>
      <w:r w:rsidR="00F81A56" w:rsidRPr="009B7758">
        <w:rPr>
          <w:b/>
          <w:sz w:val="24"/>
        </w:rPr>
        <w:t xml:space="preserve"> may cause a stay to re-display on</w:t>
      </w:r>
      <w:r w:rsidR="00F81A56" w:rsidRPr="009B7758">
        <w:rPr>
          <w:b/>
          <w:spacing w:val="-1"/>
          <w:sz w:val="24"/>
        </w:rPr>
        <w:t xml:space="preserve"> </w:t>
      </w:r>
      <w:r w:rsidR="00F81A56" w:rsidRPr="009B7758">
        <w:rPr>
          <w:b/>
          <w:sz w:val="24"/>
        </w:rPr>
        <w:t xml:space="preserve">the </w:t>
      </w:r>
      <w:r w:rsidR="00F81A56" w:rsidRPr="009B7758">
        <w:rPr>
          <w:b/>
          <w:i/>
          <w:spacing w:val="-1"/>
          <w:sz w:val="24"/>
        </w:rPr>
        <w:t>Patient</w:t>
      </w:r>
      <w:r w:rsidR="00F81A56" w:rsidRPr="009B7758">
        <w:rPr>
          <w:b/>
          <w:i/>
          <w:sz w:val="24"/>
        </w:rPr>
        <w:t xml:space="preserve"> Selection/Worklist</w:t>
      </w:r>
      <w:r w:rsidR="00064FB6" w:rsidRPr="009B7758">
        <w:rPr>
          <w:spacing w:val="-1"/>
        </w:rPr>
        <w:fldChar w:fldCharType="begin"/>
      </w:r>
      <w:r w:rsidR="00064FB6" w:rsidRPr="009B7758">
        <w:instrText xml:space="preserve"> XE "</w:instrText>
      </w:r>
      <w:r w:rsidR="00064FB6" w:rsidRPr="009B7758">
        <w:rPr>
          <w:spacing w:val="-1"/>
          <w:sz w:val="20"/>
        </w:rPr>
        <w:instrText>Patient</w:instrText>
      </w:r>
      <w:r w:rsidR="00064FB6" w:rsidRPr="009B7758">
        <w:rPr>
          <w:sz w:val="20"/>
        </w:rPr>
        <w:instrText xml:space="preserve"> </w:instrText>
      </w:r>
      <w:r w:rsidR="00064FB6" w:rsidRPr="009B7758">
        <w:rPr>
          <w:spacing w:val="-1"/>
          <w:sz w:val="20"/>
        </w:rPr>
        <w:instrText>Selection/Worklist</w:instrText>
      </w:r>
      <w:r w:rsidR="00064FB6" w:rsidRPr="009B7758">
        <w:instrText xml:space="preserve">" </w:instrText>
      </w:r>
      <w:r w:rsidR="00064FB6" w:rsidRPr="009B7758">
        <w:rPr>
          <w:spacing w:val="-1"/>
        </w:rPr>
        <w:fldChar w:fldCharType="end"/>
      </w:r>
      <w:r w:rsidR="00F81A56" w:rsidRPr="009B7758">
        <w:rPr>
          <w:b/>
          <w:sz w:val="24"/>
        </w:rPr>
        <w:t>.</w:t>
      </w:r>
    </w:p>
    <w:p w14:paraId="0780951A" w14:textId="77777777" w:rsidR="00F81A56" w:rsidRPr="009B7758" w:rsidRDefault="00F81A56" w:rsidP="00C84DCB">
      <w:pPr>
        <w:pStyle w:val="Heading3"/>
        <w:numPr>
          <w:ilvl w:val="1"/>
          <w:numId w:val="14"/>
        </w:numPr>
      </w:pPr>
      <w:bookmarkStart w:id="1043" w:name="_Toc479676134"/>
      <w:bookmarkStart w:id="1044" w:name="_Toc479631869"/>
      <w:bookmarkStart w:id="1045" w:name="_Toc130286673"/>
      <w:r w:rsidRPr="009B7758">
        <w:t>Admitting Physician</w:t>
      </w:r>
      <w:bookmarkEnd w:id="1043"/>
      <w:bookmarkEnd w:id="1044"/>
      <w:bookmarkEnd w:id="1045"/>
      <w:r w:rsidR="00064FB6" w:rsidRPr="009B7758">
        <w:fldChar w:fldCharType="begin"/>
      </w:r>
      <w:r w:rsidR="00064FB6" w:rsidRPr="009B7758">
        <w:instrText xml:space="preserve"> XE "Admitting Physician" \i </w:instrText>
      </w:r>
      <w:r w:rsidR="00064FB6" w:rsidRPr="009B7758">
        <w:fldChar w:fldCharType="end"/>
      </w:r>
    </w:p>
    <w:p w14:paraId="6AE4C396" w14:textId="77777777" w:rsidR="00F81A56" w:rsidRPr="009B7758" w:rsidRDefault="00F81A56" w:rsidP="00F81A56">
      <w:pPr>
        <w:pStyle w:val="BodyText"/>
        <w:spacing w:before="146"/>
        <w:ind w:right="222"/>
      </w:pPr>
      <w:r w:rsidRPr="009B7758">
        <w:t>During the</w:t>
      </w:r>
      <w:r w:rsidRPr="009B7758">
        <w:rPr>
          <w:spacing w:val="-1"/>
        </w:rPr>
        <w:t xml:space="preserve"> initial</w:t>
      </w:r>
      <w:r w:rsidRPr="009B7758">
        <w:t xml:space="preserve"> </w:t>
      </w:r>
      <w:r w:rsidRPr="009B7758">
        <w:rPr>
          <w:spacing w:val="-1"/>
        </w:rPr>
        <w:t xml:space="preserve">patient </w:t>
      </w:r>
      <w:r w:rsidRPr="009B7758">
        <w:t>review, if</w:t>
      </w:r>
      <w:r w:rsidRPr="009B7758">
        <w:rPr>
          <w:spacing w:val="-1"/>
        </w:rPr>
        <w:t xml:space="preserve"> the</w:t>
      </w:r>
      <w:r w:rsidRPr="009B7758">
        <w:t xml:space="preserve"> </w:t>
      </w:r>
      <w:r w:rsidRPr="009B7758">
        <w:rPr>
          <w:spacing w:val="-1"/>
        </w:rPr>
        <w:t>Admitting</w:t>
      </w:r>
      <w:r w:rsidRPr="009B7758">
        <w:rPr>
          <w:spacing w:val="-2"/>
        </w:rPr>
        <w:t xml:space="preserve"> </w:t>
      </w:r>
      <w:r w:rsidRPr="009B7758">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t xml:space="preserve"> </w:t>
      </w:r>
      <w:r w:rsidRPr="009B7758">
        <w:rPr>
          <w:spacing w:val="-1"/>
        </w:rPr>
        <w:t>field</w:t>
      </w:r>
      <w:r w:rsidRPr="009B7758">
        <w:t xml:space="preserve"> is </w:t>
      </w:r>
      <w:r w:rsidRPr="009B7758">
        <w:rPr>
          <w:spacing w:val="-1"/>
        </w:rPr>
        <w:t>not</w:t>
      </w:r>
      <w:r w:rsidRPr="009B7758">
        <w:t xml:space="preserve"> already</w:t>
      </w:r>
      <w:r w:rsidRPr="009B7758">
        <w:rPr>
          <w:spacing w:val="3"/>
        </w:rPr>
        <w:t xml:space="preserve"> </w:t>
      </w:r>
      <w:r w:rsidRPr="009B7758">
        <w:t>populated by</w:t>
      </w:r>
      <w:r w:rsidRPr="009B7758">
        <w:rPr>
          <w:spacing w:val="49"/>
        </w:rPr>
        <w:t xml:space="preserve"> </w:t>
      </w:r>
      <w:r w:rsidRPr="009B7758">
        <w:t xml:space="preserve">VistA, the reviewer </w:t>
      </w:r>
      <w:r w:rsidRPr="009B7758">
        <w:rPr>
          <w:spacing w:val="-1"/>
        </w:rPr>
        <w:t>should</w:t>
      </w:r>
      <w:r w:rsidRPr="009B7758">
        <w:t xml:space="preserve"> select an </w:t>
      </w:r>
      <w:r w:rsidRPr="009B7758">
        <w:rPr>
          <w:spacing w:val="-1"/>
        </w:rPr>
        <w:t>Admitting</w:t>
      </w:r>
      <w:r w:rsidRPr="009B7758">
        <w:rPr>
          <w:spacing w:val="-2"/>
        </w:rPr>
        <w:t xml:space="preserve"> </w:t>
      </w:r>
      <w:r w:rsidRPr="009B7758">
        <w:t>Physician.</w:t>
      </w:r>
    </w:p>
    <w:p w14:paraId="653033B9" w14:textId="77777777" w:rsidR="00F81A56" w:rsidRPr="009B7758" w:rsidRDefault="00F81A56" w:rsidP="00374DD0">
      <w:pPr>
        <w:pStyle w:val="Heading4"/>
      </w:pPr>
      <w:bookmarkStart w:id="1046" w:name="_Toc479676135"/>
      <w:bookmarkStart w:id="1047" w:name="_Toc479631870"/>
      <w:r w:rsidRPr="009B7758">
        <w:t>To select the Admitting Physician</w:t>
      </w:r>
      <w:bookmarkEnd w:id="1046"/>
      <w:bookmarkEnd w:id="1047"/>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p>
    <w:p w14:paraId="053D1F25" w14:textId="77777777" w:rsidR="00F81A56" w:rsidRPr="009B7758" w:rsidRDefault="00F81A56" w:rsidP="008C287A">
      <w:pPr>
        <w:widowControl w:val="0"/>
        <w:numPr>
          <w:ilvl w:val="2"/>
          <w:numId w:val="71"/>
        </w:numPr>
        <w:tabs>
          <w:tab w:val="left" w:pos="821"/>
        </w:tabs>
        <w:spacing w:before="117"/>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 xml:space="preserve">Admitting </w:t>
      </w:r>
      <w:r w:rsidRPr="009B7758">
        <w:rPr>
          <w:b/>
          <w:sz w:val="24"/>
        </w:rPr>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rPr>
          <w:b/>
          <w:sz w:val="24"/>
        </w:rPr>
        <w:t xml:space="preserve"> </w:t>
      </w:r>
      <w:r w:rsidRPr="009B7758">
        <w:rPr>
          <w:spacing w:val="-1"/>
          <w:sz w:val="24"/>
        </w:rPr>
        <w:t>dropdown.</w:t>
      </w:r>
    </w:p>
    <w:p w14:paraId="14E0873D" w14:textId="57D90ED6" w:rsidR="00F81A56" w:rsidRPr="009B7758" w:rsidRDefault="00F81A56" w:rsidP="008C287A">
      <w:pPr>
        <w:widowControl w:val="0"/>
        <w:numPr>
          <w:ilvl w:val="2"/>
          <w:numId w:val="71"/>
        </w:numPr>
        <w:tabs>
          <w:tab w:val="left" w:pos="821"/>
        </w:tabs>
        <w:spacing w:before="117"/>
        <w:rPr>
          <w:sz w:val="24"/>
        </w:rPr>
      </w:pPr>
      <w:r w:rsidRPr="009B7758">
        <w:rPr>
          <w:sz w:val="24"/>
        </w:rPr>
        <w:t>Select an option from the dropdown by clicking on it.</w:t>
      </w:r>
    </w:p>
    <w:p w14:paraId="4BB8EF91" w14:textId="77777777" w:rsidR="007E0CA2" w:rsidRPr="009B7758" w:rsidRDefault="00F81A56" w:rsidP="005C0B35">
      <w:pPr>
        <w:widowControl w:val="0"/>
        <w:tabs>
          <w:tab w:val="left" w:pos="821"/>
        </w:tabs>
        <w:spacing w:before="117"/>
        <w:jc w:val="center"/>
        <w:rPr>
          <w:b/>
          <w:sz w:val="20"/>
          <w:szCs w:val="20"/>
        </w:rPr>
      </w:pPr>
      <w:r w:rsidRPr="009B7758">
        <w:rPr>
          <w:noProof/>
          <w:sz w:val="20"/>
          <w:szCs w:val="20"/>
        </w:rPr>
        <w:drawing>
          <wp:inline distT="0" distB="0" distL="0" distR="0" wp14:anchorId="3D272DD5" wp14:editId="4CE0526A">
            <wp:extent cx="2950312" cy="3048000"/>
            <wp:effectExtent l="0" t="0" r="2540" b="0"/>
            <wp:docPr id="213" name="image83.png" descr="Admitting Physician dropdown" title="Admitt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3.png"/>
                    <pic:cNvPicPr/>
                  </pic:nvPicPr>
                  <pic:blipFill>
                    <a:blip r:embed="rId184" cstate="print"/>
                    <a:stretch>
                      <a:fillRect/>
                    </a:stretch>
                  </pic:blipFill>
                  <pic:spPr>
                    <a:xfrm>
                      <a:off x="0" y="0"/>
                      <a:ext cx="2952798" cy="3050568"/>
                    </a:xfrm>
                    <a:prstGeom prst="rect">
                      <a:avLst/>
                    </a:prstGeom>
                    <a:effectLst>
                      <a:innerShdw blurRad="114300">
                        <a:prstClr val="black"/>
                      </a:innerShdw>
                    </a:effectLst>
                  </pic:spPr>
                </pic:pic>
              </a:graphicData>
            </a:graphic>
          </wp:inline>
        </w:drawing>
      </w:r>
      <w:r w:rsidR="00E8579F" w:rsidRPr="009B7758">
        <w:br/>
      </w:r>
      <w:r w:rsidR="00E8579F" w:rsidRPr="009B7758">
        <w:br/>
      </w:r>
      <w:bookmarkStart w:id="1048" w:name="_Toc479683376"/>
      <w:bookmarkStart w:id="1049" w:name="_Toc479632159"/>
    </w:p>
    <w:p w14:paraId="14E16BA0" w14:textId="74A30365" w:rsidR="00F81A56" w:rsidRPr="009B7758" w:rsidRDefault="00CF75E8" w:rsidP="007E0CA2">
      <w:pPr>
        <w:pStyle w:val="Caption"/>
        <w:spacing w:after="0"/>
        <w:jc w:val="center"/>
        <w:rPr>
          <w:spacing w:val="-1"/>
        </w:rPr>
      </w:pPr>
      <w:bookmarkStart w:id="1050" w:name="_Toc129959041"/>
      <w:bookmarkStart w:id="1051" w:name="_Toc12995936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124</w:t>
      </w:r>
      <w:r w:rsidR="000073A7" w:rsidRPr="009B7758">
        <w:rPr>
          <w:noProof/>
        </w:rPr>
        <w:fldChar w:fldCharType="end"/>
      </w:r>
      <w:r w:rsidRPr="009B7758">
        <w:t>:</w:t>
      </w:r>
      <w:r w:rsidR="00F81A56" w:rsidRPr="009B7758">
        <w:rPr>
          <w:spacing w:val="-1"/>
        </w:rPr>
        <w:t xml:space="preserve"> </w:t>
      </w:r>
      <w:r w:rsidR="00F81A56" w:rsidRPr="009B7758">
        <w:t>Admitting Physician</w:t>
      </w:r>
      <w:r w:rsidR="00064FB6" w:rsidRPr="009B7758">
        <w:fldChar w:fldCharType="begin"/>
      </w:r>
      <w:r w:rsidR="00064FB6" w:rsidRPr="009B7758">
        <w:instrText xml:space="preserve"> XE "</w:instrText>
      </w:r>
      <w:r w:rsidR="00064FB6" w:rsidRPr="009B7758">
        <w:rPr>
          <w:spacing w:val="-1"/>
        </w:rPr>
        <w:instrText>Admitting</w:instrText>
      </w:r>
      <w:r w:rsidR="00064FB6" w:rsidRPr="009B7758">
        <w:instrText xml:space="preserve"> </w:instrText>
      </w:r>
      <w:r w:rsidR="00064FB6" w:rsidRPr="009B7758">
        <w:rPr>
          <w:spacing w:val="-1"/>
        </w:rPr>
        <w:instrText>Physician</w:instrText>
      </w:r>
      <w:r w:rsidR="00064FB6" w:rsidRPr="009B7758">
        <w:instrText xml:space="preserve">" \i </w:instrText>
      </w:r>
      <w:r w:rsidR="00064FB6" w:rsidRPr="009B7758">
        <w:fldChar w:fldCharType="end"/>
      </w:r>
      <w:r w:rsidR="00F81A56" w:rsidRPr="009B7758">
        <w:t xml:space="preserve"> dropdown</w:t>
      </w:r>
      <w:bookmarkEnd w:id="1048"/>
      <w:bookmarkEnd w:id="1049"/>
      <w:bookmarkEnd w:id="1050"/>
      <w:bookmarkEnd w:id="1051"/>
    </w:p>
    <w:p w14:paraId="26EA9B97" w14:textId="77777777" w:rsidR="00F81A56" w:rsidRPr="009B7758" w:rsidRDefault="00F81A56" w:rsidP="00374DD0">
      <w:pPr>
        <w:pStyle w:val="Heading4"/>
      </w:pPr>
      <w:bookmarkStart w:id="1052" w:name="_Toc465421464"/>
      <w:bookmarkStart w:id="1053" w:name="_Toc465422292"/>
      <w:bookmarkStart w:id="1054" w:name="_Toc479676136"/>
      <w:bookmarkStart w:id="1055" w:name="_Toc479631871"/>
      <w:r w:rsidRPr="009B7758">
        <w:t>Adding</w:t>
      </w:r>
      <w:r w:rsidRPr="009B7758">
        <w:rPr>
          <w:spacing w:val="-19"/>
        </w:rPr>
        <w:t xml:space="preserve"> </w:t>
      </w:r>
      <w:r w:rsidRPr="009B7758">
        <w:t>an</w:t>
      </w:r>
      <w:r w:rsidRPr="009B7758">
        <w:rPr>
          <w:spacing w:val="-19"/>
        </w:rPr>
        <w:t xml:space="preserve"> </w:t>
      </w:r>
      <w:r w:rsidRPr="009B7758">
        <w:t>Admitting/Attending</w:t>
      </w:r>
      <w:r w:rsidRPr="009B7758">
        <w:rPr>
          <w:spacing w:val="-18"/>
        </w:rPr>
        <w:t xml:space="preserve"> </w:t>
      </w:r>
      <w:r w:rsidRPr="009B7758">
        <w:t>Physician</w:t>
      </w:r>
      <w:bookmarkEnd w:id="1052"/>
      <w:bookmarkEnd w:id="1053"/>
      <w:bookmarkEnd w:id="1054"/>
      <w:bookmarkEnd w:id="1055"/>
    </w:p>
    <w:p w14:paraId="115FA7C1" w14:textId="77777777" w:rsidR="00F81A56" w:rsidRPr="009B7758" w:rsidRDefault="00F81A56" w:rsidP="00F81A56">
      <w:pPr>
        <w:pStyle w:val="BodyText"/>
        <w:spacing w:before="237"/>
        <w:ind w:right="116"/>
      </w:pPr>
      <w:r w:rsidRPr="009B7758">
        <w:t>If</w:t>
      </w:r>
      <w:r w:rsidRPr="009B7758">
        <w:rPr>
          <w:spacing w:val="-1"/>
        </w:rPr>
        <w:t xml:space="preserve"> </w:t>
      </w:r>
      <w:r w:rsidRPr="009B7758">
        <w:t>you can</w:t>
      </w:r>
      <w:r w:rsidR="00A029F5" w:rsidRPr="009B7758">
        <w:t xml:space="preserve">not </w:t>
      </w:r>
      <w:r w:rsidRPr="009B7758">
        <w:t>find your doctor</w:t>
      </w:r>
      <w:r w:rsidRPr="009B7758">
        <w:rPr>
          <w:spacing w:val="-1"/>
        </w:rPr>
        <w:t xml:space="preserve"> </w:t>
      </w:r>
      <w:r w:rsidRPr="009B7758">
        <w:t xml:space="preserve">in the </w:t>
      </w:r>
      <w:r w:rsidRPr="009B7758">
        <w:rPr>
          <w:spacing w:val="-1"/>
        </w:rPr>
        <w:t>Admitting</w:t>
      </w:r>
      <w:r w:rsidRPr="009B7758">
        <w:t xml:space="preserve"> </w:t>
      </w:r>
      <w:r w:rsidRPr="009B7758">
        <w:rPr>
          <w:spacing w:val="-1"/>
        </w:rPr>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rPr>
          <w:spacing w:val="-1"/>
        </w:rPr>
        <w:t>/Attending</w:t>
      </w:r>
      <w:r w:rsidRPr="009B7758">
        <w:t xml:space="preserve"> Physician </w:t>
      </w:r>
      <w:r w:rsidRPr="009B7758">
        <w:rPr>
          <w:spacing w:val="-1"/>
        </w:rPr>
        <w:t>dropdowns,</w:t>
      </w:r>
      <w:r w:rsidRPr="009B7758">
        <w:rPr>
          <w:spacing w:val="1"/>
        </w:rPr>
        <w:t xml:space="preserve"> </w:t>
      </w:r>
      <w:r w:rsidRPr="009B7758">
        <w:t>you</w:t>
      </w:r>
      <w:r w:rsidRPr="009B7758">
        <w:rPr>
          <w:spacing w:val="59"/>
        </w:rPr>
        <w:t xml:space="preserve"> </w:t>
      </w:r>
      <w:r w:rsidRPr="009B7758">
        <w:t xml:space="preserve">can add </w:t>
      </w:r>
      <w:r w:rsidRPr="009B7758">
        <w:rPr>
          <w:spacing w:val="-1"/>
        </w:rPr>
        <w:t>him/her</w:t>
      </w:r>
      <w:r w:rsidRPr="009B7758">
        <w:t xml:space="preserve"> to the </w:t>
      </w:r>
      <w:r w:rsidRPr="009B7758">
        <w:rPr>
          <w:spacing w:val="-1"/>
        </w:rPr>
        <w:t>dropdown</w:t>
      </w:r>
      <w:r w:rsidRPr="009B7758">
        <w:t xml:space="preserve"> using the “Add </w:t>
      </w:r>
      <w:r w:rsidRPr="009B7758">
        <w:rPr>
          <w:spacing w:val="-1"/>
        </w:rPr>
        <w:t>Physician”</w:t>
      </w:r>
      <w:r w:rsidRPr="009B7758">
        <w:t xml:space="preserve"> text box. The</w:t>
      </w:r>
      <w:r w:rsidRPr="009B7758">
        <w:rPr>
          <w:spacing w:val="-2"/>
        </w:rPr>
        <w:t xml:space="preserve"> </w:t>
      </w:r>
      <w:r w:rsidRPr="009B7758">
        <w:t xml:space="preserve">new physician </w:t>
      </w:r>
      <w:r w:rsidRPr="009B7758">
        <w:rPr>
          <w:spacing w:val="-1"/>
        </w:rPr>
        <w:t>name</w:t>
      </w:r>
      <w:r w:rsidRPr="009B7758">
        <w:rPr>
          <w:spacing w:val="45"/>
        </w:rPr>
        <w:t xml:space="preserve"> </w:t>
      </w:r>
      <w:r w:rsidRPr="009B7758">
        <w:t xml:space="preserve">along with </w:t>
      </w:r>
      <w:r w:rsidRPr="009B7758">
        <w:rPr>
          <w:spacing w:val="-1"/>
        </w:rPr>
        <w:t>the</w:t>
      </w:r>
      <w:r w:rsidRPr="009B7758">
        <w:t xml:space="preserve"> current </w:t>
      </w:r>
      <w:r w:rsidRPr="009B7758">
        <w:rPr>
          <w:spacing w:val="-1"/>
        </w:rPr>
        <w:t>site</w:t>
      </w:r>
      <w:r w:rsidRPr="009B7758">
        <w:t xml:space="preserve"> ID </w:t>
      </w:r>
      <w:r w:rsidRPr="009B7758">
        <w:rPr>
          <w:spacing w:val="-1"/>
        </w:rPr>
        <w:t>will</w:t>
      </w:r>
      <w:r w:rsidRPr="009B7758">
        <w:t xml:space="preserve"> be</w:t>
      </w:r>
      <w:r w:rsidRPr="009B7758">
        <w:rPr>
          <w:spacing w:val="-1"/>
        </w:rPr>
        <w:t xml:space="preserve"> </w:t>
      </w:r>
      <w:r w:rsidRPr="009B7758">
        <w:t xml:space="preserve">added to </w:t>
      </w:r>
      <w:r w:rsidRPr="009B7758">
        <w:rPr>
          <w:spacing w:val="-1"/>
        </w:rPr>
        <w:t>the</w:t>
      </w:r>
      <w:r w:rsidRPr="009B7758">
        <w:t xml:space="preserve"> Physician </w:t>
      </w:r>
      <w:r w:rsidRPr="009B7758">
        <w:rPr>
          <w:spacing w:val="-1"/>
        </w:rPr>
        <w:t>table.</w:t>
      </w:r>
    </w:p>
    <w:p w14:paraId="1DB35DEC" w14:textId="7B39DB90" w:rsidR="00F81A56" w:rsidRPr="009B7758" w:rsidRDefault="00F81A56" w:rsidP="00EE3400">
      <w:pPr>
        <w:pStyle w:val="Heading4"/>
      </w:pPr>
      <w:bookmarkStart w:id="1056" w:name="_Toc479676137"/>
      <w:bookmarkStart w:id="1057" w:name="_Toc479631872"/>
      <w:r w:rsidRPr="009B7758">
        <w:t>To add an Admitting/Attending Physician</w:t>
      </w:r>
      <w:bookmarkEnd w:id="1056"/>
      <w:bookmarkEnd w:id="1057"/>
    </w:p>
    <w:p w14:paraId="0526F32A" w14:textId="77777777" w:rsidR="00F81A56" w:rsidRPr="009B7758" w:rsidRDefault="00F81A56" w:rsidP="008C287A">
      <w:pPr>
        <w:widowControl w:val="0"/>
        <w:numPr>
          <w:ilvl w:val="3"/>
          <w:numId w:val="72"/>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Add</w:t>
      </w:r>
      <w:r w:rsidRPr="009B7758">
        <w:rPr>
          <w:b/>
          <w:sz w:val="24"/>
        </w:rPr>
        <w:t xml:space="preserve"> </w:t>
      </w:r>
      <w:r w:rsidRPr="009B7758">
        <w:rPr>
          <w:b/>
          <w:spacing w:val="-1"/>
          <w:sz w:val="24"/>
        </w:rPr>
        <w:t>Physician</w:t>
      </w:r>
      <w:r w:rsidRPr="009B7758">
        <w:rPr>
          <w:b/>
          <w:sz w:val="24"/>
        </w:rPr>
        <w:t xml:space="preserve"> </w:t>
      </w:r>
      <w:r w:rsidRPr="009B7758">
        <w:rPr>
          <w:sz w:val="24"/>
        </w:rPr>
        <w:t>button.</w:t>
      </w:r>
    </w:p>
    <w:p w14:paraId="424B5039" w14:textId="77777777" w:rsidR="00F81A56" w:rsidRPr="009B7758" w:rsidRDefault="00F81A56" w:rsidP="008C287A">
      <w:pPr>
        <w:pStyle w:val="BodyText"/>
        <w:widowControl w:val="0"/>
        <w:numPr>
          <w:ilvl w:val="3"/>
          <w:numId w:val="72"/>
        </w:numPr>
        <w:tabs>
          <w:tab w:val="left" w:pos="1991"/>
        </w:tabs>
        <w:spacing w:before="0" w:after="0"/>
      </w:pPr>
      <w:r w:rsidRPr="009B7758">
        <w:t xml:space="preserve">In the </w:t>
      </w:r>
      <w:r w:rsidRPr="009B7758">
        <w:rPr>
          <w:spacing w:val="-1"/>
        </w:rPr>
        <w:t>pop-up</w:t>
      </w:r>
      <w:r w:rsidRPr="009B7758">
        <w:t xml:space="preserve"> window,</w:t>
      </w:r>
      <w:r w:rsidRPr="009B7758">
        <w:rPr>
          <w:spacing w:val="-1"/>
        </w:rPr>
        <w:t xml:space="preserve"> </w:t>
      </w:r>
      <w:r w:rsidRPr="009B7758">
        <w:t xml:space="preserve">type the </w:t>
      </w:r>
      <w:r w:rsidRPr="009B7758">
        <w:rPr>
          <w:spacing w:val="-1"/>
        </w:rPr>
        <w:t>Physician’s</w:t>
      </w:r>
      <w:r w:rsidRPr="009B7758">
        <w:t xml:space="preserve"> </w:t>
      </w:r>
      <w:r w:rsidRPr="009B7758">
        <w:rPr>
          <w:spacing w:val="-1"/>
        </w:rPr>
        <w:t>name.</w:t>
      </w:r>
    </w:p>
    <w:p w14:paraId="5E517CDD" w14:textId="77777777" w:rsidR="00F81A56" w:rsidRPr="009B7758" w:rsidRDefault="00F81A56" w:rsidP="008C287A">
      <w:pPr>
        <w:widowControl w:val="0"/>
        <w:numPr>
          <w:ilvl w:val="3"/>
          <w:numId w:val="72"/>
        </w:numPr>
        <w:tabs>
          <w:tab w:val="left" w:pos="1991"/>
        </w:tabs>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Submit</w:t>
      </w:r>
      <w:r w:rsidRPr="009B7758">
        <w:rPr>
          <w:b/>
          <w:sz w:val="24"/>
        </w:rPr>
        <w:t xml:space="preserve"> </w:t>
      </w:r>
      <w:r w:rsidRPr="009B7758">
        <w:rPr>
          <w:spacing w:val="-1"/>
          <w:sz w:val="24"/>
        </w:rPr>
        <w:t>button.</w:t>
      </w:r>
    </w:p>
    <w:p w14:paraId="7730022C" w14:textId="77777777" w:rsidR="00F81A56" w:rsidRPr="009B7758" w:rsidRDefault="00F81A56" w:rsidP="008C287A">
      <w:pPr>
        <w:pStyle w:val="BodyText"/>
        <w:widowControl w:val="0"/>
        <w:numPr>
          <w:ilvl w:val="3"/>
          <w:numId w:val="72"/>
        </w:numPr>
        <w:tabs>
          <w:tab w:val="left" w:pos="1991"/>
        </w:tabs>
        <w:spacing w:before="0" w:after="0"/>
      </w:pPr>
      <w:r w:rsidRPr="009B7758">
        <w:t>The new physician and</w:t>
      </w:r>
      <w:r w:rsidRPr="009B7758">
        <w:rPr>
          <w:spacing w:val="-2"/>
        </w:rPr>
        <w:t xml:space="preserve"> </w:t>
      </w:r>
      <w:r w:rsidRPr="009B7758">
        <w:rPr>
          <w:spacing w:val="-1"/>
        </w:rPr>
        <w:t>current</w:t>
      </w:r>
      <w:r w:rsidRPr="009B7758">
        <w:t xml:space="preserve"> site </w:t>
      </w:r>
      <w:r w:rsidRPr="009B7758">
        <w:rPr>
          <w:spacing w:val="-1"/>
        </w:rPr>
        <w:t>ID</w:t>
      </w:r>
      <w:r w:rsidRPr="009B7758">
        <w:t xml:space="preserve"> are added</w:t>
      </w:r>
      <w:r w:rsidRPr="009B7758">
        <w:rPr>
          <w:spacing w:val="-1"/>
        </w:rPr>
        <w:t xml:space="preserve"> </w:t>
      </w:r>
      <w:r w:rsidRPr="009B7758">
        <w:t xml:space="preserve">to the </w:t>
      </w:r>
      <w:r w:rsidRPr="009B7758">
        <w:rPr>
          <w:spacing w:val="-1"/>
        </w:rPr>
        <w:t>Physician</w:t>
      </w:r>
      <w:r w:rsidRPr="009B7758">
        <w:t xml:space="preserve"> table.</w:t>
      </w:r>
    </w:p>
    <w:p w14:paraId="07D054AA" w14:textId="0124EA68" w:rsidR="00F81A56" w:rsidRPr="009B7758" w:rsidRDefault="00F81A56" w:rsidP="00F81A56">
      <w:pPr>
        <w:ind w:left="100" w:right="116"/>
        <w:rPr>
          <w:rFonts w:eastAsia="Consolas"/>
          <w:szCs w:val="22"/>
        </w:rPr>
      </w:pPr>
      <w:r w:rsidRPr="009B7758">
        <w:rPr>
          <w:noProof/>
          <w:szCs w:val="22"/>
        </w:rPr>
        <w:drawing>
          <wp:inline distT="0" distB="0" distL="0" distR="0" wp14:anchorId="237531CD" wp14:editId="62044C34">
            <wp:extent cx="247650" cy="247649"/>
            <wp:effectExtent l="0" t="0" r="0" b="635"/>
            <wp:docPr id="2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png"/>
                    <pic:cNvPicPr/>
                  </pic:nvPicPr>
                  <pic:blipFill>
                    <a:blip r:embed="rId15" cstate="print"/>
                    <a:stretch>
                      <a:fillRect/>
                    </a:stretch>
                  </pic:blipFill>
                  <pic:spPr>
                    <a:xfrm>
                      <a:off x="0" y="0"/>
                      <a:ext cx="247650" cy="247649"/>
                    </a:xfrm>
                    <a:prstGeom prst="rect">
                      <a:avLst/>
                    </a:prstGeom>
                  </pic:spPr>
                </pic:pic>
              </a:graphicData>
            </a:graphic>
          </wp:inline>
        </w:drawing>
      </w:r>
      <w:r w:rsidR="00DF273B" w:rsidRPr="009B7758">
        <w:rPr>
          <w:szCs w:val="22"/>
        </w:rPr>
        <w:t xml:space="preserve"> </w:t>
      </w:r>
      <w:r w:rsidRPr="009B7758">
        <w:rPr>
          <w:bCs/>
          <w:szCs w:val="22"/>
        </w:rPr>
        <w:t>As long as the</w:t>
      </w:r>
      <w:r w:rsidRPr="009B7758">
        <w:rPr>
          <w:bCs/>
          <w:spacing w:val="1"/>
          <w:szCs w:val="22"/>
        </w:rPr>
        <w:t xml:space="preserve"> </w:t>
      </w:r>
      <w:r w:rsidRPr="009B7758">
        <w:rPr>
          <w:bCs/>
          <w:spacing w:val="-1"/>
          <w:szCs w:val="22"/>
        </w:rPr>
        <w:t>physician’s</w:t>
      </w:r>
      <w:r w:rsidRPr="009B7758">
        <w:rPr>
          <w:bCs/>
          <w:szCs w:val="22"/>
        </w:rPr>
        <w:t xml:space="preserve"> name </w:t>
      </w:r>
      <w:r w:rsidRPr="009B7758">
        <w:rPr>
          <w:bCs/>
          <w:spacing w:val="-1"/>
          <w:szCs w:val="22"/>
        </w:rPr>
        <w:t>and</w:t>
      </w:r>
      <w:r w:rsidRPr="009B7758">
        <w:rPr>
          <w:bCs/>
          <w:szCs w:val="22"/>
        </w:rPr>
        <w:t xml:space="preserve"> the site </w:t>
      </w:r>
      <w:r w:rsidRPr="009B7758">
        <w:rPr>
          <w:bCs/>
          <w:spacing w:val="-1"/>
          <w:szCs w:val="22"/>
        </w:rPr>
        <w:t>ID</w:t>
      </w:r>
      <w:r w:rsidRPr="009B7758">
        <w:rPr>
          <w:bCs/>
          <w:szCs w:val="22"/>
        </w:rPr>
        <w:t xml:space="preserve"> are unique, they </w:t>
      </w:r>
      <w:r w:rsidRPr="009B7758">
        <w:rPr>
          <w:bCs/>
          <w:spacing w:val="-1"/>
          <w:szCs w:val="22"/>
        </w:rPr>
        <w:t xml:space="preserve">will </w:t>
      </w:r>
      <w:r w:rsidRPr="009B7758">
        <w:rPr>
          <w:bCs/>
          <w:szCs w:val="22"/>
        </w:rPr>
        <w:t xml:space="preserve">be added </w:t>
      </w:r>
      <w:r w:rsidRPr="009B7758">
        <w:rPr>
          <w:bCs/>
          <w:spacing w:val="-1"/>
          <w:szCs w:val="22"/>
        </w:rPr>
        <w:t>and</w:t>
      </w:r>
      <w:r w:rsidRPr="009B7758">
        <w:rPr>
          <w:bCs/>
          <w:spacing w:val="33"/>
          <w:szCs w:val="22"/>
        </w:rPr>
        <w:t xml:space="preserve"> </w:t>
      </w:r>
      <w:r w:rsidRPr="009B7758">
        <w:rPr>
          <w:bCs/>
          <w:szCs w:val="22"/>
        </w:rPr>
        <w:t xml:space="preserve">available </w:t>
      </w:r>
      <w:r w:rsidRPr="009B7758">
        <w:rPr>
          <w:bCs/>
          <w:spacing w:val="-1"/>
          <w:szCs w:val="22"/>
        </w:rPr>
        <w:t>for</w:t>
      </w:r>
      <w:r w:rsidRPr="009B7758">
        <w:rPr>
          <w:bCs/>
          <w:szCs w:val="22"/>
        </w:rPr>
        <w:t xml:space="preserve"> selection</w:t>
      </w:r>
      <w:r w:rsidRPr="009B7758">
        <w:rPr>
          <w:bCs/>
          <w:spacing w:val="-2"/>
          <w:szCs w:val="22"/>
        </w:rPr>
        <w:t xml:space="preserve"> </w:t>
      </w:r>
      <w:r w:rsidRPr="009B7758">
        <w:rPr>
          <w:bCs/>
          <w:szCs w:val="22"/>
        </w:rPr>
        <w:t xml:space="preserve">from the </w:t>
      </w:r>
      <w:r w:rsidRPr="009B7758">
        <w:rPr>
          <w:bCs/>
          <w:spacing w:val="-1"/>
          <w:szCs w:val="22"/>
        </w:rPr>
        <w:t>dropdown</w:t>
      </w:r>
      <w:r w:rsidR="00142944" w:rsidRPr="009B7758">
        <w:rPr>
          <w:bCs/>
          <w:szCs w:val="22"/>
        </w:rPr>
        <w:t xml:space="preserve">. </w:t>
      </w:r>
      <w:r w:rsidRPr="009B7758">
        <w:rPr>
          <w:bCs/>
          <w:spacing w:val="-1"/>
          <w:szCs w:val="22"/>
        </w:rPr>
        <w:t>Every</w:t>
      </w:r>
      <w:r w:rsidRPr="009B7758">
        <w:rPr>
          <w:bCs/>
          <w:szCs w:val="22"/>
        </w:rPr>
        <w:t xml:space="preserve"> attempt</w:t>
      </w:r>
      <w:r w:rsidRPr="009B7758">
        <w:rPr>
          <w:bCs/>
          <w:spacing w:val="-1"/>
          <w:szCs w:val="22"/>
        </w:rPr>
        <w:t xml:space="preserve"> </w:t>
      </w:r>
      <w:r w:rsidRPr="009B7758">
        <w:rPr>
          <w:bCs/>
          <w:szCs w:val="22"/>
        </w:rPr>
        <w:t>should be made by</w:t>
      </w:r>
      <w:r w:rsidRPr="009B7758">
        <w:rPr>
          <w:bCs/>
          <w:spacing w:val="30"/>
          <w:szCs w:val="22"/>
        </w:rPr>
        <w:t xml:space="preserve"> </w:t>
      </w:r>
      <w:r w:rsidRPr="009B7758">
        <w:rPr>
          <w:bCs/>
          <w:szCs w:val="22"/>
        </w:rPr>
        <w:t>the user to</w:t>
      </w:r>
      <w:r w:rsidRPr="009B7758">
        <w:rPr>
          <w:bCs/>
          <w:spacing w:val="-2"/>
          <w:szCs w:val="22"/>
        </w:rPr>
        <w:t xml:space="preserve"> </w:t>
      </w:r>
      <w:r w:rsidRPr="009B7758">
        <w:rPr>
          <w:bCs/>
          <w:szCs w:val="22"/>
        </w:rPr>
        <w:t xml:space="preserve">carefully </w:t>
      </w:r>
      <w:r w:rsidRPr="009B7758">
        <w:rPr>
          <w:bCs/>
          <w:spacing w:val="-1"/>
          <w:szCs w:val="22"/>
        </w:rPr>
        <w:t>examine</w:t>
      </w:r>
      <w:r w:rsidRPr="009B7758">
        <w:rPr>
          <w:bCs/>
          <w:szCs w:val="22"/>
        </w:rPr>
        <w:t xml:space="preserve"> the</w:t>
      </w:r>
      <w:r w:rsidRPr="009B7758">
        <w:rPr>
          <w:bCs/>
          <w:spacing w:val="-1"/>
          <w:szCs w:val="22"/>
        </w:rPr>
        <w:t xml:space="preserve"> </w:t>
      </w:r>
      <w:r w:rsidRPr="009B7758">
        <w:rPr>
          <w:bCs/>
          <w:szCs w:val="22"/>
        </w:rPr>
        <w:t>list to avoid</w:t>
      </w:r>
      <w:r w:rsidRPr="009B7758">
        <w:rPr>
          <w:bCs/>
          <w:spacing w:val="-1"/>
          <w:szCs w:val="22"/>
        </w:rPr>
        <w:t xml:space="preserve"> duplicate</w:t>
      </w:r>
      <w:r w:rsidRPr="009B7758">
        <w:rPr>
          <w:bCs/>
          <w:szCs w:val="22"/>
        </w:rPr>
        <w:t xml:space="preserve"> </w:t>
      </w:r>
      <w:r w:rsidRPr="009B7758">
        <w:rPr>
          <w:bCs/>
          <w:spacing w:val="-1"/>
          <w:szCs w:val="22"/>
        </w:rPr>
        <w:t>name</w:t>
      </w:r>
      <w:r w:rsidRPr="009B7758">
        <w:rPr>
          <w:bCs/>
          <w:szCs w:val="22"/>
        </w:rPr>
        <w:t xml:space="preserve"> entry.</w:t>
      </w:r>
      <w:r w:rsidRPr="009B7758">
        <w:rPr>
          <w:bCs/>
          <w:spacing w:val="-2"/>
          <w:szCs w:val="22"/>
        </w:rPr>
        <w:t xml:space="preserve"> </w:t>
      </w:r>
      <w:r w:rsidRPr="009B7758">
        <w:rPr>
          <w:bCs/>
          <w:spacing w:val="-1"/>
          <w:szCs w:val="22"/>
        </w:rPr>
        <w:t>The</w:t>
      </w:r>
      <w:r w:rsidRPr="009B7758">
        <w:rPr>
          <w:bCs/>
          <w:szCs w:val="22"/>
        </w:rPr>
        <w:t xml:space="preserve"> new</w:t>
      </w:r>
      <w:r w:rsidRPr="009B7758">
        <w:rPr>
          <w:bCs/>
          <w:spacing w:val="-2"/>
          <w:szCs w:val="22"/>
        </w:rPr>
        <w:t xml:space="preserve"> </w:t>
      </w:r>
      <w:r w:rsidRPr="009B7758">
        <w:rPr>
          <w:bCs/>
          <w:szCs w:val="22"/>
        </w:rPr>
        <w:t>Physician</w:t>
      </w:r>
      <w:r w:rsidRPr="009B7758">
        <w:rPr>
          <w:bCs/>
          <w:spacing w:val="42"/>
          <w:szCs w:val="22"/>
        </w:rPr>
        <w:t xml:space="preserve"> </w:t>
      </w:r>
      <w:r w:rsidRPr="009B7758">
        <w:rPr>
          <w:bCs/>
          <w:szCs w:val="22"/>
        </w:rPr>
        <w:t xml:space="preserve">name </w:t>
      </w:r>
      <w:r w:rsidRPr="009B7758">
        <w:rPr>
          <w:bCs/>
          <w:spacing w:val="-1"/>
          <w:szCs w:val="22"/>
        </w:rPr>
        <w:t>should</w:t>
      </w:r>
      <w:r w:rsidRPr="009B7758">
        <w:rPr>
          <w:bCs/>
          <w:szCs w:val="22"/>
        </w:rPr>
        <w:t xml:space="preserve"> be </w:t>
      </w:r>
      <w:r w:rsidRPr="009B7758">
        <w:rPr>
          <w:bCs/>
          <w:spacing w:val="-1"/>
          <w:szCs w:val="22"/>
        </w:rPr>
        <w:t>entered</w:t>
      </w:r>
      <w:r w:rsidRPr="009B7758">
        <w:rPr>
          <w:bCs/>
          <w:szCs w:val="22"/>
        </w:rPr>
        <w:t xml:space="preserve"> in the </w:t>
      </w:r>
      <w:r w:rsidRPr="009B7758">
        <w:rPr>
          <w:bCs/>
          <w:spacing w:val="-1"/>
          <w:szCs w:val="22"/>
        </w:rPr>
        <w:t>format</w:t>
      </w:r>
      <w:r w:rsidRPr="009B7758">
        <w:rPr>
          <w:bCs/>
          <w:szCs w:val="22"/>
        </w:rPr>
        <w:t xml:space="preserve"> </w:t>
      </w:r>
      <w:r w:rsidRPr="009B7758">
        <w:rPr>
          <w:bCs/>
          <w:spacing w:val="-1"/>
          <w:szCs w:val="22"/>
        </w:rPr>
        <w:t>“</w:t>
      </w:r>
      <w:r w:rsidRPr="009B7758">
        <w:rPr>
          <w:bCs/>
          <w:i/>
          <w:spacing w:val="-1"/>
          <w:szCs w:val="22"/>
        </w:rPr>
        <w:t>LastName,</w:t>
      </w:r>
      <w:r w:rsidR="002633D0" w:rsidRPr="009B7758">
        <w:rPr>
          <w:bCs/>
          <w:i/>
          <w:spacing w:val="-1"/>
          <w:szCs w:val="22"/>
        </w:rPr>
        <w:t xml:space="preserve"> </w:t>
      </w:r>
      <w:r w:rsidR="00F53ED4" w:rsidRPr="009B7758">
        <w:rPr>
          <w:bCs/>
          <w:i/>
          <w:spacing w:val="-1"/>
          <w:szCs w:val="22"/>
        </w:rPr>
        <w:t>FirstName (</w:t>
      </w:r>
      <w:r w:rsidRPr="009B7758">
        <w:rPr>
          <w:bCs/>
          <w:i/>
          <w:spacing w:val="-1"/>
          <w:szCs w:val="22"/>
        </w:rPr>
        <w:t>space)</w:t>
      </w:r>
      <w:r w:rsidR="00BE7E70" w:rsidRPr="009B7758">
        <w:rPr>
          <w:bCs/>
          <w:i/>
          <w:spacing w:val="-1"/>
          <w:szCs w:val="22"/>
        </w:rPr>
        <w:t xml:space="preserve"> </w:t>
      </w:r>
      <w:r w:rsidRPr="009B7758">
        <w:rPr>
          <w:bCs/>
          <w:i/>
          <w:spacing w:val="-1"/>
          <w:szCs w:val="22"/>
        </w:rPr>
        <w:t>OptionalMiddleInitial</w:t>
      </w:r>
      <w:r w:rsidRPr="009B7758">
        <w:rPr>
          <w:bCs/>
          <w:spacing w:val="-1"/>
          <w:szCs w:val="22"/>
        </w:rPr>
        <w:t>.”</w:t>
      </w:r>
      <w:r w:rsidRPr="009B7758">
        <w:rPr>
          <w:bCs/>
          <w:spacing w:val="123"/>
          <w:szCs w:val="22"/>
        </w:rPr>
        <w:t xml:space="preserve"> </w:t>
      </w:r>
      <w:r w:rsidRPr="009B7758">
        <w:rPr>
          <w:bCs/>
          <w:spacing w:val="-1"/>
          <w:szCs w:val="22"/>
        </w:rPr>
        <w:t>Entries</w:t>
      </w:r>
      <w:r w:rsidRPr="009B7758">
        <w:rPr>
          <w:bCs/>
          <w:szCs w:val="22"/>
        </w:rPr>
        <w:t xml:space="preserve"> </w:t>
      </w:r>
      <w:r w:rsidRPr="009B7758">
        <w:rPr>
          <w:bCs/>
          <w:spacing w:val="-1"/>
          <w:szCs w:val="22"/>
        </w:rPr>
        <w:t>should</w:t>
      </w:r>
      <w:r w:rsidRPr="009B7758">
        <w:rPr>
          <w:bCs/>
          <w:szCs w:val="22"/>
        </w:rPr>
        <w:t xml:space="preserve"> not include titles </w:t>
      </w:r>
      <w:r w:rsidRPr="009B7758">
        <w:rPr>
          <w:bCs/>
          <w:spacing w:val="-1"/>
          <w:szCs w:val="22"/>
        </w:rPr>
        <w:t>(Dr.</w:t>
      </w:r>
      <w:r w:rsidRPr="009B7758">
        <w:rPr>
          <w:bCs/>
          <w:szCs w:val="22"/>
        </w:rPr>
        <w:t xml:space="preserve"> RN, etc.) and are limited</w:t>
      </w:r>
      <w:r w:rsidRPr="009B7758">
        <w:rPr>
          <w:bCs/>
          <w:spacing w:val="-2"/>
          <w:szCs w:val="22"/>
        </w:rPr>
        <w:t xml:space="preserve"> </w:t>
      </w:r>
      <w:r w:rsidRPr="009B7758">
        <w:rPr>
          <w:bCs/>
          <w:szCs w:val="22"/>
        </w:rPr>
        <w:t xml:space="preserve">to </w:t>
      </w:r>
      <w:r w:rsidRPr="009B7758">
        <w:rPr>
          <w:bCs/>
          <w:spacing w:val="-1"/>
          <w:szCs w:val="22"/>
        </w:rPr>
        <w:t>100</w:t>
      </w:r>
      <w:r w:rsidRPr="009B7758">
        <w:rPr>
          <w:bCs/>
          <w:szCs w:val="22"/>
        </w:rPr>
        <w:t xml:space="preserve"> characters in length.</w:t>
      </w:r>
      <w:r w:rsidRPr="009B7758">
        <w:rPr>
          <w:bCs/>
          <w:spacing w:val="33"/>
          <w:szCs w:val="22"/>
        </w:rPr>
        <w:t xml:space="preserve"> </w:t>
      </w:r>
      <w:r w:rsidRPr="009B7758">
        <w:rPr>
          <w:bCs/>
          <w:szCs w:val="22"/>
        </w:rPr>
        <w:t>If</w:t>
      </w:r>
      <w:r w:rsidRPr="009B7758">
        <w:rPr>
          <w:bCs/>
          <w:spacing w:val="-1"/>
          <w:szCs w:val="22"/>
        </w:rPr>
        <w:t xml:space="preserve"> </w:t>
      </w:r>
      <w:r w:rsidRPr="009B7758">
        <w:rPr>
          <w:bCs/>
          <w:szCs w:val="22"/>
        </w:rPr>
        <w:t>you</w:t>
      </w:r>
      <w:r w:rsidRPr="009B7758">
        <w:rPr>
          <w:bCs/>
          <w:spacing w:val="-1"/>
          <w:szCs w:val="22"/>
        </w:rPr>
        <w:t xml:space="preserve"> </w:t>
      </w:r>
      <w:r w:rsidRPr="009B7758">
        <w:rPr>
          <w:bCs/>
          <w:szCs w:val="22"/>
        </w:rPr>
        <w:t>attempt to</w:t>
      </w:r>
      <w:r w:rsidRPr="009B7758">
        <w:rPr>
          <w:bCs/>
          <w:spacing w:val="-1"/>
          <w:szCs w:val="22"/>
        </w:rPr>
        <w:t xml:space="preserve"> enter </w:t>
      </w:r>
      <w:r w:rsidRPr="009B7758">
        <w:rPr>
          <w:bCs/>
          <w:szCs w:val="22"/>
        </w:rPr>
        <w:t xml:space="preserve">a </w:t>
      </w:r>
      <w:r w:rsidRPr="009B7758">
        <w:rPr>
          <w:bCs/>
          <w:spacing w:val="-1"/>
          <w:szCs w:val="22"/>
        </w:rPr>
        <w:t xml:space="preserve">duplicate </w:t>
      </w:r>
      <w:r w:rsidRPr="009B7758">
        <w:rPr>
          <w:bCs/>
          <w:szCs w:val="22"/>
        </w:rPr>
        <w:t>physician,</w:t>
      </w:r>
      <w:r w:rsidRPr="009B7758">
        <w:rPr>
          <w:bCs/>
          <w:spacing w:val="-3"/>
          <w:szCs w:val="22"/>
        </w:rPr>
        <w:t xml:space="preserve"> </w:t>
      </w:r>
      <w:r w:rsidRPr="009B7758">
        <w:rPr>
          <w:bCs/>
          <w:szCs w:val="22"/>
        </w:rPr>
        <w:t xml:space="preserve">you </w:t>
      </w:r>
      <w:r w:rsidRPr="009B7758">
        <w:rPr>
          <w:bCs/>
          <w:spacing w:val="-1"/>
          <w:szCs w:val="22"/>
        </w:rPr>
        <w:t xml:space="preserve">will </w:t>
      </w:r>
      <w:r w:rsidRPr="009B7758">
        <w:rPr>
          <w:bCs/>
          <w:szCs w:val="22"/>
        </w:rPr>
        <w:t>receive</w:t>
      </w:r>
      <w:r w:rsidRPr="009B7758">
        <w:rPr>
          <w:bCs/>
          <w:spacing w:val="-1"/>
          <w:szCs w:val="22"/>
        </w:rPr>
        <w:t xml:space="preserve"> </w:t>
      </w:r>
      <w:r w:rsidRPr="009B7758">
        <w:rPr>
          <w:bCs/>
          <w:szCs w:val="22"/>
        </w:rPr>
        <w:t xml:space="preserve">a </w:t>
      </w:r>
      <w:r w:rsidRPr="009B7758">
        <w:rPr>
          <w:bCs/>
          <w:spacing w:val="-1"/>
          <w:szCs w:val="22"/>
        </w:rPr>
        <w:t>warning:</w:t>
      </w:r>
      <w:r w:rsidRPr="009B7758">
        <w:rPr>
          <w:bCs/>
          <w:szCs w:val="22"/>
        </w:rPr>
        <w:t xml:space="preserve"> </w:t>
      </w:r>
      <w:r w:rsidR="00254705" w:rsidRPr="009B7758">
        <w:rPr>
          <w:bCs/>
          <w:szCs w:val="22"/>
        </w:rPr>
        <w:t>“</w:t>
      </w:r>
      <w:r w:rsidRPr="009B7758">
        <w:rPr>
          <w:rFonts w:eastAsia="Consolas"/>
          <w:szCs w:val="22"/>
        </w:rPr>
        <w:t>The</w:t>
      </w:r>
      <w:r w:rsidRPr="009B7758">
        <w:rPr>
          <w:rFonts w:eastAsia="Consolas"/>
          <w:spacing w:val="-1"/>
          <w:szCs w:val="22"/>
        </w:rPr>
        <w:t xml:space="preserve"> </w:t>
      </w:r>
      <w:r w:rsidRPr="009B7758">
        <w:rPr>
          <w:rFonts w:eastAsia="Consolas"/>
          <w:szCs w:val="22"/>
        </w:rPr>
        <w:t>entered</w:t>
      </w:r>
      <w:r w:rsidRPr="009B7758">
        <w:rPr>
          <w:rFonts w:eastAsia="Consolas"/>
          <w:spacing w:val="39"/>
          <w:w w:val="99"/>
          <w:szCs w:val="22"/>
        </w:rPr>
        <w:t xml:space="preserve"> </w:t>
      </w:r>
      <w:r w:rsidRPr="009B7758">
        <w:rPr>
          <w:rFonts w:eastAsia="Consolas"/>
          <w:szCs w:val="22"/>
        </w:rPr>
        <w:t>Physician</w:t>
      </w:r>
      <w:r w:rsidRPr="009B7758">
        <w:rPr>
          <w:rFonts w:eastAsia="Consolas"/>
          <w:spacing w:val="-7"/>
          <w:szCs w:val="22"/>
        </w:rPr>
        <w:t xml:space="preserve"> </w:t>
      </w:r>
      <w:r w:rsidRPr="009B7758">
        <w:rPr>
          <w:rFonts w:eastAsia="Consolas"/>
          <w:szCs w:val="22"/>
        </w:rPr>
        <w:t>Name</w:t>
      </w:r>
      <w:r w:rsidRPr="009B7758">
        <w:rPr>
          <w:rFonts w:eastAsia="Consolas"/>
          <w:spacing w:val="-6"/>
          <w:szCs w:val="22"/>
        </w:rPr>
        <w:t xml:space="preserve"> </w:t>
      </w:r>
      <w:r w:rsidRPr="009B7758">
        <w:rPr>
          <w:rFonts w:eastAsia="Consolas"/>
          <w:szCs w:val="22"/>
        </w:rPr>
        <w:t>already</w:t>
      </w:r>
      <w:r w:rsidRPr="009B7758">
        <w:rPr>
          <w:rFonts w:eastAsia="Consolas"/>
          <w:spacing w:val="-6"/>
          <w:szCs w:val="22"/>
        </w:rPr>
        <w:t xml:space="preserve"> </w:t>
      </w:r>
      <w:r w:rsidRPr="009B7758">
        <w:rPr>
          <w:rFonts w:eastAsia="Consolas"/>
          <w:szCs w:val="22"/>
        </w:rPr>
        <w:t>exists</w:t>
      </w:r>
      <w:r w:rsidRPr="009B7758">
        <w:rPr>
          <w:rFonts w:eastAsia="Consolas"/>
          <w:spacing w:val="-6"/>
          <w:szCs w:val="22"/>
        </w:rPr>
        <w:t xml:space="preserve"> </w:t>
      </w:r>
      <w:r w:rsidRPr="009B7758">
        <w:rPr>
          <w:rFonts w:eastAsia="Consolas"/>
          <w:szCs w:val="22"/>
        </w:rPr>
        <w:t>for</w:t>
      </w:r>
      <w:r w:rsidRPr="009B7758">
        <w:rPr>
          <w:rFonts w:eastAsia="Consolas"/>
          <w:spacing w:val="-6"/>
          <w:szCs w:val="22"/>
        </w:rPr>
        <w:t xml:space="preserve"> </w:t>
      </w:r>
      <w:r w:rsidRPr="009B7758">
        <w:rPr>
          <w:rFonts w:eastAsia="Consolas"/>
          <w:szCs w:val="22"/>
        </w:rPr>
        <w:t>your</w:t>
      </w:r>
      <w:r w:rsidRPr="009B7758">
        <w:rPr>
          <w:rFonts w:eastAsia="Consolas"/>
          <w:spacing w:val="-7"/>
          <w:szCs w:val="22"/>
        </w:rPr>
        <w:t xml:space="preserve"> </w:t>
      </w:r>
      <w:r w:rsidRPr="009B7758">
        <w:rPr>
          <w:rFonts w:eastAsia="Consolas"/>
          <w:szCs w:val="22"/>
        </w:rPr>
        <w:t>site.</w:t>
      </w:r>
      <w:r w:rsidRPr="009B7758">
        <w:rPr>
          <w:rFonts w:eastAsia="Consolas"/>
          <w:spacing w:val="-5"/>
          <w:szCs w:val="22"/>
        </w:rPr>
        <w:t xml:space="preserve"> </w:t>
      </w:r>
      <w:r w:rsidRPr="009B7758">
        <w:rPr>
          <w:rFonts w:eastAsia="Consolas"/>
          <w:szCs w:val="22"/>
        </w:rPr>
        <w:t>Please</w:t>
      </w:r>
      <w:r w:rsidRPr="009B7758">
        <w:rPr>
          <w:rFonts w:eastAsia="Consolas"/>
          <w:spacing w:val="-7"/>
          <w:szCs w:val="22"/>
        </w:rPr>
        <w:t xml:space="preserve"> </w:t>
      </w:r>
      <w:r w:rsidRPr="009B7758">
        <w:rPr>
          <w:rFonts w:eastAsia="Consolas"/>
          <w:szCs w:val="22"/>
        </w:rPr>
        <w:t>choose</w:t>
      </w:r>
      <w:r w:rsidRPr="009B7758">
        <w:rPr>
          <w:rFonts w:eastAsia="Consolas"/>
          <w:spacing w:val="-6"/>
          <w:szCs w:val="22"/>
        </w:rPr>
        <w:t xml:space="preserve"> </w:t>
      </w:r>
      <w:r w:rsidRPr="009B7758">
        <w:rPr>
          <w:rFonts w:eastAsia="Consolas"/>
          <w:szCs w:val="22"/>
        </w:rPr>
        <w:t>the</w:t>
      </w:r>
      <w:r w:rsidRPr="009B7758">
        <w:rPr>
          <w:rFonts w:eastAsia="Consolas"/>
          <w:spacing w:val="-6"/>
          <w:szCs w:val="22"/>
        </w:rPr>
        <w:t xml:space="preserve"> </w:t>
      </w:r>
      <w:r w:rsidRPr="009B7758">
        <w:rPr>
          <w:rFonts w:eastAsia="Consolas"/>
          <w:szCs w:val="22"/>
        </w:rPr>
        <w:t>Physician</w:t>
      </w:r>
      <w:r w:rsidRPr="009B7758">
        <w:rPr>
          <w:rFonts w:eastAsia="Consolas"/>
          <w:spacing w:val="-7"/>
          <w:szCs w:val="22"/>
        </w:rPr>
        <w:t xml:space="preserve"> </w:t>
      </w:r>
      <w:r w:rsidRPr="009B7758">
        <w:rPr>
          <w:rFonts w:eastAsia="Consolas"/>
          <w:szCs w:val="22"/>
        </w:rPr>
        <w:t>from</w:t>
      </w:r>
      <w:r w:rsidRPr="009B7758">
        <w:rPr>
          <w:rFonts w:eastAsia="Consolas"/>
          <w:spacing w:val="-5"/>
          <w:szCs w:val="22"/>
        </w:rPr>
        <w:t xml:space="preserve"> </w:t>
      </w:r>
      <w:r w:rsidRPr="009B7758">
        <w:rPr>
          <w:rFonts w:eastAsia="Consolas"/>
          <w:szCs w:val="22"/>
        </w:rPr>
        <w:t>the</w:t>
      </w:r>
      <w:r w:rsidRPr="009B7758">
        <w:rPr>
          <w:rFonts w:eastAsia="Consolas"/>
          <w:spacing w:val="23"/>
          <w:w w:val="99"/>
          <w:szCs w:val="22"/>
        </w:rPr>
        <w:t xml:space="preserve"> </w:t>
      </w:r>
      <w:r w:rsidRPr="009B7758">
        <w:rPr>
          <w:rFonts w:eastAsia="Consolas"/>
          <w:szCs w:val="22"/>
        </w:rPr>
        <w:t>existing</w:t>
      </w:r>
      <w:r w:rsidRPr="009B7758">
        <w:rPr>
          <w:rFonts w:eastAsia="Consolas"/>
          <w:spacing w:val="-10"/>
          <w:szCs w:val="22"/>
        </w:rPr>
        <w:t xml:space="preserve"> </w:t>
      </w:r>
      <w:r w:rsidRPr="009B7758">
        <w:rPr>
          <w:rFonts w:eastAsia="Consolas"/>
          <w:szCs w:val="22"/>
        </w:rPr>
        <w:t>Physician</w:t>
      </w:r>
      <w:r w:rsidRPr="009B7758">
        <w:rPr>
          <w:rFonts w:eastAsia="Consolas"/>
          <w:spacing w:val="-10"/>
          <w:szCs w:val="22"/>
        </w:rPr>
        <w:t xml:space="preserve"> </w:t>
      </w:r>
      <w:r w:rsidRPr="009B7758">
        <w:rPr>
          <w:rFonts w:eastAsia="Consolas"/>
          <w:szCs w:val="22"/>
        </w:rPr>
        <w:t>drop</w:t>
      </w:r>
      <w:r w:rsidRPr="009B7758">
        <w:rPr>
          <w:rFonts w:eastAsia="Consolas"/>
          <w:spacing w:val="-8"/>
          <w:szCs w:val="22"/>
        </w:rPr>
        <w:t xml:space="preserve"> </w:t>
      </w:r>
      <w:r w:rsidRPr="009B7758">
        <w:rPr>
          <w:rFonts w:eastAsia="Consolas"/>
          <w:szCs w:val="22"/>
        </w:rPr>
        <w:t>down</w:t>
      </w:r>
      <w:r w:rsidRPr="009B7758">
        <w:rPr>
          <w:rFonts w:eastAsia="Consolas"/>
          <w:spacing w:val="-10"/>
          <w:szCs w:val="22"/>
        </w:rPr>
        <w:t xml:space="preserve"> </w:t>
      </w:r>
      <w:r w:rsidRPr="009B7758">
        <w:rPr>
          <w:rFonts w:eastAsia="Consolas"/>
          <w:szCs w:val="22"/>
        </w:rPr>
        <w:t>list(s).</w:t>
      </w:r>
      <w:r w:rsidR="00254705" w:rsidRPr="009B7758">
        <w:rPr>
          <w:rFonts w:eastAsia="Consolas"/>
          <w:szCs w:val="22"/>
        </w:rPr>
        <w:t>”</w:t>
      </w:r>
    </w:p>
    <w:p w14:paraId="5E4CA8D7" w14:textId="77777777" w:rsidR="00F81A56" w:rsidRPr="009B7758" w:rsidRDefault="00F81A56" w:rsidP="00F81A56">
      <w:pPr>
        <w:spacing w:before="11"/>
        <w:rPr>
          <w:rFonts w:ascii="Consolas" w:eastAsia="Consolas" w:hAnsi="Consolas" w:cs="Consolas"/>
          <w:sz w:val="18"/>
          <w:szCs w:val="18"/>
        </w:rPr>
      </w:pPr>
    </w:p>
    <w:p w14:paraId="3DF62AF4" w14:textId="7A9B950D" w:rsidR="00F81A56" w:rsidRPr="009B7758" w:rsidRDefault="00FC07D7" w:rsidP="0073381E">
      <w:pPr>
        <w:spacing w:line="200" w:lineRule="atLeast"/>
        <w:ind w:left="100"/>
        <w:jc w:val="center"/>
        <w:rPr>
          <w:rFonts w:ascii="Consolas" w:eastAsia="Consolas" w:hAnsi="Consolas" w:cs="Consolas"/>
          <w:sz w:val="20"/>
          <w:szCs w:val="20"/>
        </w:rPr>
      </w:pPr>
      <w:r>
        <w:rPr>
          <w:rFonts w:ascii="Consolas" w:eastAsia="Consolas" w:hAnsi="Consolas" w:cs="Consolas"/>
          <w:noProof/>
          <w:sz w:val="20"/>
          <w:szCs w:val="20"/>
        </w:rPr>
        <mc:AlternateContent>
          <mc:Choice Requires="wps">
            <w:drawing>
              <wp:anchor distT="0" distB="0" distL="114300" distR="114300" simplePos="0" relativeHeight="251723776" behindDoc="0" locked="0" layoutInCell="1" allowOverlap="1" wp14:anchorId="36FB05A1" wp14:editId="78BD9D4F">
                <wp:simplePos x="0" y="0"/>
                <wp:positionH relativeFrom="column">
                  <wp:posOffset>2992606</wp:posOffset>
                </wp:positionH>
                <wp:positionV relativeFrom="paragraph">
                  <wp:posOffset>565609</wp:posOffset>
                </wp:positionV>
                <wp:extent cx="491247" cy="145915"/>
                <wp:effectExtent l="0" t="0" r="23495" b="26035"/>
                <wp:wrapNone/>
                <wp:docPr id="31758" name="Rectangle 31758"/>
                <wp:cNvGraphicFramePr/>
                <a:graphic xmlns:a="http://schemas.openxmlformats.org/drawingml/2006/main">
                  <a:graphicData uri="http://schemas.microsoft.com/office/word/2010/wordprocessingShape">
                    <wps:wsp>
                      <wps:cNvSpPr/>
                      <wps:spPr>
                        <a:xfrm>
                          <a:off x="0" y="0"/>
                          <a:ext cx="491247" cy="14591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6AF03" id="Rectangle 31758" o:spid="_x0000_s1026" style="position:absolute;margin-left:235.65pt;margin-top:44.55pt;width:38.7pt;height:11.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" fillcolor="black [3200]" strokecolor="black [1600]" strokeweight="2pt"/>
            </w:pict>
          </mc:Fallback>
        </mc:AlternateContent>
      </w:r>
      <w:r>
        <w:rPr>
          <w:rFonts w:ascii="Consolas" w:eastAsia="Consolas" w:hAnsi="Consolas" w:cs="Consolas"/>
          <w:noProof/>
          <w:sz w:val="20"/>
          <w:szCs w:val="20"/>
        </w:rPr>
        <mc:AlternateContent>
          <mc:Choice Requires="wps">
            <w:drawing>
              <wp:anchor distT="0" distB="0" distL="114300" distR="114300" simplePos="0" relativeHeight="251722752" behindDoc="0" locked="0" layoutInCell="1" allowOverlap="1" wp14:anchorId="146C7AF1" wp14:editId="1D48D33E">
                <wp:simplePos x="0" y="0"/>
                <wp:positionH relativeFrom="column">
                  <wp:posOffset>2170619</wp:posOffset>
                </wp:positionH>
                <wp:positionV relativeFrom="paragraph">
                  <wp:posOffset>419694</wp:posOffset>
                </wp:positionV>
                <wp:extent cx="355060" cy="45719"/>
                <wp:effectExtent l="0" t="0" r="26035" b="12065"/>
                <wp:wrapNone/>
                <wp:docPr id="31756" name="Rectangle 31756"/>
                <wp:cNvGraphicFramePr/>
                <a:graphic xmlns:a="http://schemas.openxmlformats.org/drawingml/2006/main">
                  <a:graphicData uri="http://schemas.microsoft.com/office/word/2010/wordprocessingShape">
                    <wps:wsp>
                      <wps:cNvSpPr/>
                      <wps:spPr>
                        <a:xfrm>
                          <a:off x="0" y="0"/>
                          <a:ext cx="35506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2291A2" id="Rectangle 31756" o:spid="_x0000_s1026" style="position:absolute;margin-left:170.9pt;margin-top:33.05pt;width:27.95pt;height:3.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" fillcolor="black [3200]" strokecolor="black [1600]" strokeweight="2pt"/>
            </w:pict>
          </mc:Fallback>
        </mc:AlternateContent>
      </w:r>
      <w:r w:rsidR="00F81A56" w:rsidRPr="009B7758">
        <w:rPr>
          <w:rFonts w:ascii="Consolas" w:eastAsia="Consolas" w:hAnsi="Consolas" w:cs="Consolas"/>
          <w:noProof/>
          <w:sz w:val="20"/>
          <w:szCs w:val="20"/>
        </w:rPr>
        <w:drawing>
          <wp:inline distT="0" distB="0" distL="0" distR="0" wp14:anchorId="59EC52B6" wp14:editId="0DDCA899">
            <wp:extent cx="2641574" cy="1183725"/>
            <wp:effectExtent l="0" t="0" r="6985" b="0"/>
            <wp:docPr id="217" name="image84.png" descr="Warning for duplicate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4.png"/>
                    <pic:cNvPicPr/>
                  </pic:nvPicPr>
                  <pic:blipFill>
                    <a:blip r:embed="rId185">
                      <a:extLst>
                        <a:ext uri="{28A0092B-C50C-407E-A947-70E740481C1C}">
                          <a14:useLocalDpi xmlns:a14="http://schemas.microsoft.com/office/drawing/2010/main" val="0"/>
                        </a:ext>
                      </a:extLst>
                    </a:blip>
                    <a:stretch>
                      <a:fillRect/>
                    </a:stretch>
                  </pic:blipFill>
                  <pic:spPr>
                    <a:xfrm>
                      <a:off x="0" y="0"/>
                      <a:ext cx="2641574" cy="1183725"/>
                    </a:xfrm>
                    <a:prstGeom prst="rect">
                      <a:avLst/>
                    </a:prstGeom>
                  </pic:spPr>
                </pic:pic>
              </a:graphicData>
            </a:graphic>
          </wp:inline>
        </w:drawing>
      </w:r>
    </w:p>
    <w:p w14:paraId="27DAAD3B" w14:textId="1A3E7757" w:rsidR="00F81A56" w:rsidRPr="009B7758" w:rsidRDefault="00254705" w:rsidP="00C55D4A">
      <w:pPr>
        <w:pStyle w:val="Caption"/>
        <w:jc w:val="center"/>
        <w:rPr>
          <w:rFonts w:ascii="Arial" w:eastAsia="Arial" w:hAnsi="Arial"/>
          <w:sz w:val="18"/>
          <w:szCs w:val="18"/>
        </w:rPr>
      </w:pPr>
      <w:bookmarkStart w:id="1058" w:name="_bookmark197"/>
      <w:bookmarkStart w:id="1059" w:name="_Toc479683377"/>
      <w:bookmarkStart w:id="1060" w:name="_Toc479632160"/>
      <w:bookmarkStart w:id="1061" w:name="_Toc129959042"/>
      <w:bookmarkStart w:id="1062" w:name="_Toc129959361"/>
      <w:bookmarkEnd w:id="105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125</w:t>
      </w:r>
      <w:r w:rsidR="000073A7" w:rsidRPr="009B7758">
        <w:rPr>
          <w:noProof/>
        </w:rPr>
        <w:fldChar w:fldCharType="end"/>
      </w:r>
      <w:r w:rsidRPr="009B7758">
        <w:t>:</w:t>
      </w:r>
      <w:r w:rsidR="00F81A56" w:rsidRPr="009B7758">
        <w:rPr>
          <w:rFonts w:ascii="Arial"/>
          <w:b w:val="0"/>
          <w:sz w:val="18"/>
        </w:rPr>
        <w:t xml:space="preserve"> </w:t>
      </w:r>
      <w:r w:rsidR="00F81A56" w:rsidRPr="009B7758">
        <w:t>Warning for Duplicate Physician Name</w:t>
      </w:r>
      <w:bookmarkEnd w:id="1059"/>
      <w:bookmarkEnd w:id="1060"/>
      <w:bookmarkEnd w:id="1061"/>
      <w:bookmarkEnd w:id="1062"/>
    </w:p>
    <w:p w14:paraId="0B347B11" w14:textId="25AAF4E5" w:rsidR="00F81A56" w:rsidRPr="009B7758" w:rsidRDefault="00F81A56" w:rsidP="00C55D4A">
      <w:pPr>
        <w:ind w:left="1440"/>
        <w:rPr>
          <w:b/>
          <w:sz w:val="24"/>
        </w:rPr>
      </w:pPr>
      <w:r w:rsidRPr="009B7758">
        <w:rPr>
          <w:b/>
          <w:noProof/>
          <w:sz w:val="24"/>
        </w:rPr>
        <w:drawing>
          <wp:inline distT="0" distB="0" distL="0" distR="0" wp14:anchorId="30A5B475" wp14:editId="05D3DE92">
            <wp:extent cx="247650" cy="247396"/>
            <wp:effectExtent l="0" t="0" r="0" b="635"/>
            <wp:docPr id="2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png"/>
                    <pic:cNvPicPr/>
                  </pic:nvPicPr>
                  <pic:blipFill>
                    <a:blip r:embed="rId15" cstate="print"/>
                    <a:stretch>
                      <a:fillRect/>
                    </a:stretch>
                  </pic:blipFill>
                  <pic:spPr>
                    <a:xfrm>
                      <a:off x="0" y="0"/>
                      <a:ext cx="247650" cy="247396"/>
                    </a:xfrm>
                    <a:prstGeom prst="rect">
                      <a:avLst/>
                    </a:prstGeom>
                  </pic:spPr>
                </pic:pic>
              </a:graphicData>
            </a:graphic>
          </wp:inline>
        </w:drawing>
      </w:r>
      <w:r w:rsidRPr="009B7758">
        <w:rPr>
          <w:b/>
          <w:sz w:val="24"/>
        </w:rPr>
        <w:t xml:space="preserve"> Attempts</w:t>
      </w:r>
      <w:r w:rsidRPr="009B7758">
        <w:rPr>
          <w:b/>
          <w:spacing w:val="-1"/>
          <w:sz w:val="24"/>
        </w:rPr>
        <w:t xml:space="preserve"> </w:t>
      </w:r>
      <w:r w:rsidRPr="009B7758">
        <w:rPr>
          <w:b/>
          <w:sz w:val="24"/>
        </w:rPr>
        <w:t xml:space="preserve">to enter a </w:t>
      </w:r>
      <w:r w:rsidRPr="009B7758">
        <w:rPr>
          <w:b/>
          <w:spacing w:val="-1"/>
          <w:sz w:val="24"/>
        </w:rPr>
        <w:t>blank</w:t>
      </w:r>
      <w:r w:rsidRPr="009B7758">
        <w:rPr>
          <w:b/>
          <w:sz w:val="24"/>
        </w:rPr>
        <w:t xml:space="preserve"> physician </w:t>
      </w:r>
      <w:r w:rsidRPr="009B7758">
        <w:rPr>
          <w:b/>
          <w:spacing w:val="-1"/>
          <w:sz w:val="24"/>
        </w:rPr>
        <w:t>name</w:t>
      </w:r>
      <w:r w:rsidRPr="009B7758">
        <w:rPr>
          <w:b/>
          <w:sz w:val="24"/>
        </w:rPr>
        <w:t xml:space="preserve"> in the </w:t>
      </w:r>
      <w:r w:rsidRPr="009B7758">
        <w:rPr>
          <w:b/>
          <w:spacing w:val="-1"/>
          <w:sz w:val="24"/>
        </w:rPr>
        <w:t>Admitting</w:t>
      </w:r>
      <w:r w:rsidRPr="009B7758">
        <w:rPr>
          <w:b/>
          <w:sz w:val="24"/>
        </w:rPr>
        <w:t xml:space="preserve"> </w:t>
      </w:r>
      <w:r w:rsidRPr="009B7758">
        <w:rPr>
          <w:b/>
          <w:spacing w:val="-1"/>
          <w:sz w:val="24"/>
        </w:rPr>
        <w:t>Physician</w:t>
      </w:r>
      <w:r w:rsidRPr="009B7758">
        <w:rPr>
          <w:b/>
          <w:sz w:val="24"/>
        </w:rPr>
        <w:t xml:space="preserve"> dropdown </w:t>
      </w:r>
      <w:r w:rsidRPr="009B7758">
        <w:rPr>
          <w:b/>
          <w:spacing w:val="-1"/>
          <w:sz w:val="24"/>
        </w:rPr>
        <w:t>will</w:t>
      </w:r>
      <w:r w:rsidRPr="009B7758">
        <w:rPr>
          <w:b/>
          <w:spacing w:val="49"/>
          <w:sz w:val="24"/>
        </w:rPr>
        <w:t xml:space="preserve"> </w:t>
      </w:r>
      <w:r w:rsidRPr="009B7758">
        <w:rPr>
          <w:b/>
          <w:sz w:val="24"/>
        </w:rPr>
        <w:t xml:space="preserve">not be </w:t>
      </w:r>
      <w:r w:rsidRPr="009B7758">
        <w:rPr>
          <w:b/>
          <w:spacing w:val="-1"/>
          <w:sz w:val="24"/>
        </w:rPr>
        <w:t>acce</w:t>
      </w:r>
      <w:r w:rsidR="0056663F" w:rsidRPr="009B7758">
        <w:rPr>
          <w:b/>
          <w:spacing w:val="-1"/>
          <w:sz w:val="24"/>
        </w:rPr>
        <w:t>pted</w:t>
      </w:r>
      <w:r w:rsidRPr="009B7758">
        <w:rPr>
          <w:b/>
          <w:sz w:val="24"/>
        </w:rPr>
        <w:t>.</w:t>
      </w:r>
    </w:p>
    <w:p w14:paraId="7761EB5A" w14:textId="3CB116EC" w:rsidR="00BE7E70" w:rsidRPr="009B7758" w:rsidRDefault="00BE7E70" w:rsidP="00C55D4A">
      <w:pPr>
        <w:ind w:left="1440"/>
        <w:rPr>
          <w:b/>
          <w:sz w:val="24"/>
        </w:rPr>
      </w:pPr>
    </w:p>
    <w:p w14:paraId="028ED409" w14:textId="06B19888" w:rsidR="00F81A56" w:rsidRPr="009B7758" w:rsidRDefault="00FC07D7" w:rsidP="00C55D4A">
      <w:pPr>
        <w:pStyle w:val="BodyText"/>
        <w:jc w:val="center"/>
      </w:pPr>
      <w:r>
        <w:rPr>
          <w:rFonts w:ascii="Consolas" w:eastAsia="Consolas" w:hAnsi="Consolas" w:cs="Consolas"/>
          <w:noProof/>
          <w:sz w:val="20"/>
          <w:szCs w:val="20"/>
        </w:rPr>
        <mc:AlternateContent>
          <mc:Choice Requires="wps">
            <w:drawing>
              <wp:anchor distT="0" distB="0" distL="114300" distR="114300" simplePos="0" relativeHeight="251726848" behindDoc="0" locked="0" layoutInCell="1" allowOverlap="1" wp14:anchorId="3C19563C" wp14:editId="050BB9C3">
                <wp:simplePos x="0" y="0"/>
                <wp:positionH relativeFrom="column">
                  <wp:posOffset>3045122</wp:posOffset>
                </wp:positionH>
                <wp:positionV relativeFrom="paragraph">
                  <wp:posOffset>684260</wp:posOffset>
                </wp:positionV>
                <wp:extent cx="490855" cy="145415"/>
                <wp:effectExtent l="0" t="0" r="23495" b="26035"/>
                <wp:wrapNone/>
                <wp:docPr id="31760" name="Rectangle 31760"/>
                <wp:cNvGraphicFramePr/>
                <a:graphic xmlns:a="http://schemas.openxmlformats.org/drawingml/2006/main">
                  <a:graphicData uri="http://schemas.microsoft.com/office/word/2010/wordprocessingShape">
                    <wps:wsp>
                      <wps:cNvSpPr/>
                      <wps:spPr>
                        <a:xfrm>
                          <a:off x="0" y="0"/>
                          <a:ext cx="490855" cy="14541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00A56C" id="Rectangle 31760" o:spid="_x0000_s1026" style="position:absolute;margin-left:239.75pt;margin-top:53.9pt;width:38.65pt;height:11.4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" fillcolor="black [3200]" strokecolor="black [1600]" strokeweight="2pt"/>
            </w:pict>
          </mc:Fallback>
        </mc:AlternateContent>
      </w:r>
      <w:r>
        <w:rPr>
          <w:rFonts w:ascii="Consolas" w:eastAsia="Consolas" w:hAnsi="Consolas" w:cs="Consolas"/>
          <w:noProof/>
          <w:sz w:val="20"/>
          <w:szCs w:val="20"/>
        </w:rPr>
        <mc:AlternateContent>
          <mc:Choice Requires="wps">
            <w:drawing>
              <wp:anchor distT="0" distB="0" distL="114300" distR="114300" simplePos="0" relativeHeight="251725824" behindDoc="0" locked="0" layoutInCell="1" allowOverlap="1" wp14:anchorId="277B2180" wp14:editId="51E66048">
                <wp:simplePos x="0" y="0"/>
                <wp:positionH relativeFrom="column">
                  <wp:posOffset>2087528</wp:posOffset>
                </wp:positionH>
                <wp:positionV relativeFrom="paragraph">
                  <wp:posOffset>475129</wp:posOffset>
                </wp:positionV>
                <wp:extent cx="355060" cy="45719"/>
                <wp:effectExtent l="0" t="0" r="26035" b="12065"/>
                <wp:wrapNone/>
                <wp:docPr id="31759" name="Rectangle 31759"/>
                <wp:cNvGraphicFramePr/>
                <a:graphic xmlns:a="http://schemas.openxmlformats.org/drawingml/2006/main">
                  <a:graphicData uri="http://schemas.microsoft.com/office/word/2010/wordprocessingShape">
                    <wps:wsp>
                      <wps:cNvSpPr/>
                      <wps:spPr>
                        <a:xfrm>
                          <a:off x="0" y="0"/>
                          <a:ext cx="35506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D42D00" id="Rectangle 31759" o:spid="_x0000_s1026" style="position:absolute;margin-left:164.35pt;margin-top:37.4pt;width:27.95pt;height:3.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" fillcolor="black [3200]" strokecolor="black [1600]" strokeweight="2pt"/>
            </w:pict>
          </mc:Fallback>
        </mc:AlternateContent>
      </w:r>
      <w:r w:rsidR="00AF31EF" w:rsidRPr="009B7758">
        <w:rPr>
          <w:noProof/>
          <w:sz w:val="20"/>
        </w:rPr>
        <w:drawing>
          <wp:inline distT="0" distB="0" distL="0" distR="0" wp14:anchorId="4BEA4CED" wp14:editId="196E806B">
            <wp:extent cx="2925867" cy="1362075"/>
            <wp:effectExtent l="0" t="0" r="8255" b="0"/>
            <wp:docPr id="221" name="image85.png" descr="Warning for blank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5.png"/>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2930298" cy="1364138"/>
                    </a:xfrm>
                    <a:prstGeom prst="rect">
                      <a:avLst/>
                    </a:prstGeom>
                    <a:ln>
                      <a:noFill/>
                    </a:ln>
                    <a:extLst>
                      <a:ext uri="{53640926-AAD7-44D8-BBD7-CCE9431645EC}">
                        <a14:shadowObscured xmlns:a14="http://schemas.microsoft.com/office/drawing/2010/main"/>
                      </a:ext>
                    </a:extLst>
                  </pic:spPr>
                </pic:pic>
              </a:graphicData>
            </a:graphic>
          </wp:inline>
        </w:drawing>
      </w:r>
    </w:p>
    <w:p w14:paraId="3C6905F5" w14:textId="7673A87D" w:rsidR="00AF31EF" w:rsidRPr="009B7758" w:rsidRDefault="00AF31EF" w:rsidP="00C55D4A">
      <w:pPr>
        <w:pStyle w:val="Caption"/>
        <w:jc w:val="center"/>
      </w:pPr>
      <w:bookmarkStart w:id="1063" w:name="_Toc479683378"/>
      <w:bookmarkStart w:id="1064" w:name="_Toc479632161"/>
      <w:bookmarkStart w:id="1065" w:name="_Toc129959043"/>
      <w:bookmarkStart w:id="1066" w:name="_Toc12995936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126</w:t>
      </w:r>
      <w:r w:rsidR="000073A7" w:rsidRPr="009B7758">
        <w:rPr>
          <w:noProof/>
        </w:rPr>
        <w:fldChar w:fldCharType="end"/>
      </w:r>
      <w:r w:rsidRPr="009B7758">
        <w:t>: Warning for Blank Physician Name</w:t>
      </w:r>
      <w:bookmarkEnd w:id="1063"/>
      <w:bookmarkEnd w:id="1064"/>
      <w:bookmarkEnd w:id="1065"/>
      <w:bookmarkEnd w:id="1066"/>
    </w:p>
    <w:p w14:paraId="241653B0" w14:textId="77777777" w:rsidR="003367DB" w:rsidRPr="009B7758" w:rsidRDefault="003367DB" w:rsidP="00C84DCB">
      <w:pPr>
        <w:pStyle w:val="Heading3"/>
        <w:numPr>
          <w:ilvl w:val="1"/>
          <w:numId w:val="14"/>
        </w:numPr>
      </w:pPr>
      <w:bookmarkStart w:id="1067" w:name="_Toc479676138"/>
      <w:bookmarkStart w:id="1068" w:name="_Toc479631873"/>
      <w:bookmarkStart w:id="1069" w:name="_Toc130286674"/>
      <w:r w:rsidRPr="009B7758">
        <w:t>Working with Admission Sources</w:t>
      </w:r>
      <w:bookmarkEnd w:id="1067"/>
      <w:bookmarkEnd w:id="1068"/>
      <w:bookmarkEnd w:id="1069"/>
      <w:r w:rsidR="00C10F96" w:rsidRPr="009B7758">
        <w:fldChar w:fldCharType="begin"/>
      </w:r>
      <w:r w:rsidR="00C10F96" w:rsidRPr="009B7758">
        <w:instrText xml:space="preserve"> XE "Admission Sources" \i </w:instrText>
      </w:r>
      <w:r w:rsidR="00C10F96" w:rsidRPr="009B7758">
        <w:fldChar w:fldCharType="end"/>
      </w:r>
    </w:p>
    <w:p w14:paraId="07953C97" w14:textId="5157E813" w:rsidR="003367DB" w:rsidRPr="009B7758" w:rsidRDefault="003367DB" w:rsidP="00C55D4A">
      <w:pPr>
        <w:pStyle w:val="BodyText"/>
        <w:spacing w:before="118"/>
        <w:ind w:right="176"/>
      </w:pPr>
      <w:r w:rsidRPr="009B7758">
        <w:rPr>
          <w:spacing w:val="-1"/>
        </w:rPr>
        <w:t>When</w:t>
      </w:r>
      <w:r w:rsidRPr="009B7758">
        <w:t xml:space="preserve"> you </w:t>
      </w:r>
      <w:r w:rsidRPr="009B7758">
        <w:rPr>
          <w:spacing w:val="-1"/>
        </w:rPr>
        <w:t>select</w:t>
      </w:r>
      <w:r w:rsidRPr="009B7758">
        <w:t xml:space="preserve"> a </w:t>
      </w:r>
      <w:r w:rsidRPr="009B7758">
        <w:rPr>
          <w:spacing w:val="-1"/>
        </w:rPr>
        <w:t>patient</w:t>
      </w:r>
      <w:r w:rsidRPr="009B7758">
        <w:t xml:space="preserve"> for an </w:t>
      </w:r>
      <w:r w:rsidRPr="009B7758">
        <w:rPr>
          <w:spacing w:val="-1"/>
        </w:rPr>
        <w:t>Admission</w:t>
      </w:r>
      <w:r w:rsidRPr="009B7758">
        <w:t xml:space="preserve"> </w:t>
      </w:r>
      <w:r w:rsidRPr="009B7758">
        <w:rPr>
          <w:spacing w:val="-1"/>
        </w:rPr>
        <w:t>review</w:t>
      </w:r>
      <w:r w:rsidRPr="009B7758">
        <w:t xml:space="preserve"> and navigate to</w:t>
      </w:r>
      <w:r w:rsidRPr="009B7758">
        <w:rPr>
          <w:spacing w:val="-2"/>
        </w:rPr>
        <w:t xml:space="preserve"> </w:t>
      </w:r>
      <w:r w:rsidRPr="009B7758">
        <w:t>the</w:t>
      </w:r>
      <w:r w:rsidRPr="009B7758">
        <w:rPr>
          <w:spacing w:val="3"/>
        </w:rPr>
        <w:t xml:space="preserve"> </w:t>
      </w:r>
      <w:r w:rsidRPr="009B7758">
        <w:rPr>
          <w:b/>
          <w:i/>
          <w:spacing w:val="-1"/>
        </w:rPr>
        <w:t>Primary</w:t>
      </w:r>
      <w:r w:rsidRPr="009B7758">
        <w:rPr>
          <w:b/>
          <w:i/>
          <w:spacing w:val="59"/>
        </w:rPr>
        <w:t xml:space="preserve"> </w:t>
      </w:r>
      <w:r w:rsidRPr="009B7758">
        <w:rPr>
          <w:b/>
          <w:i/>
        </w:rPr>
        <w:t xml:space="preserve">Review </w:t>
      </w:r>
      <w:r w:rsidRPr="009B7758">
        <w:rPr>
          <w:spacing w:val="-1"/>
        </w:rPr>
        <w:t>screen,</w:t>
      </w:r>
      <w:r w:rsidRPr="009B7758">
        <w:t xml:space="preserve"> the </w:t>
      </w:r>
      <w:r w:rsidRPr="009B7758">
        <w:rPr>
          <w:spacing w:val="-1"/>
        </w:rPr>
        <w:t>system</w:t>
      </w:r>
      <w:r w:rsidRPr="009B7758">
        <w:t xml:space="preserve"> </w:t>
      </w:r>
      <w:r w:rsidRPr="009B7758">
        <w:rPr>
          <w:spacing w:val="-1"/>
        </w:rPr>
        <w:t>will</w:t>
      </w:r>
      <w:r w:rsidRPr="009B7758">
        <w:t xml:space="preserve"> display the </w:t>
      </w:r>
      <w:r w:rsidRPr="009B7758">
        <w:rPr>
          <w:spacing w:val="-1"/>
        </w:rPr>
        <w:t>following</w:t>
      </w:r>
      <w:r w:rsidRPr="009B7758">
        <w:t xml:space="preserve"> list of</w:t>
      </w:r>
      <w:r w:rsidRPr="009B7758">
        <w:rPr>
          <w:spacing w:val="-2"/>
        </w:rPr>
        <w:t xml:space="preserve"> </w:t>
      </w:r>
      <w:r w:rsidRPr="009B7758">
        <w:t>options in</w:t>
      </w:r>
      <w:r w:rsidRPr="009B7758">
        <w:rPr>
          <w:spacing w:val="-2"/>
        </w:rPr>
        <w:t xml:space="preserve"> </w:t>
      </w:r>
      <w:r w:rsidRPr="009B7758">
        <w:rPr>
          <w:spacing w:val="-1"/>
        </w:rPr>
        <w:t>the</w:t>
      </w:r>
      <w:r w:rsidRPr="009B7758">
        <w:rPr>
          <w:spacing w:val="1"/>
        </w:rPr>
        <w:t xml:space="preserve"> </w:t>
      </w:r>
      <w:r w:rsidRPr="009B7758">
        <w:rPr>
          <w:b/>
          <w:spacing w:val="-1"/>
        </w:rPr>
        <w:t>Admission</w:t>
      </w:r>
      <w:r w:rsidRPr="009B7758">
        <w:rPr>
          <w:b/>
        </w:rPr>
        <w:t xml:space="preserve"> </w:t>
      </w:r>
      <w:r w:rsidRPr="009B7758">
        <w:rPr>
          <w:b/>
          <w:spacing w:val="-1"/>
        </w:rPr>
        <w:t>Sources</w:t>
      </w:r>
      <w:r w:rsidR="00C10F96" w:rsidRPr="009B7758">
        <w:fldChar w:fldCharType="begin"/>
      </w:r>
      <w:r w:rsidR="00C10F96" w:rsidRPr="009B7758">
        <w:instrText xml:space="preserve"> XE "</w:instrText>
      </w:r>
      <w:r w:rsidR="00C10F96" w:rsidRPr="009B7758">
        <w:rPr>
          <w:spacing w:val="-1"/>
          <w:sz w:val="20"/>
        </w:rPr>
        <w:instrText>Admission</w:instrText>
      </w:r>
      <w:r w:rsidR="00C10F96" w:rsidRPr="009B7758">
        <w:rPr>
          <w:sz w:val="20"/>
        </w:rPr>
        <w:instrText xml:space="preserve"> </w:instrText>
      </w:r>
      <w:r w:rsidR="00C10F96" w:rsidRPr="009B7758">
        <w:rPr>
          <w:spacing w:val="-1"/>
          <w:sz w:val="20"/>
        </w:rPr>
        <w:instrText>Sources</w:instrText>
      </w:r>
      <w:r w:rsidR="00C10F96" w:rsidRPr="009B7758">
        <w:instrText xml:space="preserve">" \i </w:instrText>
      </w:r>
      <w:r w:rsidR="00C10F96" w:rsidRPr="009B7758">
        <w:fldChar w:fldCharType="end"/>
      </w:r>
      <w:r w:rsidRPr="009B7758">
        <w:rPr>
          <w:b/>
          <w:spacing w:val="71"/>
        </w:rPr>
        <w:t xml:space="preserve"> </w:t>
      </w:r>
      <w:r w:rsidRPr="009B7758">
        <w:t>dropdown:</w:t>
      </w:r>
    </w:p>
    <w:p w14:paraId="0342226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Scheduled Admission</w:t>
      </w:r>
    </w:p>
    <w:p w14:paraId="1B2FAAE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ED</w:t>
      </w:r>
    </w:p>
    <w:p w14:paraId="0EBD458E"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Clinic</w:t>
      </w:r>
    </w:p>
    <w:p w14:paraId="0E2221F2"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Other</w:t>
      </w:r>
    </w:p>
    <w:p w14:paraId="4E7CEDB8"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Transfer in – from VA Facility</w:t>
      </w:r>
    </w:p>
    <w:p w14:paraId="29B89D83"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Transfer in – from non-VA Facility</w:t>
      </w:r>
    </w:p>
    <w:p w14:paraId="2A7F731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Other</w:t>
      </w:r>
    </w:p>
    <w:p w14:paraId="76703F81" w14:textId="77777777" w:rsidR="003367DB" w:rsidRPr="009B7758" w:rsidRDefault="003367DB" w:rsidP="003F3E89">
      <w:pPr>
        <w:spacing w:line="200" w:lineRule="atLeast"/>
        <w:ind w:left="3410"/>
        <w:rPr>
          <w:sz w:val="20"/>
          <w:szCs w:val="20"/>
        </w:rPr>
      </w:pPr>
      <w:r w:rsidRPr="009B7758">
        <w:rPr>
          <w:noProof/>
          <w:sz w:val="20"/>
          <w:szCs w:val="20"/>
        </w:rPr>
        <w:drawing>
          <wp:inline distT="0" distB="0" distL="0" distR="0" wp14:anchorId="71186F93" wp14:editId="7ED67F65">
            <wp:extent cx="2080311" cy="1550505"/>
            <wp:effectExtent l="0" t="0" r="0" b="0"/>
            <wp:docPr id="223" name="image86.png" descr="Admission Source Options" title="Admission Sourc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6.png"/>
                    <pic:cNvPicPr/>
                  </pic:nvPicPr>
                  <pic:blipFill>
                    <a:blip r:embed="rId187" cstate="print"/>
                    <a:stretch>
                      <a:fillRect/>
                    </a:stretch>
                  </pic:blipFill>
                  <pic:spPr>
                    <a:xfrm>
                      <a:off x="0" y="0"/>
                      <a:ext cx="2084779" cy="1553835"/>
                    </a:xfrm>
                    <a:prstGeom prst="rect">
                      <a:avLst/>
                    </a:prstGeom>
                  </pic:spPr>
                </pic:pic>
              </a:graphicData>
            </a:graphic>
          </wp:inline>
        </w:drawing>
      </w:r>
    </w:p>
    <w:p w14:paraId="3A5B1802" w14:textId="41B23B55" w:rsidR="003A32E9" w:rsidRPr="009B7758" w:rsidRDefault="003702CC" w:rsidP="00020C60">
      <w:pPr>
        <w:pStyle w:val="Caption"/>
        <w:jc w:val="center"/>
      </w:pPr>
      <w:bookmarkStart w:id="1070" w:name="_bookmark200"/>
      <w:bookmarkStart w:id="1071" w:name="_Toc479683379"/>
      <w:bookmarkStart w:id="1072" w:name="_Toc479632162"/>
      <w:bookmarkStart w:id="1073" w:name="_Toc129959044"/>
      <w:bookmarkStart w:id="1074" w:name="_Toc129959363"/>
      <w:bookmarkEnd w:id="107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127</w:t>
      </w:r>
      <w:r w:rsidR="000073A7" w:rsidRPr="009B7758">
        <w:rPr>
          <w:noProof/>
        </w:rPr>
        <w:fldChar w:fldCharType="end"/>
      </w:r>
      <w:r w:rsidRPr="009B7758">
        <w:t>: A</w:t>
      </w:r>
      <w:r w:rsidR="003367DB" w:rsidRPr="009B7758">
        <w:t>dmission Source Options</w:t>
      </w:r>
      <w:bookmarkStart w:id="1075" w:name="_Toc465421466"/>
      <w:bookmarkStart w:id="1076" w:name="_Toc465422294"/>
      <w:bookmarkStart w:id="1077" w:name="_Toc479676139"/>
      <w:bookmarkStart w:id="1078" w:name="_Toc479631874"/>
      <w:bookmarkEnd w:id="1071"/>
      <w:bookmarkEnd w:id="1072"/>
      <w:bookmarkEnd w:id="1073"/>
      <w:bookmarkEnd w:id="1074"/>
    </w:p>
    <w:p w14:paraId="53B4CB3C" w14:textId="77777777" w:rsidR="003367DB" w:rsidRPr="009B7758" w:rsidRDefault="003367DB" w:rsidP="00374DD0">
      <w:pPr>
        <w:pStyle w:val="Heading4"/>
      </w:pPr>
      <w:r w:rsidRPr="009B7758">
        <w:t>Select</w:t>
      </w:r>
      <w:r w:rsidRPr="009B7758">
        <w:rPr>
          <w:spacing w:val="-15"/>
        </w:rPr>
        <w:t xml:space="preserve"> </w:t>
      </w:r>
      <w:r w:rsidRPr="009B7758">
        <w:t>/Change</w:t>
      </w:r>
      <w:r w:rsidRPr="009B7758">
        <w:rPr>
          <w:spacing w:val="-16"/>
        </w:rPr>
        <w:t xml:space="preserve"> </w:t>
      </w:r>
      <w:r w:rsidRPr="009B7758">
        <w:t>Admission</w:t>
      </w:r>
      <w:r w:rsidRPr="009B7758">
        <w:rPr>
          <w:spacing w:val="-16"/>
        </w:rPr>
        <w:t xml:space="preserve"> </w:t>
      </w:r>
      <w:r w:rsidRPr="009B7758">
        <w:t>Sources</w:t>
      </w:r>
      <w:bookmarkEnd w:id="1075"/>
      <w:bookmarkEnd w:id="1076"/>
      <w:bookmarkEnd w:id="1077"/>
      <w:bookmarkEnd w:id="1078"/>
      <w:r w:rsidR="00CB2263" w:rsidRPr="009B7758">
        <w:fldChar w:fldCharType="begin"/>
      </w:r>
      <w:r w:rsidR="00CB2263" w:rsidRPr="009B7758">
        <w:instrText xml:space="preserve"> XE "</w:instrText>
      </w:r>
      <w:r w:rsidR="00CB2263" w:rsidRPr="009B7758">
        <w:rPr>
          <w:spacing w:val="-1"/>
          <w:sz w:val="20"/>
        </w:rPr>
        <w:instrText>Admission</w:instrText>
      </w:r>
      <w:r w:rsidR="00CB2263" w:rsidRPr="009B7758">
        <w:rPr>
          <w:sz w:val="20"/>
        </w:rPr>
        <w:instrText xml:space="preserve"> </w:instrText>
      </w:r>
      <w:r w:rsidR="00CB2263" w:rsidRPr="009B7758">
        <w:rPr>
          <w:spacing w:val="-1"/>
          <w:sz w:val="20"/>
        </w:rPr>
        <w:instrText>Sources</w:instrText>
      </w:r>
      <w:r w:rsidR="00CB2263" w:rsidRPr="009B7758">
        <w:instrText xml:space="preserve">" \i </w:instrText>
      </w:r>
      <w:r w:rsidR="00CB2263" w:rsidRPr="009B7758">
        <w:fldChar w:fldCharType="end"/>
      </w:r>
    </w:p>
    <w:p w14:paraId="59E593B6" w14:textId="77777777" w:rsidR="003367DB" w:rsidRPr="009B7758" w:rsidRDefault="003367DB" w:rsidP="00EE3400">
      <w:pPr>
        <w:pStyle w:val="Heading4"/>
      </w:pPr>
      <w:bookmarkStart w:id="1079" w:name="_Toc479676140"/>
      <w:bookmarkStart w:id="1080" w:name="_Toc479631875"/>
      <w:r w:rsidRPr="009B7758">
        <w:t xml:space="preserve">To select </w:t>
      </w:r>
      <w:r w:rsidRPr="009B7758">
        <w:rPr>
          <w:spacing w:val="-1"/>
        </w:rPr>
        <w:t xml:space="preserve">or </w:t>
      </w:r>
      <w:r w:rsidRPr="009B7758">
        <w:t>change the Admission</w:t>
      </w:r>
      <w:r w:rsidRPr="009B7758">
        <w:rPr>
          <w:spacing w:val="-2"/>
        </w:rPr>
        <w:t xml:space="preserve"> </w:t>
      </w:r>
      <w:r w:rsidRPr="009B7758">
        <w:t>Sources</w:t>
      </w:r>
      <w:bookmarkEnd w:id="1079"/>
      <w:bookmarkEnd w:id="1080"/>
      <w:r w:rsidR="00CB2263" w:rsidRPr="009B7758">
        <w:fldChar w:fldCharType="begin"/>
      </w:r>
      <w:r w:rsidR="00CB2263" w:rsidRPr="009B7758">
        <w:instrText xml:space="preserve"> XE "</w:instrText>
      </w:r>
      <w:r w:rsidR="00CB2263" w:rsidRPr="009B7758">
        <w:rPr>
          <w:spacing w:val="-1"/>
          <w:sz w:val="20"/>
        </w:rPr>
        <w:instrText>Admission</w:instrText>
      </w:r>
      <w:r w:rsidR="00CB2263" w:rsidRPr="009B7758">
        <w:rPr>
          <w:sz w:val="20"/>
        </w:rPr>
        <w:instrText xml:space="preserve"> </w:instrText>
      </w:r>
      <w:r w:rsidR="00CB2263" w:rsidRPr="009B7758">
        <w:rPr>
          <w:spacing w:val="-1"/>
          <w:sz w:val="20"/>
        </w:rPr>
        <w:instrText>Sources</w:instrText>
      </w:r>
      <w:r w:rsidR="00CB2263" w:rsidRPr="009B7758">
        <w:instrText xml:space="preserve">" \i </w:instrText>
      </w:r>
      <w:r w:rsidR="00CB2263" w:rsidRPr="009B7758">
        <w:fldChar w:fldCharType="end"/>
      </w:r>
    </w:p>
    <w:p w14:paraId="5760A1EE" w14:textId="77777777" w:rsidR="003367DB" w:rsidRPr="009B7758" w:rsidRDefault="003367DB" w:rsidP="008C287A">
      <w:pPr>
        <w:widowControl w:val="0"/>
        <w:numPr>
          <w:ilvl w:val="3"/>
          <w:numId w:val="73"/>
        </w:numPr>
        <w:tabs>
          <w:tab w:val="left" w:pos="203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 xml:space="preserve">Source </w:t>
      </w:r>
      <w:r w:rsidRPr="009B7758">
        <w:rPr>
          <w:spacing w:val="-1"/>
          <w:sz w:val="24"/>
        </w:rPr>
        <w:t>dropdown.</w:t>
      </w:r>
    </w:p>
    <w:p w14:paraId="3131081F" w14:textId="77777777" w:rsidR="003367DB" w:rsidRPr="009B7758" w:rsidRDefault="003367DB" w:rsidP="008C287A">
      <w:pPr>
        <w:pStyle w:val="BodyText"/>
        <w:widowControl w:val="0"/>
        <w:numPr>
          <w:ilvl w:val="3"/>
          <w:numId w:val="73"/>
        </w:numPr>
        <w:tabs>
          <w:tab w:val="left" w:pos="2031"/>
        </w:tabs>
        <w:spacing w:before="0" w:after="0"/>
      </w:pPr>
      <w:r w:rsidRPr="009B7758">
        <w:t>Select</w:t>
      </w:r>
      <w:r w:rsidRPr="009B7758">
        <w:rPr>
          <w:spacing w:val="-1"/>
        </w:rPr>
        <w:t xml:space="preserve"> </w:t>
      </w:r>
      <w:r w:rsidRPr="009B7758">
        <w:t xml:space="preserve">an </w:t>
      </w:r>
      <w:r w:rsidRPr="009B7758">
        <w:rPr>
          <w:spacing w:val="-1"/>
        </w:rPr>
        <w:t>option</w:t>
      </w:r>
      <w:r w:rsidRPr="009B7758">
        <w:t xml:space="preserve"> from</w:t>
      </w:r>
      <w:r w:rsidRPr="009B7758">
        <w:rPr>
          <w:spacing w:val="-3"/>
        </w:rPr>
        <w:t xml:space="preserve"> </w:t>
      </w:r>
      <w:r w:rsidRPr="009B7758">
        <w:t xml:space="preserve">the dropdown by </w:t>
      </w:r>
      <w:r w:rsidRPr="009B7758">
        <w:rPr>
          <w:spacing w:val="-1"/>
        </w:rPr>
        <w:t xml:space="preserve">clicking </w:t>
      </w:r>
      <w:r w:rsidRPr="009B7758">
        <w:t>on it.</w:t>
      </w:r>
    </w:p>
    <w:p w14:paraId="41114CE0" w14:textId="77777777" w:rsidR="003367DB" w:rsidRPr="009B7758" w:rsidRDefault="003367DB" w:rsidP="00374DD0">
      <w:pPr>
        <w:pStyle w:val="Heading4"/>
      </w:pPr>
      <w:bookmarkStart w:id="1081" w:name="_Toc465421467"/>
      <w:bookmarkStart w:id="1082" w:name="_Toc465422295"/>
      <w:bookmarkStart w:id="1083" w:name="_Toc479676141"/>
      <w:bookmarkStart w:id="1084" w:name="_Toc479631876"/>
      <w:r w:rsidRPr="009B7758">
        <w:t>Selecting</w:t>
      </w:r>
      <w:r w:rsidRPr="009B7758">
        <w:rPr>
          <w:spacing w:val="-15"/>
        </w:rPr>
        <w:t xml:space="preserve"> </w:t>
      </w:r>
      <w:r w:rsidRPr="009B7758">
        <w:t>or</w:t>
      </w:r>
      <w:r w:rsidRPr="009B7758">
        <w:rPr>
          <w:spacing w:val="-15"/>
        </w:rPr>
        <w:t xml:space="preserve"> </w:t>
      </w:r>
      <w:r w:rsidRPr="009B7758">
        <w:t>Changing</w:t>
      </w:r>
      <w:r w:rsidRPr="009B7758">
        <w:rPr>
          <w:spacing w:val="-14"/>
        </w:rPr>
        <w:t xml:space="preserve"> </w:t>
      </w:r>
      <w:r w:rsidRPr="009B7758">
        <w:t>Attending</w:t>
      </w:r>
      <w:r w:rsidRPr="009B7758">
        <w:rPr>
          <w:spacing w:val="-14"/>
        </w:rPr>
        <w:t xml:space="preserve"> </w:t>
      </w:r>
      <w:r w:rsidRPr="009B7758">
        <w:t>Physician</w:t>
      </w:r>
      <w:bookmarkEnd w:id="1081"/>
      <w:bookmarkEnd w:id="1082"/>
      <w:bookmarkEnd w:id="1083"/>
      <w:bookmarkEnd w:id="1084"/>
    </w:p>
    <w:p w14:paraId="4FBF0F61" w14:textId="77777777" w:rsidR="003367DB" w:rsidRPr="009B7758" w:rsidRDefault="003367DB" w:rsidP="003367DB">
      <w:pPr>
        <w:pStyle w:val="BodyText"/>
        <w:spacing w:before="237"/>
        <w:ind w:left="140" w:right="155"/>
      </w:pPr>
      <w:r w:rsidRPr="009B7758">
        <w:rPr>
          <w:spacing w:val="-1"/>
        </w:rPr>
        <w:t>NUMI</w:t>
      </w:r>
      <w:r w:rsidRPr="009B7758">
        <w:t xml:space="preserve"> gives</w:t>
      </w:r>
      <w:r w:rsidRPr="009B7758">
        <w:rPr>
          <w:spacing w:val="-1"/>
        </w:rPr>
        <w:t xml:space="preserve"> </w:t>
      </w:r>
      <w:r w:rsidRPr="009B7758">
        <w:t>you a convenient way to</w:t>
      </w:r>
      <w:r w:rsidRPr="009B7758">
        <w:rPr>
          <w:spacing w:val="-1"/>
        </w:rPr>
        <w:t xml:space="preserve"> </w:t>
      </w:r>
      <w:r w:rsidRPr="009B7758">
        <w:t xml:space="preserve">select or </w:t>
      </w:r>
      <w:r w:rsidRPr="009B7758">
        <w:rPr>
          <w:spacing w:val="-1"/>
        </w:rPr>
        <w:t>change</w:t>
      </w:r>
      <w:r w:rsidRPr="009B7758">
        <w:t xml:space="preserve"> the </w:t>
      </w:r>
      <w:r w:rsidRPr="009B7758">
        <w:rPr>
          <w:spacing w:val="-1"/>
        </w:rPr>
        <w:t>Attending</w:t>
      </w:r>
      <w:r w:rsidRPr="009B7758">
        <w:t xml:space="preserve"> </w:t>
      </w:r>
      <w:r w:rsidRPr="009B7758">
        <w:rPr>
          <w:spacing w:val="-1"/>
        </w:rPr>
        <w:t>Physician</w:t>
      </w:r>
      <w:r w:rsidRPr="009B7758">
        <w:rPr>
          <w:spacing w:val="-2"/>
        </w:rPr>
        <w:t xml:space="preserve"> </w:t>
      </w:r>
      <w:r w:rsidRPr="009B7758">
        <w:t>information for a</w:t>
      </w:r>
      <w:r w:rsidRPr="009B7758">
        <w:rPr>
          <w:spacing w:val="47"/>
        </w:rPr>
        <w:t xml:space="preserve"> </w:t>
      </w:r>
      <w:r w:rsidRPr="009B7758">
        <w:t>review, and</w:t>
      </w:r>
      <w:r w:rsidRPr="009B7758">
        <w:rPr>
          <w:spacing w:val="-2"/>
        </w:rPr>
        <w:t xml:space="preserve"> </w:t>
      </w:r>
      <w:r w:rsidRPr="009B7758">
        <w:rPr>
          <w:spacing w:val="-1"/>
        </w:rPr>
        <w:t xml:space="preserve">associate </w:t>
      </w:r>
      <w:r w:rsidRPr="009B7758">
        <w:t>the review with</w:t>
      </w:r>
      <w:r w:rsidRPr="009B7758">
        <w:rPr>
          <w:spacing w:val="-1"/>
        </w:rPr>
        <w:t xml:space="preserve"> </w:t>
      </w:r>
      <w:r w:rsidRPr="009B7758">
        <w:t>the correct</w:t>
      </w:r>
      <w:r w:rsidRPr="009B7758">
        <w:rPr>
          <w:spacing w:val="-2"/>
        </w:rPr>
        <w:t xml:space="preserve"> </w:t>
      </w:r>
      <w:r w:rsidRPr="009B7758">
        <w:t xml:space="preserve">Attending. </w:t>
      </w:r>
      <w:r w:rsidRPr="009B7758">
        <w:rPr>
          <w:spacing w:val="-1"/>
        </w:rPr>
        <w:t>This</w:t>
      </w:r>
      <w:r w:rsidRPr="009B7758">
        <w:t xml:space="preserve"> </w:t>
      </w:r>
      <w:r w:rsidRPr="009B7758">
        <w:rPr>
          <w:spacing w:val="-1"/>
        </w:rPr>
        <w:t>feature</w:t>
      </w:r>
      <w:r w:rsidRPr="009B7758">
        <w:t xml:space="preserve"> is</w:t>
      </w:r>
      <w:r w:rsidRPr="009B7758">
        <w:rPr>
          <w:spacing w:val="-1"/>
        </w:rPr>
        <w:t xml:space="preserve"> </w:t>
      </w:r>
      <w:r w:rsidRPr="009B7758">
        <w:t>especially handy in</w:t>
      </w:r>
      <w:r w:rsidRPr="009B7758">
        <w:rPr>
          <w:spacing w:val="38"/>
        </w:rPr>
        <w:t xml:space="preserve"> </w:t>
      </w:r>
      <w:r w:rsidRPr="009B7758">
        <w:t>cases where</w:t>
      </w:r>
      <w:r w:rsidRPr="009B7758">
        <w:rPr>
          <w:spacing w:val="-1"/>
        </w:rPr>
        <w:t xml:space="preserve"> </w:t>
      </w:r>
      <w:r w:rsidRPr="009B7758">
        <w:t xml:space="preserve">the </w:t>
      </w:r>
      <w:r w:rsidRPr="009B7758">
        <w:rPr>
          <w:spacing w:val="-1"/>
        </w:rPr>
        <w:t>Attending</w:t>
      </w:r>
      <w:r w:rsidRPr="009B7758">
        <w:t xml:space="preserve"> </w:t>
      </w:r>
      <w:r w:rsidRPr="009B7758">
        <w:rPr>
          <w:spacing w:val="-1"/>
        </w:rPr>
        <w:t>information</w:t>
      </w:r>
      <w:r w:rsidRPr="009B7758">
        <w:t xml:space="preserve"> from</w:t>
      </w:r>
      <w:r w:rsidRPr="009B7758">
        <w:rPr>
          <w:spacing w:val="-2"/>
        </w:rPr>
        <w:t xml:space="preserve"> </w:t>
      </w:r>
      <w:r w:rsidRPr="009B7758">
        <w:t xml:space="preserve">VistA is not </w:t>
      </w:r>
      <w:r w:rsidRPr="009B7758">
        <w:rPr>
          <w:spacing w:val="-1"/>
        </w:rPr>
        <w:t>provided</w:t>
      </w:r>
      <w:r w:rsidRPr="009B7758">
        <w:t xml:space="preserve"> or is incorrect.</w:t>
      </w:r>
    </w:p>
    <w:p w14:paraId="6FBDEC8E" w14:textId="77777777" w:rsidR="003367DB" w:rsidRPr="009B7758" w:rsidRDefault="003367DB" w:rsidP="00EE3400">
      <w:pPr>
        <w:pStyle w:val="Heading4"/>
      </w:pPr>
      <w:bookmarkStart w:id="1085" w:name="_Toc479676142"/>
      <w:bookmarkStart w:id="1086" w:name="_Toc479631877"/>
      <w:r w:rsidRPr="009B7758">
        <w:t xml:space="preserve">To select </w:t>
      </w:r>
      <w:r w:rsidRPr="009B7758">
        <w:rPr>
          <w:spacing w:val="-1"/>
        </w:rPr>
        <w:t xml:space="preserve">or </w:t>
      </w:r>
      <w:r w:rsidRPr="009B7758">
        <w:t xml:space="preserve">change Attending </w:t>
      </w:r>
      <w:r w:rsidRPr="009B7758">
        <w:rPr>
          <w:spacing w:val="-1"/>
        </w:rPr>
        <w:t>Physician</w:t>
      </w:r>
      <w:bookmarkEnd w:id="1085"/>
      <w:bookmarkEnd w:id="1086"/>
    </w:p>
    <w:p w14:paraId="6428E823" w14:textId="2207A563" w:rsidR="003367DB" w:rsidRPr="009B7758" w:rsidRDefault="003367DB" w:rsidP="008C287A">
      <w:pPr>
        <w:widowControl w:val="0"/>
        <w:numPr>
          <w:ilvl w:val="0"/>
          <w:numId w:val="74"/>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Attending </w:t>
      </w:r>
      <w:r w:rsidRPr="009B7758">
        <w:rPr>
          <w:b/>
          <w:spacing w:val="-1"/>
          <w:sz w:val="24"/>
        </w:rPr>
        <w:t>Physician</w:t>
      </w:r>
      <w:r w:rsidRPr="009B7758">
        <w:rPr>
          <w:b/>
          <w:spacing w:val="1"/>
          <w:sz w:val="24"/>
        </w:rPr>
        <w:t xml:space="preserve"> </w:t>
      </w:r>
      <w:r w:rsidRPr="009B7758">
        <w:rPr>
          <w:spacing w:val="-1"/>
          <w:sz w:val="24"/>
        </w:rPr>
        <w:t>dropdown</w:t>
      </w:r>
      <w:r w:rsidRPr="009B7758">
        <w:rPr>
          <w:sz w:val="24"/>
        </w:rPr>
        <w:t>.</w:t>
      </w:r>
    </w:p>
    <w:p w14:paraId="105E7DEE" w14:textId="77777777" w:rsidR="003367DB" w:rsidRPr="009B7758" w:rsidRDefault="003367DB" w:rsidP="008C287A">
      <w:pPr>
        <w:pStyle w:val="BodyText"/>
        <w:widowControl w:val="0"/>
        <w:numPr>
          <w:ilvl w:val="0"/>
          <w:numId w:val="74"/>
        </w:numPr>
        <w:tabs>
          <w:tab w:val="left" w:pos="2031"/>
        </w:tabs>
        <w:spacing w:before="0" w:after="0"/>
      </w:pPr>
      <w:r w:rsidRPr="009B7758">
        <w:t>Select</w:t>
      </w:r>
      <w:r w:rsidRPr="009B7758">
        <w:rPr>
          <w:spacing w:val="-1"/>
        </w:rPr>
        <w:t xml:space="preserve"> </w:t>
      </w:r>
      <w:r w:rsidRPr="009B7758">
        <w:t xml:space="preserve">a new Attending by </w:t>
      </w:r>
      <w:r w:rsidRPr="009B7758">
        <w:rPr>
          <w:i/>
        </w:rPr>
        <w:t xml:space="preserve">clicking </w:t>
      </w:r>
      <w:r w:rsidRPr="009B7758">
        <w:rPr>
          <w:spacing w:val="-1"/>
        </w:rPr>
        <w:t>on</w:t>
      </w:r>
      <w:r w:rsidRPr="009B7758">
        <w:t xml:space="preserve"> the </w:t>
      </w:r>
      <w:r w:rsidRPr="009B7758">
        <w:rPr>
          <w:spacing w:val="-1"/>
        </w:rPr>
        <w:t>name</w:t>
      </w:r>
      <w:r w:rsidRPr="009B7758">
        <w:t xml:space="preserve"> OR</w:t>
      </w:r>
    </w:p>
    <w:p w14:paraId="1411C691" w14:textId="77777777" w:rsidR="003367DB" w:rsidRPr="009B7758" w:rsidRDefault="003367DB" w:rsidP="008C287A">
      <w:pPr>
        <w:pStyle w:val="BodyText"/>
        <w:widowControl w:val="0"/>
        <w:numPr>
          <w:ilvl w:val="0"/>
          <w:numId w:val="74"/>
        </w:numPr>
        <w:tabs>
          <w:tab w:val="left" w:pos="2031"/>
        </w:tabs>
        <w:spacing w:before="0" w:after="0"/>
        <w:ind w:right="596"/>
      </w:pPr>
      <w:r w:rsidRPr="009B7758">
        <w:t xml:space="preserve">Change the </w:t>
      </w:r>
      <w:r w:rsidRPr="009B7758">
        <w:rPr>
          <w:spacing w:val="-1"/>
        </w:rPr>
        <w:t>Attending</w:t>
      </w:r>
      <w:r w:rsidRPr="009B7758">
        <w:t xml:space="preserve"> </w:t>
      </w:r>
      <w:r w:rsidRPr="009B7758">
        <w:rPr>
          <w:spacing w:val="-1"/>
        </w:rPr>
        <w:t>by</w:t>
      </w:r>
      <w:r w:rsidRPr="009B7758">
        <w:t xml:space="preserve"> </w:t>
      </w:r>
      <w:r w:rsidRPr="009B7758">
        <w:rPr>
          <w:i/>
        </w:rPr>
        <w:t xml:space="preserve">clicking </w:t>
      </w:r>
      <w:r w:rsidRPr="009B7758">
        <w:rPr>
          <w:spacing w:val="-1"/>
        </w:rPr>
        <w:t>on</w:t>
      </w:r>
      <w:r w:rsidRPr="009B7758">
        <w:t xml:space="preserve"> the </w:t>
      </w:r>
      <w:r w:rsidRPr="009B7758">
        <w:rPr>
          <w:spacing w:val="-1"/>
        </w:rPr>
        <w:t>dropdown</w:t>
      </w:r>
      <w:r w:rsidRPr="009B7758">
        <w:t xml:space="preserve"> and selecting </w:t>
      </w:r>
      <w:r w:rsidRPr="009B7758">
        <w:rPr>
          <w:spacing w:val="-1"/>
        </w:rPr>
        <w:t>another</w:t>
      </w:r>
      <w:r w:rsidRPr="009B7758">
        <w:rPr>
          <w:spacing w:val="43"/>
        </w:rPr>
        <w:t xml:space="preserve"> </w:t>
      </w:r>
      <w:r w:rsidRPr="009B7758">
        <w:rPr>
          <w:spacing w:val="-1"/>
        </w:rPr>
        <w:t>name.</w:t>
      </w:r>
    </w:p>
    <w:p w14:paraId="08FB5782" w14:textId="77777777" w:rsidR="003367DB" w:rsidRPr="009B7758" w:rsidRDefault="003367DB" w:rsidP="00C55D4A">
      <w:pPr>
        <w:spacing w:line="200" w:lineRule="atLeast"/>
        <w:ind w:left="1010"/>
        <w:jc w:val="center"/>
        <w:rPr>
          <w:sz w:val="20"/>
          <w:szCs w:val="20"/>
        </w:rPr>
      </w:pPr>
      <w:r w:rsidRPr="009B7758">
        <w:rPr>
          <w:noProof/>
          <w:sz w:val="20"/>
          <w:szCs w:val="20"/>
        </w:rPr>
        <w:drawing>
          <wp:inline distT="0" distB="0" distL="0" distR="0" wp14:anchorId="4F5A9174" wp14:editId="02FE92F6">
            <wp:extent cx="2889329" cy="201401"/>
            <wp:effectExtent l="19050" t="19050" r="25400" b="27305"/>
            <wp:docPr id="225" name="image87.png" descr="Attend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87.png"/>
                    <pic:cNvPicPr/>
                  </pic:nvPicPr>
                  <pic:blipFill>
                    <a:blip r:embed="rId188">
                      <a:extLst>
                        <a:ext uri="{28A0092B-C50C-407E-A947-70E740481C1C}">
                          <a14:useLocalDpi xmlns:a14="http://schemas.microsoft.com/office/drawing/2010/main" val="0"/>
                        </a:ext>
                      </a:extLst>
                    </a:blip>
                    <a:stretch>
                      <a:fillRect/>
                    </a:stretch>
                  </pic:blipFill>
                  <pic:spPr>
                    <a:xfrm>
                      <a:off x="0" y="0"/>
                      <a:ext cx="2889329" cy="201401"/>
                    </a:xfrm>
                    <a:prstGeom prst="rect">
                      <a:avLst/>
                    </a:prstGeom>
                    <a:ln>
                      <a:solidFill>
                        <a:schemeClr val="tx1"/>
                      </a:solidFill>
                    </a:ln>
                  </pic:spPr>
                </pic:pic>
              </a:graphicData>
            </a:graphic>
          </wp:inline>
        </w:drawing>
      </w:r>
    </w:p>
    <w:p w14:paraId="2D58DDDC" w14:textId="0F66819E" w:rsidR="003367DB" w:rsidRPr="009B7758" w:rsidRDefault="003367DB" w:rsidP="00C55D4A">
      <w:pPr>
        <w:pStyle w:val="Caption"/>
        <w:jc w:val="center"/>
      </w:pPr>
      <w:bookmarkStart w:id="1087" w:name="_bookmark203"/>
      <w:bookmarkStart w:id="1088" w:name="_Toc479683380"/>
      <w:bookmarkStart w:id="1089" w:name="_Toc479632163"/>
      <w:bookmarkStart w:id="1090" w:name="_Toc129959045"/>
      <w:bookmarkStart w:id="1091" w:name="_Toc129959364"/>
      <w:bookmarkEnd w:id="108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128</w:t>
      </w:r>
      <w:r w:rsidR="000073A7" w:rsidRPr="009B7758">
        <w:rPr>
          <w:noProof/>
        </w:rPr>
        <w:fldChar w:fldCharType="end"/>
      </w:r>
      <w:r w:rsidRPr="009B7758">
        <w:t>:</w:t>
      </w:r>
      <w:r w:rsidR="00DF273B" w:rsidRPr="009B7758">
        <w:t xml:space="preserve"> </w:t>
      </w:r>
      <w:r w:rsidRPr="009B7758">
        <w:t>Attending Physician dropdown</w:t>
      </w:r>
      <w:bookmarkEnd w:id="1088"/>
      <w:bookmarkEnd w:id="1089"/>
      <w:bookmarkEnd w:id="1090"/>
      <w:bookmarkEnd w:id="1091"/>
    </w:p>
    <w:p w14:paraId="45440D46" w14:textId="77777777" w:rsidR="003367DB" w:rsidRPr="009B7758" w:rsidRDefault="003367DB" w:rsidP="00C84DCB">
      <w:pPr>
        <w:pStyle w:val="Heading3"/>
        <w:numPr>
          <w:ilvl w:val="1"/>
          <w:numId w:val="14"/>
        </w:numPr>
      </w:pPr>
      <w:bookmarkStart w:id="1092" w:name="_Toc479676143"/>
      <w:bookmarkStart w:id="1093" w:name="_Toc479631878"/>
      <w:bookmarkStart w:id="1094" w:name="_Toc130286675"/>
      <w:r w:rsidRPr="009B7758">
        <w:t>Selecting or Changing Treating Specialty</w:t>
      </w:r>
      <w:bookmarkEnd w:id="1092"/>
      <w:bookmarkEnd w:id="1093"/>
      <w:bookmarkEnd w:id="1094"/>
      <w:r w:rsidR="00CB2263" w:rsidRPr="009B7758">
        <w:fldChar w:fldCharType="begin"/>
      </w:r>
      <w:r w:rsidR="00CB2263" w:rsidRPr="009B7758">
        <w:instrText xml:space="preserve"> XE "Changing Treating Specialty" \i </w:instrText>
      </w:r>
      <w:r w:rsidR="00CB2263" w:rsidRPr="009B7758">
        <w:fldChar w:fldCharType="end"/>
      </w:r>
    </w:p>
    <w:p w14:paraId="5EBE13CA" w14:textId="77777777" w:rsidR="003367DB" w:rsidRPr="009B7758" w:rsidRDefault="003367DB" w:rsidP="00374DD0">
      <w:pPr>
        <w:pStyle w:val="Heading4"/>
      </w:pPr>
      <w:bookmarkStart w:id="1095" w:name="_Toc479676144"/>
      <w:bookmarkStart w:id="1096" w:name="_Toc479631879"/>
      <w:r w:rsidRPr="009B7758">
        <w:t xml:space="preserve">To select </w:t>
      </w:r>
      <w:r w:rsidRPr="009B7758">
        <w:rPr>
          <w:spacing w:val="-1"/>
        </w:rPr>
        <w:t xml:space="preserve">or </w:t>
      </w:r>
      <w:r w:rsidRPr="009B7758">
        <w:t xml:space="preserve">change the Treating </w:t>
      </w:r>
      <w:r w:rsidRPr="009B7758">
        <w:rPr>
          <w:spacing w:val="-1"/>
        </w:rPr>
        <w:t>Specialty</w:t>
      </w:r>
      <w:bookmarkEnd w:id="1095"/>
      <w:bookmarkEnd w:id="1096"/>
    </w:p>
    <w:p w14:paraId="3D0A12A9" w14:textId="7BB4A58D" w:rsidR="003367DB" w:rsidRPr="009B7758" w:rsidRDefault="003367DB" w:rsidP="008C287A">
      <w:pPr>
        <w:widowControl w:val="0"/>
        <w:numPr>
          <w:ilvl w:val="2"/>
          <w:numId w:val="75"/>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Treating </w:t>
      </w:r>
      <w:r w:rsidRPr="009B7758">
        <w:rPr>
          <w:b/>
          <w:spacing w:val="-1"/>
          <w:sz w:val="24"/>
        </w:rPr>
        <w:t>Specialty</w:t>
      </w:r>
      <w:r w:rsidRPr="009B7758">
        <w:rPr>
          <w:b/>
          <w:spacing w:val="1"/>
          <w:sz w:val="24"/>
        </w:rPr>
        <w:t xml:space="preserve"> </w:t>
      </w:r>
      <w:r w:rsidRPr="009B7758">
        <w:rPr>
          <w:spacing w:val="-1"/>
          <w:sz w:val="24"/>
        </w:rPr>
        <w:t>dropdow</w:t>
      </w:r>
      <w:r w:rsidR="00105CAF" w:rsidRPr="009B7758">
        <w:rPr>
          <w:spacing w:val="-1"/>
          <w:sz w:val="24"/>
        </w:rPr>
        <w:t>n</w:t>
      </w:r>
      <w:r w:rsidRPr="009B7758">
        <w:rPr>
          <w:sz w:val="24"/>
        </w:rPr>
        <w:t>.</w:t>
      </w:r>
    </w:p>
    <w:p w14:paraId="467AB4E9" w14:textId="77777777" w:rsidR="003367DB" w:rsidRPr="009B7758" w:rsidRDefault="003367DB" w:rsidP="008C287A">
      <w:pPr>
        <w:pStyle w:val="BodyText"/>
        <w:widowControl w:val="0"/>
        <w:numPr>
          <w:ilvl w:val="2"/>
          <w:numId w:val="75"/>
        </w:numPr>
        <w:tabs>
          <w:tab w:val="left" w:pos="2031"/>
        </w:tabs>
        <w:spacing w:before="0" w:after="0"/>
      </w:pPr>
      <w:r w:rsidRPr="009B7758">
        <w:t>Select</w:t>
      </w:r>
      <w:r w:rsidRPr="009B7758">
        <w:rPr>
          <w:spacing w:val="-1"/>
        </w:rPr>
        <w:t xml:space="preserve"> </w:t>
      </w:r>
      <w:r w:rsidRPr="009B7758">
        <w:t xml:space="preserve">a Treating </w:t>
      </w:r>
      <w:r w:rsidRPr="009B7758">
        <w:rPr>
          <w:spacing w:val="-1"/>
        </w:rPr>
        <w:t>Specialty</w:t>
      </w:r>
      <w:r w:rsidRPr="009B7758">
        <w:t xml:space="preserve"> by</w:t>
      </w:r>
      <w:r w:rsidRPr="009B7758">
        <w:rPr>
          <w:spacing w:val="1"/>
        </w:rPr>
        <w:t xml:space="preserve"> </w:t>
      </w:r>
      <w:r w:rsidRPr="009B7758">
        <w:rPr>
          <w:i/>
          <w:spacing w:val="-1"/>
        </w:rPr>
        <w:t>clicking</w:t>
      </w:r>
      <w:r w:rsidRPr="009B7758">
        <w:rPr>
          <w:i/>
        </w:rPr>
        <w:t xml:space="preserve"> </w:t>
      </w:r>
      <w:r w:rsidRPr="009B7758">
        <w:t>on it. OR</w:t>
      </w:r>
    </w:p>
    <w:p w14:paraId="498762B9" w14:textId="6CC17106" w:rsidR="007E0CA2" w:rsidRPr="009B7758" w:rsidRDefault="003367DB" w:rsidP="00211885">
      <w:pPr>
        <w:pStyle w:val="BodyText"/>
        <w:widowControl w:val="0"/>
        <w:numPr>
          <w:ilvl w:val="2"/>
          <w:numId w:val="75"/>
        </w:numPr>
        <w:tabs>
          <w:tab w:val="left" w:pos="2031"/>
        </w:tabs>
        <w:spacing w:before="0" w:after="0"/>
        <w:ind w:right="569"/>
      </w:pPr>
      <w:r w:rsidRPr="009B7758">
        <w:t xml:space="preserve">Change the </w:t>
      </w:r>
      <w:r w:rsidRPr="009B7758">
        <w:rPr>
          <w:spacing w:val="-1"/>
        </w:rPr>
        <w:t>Treating</w:t>
      </w:r>
      <w:r w:rsidRPr="009B7758">
        <w:t xml:space="preserve"> </w:t>
      </w:r>
      <w:r w:rsidRPr="009B7758">
        <w:rPr>
          <w:spacing w:val="-1"/>
        </w:rPr>
        <w:t>Specialty</w:t>
      </w:r>
      <w:r w:rsidRPr="009B7758">
        <w:t xml:space="preserve"> by</w:t>
      </w:r>
      <w:r w:rsidRPr="009B7758">
        <w:rPr>
          <w:spacing w:val="1"/>
        </w:rPr>
        <w:t xml:space="preserve"> </w:t>
      </w:r>
      <w:r w:rsidRPr="009B7758">
        <w:rPr>
          <w:i/>
          <w:spacing w:val="-1"/>
        </w:rPr>
        <w:t>clicking</w:t>
      </w:r>
      <w:r w:rsidRPr="009B7758">
        <w:rPr>
          <w:i/>
        </w:rPr>
        <w:t xml:space="preserve"> </w:t>
      </w:r>
      <w:r w:rsidRPr="009B7758">
        <w:t>on</w:t>
      </w:r>
      <w:r w:rsidRPr="009B7758">
        <w:rPr>
          <w:spacing w:val="-2"/>
        </w:rPr>
        <w:t xml:space="preserve"> </w:t>
      </w:r>
      <w:r w:rsidRPr="009B7758">
        <w:rPr>
          <w:spacing w:val="-1"/>
        </w:rPr>
        <w:t>the</w:t>
      </w:r>
      <w:r w:rsidRPr="009B7758">
        <w:t xml:space="preserve"> dropdown and </w:t>
      </w:r>
      <w:r w:rsidRPr="009B7758">
        <w:rPr>
          <w:spacing w:val="-1"/>
        </w:rPr>
        <w:t>selecting</w:t>
      </w:r>
      <w:r w:rsidRPr="009B7758">
        <w:rPr>
          <w:spacing w:val="63"/>
        </w:rPr>
        <w:t xml:space="preserve"> </w:t>
      </w:r>
      <w:r w:rsidRPr="009B7758">
        <w:t xml:space="preserve">another </w:t>
      </w:r>
      <w:r w:rsidRPr="009B7758">
        <w:rPr>
          <w:spacing w:val="-1"/>
        </w:rPr>
        <w:t>one.</w:t>
      </w:r>
    </w:p>
    <w:p w14:paraId="0EFD1A01" w14:textId="26AF20F2" w:rsidR="007E0CA2" w:rsidRPr="009B7758" w:rsidRDefault="007E0CA2" w:rsidP="007E0CA2">
      <w:pPr>
        <w:pStyle w:val="BodyText"/>
        <w:widowControl w:val="0"/>
        <w:tabs>
          <w:tab w:val="left" w:pos="2031"/>
        </w:tabs>
        <w:spacing w:before="0" w:after="0"/>
        <w:ind w:left="860" w:right="569"/>
        <w:jc w:val="center"/>
        <w:rPr>
          <w:b/>
          <w:bCs/>
        </w:rPr>
      </w:pPr>
      <w:bookmarkStart w:id="1097" w:name="_Toc479683381"/>
      <w:bookmarkStart w:id="1098" w:name="_Toc479632164"/>
    </w:p>
    <w:p w14:paraId="70927BAD" w14:textId="77777777" w:rsidR="00244B7C" w:rsidRPr="009B7758" w:rsidRDefault="007E0CA2" w:rsidP="00244B7C">
      <w:pPr>
        <w:keepNext/>
        <w:jc w:val="center"/>
      </w:pPr>
      <w:r w:rsidRPr="009B7758">
        <w:rPr>
          <w:rStyle w:val="BodyTextChar"/>
          <w:noProof/>
        </w:rPr>
        <w:drawing>
          <wp:inline distT="0" distB="0" distL="0" distR="0" wp14:anchorId="35183B68" wp14:editId="7DABE416">
            <wp:extent cx="2714625" cy="183043"/>
            <wp:effectExtent l="19050" t="19050" r="9525" b="26670"/>
            <wp:docPr id="227" name="image88.png" descr="Treating Specialty dropdown" title="Treating Specialty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88.png"/>
                    <pic:cNvPicPr/>
                  </pic:nvPicPr>
                  <pic:blipFill>
                    <a:blip r:embed="rId189" cstate="print"/>
                    <a:stretch>
                      <a:fillRect/>
                    </a:stretch>
                  </pic:blipFill>
                  <pic:spPr>
                    <a:xfrm>
                      <a:off x="0" y="0"/>
                      <a:ext cx="2753279" cy="185649"/>
                    </a:xfrm>
                    <a:prstGeom prst="rect">
                      <a:avLst/>
                    </a:prstGeom>
                    <a:ln>
                      <a:solidFill>
                        <a:schemeClr val="tx1"/>
                      </a:solidFill>
                    </a:ln>
                  </pic:spPr>
                </pic:pic>
              </a:graphicData>
            </a:graphic>
          </wp:inline>
        </w:drawing>
      </w:r>
    </w:p>
    <w:p w14:paraId="3E9F9AA0" w14:textId="56D2BBA0" w:rsidR="00244B7C" w:rsidRPr="009B7758" w:rsidRDefault="00244B7C" w:rsidP="00244B7C">
      <w:pPr>
        <w:pStyle w:val="Caption"/>
        <w:jc w:val="center"/>
      </w:pPr>
      <w:bookmarkStart w:id="1099" w:name="_Toc129959046"/>
      <w:bookmarkStart w:id="1100" w:name="_Toc12995936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129</w:t>
      </w:r>
      <w:r w:rsidR="000073A7" w:rsidRPr="009B7758">
        <w:rPr>
          <w:noProof/>
        </w:rPr>
        <w:fldChar w:fldCharType="end"/>
      </w:r>
      <w:r w:rsidRPr="009B7758">
        <w:t>: Treating Specialty dropdown</w:t>
      </w:r>
      <w:bookmarkEnd w:id="1099"/>
      <w:bookmarkEnd w:id="1100"/>
    </w:p>
    <w:p w14:paraId="6248B5FC" w14:textId="3DDE829B" w:rsidR="00C55D4A" w:rsidRPr="009B7758" w:rsidRDefault="00C55D4A" w:rsidP="00C84DCB">
      <w:pPr>
        <w:pStyle w:val="Heading3"/>
        <w:numPr>
          <w:ilvl w:val="1"/>
          <w:numId w:val="14"/>
        </w:numPr>
      </w:pPr>
      <w:bookmarkStart w:id="1101" w:name="_Toc479676145"/>
      <w:bookmarkStart w:id="1102" w:name="_Toc479631880"/>
      <w:bookmarkStart w:id="1103" w:name="_Toc130286676"/>
      <w:bookmarkEnd w:id="1097"/>
      <w:bookmarkEnd w:id="1098"/>
      <w:r w:rsidRPr="009B7758">
        <w:t xml:space="preserve">Selecting or Changing Service </w:t>
      </w:r>
      <w:r w:rsidR="008F40BE" w:rsidRPr="009B7758">
        <w:t>Section</w:t>
      </w:r>
      <w:bookmarkEnd w:id="1101"/>
      <w:bookmarkEnd w:id="1102"/>
      <w:bookmarkEnd w:id="1103"/>
    </w:p>
    <w:p w14:paraId="1A7A613C" w14:textId="77777777" w:rsidR="00C55D4A" w:rsidRPr="009B7758" w:rsidRDefault="00C55D4A" w:rsidP="00374DD0">
      <w:pPr>
        <w:pStyle w:val="Heading4"/>
      </w:pPr>
      <w:bookmarkStart w:id="1104" w:name="_Toc479676146"/>
      <w:bookmarkStart w:id="1105" w:name="_Toc479631881"/>
      <w:r w:rsidRPr="009B7758">
        <w:t>To select</w:t>
      </w:r>
      <w:r w:rsidRPr="009B7758">
        <w:rPr>
          <w:spacing w:val="1"/>
        </w:rPr>
        <w:t xml:space="preserve"> </w:t>
      </w:r>
      <w:r w:rsidRPr="009B7758">
        <w:rPr>
          <w:spacing w:val="-1"/>
        </w:rPr>
        <w:t xml:space="preserve">or </w:t>
      </w:r>
      <w:r w:rsidRPr="009B7758">
        <w:t>change the Service Section</w:t>
      </w:r>
      <w:bookmarkEnd w:id="1104"/>
      <w:bookmarkEnd w:id="1105"/>
    </w:p>
    <w:p w14:paraId="63F108B8" w14:textId="21F606C4" w:rsidR="00C55D4A" w:rsidRPr="009B7758" w:rsidRDefault="00C55D4A" w:rsidP="008C287A">
      <w:pPr>
        <w:pStyle w:val="BodyText"/>
        <w:widowControl w:val="0"/>
        <w:numPr>
          <w:ilvl w:val="2"/>
          <w:numId w:val="76"/>
        </w:numPr>
        <w:tabs>
          <w:tab w:val="left" w:pos="1941"/>
        </w:tabs>
        <w:spacing w:before="0" w:after="0"/>
        <w:ind w:left="1940"/>
        <w:rPr>
          <w:szCs w:val="24"/>
        </w:rPr>
      </w:pPr>
      <w:r w:rsidRPr="009B7758">
        <w:rPr>
          <w:i/>
        </w:rPr>
        <w:t xml:space="preserve">Click </w:t>
      </w:r>
      <w:r w:rsidRPr="009B7758">
        <w:t>on the</w:t>
      </w:r>
      <w:r w:rsidRPr="009B7758">
        <w:rPr>
          <w:spacing w:val="-2"/>
        </w:rPr>
        <w:t xml:space="preserve"> </w:t>
      </w:r>
      <w:r w:rsidRPr="009B7758">
        <w:rPr>
          <w:b/>
        </w:rPr>
        <w:t xml:space="preserve">Service Section </w:t>
      </w:r>
      <w:r w:rsidRPr="009B7758">
        <w:rPr>
          <w:spacing w:val="-1"/>
        </w:rPr>
        <w:t>dropdown</w:t>
      </w:r>
      <w:r w:rsidRPr="009B7758">
        <w:t>.</w:t>
      </w:r>
    </w:p>
    <w:p w14:paraId="30E87773" w14:textId="77777777" w:rsidR="00C55D4A" w:rsidRPr="009B7758" w:rsidRDefault="00C55D4A" w:rsidP="008C287A">
      <w:pPr>
        <w:pStyle w:val="BodyText"/>
        <w:widowControl w:val="0"/>
        <w:numPr>
          <w:ilvl w:val="2"/>
          <w:numId w:val="76"/>
        </w:numPr>
        <w:tabs>
          <w:tab w:val="left" w:pos="1941"/>
        </w:tabs>
        <w:spacing w:before="0" w:after="0"/>
        <w:ind w:left="1940"/>
      </w:pPr>
      <w:r w:rsidRPr="009B7758">
        <w:rPr>
          <w:spacing w:val="-1"/>
        </w:rPr>
        <w:t xml:space="preserve">Select </w:t>
      </w:r>
      <w:r w:rsidRPr="009B7758">
        <w:t>a Service Section by</w:t>
      </w:r>
      <w:r w:rsidRPr="009B7758">
        <w:rPr>
          <w:spacing w:val="-1"/>
        </w:rPr>
        <w:t xml:space="preserve"> </w:t>
      </w:r>
      <w:r w:rsidRPr="009B7758">
        <w:rPr>
          <w:i/>
        </w:rPr>
        <w:t>clicking</w:t>
      </w:r>
      <w:r w:rsidRPr="009B7758">
        <w:rPr>
          <w:i/>
          <w:spacing w:val="-1"/>
        </w:rPr>
        <w:t xml:space="preserve"> </w:t>
      </w:r>
      <w:r w:rsidRPr="009B7758">
        <w:t xml:space="preserve">on it. </w:t>
      </w:r>
      <w:r w:rsidRPr="009B7758">
        <w:rPr>
          <w:spacing w:val="-1"/>
        </w:rPr>
        <w:t>OR</w:t>
      </w:r>
    </w:p>
    <w:p w14:paraId="613B533D" w14:textId="77777777" w:rsidR="00C55D4A" w:rsidRPr="009B7758" w:rsidRDefault="00C55D4A" w:rsidP="008C287A">
      <w:pPr>
        <w:pStyle w:val="BodyText"/>
        <w:widowControl w:val="0"/>
        <w:numPr>
          <w:ilvl w:val="2"/>
          <w:numId w:val="76"/>
        </w:numPr>
        <w:tabs>
          <w:tab w:val="left" w:pos="1941"/>
        </w:tabs>
        <w:spacing w:before="0" w:after="0"/>
        <w:ind w:left="1940" w:right="161"/>
      </w:pPr>
      <w:r w:rsidRPr="009B7758">
        <w:t xml:space="preserve">Change the </w:t>
      </w:r>
      <w:r w:rsidRPr="009B7758">
        <w:rPr>
          <w:spacing w:val="-1"/>
        </w:rPr>
        <w:t>Service</w:t>
      </w:r>
      <w:r w:rsidRPr="009B7758">
        <w:t xml:space="preserve"> </w:t>
      </w:r>
      <w:r w:rsidRPr="009B7758">
        <w:rPr>
          <w:spacing w:val="-1"/>
        </w:rPr>
        <w:t>Section</w:t>
      </w:r>
      <w:r w:rsidRPr="009B7758">
        <w:t xml:space="preserve"> by </w:t>
      </w:r>
      <w:r w:rsidRPr="009B7758">
        <w:rPr>
          <w:i/>
        </w:rPr>
        <w:t xml:space="preserve">clicking </w:t>
      </w:r>
      <w:r w:rsidRPr="009B7758">
        <w:t xml:space="preserve">on the </w:t>
      </w:r>
      <w:r w:rsidRPr="009B7758">
        <w:rPr>
          <w:spacing w:val="-1"/>
        </w:rPr>
        <w:t>dropdown</w:t>
      </w:r>
      <w:r w:rsidRPr="009B7758">
        <w:t xml:space="preserve"> and </w:t>
      </w:r>
      <w:r w:rsidRPr="009B7758">
        <w:rPr>
          <w:spacing w:val="-1"/>
        </w:rPr>
        <w:t>selecting</w:t>
      </w:r>
      <w:r w:rsidRPr="009B7758">
        <w:t xml:space="preserve"> </w:t>
      </w:r>
      <w:r w:rsidRPr="009B7758">
        <w:rPr>
          <w:spacing w:val="-1"/>
        </w:rPr>
        <w:t>another</w:t>
      </w:r>
      <w:r w:rsidRPr="009B7758">
        <w:rPr>
          <w:spacing w:val="67"/>
        </w:rPr>
        <w:t xml:space="preserve"> </w:t>
      </w:r>
      <w:r w:rsidRPr="009B7758">
        <w:t>one.</w:t>
      </w:r>
    </w:p>
    <w:p w14:paraId="6E7D7EAD" w14:textId="77777777" w:rsidR="00244B7C" w:rsidRPr="009B7758" w:rsidRDefault="00C55D4A" w:rsidP="00244B7C">
      <w:pPr>
        <w:pStyle w:val="BodyText"/>
        <w:keepNext/>
        <w:jc w:val="center"/>
      </w:pPr>
      <w:r w:rsidRPr="009B7758">
        <w:rPr>
          <w:noProof/>
        </w:rPr>
        <w:drawing>
          <wp:inline distT="0" distB="0" distL="0" distR="0" wp14:anchorId="68024DE7" wp14:editId="0C06153E">
            <wp:extent cx="2990650" cy="214184"/>
            <wp:effectExtent l="19050" t="19050" r="19685" b="14605"/>
            <wp:docPr id="229" name="image89.png" descr="Service Sectio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89.png"/>
                    <pic:cNvPicPr/>
                  </pic:nvPicPr>
                  <pic:blipFill>
                    <a:blip r:embed="rId190">
                      <a:extLst>
                        <a:ext uri="{28A0092B-C50C-407E-A947-70E740481C1C}">
                          <a14:useLocalDpi xmlns:a14="http://schemas.microsoft.com/office/drawing/2010/main" val="0"/>
                        </a:ext>
                      </a:extLst>
                    </a:blip>
                    <a:stretch>
                      <a:fillRect/>
                    </a:stretch>
                  </pic:blipFill>
                  <pic:spPr>
                    <a:xfrm>
                      <a:off x="0" y="0"/>
                      <a:ext cx="3127049" cy="223953"/>
                    </a:xfrm>
                    <a:prstGeom prst="rect">
                      <a:avLst/>
                    </a:prstGeom>
                    <a:ln>
                      <a:solidFill>
                        <a:schemeClr val="tx1"/>
                      </a:solidFill>
                    </a:ln>
                  </pic:spPr>
                </pic:pic>
              </a:graphicData>
            </a:graphic>
          </wp:inline>
        </w:drawing>
      </w:r>
    </w:p>
    <w:p w14:paraId="476DF91A" w14:textId="099A6A33" w:rsidR="00C55D4A" w:rsidRPr="009B7758" w:rsidRDefault="00244B7C" w:rsidP="00244B7C">
      <w:pPr>
        <w:pStyle w:val="Caption"/>
        <w:jc w:val="center"/>
        <w:rPr>
          <w:rFonts w:ascii="Arial" w:eastAsia="Arial" w:hAnsi="Arial"/>
          <w:sz w:val="18"/>
          <w:szCs w:val="18"/>
        </w:rPr>
      </w:pPr>
      <w:bookmarkStart w:id="1106" w:name="_Toc129959047"/>
      <w:bookmarkStart w:id="1107" w:name="_Toc12995936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130</w:t>
      </w:r>
      <w:r w:rsidR="000073A7" w:rsidRPr="009B7758">
        <w:rPr>
          <w:noProof/>
        </w:rPr>
        <w:fldChar w:fldCharType="end"/>
      </w:r>
      <w:r w:rsidRPr="009B7758">
        <w:t>: Service Section Dropdown</w:t>
      </w:r>
      <w:bookmarkEnd w:id="1106"/>
      <w:bookmarkEnd w:id="1107"/>
    </w:p>
    <w:p w14:paraId="60FA35C8" w14:textId="77777777" w:rsidR="00BE7E70" w:rsidRPr="009B7758" w:rsidRDefault="00C55D4A" w:rsidP="00BE7E70">
      <w:pPr>
        <w:ind w:left="720"/>
        <w:rPr>
          <w:b/>
          <w:spacing w:val="1"/>
          <w:sz w:val="24"/>
        </w:rPr>
      </w:pPr>
      <w:r w:rsidRPr="009B7758">
        <w:rPr>
          <w:b/>
          <w:noProof/>
          <w:sz w:val="24"/>
        </w:rPr>
        <w:drawing>
          <wp:inline distT="0" distB="0" distL="0" distR="0" wp14:anchorId="5893DECF" wp14:editId="3BD78F27">
            <wp:extent cx="247650" cy="247650"/>
            <wp:effectExtent l="0" t="0" r="0" b="0"/>
            <wp:docPr id="2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pacing w:val="-1"/>
          <w:sz w:val="24"/>
        </w:rPr>
        <w:t>There</w:t>
      </w:r>
      <w:r w:rsidRPr="009B7758">
        <w:rPr>
          <w:b/>
          <w:sz w:val="24"/>
        </w:rPr>
        <w:t xml:space="preserve"> may be </w:t>
      </w:r>
      <w:r w:rsidRPr="009B7758">
        <w:rPr>
          <w:b/>
          <w:spacing w:val="-1"/>
          <w:sz w:val="24"/>
        </w:rPr>
        <w:t>instances</w:t>
      </w:r>
      <w:r w:rsidRPr="009B7758">
        <w:rPr>
          <w:b/>
          <w:sz w:val="24"/>
        </w:rPr>
        <w:t xml:space="preserve"> </w:t>
      </w:r>
      <w:r w:rsidRPr="009B7758">
        <w:rPr>
          <w:b/>
          <w:spacing w:val="-1"/>
          <w:sz w:val="24"/>
        </w:rPr>
        <w:t>where</w:t>
      </w:r>
      <w:r w:rsidRPr="009B7758">
        <w:rPr>
          <w:b/>
          <w:sz w:val="24"/>
        </w:rPr>
        <w:t xml:space="preserve"> you may expect to </w:t>
      </w:r>
      <w:r w:rsidRPr="009B7758">
        <w:rPr>
          <w:b/>
          <w:spacing w:val="-1"/>
          <w:sz w:val="24"/>
        </w:rPr>
        <w:t>see</w:t>
      </w:r>
      <w:r w:rsidRPr="009B7758">
        <w:rPr>
          <w:b/>
          <w:sz w:val="24"/>
        </w:rPr>
        <w:t xml:space="preserve"> a </w:t>
      </w:r>
      <w:r w:rsidRPr="009B7758">
        <w:rPr>
          <w:b/>
          <w:spacing w:val="-1"/>
          <w:sz w:val="24"/>
        </w:rPr>
        <w:t>particular</w:t>
      </w:r>
      <w:r w:rsidRPr="009B7758">
        <w:rPr>
          <w:b/>
          <w:sz w:val="24"/>
        </w:rPr>
        <w:t xml:space="preserve"> </w:t>
      </w:r>
      <w:r w:rsidRPr="009B7758">
        <w:rPr>
          <w:b/>
          <w:spacing w:val="-1"/>
          <w:sz w:val="24"/>
        </w:rPr>
        <w:t>Ward,</w:t>
      </w:r>
      <w:r w:rsidRPr="009B7758">
        <w:rPr>
          <w:b/>
          <w:sz w:val="24"/>
        </w:rPr>
        <w:t xml:space="preserve"> Treating</w:t>
      </w:r>
      <w:r w:rsidRPr="009B7758">
        <w:rPr>
          <w:b/>
          <w:spacing w:val="59"/>
          <w:sz w:val="24"/>
        </w:rPr>
        <w:t xml:space="preserve"> </w:t>
      </w:r>
      <w:r w:rsidRPr="009B7758">
        <w:rPr>
          <w:b/>
          <w:sz w:val="24"/>
        </w:rPr>
        <w:t xml:space="preserve">Specialty, </w:t>
      </w:r>
      <w:r w:rsidRPr="009B7758">
        <w:rPr>
          <w:b/>
          <w:spacing w:val="-1"/>
          <w:sz w:val="24"/>
        </w:rPr>
        <w:t>Service</w:t>
      </w:r>
      <w:r w:rsidRPr="009B7758">
        <w:rPr>
          <w:b/>
          <w:sz w:val="24"/>
        </w:rPr>
        <w:t xml:space="preserve"> </w:t>
      </w:r>
      <w:r w:rsidRPr="009B7758">
        <w:rPr>
          <w:b/>
          <w:spacing w:val="-1"/>
          <w:sz w:val="24"/>
        </w:rPr>
        <w:t>Section</w:t>
      </w:r>
      <w:r w:rsidRPr="009B7758">
        <w:rPr>
          <w:b/>
          <w:sz w:val="24"/>
        </w:rPr>
        <w:t xml:space="preserve"> or </w:t>
      </w:r>
      <w:r w:rsidRPr="009B7758">
        <w:rPr>
          <w:b/>
          <w:spacing w:val="-1"/>
          <w:sz w:val="24"/>
        </w:rPr>
        <w:t>Admitting</w:t>
      </w:r>
      <w:r w:rsidRPr="009B7758">
        <w:rPr>
          <w:b/>
          <w:sz w:val="24"/>
        </w:rPr>
        <w:t xml:space="preserve"> Physician</w:t>
      </w:r>
      <w:r w:rsidR="00CB2263" w:rsidRPr="009B7758">
        <w:rPr>
          <w:b/>
          <w:sz w:val="24"/>
        </w:rPr>
        <w:fldChar w:fldCharType="begin"/>
      </w:r>
      <w:r w:rsidR="00CB2263" w:rsidRPr="009B7758">
        <w:rPr>
          <w:b/>
          <w:sz w:val="24"/>
        </w:rPr>
        <w:instrText xml:space="preserve"> XE "</w:instrText>
      </w:r>
      <w:r w:rsidR="00CB2263" w:rsidRPr="009B7758">
        <w:rPr>
          <w:b/>
          <w:spacing w:val="-1"/>
          <w:sz w:val="24"/>
        </w:rPr>
        <w:instrText>Admitting</w:instrText>
      </w:r>
      <w:r w:rsidR="00CB2263" w:rsidRPr="009B7758">
        <w:rPr>
          <w:b/>
          <w:sz w:val="24"/>
        </w:rPr>
        <w:instrText xml:space="preserve"> </w:instrText>
      </w:r>
      <w:r w:rsidR="00CB2263" w:rsidRPr="009B7758">
        <w:rPr>
          <w:b/>
          <w:spacing w:val="-1"/>
          <w:sz w:val="24"/>
        </w:rPr>
        <w:instrText>Physician</w:instrText>
      </w:r>
      <w:r w:rsidR="00CB2263" w:rsidRPr="009B7758">
        <w:rPr>
          <w:b/>
          <w:sz w:val="24"/>
        </w:rPr>
        <w:instrText xml:space="preserve">" \i </w:instrText>
      </w:r>
      <w:r w:rsidR="00CB2263" w:rsidRPr="009B7758">
        <w:rPr>
          <w:b/>
          <w:sz w:val="24"/>
        </w:rPr>
        <w:fldChar w:fldCharType="end"/>
      </w:r>
      <w:r w:rsidR="00AF7BC3" w:rsidRPr="009B7758">
        <w:rPr>
          <w:b/>
          <w:sz w:val="24"/>
        </w:rPr>
        <w:t>,</w:t>
      </w:r>
      <w:r w:rsidRPr="009B7758">
        <w:rPr>
          <w:b/>
          <w:sz w:val="24"/>
        </w:rPr>
        <w:t xml:space="preserve"> but the</w:t>
      </w:r>
      <w:r w:rsidRPr="009B7758">
        <w:rPr>
          <w:b/>
          <w:spacing w:val="-1"/>
          <w:sz w:val="24"/>
        </w:rPr>
        <w:t xml:space="preserve"> </w:t>
      </w:r>
      <w:r w:rsidRPr="009B7758">
        <w:rPr>
          <w:b/>
          <w:sz w:val="24"/>
        </w:rPr>
        <w:t>information</w:t>
      </w:r>
      <w:r w:rsidRPr="009B7758">
        <w:rPr>
          <w:b/>
          <w:spacing w:val="-2"/>
          <w:sz w:val="24"/>
        </w:rPr>
        <w:t xml:space="preserve"> </w:t>
      </w:r>
      <w:r w:rsidRPr="009B7758">
        <w:rPr>
          <w:b/>
          <w:sz w:val="24"/>
        </w:rPr>
        <w:t>does not display.</w:t>
      </w:r>
      <w:r w:rsidRPr="009B7758">
        <w:rPr>
          <w:b/>
          <w:spacing w:val="39"/>
          <w:sz w:val="24"/>
        </w:rPr>
        <w:t xml:space="preserve"> </w:t>
      </w:r>
      <w:r w:rsidRPr="009B7758">
        <w:rPr>
          <w:b/>
          <w:spacing w:val="-1"/>
          <w:sz w:val="24"/>
        </w:rPr>
        <w:t>The</w:t>
      </w:r>
      <w:r w:rsidRPr="009B7758">
        <w:rPr>
          <w:b/>
          <w:sz w:val="24"/>
        </w:rPr>
        <w:t xml:space="preserve"> NUMI database </w:t>
      </w:r>
      <w:r w:rsidRPr="009B7758">
        <w:rPr>
          <w:b/>
          <w:spacing w:val="-1"/>
          <w:sz w:val="24"/>
        </w:rPr>
        <w:t>will</w:t>
      </w:r>
      <w:r w:rsidRPr="009B7758">
        <w:rPr>
          <w:b/>
          <w:sz w:val="24"/>
        </w:rPr>
        <w:t xml:space="preserve"> not </w:t>
      </w:r>
      <w:r w:rsidRPr="009B7758">
        <w:rPr>
          <w:b/>
          <w:spacing w:val="-1"/>
          <w:sz w:val="24"/>
        </w:rPr>
        <w:t>include</w:t>
      </w:r>
      <w:r w:rsidRPr="009B7758">
        <w:rPr>
          <w:b/>
          <w:sz w:val="24"/>
        </w:rPr>
        <w:t xml:space="preserve"> this </w:t>
      </w:r>
      <w:r w:rsidRPr="009B7758">
        <w:rPr>
          <w:b/>
          <w:spacing w:val="-1"/>
          <w:sz w:val="24"/>
        </w:rPr>
        <w:t>information</w:t>
      </w:r>
      <w:r w:rsidRPr="009B7758">
        <w:rPr>
          <w:b/>
          <w:sz w:val="24"/>
        </w:rPr>
        <w:t xml:space="preserve"> </w:t>
      </w:r>
      <w:r w:rsidRPr="009B7758">
        <w:rPr>
          <w:b/>
          <w:spacing w:val="-1"/>
          <w:sz w:val="24"/>
        </w:rPr>
        <w:t>until</w:t>
      </w:r>
      <w:r w:rsidRPr="009B7758">
        <w:rPr>
          <w:b/>
          <w:sz w:val="24"/>
        </w:rPr>
        <w:t xml:space="preserve"> </w:t>
      </w:r>
      <w:r w:rsidRPr="009B7758">
        <w:rPr>
          <w:b/>
          <w:spacing w:val="-1"/>
          <w:sz w:val="24"/>
        </w:rPr>
        <w:t>NUMI</w:t>
      </w:r>
      <w:r w:rsidRPr="009B7758">
        <w:rPr>
          <w:b/>
          <w:sz w:val="24"/>
        </w:rPr>
        <w:t xml:space="preserve"> </w:t>
      </w:r>
      <w:r w:rsidRPr="009B7758">
        <w:rPr>
          <w:b/>
          <w:spacing w:val="-1"/>
          <w:sz w:val="24"/>
        </w:rPr>
        <w:t>first</w:t>
      </w:r>
      <w:r w:rsidRPr="009B7758">
        <w:rPr>
          <w:b/>
          <w:sz w:val="24"/>
        </w:rPr>
        <w:t xml:space="preserve"> finds it in</w:t>
      </w:r>
      <w:r w:rsidRPr="009B7758">
        <w:rPr>
          <w:b/>
          <w:spacing w:val="-1"/>
          <w:sz w:val="24"/>
        </w:rPr>
        <w:t xml:space="preserve"> </w:t>
      </w:r>
      <w:r w:rsidRPr="009B7758">
        <w:rPr>
          <w:b/>
          <w:sz w:val="24"/>
        </w:rPr>
        <w:t>a patient</w:t>
      </w:r>
      <w:r w:rsidRPr="009B7758">
        <w:rPr>
          <w:b/>
          <w:spacing w:val="61"/>
          <w:sz w:val="24"/>
        </w:rPr>
        <w:t xml:space="preserve"> </w:t>
      </w:r>
      <w:r w:rsidRPr="009B7758">
        <w:rPr>
          <w:b/>
          <w:sz w:val="24"/>
        </w:rPr>
        <w:t>movement</w:t>
      </w:r>
      <w:r w:rsidRPr="009B7758">
        <w:rPr>
          <w:b/>
          <w:spacing w:val="-1"/>
          <w:sz w:val="24"/>
        </w:rPr>
        <w:t xml:space="preserve"> </w:t>
      </w:r>
      <w:r w:rsidRPr="009B7758">
        <w:rPr>
          <w:b/>
          <w:sz w:val="24"/>
        </w:rPr>
        <w:t xml:space="preserve">record </w:t>
      </w:r>
      <w:r w:rsidRPr="009B7758">
        <w:rPr>
          <w:b/>
          <w:spacing w:val="-1"/>
          <w:sz w:val="24"/>
        </w:rPr>
        <w:t>from</w:t>
      </w:r>
      <w:r w:rsidRPr="009B7758">
        <w:rPr>
          <w:b/>
          <w:sz w:val="24"/>
        </w:rPr>
        <w:t xml:space="preserve"> VistA.</w:t>
      </w:r>
      <w:r w:rsidRPr="009B7758">
        <w:rPr>
          <w:b/>
          <w:spacing w:val="1"/>
          <w:sz w:val="24"/>
        </w:rPr>
        <w:t xml:space="preserve"> </w:t>
      </w:r>
    </w:p>
    <w:p w14:paraId="79EE239A" w14:textId="77777777" w:rsidR="00D87748" w:rsidRPr="009B7758" w:rsidRDefault="00D87748" w:rsidP="00BE7E70">
      <w:pPr>
        <w:ind w:left="720"/>
        <w:rPr>
          <w:b/>
          <w:spacing w:val="1"/>
          <w:sz w:val="24"/>
        </w:rPr>
      </w:pPr>
    </w:p>
    <w:p w14:paraId="3FD8C501" w14:textId="5464B1C8" w:rsidR="00D87748" w:rsidRPr="009B7758" w:rsidRDefault="00FC07D7" w:rsidP="008C0E97">
      <w:pPr>
        <w:keepNext/>
        <w:ind w:left="720"/>
      </w:pPr>
      <w:r>
        <w:rPr>
          <w:noProof/>
        </w:rPr>
        <mc:AlternateContent>
          <mc:Choice Requires="wps">
            <w:drawing>
              <wp:anchor distT="0" distB="0" distL="114300" distR="114300" simplePos="0" relativeHeight="251727872" behindDoc="0" locked="0" layoutInCell="1" allowOverlap="1" wp14:anchorId="36052B43" wp14:editId="05488A42">
                <wp:simplePos x="0" y="0"/>
                <wp:positionH relativeFrom="column">
                  <wp:posOffset>5234832</wp:posOffset>
                </wp:positionH>
                <wp:positionV relativeFrom="paragraph">
                  <wp:posOffset>1274702</wp:posOffset>
                </wp:positionV>
                <wp:extent cx="958174" cy="578795"/>
                <wp:effectExtent l="0" t="0" r="13970" b="12065"/>
                <wp:wrapNone/>
                <wp:docPr id="31761" name="Rectangle 31761"/>
                <wp:cNvGraphicFramePr/>
                <a:graphic xmlns:a="http://schemas.openxmlformats.org/drawingml/2006/main">
                  <a:graphicData uri="http://schemas.microsoft.com/office/word/2010/wordprocessingShape">
                    <wps:wsp>
                      <wps:cNvSpPr/>
                      <wps:spPr>
                        <a:xfrm>
                          <a:off x="0" y="0"/>
                          <a:ext cx="958174" cy="5787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790DA" id="Rectangle 31761" o:spid="_x0000_s1026" style="position:absolute;margin-left:412.2pt;margin-top:100.35pt;width:75.45pt;height:45.5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" fillcolor="black [3200]" strokecolor="black [1600]" strokeweight="2pt"/>
            </w:pict>
          </mc:Fallback>
        </mc:AlternateContent>
      </w:r>
      <w:r w:rsidR="00D87748" w:rsidRPr="009B7758">
        <w:rPr>
          <w:noProof/>
        </w:rPr>
        <w:drawing>
          <wp:inline distT="0" distB="0" distL="0" distR="0" wp14:anchorId="579BB0D8" wp14:editId="28C592BD">
            <wp:extent cx="6121400" cy="2665056"/>
            <wp:effectExtent l="0" t="0" r="0" b="2540"/>
            <wp:docPr id="312" name="Picture 312" descr="No record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6121400" cy="2665056"/>
                    </a:xfrm>
                    <a:prstGeom prst="rect">
                      <a:avLst/>
                    </a:prstGeom>
                  </pic:spPr>
                </pic:pic>
              </a:graphicData>
            </a:graphic>
          </wp:inline>
        </w:drawing>
      </w:r>
    </w:p>
    <w:p w14:paraId="7A0A8D27" w14:textId="7616FFBA" w:rsidR="00D87748" w:rsidRPr="009B7758" w:rsidRDefault="00D87748" w:rsidP="00D87748">
      <w:pPr>
        <w:pStyle w:val="Caption"/>
        <w:jc w:val="center"/>
        <w:rPr>
          <w:b w:val="0"/>
          <w:spacing w:val="1"/>
          <w:sz w:val="24"/>
        </w:rPr>
      </w:pPr>
      <w:bookmarkStart w:id="1108" w:name="_Toc129959048"/>
      <w:bookmarkStart w:id="1109" w:name="_Toc12995936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131</w:t>
      </w:r>
      <w:r w:rsidR="000073A7" w:rsidRPr="009B7758">
        <w:rPr>
          <w:noProof/>
        </w:rPr>
        <w:fldChar w:fldCharType="end"/>
      </w:r>
      <w:r w:rsidRPr="009B7758">
        <w:t>: No Records Found</w:t>
      </w:r>
      <w:bookmarkEnd w:id="1108"/>
      <w:bookmarkEnd w:id="1109"/>
    </w:p>
    <w:p w14:paraId="01D6108D" w14:textId="77777777" w:rsidR="00C4413E" w:rsidRPr="009B7758" w:rsidRDefault="00C4413E" w:rsidP="00C4413E">
      <w:pPr>
        <w:rPr>
          <w:b/>
          <w:spacing w:val="1"/>
          <w:sz w:val="24"/>
        </w:rPr>
      </w:pPr>
    </w:p>
    <w:p w14:paraId="0C459C9C" w14:textId="77777777" w:rsidR="00C55D4A" w:rsidRPr="009B7758" w:rsidRDefault="00BE7E70" w:rsidP="00BE7E70">
      <w:pPr>
        <w:ind w:left="720"/>
        <w:rPr>
          <w:b/>
          <w:spacing w:val="-1"/>
          <w:sz w:val="24"/>
        </w:rPr>
      </w:pPr>
      <w:r w:rsidRPr="009B7758">
        <w:rPr>
          <w:b/>
          <w:noProof/>
          <w:sz w:val="24"/>
        </w:rPr>
        <w:drawing>
          <wp:inline distT="0" distB="0" distL="0" distR="0" wp14:anchorId="3DCEF02B" wp14:editId="46E084AD">
            <wp:extent cx="247650" cy="247650"/>
            <wp:effectExtent l="0" t="0" r="0" b="0"/>
            <wp:docPr id="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C55D4A" w:rsidRPr="009B7758">
        <w:rPr>
          <w:b/>
          <w:spacing w:val="-1"/>
          <w:sz w:val="24"/>
        </w:rPr>
        <w:t>While</w:t>
      </w:r>
      <w:r w:rsidR="00C55D4A" w:rsidRPr="009B7758">
        <w:rPr>
          <w:b/>
          <w:sz w:val="24"/>
        </w:rPr>
        <w:t xml:space="preserve"> you </w:t>
      </w:r>
      <w:r w:rsidR="00C55D4A" w:rsidRPr="009B7758">
        <w:rPr>
          <w:b/>
          <w:spacing w:val="-1"/>
          <w:sz w:val="24"/>
        </w:rPr>
        <w:t>cannot</w:t>
      </w:r>
      <w:r w:rsidR="00C55D4A" w:rsidRPr="009B7758">
        <w:rPr>
          <w:b/>
          <w:sz w:val="24"/>
        </w:rPr>
        <w:t xml:space="preserve"> </w:t>
      </w:r>
      <w:r w:rsidR="00C55D4A" w:rsidRPr="009B7758">
        <w:rPr>
          <w:b/>
          <w:spacing w:val="-1"/>
          <w:sz w:val="24"/>
        </w:rPr>
        <w:t>manually</w:t>
      </w:r>
      <w:r w:rsidR="00C55D4A" w:rsidRPr="009B7758">
        <w:rPr>
          <w:b/>
          <w:sz w:val="24"/>
        </w:rPr>
        <w:t xml:space="preserve"> add this </w:t>
      </w:r>
      <w:r w:rsidR="00C55D4A" w:rsidRPr="009B7758">
        <w:rPr>
          <w:b/>
          <w:spacing w:val="-1"/>
          <w:sz w:val="24"/>
        </w:rPr>
        <w:t>information</w:t>
      </w:r>
      <w:r w:rsidR="00C55D4A" w:rsidRPr="009B7758">
        <w:rPr>
          <w:b/>
          <w:sz w:val="24"/>
        </w:rPr>
        <w:t xml:space="preserve"> to the</w:t>
      </w:r>
      <w:r w:rsidR="00C55D4A" w:rsidRPr="009B7758">
        <w:rPr>
          <w:b/>
          <w:spacing w:val="51"/>
          <w:sz w:val="24"/>
        </w:rPr>
        <w:t xml:space="preserve"> </w:t>
      </w:r>
      <w:r w:rsidR="00C55D4A" w:rsidRPr="009B7758">
        <w:rPr>
          <w:b/>
          <w:spacing w:val="-1"/>
          <w:sz w:val="24"/>
        </w:rPr>
        <w:t>dropdowns,</w:t>
      </w:r>
      <w:r w:rsidR="00C55D4A" w:rsidRPr="009B7758">
        <w:rPr>
          <w:b/>
          <w:sz w:val="24"/>
        </w:rPr>
        <w:t xml:space="preserve"> you can use the</w:t>
      </w:r>
      <w:r w:rsidR="00C55D4A" w:rsidRPr="009B7758">
        <w:rPr>
          <w:b/>
          <w:spacing w:val="1"/>
          <w:sz w:val="24"/>
        </w:rPr>
        <w:t xml:space="preserve"> </w:t>
      </w:r>
      <w:r w:rsidR="00C55D4A" w:rsidRPr="009B7758">
        <w:rPr>
          <w:b/>
          <w:sz w:val="24"/>
        </w:rPr>
        <w:t xml:space="preserve">Manual VistA </w:t>
      </w:r>
      <w:r w:rsidR="00C55D4A" w:rsidRPr="009B7758">
        <w:rPr>
          <w:b/>
          <w:spacing w:val="-1"/>
          <w:sz w:val="24"/>
        </w:rPr>
        <w:t>Synchronization</w:t>
      </w:r>
      <w:r w:rsidR="00CB2263" w:rsidRPr="009B7758">
        <w:rPr>
          <w:b/>
          <w:spacing w:val="-1"/>
          <w:sz w:val="24"/>
        </w:rPr>
        <w:fldChar w:fldCharType="begin"/>
      </w:r>
      <w:r w:rsidR="00CB2263" w:rsidRPr="009B7758">
        <w:rPr>
          <w:b/>
          <w:sz w:val="24"/>
        </w:rPr>
        <w:instrText xml:space="preserve"> XE "Manual</w:instrText>
      </w:r>
      <w:r w:rsidR="00CB2263" w:rsidRPr="009B7758">
        <w:rPr>
          <w:b/>
          <w:spacing w:val="-2"/>
          <w:sz w:val="24"/>
        </w:rPr>
        <w:instrText xml:space="preserve"> </w:instrText>
      </w:r>
      <w:r w:rsidR="00CB2263" w:rsidRPr="009B7758">
        <w:rPr>
          <w:b/>
          <w:sz w:val="24"/>
        </w:rPr>
        <w:instrText>VistA</w:instrText>
      </w:r>
      <w:r w:rsidR="00CB2263" w:rsidRPr="009B7758">
        <w:rPr>
          <w:b/>
          <w:spacing w:val="-1"/>
          <w:sz w:val="24"/>
        </w:rPr>
        <w:instrText xml:space="preserve"> Synchronization</w:instrText>
      </w:r>
      <w:r w:rsidR="00CB2263" w:rsidRPr="009B7758">
        <w:rPr>
          <w:b/>
          <w:sz w:val="24"/>
        </w:rPr>
        <w:instrText xml:space="preserve">" </w:instrText>
      </w:r>
      <w:r w:rsidR="00CB2263" w:rsidRPr="009B7758">
        <w:rPr>
          <w:b/>
          <w:spacing w:val="-1"/>
          <w:sz w:val="24"/>
        </w:rPr>
        <w:fldChar w:fldCharType="end"/>
      </w:r>
      <w:r w:rsidR="00DF273B" w:rsidRPr="009B7758">
        <w:rPr>
          <w:b/>
          <w:sz w:val="24"/>
        </w:rPr>
        <w:t xml:space="preserve"> </w:t>
      </w:r>
      <w:r w:rsidR="00C55D4A" w:rsidRPr="009B7758">
        <w:rPr>
          <w:b/>
          <w:sz w:val="24"/>
        </w:rPr>
        <w:t xml:space="preserve">feature </w:t>
      </w:r>
      <w:r w:rsidR="00C55D4A" w:rsidRPr="009B7758">
        <w:rPr>
          <w:b/>
          <w:spacing w:val="-1"/>
          <w:sz w:val="24"/>
        </w:rPr>
        <w:t>(please</w:t>
      </w:r>
      <w:r w:rsidR="00C55D4A" w:rsidRPr="009B7758">
        <w:rPr>
          <w:b/>
          <w:sz w:val="24"/>
        </w:rPr>
        <w:t xml:space="preserve"> see</w:t>
      </w:r>
      <w:r w:rsidR="00C55D4A" w:rsidRPr="009B7758">
        <w:rPr>
          <w:b/>
          <w:spacing w:val="1"/>
          <w:sz w:val="24"/>
        </w:rPr>
        <w:t xml:space="preserve"> </w:t>
      </w:r>
      <w:r w:rsidR="00C55D4A" w:rsidRPr="009B7758">
        <w:rPr>
          <w:b/>
          <w:spacing w:val="-1"/>
          <w:sz w:val="24"/>
        </w:rPr>
        <w:t>Section</w:t>
      </w:r>
      <w:r w:rsidR="00C55D4A" w:rsidRPr="009B7758">
        <w:rPr>
          <w:b/>
          <w:sz w:val="24"/>
        </w:rPr>
        <w:t xml:space="preserve"> </w:t>
      </w:r>
      <w:r w:rsidR="00134B67" w:rsidRPr="009B7758">
        <w:rPr>
          <w:b/>
          <w:sz w:val="24"/>
        </w:rPr>
        <w:t>1</w:t>
      </w:r>
      <w:r w:rsidR="00CC0897" w:rsidRPr="009B7758">
        <w:rPr>
          <w:b/>
          <w:sz w:val="24"/>
        </w:rPr>
        <w:t>0</w:t>
      </w:r>
      <w:r w:rsidR="00134B67" w:rsidRPr="009B7758">
        <w:rPr>
          <w:b/>
          <w:sz w:val="24"/>
        </w:rPr>
        <w:t>.6</w:t>
      </w:r>
      <w:r w:rsidR="00C55D4A" w:rsidRPr="009B7758">
        <w:rPr>
          <w:b/>
          <w:spacing w:val="63"/>
          <w:sz w:val="24"/>
        </w:rPr>
        <w:t xml:space="preserve"> </w:t>
      </w:r>
      <w:r w:rsidR="00C55D4A" w:rsidRPr="009B7758">
        <w:rPr>
          <w:b/>
          <w:sz w:val="24"/>
        </w:rPr>
        <w:t xml:space="preserve">for more </w:t>
      </w:r>
      <w:r w:rsidR="00C55D4A" w:rsidRPr="009B7758">
        <w:rPr>
          <w:b/>
          <w:spacing w:val="-1"/>
          <w:sz w:val="24"/>
        </w:rPr>
        <w:t>information).</w:t>
      </w:r>
      <w:r w:rsidR="00C55D4A" w:rsidRPr="009B7758">
        <w:rPr>
          <w:b/>
          <w:sz w:val="24"/>
        </w:rPr>
        <w:t xml:space="preserve"> Once the </w:t>
      </w:r>
      <w:r w:rsidR="00C55D4A" w:rsidRPr="009B7758">
        <w:rPr>
          <w:b/>
          <w:spacing w:val="-1"/>
          <w:sz w:val="24"/>
        </w:rPr>
        <w:t>information</w:t>
      </w:r>
      <w:r w:rsidR="00C55D4A" w:rsidRPr="009B7758">
        <w:rPr>
          <w:b/>
          <w:sz w:val="24"/>
        </w:rPr>
        <w:t xml:space="preserve"> has been </w:t>
      </w:r>
      <w:r w:rsidR="00C55D4A" w:rsidRPr="009B7758">
        <w:rPr>
          <w:b/>
          <w:spacing w:val="-1"/>
          <w:sz w:val="24"/>
        </w:rPr>
        <w:t>synchronized</w:t>
      </w:r>
      <w:r w:rsidR="00C55D4A" w:rsidRPr="009B7758">
        <w:rPr>
          <w:b/>
          <w:sz w:val="24"/>
        </w:rPr>
        <w:t xml:space="preserve"> and </w:t>
      </w:r>
      <w:r w:rsidR="00C55D4A" w:rsidRPr="009B7758">
        <w:rPr>
          <w:b/>
          <w:spacing w:val="-1"/>
          <w:sz w:val="24"/>
        </w:rPr>
        <w:t>pulled</w:t>
      </w:r>
      <w:r w:rsidR="00C55D4A" w:rsidRPr="009B7758">
        <w:rPr>
          <w:b/>
          <w:sz w:val="24"/>
        </w:rPr>
        <w:t xml:space="preserve"> into </w:t>
      </w:r>
      <w:r w:rsidR="00C55D4A" w:rsidRPr="009B7758">
        <w:rPr>
          <w:b/>
          <w:spacing w:val="-1"/>
          <w:sz w:val="24"/>
        </w:rPr>
        <w:t>NUMI,</w:t>
      </w:r>
      <w:r w:rsidR="00C55D4A" w:rsidRPr="009B7758">
        <w:rPr>
          <w:b/>
          <w:spacing w:val="83"/>
          <w:sz w:val="24"/>
        </w:rPr>
        <w:t xml:space="preserve"> </w:t>
      </w:r>
      <w:r w:rsidR="00C55D4A" w:rsidRPr="009B7758">
        <w:rPr>
          <w:b/>
          <w:sz w:val="24"/>
        </w:rPr>
        <w:t xml:space="preserve">the </w:t>
      </w:r>
      <w:r w:rsidR="00C55D4A" w:rsidRPr="009B7758">
        <w:rPr>
          <w:b/>
          <w:spacing w:val="-1"/>
          <w:sz w:val="24"/>
        </w:rPr>
        <w:t>information</w:t>
      </w:r>
      <w:r w:rsidR="00C55D4A" w:rsidRPr="009B7758">
        <w:rPr>
          <w:b/>
          <w:sz w:val="24"/>
        </w:rPr>
        <w:t xml:space="preserve"> </w:t>
      </w:r>
      <w:r w:rsidR="00C55D4A" w:rsidRPr="009B7758">
        <w:rPr>
          <w:b/>
          <w:spacing w:val="-1"/>
          <w:sz w:val="24"/>
        </w:rPr>
        <w:t>will</w:t>
      </w:r>
      <w:r w:rsidR="00C55D4A" w:rsidRPr="009B7758">
        <w:rPr>
          <w:b/>
          <w:sz w:val="24"/>
        </w:rPr>
        <w:t xml:space="preserve"> display in the </w:t>
      </w:r>
      <w:r w:rsidR="00C55D4A" w:rsidRPr="009B7758">
        <w:rPr>
          <w:b/>
          <w:spacing w:val="-1"/>
          <w:sz w:val="24"/>
        </w:rPr>
        <w:t>dropdowns.</w:t>
      </w:r>
    </w:p>
    <w:p w14:paraId="6595C6AB" w14:textId="77777777" w:rsidR="003C6CEC" w:rsidRPr="009B7758" w:rsidRDefault="003C6CEC" w:rsidP="00C84DCB">
      <w:pPr>
        <w:pStyle w:val="Heading3"/>
        <w:numPr>
          <w:ilvl w:val="1"/>
          <w:numId w:val="14"/>
        </w:numPr>
      </w:pPr>
      <w:bookmarkStart w:id="1110" w:name="_Toc479676147"/>
      <w:bookmarkStart w:id="1111" w:name="_Toc479631882"/>
      <w:bookmarkStart w:id="1112" w:name="_Toc130286677"/>
      <w:r w:rsidRPr="009B7758">
        <w:t xml:space="preserve">Selecting or Changing </w:t>
      </w:r>
      <w:r w:rsidR="008E6238" w:rsidRPr="009B7758">
        <w:t>Ward</w:t>
      </w:r>
      <w:bookmarkEnd w:id="1110"/>
      <w:bookmarkEnd w:id="1111"/>
      <w:bookmarkEnd w:id="1112"/>
      <w:r w:rsidR="00644450" w:rsidRPr="009B7758">
        <w:fldChar w:fldCharType="begin"/>
      </w:r>
      <w:r w:rsidR="00644450" w:rsidRPr="009B7758">
        <w:instrText xml:space="preserve"> XE "Changing Ward" \i </w:instrText>
      </w:r>
      <w:r w:rsidR="00644450" w:rsidRPr="009B7758">
        <w:fldChar w:fldCharType="end"/>
      </w:r>
    </w:p>
    <w:p w14:paraId="3DF36F38" w14:textId="77777777" w:rsidR="008E6238" w:rsidRPr="009B7758" w:rsidRDefault="008E6238" w:rsidP="00374DD0">
      <w:pPr>
        <w:pStyle w:val="Heading4"/>
      </w:pPr>
      <w:bookmarkStart w:id="1113" w:name="_Toc479676148"/>
      <w:bookmarkStart w:id="1114" w:name="_Toc479631883"/>
      <w:r w:rsidRPr="009B7758">
        <w:t>To select or change the Ward</w:t>
      </w:r>
      <w:bookmarkEnd w:id="1113"/>
      <w:bookmarkEnd w:id="1114"/>
    </w:p>
    <w:p w14:paraId="3EFE917C" w14:textId="567A8FF5" w:rsidR="008E6238" w:rsidRPr="009B7758" w:rsidRDefault="008E6238" w:rsidP="008C287A">
      <w:pPr>
        <w:widowControl w:val="0"/>
        <w:numPr>
          <w:ilvl w:val="2"/>
          <w:numId w:val="77"/>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Ward </w:t>
      </w:r>
      <w:r w:rsidR="00134B67" w:rsidRPr="009B7758">
        <w:rPr>
          <w:sz w:val="24"/>
        </w:rPr>
        <w:t>dropdown</w:t>
      </w:r>
      <w:r w:rsidRPr="009B7758">
        <w:rPr>
          <w:sz w:val="24"/>
        </w:rPr>
        <w:t>.</w:t>
      </w:r>
    </w:p>
    <w:p w14:paraId="4720093B" w14:textId="77777777" w:rsidR="008E6238" w:rsidRPr="009B7758" w:rsidRDefault="008E6238" w:rsidP="008C287A">
      <w:pPr>
        <w:widowControl w:val="0"/>
        <w:numPr>
          <w:ilvl w:val="2"/>
          <w:numId w:val="77"/>
        </w:numPr>
        <w:tabs>
          <w:tab w:val="left" w:pos="2031"/>
        </w:tabs>
        <w:rPr>
          <w:sz w:val="24"/>
        </w:rPr>
      </w:pPr>
      <w:r w:rsidRPr="009B7758">
        <w:rPr>
          <w:sz w:val="24"/>
        </w:rPr>
        <w:t>Select</w:t>
      </w:r>
      <w:r w:rsidRPr="009B7758">
        <w:rPr>
          <w:spacing w:val="-1"/>
          <w:sz w:val="24"/>
        </w:rPr>
        <w:t xml:space="preserve"> </w:t>
      </w:r>
      <w:r w:rsidRPr="009B7758">
        <w:rPr>
          <w:sz w:val="24"/>
        </w:rPr>
        <w:t xml:space="preserve">a </w:t>
      </w:r>
      <w:r w:rsidRPr="009B7758">
        <w:rPr>
          <w:spacing w:val="-1"/>
          <w:sz w:val="24"/>
        </w:rPr>
        <w:t>Ward</w:t>
      </w:r>
      <w:r w:rsidRPr="009B7758">
        <w:rPr>
          <w:sz w:val="24"/>
        </w:rPr>
        <w:t xml:space="preserve"> by </w:t>
      </w:r>
      <w:r w:rsidRPr="009B7758">
        <w:rPr>
          <w:i/>
          <w:spacing w:val="-1"/>
          <w:sz w:val="24"/>
        </w:rPr>
        <w:t>clicking</w:t>
      </w:r>
      <w:r w:rsidRPr="009B7758">
        <w:rPr>
          <w:i/>
          <w:sz w:val="24"/>
        </w:rPr>
        <w:t xml:space="preserve"> </w:t>
      </w:r>
      <w:r w:rsidRPr="009B7758">
        <w:rPr>
          <w:sz w:val="24"/>
        </w:rPr>
        <w:t>on it. OR</w:t>
      </w:r>
    </w:p>
    <w:p w14:paraId="330EE557" w14:textId="77777777" w:rsidR="008E6238" w:rsidRPr="009B7758" w:rsidRDefault="008E6238" w:rsidP="008C287A">
      <w:pPr>
        <w:pStyle w:val="BodyText"/>
        <w:widowControl w:val="0"/>
        <w:numPr>
          <w:ilvl w:val="2"/>
          <w:numId w:val="77"/>
        </w:numPr>
        <w:tabs>
          <w:tab w:val="left" w:pos="2031"/>
        </w:tabs>
        <w:spacing w:before="0" w:after="0"/>
      </w:pPr>
      <w:r w:rsidRPr="009B7758">
        <w:t xml:space="preserve">Change the </w:t>
      </w:r>
      <w:r w:rsidRPr="009B7758">
        <w:rPr>
          <w:spacing w:val="-1"/>
        </w:rPr>
        <w:t>Ward</w:t>
      </w:r>
      <w:r w:rsidRPr="009B7758">
        <w:t xml:space="preserve"> by </w:t>
      </w:r>
      <w:r w:rsidRPr="009B7758">
        <w:rPr>
          <w:i/>
        </w:rPr>
        <w:t xml:space="preserve">clicking </w:t>
      </w:r>
      <w:r w:rsidRPr="009B7758">
        <w:t>on the</w:t>
      </w:r>
      <w:r w:rsidRPr="009B7758">
        <w:rPr>
          <w:spacing w:val="-2"/>
        </w:rPr>
        <w:t xml:space="preserve"> </w:t>
      </w:r>
      <w:r w:rsidRPr="009B7758">
        <w:t xml:space="preserve">dropdown and </w:t>
      </w:r>
      <w:r w:rsidRPr="009B7758">
        <w:rPr>
          <w:spacing w:val="-1"/>
        </w:rPr>
        <w:t>selecting</w:t>
      </w:r>
      <w:r w:rsidRPr="009B7758">
        <w:rPr>
          <w:spacing w:val="-2"/>
        </w:rPr>
        <w:t xml:space="preserve"> </w:t>
      </w:r>
      <w:r w:rsidRPr="009B7758">
        <w:t xml:space="preserve">another </w:t>
      </w:r>
      <w:r w:rsidRPr="009B7758">
        <w:rPr>
          <w:spacing w:val="-1"/>
        </w:rPr>
        <w:t>one.</w:t>
      </w:r>
    </w:p>
    <w:p w14:paraId="5D810A54" w14:textId="77777777" w:rsidR="003C6CEC" w:rsidRPr="009B7758" w:rsidRDefault="003C6CEC" w:rsidP="003C6CEC">
      <w:pPr>
        <w:spacing w:before="3"/>
        <w:rPr>
          <w:sz w:val="24"/>
        </w:rPr>
      </w:pPr>
    </w:p>
    <w:p w14:paraId="6900E729" w14:textId="77777777" w:rsidR="0013371E" w:rsidRPr="009B7758" w:rsidRDefault="003C6CEC" w:rsidP="0013371E">
      <w:pPr>
        <w:pStyle w:val="BodyText"/>
        <w:keepNext/>
        <w:jc w:val="center"/>
      </w:pPr>
      <w:r w:rsidRPr="009B7758">
        <w:rPr>
          <w:noProof/>
        </w:rPr>
        <w:drawing>
          <wp:inline distT="0" distB="0" distL="0" distR="0" wp14:anchorId="2E4EBFA2" wp14:editId="1E1A7B14">
            <wp:extent cx="2240508" cy="266700"/>
            <wp:effectExtent l="19050" t="19050" r="26670" b="19050"/>
            <wp:docPr id="233" name="image90.png" descr="Ward dropdown" title="War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0.png"/>
                    <pic:cNvPicPr/>
                  </pic:nvPicPr>
                  <pic:blipFill>
                    <a:blip r:embed="rId192" cstate="print"/>
                    <a:stretch>
                      <a:fillRect/>
                    </a:stretch>
                  </pic:blipFill>
                  <pic:spPr>
                    <a:xfrm>
                      <a:off x="0" y="0"/>
                      <a:ext cx="2240508" cy="266700"/>
                    </a:xfrm>
                    <a:prstGeom prst="rect">
                      <a:avLst/>
                    </a:prstGeom>
                    <a:ln>
                      <a:solidFill>
                        <a:schemeClr val="tx1"/>
                      </a:solidFill>
                    </a:ln>
                  </pic:spPr>
                </pic:pic>
              </a:graphicData>
            </a:graphic>
          </wp:inline>
        </w:drawing>
      </w:r>
      <w:bookmarkStart w:id="1115" w:name="_bookmark209"/>
      <w:bookmarkStart w:id="1116" w:name="_Toc479683383"/>
      <w:bookmarkStart w:id="1117" w:name="_Toc479632166"/>
      <w:bookmarkEnd w:id="1115"/>
    </w:p>
    <w:p w14:paraId="62B0ECE1" w14:textId="34C7D82F" w:rsidR="0013371E" w:rsidRPr="009B7758" w:rsidRDefault="0013371E" w:rsidP="0013371E">
      <w:pPr>
        <w:pStyle w:val="Caption"/>
        <w:jc w:val="center"/>
      </w:pPr>
      <w:bookmarkStart w:id="1118" w:name="_Toc129959049"/>
      <w:bookmarkStart w:id="1119" w:name="_Toc12995936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132</w:t>
      </w:r>
      <w:r w:rsidR="000073A7" w:rsidRPr="009B7758">
        <w:rPr>
          <w:noProof/>
        </w:rPr>
        <w:fldChar w:fldCharType="end"/>
      </w:r>
      <w:r w:rsidRPr="009B7758">
        <w:t>: Ward dropdown</w:t>
      </w:r>
      <w:bookmarkEnd w:id="1118"/>
      <w:bookmarkEnd w:id="1119"/>
    </w:p>
    <w:bookmarkEnd w:id="1116"/>
    <w:bookmarkEnd w:id="1117"/>
    <w:p w14:paraId="6031ED24" w14:textId="761F5763" w:rsidR="003C6CEC" w:rsidRPr="009B7758" w:rsidRDefault="003C6CEC" w:rsidP="0013371E">
      <w:pPr>
        <w:pStyle w:val="BodyText"/>
      </w:pPr>
    </w:p>
    <w:p w14:paraId="76636673" w14:textId="77777777" w:rsidR="008E6238" w:rsidRPr="009B7758" w:rsidRDefault="008E6238" w:rsidP="00C84DCB">
      <w:pPr>
        <w:pStyle w:val="Heading3"/>
        <w:numPr>
          <w:ilvl w:val="1"/>
          <w:numId w:val="14"/>
        </w:numPr>
      </w:pPr>
      <w:bookmarkStart w:id="1120" w:name="_Toc479676149"/>
      <w:bookmarkStart w:id="1121" w:name="_Toc479631884"/>
      <w:bookmarkStart w:id="1122" w:name="_Toc130286678"/>
      <w:r w:rsidRPr="009B7758">
        <w:t>Adding Custom Notes</w:t>
      </w:r>
      <w:bookmarkEnd w:id="1120"/>
      <w:bookmarkEnd w:id="1121"/>
      <w:bookmarkEnd w:id="1122"/>
    </w:p>
    <w:p w14:paraId="5E5E4AF4" w14:textId="77777777" w:rsidR="008E6238" w:rsidRPr="009B7758" w:rsidRDefault="008E6238" w:rsidP="00802166">
      <w:pPr>
        <w:pStyle w:val="BodyText"/>
        <w:spacing w:before="118"/>
        <w:ind w:right="543"/>
        <w:jc w:val="both"/>
      </w:pPr>
      <w:r w:rsidRPr="009B7758">
        <w:t xml:space="preserve">You </w:t>
      </w:r>
      <w:r w:rsidRPr="009B7758">
        <w:rPr>
          <w:spacing w:val="-1"/>
        </w:rPr>
        <w:t>may</w:t>
      </w:r>
      <w:r w:rsidRPr="009B7758">
        <w:t xml:space="preserve"> wish to enter special notes,</w:t>
      </w:r>
      <w:r w:rsidRPr="009B7758">
        <w:rPr>
          <w:spacing w:val="-2"/>
        </w:rPr>
        <w:t xml:space="preserve"> </w:t>
      </w:r>
      <w:r w:rsidRPr="009B7758">
        <w:t>to be used</w:t>
      </w:r>
      <w:r w:rsidRPr="009B7758">
        <w:rPr>
          <w:spacing w:val="-1"/>
        </w:rPr>
        <w:t xml:space="preserve"> </w:t>
      </w:r>
      <w:r w:rsidRPr="009B7758">
        <w:t xml:space="preserve">when you are doing a </w:t>
      </w:r>
      <w:r w:rsidRPr="009B7758">
        <w:rPr>
          <w:spacing w:val="-1"/>
        </w:rPr>
        <w:t>focused</w:t>
      </w:r>
      <w:r w:rsidRPr="009B7758">
        <w:t xml:space="preserve"> study</w:t>
      </w:r>
      <w:r w:rsidRPr="009B7758">
        <w:rPr>
          <w:spacing w:val="-2"/>
        </w:rPr>
        <w:t xml:space="preserve"> </w:t>
      </w:r>
      <w:r w:rsidRPr="009B7758">
        <w:t>or doing</w:t>
      </w:r>
      <w:r w:rsidRPr="009B7758">
        <w:rPr>
          <w:spacing w:val="20"/>
        </w:rPr>
        <w:t xml:space="preserve"> </w:t>
      </w:r>
      <w:r w:rsidRPr="009B7758">
        <w:t xml:space="preserve">special </w:t>
      </w:r>
      <w:r w:rsidRPr="009B7758">
        <w:rPr>
          <w:spacing w:val="-1"/>
        </w:rPr>
        <w:t>tracking</w:t>
      </w:r>
      <w:r w:rsidRPr="009B7758">
        <w:t xml:space="preserve"> of </w:t>
      </w:r>
      <w:r w:rsidRPr="009B7758">
        <w:rPr>
          <w:spacing w:val="-1"/>
        </w:rPr>
        <w:t>some</w:t>
      </w:r>
      <w:r w:rsidRPr="009B7758">
        <w:t xml:space="preserve"> issue. </w:t>
      </w:r>
      <w:r w:rsidRPr="009B7758">
        <w:rPr>
          <w:spacing w:val="-1"/>
        </w:rPr>
        <w:t>NUMI</w:t>
      </w:r>
      <w:r w:rsidRPr="009B7758">
        <w:t xml:space="preserve"> </w:t>
      </w:r>
      <w:r w:rsidRPr="009B7758">
        <w:rPr>
          <w:spacing w:val="-1"/>
        </w:rPr>
        <w:t>provides</w:t>
      </w:r>
      <w:r w:rsidRPr="009B7758">
        <w:t xml:space="preserve"> </w:t>
      </w:r>
      <w:r w:rsidRPr="009B7758">
        <w:rPr>
          <w:spacing w:val="-1"/>
        </w:rPr>
        <w:t>you</w:t>
      </w:r>
      <w:r w:rsidRPr="009B7758">
        <w:t xml:space="preserve"> with a </w:t>
      </w:r>
      <w:r w:rsidRPr="009B7758">
        <w:rPr>
          <w:spacing w:val="-1"/>
        </w:rPr>
        <w:t>field</w:t>
      </w:r>
      <w:r w:rsidRPr="009B7758">
        <w:t xml:space="preserve"> </w:t>
      </w:r>
      <w:r w:rsidRPr="009B7758">
        <w:rPr>
          <w:spacing w:val="-1"/>
        </w:rPr>
        <w:t>specifically</w:t>
      </w:r>
      <w:r w:rsidRPr="009B7758">
        <w:t xml:space="preserve"> </w:t>
      </w:r>
      <w:r w:rsidRPr="009B7758">
        <w:rPr>
          <w:spacing w:val="-1"/>
        </w:rPr>
        <w:t>for</w:t>
      </w:r>
      <w:r w:rsidRPr="009B7758">
        <w:t xml:space="preserve"> that </w:t>
      </w:r>
      <w:r w:rsidRPr="009B7758">
        <w:rPr>
          <w:spacing w:val="-1"/>
        </w:rPr>
        <w:t>purpose.</w:t>
      </w:r>
      <w:r w:rsidRPr="009B7758">
        <w:rPr>
          <w:spacing w:val="87"/>
        </w:rPr>
        <w:t xml:space="preserve"> </w:t>
      </w:r>
      <w:r w:rsidRPr="009B7758">
        <w:rPr>
          <w:spacing w:val="-1"/>
        </w:rPr>
        <w:t>Some</w:t>
      </w:r>
      <w:r w:rsidRPr="009B7758">
        <w:t xml:space="preserve"> examples of </w:t>
      </w:r>
      <w:r w:rsidRPr="009B7758">
        <w:rPr>
          <w:spacing w:val="-1"/>
        </w:rPr>
        <w:t>when</w:t>
      </w:r>
      <w:r w:rsidRPr="009B7758">
        <w:t xml:space="preserve"> this feature</w:t>
      </w:r>
      <w:r w:rsidRPr="009B7758">
        <w:rPr>
          <w:spacing w:val="-2"/>
        </w:rPr>
        <w:t xml:space="preserve"> </w:t>
      </w:r>
      <w:r w:rsidRPr="009B7758">
        <w:t>would be used are:</w:t>
      </w:r>
    </w:p>
    <w:p w14:paraId="626E522C"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Tracking diabetic-related admissions</w:t>
      </w:r>
    </w:p>
    <w:p w14:paraId="3D535287"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Tracking Operation Enduring Freedom/Operation Iraqi Freedom (OEF/OIF) patients</w:t>
      </w:r>
    </w:p>
    <w:p w14:paraId="4091D824"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Entering the Admitting Physician</w:t>
      </w:r>
      <w:r w:rsidR="00644450" w:rsidRPr="009B7758">
        <w:rPr>
          <w:i w:val="0"/>
          <w:color w:val="auto"/>
          <w:sz w:val="24"/>
        </w:rPr>
        <w:fldChar w:fldCharType="begin"/>
      </w:r>
      <w:r w:rsidR="00644450" w:rsidRPr="009B7758">
        <w:rPr>
          <w:color w:val="auto"/>
        </w:rPr>
        <w:instrText xml:space="preserve"> XE "</w:instrText>
      </w:r>
      <w:r w:rsidR="00644450" w:rsidRPr="009B7758">
        <w:rPr>
          <w:color w:val="auto"/>
          <w:spacing w:val="-1"/>
          <w:sz w:val="20"/>
        </w:rPr>
        <w:instrText>Admitting</w:instrText>
      </w:r>
      <w:r w:rsidR="00644450" w:rsidRPr="009B7758">
        <w:rPr>
          <w:color w:val="auto"/>
          <w:sz w:val="20"/>
        </w:rPr>
        <w:instrText xml:space="preserve"> </w:instrText>
      </w:r>
      <w:r w:rsidR="00644450" w:rsidRPr="009B7758">
        <w:rPr>
          <w:color w:val="auto"/>
          <w:spacing w:val="-1"/>
          <w:sz w:val="20"/>
        </w:rPr>
        <w:instrText>Physician</w:instrText>
      </w:r>
      <w:r w:rsidR="00644450" w:rsidRPr="009B7758">
        <w:rPr>
          <w:color w:val="auto"/>
        </w:rPr>
        <w:instrText xml:space="preserve">" \i </w:instrText>
      </w:r>
      <w:r w:rsidR="00644450" w:rsidRPr="009B7758">
        <w:rPr>
          <w:i w:val="0"/>
          <w:color w:val="auto"/>
          <w:sz w:val="24"/>
        </w:rPr>
        <w:fldChar w:fldCharType="end"/>
      </w:r>
    </w:p>
    <w:p w14:paraId="361DA16A"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Flagging this review for special studies</w:t>
      </w:r>
    </w:p>
    <w:p w14:paraId="29C62C29" w14:textId="77777777" w:rsidR="003C6CEC" w:rsidRPr="009B7758" w:rsidRDefault="003C6CEC" w:rsidP="00374DD0">
      <w:pPr>
        <w:pStyle w:val="Heading4"/>
      </w:pPr>
      <w:bookmarkStart w:id="1123" w:name="_Toc479676150"/>
      <w:bookmarkStart w:id="1124" w:name="_Toc479631885"/>
      <w:r w:rsidRPr="009B7758">
        <w:t xml:space="preserve">To </w:t>
      </w:r>
      <w:r w:rsidRPr="009B7758">
        <w:rPr>
          <w:spacing w:val="-1"/>
        </w:rPr>
        <w:t>add</w:t>
      </w:r>
      <w:r w:rsidRPr="009B7758">
        <w:t xml:space="preserve"> a custom note</w:t>
      </w:r>
      <w:bookmarkEnd w:id="1123"/>
      <w:bookmarkEnd w:id="1124"/>
    </w:p>
    <w:p w14:paraId="3298F3C4" w14:textId="23F475E6" w:rsidR="003C6CEC" w:rsidRPr="009B7758" w:rsidRDefault="003C6CEC" w:rsidP="008C287A">
      <w:pPr>
        <w:widowControl w:val="0"/>
        <w:numPr>
          <w:ilvl w:val="2"/>
          <w:numId w:val="78"/>
        </w:numPr>
        <w:tabs>
          <w:tab w:val="left" w:pos="1901"/>
        </w:tabs>
        <w:spacing w:before="9" w:line="278" w:lineRule="exact"/>
        <w:ind w:left="1900" w:right="468"/>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bCs/>
          <w:spacing w:val="-1"/>
        </w:rPr>
        <w:t>Custom</w:t>
      </w:r>
      <w:r w:rsidRPr="009B7758">
        <w:rPr>
          <w:b/>
          <w:bCs/>
          <w:spacing w:val="1"/>
        </w:rPr>
        <w:t xml:space="preserve"> </w:t>
      </w:r>
      <w:r w:rsidRPr="009B7758">
        <w:rPr>
          <w:spacing w:val="-1"/>
        </w:rPr>
        <w:t>field</w:t>
      </w:r>
      <w:r w:rsidRPr="009B7758">
        <w:t xml:space="preserve"> </w:t>
      </w:r>
      <w:r w:rsidRPr="009B7758">
        <w:rPr>
          <w:spacing w:val="-1"/>
        </w:rPr>
        <w:t>and</w:t>
      </w:r>
      <w:r w:rsidRPr="009B7758">
        <w:t xml:space="preserve"> type in </w:t>
      </w:r>
      <w:r w:rsidRPr="009B7758">
        <w:rPr>
          <w:spacing w:val="-1"/>
        </w:rPr>
        <w:t>up</w:t>
      </w:r>
      <w:r w:rsidRPr="009B7758">
        <w:t xml:space="preserve"> to 25</w:t>
      </w:r>
      <w:r w:rsidRPr="009B7758">
        <w:rPr>
          <w:spacing w:val="25"/>
        </w:rPr>
        <w:t xml:space="preserve"> </w:t>
      </w:r>
      <w:r w:rsidRPr="009B7758">
        <w:t>characters.</w:t>
      </w:r>
    </w:p>
    <w:p w14:paraId="30CC7BFF" w14:textId="77777777" w:rsidR="003C6CEC" w:rsidRPr="009B7758" w:rsidRDefault="003C6CEC" w:rsidP="008C287A">
      <w:pPr>
        <w:widowControl w:val="0"/>
        <w:numPr>
          <w:ilvl w:val="2"/>
          <w:numId w:val="78"/>
        </w:numPr>
        <w:tabs>
          <w:tab w:val="left" w:pos="1901"/>
        </w:tabs>
        <w:spacing w:before="9" w:line="278" w:lineRule="exact"/>
        <w:ind w:left="1900" w:right="468"/>
        <w:rPr>
          <w:sz w:val="24"/>
        </w:rPr>
      </w:pPr>
      <w:r w:rsidRPr="009B7758">
        <w:rPr>
          <w:sz w:val="24"/>
        </w:rPr>
        <w:t>Click the</w:t>
      </w:r>
      <w:r w:rsidRPr="009B7758">
        <w:rPr>
          <w:spacing w:val="-1"/>
          <w:sz w:val="24"/>
        </w:rPr>
        <w:t xml:space="preserve"> &lt;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 and your notes will </w:t>
      </w:r>
      <w:r w:rsidRPr="009B7758">
        <w:rPr>
          <w:spacing w:val="-1"/>
          <w:sz w:val="24"/>
        </w:rPr>
        <w:t>be</w:t>
      </w:r>
      <w:r w:rsidRPr="009B7758">
        <w:rPr>
          <w:spacing w:val="35"/>
          <w:sz w:val="24"/>
        </w:rPr>
        <w:t xml:space="preserve"> </w:t>
      </w:r>
      <w:r w:rsidRPr="009B7758">
        <w:rPr>
          <w:sz w:val="24"/>
        </w:rPr>
        <w:t>saved.</w:t>
      </w:r>
    </w:p>
    <w:p w14:paraId="2FBDBEA7" w14:textId="77777777" w:rsidR="003C6CEC" w:rsidRPr="009B7758" w:rsidRDefault="003C6CEC" w:rsidP="003C6CEC">
      <w:pPr>
        <w:spacing w:line="200" w:lineRule="atLeast"/>
        <w:ind w:left="2860"/>
        <w:rPr>
          <w:sz w:val="20"/>
          <w:szCs w:val="20"/>
        </w:rPr>
      </w:pPr>
      <w:r w:rsidRPr="009B7758">
        <w:rPr>
          <w:noProof/>
          <w:sz w:val="20"/>
          <w:szCs w:val="20"/>
        </w:rPr>
        <w:drawing>
          <wp:inline distT="0" distB="0" distL="0" distR="0" wp14:anchorId="78F05DD8" wp14:editId="384D0E6C">
            <wp:extent cx="2466975" cy="266700"/>
            <wp:effectExtent l="19050" t="19050" r="28575" b="19050"/>
            <wp:docPr id="235" name="image91.png" descr="Custom field text example" title="Custom field tex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1.png"/>
                    <pic:cNvPicPr/>
                  </pic:nvPicPr>
                  <pic:blipFill>
                    <a:blip r:embed="rId193" cstate="print"/>
                    <a:stretch>
                      <a:fillRect/>
                    </a:stretch>
                  </pic:blipFill>
                  <pic:spPr>
                    <a:xfrm>
                      <a:off x="0" y="0"/>
                      <a:ext cx="2466975" cy="266700"/>
                    </a:xfrm>
                    <a:prstGeom prst="rect">
                      <a:avLst/>
                    </a:prstGeom>
                    <a:ln>
                      <a:solidFill>
                        <a:schemeClr val="tx1"/>
                      </a:solidFill>
                    </a:ln>
                  </pic:spPr>
                </pic:pic>
              </a:graphicData>
            </a:graphic>
          </wp:inline>
        </w:drawing>
      </w:r>
    </w:p>
    <w:p w14:paraId="1D47DE6B" w14:textId="2C3C7F2B" w:rsidR="003C6CEC" w:rsidRPr="009B7758" w:rsidRDefault="008E6238" w:rsidP="00802166">
      <w:pPr>
        <w:pStyle w:val="Caption"/>
        <w:jc w:val="center"/>
        <w:rPr>
          <w:rFonts w:ascii="Arial" w:eastAsia="Arial" w:hAnsi="Arial"/>
          <w:sz w:val="18"/>
          <w:szCs w:val="18"/>
        </w:rPr>
      </w:pPr>
      <w:bookmarkStart w:id="1125" w:name="_bookmark211"/>
      <w:bookmarkStart w:id="1126" w:name="_Toc479683384"/>
      <w:bookmarkStart w:id="1127" w:name="_Toc479632167"/>
      <w:bookmarkStart w:id="1128" w:name="_Toc129959050"/>
      <w:bookmarkStart w:id="1129" w:name="_Toc129959369"/>
      <w:bookmarkEnd w:id="112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133</w:t>
      </w:r>
      <w:r w:rsidR="000073A7" w:rsidRPr="009B7758">
        <w:rPr>
          <w:noProof/>
        </w:rPr>
        <w:fldChar w:fldCharType="end"/>
      </w:r>
      <w:r w:rsidRPr="009B7758">
        <w:t>:</w:t>
      </w:r>
      <w:r w:rsidR="003C6CEC" w:rsidRPr="009B7758">
        <w:rPr>
          <w:rFonts w:ascii="Arial"/>
          <w:b w:val="0"/>
          <w:sz w:val="18"/>
        </w:rPr>
        <w:t xml:space="preserve"> </w:t>
      </w:r>
      <w:r w:rsidR="003C6CEC" w:rsidRPr="009B7758">
        <w:t>Custom field text example</w:t>
      </w:r>
      <w:bookmarkEnd w:id="1126"/>
      <w:bookmarkEnd w:id="1127"/>
      <w:bookmarkEnd w:id="1128"/>
      <w:bookmarkEnd w:id="1129"/>
    </w:p>
    <w:p w14:paraId="67BFD6C0" w14:textId="63B60B9A" w:rsidR="008E6238" w:rsidRPr="009B7758" w:rsidRDefault="003C6CEC" w:rsidP="00C84DCB">
      <w:pPr>
        <w:pStyle w:val="Heading3"/>
        <w:numPr>
          <w:ilvl w:val="1"/>
          <w:numId w:val="14"/>
        </w:numPr>
      </w:pPr>
      <w:bookmarkStart w:id="1130" w:name="_Toc130286679"/>
      <w:commentRangeStart w:id="1131"/>
      <w:r w:rsidRPr="009B7758">
        <w:t>The Enhanced Reports let you generate a report showing notes that were typed into the</w:t>
      </w:r>
      <w:r w:rsidRPr="009B7758">
        <w:rPr>
          <w:spacing w:val="37"/>
        </w:rPr>
        <w:t xml:space="preserve"> </w:t>
      </w:r>
      <w:r w:rsidRPr="009B7758">
        <w:t xml:space="preserve">Custom field. Enhanced Reports are available through a link on the NUMI </w:t>
      </w:r>
      <w:r w:rsidR="002E7237">
        <w:t xml:space="preserve">Enhanced </w:t>
      </w:r>
      <w:r w:rsidRPr="009B7758">
        <w:t xml:space="preserve">Reports </w:t>
      </w:r>
      <w:r w:rsidR="002E7237">
        <w:t>SharePoint site</w:t>
      </w:r>
      <w:r w:rsidRPr="009B7758">
        <w:t>.</w:t>
      </w:r>
      <w:bookmarkStart w:id="1132" w:name="_Toc124198111"/>
      <w:bookmarkEnd w:id="1132"/>
      <w:commentRangeEnd w:id="1131"/>
      <w:r w:rsidR="000144DC">
        <w:rPr>
          <w:rStyle w:val="CommentReference"/>
        </w:rPr>
        <w:commentReference w:id="1131"/>
      </w:r>
      <w:bookmarkStart w:id="1133" w:name="_Toc479676151"/>
      <w:bookmarkStart w:id="1134" w:name="_Toc479631886"/>
      <w:r w:rsidR="00D167D5">
        <w:t xml:space="preserve"> </w:t>
      </w:r>
      <w:r w:rsidR="008E6238" w:rsidRPr="009B7758">
        <w:t>Indicating an Unscheduled Readmit</w:t>
      </w:r>
      <w:r w:rsidR="00644450" w:rsidRPr="009B7758">
        <w:fldChar w:fldCharType="begin"/>
      </w:r>
      <w:r w:rsidR="00644450" w:rsidRPr="009B7758">
        <w:instrText xml:space="preserve"> XE "Unscheduled Readmit" </w:instrText>
      </w:r>
      <w:r w:rsidR="00644450" w:rsidRPr="009B7758">
        <w:fldChar w:fldCharType="end"/>
      </w:r>
      <w:r w:rsidR="008E6238" w:rsidRPr="009B7758">
        <w:t xml:space="preserve"> </w:t>
      </w:r>
      <w:r w:rsidR="00802166" w:rsidRPr="009B7758">
        <w:t>within</w:t>
      </w:r>
      <w:r w:rsidR="008E6238" w:rsidRPr="009B7758">
        <w:t xml:space="preserve"> 30 Days</w:t>
      </w:r>
      <w:bookmarkEnd w:id="1133"/>
      <w:bookmarkEnd w:id="1134"/>
      <w:bookmarkEnd w:id="1130"/>
    </w:p>
    <w:p w14:paraId="6B2AF0FA" w14:textId="00579A39" w:rsidR="002C34C4" w:rsidRPr="009B7758" w:rsidRDefault="008E6238" w:rsidP="008E6238">
      <w:pPr>
        <w:pStyle w:val="BodyText"/>
        <w:spacing w:before="146"/>
        <w:ind w:right="222"/>
      </w:pPr>
      <w:r w:rsidRPr="009B7758">
        <w:t xml:space="preserve">This </w:t>
      </w:r>
      <w:r w:rsidRPr="009B7758">
        <w:rPr>
          <w:spacing w:val="-1"/>
        </w:rPr>
        <w:t>checkbox</w:t>
      </w:r>
      <w:r w:rsidRPr="009B7758">
        <w:t xml:space="preserve"> feature </w:t>
      </w:r>
      <w:r w:rsidRPr="009B7758">
        <w:rPr>
          <w:spacing w:val="-1"/>
        </w:rPr>
        <w:t>will</w:t>
      </w:r>
      <w:r w:rsidRPr="009B7758">
        <w:t xml:space="preserve"> </w:t>
      </w:r>
      <w:r w:rsidRPr="009B7758">
        <w:rPr>
          <w:spacing w:val="-1"/>
        </w:rPr>
        <w:t>only</w:t>
      </w:r>
      <w:r w:rsidRPr="009B7758">
        <w:t xml:space="preserve"> </w:t>
      </w:r>
      <w:r w:rsidRPr="009B7758">
        <w:rPr>
          <w:spacing w:val="-1"/>
        </w:rPr>
        <w:t>display</w:t>
      </w:r>
      <w:r w:rsidRPr="009B7758">
        <w:t xml:space="preserve"> on the </w:t>
      </w:r>
      <w:r w:rsidRPr="009B7758">
        <w:rPr>
          <w:spacing w:val="-1"/>
        </w:rPr>
        <w:t>screen</w:t>
      </w:r>
      <w:r w:rsidRPr="009B7758">
        <w:t xml:space="preserve"> if you</w:t>
      </w:r>
      <w:r w:rsidRPr="009B7758">
        <w:rPr>
          <w:spacing w:val="-1"/>
        </w:rPr>
        <w:t xml:space="preserve"> </w:t>
      </w:r>
      <w:r w:rsidRPr="009B7758">
        <w:t xml:space="preserve">are doing an </w:t>
      </w:r>
      <w:r w:rsidRPr="009B7758">
        <w:rPr>
          <w:spacing w:val="-1"/>
        </w:rPr>
        <w:t>admission</w:t>
      </w:r>
      <w:r w:rsidRPr="009B7758">
        <w:t xml:space="preserve"> or</w:t>
      </w:r>
      <w:r w:rsidRPr="009B7758">
        <w:rPr>
          <w:spacing w:val="-1"/>
        </w:rPr>
        <w:t xml:space="preserve"> </w:t>
      </w:r>
      <w:r w:rsidRPr="009B7758">
        <w:t>initial</w:t>
      </w:r>
      <w:r w:rsidRPr="009B7758">
        <w:rPr>
          <w:spacing w:val="59"/>
        </w:rPr>
        <w:t xml:space="preserve"> </w:t>
      </w:r>
      <w:r w:rsidRPr="009B7758">
        <w:t xml:space="preserve">review. </w:t>
      </w:r>
      <w:r w:rsidRPr="009B7758">
        <w:rPr>
          <w:spacing w:val="-1"/>
        </w:rPr>
        <w:t xml:space="preserve">Use </w:t>
      </w:r>
      <w:r w:rsidRPr="009B7758">
        <w:t xml:space="preserve">this feature to indicate </w:t>
      </w:r>
      <w:r w:rsidRPr="009B7758">
        <w:rPr>
          <w:spacing w:val="-1"/>
        </w:rPr>
        <w:t>that</w:t>
      </w:r>
      <w:r w:rsidRPr="009B7758">
        <w:t xml:space="preserve"> a </w:t>
      </w:r>
      <w:r w:rsidRPr="009B7758">
        <w:rPr>
          <w:spacing w:val="-1"/>
        </w:rPr>
        <w:t xml:space="preserve">patient </w:t>
      </w:r>
      <w:r w:rsidRPr="009B7758">
        <w:t xml:space="preserve">was an unscheduled </w:t>
      </w:r>
      <w:r w:rsidRPr="009B7758">
        <w:rPr>
          <w:spacing w:val="-1"/>
        </w:rPr>
        <w:t>readmit</w:t>
      </w:r>
      <w:r w:rsidRPr="009B7758">
        <w:t xml:space="preserve"> to the </w:t>
      </w:r>
      <w:r w:rsidRPr="009B7758">
        <w:rPr>
          <w:spacing w:val="-1"/>
        </w:rPr>
        <w:t>hospital</w:t>
      </w:r>
      <w:r w:rsidRPr="009B7758">
        <w:rPr>
          <w:spacing w:val="43"/>
        </w:rPr>
        <w:t xml:space="preserve"> </w:t>
      </w:r>
      <w:r w:rsidRPr="009B7758">
        <w:t xml:space="preserve">within </w:t>
      </w:r>
      <w:r w:rsidRPr="009B7758">
        <w:rPr>
          <w:spacing w:val="-1"/>
        </w:rPr>
        <w:t>the</w:t>
      </w:r>
      <w:r w:rsidRPr="009B7758">
        <w:t xml:space="preserve"> </w:t>
      </w:r>
      <w:r w:rsidRPr="009B7758">
        <w:rPr>
          <w:spacing w:val="-1"/>
        </w:rPr>
        <w:t>past</w:t>
      </w:r>
      <w:r w:rsidRPr="009B7758">
        <w:t xml:space="preserve"> 30 days.</w:t>
      </w:r>
    </w:p>
    <w:p w14:paraId="2FCF6611" w14:textId="77777777" w:rsidR="00146F71" w:rsidRPr="009B7758" w:rsidRDefault="003C6CEC" w:rsidP="00617952">
      <w:pPr>
        <w:keepNext/>
        <w:spacing w:line="200" w:lineRule="atLeast"/>
        <w:jc w:val="center"/>
      </w:pPr>
      <w:r w:rsidRPr="009B7758">
        <w:rPr>
          <w:noProof/>
          <w:sz w:val="20"/>
          <w:szCs w:val="20"/>
        </w:rPr>
        <mc:AlternateContent>
          <mc:Choice Requires="wpg">
            <w:drawing>
              <wp:inline distT="0" distB="0" distL="0" distR="0" wp14:anchorId="7E88A18E" wp14:editId="5AAAC2EA">
                <wp:extent cx="3028950" cy="228600"/>
                <wp:effectExtent l="0" t="0" r="19050" b="19050"/>
                <wp:docPr id="841" name="Group 458" descr="Unscheduled Readmit within 30 Days checkbox" title="Unscheduled Readmit within 30 Days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228600"/>
                          <a:chOff x="0" y="0"/>
                          <a:chExt cx="4925" cy="470"/>
                        </a:xfrm>
                      </wpg:grpSpPr>
                      <pic:pic xmlns:pic="http://schemas.openxmlformats.org/drawingml/2006/picture">
                        <pic:nvPicPr>
                          <pic:cNvPr id="842" name="Picture 461" descr="Unscheduled Readmit within 30 Days checkbox" title="Unscheduled Readmit within 30 Days checkbox"/>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0" y="10"/>
                            <a:ext cx="486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43" name="Group 459"/>
                        <wpg:cNvGrpSpPr>
                          <a:grpSpLocks/>
                        </wpg:cNvGrpSpPr>
                        <wpg:grpSpPr bwMode="auto">
                          <a:xfrm>
                            <a:off x="5" y="5"/>
                            <a:ext cx="4915" cy="460"/>
                            <a:chOff x="5" y="5"/>
                            <a:chExt cx="4915" cy="460"/>
                          </a:xfrm>
                        </wpg:grpSpPr>
                        <wps:wsp>
                          <wps:cNvPr id="844" name="Freeform 460"/>
                          <wps:cNvSpPr>
                            <a:spLocks/>
                          </wps:cNvSpPr>
                          <wps:spPr bwMode="auto">
                            <a:xfrm>
                              <a:off x="5" y="5"/>
                              <a:ext cx="4915" cy="460"/>
                            </a:xfrm>
                            <a:custGeom>
                              <a:avLst/>
                              <a:gdLst>
                                <a:gd name="T0" fmla="+- 0 5 5"/>
                                <a:gd name="T1" fmla="*/ T0 w 4915"/>
                                <a:gd name="T2" fmla="+- 0 465 5"/>
                                <a:gd name="T3" fmla="*/ 465 h 460"/>
                                <a:gd name="T4" fmla="+- 0 4920 5"/>
                                <a:gd name="T5" fmla="*/ T4 w 4915"/>
                                <a:gd name="T6" fmla="+- 0 465 5"/>
                                <a:gd name="T7" fmla="*/ 465 h 460"/>
                                <a:gd name="T8" fmla="+- 0 4920 5"/>
                                <a:gd name="T9" fmla="*/ T8 w 4915"/>
                                <a:gd name="T10" fmla="+- 0 5 5"/>
                                <a:gd name="T11" fmla="*/ 5 h 460"/>
                                <a:gd name="T12" fmla="+- 0 5 5"/>
                                <a:gd name="T13" fmla="*/ T12 w 4915"/>
                                <a:gd name="T14" fmla="+- 0 5 5"/>
                                <a:gd name="T15" fmla="*/ 5 h 460"/>
                                <a:gd name="T16" fmla="+- 0 5 5"/>
                                <a:gd name="T17" fmla="*/ T16 w 4915"/>
                                <a:gd name="T18" fmla="+- 0 465 5"/>
                                <a:gd name="T19" fmla="*/ 465 h 460"/>
                              </a:gdLst>
                              <a:ahLst/>
                              <a:cxnLst>
                                <a:cxn ang="0">
                                  <a:pos x="T1" y="T3"/>
                                </a:cxn>
                                <a:cxn ang="0">
                                  <a:pos x="T5" y="T7"/>
                                </a:cxn>
                                <a:cxn ang="0">
                                  <a:pos x="T9" y="T11"/>
                                </a:cxn>
                                <a:cxn ang="0">
                                  <a:pos x="T13" y="T15"/>
                                </a:cxn>
                                <a:cxn ang="0">
                                  <a:pos x="T17" y="T19"/>
                                </a:cxn>
                              </a:cxnLst>
                              <a:rect l="0" t="0" r="r" b="b"/>
                              <a:pathLst>
                                <a:path w="4915" h="460">
                                  <a:moveTo>
                                    <a:pt x="0" y="460"/>
                                  </a:moveTo>
                                  <a:lnTo>
                                    <a:pt x="4915" y="460"/>
                                  </a:lnTo>
                                  <a:lnTo>
                                    <a:pt x="4915" y="0"/>
                                  </a:lnTo>
                                  <a:lnTo>
                                    <a:pt x="0" y="0"/>
                                  </a:lnTo>
                                  <a:lnTo>
                                    <a:pt x="0" y="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495ECE8" id="Group 458" o:spid="_x0000_s1026" alt="Title: Unscheduled Readmit within 30 Days checkbox - Description: Unscheduled Readmit within 30 Days checkbox" style="width:238.5pt;height:18pt;mso-position-horizontal-relative:char;mso-position-vertical-relative:line" coordsize="4925,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">
                <v:shape id="Picture 461" o:spid="_x0000_s1027" type="#_x0000_t75" alt="Unscheduled Readmit within 30 Days checkbox" style="position:absolute;left:10;top:10;width:4860;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">
                  <v:imagedata r:id="rId195" o:title="Unscheduled Readmit within 30 Days checkbox"/>
                </v:shape>
                <v:group id="Group 459" o:spid="_x0000_s1028" style="position:absolute;left:5;top:5;width:4915;height:460" coordorigin="5,5"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Freeform 460" o:spid="_x0000_s1029" style="position:absolute;left:5;top:5;width:4915;height:460;visibility:visible;mso-wrap-style:square;v-text-anchor:top"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" path="m,460r4915,l4915,,,,,460xe" filled="f" strokeweight=".5pt">
                    <v:path arrowok="t" o:connecttype="custom" o:connectlocs="0,465;4915,465;4915,5;0,5;0,465" o:connectangles="0,0,0,0,0"/>
                  </v:shape>
                </v:group>
                <w10:anchorlock/>
              </v:group>
            </w:pict>
          </mc:Fallback>
        </mc:AlternateContent>
      </w:r>
    </w:p>
    <w:p w14:paraId="5FEB1A68" w14:textId="4716C5C2" w:rsidR="003C6CEC" w:rsidRPr="009B7758" w:rsidRDefault="00605B08" w:rsidP="008959A6">
      <w:pPr>
        <w:pStyle w:val="Caption"/>
        <w:jc w:val="center"/>
      </w:pPr>
      <w:r w:rsidRPr="009B7758">
        <w:br/>
      </w:r>
      <w:bookmarkStart w:id="1135" w:name="_bookmark213"/>
      <w:bookmarkStart w:id="1136" w:name="_Toc479683385"/>
      <w:bookmarkStart w:id="1137" w:name="_Toc479632168"/>
      <w:bookmarkStart w:id="1138" w:name="_Toc129959051"/>
      <w:bookmarkStart w:id="1139" w:name="_Toc129959370"/>
      <w:bookmarkEnd w:id="1135"/>
      <w:r w:rsidR="00BF3835"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134</w:t>
      </w:r>
      <w:r w:rsidR="0048409D">
        <w:rPr>
          <w:noProof/>
        </w:rPr>
        <w:fldChar w:fldCharType="end"/>
      </w:r>
      <w:r w:rsidR="00BF3835" w:rsidRPr="009B7758">
        <w:t>:</w:t>
      </w:r>
      <w:r w:rsidR="003C6CEC" w:rsidRPr="009B7758">
        <w:t xml:space="preserve"> Unscheduled Readmit</w:t>
      </w:r>
      <w:r w:rsidR="00644450" w:rsidRPr="009B7758">
        <w:fldChar w:fldCharType="begin"/>
      </w:r>
      <w:r w:rsidR="00644450" w:rsidRPr="009B7758">
        <w:instrText xml:space="preserve"> XE "Unscheduled Readmit" </w:instrText>
      </w:r>
      <w:r w:rsidR="00644450" w:rsidRPr="009B7758">
        <w:fldChar w:fldCharType="end"/>
      </w:r>
      <w:r w:rsidR="003C6CEC" w:rsidRPr="009B7758">
        <w:t xml:space="preserve"> </w:t>
      </w:r>
      <w:r w:rsidR="00802166" w:rsidRPr="009B7758">
        <w:t>within</w:t>
      </w:r>
      <w:r w:rsidR="003C6CEC" w:rsidRPr="009B7758">
        <w:t xml:space="preserve"> 30 Days checkbox</w:t>
      </w:r>
      <w:bookmarkEnd w:id="1136"/>
      <w:bookmarkEnd w:id="1137"/>
      <w:bookmarkEnd w:id="1138"/>
      <w:bookmarkEnd w:id="1139"/>
    </w:p>
    <w:p w14:paraId="5961001D" w14:textId="77777777" w:rsidR="003C6CEC" w:rsidRPr="009B7758" w:rsidRDefault="003C6CEC" w:rsidP="00374DD0">
      <w:pPr>
        <w:pStyle w:val="Heading4"/>
      </w:pPr>
      <w:bookmarkStart w:id="1140" w:name="_Toc479676152"/>
      <w:bookmarkStart w:id="1141" w:name="_Toc479631887"/>
      <w:r w:rsidRPr="009B7758">
        <w:t>To indicate</w:t>
      </w:r>
      <w:r w:rsidRPr="009B7758">
        <w:rPr>
          <w:spacing w:val="-1"/>
        </w:rPr>
        <w:t xml:space="preserve"> </w:t>
      </w:r>
      <w:r w:rsidRPr="009B7758">
        <w:t xml:space="preserve">an </w:t>
      </w:r>
      <w:r w:rsidRPr="009B7758">
        <w:rPr>
          <w:spacing w:val="-1"/>
        </w:rPr>
        <w:t>unscheduled</w:t>
      </w:r>
      <w:r w:rsidRPr="009B7758">
        <w:t xml:space="preserve"> readmit </w:t>
      </w:r>
      <w:r w:rsidRPr="009B7758">
        <w:rPr>
          <w:spacing w:val="-1"/>
        </w:rPr>
        <w:t>within</w:t>
      </w:r>
      <w:r w:rsidRPr="009B7758">
        <w:t xml:space="preserve"> 30 days</w:t>
      </w:r>
      <w:bookmarkEnd w:id="1140"/>
      <w:bookmarkEnd w:id="1141"/>
    </w:p>
    <w:p w14:paraId="794E4DCB" w14:textId="75FA1382" w:rsidR="003C6CEC" w:rsidRPr="009B7758" w:rsidRDefault="003C6CEC" w:rsidP="00B913FB">
      <w:pPr>
        <w:pStyle w:val="ListParagraph"/>
        <w:numPr>
          <w:ilvl w:val="2"/>
          <w:numId w:val="79"/>
        </w:numPr>
        <w:spacing w:before="8" w:line="276" w:lineRule="exact"/>
        <w:ind w:right="222"/>
        <w:rPr>
          <w:sz w:val="24"/>
        </w:rPr>
      </w:pPr>
      <w:r w:rsidRPr="000E0FE5">
        <w:rPr>
          <w:i/>
          <w:sz w:val="24"/>
        </w:rPr>
        <w:t xml:space="preserve">Click </w:t>
      </w:r>
      <w:r w:rsidRPr="000E0FE5">
        <w:rPr>
          <w:sz w:val="24"/>
        </w:rPr>
        <w:t>on the</w:t>
      </w:r>
      <w:r w:rsidRPr="000E0FE5">
        <w:rPr>
          <w:spacing w:val="-2"/>
          <w:sz w:val="24"/>
        </w:rPr>
        <w:t xml:space="preserve"> </w:t>
      </w:r>
      <w:r w:rsidRPr="000E0FE5">
        <w:rPr>
          <w:rFonts w:ascii="Courier New"/>
          <w:spacing w:val="-1"/>
          <w:sz w:val="20"/>
        </w:rPr>
        <w:t>Check if Unscheduled Readmit</w:t>
      </w:r>
      <w:r w:rsidR="00644450" w:rsidRPr="009B7758">
        <w:fldChar w:fldCharType="begin"/>
      </w:r>
      <w:r w:rsidR="00644450" w:rsidRPr="009B7758">
        <w:instrText xml:space="preserve"> XE "</w:instrText>
      </w:r>
      <w:r w:rsidR="00644450" w:rsidRPr="000E0FE5">
        <w:rPr>
          <w:spacing w:val="-1"/>
          <w:sz w:val="20"/>
        </w:rPr>
        <w:instrText>Unscheduled</w:instrText>
      </w:r>
      <w:r w:rsidR="00644450" w:rsidRPr="000E0FE5">
        <w:rPr>
          <w:sz w:val="20"/>
        </w:rPr>
        <w:instrText xml:space="preserve"> </w:instrText>
      </w:r>
      <w:r w:rsidR="00644450" w:rsidRPr="000E0FE5">
        <w:rPr>
          <w:spacing w:val="-1"/>
          <w:sz w:val="20"/>
        </w:rPr>
        <w:instrText>Readmit</w:instrText>
      </w:r>
      <w:r w:rsidR="00644450" w:rsidRPr="009B7758">
        <w:instrText xml:space="preserve">" </w:instrText>
      </w:r>
      <w:r w:rsidR="00644450" w:rsidRPr="009B7758">
        <w:fldChar w:fldCharType="end"/>
      </w:r>
      <w:r w:rsidRPr="000E0FE5">
        <w:rPr>
          <w:rFonts w:ascii="Courier New"/>
          <w:spacing w:val="-1"/>
          <w:sz w:val="20"/>
        </w:rPr>
        <w:t xml:space="preserve"> Within 30 Days</w:t>
      </w:r>
      <w:r w:rsidRPr="000E0FE5">
        <w:rPr>
          <w:rFonts w:ascii="Courier New"/>
          <w:spacing w:val="-60"/>
          <w:sz w:val="20"/>
        </w:rPr>
        <w:t xml:space="preserve"> </w:t>
      </w:r>
      <w:r w:rsidRPr="000E0FE5">
        <w:rPr>
          <w:spacing w:val="-1"/>
          <w:sz w:val="24"/>
        </w:rPr>
        <w:t>checkbox</w:t>
      </w:r>
      <w:r w:rsidRPr="000E0FE5">
        <w:rPr>
          <w:spacing w:val="27"/>
          <w:sz w:val="24"/>
        </w:rPr>
        <w:t xml:space="preserve"> </w:t>
      </w:r>
      <w:r w:rsidRPr="000E0FE5">
        <w:rPr>
          <w:sz w:val="24"/>
        </w:rPr>
        <w:t>to select.</w:t>
      </w:r>
    </w:p>
    <w:p w14:paraId="4C0B6F37" w14:textId="5A384F76" w:rsidR="003C6CEC" w:rsidRPr="000E0FE5" w:rsidRDefault="003C6CEC" w:rsidP="00B913FB">
      <w:pPr>
        <w:pStyle w:val="ListParagraph"/>
        <w:numPr>
          <w:ilvl w:val="2"/>
          <w:numId w:val="79"/>
        </w:numPr>
        <w:spacing w:before="8" w:line="276" w:lineRule="exact"/>
        <w:ind w:right="222"/>
        <w:rPr>
          <w:b/>
          <w:sz w:val="24"/>
        </w:rPr>
      </w:pPr>
      <w:commentRangeStart w:id="1142"/>
      <w:r w:rsidRPr="009B7758">
        <w:rPr>
          <w:b/>
          <w:noProof/>
          <w:sz w:val="24"/>
        </w:rPr>
        <w:drawing>
          <wp:inline distT="0" distB="0" distL="0" distR="0" wp14:anchorId="64046E70" wp14:editId="269B8C7C">
            <wp:extent cx="238125" cy="238125"/>
            <wp:effectExtent l="0" t="0" r="9525" b="9525"/>
            <wp:docPr id="2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0E0FE5">
        <w:rPr>
          <w:b/>
          <w:sz w:val="24"/>
        </w:rPr>
        <w:t xml:space="preserve"> </w:t>
      </w:r>
      <w:r w:rsidRPr="000E0FE5">
        <w:rPr>
          <w:b/>
          <w:sz w:val="24"/>
        </w:rPr>
        <w:t xml:space="preserve">The Enhanced Reports let you generate a report showing reviews performed on unscheduled readmissions. Enhanced Reports are available through the NUMI </w:t>
      </w:r>
      <w:r w:rsidR="002E7237">
        <w:rPr>
          <w:b/>
          <w:sz w:val="24"/>
        </w:rPr>
        <w:t xml:space="preserve">Enhanced </w:t>
      </w:r>
      <w:r w:rsidRPr="000E0FE5">
        <w:rPr>
          <w:b/>
          <w:sz w:val="24"/>
        </w:rPr>
        <w:t xml:space="preserve">Reports </w:t>
      </w:r>
      <w:r w:rsidR="002E7237">
        <w:rPr>
          <w:b/>
          <w:sz w:val="24"/>
        </w:rPr>
        <w:t>SharePoint site</w:t>
      </w:r>
      <w:r w:rsidRPr="000E0FE5">
        <w:rPr>
          <w:b/>
          <w:sz w:val="24"/>
        </w:rPr>
        <w:t>.</w:t>
      </w:r>
      <w:commentRangeEnd w:id="1142"/>
      <w:r w:rsidR="000144DC">
        <w:rPr>
          <w:rStyle w:val="CommentReference"/>
        </w:rPr>
        <w:commentReference w:id="1142"/>
      </w:r>
    </w:p>
    <w:p w14:paraId="6DB65E3B" w14:textId="2891D253" w:rsidR="00802166" w:rsidRPr="009B7758" w:rsidRDefault="00802166" w:rsidP="00C84DCB">
      <w:pPr>
        <w:pStyle w:val="Heading3"/>
        <w:numPr>
          <w:ilvl w:val="1"/>
          <w:numId w:val="14"/>
        </w:numPr>
      </w:pPr>
      <w:bookmarkStart w:id="1143" w:name="_Toc479676153"/>
      <w:bookmarkStart w:id="1144" w:name="_Toc479631888"/>
      <w:bookmarkStart w:id="1145" w:name="_Toc130286680"/>
      <w:r w:rsidRPr="009B7758">
        <w:t>Working with Admission Review</w:t>
      </w:r>
      <w:r w:rsidR="00644450" w:rsidRPr="009B7758">
        <w:fldChar w:fldCharType="begin"/>
      </w:r>
      <w:r w:rsidR="00644450" w:rsidRPr="009B7758">
        <w:instrText xml:space="preserve"> XE "Admission Review" </w:instrText>
      </w:r>
      <w:r w:rsidR="00644450" w:rsidRPr="009B7758">
        <w:fldChar w:fldCharType="end"/>
      </w:r>
      <w:r w:rsidRPr="009B7758">
        <w:t xml:space="preserve"> Types</w:t>
      </w:r>
      <w:bookmarkEnd w:id="1143"/>
      <w:bookmarkEnd w:id="1144"/>
      <w:bookmarkEnd w:id="1145"/>
    </w:p>
    <w:p w14:paraId="0849E1B1" w14:textId="6B3806D6" w:rsidR="00802166" w:rsidRPr="009B7758" w:rsidRDefault="00802166" w:rsidP="00802166">
      <w:pPr>
        <w:pStyle w:val="BodyText"/>
        <w:spacing w:before="146"/>
        <w:ind w:right="224"/>
      </w:pPr>
      <w:r w:rsidRPr="009B7758">
        <w:t xml:space="preserve">Review Type </w:t>
      </w:r>
      <w:r w:rsidRPr="009B7758">
        <w:rPr>
          <w:spacing w:val="-1"/>
        </w:rPr>
        <w:t>information</w:t>
      </w:r>
      <w:r w:rsidRPr="009B7758">
        <w:t xml:space="preserve"> </w:t>
      </w:r>
      <w:r w:rsidRPr="009B7758">
        <w:rPr>
          <w:spacing w:val="-1"/>
        </w:rPr>
        <w:t>comes</w:t>
      </w:r>
      <w:r w:rsidRPr="009B7758">
        <w:t xml:space="preserve"> over to </w:t>
      </w:r>
      <w:r w:rsidRPr="009B7758">
        <w:rPr>
          <w:spacing w:val="-1"/>
        </w:rPr>
        <w:t>NUMI</w:t>
      </w:r>
      <w:r w:rsidRPr="009B7758">
        <w:t xml:space="preserve"> </w:t>
      </w:r>
      <w:r w:rsidRPr="009B7758">
        <w:rPr>
          <w:spacing w:val="-1"/>
        </w:rPr>
        <w:t>in</w:t>
      </w:r>
      <w:r w:rsidRPr="009B7758">
        <w:t xml:space="preserve"> a separate </w:t>
      </w:r>
      <w:r w:rsidRPr="009B7758">
        <w:rPr>
          <w:spacing w:val="-1"/>
        </w:rPr>
        <w:t>field</w:t>
      </w:r>
      <w:r w:rsidRPr="009B7758">
        <w:t xml:space="preserve"> from</w:t>
      </w:r>
      <w:r w:rsidRPr="009B7758">
        <w:rPr>
          <w:spacing w:val="-1"/>
        </w:rPr>
        <w:t xml:space="preserve"> </w:t>
      </w:r>
      <w:r w:rsidR="004D298C" w:rsidRPr="009B7758">
        <w:rPr>
          <w:spacing w:val="-1"/>
        </w:rPr>
        <w:t>CERMe</w:t>
      </w:r>
      <w:r w:rsidRPr="009B7758">
        <w:rPr>
          <w:spacing w:val="-1"/>
        </w:rPr>
        <w:t>.</w:t>
      </w:r>
      <w:r w:rsidRPr="009B7758">
        <w:t xml:space="preserve"> The</w:t>
      </w:r>
      <w:r w:rsidRPr="009B7758">
        <w:rPr>
          <w:spacing w:val="51"/>
        </w:rPr>
        <w:t xml:space="preserve"> </w:t>
      </w:r>
      <w:r w:rsidRPr="009B7758">
        <w:rPr>
          <w:b/>
          <w:spacing w:val="-1"/>
        </w:rPr>
        <w:t>Admission</w:t>
      </w:r>
      <w:r w:rsidRPr="009B7758">
        <w:rPr>
          <w:b/>
          <w:spacing w:val="-2"/>
        </w:rPr>
        <w:t xml:space="preserve"> </w:t>
      </w:r>
      <w:r w:rsidRPr="009B7758">
        <w:rPr>
          <w:b/>
        </w:rPr>
        <w:t>Review</w:t>
      </w:r>
      <w:r w:rsidRPr="009B7758">
        <w:rPr>
          <w:b/>
          <w:spacing w:val="-2"/>
        </w:rPr>
        <w:t xml:space="preserve"> </w:t>
      </w:r>
      <w:r w:rsidR="009E6DDE" w:rsidRPr="009B7758">
        <w:rPr>
          <w:b/>
        </w:rPr>
        <w:fldChar w:fldCharType="begin"/>
      </w:r>
      <w:r w:rsidR="009E6DDE" w:rsidRPr="009B7758">
        <w:instrText xml:space="preserve"> XE "</w:instrText>
      </w:r>
      <w:r w:rsidR="009E6DDE" w:rsidRPr="009B7758">
        <w:rPr>
          <w:spacing w:val="-1"/>
          <w:sz w:val="20"/>
        </w:rPr>
        <w:instrText>Admission</w:instrText>
      </w:r>
      <w:r w:rsidR="009E6DDE" w:rsidRPr="009B7758">
        <w:rPr>
          <w:spacing w:val="1"/>
          <w:sz w:val="20"/>
        </w:rPr>
        <w:instrText xml:space="preserve"> </w:instrText>
      </w:r>
      <w:r w:rsidR="009E6DDE" w:rsidRPr="009B7758">
        <w:rPr>
          <w:spacing w:val="-1"/>
          <w:sz w:val="20"/>
        </w:rPr>
        <w:instrText>Review</w:instrText>
      </w:r>
      <w:r w:rsidR="009E6DDE" w:rsidRPr="009B7758">
        <w:instrText xml:space="preserve">" </w:instrText>
      </w:r>
      <w:r w:rsidR="009E6DDE" w:rsidRPr="009B7758">
        <w:rPr>
          <w:b/>
        </w:rPr>
        <w:fldChar w:fldCharType="end"/>
      </w:r>
      <w:r w:rsidRPr="009B7758">
        <w:rPr>
          <w:b/>
        </w:rPr>
        <w:t>Type</w:t>
      </w:r>
      <w:r w:rsidRPr="009B7758">
        <w:rPr>
          <w:b/>
          <w:spacing w:val="1"/>
        </w:rPr>
        <w:t xml:space="preserve"> </w:t>
      </w:r>
      <w:r w:rsidRPr="009B7758">
        <w:t>dropdown list</w:t>
      </w:r>
      <w:r w:rsidRPr="009B7758">
        <w:rPr>
          <w:spacing w:val="-2"/>
        </w:rPr>
        <w:t xml:space="preserve"> </w:t>
      </w:r>
      <w:r w:rsidRPr="009B7758">
        <w:t xml:space="preserve">will </w:t>
      </w:r>
      <w:r w:rsidRPr="009B7758">
        <w:rPr>
          <w:u w:val="single" w:color="000000"/>
        </w:rPr>
        <w:t xml:space="preserve">only </w:t>
      </w:r>
      <w:r w:rsidRPr="009B7758">
        <w:rPr>
          <w:spacing w:val="-1"/>
        </w:rPr>
        <w:t>be displayed</w:t>
      </w:r>
      <w:r w:rsidRPr="009B7758">
        <w:t xml:space="preserve"> if the </w:t>
      </w:r>
      <w:r w:rsidRPr="009B7758">
        <w:rPr>
          <w:spacing w:val="-1"/>
        </w:rPr>
        <w:t>review</w:t>
      </w:r>
      <w:r w:rsidRPr="009B7758">
        <w:rPr>
          <w:spacing w:val="51"/>
        </w:rPr>
        <w:t xml:space="preserve"> </w:t>
      </w:r>
      <w:r w:rsidRPr="009B7758">
        <w:t xml:space="preserve">type is an </w:t>
      </w:r>
      <w:r w:rsidRPr="009B7758">
        <w:rPr>
          <w:spacing w:val="-1"/>
        </w:rPr>
        <w:t>Admission</w:t>
      </w:r>
      <w:r w:rsidRPr="009B7758">
        <w:t xml:space="preserve"> review.</w:t>
      </w:r>
      <w:r w:rsidRPr="009B7758">
        <w:rPr>
          <w:spacing w:val="60"/>
        </w:rPr>
        <w:t xml:space="preserve"> </w:t>
      </w:r>
      <w:r w:rsidRPr="009B7758">
        <w:t>If the</w:t>
      </w:r>
      <w:r w:rsidRPr="009B7758">
        <w:rPr>
          <w:spacing w:val="-1"/>
        </w:rPr>
        <w:t xml:space="preserve"> </w:t>
      </w:r>
      <w:r w:rsidRPr="009B7758">
        <w:t xml:space="preserve">review </w:t>
      </w:r>
      <w:r w:rsidRPr="009B7758">
        <w:rPr>
          <w:spacing w:val="-1"/>
        </w:rPr>
        <w:t xml:space="preserve">type </w:t>
      </w:r>
      <w:r w:rsidRPr="009B7758">
        <w:t>is</w:t>
      </w:r>
      <w:r w:rsidRPr="009B7758">
        <w:rPr>
          <w:spacing w:val="1"/>
        </w:rPr>
        <w:t xml:space="preserve"> </w:t>
      </w:r>
      <w:r w:rsidRPr="009B7758">
        <w:rPr>
          <w:spacing w:val="-1"/>
        </w:rPr>
        <w:t xml:space="preserve">Continued Stay, </w:t>
      </w:r>
      <w:r w:rsidRPr="009B7758">
        <w:t>the</w:t>
      </w:r>
      <w:r w:rsidRPr="009B7758">
        <w:rPr>
          <w:spacing w:val="1"/>
        </w:rPr>
        <w:t xml:space="preserve"> </w:t>
      </w:r>
      <w:r w:rsidRPr="009B7758">
        <w:rPr>
          <w:spacing w:val="-1"/>
        </w:rPr>
        <w:t>dropdown</w:t>
      </w:r>
      <w:r w:rsidRPr="009B7758">
        <w:t xml:space="preserve"> will not be</w:t>
      </w:r>
      <w:r w:rsidRPr="009B7758">
        <w:rPr>
          <w:spacing w:val="-2"/>
        </w:rPr>
        <w:t xml:space="preserve"> </w:t>
      </w:r>
      <w:r w:rsidRPr="009B7758">
        <w:rPr>
          <w:spacing w:val="-1"/>
        </w:rPr>
        <w:t>displayed.</w:t>
      </w:r>
    </w:p>
    <w:p w14:paraId="1563F847" w14:textId="77777777" w:rsidR="003C6CEC" w:rsidRPr="009B7758" w:rsidRDefault="003C6CEC" w:rsidP="00617952">
      <w:pPr>
        <w:spacing w:line="200" w:lineRule="atLeast"/>
        <w:jc w:val="center"/>
        <w:rPr>
          <w:sz w:val="20"/>
          <w:szCs w:val="20"/>
        </w:rPr>
      </w:pPr>
      <w:r w:rsidRPr="009B7758">
        <w:rPr>
          <w:noProof/>
          <w:sz w:val="20"/>
          <w:szCs w:val="20"/>
        </w:rPr>
        <w:drawing>
          <wp:inline distT="0" distB="0" distL="0" distR="0" wp14:anchorId="39D7E242" wp14:editId="2A0FD5CB">
            <wp:extent cx="2867025" cy="307869"/>
            <wp:effectExtent l="19050" t="19050" r="9525" b="16510"/>
            <wp:docPr id="241" name="image93.png" descr="Admission Review Type dropdown" title="Admission Review Typ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3.png"/>
                    <pic:cNvPicPr/>
                  </pic:nvPicPr>
                  <pic:blipFill>
                    <a:blip r:embed="rId196" cstate="print"/>
                    <a:stretch>
                      <a:fillRect/>
                    </a:stretch>
                  </pic:blipFill>
                  <pic:spPr>
                    <a:xfrm>
                      <a:off x="0" y="0"/>
                      <a:ext cx="2901729" cy="311596"/>
                    </a:xfrm>
                    <a:prstGeom prst="rect">
                      <a:avLst/>
                    </a:prstGeom>
                    <a:ln>
                      <a:solidFill>
                        <a:schemeClr val="tx1"/>
                      </a:solidFill>
                    </a:ln>
                  </pic:spPr>
                </pic:pic>
              </a:graphicData>
            </a:graphic>
          </wp:inline>
        </w:drawing>
      </w:r>
    </w:p>
    <w:p w14:paraId="37387F61" w14:textId="4702C1FC" w:rsidR="003C6CEC" w:rsidRPr="009B7758" w:rsidRDefault="00BF3835" w:rsidP="00DE51A3">
      <w:pPr>
        <w:pStyle w:val="Caption"/>
        <w:jc w:val="center"/>
      </w:pPr>
      <w:bookmarkStart w:id="1146" w:name="_bookmark215"/>
      <w:bookmarkStart w:id="1147" w:name="_Toc129959052"/>
      <w:bookmarkStart w:id="1148" w:name="_Toc129959371"/>
      <w:bookmarkStart w:id="1149" w:name="_Toc479683386"/>
      <w:bookmarkStart w:id="1150" w:name="_Toc479632169"/>
      <w:bookmarkEnd w:id="114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135</w:t>
      </w:r>
      <w:r w:rsidR="000073A7" w:rsidRPr="009B7758">
        <w:rPr>
          <w:noProof/>
        </w:rPr>
        <w:fldChar w:fldCharType="end"/>
      </w:r>
      <w:r w:rsidRPr="009B7758">
        <w:t>:</w:t>
      </w:r>
      <w:r w:rsidR="003C6CEC" w:rsidRPr="009B7758">
        <w:t xml:space="preserve"> Admission Review</w:t>
      </w:r>
      <w:r w:rsidR="002C34C4" w:rsidRPr="009B7758">
        <w:t xml:space="preserve"> Type dropdown</w:t>
      </w:r>
      <w:bookmarkEnd w:id="1147"/>
      <w:bookmarkEnd w:id="1148"/>
      <w:r w:rsidR="002B1A98" w:rsidRPr="009B7758">
        <w:rPr>
          <w:b w:val="0"/>
        </w:rPr>
        <w:fldChar w:fldCharType="begin"/>
      </w:r>
      <w:r w:rsidR="002B1A98" w:rsidRPr="009B7758">
        <w:instrText xml:space="preserve"> XE "</w:instrText>
      </w:r>
      <w:r w:rsidR="002B1A98" w:rsidRPr="009B7758">
        <w:rPr>
          <w:spacing w:val="-1"/>
        </w:rPr>
        <w:instrText>Admission</w:instrText>
      </w:r>
      <w:r w:rsidR="002B1A98" w:rsidRPr="009B7758">
        <w:rPr>
          <w:spacing w:val="1"/>
        </w:rPr>
        <w:instrText xml:space="preserve"> </w:instrText>
      </w:r>
      <w:r w:rsidR="002B1A98" w:rsidRPr="009B7758">
        <w:rPr>
          <w:spacing w:val="-1"/>
        </w:rPr>
        <w:instrText>Review</w:instrText>
      </w:r>
      <w:r w:rsidR="002B1A98" w:rsidRPr="009B7758">
        <w:instrText xml:space="preserve">" </w:instrText>
      </w:r>
      <w:r w:rsidR="002B1A98" w:rsidRPr="009B7758">
        <w:rPr>
          <w:b w:val="0"/>
        </w:rPr>
        <w:fldChar w:fldCharType="end"/>
      </w:r>
      <w:bookmarkEnd w:id="1149"/>
      <w:bookmarkEnd w:id="1150"/>
    </w:p>
    <w:p w14:paraId="0D7B7FF0" w14:textId="77777777" w:rsidR="00802166" w:rsidRPr="009B7758" w:rsidRDefault="00802166" w:rsidP="00374DD0">
      <w:pPr>
        <w:pStyle w:val="Heading4"/>
      </w:pPr>
      <w:bookmarkStart w:id="1151" w:name="_Toc465421474"/>
      <w:bookmarkStart w:id="1152" w:name="_Toc465422302"/>
      <w:bookmarkStart w:id="1153" w:name="_Toc479676154"/>
      <w:bookmarkStart w:id="1154" w:name="_Toc479631889"/>
      <w:r w:rsidRPr="009B7758">
        <w:t>Admission</w:t>
      </w:r>
      <w:r w:rsidRPr="009B7758">
        <w:rPr>
          <w:spacing w:val="-14"/>
        </w:rPr>
        <w:t xml:space="preserve"> </w:t>
      </w:r>
      <w:r w:rsidRPr="009B7758">
        <w:t>Review</w:t>
      </w:r>
      <w:r w:rsidR="002B1A98" w:rsidRPr="009B7758">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fldChar w:fldCharType="end"/>
      </w:r>
      <w:r w:rsidR="00DF273B" w:rsidRPr="009B7758">
        <w:rPr>
          <w:spacing w:val="-2"/>
        </w:rPr>
        <w:t xml:space="preserve"> </w:t>
      </w:r>
      <w:r w:rsidRPr="009B7758">
        <w:t>Types</w:t>
      </w:r>
      <w:r w:rsidRPr="009B7758">
        <w:rPr>
          <w:spacing w:val="-12"/>
        </w:rPr>
        <w:t xml:space="preserve"> </w:t>
      </w:r>
      <w:r w:rsidRPr="009B7758">
        <w:t>for</w:t>
      </w:r>
      <w:r w:rsidRPr="009B7758">
        <w:rPr>
          <w:spacing w:val="-14"/>
        </w:rPr>
        <w:t xml:space="preserve"> </w:t>
      </w:r>
      <w:r w:rsidRPr="009B7758">
        <w:t>Admission</w:t>
      </w:r>
      <w:r w:rsidRPr="009B7758">
        <w:rPr>
          <w:spacing w:val="-13"/>
        </w:rPr>
        <w:t xml:space="preserve"> </w:t>
      </w:r>
      <w:r w:rsidRPr="009B7758">
        <w:t>Reviews</w:t>
      </w:r>
      <w:bookmarkEnd w:id="1151"/>
      <w:bookmarkEnd w:id="1152"/>
      <w:bookmarkEnd w:id="1153"/>
      <w:bookmarkEnd w:id="1154"/>
    </w:p>
    <w:p w14:paraId="55E7C98B" w14:textId="5160126B" w:rsidR="00802166" w:rsidRPr="009B7758" w:rsidRDefault="00802166" w:rsidP="00802166">
      <w:pPr>
        <w:pStyle w:val="BodyText"/>
        <w:spacing w:before="237"/>
        <w:ind w:right="137"/>
        <w:jc w:val="both"/>
      </w:pPr>
      <w:r w:rsidRPr="009B7758">
        <w:rPr>
          <w:spacing w:val="-1"/>
        </w:rPr>
        <w:t>When</w:t>
      </w:r>
      <w:r w:rsidRPr="009B7758">
        <w:t xml:space="preserve"> you </w:t>
      </w:r>
      <w:r w:rsidRPr="009B7758">
        <w:rPr>
          <w:spacing w:val="-1"/>
        </w:rPr>
        <w:t>select</w:t>
      </w:r>
      <w:r w:rsidRPr="009B7758">
        <w:t xml:space="preserve"> a </w:t>
      </w:r>
      <w:r w:rsidRPr="009B7758">
        <w:rPr>
          <w:spacing w:val="-1"/>
        </w:rPr>
        <w:t>patient</w:t>
      </w:r>
      <w:r w:rsidRPr="009B7758">
        <w:t xml:space="preserve"> for an </w:t>
      </w:r>
      <w:r w:rsidRPr="009B7758">
        <w:rPr>
          <w:spacing w:val="-1"/>
        </w:rPr>
        <w:t>Admission</w:t>
      </w:r>
      <w:r w:rsidRPr="009B7758">
        <w:rPr>
          <w:spacing w:val="1"/>
        </w:rPr>
        <w:t xml:space="preserve"> </w:t>
      </w:r>
      <w:r w:rsidRPr="009B7758">
        <w:rPr>
          <w:spacing w:val="-1"/>
        </w:rPr>
        <w:t>review</w:t>
      </w:r>
      <w:r w:rsidRPr="009B7758">
        <w:t xml:space="preserve"> and navigate to</w:t>
      </w:r>
      <w:r w:rsidRPr="009B7758">
        <w:rPr>
          <w:spacing w:val="-2"/>
        </w:rPr>
        <w:t xml:space="preserve"> </w:t>
      </w:r>
      <w:r w:rsidRPr="009B7758">
        <w:t>the</w:t>
      </w:r>
      <w:r w:rsidRPr="009B7758">
        <w:rPr>
          <w:spacing w:val="1"/>
        </w:rPr>
        <w:t xml:space="preserve"> </w:t>
      </w:r>
      <w:r w:rsidRPr="009B7758">
        <w:rPr>
          <w:b/>
          <w:i/>
          <w:spacing w:val="-1"/>
        </w:rPr>
        <w:t>Primary</w:t>
      </w:r>
      <w:r w:rsidRPr="009B7758">
        <w:rPr>
          <w:b/>
          <w:i/>
          <w:spacing w:val="59"/>
        </w:rPr>
        <w:t xml:space="preserve"> </w:t>
      </w:r>
      <w:r w:rsidRPr="009B7758">
        <w:rPr>
          <w:b/>
          <w:i/>
        </w:rPr>
        <w:t xml:space="preserve">Review </w:t>
      </w:r>
      <w:r w:rsidRPr="009B7758">
        <w:rPr>
          <w:spacing w:val="-1"/>
        </w:rPr>
        <w:t>screen,</w:t>
      </w:r>
      <w:r w:rsidRPr="009B7758">
        <w:t xml:space="preserve"> the </w:t>
      </w:r>
      <w:r w:rsidRPr="009B7758">
        <w:rPr>
          <w:spacing w:val="-1"/>
        </w:rPr>
        <w:t>system</w:t>
      </w:r>
      <w:r w:rsidRPr="009B7758">
        <w:t xml:space="preserve"> </w:t>
      </w:r>
      <w:r w:rsidRPr="009B7758">
        <w:rPr>
          <w:spacing w:val="-1"/>
        </w:rPr>
        <w:t>will</w:t>
      </w:r>
      <w:r w:rsidRPr="009B7758">
        <w:t xml:space="preserve"> display the </w:t>
      </w:r>
      <w:r w:rsidRPr="009B7758">
        <w:rPr>
          <w:spacing w:val="-1"/>
        </w:rPr>
        <w:t>following</w:t>
      </w:r>
      <w:r w:rsidRPr="009B7758">
        <w:t xml:space="preserve"> list of</w:t>
      </w:r>
      <w:r w:rsidRPr="009B7758">
        <w:rPr>
          <w:spacing w:val="-2"/>
        </w:rPr>
        <w:t xml:space="preserve"> </w:t>
      </w:r>
      <w:r w:rsidRPr="009B7758">
        <w:t>options in</w:t>
      </w:r>
      <w:r w:rsidRPr="009B7758">
        <w:rPr>
          <w:spacing w:val="-2"/>
        </w:rPr>
        <w:t xml:space="preserve"> </w:t>
      </w:r>
      <w:r w:rsidRPr="009B7758">
        <w:rPr>
          <w:spacing w:val="-1"/>
        </w:rPr>
        <w:t>the</w:t>
      </w:r>
      <w:r w:rsidRPr="009B7758">
        <w:t xml:space="preserve"> </w:t>
      </w:r>
      <w:r w:rsidRPr="009B7758">
        <w:rPr>
          <w:b/>
          <w:spacing w:val="-1"/>
        </w:rPr>
        <w:t>Admission</w:t>
      </w:r>
      <w:r w:rsidRPr="009B7758">
        <w:rPr>
          <w:b/>
        </w:rPr>
        <w:t xml:space="preserve"> Review</w:t>
      </w:r>
      <w:r w:rsidR="00644450" w:rsidRPr="009B7758">
        <w:rPr>
          <w:b/>
        </w:rPr>
        <w:fldChar w:fldCharType="begin"/>
      </w:r>
      <w:r w:rsidR="00644450" w:rsidRPr="009B7758">
        <w:instrText xml:space="preserve"> XE "</w:instrText>
      </w:r>
      <w:r w:rsidR="00644450" w:rsidRPr="009B7758">
        <w:rPr>
          <w:spacing w:val="-1"/>
          <w:sz w:val="20"/>
        </w:rPr>
        <w:instrText>Admission</w:instrText>
      </w:r>
      <w:r w:rsidR="00644450" w:rsidRPr="009B7758">
        <w:rPr>
          <w:spacing w:val="1"/>
          <w:sz w:val="20"/>
        </w:rPr>
        <w:instrText xml:space="preserve"> </w:instrText>
      </w:r>
      <w:r w:rsidR="00644450" w:rsidRPr="009B7758">
        <w:rPr>
          <w:spacing w:val="-1"/>
          <w:sz w:val="20"/>
        </w:rPr>
        <w:instrText>Review</w:instrText>
      </w:r>
      <w:r w:rsidR="00644450" w:rsidRPr="009B7758">
        <w:instrText xml:space="preserve">" </w:instrText>
      </w:r>
      <w:r w:rsidR="00644450" w:rsidRPr="009B7758">
        <w:rPr>
          <w:b/>
        </w:rPr>
        <w:fldChar w:fldCharType="end"/>
      </w:r>
      <w:r w:rsidR="00DF273B" w:rsidRPr="009B7758">
        <w:rPr>
          <w:b/>
          <w:spacing w:val="-2"/>
        </w:rPr>
        <w:t xml:space="preserve"> </w:t>
      </w:r>
      <w:r w:rsidRPr="009B7758">
        <w:rPr>
          <w:b/>
          <w:spacing w:val="-1"/>
        </w:rPr>
        <w:t>Type</w:t>
      </w:r>
      <w:r w:rsidRPr="009B7758">
        <w:rPr>
          <w:b/>
        </w:rPr>
        <w:t xml:space="preserve"> </w:t>
      </w:r>
      <w:r w:rsidRPr="009B7758">
        <w:t>dropdown</w:t>
      </w:r>
      <w:r w:rsidR="002004C6" w:rsidRPr="009B7758">
        <w:rPr>
          <w:spacing w:val="-1"/>
        </w:rPr>
        <w:t>:</w:t>
      </w:r>
    </w:p>
    <w:p w14:paraId="14045745" w14:textId="059386D0" w:rsidR="00802166" w:rsidRPr="009B7758" w:rsidRDefault="00470D4A" w:rsidP="00DE798F">
      <w:pPr>
        <w:pStyle w:val="InstructionalBullet1"/>
        <w:numPr>
          <w:ilvl w:val="0"/>
          <w:numId w:val="142"/>
        </w:numPr>
        <w:rPr>
          <w:i w:val="0"/>
          <w:color w:val="auto"/>
          <w:sz w:val="24"/>
        </w:rPr>
      </w:pPr>
      <w:r w:rsidRPr="009B7758">
        <w:rPr>
          <w:i w:val="0"/>
          <w:color w:val="auto"/>
          <w:sz w:val="24"/>
        </w:rPr>
        <w:t>Admission</w:t>
      </w:r>
    </w:p>
    <w:p w14:paraId="77B701B9" w14:textId="055E00CD" w:rsidR="00470D4A" w:rsidRPr="009B7758" w:rsidRDefault="00470D4A" w:rsidP="00DE798F">
      <w:pPr>
        <w:pStyle w:val="InstructionalBullet1"/>
        <w:numPr>
          <w:ilvl w:val="0"/>
          <w:numId w:val="142"/>
        </w:numPr>
        <w:rPr>
          <w:i w:val="0"/>
          <w:color w:val="auto"/>
          <w:sz w:val="24"/>
        </w:rPr>
      </w:pPr>
      <w:r w:rsidRPr="009B7758">
        <w:rPr>
          <w:i w:val="0"/>
          <w:color w:val="auto"/>
          <w:sz w:val="24"/>
        </w:rPr>
        <w:t>Continued Stay</w:t>
      </w:r>
    </w:p>
    <w:p w14:paraId="0594B368" w14:textId="77777777" w:rsidR="00A52EE1" w:rsidRPr="009B7758" w:rsidRDefault="00C62F0C" w:rsidP="00A52EE1">
      <w:pPr>
        <w:pStyle w:val="InstructionalBullet1"/>
        <w:rPr>
          <w:i w:val="0"/>
          <w:color w:val="auto"/>
          <w:sz w:val="24"/>
        </w:rPr>
      </w:pPr>
      <w:r w:rsidRPr="009B7758">
        <w:rPr>
          <w:i w:val="0"/>
          <w:color w:val="auto"/>
          <w:sz w:val="24"/>
        </w:rPr>
        <w:t xml:space="preserve"> </w:t>
      </w:r>
    </w:p>
    <w:p w14:paraId="34B35F3E" w14:textId="6FE8FC02" w:rsidR="002C34C4" w:rsidRPr="009B7758" w:rsidRDefault="001F1C8D" w:rsidP="00DE51A3">
      <w:pPr>
        <w:pStyle w:val="InstructionalBullet1"/>
        <w:ind w:left="720" w:hanging="360"/>
        <w:jc w:val="center"/>
        <w:rPr>
          <w:i w:val="0"/>
          <w:color w:val="auto"/>
          <w:sz w:val="24"/>
        </w:rPr>
      </w:pPr>
      <w:r w:rsidRPr="009B7758">
        <w:rPr>
          <w:i w:val="0"/>
          <w:noProof/>
          <w:color w:val="auto"/>
          <w:sz w:val="24"/>
        </w:rPr>
        <w:drawing>
          <wp:inline distT="0" distB="0" distL="0" distR="0" wp14:anchorId="1631EEF6" wp14:editId="699EA6A5">
            <wp:extent cx="2621280" cy="777240"/>
            <wp:effectExtent l="0" t="0" r="7620" b="3810"/>
            <wp:docPr id="35858" name="Picture 35858" descr="Review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 name="AdmissionsChoice.JPG"/>
                    <pic:cNvPicPr/>
                  </pic:nvPicPr>
                  <pic:blipFill>
                    <a:blip r:embed="rId197">
                      <a:extLst>
                        <a:ext uri="{28A0092B-C50C-407E-A947-70E740481C1C}">
                          <a14:useLocalDpi xmlns:a14="http://schemas.microsoft.com/office/drawing/2010/main" val="0"/>
                        </a:ext>
                      </a:extLst>
                    </a:blip>
                    <a:stretch>
                      <a:fillRect/>
                    </a:stretch>
                  </pic:blipFill>
                  <pic:spPr>
                    <a:xfrm>
                      <a:off x="0" y="0"/>
                      <a:ext cx="2621280" cy="777240"/>
                    </a:xfrm>
                    <a:prstGeom prst="rect">
                      <a:avLst/>
                    </a:prstGeom>
                  </pic:spPr>
                </pic:pic>
              </a:graphicData>
            </a:graphic>
          </wp:inline>
        </w:drawing>
      </w:r>
    </w:p>
    <w:p w14:paraId="6059ABC8" w14:textId="0E81AFF5" w:rsidR="009458EC" w:rsidRPr="009B7758" w:rsidRDefault="00DE51A3" w:rsidP="00DE51A3">
      <w:pPr>
        <w:pStyle w:val="Caption"/>
        <w:jc w:val="center"/>
      </w:pPr>
      <w:bookmarkStart w:id="1155" w:name="_Toc479683387"/>
      <w:bookmarkStart w:id="1156" w:name="_Toc479632170"/>
      <w:bookmarkStart w:id="1157" w:name="_Toc129959053"/>
      <w:bookmarkStart w:id="1158" w:name="_Toc12995937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136</w:t>
      </w:r>
      <w:r w:rsidR="000073A7" w:rsidRPr="009B7758">
        <w:rPr>
          <w:noProof/>
        </w:rPr>
        <w:fldChar w:fldCharType="end"/>
      </w:r>
      <w:r w:rsidRPr="009B7758">
        <w:t>:</w:t>
      </w:r>
      <w:r w:rsidRPr="009B7758">
        <w:rPr>
          <w:rFonts w:ascii="Arial"/>
          <w:b w:val="0"/>
          <w:spacing w:val="-1"/>
          <w:sz w:val="18"/>
        </w:rPr>
        <w:t xml:space="preserve"> </w:t>
      </w:r>
      <w:r w:rsidRPr="009B7758">
        <w:t>Review Type Options</w:t>
      </w:r>
      <w:bookmarkEnd w:id="1155"/>
      <w:bookmarkEnd w:id="1156"/>
      <w:bookmarkEnd w:id="1157"/>
      <w:bookmarkEnd w:id="1158"/>
    </w:p>
    <w:p w14:paraId="6B2004D3" w14:textId="77777777" w:rsidR="00EF51DD" w:rsidRPr="009B7758" w:rsidRDefault="00EF51DD" w:rsidP="00374DD0">
      <w:pPr>
        <w:pStyle w:val="Heading4"/>
      </w:pPr>
      <w:bookmarkStart w:id="1159" w:name="_Toc479897890"/>
      <w:bookmarkStart w:id="1160" w:name="_Toc479901027"/>
      <w:bookmarkStart w:id="1161" w:name="_Toc479931323"/>
      <w:bookmarkStart w:id="1162" w:name="_Toc479897891"/>
      <w:bookmarkStart w:id="1163" w:name="_Toc479901028"/>
      <w:bookmarkStart w:id="1164" w:name="_Toc479931324"/>
      <w:bookmarkStart w:id="1165" w:name="_Toc465421475"/>
      <w:bookmarkStart w:id="1166" w:name="_Toc465422303"/>
      <w:bookmarkStart w:id="1167" w:name="_Toc479676155"/>
      <w:bookmarkStart w:id="1168" w:name="_Toc479631890"/>
      <w:bookmarkEnd w:id="1159"/>
      <w:bookmarkEnd w:id="1160"/>
      <w:bookmarkEnd w:id="1161"/>
      <w:bookmarkEnd w:id="1162"/>
      <w:bookmarkEnd w:id="1163"/>
      <w:bookmarkEnd w:id="1164"/>
      <w:r w:rsidRPr="009B7758">
        <w:t>Select / Change Admission Review</w:t>
      </w:r>
      <w:r w:rsidR="002B1A98" w:rsidRPr="009B7758">
        <w:fldChar w:fldCharType="begin"/>
      </w:r>
      <w:r w:rsidR="002B1A98" w:rsidRPr="009B7758">
        <w:instrText xml:space="preserve"> XE "Admission Review" </w:instrText>
      </w:r>
      <w:r w:rsidR="002B1A98" w:rsidRPr="009B7758">
        <w:fldChar w:fldCharType="end"/>
      </w:r>
      <w:r w:rsidRPr="009B7758">
        <w:t xml:space="preserve"> Type</w:t>
      </w:r>
      <w:bookmarkEnd w:id="1165"/>
      <w:bookmarkEnd w:id="1166"/>
      <w:bookmarkEnd w:id="1167"/>
      <w:bookmarkEnd w:id="1168"/>
    </w:p>
    <w:p w14:paraId="46660571" w14:textId="77777777" w:rsidR="00EF51DD" w:rsidRPr="009B7758" w:rsidRDefault="00EF51DD" w:rsidP="00EE3400">
      <w:pPr>
        <w:pStyle w:val="Heading4"/>
      </w:pPr>
      <w:bookmarkStart w:id="1169" w:name="_Toc479676156"/>
      <w:bookmarkStart w:id="1170" w:name="_Toc479631891"/>
      <w:r w:rsidRPr="009B7758">
        <w:t xml:space="preserve">To select </w:t>
      </w:r>
      <w:r w:rsidRPr="009B7758">
        <w:rPr>
          <w:spacing w:val="-1"/>
        </w:rPr>
        <w:t xml:space="preserve">or </w:t>
      </w:r>
      <w:r w:rsidRPr="009B7758">
        <w:t>change the Admission</w:t>
      </w:r>
      <w:r w:rsidRPr="009B7758">
        <w:rPr>
          <w:spacing w:val="-2"/>
        </w:rPr>
        <w:t xml:space="preserve"> </w:t>
      </w:r>
      <w:r w:rsidRPr="009B7758">
        <w:t>Review</w:t>
      </w:r>
      <w:r w:rsidR="002B1A98" w:rsidRPr="009B7758">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fldChar w:fldCharType="end"/>
      </w:r>
      <w:r w:rsidR="00DF273B" w:rsidRPr="009B7758">
        <w:rPr>
          <w:spacing w:val="-2"/>
        </w:rPr>
        <w:t xml:space="preserve"> </w:t>
      </w:r>
      <w:r w:rsidRPr="009B7758">
        <w:t>Type</w:t>
      </w:r>
      <w:bookmarkEnd w:id="1169"/>
      <w:bookmarkEnd w:id="1170"/>
    </w:p>
    <w:p w14:paraId="52EBA461" w14:textId="77777777" w:rsidR="00EF51DD" w:rsidRPr="009B7758" w:rsidRDefault="00EF51DD" w:rsidP="008C287A">
      <w:pPr>
        <w:widowControl w:val="0"/>
        <w:numPr>
          <w:ilvl w:val="0"/>
          <w:numId w:val="81"/>
        </w:numPr>
        <w:tabs>
          <w:tab w:val="left" w:pos="154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Review</w:t>
      </w:r>
      <w:r w:rsidR="002B1A98" w:rsidRPr="009B7758">
        <w:rPr>
          <w:b/>
          <w:sz w:val="24"/>
        </w:rPr>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rPr>
          <w:b/>
          <w:sz w:val="24"/>
        </w:rPr>
        <w:fldChar w:fldCharType="end"/>
      </w:r>
      <w:r w:rsidR="00DF273B" w:rsidRPr="009B7758">
        <w:rPr>
          <w:b/>
          <w:spacing w:val="-2"/>
          <w:sz w:val="24"/>
        </w:rPr>
        <w:t xml:space="preserve"> </w:t>
      </w:r>
      <w:r w:rsidRPr="009B7758">
        <w:rPr>
          <w:b/>
          <w:sz w:val="24"/>
        </w:rPr>
        <w:t>Type</w:t>
      </w:r>
      <w:r w:rsidRPr="009B7758">
        <w:rPr>
          <w:b/>
          <w:spacing w:val="1"/>
          <w:sz w:val="24"/>
        </w:rPr>
        <w:t xml:space="preserve"> </w:t>
      </w:r>
      <w:r w:rsidRPr="009B7758">
        <w:rPr>
          <w:sz w:val="24"/>
        </w:rPr>
        <w:t>dropdown.</w:t>
      </w:r>
    </w:p>
    <w:p w14:paraId="350DFF65" w14:textId="77777777" w:rsidR="00F53ED4" w:rsidRPr="009B7758" w:rsidRDefault="00EF51DD" w:rsidP="008C287A">
      <w:pPr>
        <w:widowControl w:val="0"/>
        <w:numPr>
          <w:ilvl w:val="0"/>
          <w:numId w:val="81"/>
        </w:numPr>
        <w:tabs>
          <w:tab w:val="left" w:pos="1541"/>
        </w:tabs>
        <w:rPr>
          <w:sz w:val="24"/>
        </w:rPr>
      </w:pPr>
      <w:r w:rsidRPr="009B7758">
        <w:rPr>
          <w:sz w:val="24"/>
        </w:rPr>
        <w:t xml:space="preserve">Select an option from the dropdown by </w:t>
      </w:r>
      <w:r w:rsidRPr="009B7758">
        <w:rPr>
          <w:i/>
          <w:sz w:val="24"/>
        </w:rPr>
        <w:t xml:space="preserve">clicking </w:t>
      </w:r>
      <w:r w:rsidR="00131225" w:rsidRPr="009B7758">
        <w:rPr>
          <w:sz w:val="24"/>
        </w:rPr>
        <w:t>on it</w:t>
      </w:r>
      <w:r w:rsidR="00142944" w:rsidRPr="009B7758">
        <w:rPr>
          <w:sz w:val="24"/>
        </w:rPr>
        <w:t xml:space="preserve">. </w:t>
      </w:r>
      <w:r w:rsidR="00F53ED4" w:rsidRPr="009B7758">
        <w:rPr>
          <w:sz w:val="24"/>
        </w:rPr>
        <w:t>H</w:t>
      </w:r>
      <w:r w:rsidRPr="009B7758">
        <w:rPr>
          <w:sz w:val="24"/>
        </w:rPr>
        <w:t xml:space="preserve">over </w:t>
      </w:r>
      <w:r w:rsidR="00131225" w:rsidRPr="009B7758">
        <w:rPr>
          <w:sz w:val="24"/>
        </w:rPr>
        <w:t xml:space="preserve">the </w:t>
      </w:r>
      <w:r w:rsidRPr="009B7758">
        <w:rPr>
          <w:sz w:val="24"/>
        </w:rPr>
        <w:t xml:space="preserve">mouse pointer over the dropdown </w:t>
      </w:r>
      <w:r w:rsidR="00F53ED4" w:rsidRPr="009B7758">
        <w:rPr>
          <w:sz w:val="24"/>
        </w:rPr>
        <w:t xml:space="preserve">option to see a </w:t>
      </w:r>
      <w:r w:rsidRPr="009B7758">
        <w:rPr>
          <w:sz w:val="24"/>
        </w:rPr>
        <w:t xml:space="preserve">tooltip </w:t>
      </w:r>
      <w:r w:rsidR="00F53ED4" w:rsidRPr="009B7758">
        <w:rPr>
          <w:sz w:val="24"/>
        </w:rPr>
        <w:t xml:space="preserve">on a </w:t>
      </w:r>
      <w:r w:rsidRPr="009B7758">
        <w:rPr>
          <w:sz w:val="24"/>
        </w:rPr>
        <w:t>select</w:t>
      </w:r>
      <w:r w:rsidR="00F53ED4" w:rsidRPr="009B7758">
        <w:rPr>
          <w:sz w:val="24"/>
        </w:rPr>
        <w:t>ion of</w:t>
      </w:r>
      <w:r w:rsidRPr="009B7758">
        <w:rPr>
          <w:sz w:val="24"/>
        </w:rPr>
        <w:t xml:space="preserve"> multiple choices</w:t>
      </w:r>
      <w:r w:rsidR="002004C6" w:rsidRPr="009B7758">
        <w:rPr>
          <w:sz w:val="24"/>
        </w:rPr>
        <w:t>.</w:t>
      </w:r>
      <w:r w:rsidR="00DF273B" w:rsidRPr="009B7758">
        <w:rPr>
          <w:sz w:val="24"/>
        </w:rPr>
        <w:t xml:space="preserve"> </w:t>
      </w:r>
    </w:p>
    <w:p w14:paraId="750B9D94" w14:textId="72C0F708" w:rsidR="00EF51DD" w:rsidRPr="009B7758" w:rsidRDefault="00EF51DD" w:rsidP="00F53ED4">
      <w:pPr>
        <w:pStyle w:val="BodyText"/>
        <w:widowControl w:val="0"/>
        <w:tabs>
          <w:tab w:val="left" w:pos="1541"/>
        </w:tabs>
        <w:spacing w:before="0" w:after="0"/>
        <w:ind w:right="113"/>
        <w:rPr>
          <w:b/>
          <w:spacing w:val="-1"/>
        </w:rPr>
      </w:pPr>
      <w:r w:rsidRPr="009B7758">
        <w:rPr>
          <w:b/>
          <w:noProof/>
        </w:rPr>
        <w:drawing>
          <wp:inline distT="0" distB="0" distL="0" distR="0" wp14:anchorId="5D4E4535" wp14:editId="1EC1E05E">
            <wp:extent cx="247650" cy="247269"/>
            <wp:effectExtent l="0" t="0" r="0" b="635"/>
            <wp:docPr id="24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png"/>
                    <pic:cNvPicPr/>
                  </pic:nvPicPr>
                  <pic:blipFill>
                    <a:blip r:embed="rId15" cstate="print"/>
                    <a:stretch>
                      <a:fillRect/>
                    </a:stretch>
                  </pic:blipFill>
                  <pic:spPr>
                    <a:xfrm>
                      <a:off x="0" y="0"/>
                      <a:ext cx="247650" cy="247269"/>
                    </a:xfrm>
                    <a:prstGeom prst="rect">
                      <a:avLst/>
                    </a:prstGeom>
                  </pic:spPr>
                </pic:pic>
              </a:graphicData>
            </a:graphic>
          </wp:inline>
        </w:drawing>
      </w:r>
      <w:r w:rsidR="00DF273B" w:rsidRPr="009B7758">
        <w:rPr>
          <w:b/>
        </w:rPr>
        <w:t xml:space="preserve"> </w:t>
      </w:r>
      <w:r w:rsidRPr="009B7758">
        <w:rPr>
          <w:b/>
        </w:rPr>
        <w:t xml:space="preserve">If you </w:t>
      </w:r>
      <w:r w:rsidRPr="009B7758">
        <w:rPr>
          <w:b/>
          <w:spacing w:val="-1"/>
        </w:rPr>
        <w:t>create</w:t>
      </w:r>
      <w:r w:rsidRPr="009B7758">
        <w:rPr>
          <w:b/>
        </w:rPr>
        <w:t xml:space="preserve"> an </w:t>
      </w:r>
      <w:r w:rsidRPr="009B7758">
        <w:rPr>
          <w:b/>
          <w:spacing w:val="-1"/>
        </w:rPr>
        <w:t>Admission</w:t>
      </w:r>
      <w:r w:rsidRPr="009B7758">
        <w:rPr>
          <w:b/>
        </w:rPr>
        <w:t xml:space="preserve"> </w:t>
      </w:r>
      <w:r w:rsidR="002B1A98" w:rsidRPr="009B7758">
        <w:rPr>
          <w:b/>
        </w:rPr>
        <w:t>R</w:t>
      </w:r>
      <w:r w:rsidRPr="009B7758">
        <w:rPr>
          <w:b/>
          <w:spacing w:val="-1"/>
        </w:rPr>
        <w:t>eview</w:t>
      </w:r>
      <w:r w:rsidR="002B1A98" w:rsidRPr="009B7758">
        <w:rPr>
          <w:b/>
        </w:rPr>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rPr>
          <w:b/>
        </w:rPr>
        <w:fldChar w:fldCharType="end"/>
      </w:r>
      <w:r w:rsidR="00DF273B" w:rsidRPr="009B7758">
        <w:rPr>
          <w:b/>
          <w:spacing w:val="-2"/>
        </w:rPr>
        <w:t xml:space="preserve"> </w:t>
      </w:r>
      <w:r w:rsidRPr="009B7758">
        <w:rPr>
          <w:b/>
        </w:rPr>
        <w:t>and</w:t>
      </w:r>
      <w:r w:rsidRPr="009B7758">
        <w:rPr>
          <w:b/>
          <w:spacing w:val="1"/>
        </w:rPr>
        <w:t xml:space="preserve"> </w:t>
      </w:r>
      <w:r w:rsidRPr="009B7758">
        <w:rPr>
          <w:b/>
        </w:rPr>
        <w:t xml:space="preserve">do not </w:t>
      </w:r>
      <w:r w:rsidRPr="009B7758">
        <w:rPr>
          <w:b/>
          <w:spacing w:val="-1"/>
        </w:rPr>
        <w:t>select</w:t>
      </w:r>
      <w:r w:rsidRPr="009B7758">
        <w:rPr>
          <w:b/>
        </w:rPr>
        <w:t xml:space="preserve"> an</w:t>
      </w:r>
      <w:r w:rsidRPr="009B7758">
        <w:rPr>
          <w:b/>
          <w:spacing w:val="-2"/>
        </w:rPr>
        <w:t xml:space="preserve"> </w:t>
      </w:r>
      <w:r w:rsidRPr="009B7758">
        <w:rPr>
          <w:b/>
          <w:spacing w:val="-1"/>
        </w:rPr>
        <w:t>Admission</w:t>
      </w:r>
      <w:r w:rsidRPr="009B7758">
        <w:rPr>
          <w:b/>
          <w:spacing w:val="67"/>
        </w:rPr>
        <w:t xml:space="preserve"> </w:t>
      </w:r>
      <w:r w:rsidRPr="009B7758">
        <w:rPr>
          <w:b/>
        </w:rPr>
        <w:t>Review</w:t>
      </w:r>
      <w:r w:rsidRPr="009B7758">
        <w:rPr>
          <w:b/>
          <w:spacing w:val="-2"/>
        </w:rPr>
        <w:t xml:space="preserve"> </w:t>
      </w:r>
      <w:r w:rsidRPr="009B7758">
        <w:rPr>
          <w:b/>
        </w:rPr>
        <w:t xml:space="preserve">Type and then try to </w:t>
      </w:r>
      <w:r w:rsidRPr="009B7758">
        <w:rPr>
          <w:b/>
          <w:spacing w:val="-1"/>
        </w:rPr>
        <w:t>save/lock</w:t>
      </w:r>
      <w:r w:rsidRPr="009B7758">
        <w:rPr>
          <w:b/>
        </w:rPr>
        <w:t xml:space="preserve"> the </w:t>
      </w:r>
      <w:r w:rsidRPr="009B7758">
        <w:rPr>
          <w:b/>
          <w:spacing w:val="-1"/>
        </w:rPr>
        <w:t>review,</w:t>
      </w:r>
      <w:r w:rsidRPr="009B7758">
        <w:rPr>
          <w:b/>
        </w:rPr>
        <w:t xml:space="preserve"> a red error </w:t>
      </w:r>
      <w:r w:rsidRPr="009B7758">
        <w:rPr>
          <w:b/>
          <w:spacing w:val="-1"/>
        </w:rPr>
        <w:t>message</w:t>
      </w:r>
      <w:r w:rsidRPr="009B7758">
        <w:rPr>
          <w:b/>
        </w:rPr>
        <w:t xml:space="preserve"> </w:t>
      </w:r>
      <w:r w:rsidRPr="009B7758">
        <w:rPr>
          <w:b/>
          <w:spacing w:val="-1"/>
        </w:rPr>
        <w:t>will</w:t>
      </w:r>
      <w:r w:rsidRPr="009B7758">
        <w:rPr>
          <w:b/>
          <w:spacing w:val="2"/>
        </w:rPr>
        <w:t xml:space="preserve"> </w:t>
      </w:r>
      <w:r w:rsidRPr="009B7758">
        <w:rPr>
          <w:b/>
        </w:rPr>
        <w:t>display</w:t>
      </w:r>
      <w:r w:rsidRPr="009B7758">
        <w:rPr>
          <w:b/>
          <w:spacing w:val="-1"/>
        </w:rPr>
        <w:t xml:space="preserve"> </w:t>
      </w:r>
      <w:r w:rsidRPr="009B7758">
        <w:rPr>
          <w:b/>
        </w:rPr>
        <w:t xml:space="preserve">and </w:t>
      </w:r>
      <w:r w:rsidRPr="009B7758">
        <w:rPr>
          <w:b/>
          <w:spacing w:val="-1"/>
        </w:rPr>
        <w:t>advise</w:t>
      </w:r>
      <w:r w:rsidRPr="009B7758">
        <w:rPr>
          <w:b/>
        </w:rPr>
        <w:t xml:space="preserve"> </w:t>
      </w:r>
      <w:r w:rsidRPr="009B7758">
        <w:rPr>
          <w:b/>
          <w:spacing w:val="-1"/>
        </w:rPr>
        <w:t>that</w:t>
      </w:r>
      <w:r w:rsidRPr="009B7758">
        <w:rPr>
          <w:b/>
        </w:rPr>
        <w:t xml:space="preserve"> you must select</w:t>
      </w:r>
      <w:r w:rsidRPr="009B7758">
        <w:rPr>
          <w:b/>
          <w:spacing w:val="1"/>
        </w:rPr>
        <w:t xml:space="preserve"> </w:t>
      </w:r>
      <w:r w:rsidRPr="009B7758">
        <w:rPr>
          <w:b/>
        </w:rPr>
        <w:t>one</w:t>
      </w:r>
      <w:r w:rsidRPr="009B7758">
        <w:rPr>
          <w:b/>
          <w:spacing w:val="-2"/>
        </w:rPr>
        <w:t xml:space="preserve"> </w:t>
      </w:r>
      <w:r w:rsidRPr="009B7758">
        <w:rPr>
          <w:b/>
        </w:rPr>
        <w:t>of the valid types.</w:t>
      </w:r>
    </w:p>
    <w:p w14:paraId="59A93970" w14:textId="77777777" w:rsidR="00EF51DD" w:rsidRPr="009B7758" w:rsidRDefault="00EF51DD" w:rsidP="00EF51DD">
      <w:pPr>
        <w:spacing w:before="11"/>
        <w:rPr>
          <w:b/>
          <w:bCs/>
          <w:sz w:val="6"/>
          <w:szCs w:val="6"/>
        </w:rPr>
      </w:pPr>
    </w:p>
    <w:p w14:paraId="4C0D757F" w14:textId="5D7A1919" w:rsidR="00EF51DD" w:rsidRPr="009B7758" w:rsidRDefault="00A87542" w:rsidP="005159C5">
      <w:pPr>
        <w:spacing w:line="200" w:lineRule="atLeast"/>
        <w:ind w:left="140"/>
        <w:jc w:val="center"/>
        <w:rPr>
          <w:sz w:val="20"/>
          <w:szCs w:val="20"/>
        </w:rPr>
      </w:pPr>
      <w:r w:rsidRPr="009B7758">
        <w:rPr>
          <w:noProof/>
          <w:sz w:val="20"/>
          <w:szCs w:val="20"/>
        </w:rPr>
        <w:drawing>
          <wp:inline distT="0" distB="0" distL="0" distR="0" wp14:anchorId="062A680A" wp14:editId="40616595">
            <wp:extent cx="6121400" cy="956945"/>
            <wp:effectExtent l="0" t="0" r="0" b="0"/>
            <wp:docPr id="265" name="Picture 265" descr="Admission review type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dmissionReviewType2.JPG"/>
                    <pic:cNvPicPr/>
                  </pic:nvPicPr>
                  <pic:blipFill>
                    <a:blip r:embed="rId198">
                      <a:extLst>
                        <a:ext uri="{28A0092B-C50C-407E-A947-70E740481C1C}">
                          <a14:useLocalDpi xmlns:a14="http://schemas.microsoft.com/office/drawing/2010/main" val="0"/>
                        </a:ext>
                      </a:extLst>
                    </a:blip>
                    <a:stretch>
                      <a:fillRect/>
                    </a:stretch>
                  </pic:blipFill>
                  <pic:spPr>
                    <a:xfrm>
                      <a:off x="0" y="0"/>
                      <a:ext cx="6121400" cy="956945"/>
                    </a:xfrm>
                    <a:prstGeom prst="rect">
                      <a:avLst/>
                    </a:prstGeom>
                  </pic:spPr>
                </pic:pic>
              </a:graphicData>
            </a:graphic>
          </wp:inline>
        </w:drawing>
      </w:r>
    </w:p>
    <w:p w14:paraId="3B6173FC" w14:textId="3F0462FD" w:rsidR="00EF51DD" w:rsidRPr="009B7758" w:rsidRDefault="003702CC" w:rsidP="003702CC">
      <w:pPr>
        <w:pStyle w:val="Caption"/>
        <w:jc w:val="center"/>
      </w:pPr>
      <w:bookmarkStart w:id="1171" w:name="_Toc479683388"/>
      <w:bookmarkStart w:id="1172" w:name="_Toc479632171"/>
      <w:bookmarkStart w:id="1173" w:name="_Toc129959054"/>
      <w:bookmarkStart w:id="1174" w:name="_Toc12995937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137</w:t>
      </w:r>
      <w:r w:rsidR="000073A7" w:rsidRPr="009B7758">
        <w:rPr>
          <w:noProof/>
        </w:rPr>
        <w:fldChar w:fldCharType="end"/>
      </w:r>
      <w:r w:rsidRPr="009B7758">
        <w:t>:</w:t>
      </w:r>
      <w:r w:rsidR="00EF51DD" w:rsidRPr="009B7758">
        <w:rPr>
          <w:b w:val="0"/>
          <w:spacing w:val="-1"/>
        </w:rPr>
        <w:t xml:space="preserve"> </w:t>
      </w:r>
      <w:r w:rsidR="00EF51DD" w:rsidRPr="009B7758">
        <w:t>Admission Review</w:t>
      </w:r>
      <w:r w:rsidR="002B1A98" w:rsidRPr="009B7758">
        <w:rPr>
          <w:b w:val="0"/>
          <w:sz w:val="24"/>
        </w:rPr>
        <w:fldChar w:fldCharType="begin"/>
      </w:r>
      <w:r w:rsidR="002B1A98" w:rsidRPr="009B7758">
        <w:instrText xml:space="preserve"> XE "</w:instrText>
      </w:r>
      <w:r w:rsidR="002B1A98" w:rsidRPr="009B7758">
        <w:rPr>
          <w:spacing w:val="-1"/>
        </w:rPr>
        <w:instrText>Admission</w:instrText>
      </w:r>
      <w:r w:rsidR="002B1A98" w:rsidRPr="009B7758">
        <w:rPr>
          <w:spacing w:val="1"/>
        </w:rPr>
        <w:instrText xml:space="preserve"> </w:instrText>
      </w:r>
      <w:r w:rsidR="002B1A98" w:rsidRPr="009B7758">
        <w:rPr>
          <w:spacing w:val="-1"/>
        </w:rPr>
        <w:instrText>Review</w:instrText>
      </w:r>
      <w:r w:rsidR="002B1A98" w:rsidRPr="009B7758">
        <w:instrText xml:space="preserve">" </w:instrText>
      </w:r>
      <w:r w:rsidR="002B1A98" w:rsidRPr="009B7758">
        <w:rPr>
          <w:b w:val="0"/>
          <w:sz w:val="24"/>
        </w:rPr>
        <w:fldChar w:fldCharType="end"/>
      </w:r>
      <w:r w:rsidR="00DF273B" w:rsidRPr="009B7758">
        <w:rPr>
          <w:b w:val="0"/>
          <w:spacing w:val="-2"/>
          <w:sz w:val="24"/>
        </w:rPr>
        <w:t xml:space="preserve"> </w:t>
      </w:r>
      <w:r w:rsidR="00EF51DD" w:rsidRPr="009B7758">
        <w:t>Type error message</w:t>
      </w:r>
      <w:bookmarkEnd w:id="1171"/>
      <w:bookmarkEnd w:id="1172"/>
      <w:bookmarkEnd w:id="1173"/>
      <w:bookmarkEnd w:id="1174"/>
    </w:p>
    <w:p w14:paraId="24AB6523" w14:textId="77777777" w:rsidR="007E1753" w:rsidRPr="009B7758" w:rsidRDefault="007E1753" w:rsidP="00446A37">
      <w:pPr>
        <w:rPr>
          <w:rFonts w:eastAsia="Arial"/>
          <w:b/>
        </w:rPr>
      </w:pPr>
      <w:r w:rsidRPr="009B7758">
        <w:rPr>
          <w:noProof/>
          <w:sz w:val="24"/>
        </w:rPr>
        <w:drawing>
          <wp:inline distT="0" distB="0" distL="0" distR="0" wp14:anchorId="27AF23A1" wp14:editId="04F69A54">
            <wp:extent cx="247650" cy="247650"/>
            <wp:effectExtent l="0" t="0" r="0" b="0"/>
            <wp:docPr id="10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rFonts w:eastAsia="Arial"/>
          <w:b/>
        </w:rPr>
        <w:t xml:space="preserve">If you select </w:t>
      </w:r>
      <w:r w:rsidR="00E65A84" w:rsidRPr="009B7758">
        <w:rPr>
          <w:rFonts w:eastAsia="Arial"/>
          <w:b/>
        </w:rPr>
        <w:t>an “</w:t>
      </w:r>
      <w:r w:rsidRPr="009B7758">
        <w:rPr>
          <w:rFonts w:eastAsia="Arial"/>
          <w:b/>
        </w:rPr>
        <w:t>Observation Review</w:t>
      </w:r>
      <w:r w:rsidR="00E65A84" w:rsidRPr="009B7758">
        <w:rPr>
          <w:rFonts w:eastAsia="Arial"/>
          <w:b/>
        </w:rPr>
        <w:t>”</w:t>
      </w:r>
      <w:r w:rsidRPr="009B7758">
        <w:rPr>
          <w:rFonts w:eastAsia="Arial"/>
          <w:b/>
        </w:rPr>
        <w:t xml:space="preserve"> under Admission Review Type for a non-observation Treating Specialty and the day being reviewed is </w:t>
      </w:r>
      <w:r w:rsidR="00E65A84" w:rsidRPr="009B7758">
        <w:rPr>
          <w:rFonts w:eastAsia="Arial"/>
          <w:b/>
        </w:rPr>
        <w:t xml:space="preserve">same as </w:t>
      </w:r>
      <w:r w:rsidRPr="009B7758">
        <w:rPr>
          <w:rFonts w:eastAsia="Arial"/>
          <w:b/>
        </w:rPr>
        <w:t>the Admission day you will see a warning message as bel</w:t>
      </w:r>
      <w:r w:rsidR="00E65A84" w:rsidRPr="009B7758">
        <w:rPr>
          <w:rFonts w:eastAsia="Arial"/>
          <w:b/>
        </w:rPr>
        <w:t xml:space="preserve">ow. This will prevent users from making a selection that will cause a stay to accumulate observation hours for a non-observation Treating Specialty. </w:t>
      </w:r>
    </w:p>
    <w:p w14:paraId="5E53BA58" w14:textId="77777777" w:rsidR="00E65A84" w:rsidRPr="009B7758" w:rsidRDefault="00E65A84" w:rsidP="00446A37">
      <w:pPr>
        <w:keepNext/>
        <w:spacing w:line="276" w:lineRule="auto"/>
        <w:jc w:val="center"/>
      </w:pPr>
      <w:r w:rsidRPr="009B7758">
        <w:rPr>
          <w:noProof/>
        </w:rPr>
        <w:drawing>
          <wp:inline distT="0" distB="0" distL="0" distR="0" wp14:anchorId="038B3CE5" wp14:editId="3B94BAC0">
            <wp:extent cx="2814035" cy="914400"/>
            <wp:effectExtent l="19050" t="19050" r="24765" b="19050"/>
            <wp:docPr id="111" name="Picture 111" descr="Observation review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814035" cy="914400"/>
                    </a:xfrm>
                    <a:prstGeom prst="rect">
                      <a:avLst/>
                    </a:prstGeom>
                    <a:ln>
                      <a:solidFill>
                        <a:schemeClr val="tx1"/>
                      </a:solidFill>
                    </a:ln>
                  </pic:spPr>
                </pic:pic>
              </a:graphicData>
            </a:graphic>
          </wp:inline>
        </w:drawing>
      </w:r>
    </w:p>
    <w:p w14:paraId="4D209883" w14:textId="5E265A0A" w:rsidR="00E65A84" w:rsidRPr="009B7758" w:rsidRDefault="00E65A84">
      <w:pPr>
        <w:pStyle w:val="Caption"/>
        <w:jc w:val="center"/>
        <w:rPr>
          <w:rFonts w:eastAsia="Arial"/>
          <w:b w:val="0"/>
        </w:rPr>
      </w:pPr>
      <w:bookmarkStart w:id="1175" w:name="_Toc129959055"/>
      <w:bookmarkStart w:id="1176" w:name="_Toc12995937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138</w:t>
      </w:r>
      <w:r w:rsidR="000073A7" w:rsidRPr="009B7758">
        <w:rPr>
          <w:noProof/>
        </w:rPr>
        <w:fldChar w:fldCharType="end"/>
      </w:r>
      <w:r w:rsidRPr="009B7758">
        <w:t xml:space="preserve"> : Observation Review warning message</w:t>
      </w:r>
      <w:bookmarkEnd w:id="1175"/>
      <w:bookmarkEnd w:id="1176"/>
    </w:p>
    <w:p w14:paraId="7687AB8F" w14:textId="122FD977" w:rsidR="00E65A84" w:rsidRPr="009B7758" w:rsidRDefault="00E65A84" w:rsidP="00446A37">
      <w:pPr>
        <w:rPr>
          <w:rFonts w:eastAsia="Arial"/>
          <w:b/>
        </w:rPr>
      </w:pPr>
      <w:bookmarkStart w:id="1177" w:name="_Toc124198114"/>
      <w:bookmarkEnd w:id="1177"/>
    </w:p>
    <w:p w14:paraId="600935CB" w14:textId="73D8C94C" w:rsidR="00EF51DD" w:rsidRPr="009B7758" w:rsidRDefault="00EF51DD" w:rsidP="00C84DCB">
      <w:pPr>
        <w:pStyle w:val="Heading3"/>
        <w:numPr>
          <w:ilvl w:val="1"/>
          <w:numId w:val="14"/>
        </w:numPr>
      </w:pPr>
      <w:bookmarkStart w:id="1178" w:name="_bookmark219"/>
      <w:bookmarkStart w:id="1179" w:name="_Toc130286681"/>
      <w:bookmarkEnd w:id="1178"/>
      <w:commentRangeStart w:id="1180"/>
      <w:r w:rsidRPr="009B7758">
        <w:rPr>
          <w:noProof/>
        </w:rPr>
        <w:drawing>
          <wp:inline distT="0" distB="0" distL="0" distR="0" wp14:anchorId="4D4023FE" wp14:editId="6B10222B">
            <wp:extent cx="247650" cy="247650"/>
            <wp:effectExtent l="0" t="0" r="0" b="0"/>
            <wp:docPr id="24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t xml:space="preserve"> </w:t>
      </w:r>
      <w:r w:rsidRPr="009B7758">
        <w:rPr>
          <w:spacing w:val="-1"/>
        </w:rPr>
        <w:t>The</w:t>
      </w:r>
      <w:r w:rsidRPr="009B7758">
        <w:t xml:space="preserve"> information </w:t>
      </w:r>
      <w:r w:rsidRPr="009B7758">
        <w:rPr>
          <w:spacing w:val="-1"/>
        </w:rPr>
        <w:t>that</w:t>
      </w:r>
      <w:r w:rsidRPr="009B7758">
        <w:t xml:space="preserve"> </w:t>
      </w:r>
      <w:r w:rsidRPr="009B7758">
        <w:rPr>
          <w:spacing w:val="-1"/>
        </w:rPr>
        <w:t>displays</w:t>
      </w:r>
      <w:r w:rsidRPr="009B7758">
        <w:t xml:space="preserve"> on</w:t>
      </w:r>
      <w:r w:rsidRPr="009B7758">
        <w:rPr>
          <w:spacing w:val="-2"/>
        </w:rPr>
        <w:t xml:space="preserve"> </w:t>
      </w:r>
      <w:r w:rsidRPr="009B7758">
        <w:t xml:space="preserve">the Enhanced reports </w:t>
      </w:r>
      <w:r w:rsidRPr="009B7758">
        <w:rPr>
          <w:spacing w:val="-1"/>
        </w:rPr>
        <w:t xml:space="preserve">will </w:t>
      </w:r>
      <w:r w:rsidRPr="009B7758">
        <w:t xml:space="preserve">depend on the </w:t>
      </w:r>
      <w:r w:rsidRPr="009B7758">
        <w:rPr>
          <w:spacing w:val="-1"/>
        </w:rPr>
        <w:t>Admission</w:t>
      </w:r>
      <w:r w:rsidRPr="009B7758">
        <w:rPr>
          <w:spacing w:val="47"/>
        </w:rPr>
        <w:t xml:space="preserve"> </w:t>
      </w:r>
      <w:r w:rsidRPr="009B7758">
        <w:t>Review</w:t>
      </w:r>
      <w:r w:rsidRPr="009B7758">
        <w:rPr>
          <w:spacing w:val="-2"/>
        </w:rPr>
        <w:t xml:space="preserve"> </w:t>
      </w:r>
      <w:r w:rsidRPr="009B7758">
        <w:t>Type that is</w:t>
      </w:r>
      <w:r w:rsidRPr="009B7758">
        <w:rPr>
          <w:spacing w:val="-1"/>
        </w:rPr>
        <w:t xml:space="preserve"> </w:t>
      </w:r>
      <w:r w:rsidRPr="009B7758">
        <w:t xml:space="preserve">selected on the </w:t>
      </w:r>
      <w:r w:rsidRPr="009B7758">
        <w:rPr>
          <w:i/>
        </w:rPr>
        <w:t xml:space="preserve">Primary </w:t>
      </w:r>
      <w:r w:rsidRPr="009B7758">
        <w:rPr>
          <w:i/>
          <w:spacing w:val="-1"/>
        </w:rPr>
        <w:t>Review</w:t>
      </w:r>
      <w:r w:rsidRPr="009B7758">
        <w:rPr>
          <w:i/>
        </w:rPr>
        <w:t xml:space="preserve"> </w:t>
      </w:r>
      <w:r w:rsidRPr="009B7758">
        <w:rPr>
          <w:i/>
          <w:spacing w:val="-1"/>
        </w:rPr>
        <w:t>Summary</w:t>
      </w:r>
      <w:r w:rsidR="002B1A98" w:rsidRPr="009B7758">
        <w:rPr>
          <w:i/>
          <w:spacing w:val="-1"/>
        </w:rPr>
        <w:fldChar w:fldCharType="begin"/>
      </w:r>
      <w:r w:rsidR="002B1A98" w:rsidRPr="009B7758">
        <w:instrText xml:space="preserve"> XE "</w:instrText>
      </w:r>
      <w:r w:rsidR="002B1A98" w:rsidRPr="009B7758">
        <w:rPr>
          <w:spacing w:val="-1"/>
          <w:sz w:val="20"/>
        </w:rPr>
        <w:instrText>Primary</w:instrText>
      </w:r>
      <w:r w:rsidR="002B1A98" w:rsidRPr="009B7758">
        <w:rPr>
          <w:sz w:val="20"/>
        </w:rPr>
        <w:instrText xml:space="preserve"> </w:instrText>
      </w:r>
      <w:r w:rsidR="002B1A98" w:rsidRPr="009B7758">
        <w:rPr>
          <w:spacing w:val="-1"/>
          <w:sz w:val="20"/>
        </w:rPr>
        <w:instrText>Review</w:instrText>
      </w:r>
      <w:r w:rsidR="002B1A98" w:rsidRPr="009B7758">
        <w:rPr>
          <w:sz w:val="20"/>
        </w:rPr>
        <w:instrText xml:space="preserve"> </w:instrText>
      </w:r>
      <w:r w:rsidR="002B1A98" w:rsidRPr="009B7758">
        <w:rPr>
          <w:spacing w:val="-1"/>
          <w:sz w:val="20"/>
        </w:rPr>
        <w:instrText>Summary</w:instrText>
      </w:r>
      <w:r w:rsidR="002B1A98" w:rsidRPr="009B7758">
        <w:instrText xml:space="preserve">" </w:instrText>
      </w:r>
      <w:r w:rsidR="002B1A98" w:rsidRPr="009B7758">
        <w:rPr>
          <w:i/>
          <w:spacing w:val="-1"/>
        </w:rPr>
        <w:fldChar w:fldCharType="end"/>
      </w:r>
      <w:r w:rsidR="00DF273B" w:rsidRPr="009B7758">
        <w:rPr>
          <w:i/>
        </w:rPr>
        <w:t xml:space="preserve"> </w:t>
      </w:r>
      <w:r w:rsidRPr="009B7758">
        <w:rPr>
          <w:spacing w:val="-1"/>
        </w:rPr>
        <w:t>screen.</w:t>
      </w:r>
      <w:bookmarkStart w:id="1181" w:name="_Toc124198115"/>
      <w:bookmarkEnd w:id="1181"/>
      <w:commentRangeEnd w:id="1180"/>
      <w:r w:rsidR="000144DC">
        <w:rPr>
          <w:rStyle w:val="CommentReference"/>
        </w:rPr>
        <w:commentReference w:id="1180"/>
      </w:r>
      <w:bookmarkStart w:id="1182" w:name="_Toc479676157"/>
      <w:bookmarkStart w:id="1183" w:name="_Toc479631892"/>
      <w:r w:rsidR="008402EF">
        <w:rPr>
          <w:spacing w:val="-1"/>
        </w:rPr>
        <w:t xml:space="preserve"> </w:t>
      </w:r>
      <w:r w:rsidR="0078052C" w:rsidRPr="009B7758">
        <w:t>Showing a Patient’s Reviews</w:t>
      </w:r>
      <w:bookmarkEnd w:id="1182"/>
      <w:bookmarkEnd w:id="1183"/>
      <w:bookmarkEnd w:id="1179"/>
    </w:p>
    <w:p w14:paraId="5C61A754" w14:textId="77777777" w:rsidR="0078052C" w:rsidRPr="009B7758" w:rsidRDefault="0078052C" w:rsidP="00374DD0">
      <w:pPr>
        <w:pStyle w:val="Heading4"/>
      </w:pPr>
      <w:r w:rsidRPr="009B7758">
        <w:t>To show reviews for a patient</w:t>
      </w:r>
    </w:p>
    <w:p w14:paraId="295D21A6" w14:textId="77777777" w:rsidR="0078052C" w:rsidRPr="009B7758" w:rsidRDefault="0078052C" w:rsidP="008C287A">
      <w:pPr>
        <w:widowControl w:val="0"/>
        <w:numPr>
          <w:ilvl w:val="2"/>
          <w:numId w:val="80"/>
        </w:numPr>
        <w:tabs>
          <w:tab w:val="left" w:pos="1941"/>
        </w:tabs>
        <w:spacing w:before="5"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&lt;</w:t>
      </w:r>
      <w:r w:rsidRPr="009B7758">
        <w:rPr>
          <w:rFonts w:ascii="Courier New"/>
          <w:spacing w:val="-1"/>
          <w:sz w:val="20"/>
        </w:rPr>
        <w:t>Show Reviews</w:t>
      </w:r>
      <w:r w:rsidRPr="009B7758">
        <w:rPr>
          <w:spacing w:val="-1"/>
          <w:sz w:val="24"/>
        </w:rPr>
        <w:t>&gt;</w:t>
      </w:r>
      <w:r w:rsidRPr="009B7758">
        <w:rPr>
          <w:sz w:val="24"/>
        </w:rPr>
        <w:t xml:space="preserve"> button.</w:t>
      </w:r>
    </w:p>
    <w:p w14:paraId="7925F3C4" w14:textId="77777777" w:rsidR="00C40E50" w:rsidRPr="009B7758" w:rsidRDefault="0078052C" w:rsidP="008C287A">
      <w:pPr>
        <w:pStyle w:val="BodyText"/>
        <w:widowControl w:val="0"/>
        <w:numPr>
          <w:ilvl w:val="2"/>
          <w:numId w:val="80"/>
        </w:numPr>
        <w:tabs>
          <w:tab w:val="left" w:pos="1941"/>
        </w:tabs>
        <w:spacing w:before="0" w:after="0" w:line="246" w:lineRule="auto"/>
        <w:ind w:right="324"/>
      </w:pPr>
      <w:r w:rsidRPr="009B7758">
        <w:t xml:space="preserve">Reviews for the patient </w:t>
      </w:r>
      <w:r w:rsidRPr="009B7758">
        <w:rPr>
          <w:spacing w:val="-1"/>
        </w:rPr>
        <w:t>will</w:t>
      </w:r>
      <w:r w:rsidRPr="009B7758">
        <w:t xml:space="preserve"> </w:t>
      </w:r>
      <w:r w:rsidRPr="009B7758">
        <w:rPr>
          <w:spacing w:val="-1"/>
        </w:rPr>
        <w:t>display</w:t>
      </w:r>
      <w:r w:rsidRPr="009B7758">
        <w:rPr>
          <w:spacing w:val="-2"/>
        </w:rPr>
        <w:t xml:space="preserve"> </w:t>
      </w:r>
      <w:r w:rsidRPr="009B7758">
        <w:t>in a table</w:t>
      </w:r>
      <w:r w:rsidR="00C40E50" w:rsidRPr="009B7758">
        <w:t>.</w:t>
      </w:r>
    </w:p>
    <w:p w14:paraId="74E0B8DD" w14:textId="307ADBCF" w:rsidR="0078052C" w:rsidRPr="009B7758" w:rsidRDefault="0078052C" w:rsidP="00C40E50">
      <w:pPr>
        <w:pStyle w:val="BodyText"/>
        <w:widowControl w:val="0"/>
        <w:tabs>
          <w:tab w:val="left" w:pos="1941"/>
        </w:tabs>
        <w:spacing w:before="0" w:after="0" w:line="246" w:lineRule="auto"/>
        <w:ind w:left="1940" w:right="324"/>
      </w:pPr>
      <w:r w:rsidRPr="009B7758">
        <w:rPr>
          <w:spacing w:val="-1"/>
        </w:rPr>
        <w:t>(</w:t>
      </w:r>
      <w:r w:rsidR="00E313F7" w:rsidRPr="009B7758">
        <w:rPr>
          <w:b/>
          <w:spacing w:val="-1"/>
        </w:rPr>
        <w:t>NOTE:</w:t>
      </w:r>
      <w:r w:rsidR="005D7B79" w:rsidRPr="009B7758">
        <w:rPr>
          <w:spacing w:val="25"/>
        </w:rPr>
        <w:t xml:space="preserve"> </w:t>
      </w:r>
      <w:r w:rsidR="00C13DDC" w:rsidRPr="009B7758">
        <w:rPr>
          <w:spacing w:val="25"/>
        </w:rPr>
        <w:t>T</w:t>
      </w:r>
      <w:r w:rsidR="005D7B79" w:rsidRPr="009B7758">
        <w:rPr>
          <w:spacing w:val="25"/>
        </w:rPr>
        <w:t xml:space="preserve">he </w:t>
      </w:r>
      <w:r w:rsidR="005D7B79" w:rsidRPr="009B7758">
        <w:rPr>
          <w:spacing w:val="-1"/>
        </w:rPr>
        <w:t>bu</w:t>
      </w:r>
      <w:r w:rsidRPr="009B7758">
        <w:rPr>
          <w:spacing w:val="-1"/>
        </w:rPr>
        <w:t>tton</w:t>
      </w:r>
      <w:r w:rsidRPr="009B7758">
        <w:t xml:space="preserve"> display</w:t>
      </w:r>
      <w:r w:rsidRPr="009B7758">
        <w:rPr>
          <w:spacing w:val="-2"/>
        </w:rPr>
        <w:t xml:space="preserve"> </w:t>
      </w:r>
      <w:r w:rsidRPr="009B7758">
        <w:rPr>
          <w:spacing w:val="-1"/>
        </w:rPr>
        <w:t>changes</w:t>
      </w:r>
      <w:r w:rsidRPr="009B7758">
        <w:t xml:space="preserve"> to </w:t>
      </w:r>
      <w:r w:rsidRPr="009B7758">
        <w:rPr>
          <w:spacing w:val="-1"/>
        </w:rPr>
        <w:t>&lt;</w:t>
      </w:r>
      <w:r w:rsidRPr="009B7758">
        <w:rPr>
          <w:rFonts w:ascii="Courier New"/>
          <w:spacing w:val="-1"/>
          <w:sz w:val="20"/>
        </w:rPr>
        <w:t>Hide Reviews</w:t>
      </w:r>
      <w:r w:rsidRPr="009B7758">
        <w:rPr>
          <w:spacing w:val="-1"/>
        </w:rPr>
        <w:t>&gt;</w:t>
      </w:r>
      <w:r w:rsidR="00C40E50" w:rsidRPr="009B7758">
        <w:rPr>
          <w:spacing w:val="-1"/>
        </w:rPr>
        <w:t>.</w:t>
      </w:r>
      <w:r w:rsidRPr="009B7758">
        <w:rPr>
          <w:spacing w:val="-1"/>
        </w:rPr>
        <w:t>)</w:t>
      </w:r>
    </w:p>
    <w:p w14:paraId="6C20F523" w14:textId="77777777" w:rsidR="00D51EB4" w:rsidRPr="009B7758" w:rsidRDefault="00D51EB4" w:rsidP="00D51EB4">
      <w:pPr>
        <w:pStyle w:val="BodyText"/>
        <w:widowControl w:val="0"/>
        <w:tabs>
          <w:tab w:val="left" w:pos="1941"/>
        </w:tabs>
        <w:spacing w:before="0" w:after="0" w:line="246" w:lineRule="auto"/>
        <w:ind w:left="1940" w:right="324"/>
      </w:pPr>
    </w:p>
    <w:p w14:paraId="47692D7C" w14:textId="09758F5D" w:rsidR="00EF51DD" w:rsidRPr="009B7758" w:rsidRDefault="00FC07D7" w:rsidP="00C4413E">
      <w:pPr>
        <w:spacing w:line="200" w:lineRule="atLeast"/>
        <w:ind w:left="140"/>
        <w:jc w:val="center"/>
        <w:rPr>
          <w:sz w:val="20"/>
          <w:szCs w:val="20"/>
        </w:rPr>
      </w:pPr>
      <w:r>
        <w:rPr>
          <w:noProof/>
          <w:sz w:val="20"/>
          <w:szCs w:val="20"/>
        </w:rPr>
        <mc:AlternateContent>
          <mc:Choice Requires="wps">
            <w:drawing>
              <wp:anchor distT="0" distB="0" distL="114300" distR="114300" simplePos="0" relativeHeight="251728896" behindDoc="0" locked="0" layoutInCell="1" allowOverlap="1" wp14:anchorId="7E099941" wp14:editId="024A0E0D">
                <wp:simplePos x="0" y="0"/>
                <wp:positionH relativeFrom="column">
                  <wp:posOffset>1640462</wp:posOffset>
                </wp:positionH>
                <wp:positionV relativeFrom="paragraph">
                  <wp:posOffset>482681</wp:posOffset>
                </wp:positionV>
                <wp:extent cx="1055451" cy="136187"/>
                <wp:effectExtent l="0" t="0" r="11430" b="16510"/>
                <wp:wrapNone/>
                <wp:docPr id="31762" name="Rectangle 31762"/>
                <wp:cNvGraphicFramePr/>
                <a:graphic xmlns:a="http://schemas.openxmlformats.org/drawingml/2006/main">
                  <a:graphicData uri="http://schemas.microsoft.com/office/word/2010/wordprocessingShape">
                    <wps:wsp>
                      <wps:cNvSpPr/>
                      <wps:spPr>
                        <a:xfrm>
                          <a:off x="0" y="0"/>
                          <a:ext cx="1055451" cy="13618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719D42" id="Rectangle 31762" o:spid="_x0000_s1026" style="position:absolute;margin-left:129.15pt;margin-top:38pt;width:83.1pt;height:10.7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" fillcolor="black [3200]" strokecolor="black [1600]" strokeweight="2pt"/>
            </w:pict>
          </mc:Fallback>
        </mc:AlternateContent>
      </w:r>
      <w:r w:rsidR="00EF51DD" w:rsidRPr="009B7758">
        <w:rPr>
          <w:noProof/>
          <w:sz w:val="20"/>
          <w:szCs w:val="20"/>
        </w:rPr>
        <w:drawing>
          <wp:inline distT="0" distB="0" distL="0" distR="0" wp14:anchorId="286D937F" wp14:editId="4DD99669">
            <wp:extent cx="4412576" cy="695459"/>
            <wp:effectExtent l="0" t="0" r="7620" b="9525"/>
            <wp:docPr id="251" name="image96.png" descr="Show reviews tabl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6.png"/>
                    <pic:cNvPicPr/>
                  </pic:nvPicPr>
                  <pic:blipFill>
                    <a:blip r:embed="rId200">
                      <a:extLst>
                        <a:ext uri="{28A0092B-C50C-407E-A947-70E740481C1C}">
                          <a14:useLocalDpi xmlns:a14="http://schemas.microsoft.com/office/drawing/2010/main" val="0"/>
                        </a:ext>
                      </a:extLst>
                    </a:blip>
                    <a:stretch>
                      <a:fillRect/>
                    </a:stretch>
                  </pic:blipFill>
                  <pic:spPr>
                    <a:xfrm>
                      <a:off x="0" y="0"/>
                      <a:ext cx="4447619" cy="700982"/>
                    </a:xfrm>
                    <a:prstGeom prst="rect">
                      <a:avLst/>
                    </a:prstGeom>
                  </pic:spPr>
                </pic:pic>
              </a:graphicData>
            </a:graphic>
          </wp:inline>
        </w:drawing>
      </w:r>
    </w:p>
    <w:p w14:paraId="2902CBEF" w14:textId="75A62A7B" w:rsidR="009458EC" w:rsidRPr="009B7758" w:rsidRDefault="0078052C" w:rsidP="0078052C">
      <w:pPr>
        <w:pStyle w:val="Caption"/>
        <w:jc w:val="center"/>
      </w:pPr>
      <w:bookmarkStart w:id="1184" w:name="_bookmark221"/>
      <w:bookmarkStart w:id="1185" w:name="_Toc479683389"/>
      <w:bookmarkStart w:id="1186" w:name="_Toc479632172"/>
      <w:bookmarkStart w:id="1187" w:name="_Toc129959056"/>
      <w:bookmarkStart w:id="1188" w:name="_Toc129959375"/>
      <w:bookmarkEnd w:id="118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139</w:t>
      </w:r>
      <w:r w:rsidR="000073A7" w:rsidRPr="009B7758">
        <w:rPr>
          <w:noProof/>
        </w:rPr>
        <w:fldChar w:fldCharType="end"/>
      </w:r>
      <w:r w:rsidRPr="009B7758">
        <w:t>:</w:t>
      </w:r>
      <w:r w:rsidR="00EF51DD" w:rsidRPr="009B7758">
        <w:rPr>
          <w:rFonts w:ascii="Arial"/>
          <w:b w:val="0"/>
          <w:sz w:val="18"/>
        </w:rPr>
        <w:t xml:space="preserve"> </w:t>
      </w:r>
      <w:r w:rsidR="00EF51DD" w:rsidRPr="009B7758">
        <w:t>Show Reviews table display</w:t>
      </w:r>
      <w:bookmarkEnd w:id="1185"/>
      <w:bookmarkEnd w:id="1186"/>
      <w:bookmarkEnd w:id="1187"/>
      <w:bookmarkEnd w:id="1188"/>
    </w:p>
    <w:p w14:paraId="6B565A27" w14:textId="77777777" w:rsidR="0078052C" w:rsidRPr="009B7758" w:rsidRDefault="0078052C" w:rsidP="00C84DCB">
      <w:pPr>
        <w:pStyle w:val="Heading3"/>
        <w:numPr>
          <w:ilvl w:val="1"/>
          <w:numId w:val="14"/>
        </w:numPr>
      </w:pPr>
      <w:bookmarkStart w:id="1189" w:name="_Toc479676158"/>
      <w:bookmarkStart w:id="1190" w:name="_Toc479631893"/>
      <w:bookmarkStart w:id="1191" w:name="_Toc130286682"/>
      <w:r w:rsidRPr="009B7758">
        <w:t>Copying a Review from the Primary Review Screen</w:t>
      </w:r>
      <w:bookmarkEnd w:id="1189"/>
      <w:bookmarkEnd w:id="1190"/>
      <w:bookmarkEnd w:id="1191"/>
      <w:r w:rsidR="009E6DDE" w:rsidRPr="009B7758">
        <w:fldChar w:fldCharType="begin"/>
      </w:r>
      <w:r w:rsidR="009E6DDE" w:rsidRPr="009B7758">
        <w:instrText xml:space="preserve"> XE "Copying a Review from the Primary Review Screen" \i </w:instrText>
      </w:r>
      <w:r w:rsidR="009E6DDE" w:rsidRPr="009B7758">
        <w:fldChar w:fldCharType="end"/>
      </w:r>
      <w:r w:rsidRPr="009B7758">
        <w:t xml:space="preserve"> </w:t>
      </w:r>
    </w:p>
    <w:p w14:paraId="6ACD6B33" w14:textId="77777777" w:rsidR="0078052C" w:rsidRPr="009B7758" w:rsidRDefault="0078052C" w:rsidP="00374DD0">
      <w:pPr>
        <w:pStyle w:val="Heading4"/>
      </w:pPr>
      <w:bookmarkStart w:id="1192" w:name="_Toc479676159"/>
      <w:bookmarkStart w:id="1193" w:name="_Toc479631894"/>
      <w:r w:rsidRPr="009B7758">
        <w:t>To</w:t>
      </w:r>
      <w:r w:rsidRPr="009B7758">
        <w:rPr>
          <w:spacing w:val="-1"/>
        </w:rPr>
        <w:t xml:space="preserve"> </w:t>
      </w:r>
      <w:r w:rsidRPr="009B7758">
        <w:t>copy a review</w:t>
      </w:r>
      <w:r w:rsidRPr="009B7758">
        <w:rPr>
          <w:spacing w:val="-2"/>
        </w:rPr>
        <w:t xml:space="preserve"> </w:t>
      </w:r>
      <w:r w:rsidRPr="009B7758">
        <w:t xml:space="preserve">from the </w:t>
      </w:r>
      <w:r w:rsidRPr="009B7758">
        <w:rPr>
          <w:spacing w:val="-1"/>
        </w:rPr>
        <w:t>Primary</w:t>
      </w:r>
      <w:r w:rsidRPr="009B7758">
        <w:t xml:space="preserve"> Review</w:t>
      </w:r>
      <w:r w:rsidRPr="009B7758">
        <w:rPr>
          <w:spacing w:val="-1"/>
        </w:rPr>
        <w:t xml:space="preserve"> </w:t>
      </w:r>
      <w:r w:rsidRPr="009B7758">
        <w:t>Summary</w:t>
      </w:r>
      <w:r w:rsidR="009E6DDE" w:rsidRPr="009B7758">
        <w:fldChar w:fldCharType="begin"/>
      </w:r>
      <w:r w:rsidR="009E6DDE" w:rsidRPr="009B7758">
        <w:instrText xml:space="preserve"> XE "</w:instrText>
      </w:r>
      <w:r w:rsidR="009E6DDE" w:rsidRPr="009B7758">
        <w:rPr>
          <w:spacing w:val="-1"/>
          <w:sz w:val="20"/>
        </w:rPr>
        <w:instrText>Primary</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Summary</w:instrText>
      </w:r>
      <w:r w:rsidR="009E6DDE" w:rsidRPr="009B7758">
        <w:instrText xml:space="preserve">" </w:instrText>
      </w:r>
      <w:r w:rsidR="009E6DDE" w:rsidRPr="009B7758">
        <w:fldChar w:fldCharType="end"/>
      </w:r>
      <w:r w:rsidRPr="009B7758">
        <w:rPr>
          <w:spacing w:val="1"/>
        </w:rPr>
        <w:t xml:space="preserve"> </w:t>
      </w:r>
      <w:r w:rsidRPr="009B7758">
        <w:rPr>
          <w:spacing w:val="-1"/>
        </w:rPr>
        <w:t>screen</w:t>
      </w:r>
      <w:bookmarkEnd w:id="1192"/>
      <w:bookmarkEnd w:id="1193"/>
    </w:p>
    <w:p w14:paraId="6596660E" w14:textId="77777777" w:rsidR="0078052C" w:rsidRPr="009B7758" w:rsidRDefault="0078052C" w:rsidP="008C287A">
      <w:pPr>
        <w:widowControl w:val="0"/>
        <w:numPr>
          <w:ilvl w:val="2"/>
          <w:numId w:val="82"/>
        </w:numPr>
        <w:tabs>
          <w:tab w:val="left" w:pos="1941"/>
        </w:tabs>
        <w:spacing w:before="5"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&lt;</w:t>
      </w:r>
      <w:r w:rsidRPr="009B7758">
        <w:rPr>
          <w:rFonts w:ascii="Courier New"/>
          <w:spacing w:val="-1"/>
          <w:sz w:val="20"/>
        </w:rPr>
        <w:t>Show Reviews</w:t>
      </w:r>
      <w:r w:rsidRPr="009B7758">
        <w:rPr>
          <w:spacing w:val="-1"/>
          <w:sz w:val="24"/>
        </w:rPr>
        <w:t>&gt;</w:t>
      </w:r>
      <w:r w:rsidRPr="009B7758">
        <w:rPr>
          <w:sz w:val="24"/>
        </w:rPr>
        <w:t xml:space="preserve"> </w:t>
      </w:r>
      <w:r w:rsidRPr="009B7758">
        <w:rPr>
          <w:spacing w:val="-1"/>
          <w:sz w:val="24"/>
        </w:rPr>
        <w:t>button.</w:t>
      </w:r>
    </w:p>
    <w:p w14:paraId="55D621E4" w14:textId="00E3EF3B" w:rsidR="0078052C" w:rsidRPr="009B7758" w:rsidRDefault="0078052C" w:rsidP="008C287A">
      <w:pPr>
        <w:pStyle w:val="BodyText"/>
        <w:widowControl w:val="0"/>
        <w:numPr>
          <w:ilvl w:val="2"/>
          <w:numId w:val="82"/>
        </w:numPr>
        <w:tabs>
          <w:tab w:val="left" w:pos="1941"/>
        </w:tabs>
        <w:spacing w:before="0" w:after="0" w:line="273" w:lineRule="exact"/>
      </w:pPr>
      <w:r w:rsidRPr="009B7758">
        <w:t xml:space="preserve">Reviews for the patient </w:t>
      </w:r>
      <w:r w:rsidRPr="009B7758">
        <w:rPr>
          <w:spacing w:val="-1"/>
        </w:rPr>
        <w:t>will</w:t>
      </w:r>
      <w:r w:rsidRPr="009B7758">
        <w:t xml:space="preserve"> </w:t>
      </w:r>
      <w:r w:rsidRPr="009B7758">
        <w:rPr>
          <w:spacing w:val="-1"/>
        </w:rPr>
        <w:t>display</w:t>
      </w:r>
      <w:r w:rsidRPr="009B7758">
        <w:rPr>
          <w:spacing w:val="-2"/>
        </w:rPr>
        <w:t xml:space="preserve"> </w:t>
      </w:r>
      <w:r w:rsidRPr="009B7758">
        <w:t>in a table.</w:t>
      </w:r>
    </w:p>
    <w:p w14:paraId="12DF1CDF" w14:textId="77777777" w:rsidR="0078052C" w:rsidRPr="009B7758" w:rsidRDefault="0078052C" w:rsidP="008C287A">
      <w:pPr>
        <w:pStyle w:val="BodyText"/>
        <w:widowControl w:val="0"/>
        <w:numPr>
          <w:ilvl w:val="2"/>
          <w:numId w:val="82"/>
        </w:numPr>
        <w:tabs>
          <w:tab w:val="left" w:pos="1941"/>
        </w:tabs>
        <w:spacing w:before="9" w:after="0" w:line="278" w:lineRule="exact"/>
        <w:ind w:right="332"/>
      </w:pPr>
      <w:r w:rsidRPr="009B7758">
        <w:rPr>
          <w:i/>
          <w:spacing w:val="-1"/>
        </w:rPr>
        <w:t xml:space="preserve">Clicking </w:t>
      </w:r>
      <w:r w:rsidRPr="009B7758">
        <w:t xml:space="preserve">a </w:t>
      </w:r>
      <w:r w:rsidRPr="009B7758">
        <w:rPr>
          <w:u w:val="single" w:color="0000FF"/>
        </w:rPr>
        <w:t>View</w:t>
      </w:r>
      <w:r w:rsidRPr="009B7758">
        <w:rPr>
          <w:spacing w:val="-1"/>
          <w:u w:val="single" w:color="0000FF"/>
        </w:rPr>
        <w:t xml:space="preserve"> </w:t>
      </w:r>
      <w:r w:rsidRPr="009B7758">
        <w:rPr>
          <w:spacing w:val="-1"/>
        </w:rPr>
        <w:t>hyperlink</w:t>
      </w:r>
      <w:r w:rsidRPr="009B7758">
        <w:t xml:space="preserve"> in the</w:t>
      </w:r>
      <w:r w:rsidRPr="009B7758">
        <w:rPr>
          <w:spacing w:val="-1"/>
        </w:rPr>
        <w:t xml:space="preserve"> table</w:t>
      </w:r>
      <w:r w:rsidRPr="009B7758">
        <w:rPr>
          <w:spacing w:val="1"/>
        </w:rPr>
        <w:t xml:space="preserve"> </w:t>
      </w:r>
      <w:r w:rsidRPr="009B7758">
        <w:t xml:space="preserve">will </w:t>
      </w:r>
      <w:r w:rsidRPr="009B7758">
        <w:rPr>
          <w:spacing w:val="-1"/>
        </w:rPr>
        <w:t>display</w:t>
      </w:r>
      <w:r w:rsidRPr="009B7758">
        <w:t xml:space="preserve"> the</w:t>
      </w:r>
      <w:r w:rsidRPr="009B7758">
        <w:rPr>
          <w:spacing w:val="1"/>
        </w:rPr>
        <w:t xml:space="preserve"> </w:t>
      </w:r>
      <w:r w:rsidRPr="009B7758">
        <w:rPr>
          <w:spacing w:val="-1"/>
        </w:rPr>
        <w:t>&lt;</w:t>
      </w:r>
      <w:r w:rsidRPr="009B7758">
        <w:rPr>
          <w:rFonts w:ascii="Courier New"/>
          <w:spacing w:val="-1"/>
          <w:sz w:val="20"/>
        </w:rPr>
        <w:t>Copy</w:t>
      </w:r>
      <w:r w:rsidRPr="009B7758">
        <w:rPr>
          <w:rFonts w:ascii="Courier New"/>
          <w:spacing w:val="-2"/>
          <w:sz w:val="20"/>
        </w:rPr>
        <w:t xml:space="preserve"> </w:t>
      </w:r>
      <w:r w:rsidRPr="009B7758">
        <w:rPr>
          <w:rFonts w:ascii="Courier New"/>
          <w:spacing w:val="-1"/>
          <w:sz w:val="20"/>
        </w:rPr>
        <w:t>This Review</w:t>
      </w:r>
      <w:r w:rsidRPr="009B7758">
        <w:rPr>
          <w:spacing w:val="-1"/>
        </w:rPr>
        <w:t>&gt;</w:t>
      </w:r>
      <w:r w:rsidRPr="009B7758">
        <w:rPr>
          <w:spacing w:val="67"/>
        </w:rPr>
        <w:t xml:space="preserve"> </w:t>
      </w:r>
      <w:r w:rsidRPr="009B7758">
        <w:t>button, and</w:t>
      </w:r>
      <w:r w:rsidRPr="009B7758">
        <w:rPr>
          <w:spacing w:val="-1"/>
        </w:rPr>
        <w:t xml:space="preserve"> </w:t>
      </w:r>
      <w:r w:rsidRPr="009B7758">
        <w:t xml:space="preserve">you can </w:t>
      </w:r>
      <w:r w:rsidRPr="009B7758">
        <w:rPr>
          <w:spacing w:val="-1"/>
        </w:rPr>
        <w:t>make</w:t>
      </w:r>
      <w:r w:rsidRPr="009B7758">
        <w:t xml:space="preserve"> a copy of</w:t>
      </w:r>
      <w:r w:rsidRPr="009B7758">
        <w:rPr>
          <w:spacing w:val="-1"/>
        </w:rPr>
        <w:t xml:space="preserve"> the</w:t>
      </w:r>
      <w:r w:rsidRPr="009B7758">
        <w:t xml:space="preserve"> review </w:t>
      </w:r>
      <w:r w:rsidRPr="009B7758">
        <w:rPr>
          <w:spacing w:val="-1"/>
        </w:rPr>
        <w:t>from</w:t>
      </w:r>
      <w:r w:rsidRPr="009B7758">
        <w:rPr>
          <w:spacing w:val="-2"/>
        </w:rPr>
        <w:t xml:space="preserve"> </w:t>
      </w:r>
      <w:r w:rsidRPr="009B7758">
        <w:t>there.</w:t>
      </w:r>
    </w:p>
    <w:p w14:paraId="14633FDA" w14:textId="77777777" w:rsidR="0078052C" w:rsidRPr="009B7758" w:rsidRDefault="0078052C" w:rsidP="00C84DCB">
      <w:pPr>
        <w:pStyle w:val="Heading3"/>
        <w:numPr>
          <w:ilvl w:val="1"/>
          <w:numId w:val="14"/>
        </w:numPr>
      </w:pPr>
      <w:bookmarkStart w:id="1194" w:name="_Toc479676160"/>
      <w:bookmarkStart w:id="1195" w:name="_Toc479631895"/>
      <w:bookmarkStart w:id="1196" w:name="_Toc130286683"/>
      <w:r w:rsidRPr="009B7758">
        <w:t>Viewing CERMe Review Text</w:t>
      </w:r>
      <w:bookmarkEnd w:id="1194"/>
      <w:bookmarkEnd w:id="1195"/>
      <w:bookmarkEnd w:id="1196"/>
      <w:r w:rsidR="009E6DDE" w:rsidRPr="009B7758">
        <w:fldChar w:fldCharType="begin"/>
      </w:r>
      <w:r w:rsidR="009E6DDE" w:rsidRPr="009B7758">
        <w:instrText xml:space="preserve"> XE "CERME Review Text" \i </w:instrText>
      </w:r>
      <w:r w:rsidR="009E6DDE" w:rsidRPr="009B7758">
        <w:fldChar w:fldCharType="end"/>
      </w:r>
      <w:r w:rsidRPr="009B7758">
        <w:t xml:space="preserve"> </w:t>
      </w:r>
    </w:p>
    <w:p w14:paraId="3E954172" w14:textId="2FCC58EB" w:rsidR="0078052C" w:rsidRPr="009B7758" w:rsidRDefault="0078052C" w:rsidP="0078052C">
      <w:pPr>
        <w:pStyle w:val="BodyText"/>
        <w:spacing w:before="118"/>
        <w:ind w:left="140" w:right="332"/>
      </w:pPr>
      <w:r w:rsidRPr="009B7758">
        <w:t>The lower half of</w:t>
      </w:r>
      <w:r w:rsidRPr="009B7758">
        <w:rPr>
          <w:spacing w:val="-2"/>
        </w:rPr>
        <w:t xml:space="preserve"> </w:t>
      </w:r>
      <w:r w:rsidRPr="009B7758">
        <w:t xml:space="preserve">the </w:t>
      </w:r>
      <w:r w:rsidRPr="009B7758">
        <w:rPr>
          <w:b/>
          <w:i/>
        </w:rPr>
        <w:t xml:space="preserve">Primary </w:t>
      </w:r>
      <w:r w:rsidRPr="009B7758">
        <w:rPr>
          <w:b/>
          <w:i/>
          <w:spacing w:val="-1"/>
        </w:rPr>
        <w:t xml:space="preserve">Review </w:t>
      </w:r>
      <w:r w:rsidRPr="009B7758">
        <w:rPr>
          <w:b/>
          <w:i/>
        </w:rPr>
        <w:t>Summary</w:t>
      </w:r>
      <w:r w:rsidR="009E6DDE" w:rsidRPr="009B7758">
        <w:rPr>
          <w:b/>
          <w:i/>
        </w:rPr>
        <w:fldChar w:fldCharType="begin"/>
      </w:r>
      <w:r w:rsidR="009E6DDE" w:rsidRPr="009B7758">
        <w:instrText xml:space="preserve"> XE "</w:instrText>
      </w:r>
      <w:r w:rsidR="009E6DDE" w:rsidRPr="009B7758">
        <w:rPr>
          <w:spacing w:val="-1"/>
          <w:sz w:val="20"/>
        </w:rPr>
        <w:instrText>Primary</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Summary</w:instrText>
      </w:r>
      <w:r w:rsidR="009E6DDE" w:rsidRPr="009B7758">
        <w:instrText xml:space="preserve">" </w:instrText>
      </w:r>
      <w:r w:rsidR="009E6DDE" w:rsidRPr="009B7758">
        <w:rPr>
          <w:b/>
          <w:i/>
        </w:rPr>
        <w:fldChar w:fldCharType="end"/>
      </w:r>
      <w:r w:rsidR="00DF273B" w:rsidRPr="009B7758">
        <w:rPr>
          <w:b/>
          <w:i/>
        </w:rPr>
        <w:t xml:space="preserve"> </w:t>
      </w:r>
      <w:r w:rsidRPr="009B7758">
        <w:t xml:space="preserve">screen displays </w:t>
      </w:r>
      <w:r w:rsidR="004D298C" w:rsidRPr="009B7758">
        <w:rPr>
          <w:b/>
          <w:spacing w:val="-1"/>
        </w:rPr>
        <w:t>CERMe</w:t>
      </w:r>
      <w:r w:rsidRPr="009B7758">
        <w:rPr>
          <w:b/>
        </w:rPr>
        <w:t xml:space="preserve"> </w:t>
      </w:r>
      <w:r w:rsidRPr="009B7758">
        <w:rPr>
          <w:b/>
          <w:spacing w:val="-1"/>
        </w:rPr>
        <w:t xml:space="preserve">Review </w:t>
      </w:r>
      <w:r w:rsidRPr="009B7758">
        <w:rPr>
          <w:b/>
        </w:rPr>
        <w:t>Text</w:t>
      </w:r>
      <w:r w:rsidR="009E6DDE" w:rsidRPr="009B7758">
        <w:rPr>
          <w:b/>
        </w:rPr>
        <w:fldChar w:fldCharType="begin"/>
      </w:r>
      <w:r w:rsidR="009E6DDE" w:rsidRPr="009B7758">
        <w:instrText xml:space="preserve"> XE "</w:instrText>
      </w:r>
      <w:r w:rsidR="009E6DDE" w:rsidRPr="009B7758">
        <w:rPr>
          <w:spacing w:val="-1"/>
          <w:sz w:val="20"/>
        </w:rPr>
        <w:instrText>CERME</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Text</w:instrText>
      </w:r>
      <w:r w:rsidR="009E6DDE" w:rsidRPr="009B7758">
        <w:instrText xml:space="preserve">" \i </w:instrText>
      </w:r>
      <w:r w:rsidR="009E6DDE" w:rsidRPr="009B7758">
        <w:rPr>
          <w:b/>
        </w:rPr>
        <w:fldChar w:fldCharType="end"/>
      </w:r>
      <w:r w:rsidRPr="009B7758">
        <w:t xml:space="preserve">. </w:t>
      </w:r>
      <w:r w:rsidRPr="009B7758">
        <w:rPr>
          <w:spacing w:val="-1"/>
        </w:rPr>
        <w:t>What</w:t>
      </w:r>
      <w:r w:rsidRPr="009B7758">
        <w:rPr>
          <w:spacing w:val="33"/>
        </w:rPr>
        <w:t xml:space="preserve"> </w:t>
      </w:r>
      <w:r w:rsidRPr="009B7758">
        <w:t xml:space="preserve">displays </w:t>
      </w:r>
      <w:r w:rsidRPr="009B7758">
        <w:rPr>
          <w:spacing w:val="-1"/>
        </w:rPr>
        <w:t>depends</w:t>
      </w:r>
      <w:r w:rsidRPr="009B7758">
        <w:t xml:space="preserve"> on the</w:t>
      </w:r>
      <w:r w:rsidRPr="009B7758">
        <w:rPr>
          <w:spacing w:val="-1"/>
        </w:rPr>
        <w:t xml:space="preserve"> </w:t>
      </w:r>
      <w:r w:rsidRPr="009B7758">
        <w:t>criteria that</w:t>
      </w:r>
      <w:r w:rsidRPr="009B7758">
        <w:rPr>
          <w:spacing w:val="-2"/>
        </w:rPr>
        <w:t xml:space="preserve"> </w:t>
      </w:r>
      <w:r w:rsidRPr="009B7758">
        <w:t>have been selected, and is read-only.</w:t>
      </w:r>
      <w:r w:rsidRPr="009B7758">
        <w:rPr>
          <w:spacing w:val="-1"/>
        </w:rPr>
        <w:t xml:space="preserve"> </w:t>
      </w:r>
      <w:r w:rsidRPr="009B7758">
        <w:t xml:space="preserve">An </w:t>
      </w:r>
      <w:r w:rsidRPr="009B7758">
        <w:rPr>
          <w:spacing w:val="-1"/>
        </w:rPr>
        <w:t>example</w:t>
      </w:r>
      <w:r w:rsidRPr="009B7758">
        <w:t xml:space="preserve"> is shown</w:t>
      </w:r>
      <w:r w:rsidRPr="009B7758">
        <w:rPr>
          <w:spacing w:val="21"/>
        </w:rPr>
        <w:t xml:space="preserve"> </w:t>
      </w:r>
      <w:r w:rsidRPr="009B7758">
        <w:t xml:space="preserve">in </w:t>
      </w:r>
      <w:r w:rsidR="00C40E50" w:rsidRPr="009B7758">
        <w:t>the figure below</w:t>
      </w:r>
      <w:r w:rsidRPr="009B7758">
        <w:rPr>
          <w:spacing w:val="-1"/>
        </w:rPr>
        <w:t>.</w:t>
      </w:r>
      <w:r w:rsidRPr="009B7758">
        <w:t xml:space="preserve"> All </w:t>
      </w:r>
      <w:r w:rsidRPr="009B7758">
        <w:rPr>
          <w:spacing w:val="-1"/>
        </w:rPr>
        <w:t>possible</w:t>
      </w:r>
      <w:r w:rsidRPr="009B7758">
        <w:t xml:space="preserve"> subset </w:t>
      </w:r>
      <w:r w:rsidRPr="009B7758">
        <w:rPr>
          <w:spacing w:val="-1"/>
        </w:rPr>
        <w:t xml:space="preserve">criteria </w:t>
      </w:r>
      <w:r w:rsidRPr="009B7758">
        <w:t>are displayed with</w:t>
      </w:r>
      <w:r w:rsidRPr="009B7758">
        <w:rPr>
          <w:spacing w:val="-2"/>
        </w:rPr>
        <w:t xml:space="preserve"> </w:t>
      </w:r>
      <w:r w:rsidRPr="009B7758">
        <w:rPr>
          <w:spacing w:val="-1"/>
        </w:rPr>
        <w:t>an</w:t>
      </w:r>
      <w:r w:rsidRPr="009B7758">
        <w:t xml:space="preserve"> </w:t>
      </w:r>
      <w:r w:rsidRPr="009B7758">
        <w:rPr>
          <w:rFonts w:ascii="Courier New"/>
          <w:spacing w:val="-1"/>
          <w:sz w:val="20"/>
        </w:rPr>
        <w:t>[X]</w:t>
      </w:r>
      <w:r w:rsidRPr="009B7758">
        <w:rPr>
          <w:rFonts w:ascii="Courier New"/>
          <w:spacing w:val="-61"/>
          <w:sz w:val="20"/>
        </w:rPr>
        <w:t xml:space="preserve"> </w:t>
      </w:r>
      <w:r w:rsidRPr="009B7758">
        <w:t>to the</w:t>
      </w:r>
      <w:r w:rsidRPr="009B7758">
        <w:rPr>
          <w:spacing w:val="-1"/>
        </w:rPr>
        <w:t xml:space="preserve"> </w:t>
      </w:r>
      <w:r w:rsidRPr="009B7758">
        <w:t>left of</w:t>
      </w:r>
      <w:r w:rsidRPr="009B7758">
        <w:rPr>
          <w:spacing w:val="-1"/>
        </w:rPr>
        <w:t xml:space="preserve"> </w:t>
      </w:r>
      <w:r w:rsidRPr="009B7758">
        <w:t>the selected</w:t>
      </w:r>
      <w:r w:rsidRPr="009B7758">
        <w:rPr>
          <w:spacing w:val="31"/>
        </w:rPr>
        <w:t xml:space="preserve"> </w:t>
      </w:r>
      <w:r w:rsidRPr="009B7758">
        <w:t>criteria.</w:t>
      </w:r>
    </w:p>
    <w:bookmarkStart w:id="1197" w:name="_bookmark223"/>
    <w:bookmarkEnd w:id="1197"/>
    <w:p w14:paraId="7EFC958A" w14:textId="77777777" w:rsidR="00EF51DD" w:rsidRPr="009B7758" w:rsidRDefault="00EF51DD" w:rsidP="00316601">
      <w:pPr>
        <w:spacing w:line="200" w:lineRule="atLeast"/>
        <w:ind w:left="1440"/>
        <w:rPr>
          <w:sz w:val="20"/>
          <w:szCs w:val="20"/>
        </w:rPr>
      </w:pPr>
      <w:r w:rsidRPr="009B7758">
        <w:rPr>
          <w:noProof/>
          <w:sz w:val="20"/>
          <w:szCs w:val="20"/>
        </w:rPr>
        <mc:AlternateContent>
          <mc:Choice Requires="wpg">
            <w:drawing>
              <wp:inline distT="0" distB="0" distL="0" distR="0" wp14:anchorId="7D1945E6" wp14:editId="4D9B9652">
                <wp:extent cx="4505325" cy="1019175"/>
                <wp:effectExtent l="0" t="0" r="9525" b="9525"/>
                <wp:docPr id="831" name="Group 448" descr="CERMe Review Text example" title="CERMe Review Text examp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25" cy="1019175"/>
                          <a:chOff x="0" y="0"/>
                          <a:chExt cx="9365" cy="3185"/>
                        </a:xfrm>
                      </wpg:grpSpPr>
                      <pic:pic xmlns:pic="http://schemas.openxmlformats.org/drawingml/2006/picture">
                        <pic:nvPicPr>
                          <pic:cNvPr id="832" name="Picture 451" descr="CERMe Review Text example" title="CERMe Review Text exampl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0" y="10"/>
                            <a:ext cx="9345" cy="3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33" name="Group 449"/>
                        <wpg:cNvGrpSpPr>
                          <a:grpSpLocks/>
                        </wpg:cNvGrpSpPr>
                        <wpg:grpSpPr bwMode="auto">
                          <a:xfrm>
                            <a:off x="5" y="5"/>
                            <a:ext cx="9355" cy="3175"/>
                            <a:chOff x="5" y="5"/>
                            <a:chExt cx="9355" cy="3175"/>
                          </a:xfrm>
                        </wpg:grpSpPr>
                        <wps:wsp>
                          <wps:cNvPr id="834" name="Freeform 450"/>
                          <wps:cNvSpPr>
                            <a:spLocks/>
                          </wps:cNvSpPr>
                          <wps:spPr bwMode="auto">
                            <a:xfrm>
                              <a:off x="5" y="5"/>
                              <a:ext cx="9355" cy="3175"/>
                            </a:xfrm>
                            <a:custGeom>
                              <a:avLst/>
                              <a:gdLst>
                                <a:gd name="T0" fmla="+- 0 5 5"/>
                                <a:gd name="T1" fmla="*/ T0 w 9355"/>
                                <a:gd name="T2" fmla="+- 0 3180 5"/>
                                <a:gd name="T3" fmla="*/ 3180 h 3175"/>
                                <a:gd name="T4" fmla="+- 0 9360 5"/>
                                <a:gd name="T5" fmla="*/ T4 w 9355"/>
                                <a:gd name="T6" fmla="+- 0 3180 5"/>
                                <a:gd name="T7" fmla="*/ 3180 h 3175"/>
                                <a:gd name="T8" fmla="+- 0 9360 5"/>
                                <a:gd name="T9" fmla="*/ T8 w 9355"/>
                                <a:gd name="T10" fmla="+- 0 5 5"/>
                                <a:gd name="T11" fmla="*/ 5 h 3175"/>
                                <a:gd name="T12" fmla="+- 0 5 5"/>
                                <a:gd name="T13" fmla="*/ T12 w 9355"/>
                                <a:gd name="T14" fmla="+- 0 5 5"/>
                                <a:gd name="T15" fmla="*/ 5 h 3175"/>
                                <a:gd name="T16" fmla="+- 0 5 5"/>
                                <a:gd name="T17" fmla="*/ T16 w 9355"/>
                                <a:gd name="T18" fmla="+- 0 3180 5"/>
                                <a:gd name="T19" fmla="*/ 3180 h 3175"/>
                              </a:gdLst>
                              <a:ahLst/>
                              <a:cxnLst>
                                <a:cxn ang="0">
                                  <a:pos x="T1" y="T3"/>
                                </a:cxn>
                                <a:cxn ang="0">
                                  <a:pos x="T5" y="T7"/>
                                </a:cxn>
                                <a:cxn ang="0">
                                  <a:pos x="T9" y="T11"/>
                                </a:cxn>
                                <a:cxn ang="0">
                                  <a:pos x="T13" y="T15"/>
                                </a:cxn>
                                <a:cxn ang="0">
                                  <a:pos x="T17" y="T19"/>
                                </a:cxn>
                              </a:cxnLst>
                              <a:rect l="0" t="0" r="r" b="b"/>
                              <a:pathLst>
                                <a:path w="9355" h="3175">
                                  <a:moveTo>
                                    <a:pt x="0" y="3175"/>
                                  </a:moveTo>
                                  <a:lnTo>
                                    <a:pt x="9355" y="3175"/>
                                  </a:lnTo>
                                  <a:lnTo>
                                    <a:pt x="9355" y="0"/>
                                  </a:lnTo>
                                  <a:lnTo>
                                    <a:pt x="0" y="0"/>
                                  </a:lnTo>
                                  <a:lnTo>
                                    <a:pt x="0" y="31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B107458" id="Group 448" o:spid="_x0000_s1026" alt="Title: CERMe Review Text example - Description: CERMe Review Text example" style="width:354.75pt;height:80.25pt;mso-position-horizontal-relative:char;mso-position-vertical-relative:line" coordsize="9365,3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">
                <v:shape id="Picture 451" o:spid="_x0000_s1027" type="#_x0000_t75" alt="CERMe Review Text example" style="position:absolute;left:10;top:10;width:9345;height: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">
                  <v:imagedata r:id="rId202" o:title="CERMe Review Text example"/>
                </v:shape>
                <v:group id="Group 449" o:spid="_x0000_s1028" style="position:absolute;left:5;top:5;width:9355;height:3175" coordorigin="5,5"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Freeform 450" o:spid="_x0000_s1029" style="position:absolute;left:5;top:5;width:9355;height:3175;visibility:visible;mso-wrap-style:square;v-text-anchor:top"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" path="m,3175r9355,l9355,,,,,3175xe" filled="f" strokeweight=".5pt">
                    <v:path arrowok="t" o:connecttype="custom" o:connectlocs="0,3180;9355,3180;9355,5;0,5;0,3180" o:connectangles="0,0,0,0,0"/>
                  </v:shape>
                </v:group>
                <w10:anchorlock/>
              </v:group>
            </w:pict>
          </mc:Fallback>
        </mc:AlternateContent>
      </w:r>
    </w:p>
    <w:p w14:paraId="3B01DB40" w14:textId="3B6B68A1" w:rsidR="00EF51DD" w:rsidRPr="009B7758" w:rsidRDefault="0078052C" w:rsidP="0078052C">
      <w:pPr>
        <w:pStyle w:val="Caption"/>
        <w:jc w:val="center"/>
        <w:rPr>
          <w:rFonts w:ascii="Arial" w:eastAsia="Arial" w:hAnsi="Arial"/>
          <w:sz w:val="18"/>
          <w:szCs w:val="18"/>
        </w:rPr>
      </w:pPr>
      <w:bookmarkStart w:id="1198" w:name="_bookmark225"/>
      <w:bookmarkStart w:id="1199" w:name="_Toc479683390"/>
      <w:bookmarkStart w:id="1200" w:name="_Toc479632173"/>
      <w:bookmarkStart w:id="1201" w:name="_Toc129959057"/>
      <w:bookmarkStart w:id="1202" w:name="_Toc129959376"/>
      <w:bookmarkEnd w:id="119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140</w:t>
      </w:r>
      <w:r w:rsidR="000073A7" w:rsidRPr="009B7758">
        <w:rPr>
          <w:noProof/>
        </w:rPr>
        <w:fldChar w:fldCharType="end"/>
      </w:r>
      <w:r w:rsidRPr="009B7758">
        <w:t>:</w:t>
      </w:r>
      <w:r w:rsidR="00EF51DD" w:rsidRPr="009B7758">
        <w:rPr>
          <w:rFonts w:ascii="Arial"/>
          <w:b w:val="0"/>
          <w:sz w:val="18"/>
        </w:rPr>
        <w:t xml:space="preserve"> </w:t>
      </w:r>
      <w:r w:rsidR="004D298C" w:rsidRPr="009B7758">
        <w:t>CERMe</w:t>
      </w:r>
      <w:r w:rsidR="00EF51DD" w:rsidRPr="009B7758">
        <w:t xml:space="preserve"> Review Text</w:t>
      </w:r>
      <w:r w:rsidR="009E6DDE" w:rsidRPr="009B7758">
        <w:rPr>
          <w:b w:val="0"/>
        </w:rPr>
        <w:fldChar w:fldCharType="begin"/>
      </w:r>
      <w:r w:rsidR="009E6DDE" w:rsidRPr="009B7758">
        <w:instrText xml:space="preserve"> XE "</w:instrText>
      </w:r>
      <w:r w:rsidR="009E6DDE" w:rsidRPr="009B7758">
        <w:rPr>
          <w:spacing w:val="-1"/>
        </w:rPr>
        <w:instrText>CERME</w:instrText>
      </w:r>
      <w:r w:rsidR="009E6DDE" w:rsidRPr="009B7758">
        <w:instrText xml:space="preserve"> </w:instrText>
      </w:r>
      <w:r w:rsidR="009E6DDE" w:rsidRPr="009B7758">
        <w:rPr>
          <w:spacing w:val="-1"/>
        </w:rPr>
        <w:instrText>Review</w:instrText>
      </w:r>
      <w:r w:rsidR="009E6DDE" w:rsidRPr="009B7758">
        <w:instrText xml:space="preserve"> </w:instrText>
      </w:r>
      <w:r w:rsidR="009E6DDE" w:rsidRPr="009B7758">
        <w:rPr>
          <w:spacing w:val="-1"/>
        </w:rPr>
        <w:instrText>Text</w:instrText>
      </w:r>
      <w:r w:rsidR="009E6DDE" w:rsidRPr="009B7758">
        <w:instrText xml:space="preserve">" \i </w:instrText>
      </w:r>
      <w:r w:rsidR="009E6DDE" w:rsidRPr="009B7758">
        <w:rPr>
          <w:b w:val="0"/>
        </w:rPr>
        <w:fldChar w:fldCharType="end"/>
      </w:r>
      <w:r w:rsidR="00EF51DD" w:rsidRPr="009B7758">
        <w:t xml:space="preserve"> example</w:t>
      </w:r>
      <w:bookmarkEnd w:id="1199"/>
      <w:bookmarkEnd w:id="1200"/>
      <w:bookmarkEnd w:id="1201"/>
      <w:bookmarkEnd w:id="1202"/>
    </w:p>
    <w:p w14:paraId="5144F380" w14:textId="79D24AD9" w:rsidR="0078052C" w:rsidRPr="009B7758" w:rsidRDefault="0078052C" w:rsidP="0015252B">
      <w:pPr>
        <w:pStyle w:val="Heading3"/>
        <w:numPr>
          <w:ilvl w:val="1"/>
          <w:numId w:val="14"/>
        </w:numPr>
      </w:pPr>
      <w:bookmarkStart w:id="1203" w:name="_Toc479676161"/>
      <w:bookmarkStart w:id="1204" w:name="_Toc479631896"/>
      <w:bookmarkStart w:id="1205" w:name="_Toc130286684"/>
      <w:r w:rsidRPr="009B7758">
        <w:t>Saving and Locking a Final Review</w:t>
      </w:r>
      <w:bookmarkEnd w:id="1203"/>
      <w:bookmarkEnd w:id="1204"/>
      <w:bookmarkEnd w:id="1205"/>
      <w:r w:rsidR="009E6DDE" w:rsidRPr="009B7758">
        <w:fldChar w:fldCharType="begin"/>
      </w:r>
      <w:r w:rsidR="009E6DDE" w:rsidRPr="009B7758">
        <w:instrText xml:space="preserve"> XE "Saving and Locking a Final Review" </w:instrText>
      </w:r>
      <w:r w:rsidR="009E6DDE" w:rsidRPr="009B7758">
        <w:fldChar w:fldCharType="end"/>
      </w:r>
      <w:r w:rsidRPr="009B7758">
        <w:t xml:space="preserve"> </w:t>
      </w:r>
    </w:p>
    <w:p w14:paraId="5D3E59C1" w14:textId="77777777" w:rsidR="0078052C" w:rsidRPr="009B7758" w:rsidRDefault="0078052C" w:rsidP="0078052C">
      <w:pPr>
        <w:pStyle w:val="BodyText"/>
        <w:spacing w:before="146"/>
        <w:ind w:left="140" w:right="231"/>
      </w:pPr>
      <w:r w:rsidRPr="009B7758">
        <w:t>This feature</w:t>
      </w:r>
      <w:r w:rsidRPr="009B7758">
        <w:rPr>
          <w:spacing w:val="-1"/>
        </w:rPr>
        <w:t xml:space="preserve"> </w:t>
      </w:r>
      <w:r w:rsidRPr="009B7758">
        <w:t xml:space="preserve">will save </w:t>
      </w:r>
      <w:r w:rsidRPr="009B7758">
        <w:rPr>
          <w:spacing w:val="-1"/>
        </w:rPr>
        <w:t>and</w:t>
      </w:r>
      <w:r w:rsidRPr="009B7758">
        <w:t xml:space="preserve"> lock a </w:t>
      </w:r>
      <w:r w:rsidRPr="009B7758">
        <w:rPr>
          <w:spacing w:val="-1"/>
        </w:rPr>
        <w:t>review</w:t>
      </w:r>
      <w:r w:rsidRPr="009B7758">
        <w:t xml:space="preserve"> to the </w:t>
      </w:r>
      <w:r w:rsidRPr="009B7758">
        <w:rPr>
          <w:spacing w:val="-1"/>
        </w:rPr>
        <w:t>database.</w:t>
      </w:r>
      <w:r w:rsidRPr="009B7758">
        <w:rPr>
          <w:spacing w:val="-2"/>
        </w:rPr>
        <w:t xml:space="preserve"> </w:t>
      </w:r>
      <w:r w:rsidRPr="009B7758">
        <w:t>In</w:t>
      </w:r>
      <w:r w:rsidRPr="009B7758">
        <w:rPr>
          <w:spacing w:val="2"/>
        </w:rPr>
        <w:t xml:space="preserve"> </w:t>
      </w:r>
      <w:r w:rsidRPr="009B7758">
        <w:rPr>
          <w:spacing w:val="-1"/>
        </w:rPr>
        <w:t>order</w:t>
      </w:r>
      <w:r w:rsidRPr="009B7758">
        <w:t xml:space="preserve"> to be </w:t>
      </w:r>
      <w:r w:rsidRPr="009B7758">
        <w:rPr>
          <w:spacing w:val="-1"/>
        </w:rPr>
        <w:t>included</w:t>
      </w:r>
      <w:r w:rsidRPr="009B7758">
        <w:t xml:space="preserve"> in NUMI </w:t>
      </w:r>
      <w:r w:rsidRPr="009B7758">
        <w:rPr>
          <w:spacing w:val="-1"/>
        </w:rPr>
        <w:t>reports,</w:t>
      </w:r>
      <w:r w:rsidRPr="009B7758">
        <w:rPr>
          <w:spacing w:val="63"/>
        </w:rPr>
        <w:t xml:space="preserve"> </w:t>
      </w:r>
      <w:r w:rsidRPr="009B7758">
        <w:t xml:space="preserve">a review </w:t>
      </w:r>
      <w:r w:rsidRPr="009B7758">
        <w:rPr>
          <w:spacing w:val="-1"/>
        </w:rPr>
        <w:t>must</w:t>
      </w:r>
      <w:r w:rsidRPr="009B7758">
        <w:t xml:space="preserve"> be </w:t>
      </w:r>
      <w:r w:rsidRPr="009B7758">
        <w:rPr>
          <w:spacing w:val="-1"/>
        </w:rPr>
        <w:t>locked</w:t>
      </w:r>
      <w:r w:rsidRPr="009B7758">
        <w:t xml:space="preserve"> into </w:t>
      </w:r>
      <w:r w:rsidRPr="009B7758">
        <w:rPr>
          <w:spacing w:val="-1"/>
        </w:rPr>
        <w:t>the</w:t>
      </w:r>
      <w:r w:rsidRPr="009B7758">
        <w:t xml:space="preserve"> </w:t>
      </w:r>
      <w:r w:rsidRPr="009B7758">
        <w:rPr>
          <w:spacing w:val="-1"/>
        </w:rPr>
        <w:t>database.</w:t>
      </w:r>
      <w:r w:rsidRPr="009B7758">
        <w:t xml:space="preserve"> If you lock a </w:t>
      </w:r>
      <w:r w:rsidRPr="009B7758">
        <w:rPr>
          <w:spacing w:val="-1"/>
        </w:rPr>
        <w:t>review</w:t>
      </w:r>
      <w:r w:rsidRPr="009B7758">
        <w:t xml:space="preserve"> and then later need to</w:t>
      </w:r>
      <w:r w:rsidRPr="009B7758">
        <w:rPr>
          <w:spacing w:val="-1"/>
        </w:rPr>
        <w:t xml:space="preserve"> amend</w:t>
      </w:r>
      <w:r w:rsidRPr="009B7758">
        <w:t xml:space="preserve"> it,</w:t>
      </w:r>
      <w:r w:rsidRPr="009B7758">
        <w:rPr>
          <w:spacing w:val="45"/>
        </w:rPr>
        <w:t xml:space="preserve"> </w:t>
      </w:r>
      <w:r w:rsidRPr="009B7758">
        <w:t xml:space="preserve">you can do this by </w:t>
      </w:r>
      <w:r w:rsidRPr="009B7758">
        <w:rPr>
          <w:spacing w:val="-1"/>
        </w:rPr>
        <w:t>clicking</w:t>
      </w:r>
      <w:r w:rsidRPr="009B7758">
        <w:t xml:space="preserve"> on the</w:t>
      </w:r>
      <w:r w:rsidRPr="009B7758">
        <w:rPr>
          <w:spacing w:val="1"/>
        </w:rPr>
        <w:t xml:space="preserve"> </w:t>
      </w:r>
      <w:r w:rsidRPr="009B7758">
        <w:rPr>
          <w:spacing w:val="-1"/>
          <w:u w:val="single" w:color="0000FF"/>
        </w:rPr>
        <w:t>View</w:t>
      </w:r>
      <w:r w:rsidRPr="009B7758">
        <w:rPr>
          <w:spacing w:val="-1"/>
          <w:u w:color="0000FF"/>
        </w:rPr>
        <w:t xml:space="preserve"> </w:t>
      </w:r>
      <w:r w:rsidRPr="009B7758">
        <w:t xml:space="preserve">link in </w:t>
      </w:r>
      <w:r w:rsidRPr="009B7758">
        <w:rPr>
          <w:spacing w:val="-1"/>
        </w:rPr>
        <w:t>the</w:t>
      </w:r>
      <w:r w:rsidRPr="009B7758">
        <w:t xml:space="preserve"> Reviews Table on </w:t>
      </w:r>
      <w:r w:rsidRPr="009B7758">
        <w:rPr>
          <w:spacing w:val="-1"/>
        </w:rPr>
        <w:t>the</w:t>
      </w:r>
      <w:r w:rsidRPr="009B7758">
        <w:t xml:space="preserve"> </w:t>
      </w:r>
      <w:r w:rsidRPr="009B7758">
        <w:rPr>
          <w:b/>
          <w:i/>
        </w:rPr>
        <w:t xml:space="preserve">Patient </w:t>
      </w:r>
      <w:r w:rsidRPr="009B7758">
        <w:rPr>
          <w:b/>
          <w:i/>
          <w:spacing w:val="-1"/>
        </w:rPr>
        <w:t xml:space="preserve">Stay </w:t>
      </w:r>
      <w:r w:rsidRPr="009B7758">
        <w:rPr>
          <w:b/>
          <w:i/>
        </w:rPr>
        <w:t>History</w:t>
      </w:r>
      <w:r w:rsidR="001E3352" w:rsidRPr="009B7758">
        <w:rPr>
          <w:b/>
          <w:i/>
        </w:rPr>
        <w:fldChar w:fldCharType="begin"/>
      </w:r>
      <w:r w:rsidR="001E3352" w:rsidRPr="009B7758">
        <w:instrText xml:space="preserve"> XE "</w:instrText>
      </w:r>
      <w:r w:rsidR="001E3352" w:rsidRPr="009B7758">
        <w:rPr>
          <w:spacing w:val="-1"/>
          <w:sz w:val="20"/>
        </w:rPr>
        <w:instrText>Patient</w:instrText>
      </w:r>
      <w:r w:rsidR="001E3352" w:rsidRPr="009B7758">
        <w:rPr>
          <w:sz w:val="20"/>
        </w:rPr>
        <w:instrText xml:space="preserve"> Stay</w:instrText>
      </w:r>
      <w:r w:rsidR="001E3352" w:rsidRPr="009B7758">
        <w:rPr>
          <w:spacing w:val="-1"/>
          <w:sz w:val="20"/>
        </w:rPr>
        <w:instrText xml:space="preserve"> History</w:instrText>
      </w:r>
      <w:r w:rsidR="001E3352" w:rsidRPr="009B7758">
        <w:instrText xml:space="preserve">" </w:instrText>
      </w:r>
      <w:r w:rsidR="001E3352" w:rsidRPr="009B7758">
        <w:rPr>
          <w:b/>
          <w:i/>
        </w:rPr>
        <w:fldChar w:fldCharType="end"/>
      </w:r>
      <w:r w:rsidR="00AF7BC3" w:rsidRPr="009B7758">
        <w:t>...</w:t>
      </w:r>
    </w:p>
    <w:p w14:paraId="3C061C4D" w14:textId="77777777" w:rsidR="0078052C" w:rsidRPr="009B7758" w:rsidRDefault="0078052C" w:rsidP="0078052C">
      <w:pPr>
        <w:pStyle w:val="BodyText"/>
        <w:ind w:left="140" w:right="231"/>
      </w:pPr>
      <w:r w:rsidRPr="009B7758">
        <w:t>Clicking on</w:t>
      </w:r>
      <w:r w:rsidRPr="009B7758">
        <w:rPr>
          <w:spacing w:val="-1"/>
        </w:rPr>
        <w:t xml:space="preserve"> </w:t>
      </w:r>
      <w:r w:rsidRPr="009B7758">
        <w:rPr>
          <w:u w:val="single" w:color="0000FF"/>
        </w:rPr>
        <w:t>View</w:t>
      </w:r>
      <w:r w:rsidRPr="009B7758">
        <w:rPr>
          <w:spacing w:val="-1"/>
          <w:u w:color="0000FF"/>
        </w:rPr>
        <w:t xml:space="preserve"> </w:t>
      </w:r>
      <w:r w:rsidRPr="009B7758">
        <w:t xml:space="preserve">for a locked </w:t>
      </w:r>
      <w:r w:rsidRPr="009B7758">
        <w:rPr>
          <w:spacing w:val="-1"/>
        </w:rPr>
        <w:t xml:space="preserve">review </w:t>
      </w:r>
      <w:r w:rsidRPr="009B7758">
        <w:t xml:space="preserve">will </w:t>
      </w:r>
      <w:r w:rsidRPr="009B7758">
        <w:rPr>
          <w:spacing w:val="-1"/>
        </w:rPr>
        <w:t>produce</w:t>
      </w:r>
      <w:r w:rsidRPr="009B7758">
        <w:t xml:space="preserve"> the </w:t>
      </w:r>
      <w:r w:rsidRPr="009B7758">
        <w:rPr>
          <w:spacing w:val="-1"/>
        </w:rPr>
        <w:t>saved</w:t>
      </w:r>
      <w:r w:rsidRPr="009B7758">
        <w:t xml:space="preserve"> review </w:t>
      </w:r>
      <w:r w:rsidRPr="009B7758">
        <w:rPr>
          <w:spacing w:val="-1"/>
        </w:rPr>
        <w:t>with</w:t>
      </w:r>
      <w:r w:rsidRPr="009B7758">
        <w:rPr>
          <w:spacing w:val="-2"/>
        </w:rPr>
        <w:t xml:space="preserve"> </w:t>
      </w:r>
      <w:r w:rsidRPr="009B7758">
        <w:t xml:space="preserve">boxes </w:t>
      </w:r>
      <w:r w:rsidRPr="009B7758">
        <w:rPr>
          <w:spacing w:val="-1"/>
        </w:rPr>
        <w:t>that</w:t>
      </w:r>
      <w:r w:rsidRPr="009B7758">
        <w:t xml:space="preserve"> allow you to</w:t>
      </w:r>
      <w:r w:rsidRPr="009B7758">
        <w:rPr>
          <w:spacing w:val="43"/>
        </w:rPr>
        <w:t xml:space="preserve"> </w:t>
      </w:r>
      <w:r w:rsidRPr="009B7758">
        <w:t xml:space="preserve">unlock and </w:t>
      </w:r>
      <w:r w:rsidRPr="009B7758">
        <w:rPr>
          <w:spacing w:val="-1"/>
        </w:rPr>
        <w:t>edit,</w:t>
      </w:r>
      <w:r w:rsidRPr="009B7758">
        <w:t xml:space="preserve"> </w:t>
      </w:r>
      <w:r w:rsidRPr="009B7758">
        <w:rPr>
          <w:spacing w:val="-1"/>
        </w:rPr>
        <w:t>delete,</w:t>
      </w:r>
      <w:r w:rsidRPr="009B7758">
        <w:t xml:space="preserve"> </w:t>
      </w:r>
      <w:r w:rsidRPr="009B7758">
        <w:rPr>
          <w:spacing w:val="-1"/>
        </w:rPr>
        <w:t>or</w:t>
      </w:r>
      <w:r w:rsidRPr="009B7758">
        <w:t xml:space="preserve"> copy the</w:t>
      </w:r>
      <w:r w:rsidRPr="009B7758">
        <w:rPr>
          <w:spacing w:val="-1"/>
        </w:rPr>
        <w:t xml:space="preserve"> </w:t>
      </w:r>
      <w:r w:rsidRPr="009B7758">
        <w:t>review.</w:t>
      </w:r>
    </w:p>
    <w:p w14:paraId="517891FC" w14:textId="77777777" w:rsidR="00EF51DD" w:rsidRPr="009B7758" w:rsidRDefault="00EF51DD" w:rsidP="00374DD0">
      <w:pPr>
        <w:pStyle w:val="Heading4"/>
      </w:pPr>
      <w:bookmarkStart w:id="1206" w:name="_Toc479676162"/>
      <w:bookmarkStart w:id="1207" w:name="_Toc479631897"/>
      <w:r w:rsidRPr="009B7758">
        <w:t>To</w:t>
      </w:r>
      <w:r w:rsidRPr="009B7758">
        <w:rPr>
          <w:spacing w:val="-1"/>
        </w:rPr>
        <w:t xml:space="preserve"> </w:t>
      </w:r>
      <w:r w:rsidRPr="009B7758">
        <w:t>save changes to the</w:t>
      </w:r>
      <w:r w:rsidRPr="009B7758">
        <w:rPr>
          <w:spacing w:val="-1"/>
        </w:rPr>
        <w:t xml:space="preserve"> </w:t>
      </w:r>
      <w:r w:rsidRPr="009B7758">
        <w:t>database and lock</w:t>
      </w:r>
      <w:r w:rsidRPr="009B7758">
        <w:rPr>
          <w:spacing w:val="-1"/>
        </w:rPr>
        <w:t xml:space="preserve"> </w:t>
      </w:r>
      <w:r w:rsidRPr="009B7758">
        <w:t>the review</w:t>
      </w:r>
      <w:bookmarkEnd w:id="1206"/>
      <w:bookmarkEnd w:id="1207"/>
    </w:p>
    <w:p w14:paraId="29D40604" w14:textId="77777777" w:rsidR="00EF51DD" w:rsidRPr="009B7758" w:rsidRDefault="00EF51DD" w:rsidP="008C287A">
      <w:pPr>
        <w:widowControl w:val="0"/>
        <w:numPr>
          <w:ilvl w:val="2"/>
          <w:numId w:val="83"/>
        </w:numPr>
        <w:tabs>
          <w:tab w:val="left" w:pos="1941"/>
        </w:tabs>
        <w:spacing w:before="2" w:line="237" w:lineRule="auto"/>
        <w:ind w:right="337"/>
        <w:rPr>
          <w:sz w:val="24"/>
        </w:rPr>
      </w:pPr>
      <w:r w:rsidRPr="009B7758">
        <w:rPr>
          <w:sz w:val="24"/>
        </w:rPr>
        <w:t xml:space="preserve">The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This review will now lock</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into the NUMI Database.</w:t>
      </w:r>
      <w:r w:rsidRPr="009B7758">
        <w:rPr>
          <w:rFonts w:ascii="Courier New" w:eastAsia="Courier New" w:hAnsi="Courier New" w:cs="Courier New"/>
          <w:spacing w:val="30"/>
          <w:sz w:val="20"/>
          <w:szCs w:val="20"/>
        </w:rPr>
        <w:t xml:space="preserve"> </w:t>
      </w:r>
      <w:r w:rsidRPr="009B7758">
        <w:rPr>
          <w:rFonts w:ascii="Courier New" w:eastAsia="Courier New" w:hAnsi="Courier New" w:cs="Courier New"/>
          <w:spacing w:val="-1"/>
          <w:sz w:val="20"/>
          <w:szCs w:val="20"/>
        </w:rPr>
        <w:t>Are you sure you are</w:t>
      </w:r>
      <w:r w:rsidRPr="009B7758">
        <w:rPr>
          <w:rFonts w:ascii="Courier New" w:eastAsia="Courier New" w:hAnsi="Courier New" w:cs="Courier New"/>
          <w:spacing w:val="29"/>
          <w:sz w:val="20"/>
          <w:szCs w:val="20"/>
        </w:rPr>
        <w:t xml:space="preserve"> </w:t>
      </w:r>
      <w:r w:rsidRPr="009B7758">
        <w:rPr>
          <w:rFonts w:ascii="Courier New" w:eastAsia="Courier New" w:hAnsi="Courier New" w:cs="Courier New"/>
          <w:spacing w:val="-1"/>
          <w:sz w:val="20"/>
          <w:szCs w:val="20"/>
        </w:rPr>
        <w:t>ready to lock this review?</w:t>
      </w:r>
      <w:r w:rsidRPr="009B7758">
        <w:rPr>
          <w:spacing w:val="-1"/>
          <w:sz w:val="24"/>
        </w:rPr>
        <w:t>”</w:t>
      </w:r>
      <w:r w:rsidRPr="009B7758">
        <w:rPr>
          <w:sz w:val="24"/>
        </w:rPr>
        <w:t xml:space="preserve"> will </w:t>
      </w:r>
      <w:r w:rsidR="002004C6" w:rsidRPr="009B7758">
        <w:rPr>
          <w:spacing w:val="-1"/>
          <w:sz w:val="24"/>
        </w:rPr>
        <w:t xml:space="preserve">display </w:t>
      </w:r>
      <w:r w:rsidRPr="009B7758">
        <w:rPr>
          <w:spacing w:val="-1"/>
          <w:sz w:val="24"/>
        </w:rPr>
        <w:t>with</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and </w:t>
      </w:r>
      <w:r w:rsidRPr="009B7758">
        <w:rPr>
          <w:spacing w:val="-1"/>
          <w:sz w:val="24"/>
        </w:rPr>
        <w:t>&lt;</w:t>
      </w:r>
      <w:r w:rsidRPr="009B7758">
        <w:rPr>
          <w:rFonts w:ascii="Courier New" w:eastAsia="Courier New" w:hAnsi="Courier New" w:cs="Courier New"/>
          <w:spacing w:val="-1"/>
          <w:sz w:val="20"/>
          <w:szCs w:val="20"/>
        </w:rPr>
        <w:t>Cancel</w:t>
      </w:r>
      <w:r w:rsidRPr="009B7758">
        <w:rPr>
          <w:spacing w:val="-1"/>
          <w:sz w:val="24"/>
        </w:rPr>
        <w:t>&gt;</w:t>
      </w:r>
      <w:r w:rsidRPr="009B7758">
        <w:rPr>
          <w:spacing w:val="35"/>
          <w:sz w:val="24"/>
        </w:rPr>
        <w:t xml:space="preserve"> </w:t>
      </w:r>
      <w:r w:rsidRPr="009B7758">
        <w:rPr>
          <w:sz w:val="24"/>
        </w:rPr>
        <w:t>buttons.</w:t>
      </w:r>
    </w:p>
    <w:p w14:paraId="45F7A08B" w14:textId="77777777" w:rsidR="00EF51DD" w:rsidRPr="009B7758" w:rsidRDefault="00EF51DD" w:rsidP="008C287A">
      <w:pPr>
        <w:widowControl w:val="0"/>
        <w:numPr>
          <w:ilvl w:val="2"/>
          <w:numId w:val="83"/>
        </w:numPr>
        <w:tabs>
          <w:tab w:val="left" w:pos="1941"/>
        </w:tabs>
        <w:spacing w:before="7" w:line="281"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p>
    <w:p w14:paraId="47D6CD36" w14:textId="09EBE3B8" w:rsidR="00EF51DD" w:rsidRPr="009B7758" w:rsidRDefault="00EF51DD" w:rsidP="008C287A">
      <w:pPr>
        <w:pStyle w:val="BodyText"/>
        <w:widowControl w:val="0"/>
        <w:numPr>
          <w:ilvl w:val="2"/>
          <w:numId w:val="83"/>
        </w:numPr>
        <w:tabs>
          <w:tab w:val="left" w:pos="1941"/>
        </w:tabs>
        <w:spacing w:before="0" w:after="0"/>
        <w:ind w:right="239"/>
      </w:pPr>
      <w:r w:rsidRPr="009B7758">
        <w:rPr>
          <w:spacing w:val="-1"/>
        </w:rPr>
        <w:t>While</w:t>
      </w:r>
      <w:r w:rsidRPr="009B7758">
        <w:t xml:space="preserve"> this period of saving and checking is </w:t>
      </w:r>
      <w:r w:rsidRPr="009B7758">
        <w:rPr>
          <w:spacing w:val="-1"/>
        </w:rPr>
        <w:t>occurring,</w:t>
      </w:r>
      <w:r w:rsidRPr="009B7758">
        <w:t xml:space="preserve"> all </w:t>
      </w:r>
      <w:r w:rsidRPr="009B7758">
        <w:rPr>
          <w:spacing w:val="-1"/>
        </w:rPr>
        <w:t>buttons</w:t>
      </w:r>
      <w:r w:rsidRPr="009B7758">
        <w:t xml:space="preserve"> and</w:t>
      </w:r>
      <w:r w:rsidRPr="009B7758">
        <w:rPr>
          <w:spacing w:val="1"/>
        </w:rPr>
        <w:t xml:space="preserve"> </w:t>
      </w:r>
      <w:r w:rsidRPr="009B7758">
        <w:rPr>
          <w:spacing w:val="-1"/>
        </w:rPr>
        <w:t>links</w:t>
      </w:r>
      <w:r w:rsidRPr="009B7758">
        <w:t xml:space="preserve"> on</w:t>
      </w:r>
      <w:r w:rsidRPr="009B7758">
        <w:rPr>
          <w:spacing w:val="41"/>
        </w:rPr>
        <w:t xml:space="preserve"> </w:t>
      </w:r>
      <w:r w:rsidRPr="009B7758">
        <w:t xml:space="preserve">the page </w:t>
      </w:r>
      <w:r w:rsidRPr="009B7758">
        <w:rPr>
          <w:spacing w:val="-1"/>
        </w:rPr>
        <w:t>will</w:t>
      </w:r>
      <w:r w:rsidRPr="009B7758">
        <w:t xml:space="preserve"> be </w:t>
      </w:r>
      <w:r w:rsidRPr="009B7758">
        <w:rPr>
          <w:spacing w:val="-1"/>
        </w:rPr>
        <w:t>disabled,</w:t>
      </w:r>
      <w:r w:rsidRPr="009B7758">
        <w:t xml:space="preserve"> and an on-screen textual legend </w:t>
      </w:r>
      <w:r w:rsidRPr="009B7758">
        <w:rPr>
          <w:spacing w:val="-1"/>
        </w:rPr>
        <w:t>will</w:t>
      </w:r>
      <w:r w:rsidRPr="009B7758">
        <w:t xml:space="preserve"> appear,</w:t>
      </w:r>
      <w:r w:rsidRPr="009B7758">
        <w:rPr>
          <w:spacing w:val="-2"/>
        </w:rPr>
        <w:t xml:space="preserve"> </w:t>
      </w:r>
      <w:r w:rsidRPr="009B7758">
        <w:rPr>
          <w:spacing w:val="-1"/>
        </w:rPr>
        <w:t>reading</w:t>
      </w:r>
      <w:r w:rsidRPr="009B7758">
        <w:rPr>
          <w:spacing w:val="39"/>
        </w:rPr>
        <w:t xml:space="preserve"> </w:t>
      </w:r>
      <w:r w:rsidRPr="009B7758">
        <w:t xml:space="preserve">“Saving </w:t>
      </w:r>
      <w:r w:rsidRPr="009B7758">
        <w:rPr>
          <w:spacing w:val="-1"/>
        </w:rPr>
        <w:t>review.</w:t>
      </w:r>
      <w:r w:rsidRPr="009B7758">
        <w:t xml:space="preserve"> Please</w:t>
      </w:r>
      <w:r w:rsidRPr="009B7758">
        <w:rPr>
          <w:spacing w:val="-1"/>
        </w:rPr>
        <w:t xml:space="preserve"> </w:t>
      </w:r>
      <w:r w:rsidR="003F3E89" w:rsidRPr="009B7758">
        <w:t>wait</w:t>
      </w:r>
      <w:r w:rsidRPr="009B7758">
        <w:t xml:space="preserve">” </w:t>
      </w:r>
      <w:r w:rsidR="002004C6" w:rsidRPr="009B7758">
        <w:t>this</w:t>
      </w:r>
      <w:r w:rsidRPr="009B7758">
        <w:rPr>
          <w:spacing w:val="-1"/>
        </w:rPr>
        <w:t xml:space="preserve"> </w:t>
      </w:r>
      <w:r w:rsidRPr="009B7758">
        <w:t xml:space="preserve">legend </w:t>
      </w:r>
      <w:r w:rsidRPr="009B7758">
        <w:rPr>
          <w:spacing w:val="-1"/>
        </w:rPr>
        <w:t>will</w:t>
      </w:r>
      <w:r w:rsidRPr="009B7758">
        <w:t xml:space="preserve"> </w:t>
      </w:r>
      <w:r w:rsidRPr="009B7758">
        <w:rPr>
          <w:spacing w:val="-1"/>
        </w:rPr>
        <w:t>disappear</w:t>
      </w:r>
      <w:r w:rsidRPr="009B7758">
        <w:t xml:space="preserve"> when the</w:t>
      </w:r>
      <w:r w:rsidRPr="009B7758">
        <w:rPr>
          <w:spacing w:val="39"/>
        </w:rPr>
        <w:t xml:space="preserve"> </w:t>
      </w:r>
      <w:r w:rsidRPr="009B7758">
        <w:t>saving and checking are</w:t>
      </w:r>
      <w:r w:rsidRPr="009B7758">
        <w:rPr>
          <w:spacing w:val="-2"/>
        </w:rPr>
        <w:t xml:space="preserve"> </w:t>
      </w:r>
      <w:r w:rsidRPr="009B7758">
        <w:rPr>
          <w:spacing w:val="-1"/>
        </w:rPr>
        <w:t>complete.</w:t>
      </w:r>
    </w:p>
    <w:p w14:paraId="168B6CDB" w14:textId="77777777" w:rsidR="000550ED" w:rsidRPr="009B7758" w:rsidRDefault="000550ED" w:rsidP="00EF51DD">
      <w:pPr>
        <w:jc w:val="both"/>
      </w:pPr>
    </w:p>
    <w:p w14:paraId="7DDBD809" w14:textId="77777777" w:rsidR="000550ED" w:rsidRPr="009B7758" w:rsidRDefault="004912D9" w:rsidP="00247D26">
      <w:pPr>
        <w:jc w:val="center"/>
      </w:pPr>
      <w:r w:rsidRPr="009B7758">
        <w:rPr>
          <w:noProof/>
          <w:sz w:val="20"/>
          <w:szCs w:val="20"/>
        </w:rPr>
        <w:drawing>
          <wp:inline distT="0" distB="0" distL="0" distR="0" wp14:anchorId="64E294BD" wp14:editId="63710567">
            <wp:extent cx="1390650" cy="536609"/>
            <wp:effectExtent l="0" t="0" r="0" b="0"/>
            <wp:docPr id="253" name="image98.png" descr="Saving review legend" title="Saving review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8.png"/>
                    <pic:cNvPicPr/>
                  </pic:nvPicPr>
                  <pic:blipFill>
                    <a:blip r:embed="rId203" cstate="print"/>
                    <a:stretch>
                      <a:fillRect/>
                    </a:stretch>
                  </pic:blipFill>
                  <pic:spPr>
                    <a:xfrm>
                      <a:off x="0" y="0"/>
                      <a:ext cx="1405672" cy="542406"/>
                    </a:xfrm>
                    <a:prstGeom prst="rect">
                      <a:avLst/>
                    </a:prstGeom>
                  </pic:spPr>
                </pic:pic>
              </a:graphicData>
            </a:graphic>
          </wp:inline>
        </w:drawing>
      </w:r>
    </w:p>
    <w:p w14:paraId="75FBC03C" w14:textId="311DBA51" w:rsidR="004912D9" w:rsidRPr="009B7758" w:rsidRDefault="004912D9" w:rsidP="00247D26">
      <w:pPr>
        <w:pStyle w:val="Caption"/>
        <w:jc w:val="center"/>
      </w:pPr>
      <w:bookmarkStart w:id="1208" w:name="_Toc479683391"/>
      <w:bookmarkStart w:id="1209" w:name="_Toc479632174"/>
      <w:bookmarkStart w:id="1210" w:name="_Toc129959058"/>
      <w:bookmarkStart w:id="1211" w:name="_Toc12995937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141</w:t>
      </w:r>
      <w:r w:rsidR="000073A7" w:rsidRPr="009B7758">
        <w:rPr>
          <w:noProof/>
        </w:rPr>
        <w:fldChar w:fldCharType="end"/>
      </w:r>
      <w:r w:rsidRPr="009B7758">
        <w:t>:</w:t>
      </w:r>
      <w:r w:rsidRPr="009B7758">
        <w:rPr>
          <w:rFonts w:ascii="Arial"/>
          <w:b w:val="0"/>
          <w:spacing w:val="-1"/>
          <w:sz w:val="18"/>
        </w:rPr>
        <w:t xml:space="preserve"> </w:t>
      </w:r>
      <w:r w:rsidRPr="009B7758">
        <w:t>Saving review legend</w:t>
      </w:r>
      <w:bookmarkEnd w:id="1208"/>
      <w:bookmarkEnd w:id="1209"/>
      <w:bookmarkEnd w:id="1210"/>
      <w:bookmarkEnd w:id="1211"/>
    </w:p>
    <w:p w14:paraId="560ABE73" w14:textId="77777777" w:rsidR="004912D9" w:rsidRPr="009B7758" w:rsidRDefault="004912D9" w:rsidP="003F3E89">
      <w:pPr>
        <w:pStyle w:val="BodyText"/>
        <w:ind w:left="720" w:right="100"/>
        <w:rPr>
          <w:spacing w:val="-1"/>
        </w:rPr>
      </w:pPr>
      <w:r w:rsidRPr="009B7758">
        <w:rPr>
          <w:spacing w:val="-1"/>
        </w:rPr>
        <w:t>Additionally,</w:t>
      </w:r>
      <w:r w:rsidRPr="009B7758">
        <w:t xml:space="preserve"> if users </w:t>
      </w:r>
      <w:r w:rsidRPr="009B7758">
        <w:rPr>
          <w:spacing w:val="-1"/>
        </w:rPr>
        <w:t>attempt</w:t>
      </w:r>
      <w:r w:rsidRPr="009B7758">
        <w:t xml:space="preserve"> to leave the</w:t>
      </w:r>
      <w:r w:rsidRPr="009B7758">
        <w:rPr>
          <w:spacing w:val="1"/>
        </w:rPr>
        <w:t xml:space="preserve"> </w:t>
      </w:r>
      <w:r w:rsidRPr="009B7758">
        <w:rPr>
          <w:b/>
          <w:i/>
          <w:spacing w:val="-1"/>
        </w:rPr>
        <w:t>Primary</w:t>
      </w:r>
      <w:r w:rsidRPr="009B7758">
        <w:rPr>
          <w:b/>
          <w:i/>
        </w:rPr>
        <w:t xml:space="preserve"> </w:t>
      </w:r>
      <w:r w:rsidRPr="009B7758">
        <w:rPr>
          <w:b/>
          <w:i/>
          <w:spacing w:val="-1"/>
        </w:rPr>
        <w:t>Review</w:t>
      </w:r>
      <w:r w:rsidRPr="009B7758">
        <w:rPr>
          <w:b/>
          <w:i/>
        </w:rPr>
        <w:t xml:space="preserve"> Summary</w:t>
      </w:r>
      <w:r w:rsidR="001E3352" w:rsidRPr="009B7758">
        <w:rPr>
          <w:b/>
          <w:i/>
        </w:rPr>
        <w:fldChar w:fldCharType="begin"/>
      </w:r>
      <w:r w:rsidR="001E3352" w:rsidRPr="009B7758">
        <w:instrText xml:space="preserve"> XE "</w:instrText>
      </w:r>
      <w:r w:rsidR="001E3352" w:rsidRPr="009B7758">
        <w:rPr>
          <w:spacing w:val="-1"/>
          <w:sz w:val="20"/>
        </w:rPr>
        <w:instrText>Primary</w:instrText>
      </w:r>
      <w:r w:rsidR="001E3352" w:rsidRPr="009B7758">
        <w:rPr>
          <w:sz w:val="20"/>
        </w:rPr>
        <w:instrText xml:space="preserve"> </w:instrText>
      </w:r>
      <w:r w:rsidR="001E3352" w:rsidRPr="009B7758">
        <w:rPr>
          <w:spacing w:val="-1"/>
          <w:sz w:val="20"/>
        </w:rPr>
        <w:instrText>Review</w:instrText>
      </w:r>
      <w:r w:rsidR="001E3352" w:rsidRPr="009B7758">
        <w:rPr>
          <w:sz w:val="20"/>
        </w:rPr>
        <w:instrText xml:space="preserve"> </w:instrText>
      </w:r>
      <w:r w:rsidR="001E3352" w:rsidRPr="009B7758">
        <w:rPr>
          <w:spacing w:val="-1"/>
          <w:sz w:val="20"/>
        </w:rPr>
        <w:instrText>Summary</w:instrText>
      </w:r>
      <w:r w:rsidR="001E3352" w:rsidRPr="009B7758">
        <w:instrText xml:space="preserve">" </w:instrText>
      </w:r>
      <w:r w:rsidR="001E3352" w:rsidRPr="009B7758">
        <w:rPr>
          <w:b/>
          <w:i/>
        </w:rPr>
        <w:fldChar w:fldCharType="end"/>
      </w:r>
      <w:r w:rsidRPr="009B7758">
        <w:rPr>
          <w:b/>
          <w:i/>
        </w:rPr>
        <w:t xml:space="preserve"> </w:t>
      </w:r>
      <w:r w:rsidRPr="009B7758">
        <w:rPr>
          <w:spacing w:val="-1"/>
        </w:rPr>
        <w:t>screen</w:t>
      </w:r>
      <w:r w:rsidR="002004C6" w:rsidRPr="009B7758">
        <w:rPr>
          <w:spacing w:val="-1"/>
        </w:rPr>
        <w:t xml:space="preserve"> </w:t>
      </w:r>
      <w:r w:rsidRPr="009B7758">
        <w:t xml:space="preserve">without </w:t>
      </w:r>
      <w:r w:rsidRPr="009B7758">
        <w:rPr>
          <w:spacing w:val="-1"/>
        </w:rPr>
        <w:t>saving</w:t>
      </w:r>
      <w:r w:rsidRPr="009B7758">
        <w:t xml:space="preserve"> their </w:t>
      </w:r>
      <w:r w:rsidRPr="009B7758">
        <w:rPr>
          <w:spacing w:val="-1"/>
        </w:rPr>
        <w:t>work,</w:t>
      </w:r>
      <w:r w:rsidRPr="009B7758">
        <w:t xml:space="preserve"> they will</w:t>
      </w:r>
      <w:r w:rsidRPr="009B7758">
        <w:rPr>
          <w:spacing w:val="-2"/>
        </w:rPr>
        <w:t xml:space="preserve"> </w:t>
      </w:r>
      <w:r w:rsidRPr="009B7758">
        <w:t xml:space="preserve">be </w:t>
      </w:r>
      <w:r w:rsidRPr="009B7758">
        <w:rPr>
          <w:spacing w:val="-1"/>
        </w:rPr>
        <w:t>informed</w:t>
      </w:r>
      <w:r w:rsidRPr="009B7758">
        <w:rPr>
          <w:spacing w:val="1"/>
        </w:rPr>
        <w:t xml:space="preserve"> </w:t>
      </w:r>
      <w:r w:rsidRPr="009B7758">
        <w:t>of</w:t>
      </w:r>
      <w:r w:rsidRPr="009B7758">
        <w:rPr>
          <w:spacing w:val="-1"/>
        </w:rPr>
        <w:t xml:space="preserve"> </w:t>
      </w:r>
      <w:r w:rsidRPr="009B7758">
        <w:t xml:space="preserve">this fact via a dialog </w:t>
      </w:r>
      <w:r w:rsidRPr="009B7758">
        <w:rPr>
          <w:spacing w:val="-1"/>
        </w:rPr>
        <w:t>box,</w:t>
      </w:r>
      <w:r w:rsidRPr="009B7758">
        <w:rPr>
          <w:spacing w:val="35"/>
        </w:rPr>
        <w:t xml:space="preserve"> </w:t>
      </w:r>
      <w:r w:rsidRPr="009B7758">
        <w:t xml:space="preserve">and be </w:t>
      </w:r>
      <w:r w:rsidRPr="009B7758">
        <w:rPr>
          <w:spacing w:val="-1"/>
        </w:rPr>
        <w:t>prompted</w:t>
      </w:r>
      <w:r w:rsidRPr="009B7758">
        <w:t xml:space="preserve"> as to </w:t>
      </w:r>
      <w:r w:rsidRPr="009B7758">
        <w:rPr>
          <w:spacing w:val="-1"/>
        </w:rPr>
        <w:t xml:space="preserve">whether </w:t>
      </w:r>
      <w:r w:rsidRPr="009B7758">
        <w:t xml:space="preserve">they really </w:t>
      </w:r>
      <w:r w:rsidRPr="009B7758">
        <w:rPr>
          <w:spacing w:val="-1"/>
        </w:rPr>
        <w:t>wish</w:t>
      </w:r>
      <w:r w:rsidRPr="009B7758">
        <w:t xml:space="preserve"> to</w:t>
      </w:r>
      <w:r w:rsidRPr="009B7758">
        <w:rPr>
          <w:spacing w:val="-2"/>
        </w:rPr>
        <w:t xml:space="preserve"> </w:t>
      </w:r>
      <w:r w:rsidRPr="009B7758">
        <w:t xml:space="preserve">abandon </w:t>
      </w:r>
      <w:r w:rsidRPr="009B7758">
        <w:rPr>
          <w:spacing w:val="-1"/>
        </w:rPr>
        <w:t>their</w:t>
      </w:r>
      <w:r w:rsidRPr="009B7758">
        <w:t xml:space="preserve"> </w:t>
      </w:r>
      <w:r w:rsidRPr="009B7758">
        <w:rPr>
          <w:spacing w:val="-1"/>
        </w:rPr>
        <w:t>changes</w:t>
      </w:r>
      <w:r w:rsidR="002004C6" w:rsidRPr="009B7758">
        <w:rPr>
          <w:spacing w:val="-1"/>
        </w:rPr>
        <w:t>.</w:t>
      </w:r>
    </w:p>
    <w:p w14:paraId="753916F8" w14:textId="77777777" w:rsidR="004912D9" w:rsidRPr="009B7758" w:rsidRDefault="004912D9" w:rsidP="002004C6">
      <w:pPr>
        <w:pStyle w:val="BodyText"/>
        <w:ind w:right="100"/>
        <w:jc w:val="center"/>
        <w:rPr>
          <w:spacing w:val="-1"/>
        </w:rPr>
      </w:pPr>
      <w:r w:rsidRPr="009B7758">
        <w:rPr>
          <w:noProof/>
        </w:rPr>
        <w:drawing>
          <wp:inline distT="0" distB="0" distL="0" distR="0" wp14:anchorId="01E92C18" wp14:editId="694D48DE">
            <wp:extent cx="1809750" cy="1237731"/>
            <wp:effectExtent l="0" t="0" r="0" b="635"/>
            <wp:docPr id="10259" name="Picture 10259" descr="Unsaved review message" title="Unsaved review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814028" cy="1240657"/>
                    </a:xfrm>
                    <a:prstGeom prst="rect">
                      <a:avLst/>
                    </a:prstGeom>
                  </pic:spPr>
                </pic:pic>
              </a:graphicData>
            </a:graphic>
          </wp:inline>
        </w:drawing>
      </w:r>
    </w:p>
    <w:p w14:paraId="2A331617" w14:textId="1A24A833" w:rsidR="00247D26" w:rsidRPr="009B7758" w:rsidRDefault="00247D26" w:rsidP="00247D26">
      <w:pPr>
        <w:pStyle w:val="Caption"/>
        <w:jc w:val="center"/>
      </w:pPr>
      <w:bookmarkStart w:id="1212" w:name="_Toc479683392"/>
      <w:bookmarkStart w:id="1213" w:name="_Toc479632175"/>
      <w:bookmarkStart w:id="1214" w:name="_Toc129959059"/>
      <w:bookmarkStart w:id="1215" w:name="_Toc12995937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142</w:t>
      </w:r>
      <w:r w:rsidR="000073A7" w:rsidRPr="009B7758">
        <w:rPr>
          <w:noProof/>
        </w:rPr>
        <w:fldChar w:fldCharType="end"/>
      </w:r>
      <w:r w:rsidRPr="009B7758">
        <w:t>: Unsaved review message</w:t>
      </w:r>
      <w:bookmarkEnd w:id="1212"/>
      <w:bookmarkEnd w:id="1213"/>
      <w:bookmarkEnd w:id="1214"/>
      <w:bookmarkEnd w:id="1215"/>
    </w:p>
    <w:p w14:paraId="1C9CC91E" w14:textId="77777777" w:rsidR="00A722E2" w:rsidRPr="009B7758" w:rsidRDefault="00247D26" w:rsidP="008C287A">
      <w:pPr>
        <w:widowControl w:val="0"/>
        <w:numPr>
          <w:ilvl w:val="2"/>
          <w:numId w:val="83"/>
        </w:numPr>
        <w:tabs>
          <w:tab w:val="left" w:pos="1901"/>
        </w:tabs>
        <w:ind w:right="100"/>
        <w:rPr>
          <w:sz w:val="24"/>
        </w:rPr>
      </w:pPr>
      <w:r w:rsidRPr="009B7758">
        <w:rPr>
          <w:spacing w:val="-1"/>
          <w:sz w:val="24"/>
        </w:rPr>
        <w:t>The</w:t>
      </w:r>
      <w:r w:rsidRPr="009B7758">
        <w:rPr>
          <w:sz w:val="24"/>
        </w:rPr>
        <w:t xml:space="preserve"> review</w:t>
      </w:r>
      <w:r w:rsidRPr="009B7758">
        <w:rPr>
          <w:spacing w:val="-2"/>
          <w:sz w:val="24"/>
        </w:rPr>
        <w:t xml:space="preserve"> </w:t>
      </w:r>
      <w:r w:rsidRPr="009B7758">
        <w:rPr>
          <w:sz w:val="24"/>
        </w:rPr>
        <w:t>will be</w:t>
      </w:r>
      <w:r w:rsidRPr="009B7758">
        <w:rPr>
          <w:spacing w:val="-1"/>
          <w:sz w:val="24"/>
        </w:rPr>
        <w:t xml:space="preserve"> locked</w:t>
      </w:r>
      <w:r w:rsidRPr="009B7758">
        <w:rPr>
          <w:sz w:val="24"/>
        </w:rPr>
        <w:t xml:space="preserve"> and</w:t>
      </w:r>
      <w:r w:rsidRPr="009B7758">
        <w:rPr>
          <w:spacing w:val="1"/>
          <w:sz w:val="24"/>
        </w:rPr>
        <w:t xml:space="preserve"> </w:t>
      </w:r>
      <w:r w:rsidRPr="009B7758">
        <w:rPr>
          <w:sz w:val="24"/>
        </w:rPr>
        <w:t xml:space="preserve">saved to the </w:t>
      </w:r>
      <w:r w:rsidRPr="009B7758">
        <w:rPr>
          <w:spacing w:val="-1"/>
          <w:sz w:val="24"/>
        </w:rPr>
        <w:t>database</w:t>
      </w:r>
      <w:r w:rsidRPr="009B7758">
        <w:rPr>
          <w:sz w:val="24"/>
        </w:rPr>
        <w:t xml:space="preserve"> and can</w:t>
      </w:r>
      <w:r w:rsidRPr="009B7758">
        <w:rPr>
          <w:spacing w:val="-1"/>
          <w:sz w:val="24"/>
        </w:rPr>
        <w:t xml:space="preserve"> </w:t>
      </w:r>
      <w:r w:rsidRPr="009B7758">
        <w:rPr>
          <w:sz w:val="24"/>
        </w:rPr>
        <w:t xml:space="preserve">then be </w:t>
      </w:r>
      <w:r w:rsidRPr="009B7758">
        <w:rPr>
          <w:spacing w:val="-1"/>
          <w:sz w:val="24"/>
        </w:rPr>
        <w:t>accessed</w:t>
      </w:r>
      <w:r w:rsidRPr="009B7758">
        <w:rPr>
          <w:spacing w:val="39"/>
          <w:sz w:val="24"/>
        </w:rPr>
        <w:t xml:space="preserve"> </w:t>
      </w:r>
      <w:r w:rsidRPr="009B7758">
        <w:rPr>
          <w:sz w:val="24"/>
        </w:rPr>
        <w:t>from</w:t>
      </w:r>
      <w:r w:rsidRPr="009B7758">
        <w:rPr>
          <w:spacing w:val="-2"/>
          <w:sz w:val="24"/>
        </w:rPr>
        <w:t xml:space="preserve"> </w:t>
      </w:r>
      <w:r w:rsidRPr="009B7758">
        <w:rPr>
          <w:sz w:val="24"/>
        </w:rPr>
        <w:t xml:space="preserve">the </w:t>
      </w:r>
      <w:r w:rsidRPr="009B7758">
        <w:rPr>
          <w:b/>
          <w:i/>
          <w:sz w:val="24"/>
        </w:rPr>
        <w:t xml:space="preserve">Utilization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z w:val="24"/>
        </w:rPr>
        <w:t xml:space="preserve">screen in </w:t>
      </w:r>
      <w:r w:rsidRPr="009B7758">
        <w:rPr>
          <w:spacing w:val="-1"/>
          <w:sz w:val="24"/>
        </w:rPr>
        <w:t>view-only</w:t>
      </w:r>
      <w:r w:rsidRPr="009B7758">
        <w:rPr>
          <w:sz w:val="24"/>
        </w:rPr>
        <w:t xml:space="preserve"> </w:t>
      </w:r>
      <w:r w:rsidRPr="009B7758">
        <w:rPr>
          <w:spacing w:val="-1"/>
          <w:sz w:val="24"/>
        </w:rPr>
        <w:t>format.</w:t>
      </w:r>
      <w:r w:rsidRPr="009B7758">
        <w:rPr>
          <w:spacing w:val="55"/>
          <w:sz w:val="24"/>
        </w:rPr>
        <w:t xml:space="preserve"> </w:t>
      </w:r>
      <w:r w:rsidRPr="009B7758">
        <w:rPr>
          <w:sz w:val="24"/>
        </w:rPr>
        <w:t>(Please</w:t>
      </w:r>
      <w:r w:rsidRPr="009B7758">
        <w:rPr>
          <w:spacing w:val="-1"/>
          <w:sz w:val="24"/>
        </w:rPr>
        <w:t xml:space="preserve"> </w:t>
      </w:r>
      <w:r w:rsidRPr="009B7758">
        <w:rPr>
          <w:sz w:val="24"/>
        </w:rPr>
        <w:t>see</w:t>
      </w:r>
      <w:r w:rsidRPr="009B7758">
        <w:rPr>
          <w:spacing w:val="-1"/>
          <w:sz w:val="24"/>
        </w:rPr>
        <w:t xml:space="preserve"> </w:t>
      </w:r>
      <w:r w:rsidRPr="009B7758">
        <w:rPr>
          <w:sz w:val="24"/>
        </w:rPr>
        <w:t xml:space="preserve">Section </w:t>
      </w:r>
      <w:r w:rsidR="002351DC" w:rsidRPr="009B7758">
        <w:rPr>
          <w:sz w:val="24"/>
        </w:rPr>
        <w:t>10</w:t>
      </w:r>
      <w:r w:rsidR="00715EC9" w:rsidRPr="009B7758">
        <w:rPr>
          <w:sz w:val="24"/>
        </w:rPr>
        <w:t>.2</w:t>
      </w:r>
      <w:r w:rsidR="00715EC9" w:rsidRPr="009B7758">
        <w:rPr>
          <w:spacing w:val="-2"/>
          <w:sz w:val="24"/>
          <w:u w:val="single" w:color="000000"/>
        </w:rPr>
        <w:t xml:space="preserve"> </w:t>
      </w:r>
      <w:r w:rsidRPr="009B7758">
        <w:rPr>
          <w:sz w:val="24"/>
        </w:rPr>
        <w:t xml:space="preserve">for </w:t>
      </w:r>
      <w:r w:rsidRPr="009B7758">
        <w:rPr>
          <w:spacing w:val="-1"/>
          <w:sz w:val="24"/>
        </w:rPr>
        <w:t>more</w:t>
      </w:r>
      <w:r w:rsidRPr="009B7758">
        <w:rPr>
          <w:spacing w:val="1"/>
          <w:sz w:val="24"/>
        </w:rPr>
        <w:t xml:space="preserve"> </w:t>
      </w:r>
      <w:r w:rsidRPr="009B7758">
        <w:rPr>
          <w:spacing w:val="-1"/>
          <w:sz w:val="24"/>
        </w:rPr>
        <w:t>information</w:t>
      </w:r>
      <w:r w:rsidRPr="009B7758">
        <w:rPr>
          <w:sz w:val="24"/>
        </w:rPr>
        <w:t xml:space="preserve"> about the </w:t>
      </w:r>
      <w:r w:rsidRPr="009B7758">
        <w:rPr>
          <w:b/>
          <w:i/>
          <w:spacing w:val="-1"/>
          <w:sz w:val="24"/>
        </w:rPr>
        <w:t>Utilization</w:t>
      </w:r>
      <w:r w:rsidRPr="009B7758">
        <w:rPr>
          <w:b/>
          <w:i/>
          <w:spacing w:val="41"/>
          <w:sz w:val="24"/>
        </w:rPr>
        <w:t xml:space="preserve"> </w:t>
      </w:r>
      <w:r w:rsidRPr="009B7758">
        <w:rPr>
          <w:b/>
          <w:i/>
          <w:spacing w:val="-1"/>
          <w:sz w:val="24"/>
        </w:rPr>
        <w:t>Management</w:t>
      </w:r>
      <w:r w:rsidRPr="009B7758">
        <w:rPr>
          <w:b/>
          <w:i/>
          <w:sz w:val="24"/>
        </w:rPr>
        <w:t xml:space="preserve"> Review Listing </w:t>
      </w:r>
      <w:r w:rsidRPr="009B7758">
        <w:rPr>
          <w:spacing w:val="-1"/>
          <w:sz w:val="24"/>
        </w:rPr>
        <w:t>screen).</w:t>
      </w:r>
    </w:p>
    <w:p w14:paraId="45DC43D0" w14:textId="77777777" w:rsidR="00247D26" w:rsidRPr="009B7758" w:rsidRDefault="00247D26" w:rsidP="008C287A">
      <w:pPr>
        <w:widowControl w:val="0"/>
        <w:numPr>
          <w:ilvl w:val="2"/>
          <w:numId w:val="83"/>
        </w:numPr>
        <w:tabs>
          <w:tab w:val="left" w:pos="1901"/>
        </w:tabs>
        <w:ind w:right="100"/>
        <w:rPr>
          <w:sz w:val="24"/>
        </w:rPr>
      </w:pPr>
      <w:r w:rsidRPr="009B7758">
        <w:rPr>
          <w:spacing w:val="-1"/>
        </w:rPr>
        <w:t>Rarely, NUMI may save a “not met” review without the reason code</w:t>
      </w:r>
      <w:r w:rsidR="00142944" w:rsidRPr="009B7758">
        <w:rPr>
          <w:spacing w:val="-1"/>
        </w:rPr>
        <w:t xml:space="preserve">. </w:t>
      </w:r>
      <w:r w:rsidRPr="009B7758">
        <w:rPr>
          <w:spacing w:val="-1"/>
        </w:rPr>
        <w:t>If that happens, a message will appear asking you to open and re-save the review: (“The review reason did not save correctly, you must unlock this review and re-enter the reason.”)</w:t>
      </w:r>
      <w:r w:rsidR="00DF273B" w:rsidRPr="009B7758">
        <w:rPr>
          <w:spacing w:val="-1"/>
        </w:rPr>
        <w:t xml:space="preserve"> </w:t>
      </w:r>
      <w:r w:rsidRPr="009B7758">
        <w:rPr>
          <w:spacing w:val="-1"/>
        </w:rPr>
        <w:t>This is a timing issue with NUMI, and opening and re-saving is a work-around to make sure both the review and the reason code are saved permanently.</w:t>
      </w:r>
    </w:p>
    <w:p w14:paraId="2E225A15" w14:textId="77777777" w:rsidR="00247D26" w:rsidRPr="009B7758" w:rsidRDefault="00247D26" w:rsidP="00247D26">
      <w:pPr>
        <w:pStyle w:val="BodyText"/>
        <w:ind w:right="182"/>
        <w:rPr>
          <w:spacing w:val="-1"/>
        </w:rPr>
      </w:pPr>
      <w:r w:rsidRPr="009B7758">
        <w:t xml:space="preserve">If </w:t>
      </w:r>
      <w:r w:rsidRPr="009B7758">
        <w:rPr>
          <w:spacing w:val="-1"/>
        </w:rPr>
        <w:t>NUMI</w:t>
      </w:r>
      <w:r w:rsidRPr="009B7758">
        <w:t xml:space="preserve"> cannot </w:t>
      </w:r>
      <w:r w:rsidRPr="009B7758">
        <w:rPr>
          <w:spacing w:val="-1"/>
        </w:rPr>
        <w:t>confirm</w:t>
      </w:r>
      <w:r w:rsidRPr="009B7758">
        <w:t xml:space="preserve"> that the </w:t>
      </w:r>
      <w:r w:rsidRPr="009B7758">
        <w:rPr>
          <w:spacing w:val="-1"/>
        </w:rPr>
        <w:t>data</w:t>
      </w:r>
      <w:r w:rsidRPr="009B7758">
        <w:t xml:space="preserve"> has </w:t>
      </w:r>
      <w:r w:rsidRPr="009B7758">
        <w:rPr>
          <w:spacing w:val="-1"/>
        </w:rPr>
        <w:t xml:space="preserve">been </w:t>
      </w:r>
      <w:r w:rsidRPr="009B7758">
        <w:t xml:space="preserve">saved, it </w:t>
      </w:r>
      <w:r w:rsidRPr="009B7758">
        <w:rPr>
          <w:spacing w:val="-1"/>
        </w:rPr>
        <w:t>will</w:t>
      </w:r>
      <w:r w:rsidRPr="009B7758">
        <w:t xml:space="preserve"> not </w:t>
      </w:r>
      <w:r w:rsidRPr="009B7758">
        <w:rPr>
          <w:spacing w:val="-1"/>
        </w:rPr>
        <w:t>proceed</w:t>
      </w:r>
      <w:r w:rsidRPr="009B7758">
        <w:t xml:space="preserve"> to the </w:t>
      </w:r>
      <w:r w:rsidRPr="009B7758">
        <w:rPr>
          <w:spacing w:val="-1"/>
        </w:rPr>
        <w:t xml:space="preserve">next </w:t>
      </w:r>
      <w:r w:rsidRPr="009B7758">
        <w:t>screen. It</w:t>
      </w:r>
      <w:r w:rsidRPr="009B7758">
        <w:rPr>
          <w:spacing w:val="55"/>
        </w:rPr>
        <w:t xml:space="preserve"> </w:t>
      </w:r>
      <w:r w:rsidRPr="009B7758">
        <w:t>will instead</w:t>
      </w:r>
      <w:r w:rsidRPr="009B7758">
        <w:rPr>
          <w:spacing w:val="-1"/>
        </w:rPr>
        <w:t xml:space="preserve"> </w:t>
      </w:r>
      <w:r w:rsidRPr="009B7758">
        <w:t>display</w:t>
      </w:r>
      <w:r w:rsidRPr="009B7758">
        <w:rPr>
          <w:spacing w:val="-1"/>
        </w:rPr>
        <w:t xml:space="preserve"> </w:t>
      </w:r>
      <w:r w:rsidRPr="009B7758">
        <w:t xml:space="preserve">an error </w:t>
      </w:r>
      <w:r w:rsidRPr="009B7758">
        <w:rPr>
          <w:spacing w:val="-1"/>
        </w:rPr>
        <w:t>message,</w:t>
      </w:r>
      <w:r w:rsidRPr="009B7758">
        <w:t xml:space="preserve"> “An error occurred during </w:t>
      </w:r>
      <w:r w:rsidRPr="009B7758">
        <w:rPr>
          <w:spacing w:val="-1"/>
        </w:rPr>
        <w:t>commit…”</w:t>
      </w:r>
      <w:r w:rsidRPr="009B7758">
        <w:t xml:space="preserve"> and </w:t>
      </w:r>
      <w:r w:rsidRPr="009B7758">
        <w:rPr>
          <w:spacing w:val="-1"/>
        </w:rPr>
        <w:t>leave</w:t>
      </w:r>
      <w:r w:rsidRPr="009B7758">
        <w:t xml:space="preserve"> the</w:t>
      </w:r>
      <w:r w:rsidRPr="009B7758">
        <w:rPr>
          <w:spacing w:val="37"/>
        </w:rPr>
        <w:t xml:space="preserve"> </w:t>
      </w:r>
      <w:r w:rsidRPr="009B7758">
        <w:t xml:space="preserve">review </w:t>
      </w:r>
      <w:r w:rsidRPr="009B7758">
        <w:rPr>
          <w:spacing w:val="-1"/>
        </w:rPr>
        <w:t xml:space="preserve">data </w:t>
      </w:r>
      <w:r w:rsidRPr="009B7758">
        <w:t xml:space="preserve">previously </w:t>
      </w:r>
      <w:r w:rsidRPr="009B7758">
        <w:rPr>
          <w:spacing w:val="-1"/>
        </w:rPr>
        <w:t>entered</w:t>
      </w:r>
      <w:r w:rsidRPr="009B7758">
        <w:t xml:space="preserve"> on</w:t>
      </w:r>
      <w:r w:rsidRPr="009B7758">
        <w:rPr>
          <w:spacing w:val="-2"/>
        </w:rPr>
        <w:t xml:space="preserve"> </w:t>
      </w:r>
      <w:r w:rsidRPr="009B7758">
        <w:rPr>
          <w:spacing w:val="-1"/>
        </w:rPr>
        <w:t>the</w:t>
      </w:r>
      <w:r w:rsidRPr="009B7758">
        <w:t xml:space="preserve"> screen. </w:t>
      </w:r>
      <w:r w:rsidRPr="009B7758">
        <w:rPr>
          <w:spacing w:val="-1"/>
        </w:rPr>
        <w:t>The</w:t>
      </w:r>
      <w:r w:rsidRPr="009B7758">
        <w:t xml:space="preserve"> reviewer </w:t>
      </w:r>
      <w:r w:rsidRPr="009B7758">
        <w:rPr>
          <w:spacing w:val="-1"/>
        </w:rPr>
        <w:t>may</w:t>
      </w:r>
      <w:r w:rsidRPr="009B7758">
        <w:t xml:space="preserve"> again </w:t>
      </w:r>
      <w:r w:rsidRPr="009B7758">
        <w:rPr>
          <w:spacing w:val="-1"/>
        </w:rPr>
        <w:t>attempt</w:t>
      </w:r>
      <w:r w:rsidRPr="009B7758">
        <w:t xml:space="preserve"> to save the </w:t>
      </w:r>
      <w:r w:rsidRPr="009B7758">
        <w:rPr>
          <w:spacing w:val="-1"/>
        </w:rPr>
        <w:t>data.</w:t>
      </w:r>
    </w:p>
    <w:p w14:paraId="76E69119" w14:textId="74DF44C4" w:rsidR="00247D26" w:rsidRPr="009B7758" w:rsidRDefault="002E11F4" w:rsidP="00E53026">
      <w:pPr>
        <w:pStyle w:val="BodyText"/>
        <w:ind w:right="182"/>
        <w:jc w:val="center"/>
        <w:rPr>
          <w:spacing w:val="-1"/>
        </w:rPr>
      </w:pPr>
      <w:r>
        <w:rPr>
          <w:noProof/>
          <w:sz w:val="20"/>
        </w:rPr>
        <mc:AlternateContent>
          <mc:Choice Requires="wps">
            <w:drawing>
              <wp:anchor distT="0" distB="0" distL="114300" distR="114300" simplePos="0" relativeHeight="251729920" behindDoc="0" locked="0" layoutInCell="1" allowOverlap="1" wp14:anchorId="345E11AF" wp14:editId="56ACFAA8">
                <wp:simplePos x="0" y="0"/>
                <wp:positionH relativeFrom="column">
                  <wp:posOffset>3192023</wp:posOffset>
                </wp:positionH>
                <wp:positionV relativeFrom="paragraph">
                  <wp:posOffset>509419</wp:posOffset>
                </wp:positionV>
                <wp:extent cx="719847" cy="77821"/>
                <wp:effectExtent l="0" t="0" r="23495" b="17780"/>
                <wp:wrapNone/>
                <wp:docPr id="31763" name="Rectangle 31763"/>
                <wp:cNvGraphicFramePr/>
                <a:graphic xmlns:a="http://schemas.openxmlformats.org/drawingml/2006/main">
                  <a:graphicData uri="http://schemas.microsoft.com/office/word/2010/wordprocessingShape">
                    <wps:wsp>
                      <wps:cNvSpPr/>
                      <wps:spPr>
                        <a:xfrm>
                          <a:off x="0" y="0"/>
                          <a:ext cx="719847" cy="7782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01AD9C" id="Rectangle 31763" o:spid="_x0000_s1026" style="position:absolute;margin-left:251.35pt;margin-top:40.1pt;width:56.7pt;height:6.1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" fillcolor="black [3200]" strokecolor="black [1600]" strokeweight="2pt"/>
            </w:pict>
          </mc:Fallback>
        </mc:AlternateContent>
      </w:r>
      <w:r w:rsidR="00247D26" w:rsidRPr="009B7758">
        <w:rPr>
          <w:noProof/>
          <w:sz w:val="20"/>
        </w:rPr>
        <w:drawing>
          <wp:inline distT="0" distB="0" distL="0" distR="0" wp14:anchorId="54F156AC" wp14:editId="4996F626">
            <wp:extent cx="2419350" cy="758975"/>
            <wp:effectExtent l="19050" t="19050" r="19050" b="22225"/>
            <wp:docPr id="257" name="image100.jpeg" descr="Commit error" title="Commit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0.jpeg"/>
                    <pic:cNvPicPr/>
                  </pic:nvPicPr>
                  <pic:blipFill>
                    <a:blip r:embed="rId205" cstate="print"/>
                    <a:stretch>
                      <a:fillRect/>
                    </a:stretch>
                  </pic:blipFill>
                  <pic:spPr>
                    <a:xfrm>
                      <a:off x="0" y="0"/>
                      <a:ext cx="2417960" cy="758539"/>
                    </a:xfrm>
                    <a:prstGeom prst="rect">
                      <a:avLst/>
                    </a:prstGeom>
                    <a:ln>
                      <a:solidFill>
                        <a:schemeClr val="tx1"/>
                      </a:solidFill>
                    </a:ln>
                  </pic:spPr>
                </pic:pic>
              </a:graphicData>
            </a:graphic>
          </wp:inline>
        </w:drawing>
      </w:r>
    </w:p>
    <w:p w14:paraId="06595223" w14:textId="4963AD78" w:rsidR="00247D26" w:rsidRPr="009B7758" w:rsidRDefault="00247D26" w:rsidP="00E53026">
      <w:pPr>
        <w:pStyle w:val="Caption"/>
        <w:jc w:val="center"/>
      </w:pPr>
      <w:bookmarkStart w:id="1216" w:name="_Toc479683393"/>
      <w:bookmarkStart w:id="1217" w:name="_Toc479632176"/>
      <w:bookmarkStart w:id="1218" w:name="_Toc129959060"/>
      <w:bookmarkStart w:id="1219" w:name="_Toc12995937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143</w:t>
      </w:r>
      <w:r w:rsidR="000073A7" w:rsidRPr="009B7758">
        <w:rPr>
          <w:noProof/>
        </w:rPr>
        <w:fldChar w:fldCharType="end"/>
      </w:r>
      <w:r w:rsidRPr="009B7758">
        <w:t>:</w:t>
      </w:r>
      <w:r w:rsidRPr="009B7758">
        <w:rPr>
          <w:rFonts w:ascii="Arial"/>
          <w:b w:val="0"/>
          <w:spacing w:val="-1"/>
          <w:sz w:val="18"/>
        </w:rPr>
        <w:t xml:space="preserve"> </w:t>
      </w:r>
      <w:r w:rsidRPr="009B7758">
        <w:t>Commit error</w:t>
      </w:r>
      <w:bookmarkEnd w:id="1216"/>
      <w:bookmarkEnd w:id="1217"/>
      <w:bookmarkEnd w:id="1218"/>
      <w:bookmarkEnd w:id="1219"/>
    </w:p>
    <w:p w14:paraId="2BB0CB7A" w14:textId="77777777" w:rsidR="00D51EB4" w:rsidRPr="009B7758" w:rsidRDefault="00247D26" w:rsidP="00247D26">
      <w:pPr>
        <w:spacing w:before="122"/>
        <w:ind w:left="100" w:right="239"/>
        <w:rPr>
          <w:b/>
          <w:bCs/>
          <w:spacing w:val="-1"/>
          <w:sz w:val="24"/>
        </w:rPr>
      </w:pPr>
      <w:r w:rsidRPr="009B7758">
        <w:rPr>
          <w:noProof/>
          <w:position w:val="2"/>
        </w:rPr>
        <w:drawing>
          <wp:inline distT="0" distB="0" distL="0" distR="0" wp14:anchorId="3F6DFEB3" wp14:editId="79D0EC45">
            <wp:extent cx="238125" cy="238125"/>
            <wp:effectExtent l="0" t="0" r="9525" b="9525"/>
            <wp:docPr id="2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9B7758">
        <w:rPr>
          <w:sz w:val="20"/>
          <w:szCs w:val="20"/>
        </w:rPr>
        <w:t xml:space="preserve"> </w:t>
      </w:r>
      <w:r w:rsidRPr="009B7758">
        <w:rPr>
          <w:b/>
          <w:bCs/>
          <w:sz w:val="24"/>
        </w:rPr>
        <w:t xml:space="preserve">Only </w:t>
      </w:r>
      <w:r w:rsidRPr="009B7758">
        <w:rPr>
          <w:b/>
          <w:bCs/>
          <w:spacing w:val="-1"/>
          <w:sz w:val="24"/>
        </w:rPr>
        <w:t>reviews</w:t>
      </w:r>
      <w:r w:rsidRPr="009B7758">
        <w:rPr>
          <w:b/>
          <w:bCs/>
          <w:spacing w:val="1"/>
          <w:sz w:val="24"/>
        </w:rPr>
        <w:t xml:space="preserve"> </w:t>
      </w:r>
      <w:r w:rsidRPr="009B7758">
        <w:rPr>
          <w:b/>
          <w:bCs/>
          <w:spacing w:val="-1"/>
          <w:sz w:val="24"/>
        </w:rPr>
        <w:t>with</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w:t>
      </w:r>
      <w:r w:rsidRPr="009B7758">
        <w:rPr>
          <w:b/>
          <w:bCs/>
          <w:sz w:val="24"/>
        </w:rPr>
        <w:t xml:space="preserve"> </w:t>
      </w:r>
      <w:r w:rsidRPr="009B7758">
        <w:rPr>
          <w:b/>
          <w:bCs/>
          <w:spacing w:val="-1"/>
          <w:sz w:val="24"/>
        </w:rPr>
        <w:t>will</w:t>
      </w:r>
      <w:r w:rsidRPr="009B7758">
        <w:rPr>
          <w:b/>
          <w:bCs/>
          <w:sz w:val="24"/>
        </w:rPr>
        <w:t xml:space="preserve"> go to </w:t>
      </w:r>
      <w:r w:rsidRPr="009B7758">
        <w:rPr>
          <w:b/>
          <w:bCs/>
          <w:spacing w:val="-1"/>
          <w:sz w:val="24"/>
        </w:rPr>
        <w:t>the</w:t>
      </w:r>
      <w:r w:rsidRPr="009B7758">
        <w:rPr>
          <w:b/>
          <w:bCs/>
          <w:spacing w:val="3"/>
          <w:sz w:val="24"/>
        </w:rPr>
        <w:t xml:space="preserv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pacing w:val="69"/>
          <w:sz w:val="24"/>
        </w:rPr>
        <w:t xml:space="preserve"> </w:t>
      </w:r>
      <w:r w:rsidRPr="009B7758">
        <w:rPr>
          <w:b/>
          <w:bCs/>
          <w:i/>
          <w:sz w:val="24"/>
        </w:rPr>
        <w:t>Review screen</w:t>
      </w:r>
      <w:r w:rsidRPr="009B7758">
        <w:rPr>
          <w:b/>
          <w:bCs/>
          <w:i/>
          <w:spacing w:val="-1"/>
          <w:sz w:val="24"/>
        </w:rPr>
        <w:t xml:space="preserve"> </w:t>
      </w:r>
      <w:r w:rsidRPr="009B7758">
        <w:rPr>
          <w:b/>
          <w:bCs/>
          <w:spacing w:val="-1"/>
          <w:sz w:val="24"/>
        </w:rPr>
        <w:t xml:space="preserve">from </w:t>
      </w:r>
      <w:r w:rsidRPr="009B7758">
        <w:rPr>
          <w:b/>
          <w:bCs/>
          <w:sz w:val="24"/>
        </w:rPr>
        <w:t xml:space="preserve">the </w:t>
      </w:r>
      <w:r w:rsidRPr="009B7758">
        <w:rPr>
          <w:b/>
          <w:bCs/>
          <w:i/>
          <w:spacing w:val="-1"/>
          <w:sz w:val="24"/>
        </w:rPr>
        <w:t>Primary</w:t>
      </w:r>
      <w:r w:rsidRPr="009B7758">
        <w:rPr>
          <w:b/>
          <w:bCs/>
          <w:i/>
          <w:sz w:val="24"/>
        </w:rPr>
        <w:t xml:space="preserve"> Review Summary </w:t>
      </w:r>
      <w:r w:rsidRPr="009B7758">
        <w:rPr>
          <w:b/>
          <w:bCs/>
          <w:spacing w:val="-1"/>
          <w:sz w:val="24"/>
        </w:rPr>
        <w:t xml:space="preserve">screen. </w:t>
      </w:r>
    </w:p>
    <w:p w14:paraId="387ADB17" w14:textId="77777777" w:rsidR="00247D26" w:rsidRPr="009B7758" w:rsidRDefault="00247D26" w:rsidP="00247D26">
      <w:pPr>
        <w:spacing w:before="122"/>
        <w:ind w:left="100" w:right="239"/>
        <w:rPr>
          <w:sz w:val="24"/>
        </w:rPr>
      </w:pPr>
      <w:r w:rsidRPr="009B7758">
        <w:rPr>
          <w:b/>
          <w:bCs/>
          <w:sz w:val="24"/>
          <w:u w:val="thick" w:color="000000"/>
        </w:rPr>
        <w:t xml:space="preserve">All </w:t>
      </w:r>
      <w:r w:rsidRPr="009B7758">
        <w:rPr>
          <w:b/>
          <w:bCs/>
          <w:spacing w:val="-1"/>
          <w:sz w:val="24"/>
        </w:rPr>
        <w:t>reviews</w:t>
      </w:r>
      <w:r w:rsidRPr="009B7758">
        <w:rPr>
          <w:b/>
          <w:bCs/>
          <w:sz w:val="24"/>
        </w:rPr>
        <w:t xml:space="preserve"> that are </w:t>
      </w:r>
      <w:r w:rsidRPr="009B7758">
        <w:rPr>
          <w:b/>
          <w:bCs/>
          <w:spacing w:val="-1"/>
          <w:sz w:val="24"/>
        </w:rPr>
        <w:t>locked</w:t>
      </w:r>
      <w:r w:rsidRPr="009B7758">
        <w:rPr>
          <w:b/>
          <w:bCs/>
          <w:sz w:val="24"/>
        </w:rPr>
        <w:t xml:space="preserve"> </w:t>
      </w:r>
      <w:r w:rsidRPr="009B7758">
        <w:rPr>
          <w:b/>
          <w:bCs/>
          <w:spacing w:val="-1"/>
          <w:sz w:val="24"/>
        </w:rPr>
        <w:t>(both</w:t>
      </w:r>
      <w:r w:rsidRPr="009B7758">
        <w:rPr>
          <w:b/>
          <w:bCs/>
          <w:spacing w:val="57"/>
          <w:sz w:val="24"/>
        </w:rPr>
        <w:t xml:space="preserve"> </w:t>
      </w:r>
      <w:r w:rsidRPr="009B7758">
        <w:rPr>
          <w:b/>
          <w:bCs/>
          <w:sz w:val="24"/>
        </w:rPr>
        <w:t xml:space="preserve">‘Meets Criteria’ </w:t>
      </w:r>
      <w:r w:rsidRPr="009B7758">
        <w:rPr>
          <w:b/>
          <w:bCs/>
          <w:spacing w:val="-1"/>
          <w:sz w:val="24"/>
        </w:rPr>
        <w:t>and</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statuses) will</w:t>
      </w:r>
      <w:r w:rsidRPr="009B7758">
        <w:rPr>
          <w:b/>
          <w:bCs/>
          <w:sz w:val="24"/>
        </w:rPr>
        <w:t xml:space="preserve"> </w:t>
      </w:r>
      <w:r w:rsidRPr="009B7758">
        <w:rPr>
          <w:b/>
          <w:bCs/>
          <w:spacing w:val="-1"/>
          <w:sz w:val="24"/>
        </w:rPr>
        <w:t>automatically</w:t>
      </w:r>
      <w:r w:rsidRPr="009B7758">
        <w:rPr>
          <w:b/>
          <w:bCs/>
          <w:sz w:val="24"/>
        </w:rPr>
        <w:t xml:space="preserve"> be </w:t>
      </w:r>
      <w:r w:rsidRPr="009B7758">
        <w:rPr>
          <w:b/>
          <w:bCs/>
          <w:spacing w:val="-1"/>
          <w:sz w:val="24"/>
        </w:rPr>
        <w:t>reported</w:t>
      </w:r>
      <w:r w:rsidRPr="009B7758">
        <w:rPr>
          <w:b/>
          <w:bCs/>
          <w:sz w:val="24"/>
        </w:rPr>
        <w:t xml:space="preserve"> in </w:t>
      </w:r>
      <w:r w:rsidRPr="009B7758">
        <w:rPr>
          <w:b/>
          <w:bCs/>
          <w:spacing w:val="-1"/>
          <w:sz w:val="24"/>
        </w:rPr>
        <w:t>the</w:t>
      </w:r>
      <w:r w:rsidRPr="009B7758">
        <w:rPr>
          <w:b/>
          <w:bCs/>
          <w:spacing w:val="77"/>
          <w:sz w:val="24"/>
        </w:rPr>
        <w:t xml:space="preserve"> </w:t>
      </w:r>
      <w:r w:rsidRPr="009B7758">
        <w:rPr>
          <w:b/>
          <w:bCs/>
          <w:sz w:val="24"/>
        </w:rPr>
        <w:t>Date of Last Review</w:t>
      </w:r>
      <w:r w:rsidRPr="009B7758">
        <w:rPr>
          <w:b/>
          <w:bCs/>
          <w:spacing w:val="-3"/>
          <w:sz w:val="24"/>
        </w:rPr>
        <w:t xml:space="preserve"> </w:t>
      </w:r>
      <w:r w:rsidRPr="009B7758">
        <w:rPr>
          <w:b/>
          <w:bCs/>
          <w:sz w:val="24"/>
        </w:rPr>
        <w:t xml:space="preserve">field on the </w:t>
      </w:r>
      <w:r w:rsidRPr="009B7758">
        <w:rPr>
          <w:b/>
          <w:bCs/>
          <w:i/>
          <w:sz w:val="24"/>
        </w:rPr>
        <w:t xml:space="preserve">Patient </w:t>
      </w:r>
      <w:r w:rsidRPr="009B7758">
        <w:rPr>
          <w:b/>
          <w:bCs/>
          <w:i/>
          <w:spacing w:val="-1"/>
          <w:sz w:val="24"/>
        </w:rPr>
        <w:t>Selection/Worklist.</w:t>
      </w:r>
    </w:p>
    <w:p w14:paraId="5C33DE0A" w14:textId="0F168B09" w:rsidR="00247D26" w:rsidRPr="009B7758" w:rsidRDefault="00247D26" w:rsidP="00E53026">
      <w:pPr>
        <w:spacing w:before="122"/>
        <w:ind w:left="140" w:right="239"/>
        <w:rPr>
          <w:b/>
          <w:noProof/>
          <w:position w:val="2"/>
          <w:sz w:val="24"/>
        </w:rPr>
      </w:pPr>
      <w:r w:rsidRPr="009B7758">
        <w:rPr>
          <w:b/>
          <w:noProof/>
          <w:position w:val="2"/>
          <w:sz w:val="24"/>
        </w:rPr>
        <w:t xml:space="preserve"> </w:t>
      </w:r>
      <w:r w:rsidRPr="009B7758">
        <w:rPr>
          <w:noProof/>
          <w:position w:val="2"/>
        </w:rPr>
        <w:drawing>
          <wp:inline distT="0" distB="0" distL="0" distR="0" wp14:anchorId="5F050BB3" wp14:editId="5F9EBCF3">
            <wp:extent cx="238125" cy="238125"/>
            <wp:effectExtent l="0" t="0" r="9525" b="9525"/>
            <wp:docPr id="2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5" cstate="print"/>
                    <a:stretch>
                      <a:fillRect/>
                    </a:stretch>
                  </pic:blipFill>
                  <pic:spPr>
                    <a:xfrm>
                      <a:off x="0" y="0"/>
                      <a:ext cx="238125" cy="238125"/>
                    </a:xfrm>
                    <a:prstGeom prst="rect">
                      <a:avLst/>
                    </a:prstGeom>
                  </pic:spPr>
                </pic:pic>
              </a:graphicData>
            </a:graphic>
          </wp:inline>
        </w:drawing>
      </w:r>
      <w:r w:rsidR="00B71505" w:rsidRPr="009B7758">
        <w:rPr>
          <w:b/>
          <w:noProof/>
          <w:position w:val="2"/>
          <w:sz w:val="24"/>
        </w:rPr>
        <w:t xml:space="preserve"> </w:t>
      </w:r>
      <w:r w:rsidRPr="009B7758">
        <w:rPr>
          <w:b/>
          <w:noProof/>
          <w:position w:val="2"/>
          <w:sz w:val="24"/>
        </w:rPr>
        <w:t>If you would like to perform another review on the same patient stay, you can do this by selecting a saved review from the Reviews table and copying it. There is a gold button on the Patient Stay History and Primary Review Summary screens that you can click on to see a listing of the saved reviews on a patient stay and make a copy from there, as well. (See Chapter 1</w:t>
      </w:r>
      <w:r w:rsidR="00AD3A64" w:rsidRPr="009B7758">
        <w:rPr>
          <w:b/>
          <w:noProof/>
          <w:position w:val="2"/>
          <w:sz w:val="24"/>
        </w:rPr>
        <w:t>3</w:t>
      </w:r>
      <w:r w:rsidRPr="009B7758">
        <w:rPr>
          <w:b/>
          <w:noProof/>
          <w:position w:val="2"/>
          <w:sz w:val="24"/>
        </w:rPr>
        <w:t xml:space="preserve"> for more information). Reminder: the system will only permit you to save one continued stay review per day.</w:t>
      </w:r>
    </w:p>
    <w:p w14:paraId="4CDA19EC" w14:textId="77777777" w:rsidR="00A572DA" w:rsidRPr="009B7758" w:rsidRDefault="00247D26" w:rsidP="00247D26">
      <w:pPr>
        <w:ind w:left="140" w:right="155"/>
        <w:rPr>
          <w:b/>
          <w:bCs/>
          <w:sz w:val="24"/>
        </w:rPr>
      </w:pPr>
      <w:r w:rsidRPr="009B7758">
        <w:rPr>
          <w:noProof/>
          <w:position w:val="2"/>
        </w:rPr>
        <w:drawing>
          <wp:inline distT="0" distB="0" distL="0" distR="0" wp14:anchorId="67C397D5" wp14:editId="55A4B340">
            <wp:extent cx="238125" cy="238125"/>
            <wp:effectExtent l="0" t="0" r="9525" b="9525"/>
            <wp:docPr id="26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9B7758">
        <w:rPr>
          <w:sz w:val="20"/>
          <w:szCs w:val="20"/>
        </w:rPr>
        <w:t xml:space="preserve"> </w:t>
      </w:r>
      <w:r w:rsidRPr="009B7758">
        <w:rPr>
          <w:b/>
          <w:bCs/>
          <w:sz w:val="24"/>
        </w:rPr>
        <w:t>When you create a</w:t>
      </w:r>
      <w:r w:rsidRPr="009B7758">
        <w:rPr>
          <w:b/>
          <w:bCs/>
          <w:spacing w:val="-1"/>
          <w:sz w:val="24"/>
        </w:rPr>
        <w:t xml:space="preserve"> review,</w:t>
      </w:r>
      <w:r w:rsidRPr="009B7758">
        <w:rPr>
          <w:b/>
          <w:bCs/>
          <w:sz w:val="24"/>
        </w:rPr>
        <w:t xml:space="preserve"> the Review</w:t>
      </w:r>
      <w:r w:rsidRPr="009B7758">
        <w:rPr>
          <w:b/>
          <w:bCs/>
          <w:spacing w:val="-2"/>
          <w:sz w:val="24"/>
        </w:rPr>
        <w:t xml:space="preserve"> </w:t>
      </w:r>
      <w:r w:rsidRPr="009B7758">
        <w:rPr>
          <w:b/>
          <w:bCs/>
          <w:spacing w:val="-1"/>
          <w:sz w:val="24"/>
        </w:rPr>
        <w:t>Type</w:t>
      </w:r>
      <w:r w:rsidRPr="009B7758">
        <w:rPr>
          <w:b/>
          <w:bCs/>
          <w:sz w:val="24"/>
        </w:rPr>
        <w:t xml:space="preserve"> comes pre-populated </w:t>
      </w:r>
      <w:r w:rsidRPr="009B7758">
        <w:rPr>
          <w:b/>
          <w:bCs/>
          <w:spacing w:val="-1"/>
          <w:sz w:val="24"/>
        </w:rPr>
        <w:t>from</w:t>
      </w:r>
      <w:r w:rsidRPr="009B7758">
        <w:rPr>
          <w:b/>
          <w:bCs/>
          <w:sz w:val="24"/>
        </w:rPr>
        <w:t xml:space="preserve"> </w:t>
      </w:r>
      <w:r w:rsidRPr="009B7758">
        <w:rPr>
          <w:b/>
          <w:bCs/>
          <w:spacing w:val="-1"/>
          <w:sz w:val="24"/>
        </w:rPr>
        <w:t>CERMe</w:t>
      </w:r>
      <w:r w:rsidR="00142944" w:rsidRPr="009B7758">
        <w:rPr>
          <w:b/>
          <w:bCs/>
          <w:spacing w:val="-1"/>
          <w:sz w:val="24"/>
        </w:rPr>
        <w:t xml:space="preserve">. </w:t>
      </w:r>
      <w:r w:rsidRPr="009B7758">
        <w:rPr>
          <w:b/>
          <w:bCs/>
          <w:sz w:val="24"/>
        </w:rPr>
        <w:t>In</w:t>
      </w:r>
      <w:r w:rsidRPr="009B7758">
        <w:rPr>
          <w:b/>
          <w:bCs/>
          <w:spacing w:val="35"/>
          <w:sz w:val="24"/>
        </w:rPr>
        <w:t xml:space="preserve"> </w:t>
      </w:r>
      <w:r w:rsidRPr="009B7758">
        <w:rPr>
          <w:b/>
          <w:bCs/>
          <w:sz w:val="24"/>
        </w:rPr>
        <w:t xml:space="preserve">some </w:t>
      </w:r>
      <w:r w:rsidRPr="009B7758">
        <w:rPr>
          <w:b/>
          <w:bCs/>
          <w:spacing w:val="-1"/>
          <w:sz w:val="24"/>
        </w:rPr>
        <w:t>instances,</w:t>
      </w:r>
      <w:r w:rsidRPr="009B7758">
        <w:rPr>
          <w:b/>
          <w:bCs/>
          <w:sz w:val="24"/>
        </w:rPr>
        <w:t xml:space="preserve"> </w:t>
      </w:r>
      <w:r w:rsidRPr="009B7758">
        <w:rPr>
          <w:b/>
          <w:bCs/>
          <w:spacing w:val="-1"/>
          <w:sz w:val="24"/>
        </w:rPr>
        <w:t>CERMe</w:t>
      </w:r>
      <w:r w:rsidRPr="009B7758">
        <w:rPr>
          <w:b/>
          <w:bCs/>
          <w:sz w:val="24"/>
        </w:rPr>
        <w:t xml:space="preserve"> does not do this and </w:t>
      </w:r>
      <w:r w:rsidRPr="009B7758">
        <w:rPr>
          <w:b/>
          <w:bCs/>
          <w:spacing w:val="-1"/>
          <w:sz w:val="24"/>
        </w:rPr>
        <w:t>the</w:t>
      </w:r>
      <w:r w:rsidRPr="009B7758">
        <w:rPr>
          <w:b/>
          <w:bCs/>
          <w:sz w:val="24"/>
        </w:rPr>
        <w:t xml:space="preserve"> Review</w:t>
      </w:r>
      <w:r w:rsidRPr="009B7758">
        <w:rPr>
          <w:b/>
          <w:bCs/>
          <w:spacing w:val="-1"/>
          <w:sz w:val="24"/>
        </w:rPr>
        <w:t xml:space="preserve"> Type</w:t>
      </w:r>
      <w:r w:rsidRPr="009B7758">
        <w:rPr>
          <w:b/>
          <w:bCs/>
          <w:sz w:val="24"/>
        </w:rPr>
        <w:t xml:space="preserve"> field is blank. </w:t>
      </w:r>
    </w:p>
    <w:p w14:paraId="662148FA" w14:textId="77777777" w:rsidR="00247D26" w:rsidRPr="009B7758" w:rsidRDefault="00247D26" w:rsidP="00247D26">
      <w:pPr>
        <w:ind w:left="140" w:right="155"/>
        <w:rPr>
          <w:b/>
          <w:bCs/>
          <w:spacing w:val="-1"/>
          <w:sz w:val="24"/>
        </w:rPr>
      </w:pPr>
      <w:r w:rsidRPr="009B7758">
        <w:rPr>
          <w:b/>
          <w:bCs/>
          <w:spacing w:val="-1"/>
          <w:sz w:val="24"/>
        </w:rPr>
        <w:t>NUMI</w:t>
      </w:r>
      <w:r w:rsidRPr="009B7758">
        <w:rPr>
          <w:b/>
          <w:bCs/>
          <w:sz w:val="24"/>
        </w:rPr>
        <w:t xml:space="preserve"> </w:t>
      </w:r>
      <w:r w:rsidRPr="009B7758">
        <w:rPr>
          <w:b/>
          <w:bCs/>
          <w:spacing w:val="-1"/>
          <w:sz w:val="24"/>
        </w:rPr>
        <w:t>will</w:t>
      </w:r>
      <w:r w:rsidRPr="009B7758">
        <w:rPr>
          <w:b/>
          <w:bCs/>
          <w:sz w:val="24"/>
        </w:rPr>
        <w:t xml:space="preserve"> not</w:t>
      </w:r>
      <w:r w:rsidRPr="009B7758">
        <w:rPr>
          <w:b/>
          <w:bCs/>
          <w:spacing w:val="45"/>
          <w:sz w:val="24"/>
        </w:rPr>
        <w:t xml:space="preserve"> </w:t>
      </w:r>
      <w:r w:rsidRPr="009B7758">
        <w:rPr>
          <w:b/>
          <w:bCs/>
          <w:sz w:val="24"/>
        </w:rPr>
        <w:t>let you save a review</w:t>
      </w:r>
      <w:r w:rsidRPr="009B7758">
        <w:rPr>
          <w:b/>
          <w:bCs/>
          <w:spacing w:val="-1"/>
          <w:sz w:val="24"/>
        </w:rPr>
        <w:t xml:space="preserve"> without</w:t>
      </w:r>
      <w:r w:rsidRPr="009B7758">
        <w:rPr>
          <w:b/>
          <w:bCs/>
          <w:sz w:val="24"/>
        </w:rPr>
        <w:t xml:space="preserve"> the </w:t>
      </w:r>
      <w:r w:rsidRPr="009B7758">
        <w:rPr>
          <w:b/>
          <w:bCs/>
          <w:spacing w:val="-1"/>
          <w:sz w:val="24"/>
        </w:rPr>
        <w:t>review</w:t>
      </w:r>
      <w:r w:rsidRPr="009B7758">
        <w:rPr>
          <w:b/>
          <w:bCs/>
          <w:spacing w:val="-2"/>
          <w:sz w:val="24"/>
        </w:rPr>
        <w:t xml:space="preserve"> </w:t>
      </w:r>
      <w:r w:rsidRPr="009B7758">
        <w:rPr>
          <w:b/>
          <w:bCs/>
          <w:sz w:val="24"/>
        </w:rPr>
        <w:t xml:space="preserve">type </w:t>
      </w:r>
      <w:r w:rsidRPr="009B7758">
        <w:rPr>
          <w:b/>
          <w:bCs/>
          <w:spacing w:val="-1"/>
          <w:sz w:val="24"/>
        </w:rPr>
        <w:t xml:space="preserve">information. </w:t>
      </w:r>
      <w:r w:rsidRPr="009B7758">
        <w:rPr>
          <w:b/>
          <w:bCs/>
          <w:sz w:val="24"/>
        </w:rPr>
        <w:t xml:space="preserve">If the </w:t>
      </w:r>
      <w:r w:rsidRPr="009B7758">
        <w:rPr>
          <w:b/>
          <w:bCs/>
          <w:spacing w:val="-1"/>
          <w:sz w:val="24"/>
        </w:rPr>
        <w:t>review</w:t>
      </w:r>
      <w:r w:rsidRPr="009B7758">
        <w:rPr>
          <w:b/>
          <w:bCs/>
          <w:spacing w:val="-2"/>
          <w:sz w:val="24"/>
        </w:rPr>
        <w:t xml:space="preserve"> </w:t>
      </w:r>
      <w:r w:rsidRPr="009B7758">
        <w:rPr>
          <w:b/>
          <w:bCs/>
          <w:sz w:val="24"/>
        </w:rPr>
        <w:t xml:space="preserve">you are </w:t>
      </w:r>
      <w:r w:rsidRPr="009B7758">
        <w:rPr>
          <w:b/>
          <w:bCs/>
          <w:spacing w:val="-1"/>
          <w:sz w:val="24"/>
        </w:rPr>
        <w:t>working</w:t>
      </w:r>
      <w:r w:rsidRPr="009B7758">
        <w:rPr>
          <w:b/>
          <w:bCs/>
          <w:sz w:val="24"/>
        </w:rPr>
        <w:t xml:space="preserve"> on</w:t>
      </w:r>
      <w:r w:rsidRPr="009B7758">
        <w:rPr>
          <w:b/>
          <w:bCs/>
          <w:spacing w:val="61"/>
          <w:sz w:val="24"/>
        </w:rPr>
        <w:t xml:space="preserve"> </w:t>
      </w:r>
      <w:r w:rsidRPr="009B7758">
        <w:rPr>
          <w:b/>
          <w:bCs/>
          <w:spacing w:val="-1"/>
          <w:sz w:val="24"/>
        </w:rPr>
        <w:t xml:space="preserve">has no review type information and you try to save it, you will now see the message: “Review Type cannot be blank. Please return to CERMe to select a Review Type and re-enter criteria.” To continue with your review, click the CERMe tab at the top of the Primary Review Summary screen, reselect your CERMe criteria, and you will be able to complete your review and save it. </w:t>
      </w:r>
    </w:p>
    <w:p w14:paraId="25F97B49" w14:textId="77777777" w:rsidR="00247D26" w:rsidRPr="009B7758" w:rsidRDefault="00247D26" w:rsidP="0015252B">
      <w:pPr>
        <w:pStyle w:val="Heading3"/>
        <w:numPr>
          <w:ilvl w:val="1"/>
          <w:numId w:val="14"/>
        </w:numPr>
      </w:pPr>
      <w:bookmarkStart w:id="1220" w:name="_Toc479676163"/>
      <w:bookmarkStart w:id="1221" w:name="_Toc479631898"/>
      <w:bookmarkStart w:id="1222" w:name="_Toc130286685"/>
      <w:r w:rsidRPr="009B7758">
        <w:t xml:space="preserve">Days </w:t>
      </w:r>
      <w:r w:rsidR="00E53026" w:rsidRPr="009B7758">
        <w:t>S</w:t>
      </w:r>
      <w:r w:rsidRPr="009B7758">
        <w:t>ince Last VA Acute Care Discharge Calculation</w:t>
      </w:r>
      <w:bookmarkEnd w:id="1220"/>
      <w:bookmarkEnd w:id="1221"/>
      <w:bookmarkEnd w:id="1222"/>
      <w:r w:rsidR="001E3352" w:rsidRPr="009B7758">
        <w:fldChar w:fldCharType="begin"/>
      </w:r>
      <w:r w:rsidR="001E3352" w:rsidRPr="009B7758">
        <w:instrText xml:space="preserve"> XE "Days Since Last VA Acute Care Discharge Calculation" \i </w:instrText>
      </w:r>
      <w:r w:rsidR="001E3352" w:rsidRPr="009B7758">
        <w:fldChar w:fldCharType="end"/>
      </w:r>
      <w:r w:rsidR="00DF273B" w:rsidRPr="009B7758">
        <w:t xml:space="preserve"> </w:t>
      </w:r>
    </w:p>
    <w:p w14:paraId="6EFB588A" w14:textId="77777777" w:rsidR="00247D26" w:rsidRPr="009B7758" w:rsidRDefault="00247D26" w:rsidP="00247D26">
      <w:pPr>
        <w:spacing w:before="118"/>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1"/>
          <w:sz w:val="24"/>
        </w:rPr>
        <w:t xml:space="preserve"> </w:t>
      </w:r>
      <w:r w:rsidRPr="009B7758">
        <w:rPr>
          <w:sz w:val="24"/>
        </w:rPr>
        <w:t>calculates</w:t>
      </w:r>
      <w:r w:rsidRPr="009B7758">
        <w:rPr>
          <w:spacing w:val="-1"/>
          <w:sz w:val="24"/>
        </w:rPr>
        <w:t xml:space="preserve"> </w:t>
      </w:r>
      <w:r w:rsidRPr="009B7758">
        <w:rPr>
          <w:sz w:val="24"/>
        </w:rPr>
        <w:t xml:space="preserve">the </w:t>
      </w:r>
      <w:r w:rsidRPr="009B7758">
        <w:rPr>
          <w:spacing w:val="-1"/>
          <w:sz w:val="24"/>
        </w:rPr>
        <w:t>number</w:t>
      </w:r>
      <w:r w:rsidRPr="009B7758">
        <w:rPr>
          <w:sz w:val="24"/>
        </w:rPr>
        <w:t xml:space="preserve"> of days </w:t>
      </w:r>
      <w:r w:rsidRPr="009B7758">
        <w:rPr>
          <w:spacing w:val="-1"/>
          <w:sz w:val="24"/>
        </w:rPr>
        <w:t>since</w:t>
      </w:r>
      <w:r w:rsidRPr="009B7758">
        <w:rPr>
          <w:sz w:val="24"/>
        </w:rPr>
        <w:t xml:space="preserve"> a </w:t>
      </w:r>
      <w:r w:rsidRPr="009B7758">
        <w:rPr>
          <w:spacing w:val="-1"/>
          <w:sz w:val="24"/>
        </w:rPr>
        <w:t>patient’s</w:t>
      </w:r>
      <w:r w:rsidRPr="009B7758">
        <w:rPr>
          <w:sz w:val="24"/>
        </w:rPr>
        <w:t xml:space="preserve"> last </w:t>
      </w:r>
      <w:r w:rsidRPr="009B7758">
        <w:rPr>
          <w:spacing w:val="-1"/>
          <w:sz w:val="24"/>
        </w:rPr>
        <w:t>discharge</w:t>
      </w:r>
      <w:r w:rsidRPr="009B7758">
        <w:rPr>
          <w:sz w:val="24"/>
        </w:rPr>
        <w:t xml:space="preserve"> from</w:t>
      </w:r>
      <w:r w:rsidRPr="009B7758">
        <w:rPr>
          <w:spacing w:val="-2"/>
          <w:sz w:val="24"/>
        </w:rPr>
        <w:t xml:space="preserve"> </w:t>
      </w:r>
      <w:r w:rsidRPr="009B7758">
        <w:rPr>
          <w:sz w:val="24"/>
        </w:rPr>
        <w:t>a</w:t>
      </w:r>
      <w:r w:rsidRPr="009B7758">
        <w:rPr>
          <w:spacing w:val="1"/>
          <w:sz w:val="24"/>
        </w:rPr>
        <w:t xml:space="preserve"> </w:t>
      </w:r>
      <w:r w:rsidRPr="009B7758">
        <w:rPr>
          <w:sz w:val="24"/>
        </w:rPr>
        <w:t>VA</w:t>
      </w:r>
      <w:r w:rsidRPr="009B7758">
        <w:rPr>
          <w:spacing w:val="55"/>
          <w:sz w:val="24"/>
        </w:rPr>
        <w:t xml:space="preserve"> </w:t>
      </w:r>
      <w:r w:rsidRPr="009B7758">
        <w:rPr>
          <w:sz w:val="24"/>
        </w:rPr>
        <w:t xml:space="preserve">facility. It </w:t>
      </w:r>
      <w:r w:rsidRPr="009B7758">
        <w:rPr>
          <w:spacing w:val="-1"/>
          <w:sz w:val="24"/>
        </w:rPr>
        <w:t>displays</w:t>
      </w:r>
      <w:r w:rsidRPr="009B7758">
        <w:rPr>
          <w:sz w:val="24"/>
        </w:rPr>
        <w:t xml:space="preserve"> </w:t>
      </w:r>
      <w:r w:rsidRPr="009B7758">
        <w:rPr>
          <w:spacing w:val="-1"/>
          <w:sz w:val="24"/>
        </w:rPr>
        <w:t>the</w:t>
      </w:r>
      <w:r w:rsidRPr="009B7758">
        <w:rPr>
          <w:sz w:val="24"/>
        </w:rPr>
        <w:t xml:space="preserve"> </w:t>
      </w:r>
      <w:r w:rsidRPr="009B7758">
        <w:rPr>
          <w:spacing w:val="-1"/>
          <w:sz w:val="24"/>
        </w:rPr>
        <w:t>number</w:t>
      </w:r>
      <w:r w:rsidRPr="009B7758">
        <w:rPr>
          <w:sz w:val="24"/>
        </w:rPr>
        <w:t xml:space="preserve"> in the</w:t>
      </w:r>
      <w:r w:rsidRPr="009B7758">
        <w:rPr>
          <w:spacing w:val="-1"/>
          <w:sz w:val="24"/>
        </w:rPr>
        <w:t xml:space="preserve"> </w:t>
      </w:r>
      <w:r w:rsidRPr="009B7758">
        <w:rPr>
          <w:b/>
          <w:bCs/>
          <w:sz w:val="24"/>
        </w:rPr>
        <w:t xml:space="preserve">Days Since Last VA Acute Care Discharge </w:t>
      </w:r>
      <w:r w:rsidRPr="009B7758">
        <w:rPr>
          <w:spacing w:val="-1"/>
          <w:sz w:val="24"/>
        </w:rPr>
        <w:t>field.</w:t>
      </w:r>
      <w:r w:rsidRPr="009B7758">
        <w:rPr>
          <w:sz w:val="24"/>
        </w:rPr>
        <w:t xml:space="preserve"> The</w:t>
      </w:r>
      <w:r w:rsidRPr="009B7758">
        <w:rPr>
          <w:spacing w:val="31"/>
          <w:sz w:val="24"/>
        </w:rPr>
        <w:t xml:space="preserve"> </w:t>
      </w:r>
      <w:r w:rsidRPr="009B7758">
        <w:rPr>
          <w:sz w:val="24"/>
        </w:rPr>
        <w:t xml:space="preserve">field is </w:t>
      </w:r>
      <w:r w:rsidRPr="009B7758">
        <w:rPr>
          <w:spacing w:val="-1"/>
          <w:sz w:val="24"/>
        </w:rPr>
        <w:t>above</w:t>
      </w:r>
      <w:r w:rsidRPr="009B7758">
        <w:rPr>
          <w:sz w:val="24"/>
        </w:rPr>
        <w:t xml:space="preserve"> the</w:t>
      </w:r>
      <w:r w:rsidRPr="009B7758">
        <w:rPr>
          <w:spacing w:val="1"/>
          <w:sz w:val="24"/>
        </w:rPr>
        <w:t xml:space="preserve"> </w:t>
      </w:r>
      <w:r w:rsidRPr="009B7758">
        <w:rPr>
          <w:b/>
          <w:bCs/>
          <w:spacing w:val="-1"/>
          <w:sz w:val="24"/>
        </w:rPr>
        <w:t>Check</w:t>
      </w:r>
      <w:r w:rsidRPr="009B7758">
        <w:rPr>
          <w:b/>
          <w:bCs/>
          <w:sz w:val="24"/>
        </w:rPr>
        <w:t xml:space="preserve"> if Unscheduled Readmit</w:t>
      </w:r>
      <w:r w:rsidR="001E3352" w:rsidRPr="009B7758">
        <w:rPr>
          <w:b/>
          <w:bCs/>
          <w:sz w:val="24"/>
        </w:rPr>
        <w:fldChar w:fldCharType="begin"/>
      </w:r>
      <w:r w:rsidR="001E3352" w:rsidRPr="009B7758">
        <w:instrText xml:space="preserve"> XE "</w:instrText>
      </w:r>
      <w:r w:rsidR="001E3352" w:rsidRPr="009B7758">
        <w:rPr>
          <w:spacing w:val="-1"/>
          <w:sz w:val="20"/>
        </w:rPr>
        <w:instrText>Unscheduled</w:instrText>
      </w:r>
      <w:r w:rsidR="001E3352" w:rsidRPr="009B7758">
        <w:rPr>
          <w:sz w:val="20"/>
        </w:rPr>
        <w:instrText xml:space="preserve"> </w:instrText>
      </w:r>
      <w:r w:rsidR="001E3352" w:rsidRPr="009B7758">
        <w:rPr>
          <w:spacing w:val="-1"/>
          <w:sz w:val="20"/>
        </w:rPr>
        <w:instrText>Readmit</w:instrText>
      </w:r>
      <w:r w:rsidR="001E3352" w:rsidRPr="009B7758">
        <w:instrText xml:space="preserve">" </w:instrText>
      </w:r>
      <w:r w:rsidR="001E3352" w:rsidRPr="009B7758">
        <w:rPr>
          <w:b/>
          <w:bCs/>
          <w:sz w:val="24"/>
        </w:rPr>
        <w:fldChar w:fldCharType="end"/>
      </w:r>
      <w:r w:rsidR="00DF273B" w:rsidRPr="009B7758">
        <w:rPr>
          <w:b/>
          <w:bCs/>
          <w:sz w:val="24"/>
        </w:rPr>
        <w:t xml:space="preserve"> </w:t>
      </w:r>
      <w:r w:rsidRPr="009B7758">
        <w:rPr>
          <w:b/>
          <w:bCs/>
          <w:sz w:val="24"/>
        </w:rPr>
        <w:t>Within</w:t>
      </w:r>
      <w:r w:rsidRPr="009B7758">
        <w:rPr>
          <w:b/>
          <w:bCs/>
          <w:spacing w:val="-1"/>
          <w:sz w:val="24"/>
        </w:rPr>
        <w:t xml:space="preserve"> </w:t>
      </w:r>
      <w:r w:rsidRPr="009B7758">
        <w:rPr>
          <w:b/>
          <w:bCs/>
          <w:sz w:val="24"/>
        </w:rPr>
        <w:t xml:space="preserve">30 Days </w:t>
      </w:r>
      <w:r w:rsidRPr="009B7758">
        <w:rPr>
          <w:sz w:val="24"/>
        </w:rPr>
        <w:t xml:space="preserve">checkbox </w:t>
      </w:r>
      <w:r w:rsidRPr="009B7758">
        <w:rPr>
          <w:spacing w:val="-1"/>
          <w:sz w:val="24"/>
        </w:rPr>
        <w:t>field.</w:t>
      </w:r>
    </w:p>
    <w:p w14:paraId="3B8088BD" w14:textId="77777777" w:rsidR="00247D26" w:rsidRPr="009B7758" w:rsidRDefault="00247D26" w:rsidP="00247D26">
      <w:pPr>
        <w:pStyle w:val="BodyText"/>
        <w:ind w:left="140" w:right="176"/>
      </w:pPr>
      <w:r w:rsidRPr="009B7758">
        <w:t>If the value</w:t>
      </w:r>
      <w:r w:rsidRPr="009B7758">
        <w:rPr>
          <w:spacing w:val="-1"/>
        </w:rPr>
        <w:t xml:space="preserve"> </w:t>
      </w:r>
      <w:r w:rsidRPr="009B7758">
        <w:t>in</w:t>
      </w:r>
      <w:r w:rsidRPr="009B7758">
        <w:rPr>
          <w:spacing w:val="-1"/>
        </w:rPr>
        <w:t xml:space="preserve"> </w:t>
      </w:r>
      <w:r w:rsidRPr="009B7758">
        <w:t xml:space="preserve">the </w:t>
      </w:r>
      <w:r w:rsidRPr="009B7758">
        <w:rPr>
          <w:spacing w:val="-1"/>
        </w:rPr>
        <w:t xml:space="preserve">field </w:t>
      </w:r>
      <w:r w:rsidRPr="009B7758">
        <w:t xml:space="preserve">is over 30 </w:t>
      </w:r>
      <w:r w:rsidRPr="009B7758">
        <w:rPr>
          <w:spacing w:val="-1"/>
        </w:rPr>
        <w:t>days,</w:t>
      </w:r>
      <w:r w:rsidRPr="009B7758">
        <w:t xml:space="preserve"> the </w:t>
      </w:r>
      <w:r w:rsidRPr="009B7758">
        <w:rPr>
          <w:spacing w:val="-1"/>
        </w:rPr>
        <w:t>reviewer</w:t>
      </w:r>
      <w:r w:rsidRPr="009B7758">
        <w:t xml:space="preserve"> </w:t>
      </w:r>
      <w:r w:rsidRPr="009B7758">
        <w:rPr>
          <w:spacing w:val="-1"/>
        </w:rPr>
        <w:t>will</w:t>
      </w:r>
      <w:r w:rsidRPr="009B7758">
        <w:t xml:space="preserve"> know that</w:t>
      </w:r>
      <w:r w:rsidRPr="009B7758">
        <w:rPr>
          <w:spacing w:val="-1"/>
        </w:rPr>
        <w:t xml:space="preserve"> </w:t>
      </w:r>
      <w:r w:rsidRPr="009B7758">
        <w:t xml:space="preserve">it </w:t>
      </w:r>
      <w:r w:rsidRPr="009B7758">
        <w:rPr>
          <w:spacing w:val="-1"/>
        </w:rPr>
        <w:t>is</w:t>
      </w:r>
      <w:r w:rsidRPr="009B7758">
        <w:t xml:space="preserve"> not possible for</w:t>
      </w:r>
      <w:r w:rsidRPr="009B7758">
        <w:rPr>
          <w:spacing w:val="-2"/>
        </w:rPr>
        <w:t xml:space="preserve"> </w:t>
      </w:r>
      <w:r w:rsidRPr="009B7758">
        <w:rPr>
          <w:spacing w:val="1"/>
        </w:rPr>
        <w:t>the</w:t>
      </w:r>
      <w:r w:rsidRPr="009B7758">
        <w:t xml:space="preserve"> stay</w:t>
      </w:r>
      <w:r w:rsidRPr="009B7758">
        <w:rPr>
          <w:spacing w:val="33"/>
        </w:rPr>
        <w:t xml:space="preserve"> </w:t>
      </w:r>
      <w:r w:rsidRPr="009B7758">
        <w:t xml:space="preserve">to be an </w:t>
      </w:r>
      <w:r w:rsidRPr="009B7758">
        <w:rPr>
          <w:spacing w:val="-1"/>
        </w:rPr>
        <w:t>unscheduled readmission</w:t>
      </w:r>
      <w:r w:rsidRPr="009B7758">
        <w:t xml:space="preserve"> in</w:t>
      </w:r>
      <w:r w:rsidRPr="009B7758">
        <w:rPr>
          <w:spacing w:val="-2"/>
        </w:rPr>
        <w:t xml:space="preserve"> </w:t>
      </w:r>
      <w:r w:rsidRPr="009B7758">
        <w:t>less than 30</w:t>
      </w:r>
      <w:r w:rsidRPr="009B7758">
        <w:rPr>
          <w:spacing w:val="-1"/>
        </w:rPr>
        <w:t xml:space="preserve"> </w:t>
      </w:r>
      <w:r w:rsidRPr="009B7758">
        <w:t>days. If the</w:t>
      </w:r>
      <w:r w:rsidRPr="009B7758">
        <w:rPr>
          <w:spacing w:val="-2"/>
        </w:rPr>
        <w:t xml:space="preserve"> </w:t>
      </w:r>
      <w:r w:rsidRPr="009B7758">
        <w:t>value in the</w:t>
      </w:r>
      <w:r w:rsidRPr="009B7758">
        <w:rPr>
          <w:spacing w:val="-1"/>
        </w:rPr>
        <w:t xml:space="preserve"> </w:t>
      </w:r>
      <w:r w:rsidRPr="009B7758">
        <w:t>field is</w:t>
      </w:r>
      <w:r w:rsidRPr="009B7758">
        <w:rPr>
          <w:spacing w:val="-1"/>
        </w:rPr>
        <w:t xml:space="preserve"> </w:t>
      </w:r>
      <w:r w:rsidRPr="009B7758">
        <w:t>less</w:t>
      </w:r>
      <w:r w:rsidRPr="009B7758">
        <w:rPr>
          <w:spacing w:val="-1"/>
        </w:rPr>
        <w:t xml:space="preserve"> than</w:t>
      </w:r>
      <w:r w:rsidRPr="009B7758">
        <w:t xml:space="preserve"> 30</w:t>
      </w:r>
      <w:r w:rsidRPr="009B7758">
        <w:rPr>
          <w:spacing w:val="45"/>
        </w:rPr>
        <w:t xml:space="preserve"> </w:t>
      </w:r>
      <w:r w:rsidRPr="009B7758">
        <w:t xml:space="preserve">days, the </w:t>
      </w:r>
      <w:r w:rsidRPr="009B7758">
        <w:rPr>
          <w:spacing w:val="-1"/>
        </w:rPr>
        <w:t>reviewer</w:t>
      </w:r>
      <w:r w:rsidRPr="009B7758">
        <w:t xml:space="preserve"> would</w:t>
      </w:r>
      <w:r w:rsidRPr="009B7758">
        <w:rPr>
          <w:spacing w:val="-1"/>
        </w:rPr>
        <w:t xml:space="preserve"> </w:t>
      </w:r>
      <w:r w:rsidRPr="009B7758">
        <w:t xml:space="preserve">then </w:t>
      </w:r>
      <w:r w:rsidRPr="009B7758">
        <w:rPr>
          <w:spacing w:val="-1"/>
        </w:rPr>
        <w:t>consider</w:t>
      </w:r>
      <w:r w:rsidRPr="009B7758">
        <w:t xml:space="preserve"> whether </w:t>
      </w:r>
      <w:r w:rsidRPr="009B7758">
        <w:rPr>
          <w:spacing w:val="-1"/>
        </w:rPr>
        <w:t>the</w:t>
      </w:r>
      <w:r w:rsidRPr="009B7758">
        <w:t xml:space="preserve"> stay</w:t>
      </w:r>
      <w:r w:rsidRPr="009B7758">
        <w:rPr>
          <w:spacing w:val="-1"/>
        </w:rPr>
        <w:t xml:space="preserve"> </w:t>
      </w:r>
      <w:r w:rsidRPr="009B7758">
        <w:t>is unscheduled.</w:t>
      </w:r>
    </w:p>
    <w:p w14:paraId="1E6B90F4" w14:textId="77777777" w:rsidR="00F55903" w:rsidRPr="009B7758" w:rsidRDefault="00247D26" w:rsidP="008C0E97">
      <w:pPr>
        <w:spacing w:line="200" w:lineRule="atLeast"/>
        <w:ind w:left="2585"/>
      </w:pPr>
      <w:r w:rsidRPr="009B7758">
        <w:rPr>
          <w:noProof/>
          <w:sz w:val="20"/>
          <w:szCs w:val="20"/>
        </w:rPr>
        <w:drawing>
          <wp:inline distT="0" distB="0" distL="0" distR="0" wp14:anchorId="2A7D752B" wp14:editId="2A04C113">
            <wp:extent cx="2876550" cy="333375"/>
            <wp:effectExtent l="19050" t="19050" r="19050" b="28575"/>
            <wp:docPr id="263" name="image101.png" descr="Days Since Last VA Acute Care Discharge field" title="Days Since Last VA Acute Care Discharg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01.png"/>
                    <pic:cNvPicPr/>
                  </pic:nvPicPr>
                  <pic:blipFill>
                    <a:blip r:embed="rId206" cstate="print"/>
                    <a:stretch>
                      <a:fillRect/>
                    </a:stretch>
                  </pic:blipFill>
                  <pic:spPr>
                    <a:xfrm>
                      <a:off x="0" y="0"/>
                      <a:ext cx="2876550" cy="333375"/>
                    </a:xfrm>
                    <a:prstGeom prst="rect">
                      <a:avLst/>
                    </a:prstGeom>
                    <a:ln>
                      <a:solidFill>
                        <a:schemeClr val="tx1"/>
                      </a:solidFill>
                    </a:ln>
                  </pic:spPr>
                </pic:pic>
              </a:graphicData>
            </a:graphic>
          </wp:inline>
        </w:drawing>
      </w:r>
      <w:bookmarkStart w:id="1223" w:name="_bookmark231"/>
      <w:bookmarkStart w:id="1224" w:name="_Toc479683394"/>
      <w:bookmarkStart w:id="1225" w:name="_Toc479632177"/>
      <w:bookmarkEnd w:id="1223"/>
    </w:p>
    <w:p w14:paraId="2A294196" w14:textId="308B5817" w:rsidR="00247D26" w:rsidRPr="009B7758" w:rsidRDefault="009458EC" w:rsidP="00F55903">
      <w:pPr>
        <w:pStyle w:val="Caption"/>
        <w:jc w:val="center"/>
      </w:pPr>
      <w:bookmarkStart w:id="1226" w:name="_Toc129959061"/>
      <w:bookmarkStart w:id="1227" w:name="_Toc12995938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144</w:t>
      </w:r>
      <w:r w:rsidR="000073A7" w:rsidRPr="009B7758">
        <w:rPr>
          <w:noProof/>
        </w:rPr>
        <w:fldChar w:fldCharType="end"/>
      </w:r>
      <w:r w:rsidR="00E53026" w:rsidRPr="009B7758">
        <w:t>:</w:t>
      </w:r>
      <w:r w:rsidR="00247D26" w:rsidRPr="009B7758">
        <w:rPr>
          <w:rFonts w:ascii="Arial"/>
        </w:rPr>
        <w:t xml:space="preserve"> </w:t>
      </w:r>
      <w:r w:rsidR="00247D26" w:rsidRPr="009B7758">
        <w:t>Days Since Last VA Acute Care Discharge field</w:t>
      </w:r>
      <w:bookmarkEnd w:id="1224"/>
      <w:bookmarkEnd w:id="1225"/>
      <w:bookmarkEnd w:id="1226"/>
      <w:bookmarkEnd w:id="1227"/>
    </w:p>
    <w:p w14:paraId="0BC5EB31" w14:textId="77777777" w:rsidR="00247D26" w:rsidRPr="009B7758" w:rsidRDefault="002C34C4" w:rsidP="00374DD0">
      <w:pPr>
        <w:pStyle w:val="Heading4"/>
      </w:pPr>
      <w:r w:rsidRPr="009B7758">
        <w:t>Calculation</w:t>
      </w:r>
      <w:r w:rsidRPr="009B7758">
        <w:rPr>
          <w:spacing w:val="-24"/>
        </w:rPr>
        <w:t xml:space="preserve"> Rules</w:t>
      </w:r>
      <w:r w:rsidR="001E3352" w:rsidRPr="009B7758">
        <w:fldChar w:fldCharType="begin"/>
      </w:r>
      <w:r w:rsidR="001E3352" w:rsidRPr="009B7758">
        <w:instrText xml:space="preserve"> XE "</w:instrText>
      </w:r>
      <w:r w:rsidR="001E3352" w:rsidRPr="009B7758">
        <w:rPr>
          <w:sz w:val="20"/>
        </w:rPr>
        <w:instrText>Calculation</w:instrText>
      </w:r>
      <w:r w:rsidR="001E3352" w:rsidRPr="009B7758">
        <w:rPr>
          <w:spacing w:val="1"/>
          <w:sz w:val="20"/>
        </w:rPr>
        <w:instrText xml:space="preserve"> </w:instrText>
      </w:r>
      <w:r w:rsidR="001E3352" w:rsidRPr="009B7758">
        <w:rPr>
          <w:sz w:val="20"/>
        </w:rPr>
        <w:instrText>Rules</w:instrText>
      </w:r>
      <w:r w:rsidR="001E3352" w:rsidRPr="009B7758">
        <w:instrText xml:space="preserve">" </w:instrText>
      </w:r>
      <w:r w:rsidR="001E3352" w:rsidRPr="009B7758">
        <w:fldChar w:fldCharType="end"/>
      </w:r>
    </w:p>
    <w:p w14:paraId="42DC6628" w14:textId="77777777" w:rsidR="00247D26" w:rsidRPr="009B7758" w:rsidRDefault="00247D26" w:rsidP="00247D26">
      <w:pPr>
        <w:spacing w:before="247" w:line="237" w:lineRule="auto"/>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2"/>
          <w:sz w:val="24"/>
        </w:rPr>
        <w:t xml:space="preserve"> </w:t>
      </w:r>
      <w:r w:rsidRPr="009B7758">
        <w:rPr>
          <w:sz w:val="24"/>
        </w:rPr>
        <w:t>shall</w:t>
      </w:r>
      <w:r w:rsidRPr="009B7758">
        <w:rPr>
          <w:spacing w:val="-1"/>
          <w:sz w:val="24"/>
        </w:rPr>
        <w:t xml:space="preserve"> </w:t>
      </w:r>
      <w:r w:rsidRPr="009B7758">
        <w:rPr>
          <w:sz w:val="24"/>
        </w:rPr>
        <w:t>display</w:t>
      </w:r>
      <w:r w:rsidRPr="009B7758">
        <w:rPr>
          <w:spacing w:val="-1"/>
          <w:sz w:val="24"/>
        </w:rPr>
        <w:t xml:space="preserve"> </w:t>
      </w:r>
      <w:r w:rsidRPr="009B7758">
        <w:rPr>
          <w:sz w:val="24"/>
        </w:rPr>
        <w:t xml:space="preserve">an error </w:t>
      </w:r>
      <w:r w:rsidRPr="009B7758">
        <w:rPr>
          <w:spacing w:val="-1"/>
          <w:sz w:val="24"/>
        </w:rPr>
        <w:t>message,</w:t>
      </w:r>
      <w:r w:rsidRPr="009B7758">
        <w:rPr>
          <w:spacing w:val="2"/>
          <w:sz w:val="24"/>
        </w:rPr>
        <w:t xml:space="preserve"> </w:t>
      </w:r>
      <w:r w:rsidRPr="009B7758">
        <w:rPr>
          <w:sz w:val="24"/>
        </w:rPr>
        <w:t xml:space="preserve">“The last VA discharge date is not available” in the </w:t>
      </w:r>
      <w:r w:rsidRPr="009B7758">
        <w:rPr>
          <w:b/>
          <w:bCs/>
          <w:sz w:val="24"/>
        </w:rPr>
        <w:t xml:space="preserve">Days Since Last VA Acute </w:t>
      </w:r>
      <w:r w:rsidRPr="009B7758">
        <w:rPr>
          <w:b/>
          <w:bCs/>
          <w:spacing w:val="-1"/>
          <w:sz w:val="24"/>
        </w:rPr>
        <w:t>Discharge</w:t>
      </w:r>
      <w:r w:rsidRPr="009B7758">
        <w:rPr>
          <w:b/>
          <w:bCs/>
          <w:spacing w:val="1"/>
          <w:sz w:val="24"/>
        </w:rPr>
        <w:t xml:space="preserve"> </w:t>
      </w:r>
      <w:r w:rsidRPr="009B7758">
        <w:rPr>
          <w:sz w:val="24"/>
        </w:rPr>
        <w:t>field when</w:t>
      </w:r>
      <w:r w:rsidRPr="009B7758">
        <w:rPr>
          <w:spacing w:val="-1"/>
          <w:sz w:val="24"/>
        </w:rPr>
        <w:t xml:space="preserve"> </w:t>
      </w:r>
      <w:r w:rsidRPr="009B7758">
        <w:rPr>
          <w:sz w:val="24"/>
        </w:rPr>
        <w:t>a prior</w:t>
      </w:r>
      <w:r w:rsidRPr="009B7758">
        <w:rPr>
          <w:spacing w:val="-1"/>
          <w:sz w:val="24"/>
        </w:rPr>
        <w:t xml:space="preserve"> </w:t>
      </w:r>
      <w:r w:rsidRPr="009B7758">
        <w:rPr>
          <w:sz w:val="24"/>
        </w:rPr>
        <w:t>stay</w:t>
      </w:r>
      <w:r w:rsidRPr="009B7758">
        <w:rPr>
          <w:spacing w:val="-2"/>
          <w:sz w:val="24"/>
        </w:rPr>
        <w:t xml:space="preserve"> </w:t>
      </w:r>
      <w:r w:rsidRPr="009B7758">
        <w:rPr>
          <w:sz w:val="24"/>
        </w:rPr>
        <w:t>does not</w:t>
      </w:r>
      <w:r w:rsidRPr="009B7758">
        <w:rPr>
          <w:spacing w:val="21"/>
          <w:sz w:val="24"/>
        </w:rPr>
        <w:t xml:space="preserve"> </w:t>
      </w:r>
      <w:r w:rsidRPr="009B7758">
        <w:rPr>
          <w:sz w:val="24"/>
        </w:rPr>
        <w:t xml:space="preserve">have a </w:t>
      </w:r>
      <w:r w:rsidRPr="009B7758">
        <w:rPr>
          <w:spacing w:val="-1"/>
          <w:sz w:val="24"/>
        </w:rPr>
        <w:t>discharge</w:t>
      </w:r>
      <w:r w:rsidRPr="009B7758">
        <w:rPr>
          <w:sz w:val="24"/>
        </w:rPr>
        <w:t xml:space="preserve"> </w:t>
      </w:r>
      <w:r w:rsidRPr="009B7758">
        <w:rPr>
          <w:spacing w:val="-1"/>
          <w:sz w:val="24"/>
        </w:rPr>
        <w:t>date.</w:t>
      </w:r>
    </w:p>
    <w:p w14:paraId="1C47DE95" w14:textId="77777777" w:rsidR="00E53026" w:rsidRPr="009B7758" w:rsidRDefault="00E53026" w:rsidP="00247D26">
      <w:pPr>
        <w:spacing w:line="276" w:lineRule="exact"/>
        <w:ind w:left="140" w:right="176"/>
        <w:rPr>
          <w:sz w:val="24"/>
        </w:rPr>
      </w:pPr>
    </w:p>
    <w:p w14:paraId="0C32A9A3" w14:textId="461650B2" w:rsidR="00247D26" w:rsidRPr="009B7758" w:rsidRDefault="00247D26" w:rsidP="00247D26">
      <w:pPr>
        <w:spacing w:line="276" w:lineRule="exact"/>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2"/>
          <w:sz w:val="24"/>
        </w:rPr>
        <w:t xml:space="preserve"> </w:t>
      </w:r>
      <w:r w:rsidRPr="009B7758">
        <w:rPr>
          <w:sz w:val="24"/>
        </w:rPr>
        <w:t>shall</w:t>
      </w:r>
      <w:r w:rsidRPr="009B7758">
        <w:rPr>
          <w:spacing w:val="-1"/>
          <w:sz w:val="24"/>
        </w:rPr>
        <w:t xml:space="preserve"> </w:t>
      </w:r>
      <w:r w:rsidRPr="009B7758">
        <w:rPr>
          <w:sz w:val="24"/>
        </w:rPr>
        <w:t>display</w:t>
      </w:r>
      <w:r w:rsidRPr="009B7758">
        <w:rPr>
          <w:spacing w:val="1"/>
          <w:sz w:val="24"/>
        </w:rPr>
        <w:t xml:space="preserve"> </w:t>
      </w:r>
      <w:r w:rsidRPr="009B7758">
        <w:rPr>
          <w:sz w:val="24"/>
        </w:rPr>
        <w:t>“n/a”</w:t>
      </w:r>
      <w:r w:rsidR="00364AC2" w:rsidRPr="009B7758">
        <w:rPr>
          <w:rFonts w:ascii="Courier New" w:eastAsia="Courier New" w:hAnsi="Courier New" w:cs="Courier New"/>
          <w:spacing w:val="-1"/>
          <w:sz w:val="20"/>
          <w:szCs w:val="20"/>
        </w:rPr>
        <w:t xml:space="preserve"> </w:t>
      </w:r>
      <w:r w:rsidRPr="009B7758">
        <w:rPr>
          <w:sz w:val="24"/>
        </w:rPr>
        <w:t xml:space="preserve">in the </w:t>
      </w:r>
      <w:r w:rsidRPr="009B7758">
        <w:rPr>
          <w:b/>
          <w:bCs/>
          <w:spacing w:val="-1"/>
          <w:sz w:val="24"/>
        </w:rPr>
        <w:t>Days</w:t>
      </w:r>
      <w:r w:rsidRPr="009B7758">
        <w:rPr>
          <w:b/>
          <w:bCs/>
          <w:sz w:val="24"/>
        </w:rPr>
        <w:t xml:space="preserve"> Since Last VA</w:t>
      </w:r>
      <w:r w:rsidRPr="009B7758">
        <w:rPr>
          <w:b/>
          <w:bCs/>
          <w:spacing w:val="-1"/>
          <w:sz w:val="24"/>
        </w:rPr>
        <w:t xml:space="preserve"> </w:t>
      </w:r>
      <w:r w:rsidRPr="009B7758">
        <w:rPr>
          <w:b/>
          <w:bCs/>
          <w:sz w:val="24"/>
        </w:rPr>
        <w:t xml:space="preserve">Acute </w:t>
      </w:r>
      <w:r w:rsidRPr="009B7758">
        <w:rPr>
          <w:b/>
          <w:bCs/>
          <w:spacing w:val="-1"/>
          <w:sz w:val="24"/>
        </w:rPr>
        <w:t>Discharge</w:t>
      </w:r>
      <w:r w:rsidRPr="009B7758">
        <w:rPr>
          <w:b/>
          <w:bCs/>
          <w:sz w:val="24"/>
        </w:rPr>
        <w:t xml:space="preserve"> </w:t>
      </w:r>
      <w:r w:rsidRPr="009B7758">
        <w:rPr>
          <w:sz w:val="24"/>
        </w:rPr>
        <w:t>field when</w:t>
      </w:r>
      <w:r w:rsidRPr="009B7758">
        <w:rPr>
          <w:spacing w:val="29"/>
          <w:sz w:val="24"/>
        </w:rPr>
        <w:t xml:space="preserve"> </w:t>
      </w:r>
      <w:r w:rsidRPr="009B7758">
        <w:rPr>
          <w:sz w:val="24"/>
        </w:rPr>
        <w:t>there</w:t>
      </w:r>
      <w:r w:rsidRPr="009B7758">
        <w:rPr>
          <w:spacing w:val="-1"/>
          <w:sz w:val="24"/>
        </w:rPr>
        <w:t xml:space="preserve"> </w:t>
      </w:r>
      <w:r w:rsidRPr="009B7758">
        <w:rPr>
          <w:sz w:val="24"/>
        </w:rPr>
        <w:t xml:space="preserve">is no </w:t>
      </w:r>
      <w:r w:rsidRPr="009B7758">
        <w:rPr>
          <w:spacing w:val="-1"/>
          <w:sz w:val="24"/>
        </w:rPr>
        <w:t>VA</w:t>
      </w:r>
      <w:r w:rsidRPr="009B7758">
        <w:rPr>
          <w:sz w:val="24"/>
        </w:rPr>
        <w:t xml:space="preserve"> </w:t>
      </w:r>
      <w:r w:rsidR="00E53026" w:rsidRPr="009B7758">
        <w:rPr>
          <w:spacing w:val="-1"/>
          <w:sz w:val="24"/>
        </w:rPr>
        <w:t>facility discharge</w:t>
      </w:r>
      <w:r w:rsidRPr="009B7758">
        <w:rPr>
          <w:sz w:val="24"/>
        </w:rPr>
        <w:t>.</w:t>
      </w:r>
    </w:p>
    <w:p w14:paraId="0EA28BD7" w14:textId="77777777" w:rsidR="00247D26" w:rsidRPr="009B7758" w:rsidRDefault="00247D26" w:rsidP="00247D26">
      <w:pPr>
        <w:pStyle w:val="BodyText"/>
        <w:ind w:left="140" w:right="176"/>
        <w:rPr>
          <w:spacing w:val="-1"/>
        </w:rPr>
      </w:pPr>
      <w:r w:rsidRPr="009B7758">
        <w:t xml:space="preserve">The </w:t>
      </w:r>
      <w:r w:rsidRPr="009B7758">
        <w:rPr>
          <w:spacing w:val="-1"/>
        </w:rPr>
        <w:t>NUMI</w:t>
      </w:r>
      <w:r w:rsidRPr="009B7758">
        <w:t xml:space="preserve"> system</w:t>
      </w:r>
      <w:r w:rsidRPr="009B7758">
        <w:rPr>
          <w:spacing w:val="-2"/>
        </w:rPr>
        <w:t xml:space="preserve"> </w:t>
      </w:r>
      <w:r w:rsidRPr="009B7758">
        <w:t>shall</w:t>
      </w:r>
      <w:r w:rsidRPr="009B7758">
        <w:rPr>
          <w:spacing w:val="-1"/>
        </w:rPr>
        <w:t xml:space="preserve"> </w:t>
      </w:r>
      <w:r w:rsidRPr="009B7758">
        <w:t>display</w:t>
      </w:r>
      <w:r w:rsidRPr="009B7758">
        <w:rPr>
          <w:spacing w:val="-1"/>
        </w:rPr>
        <w:t xml:space="preserve"> </w:t>
      </w:r>
      <w:r w:rsidRPr="009B7758">
        <w:t xml:space="preserve">the </w:t>
      </w:r>
      <w:r w:rsidRPr="009B7758">
        <w:rPr>
          <w:spacing w:val="-1"/>
        </w:rPr>
        <w:t>number</w:t>
      </w:r>
      <w:r w:rsidRPr="009B7758">
        <w:t xml:space="preserve"> of days between the </w:t>
      </w:r>
      <w:r w:rsidRPr="009B7758">
        <w:rPr>
          <w:spacing w:val="-1"/>
        </w:rPr>
        <w:t>last</w:t>
      </w:r>
      <w:r w:rsidRPr="009B7758">
        <w:t xml:space="preserve"> VA facility </w:t>
      </w:r>
      <w:r w:rsidRPr="009B7758">
        <w:rPr>
          <w:spacing w:val="-1"/>
        </w:rPr>
        <w:t>discharge</w:t>
      </w:r>
      <w:r w:rsidRPr="009B7758">
        <w:t xml:space="preserve"> </w:t>
      </w:r>
      <w:r w:rsidRPr="009B7758">
        <w:rPr>
          <w:spacing w:val="-1"/>
        </w:rPr>
        <w:t>date</w:t>
      </w:r>
      <w:r w:rsidRPr="009B7758">
        <w:rPr>
          <w:spacing w:val="35"/>
        </w:rPr>
        <w:t xml:space="preserve"> </w:t>
      </w:r>
      <w:r w:rsidRPr="009B7758">
        <w:t xml:space="preserve">and the </w:t>
      </w:r>
      <w:r w:rsidRPr="009B7758">
        <w:rPr>
          <w:spacing w:val="-1"/>
        </w:rPr>
        <w:t>current</w:t>
      </w:r>
      <w:r w:rsidRPr="009B7758">
        <w:t xml:space="preserve"> VA </w:t>
      </w:r>
      <w:r w:rsidRPr="009B7758">
        <w:rPr>
          <w:spacing w:val="-1"/>
        </w:rPr>
        <w:t>facility</w:t>
      </w:r>
      <w:r w:rsidRPr="009B7758">
        <w:t xml:space="preserve"> </w:t>
      </w:r>
      <w:r w:rsidRPr="009B7758">
        <w:rPr>
          <w:spacing w:val="-1"/>
        </w:rPr>
        <w:t>admission</w:t>
      </w:r>
      <w:r w:rsidRPr="009B7758">
        <w:t xml:space="preserve"> date in</w:t>
      </w:r>
      <w:r w:rsidRPr="009B7758">
        <w:rPr>
          <w:spacing w:val="-1"/>
        </w:rPr>
        <w:t xml:space="preserve"> </w:t>
      </w:r>
      <w:r w:rsidRPr="009B7758">
        <w:t>the</w:t>
      </w:r>
      <w:r w:rsidRPr="009B7758">
        <w:rPr>
          <w:spacing w:val="-1"/>
        </w:rPr>
        <w:t xml:space="preserve"> </w:t>
      </w:r>
      <w:r w:rsidRPr="009B7758">
        <w:rPr>
          <w:b/>
        </w:rPr>
        <w:t xml:space="preserve">Days Since Last VA Acute </w:t>
      </w:r>
      <w:r w:rsidRPr="009B7758">
        <w:rPr>
          <w:b/>
          <w:spacing w:val="-1"/>
        </w:rPr>
        <w:t>Discharge</w:t>
      </w:r>
      <w:r w:rsidRPr="009B7758">
        <w:rPr>
          <w:b/>
          <w:spacing w:val="1"/>
        </w:rPr>
        <w:t xml:space="preserve"> </w:t>
      </w:r>
      <w:r w:rsidRPr="009B7758">
        <w:t>field</w:t>
      </w:r>
      <w:r w:rsidRPr="009B7758">
        <w:rPr>
          <w:spacing w:val="53"/>
        </w:rPr>
        <w:t xml:space="preserve"> </w:t>
      </w:r>
      <w:r w:rsidRPr="009B7758">
        <w:t>when there</w:t>
      </w:r>
      <w:r w:rsidRPr="009B7758">
        <w:rPr>
          <w:spacing w:val="-1"/>
        </w:rPr>
        <w:t xml:space="preserve"> </w:t>
      </w:r>
      <w:r w:rsidRPr="009B7758">
        <w:t>has been a prior VA</w:t>
      </w:r>
      <w:r w:rsidRPr="009B7758">
        <w:rPr>
          <w:spacing w:val="-1"/>
        </w:rPr>
        <w:t xml:space="preserve"> facility</w:t>
      </w:r>
      <w:r w:rsidRPr="009B7758">
        <w:t xml:space="preserve"> </w:t>
      </w:r>
      <w:r w:rsidRPr="009B7758">
        <w:rPr>
          <w:spacing w:val="-1"/>
        </w:rPr>
        <w:t>discharge.</w:t>
      </w:r>
    </w:p>
    <w:p w14:paraId="0CDB5E5F" w14:textId="77777777" w:rsidR="00C4384C" w:rsidRPr="009B7758" w:rsidRDefault="00C4384C" w:rsidP="00F85379">
      <w:pPr>
        <w:pStyle w:val="Heading2"/>
      </w:pPr>
      <w:bookmarkStart w:id="1228" w:name="_Toc479676165"/>
      <w:bookmarkStart w:id="1229" w:name="_Toc479631900"/>
      <w:bookmarkStart w:id="1230" w:name="_Toc130286686"/>
      <w:r w:rsidRPr="009B7758">
        <w:t>Primary Review Summary</w:t>
      </w:r>
      <w:bookmarkEnd w:id="1228"/>
      <w:bookmarkEnd w:id="1229"/>
      <w:bookmarkEnd w:id="1230"/>
      <w:r w:rsidR="00173FC7" w:rsidRPr="009B7758">
        <w:fldChar w:fldCharType="begin"/>
      </w:r>
      <w:r w:rsidR="00173FC7" w:rsidRPr="009B7758">
        <w:instrText xml:space="preserve"> XE "</w:instrText>
      </w:r>
      <w:r w:rsidR="00173FC7" w:rsidRPr="009B7758">
        <w:rPr>
          <w:spacing w:val="-1"/>
          <w:sz w:val="20"/>
        </w:rPr>
        <w:instrText>Primary</w:instrText>
      </w:r>
      <w:r w:rsidR="00173FC7" w:rsidRPr="009B7758">
        <w:rPr>
          <w:sz w:val="20"/>
        </w:rPr>
        <w:instrText xml:space="preserve"> </w:instrText>
      </w:r>
      <w:r w:rsidR="00173FC7" w:rsidRPr="009B7758">
        <w:rPr>
          <w:spacing w:val="-1"/>
          <w:sz w:val="20"/>
        </w:rPr>
        <w:instrText>Review</w:instrText>
      </w:r>
      <w:r w:rsidR="00173FC7" w:rsidRPr="009B7758">
        <w:rPr>
          <w:sz w:val="20"/>
        </w:rPr>
        <w:instrText xml:space="preserve"> </w:instrText>
      </w:r>
      <w:r w:rsidR="00173FC7" w:rsidRPr="009B7758">
        <w:rPr>
          <w:spacing w:val="-1"/>
          <w:sz w:val="20"/>
        </w:rPr>
        <w:instrText>Summary</w:instrText>
      </w:r>
      <w:r w:rsidR="00173FC7" w:rsidRPr="009B7758">
        <w:instrText xml:space="preserve">" </w:instrText>
      </w:r>
      <w:r w:rsidR="00173FC7" w:rsidRPr="009B7758">
        <w:fldChar w:fldCharType="end"/>
      </w:r>
    </w:p>
    <w:p w14:paraId="36D9FDA2" w14:textId="77777777" w:rsidR="00285F9F" w:rsidRPr="009B7758" w:rsidRDefault="00C4384C" w:rsidP="0013371E">
      <w:pPr>
        <w:pStyle w:val="BodyText"/>
        <w:jc w:val="center"/>
      </w:pPr>
      <w:r w:rsidRPr="009B7758">
        <w:t xml:space="preserve">The </w:t>
      </w:r>
      <w:r w:rsidRPr="009B7758">
        <w:rPr>
          <w:b/>
          <w:i/>
        </w:rPr>
        <w:t xml:space="preserve">Saved Review </w:t>
      </w:r>
      <w:r w:rsidRPr="009B7758">
        <w:rPr>
          <w:b/>
          <w:i/>
          <w:spacing w:val="-1"/>
        </w:rPr>
        <w:t>Summary</w:t>
      </w:r>
      <w:r w:rsidRPr="009B7758">
        <w:rPr>
          <w:b/>
          <w:i/>
          <w:spacing w:val="1"/>
        </w:rPr>
        <w:t xml:space="preserve"> </w:t>
      </w:r>
      <w:r w:rsidRPr="009B7758">
        <w:rPr>
          <w:spacing w:val="-1"/>
        </w:rPr>
        <w:t>screen offers</w:t>
      </w:r>
      <w:r w:rsidRPr="009B7758">
        <w:t xml:space="preserve"> a synopsis of </w:t>
      </w:r>
      <w:r w:rsidRPr="009B7758">
        <w:rPr>
          <w:spacing w:val="-1"/>
        </w:rPr>
        <w:t>information</w:t>
      </w:r>
      <w:r w:rsidRPr="009B7758">
        <w:t xml:space="preserve"> saved from</w:t>
      </w:r>
      <w:r w:rsidRPr="009B7758">
        <w:rPr>
          <w:spacing w:val="-2"/>
        </w:rPr>
        <w:t xml:space="preserve"> </w:t>
      </w:r>
      <w:r w:rsidRPr="009B7758">
        <w:t>the</w:t>
      </w:r>
      <w:r w:rsidRPr="009B7758">
        <w:rPr>
          <w:spacing w:val="2"/>
        </w:rPr>
        <w:t xml:space="preserve"> </w:t>
      </w:r>
      <w:r w:rsidRPr="009B7758">
        <w:rPr>
          <w:b/>
          <w:i/>
        </w:rPr>
        <w:t>Primary</w:t>
      </w:r>
      <w:r w:rsidRPr="009B7758">
        <w:rPr>
          <w:b/>
          <w:i/>
          <w:spacing w:val="47"/>
        </w:rPr>
        <w:t xml:space="preserve"> </w:t>
      </w:r>
      <w:r w:rsidRPr="009B7758">
        <w:rPr>
          <w:b/>
          <w:i/>
          <w:spacing w:val="-1"/>
        </w:rPr>
        <w:t>Review</w:t>
      </w:r>
      <w:r w:rsidRPr="009B7758">
        <w:rPr>
          <w:b/>
          <w:i/>
        </w:rPr>
        <w:t xml:space="preserve"> </w:t>
      </w:r>
      <w:r w:rsidRPr="009B7758">
        <w:rPr>
          <w:spacing w:val="-1"/>
        </w:rPr>
        <w:t>screen.</w:t>
      </w:r>
      <w:r w:rsidRPr="009B7758">
        <w:t xml:space="preserve"> This is</w:t>
      </w:r>
      <w:r w:rsidRPr="009B7758">
        <w:rPr>
          <w:spacing w:val="-1"/>
        </w:rPr>
        <w:t xml:space="preserve"> accessed</w:t>
      </w:r>
      <w:r w:rsidRPr="009B7758">
        <w:t xml:space="preserve"> through </w:t>
      </w:r>
      <w:r w:rsidRPr="009B7758">
        <w:rPr>
          <w:spacing w:val="-1"/>
        </w:rPr>
        <w:t>the</w:t>
      </w:r>
      <w:r w:rsidRPr="009B7758">
        <w:rPr>
          <w:spacing w:val="1"/>
        </w:rPr>
        <w:t xml:space="preserve"> </w:t>
      </w:r>
      <w:r w:rsidRPr="009B7758">
        <w:rPr>
          <w:b/>
          <w:i/>
          <w:spacing w:val="-1"/>
        </w:rPr>
        <w:t>Utilization</w:t>
      </w:r>
      <w:r w:rsidRPr="009B7758">
        <w:rPr>
          <w:b/>
          <w:i/>
        </w:rPr>
        <w:t xml:space="preserve"> Management</w:t>
      </w:r>
      <w:r w:rsidRPr="009B7758">
        <w:rPr>
          <w:b/>
          <w:i/>
          <w:spacing w:val="1"/>
        </w:rPr>
        <w:t xml:space="preserve"> </w:t>
      </w:r>
      <w:r w:rsidRPr="009B7758">
        <w:rPr>
          <w:b/>
          <w:i/>
        </w:rPr>
        <w:t>Review</w:t>
      </w:r>
      <w:r w:rsidRPr="009B7758">
        <w:rPr>
          <w:b/>
          <w:i/>
          <w:spacing w:val="-2"/>
        </w:rPr>
        <w:t xml:space="preserve"> </w:t>
      </w:r>
      <w:r w:rsidRPr="009B7758">
        <w:rPr>
          <w:b/>
          <w:i/>
        </w:rPr>
        <w:t xml:space="preserve">Listing </w:t>
      </w:r>
      <w:r w:rsidRPr="009B7758">
        <w:rPr>
          <w:spacing w:val="-1"/>
        </w:rPr>
        <w:t>screen,</w:t>
      </w:r>
      <w:r w:rsidRPr="009B7758">
        <w:t xml:space="preserve"> the</w:t>
      </w:r>
      <w:r w:rsidRPr="009B7758">
        <w:rPr>
          <w:spacing w:val="71"/>
        </w:rPr>
        <w:t xml:space="preserve"> </w:t>
      </w:r>
      <w:r w:rsidRPr="009B7758">
        <w:t>Stay History</w:t>
      </w:r>
      <w:r w:rsidRPr="009B7758">
        <w:rPr>
          <w:spacing w:val="-2"/>
        </w:rPr>
        <w:t xml:space="preserve"> </w:t>
      </w:r>
      <w:r w:rsidRPr="009B7758">
        <w:t>screen and</w:t>
      </w:r>
      <w:r w:rsidRPr="009B7758">
        <w:rPr>
          <w:spacing w:val="-1"/>
        </w:rPr>
        <w:t xml:space="preserve"> </w:t>
      </w:r>
      <w:r w:rsidRPr="009B7758">
        <w:t xml:space="preserve">by </w:t>
      </w:r>
      <w:r w:rsidRPr="009B7758">
        <w:rPr>
          <w:spacing w:val="-1"/>
        </w:rPr>
        <w:t>clicking</w:t>
      </w:r>
      <w:r w:rsidRPr="009B7758">
        <w:t xml:space="preserve"> </w:t>
      </w:r>
      <w:r w:rsidRPr="009B7758">
        <w:rPr>
          <w:spacing w:val="-1"/>
        </w:rPr>
        <w:t>the</w:t>
      </w:r>
      <w:r w:rsidRPr="009B7758">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hyperlink.</w:t>
      </w:r>
    </w:p>
    <w:p w14:paraId="2E1D8839" w14:textId="6E1A577F" w:rsidR="0013371E" w:rsidRPr="009B7758" w:rsidRDefault="002E11F4" w:rsidP="0013371E">
      <w:pPr>
        <w:pStyle w:val="BodyText"/>
        <w:jc w:val="center"/>
      </w:pPr>
      <w:r>
        <w:rPr>
          <w:noProof/>
        </w:rPr>
        <mc:AlternateContent>
          <mc:Choice Requires="wps">
            <w:drawing>
              <wp:anchor distT="0" distB="0" distL="114300" distR="114300" simplePos="0" relativeHeight="251735040" behindDoc="0" locked="0" layoutInCell="1" allowOverlap="1" wp14:anchorId="039B922F" wp14:editId="565137C0">
                <wp:simplePos x="0" y="0"/>
                <wp:positionH relativeFrom="column">
                  <wp:posOffset>3885970</wp:posOffset>
                </wp:positionH>
                <wp:positionV relativeFrom="paragraph">
                  <wp:posOffset>547168</wp:posOffset>
                </wp:positionV>
                <wp:extent cx="787940" cy="107004"/>
                <wp:effectExtent l="0" t="0" r="12700" b="26670"/>
                <wp:wrapNone/>
                <wp:docPr id="31766" name="Rectangle 31766"/>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985DFD" id="Rectangle 31766" o:spid="_x0000_s1026" style="position:absolute;margin-left:306pt;margin-top:43.1pt;width:62.05pt;height:8.4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" fillcolor="black [3200]" strokecolor="black [1600]" strokeweight="2pt"/>
            </w:pict>
          </mc:Fallback>
        </mc:AlternateContent>
      </w:r>
      <w:r>
        <w:rPr>
          <w:noProof/>
        </w:rPr>
        <mc:AlternateContent>
          <mc:Choice Requires="wps">
            <w:drawing>
              <wp:anchor distT="0" distB="0" distL="114300" distR="114300" simplePos="0" relativeHeight="251732992" behindDoc="0" locked="0" layoutInCell="1" allowOverlap="1" wp14:anchorId="3C59BBE1" wp14:editId="262E099B">
                <wp:simplePos x="0" y="0"/>
                <wp:positionH relativeFrom="column">
                  <wp:posOffset>3862421</wp:posOffset>
                </wp:positionH>
                <wp:positionV relativeFrom="paragraph">
                  <wp:posOffset>280656</wp:posOffset>
                </wp:positionV>
                <wp:extent cx="787940" cy="107004"/>
                <wp:effectExtent l="0" t="0" r="12700" b="26670"/>
                <wp:wrapNone/>
                <wp:docPr id="31765" name="Rectangle 31765"/>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60B351" id="Rectangle 31765" o:spid="_x0000_s1026" style="position:absolute;margin-left:304.15pt;margin-top:22.1pt;width:62.05pt;height:8.4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" fillcolor="black [3200]" strokecolor="black [1600]" strokeweight="2pt"/>
            </w:pict>
          </mc:Fallback>
        </mc:AlternateContent>
      </w:r>
      <w:r>
        <w:rPr>
          <w:noProof/>
        </w:rPr>
        <mc:AlternateContent>
          <mc:Choice Requires="wps">
            <w:drawing>
              <wp:anchor distT="0" distB="0" distL="114300" distR="114300" simplePos="0" relativeHeight="251730944" behindDoc="0" locked="0" layoutInCell="1" allowOverlap="1" wp14:anchorId="67CF4D2C" wp14:editId="7A45A238">
                <wp:simplePos x="0" y="0"/>
                <wp:positionH relativeFrom="column">
                  <wp:posOffset>1922564</wp:posOffset>
                </wp:positionH>
                <wp:positionV relativeFrom="paragraph">
                  <wp:posOffset>271564</wp:posOffset>
                </wp:positionV>
                <wp:extent cx="787940" cy="107004"/>
                <wp:effectExtent l="0" t="0" r="12700" b="26670"/>
                <wp:wrapNone/>
                <wp:docPr id="31764" name="Rectangle 31764"/>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FD426" id="Rectangle 31764" o:spid="_x0000_s1026" style="position:absolute;margin-left:151.4pt;margin-top:21.4pt;width:62.05pt;height:8.4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" fillcolor="black [3200]" strokecolor="black [1600]" strokeweight="2pt"/>
            </w:pict>
          </mc:Fallback>
        </mc:AlternateContent>
      </w:r>
      <w:r w:rsidR="00781171" w:rsidRPr="009B7758">
        <w:rPr>
          <w:noProof/>
        </w:rPr>
        <w:drawing>
          <wp:inline distT="0" distB="0" distL="0" distR="0" wp14:anchorId="136FB033" wp14:editId="732319A6">
            <wp:extent cx="4348172" cy="3170555"/>
            <wp:effectExtent l="19050" t="19050" r="14605" b="10795"/>
            <wp:docPr id="35844" name="Picture 35844" descr="Saved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1903" t="7905" r="6767" b="-6070"/>
                    <a:stretch/>
                  </pic:blipFill>
                  <pic:spPr bwMode="auto">
                    <a:xfrm>
                      <a:off x="0" y="0"/>
                      <a:ext cx="4357784" cy="317756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bookmarkStart w:id="1231" w:name="_Toc479683395"/>
      <w:bookmarkStart w:id="1232" w:name="_Toc479632178"/>
    </w:p>
    <w:p w14:paraId="3DFFBCF6" w14:textId="6277AE0D" w:rsidR="0013371E" w:rsidRPr="009B7758" w:rsidRDefault="0013371E" w:rsidP="0013371E">
      <w:pPr>
        <w:pStyle w:val="Caption"/>
        <w:jc w:val="center"/>
      </w:pPr>
      <w:bookmarkStart w:id="1233" w:name="_Toc129959062"/>
      <w:bookmarkStart w:id="1234" w:name="_Toc12995938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145</w:t>
      </w:r>
      <w:r w:rsidR="000073A7" w:rsidRPr="009B7758">
        <w:rPr>
          <w:noProof/>
        </w:rPr>
        <w:fldChar w:fldCharType="end"/>
      </w:r>
      <w:r w:rsidRPr="009B7758">
        <w:t>: Saved Review Summary</w:t>
      </w:r>
      <w:bookmarkEnd w:id="1233"/>
      <w:bookmarkEnd w:id="1234"/>
    </w:p>
    <w:bookmarkEnd w:id="1231"/>
    <w:bookmarkEnd w:id="1232"/>
    <w:p w14:paraId="440F2432" w14:textId="0130460B" w:rsidR="00C4384C" w:rsidRPr="009B7758" w:rsidRDefault="00C4384C" w:rsidP="0013371E">
      <w:pPr>
        <w:spacing w:before="238" w:line="243" w:lineRule="auto"/>
        <w:ind w:right="110"/>
      </w:pPr>
    </w:p>
    <w:p w14:paraId="13EC7333" w14:textId="13CAF7E9" w:rsidR="007A6F23" w:rsidRPr="009B7758" w:rsidRDefault="0013371E" w:rsidP="007A6F23">
      <w:pPr>
        <w:pStyle w:val="BodyText"/>
        <w:spacing w:before="56"/>
        <w:ind w:right="176"/>
      </w:pPr>
      <w:r w:rsidRPr="009B7758">
        <w:br/>
      </w:r>
      <w:r w:rsidR="007A6F23" w:rsidRPr="009B7758">
        <w:t>Fields of interest</w:t>
      </w:r>
      <w:r w:rsidR="007A6F23" w:rsidRPr="009B7758">
        <w:rPr>
          <w:spacing w:val="-1"/>
        </w:rPr>
        <w:t xml:space="preserve"> </w:t>
      </w:r>
      <w:r w:rsidR="007A6F23" w:rsidRPr="009B7758">
        <w:t>include</w:t>
      </w:r>
      <w:r w:rsidR="007A6F23" w:rsidRPr="009B7758">
        <w:rPr>
          <w:spacing w:val="-1"/>
        </w:rPr>
        <w:t xml:space="preserve"> </w:t>
      </w:r>
      <w:r w:rsidR="007A6F23" w:rsidRPr="009B7758">
        <w:t>the following</w:t>
      </w:r>
      <w:r w:rsidR="007A6F23" w:rsidRPr="009B7758">
        <w:rPr>
          <w:spacing w:val="-1"/>
        </w:rPr>
        <w:t xml:space="preserve"> Primary</w:t>
      </w:r>
      <w:r w:rsidR="007A6F23" w:rsidRPr="009B7758">
        <w:t xml:space="preserve"> Review Screen data </w:t>
      </w:r>
      <w:r w:rsidR="007A6F23" w:rsidRPr="009B7758">
        <w:rPr>
          <w:spacing w:val="-1"/>
        </w:rPr>
        <w:t>available</w:t>
      </w:r>
      <w:r w:rsidR="007A6F23" w:rsidRPr="009B7758">
        <w:t xml:space="preserve"> on the </w:t>
      </w:r>
      <w:r w:rsidR="007A6F23" w:rsidRPr="009B7758">
        <w:rPr>
          <w:spacing w:val="-1"/>
        </w:rPr>
        <w:t>Review</w:t>
      </w:r>
      <w:r w:rsidR="007A6F23" w:rsidRPr="009B7758">
        <w:rPr>
          <w:spacing w:val="35"/>
        </w:rPr>
        <w:t xml:space="preserve"> </w:t>
      </w:r>
      <w:r w:rsidR="007A6F23" w:rsidRPr="009B7758">
        <w:rPr>
          <w:spacing w:val="-1"/>
        </w:rPr>
        <w:t>Summary</w:t>
      </w:r>
      <w:r w:rsidR="007A6F23" w:rsidRPr="009B7758">
        <w:t xml:space="preserve"> screen:</w:t>
      </w:r>
    </w:p>
    <w:p w14:paraId="710C279E" w14:textId="77777777" w:rsidR="007A6F23" w:rsidRPr="009B7758" w:rsidRDefault="007A6F23" w:rsidP="00DE798F">
      <w:pPr>
        <w:pStyle w:val="InstructionalBullet1"/>
        <w:numPr>
          <w:ilvl w:val="0"/>
          <w:numId w:val="143"/>
        </w:numPr>
        <w:rPr>
          <w:i w:val="0"/>
          <w:color w:val="auto"/>
          <w:sz w:val="24"/>
        </w:rPr>
      </w:pPr>
      <w:r w:rsidRPr="009B7758">
        <w:rPr>
          <w:b/>
          <w:i w:val="0"/>
          <w:color w:val="auto"/>
          <w:spacing w:val="-1"/>
          <w:sz w:val="24"/>
        </w:rPr>
        <w:t xml:space="preserve">Admitting </w:t>
      </w:r>
      <w:r w:rsidRPr="009B7758">
        <w:rPr>
          <w:b/>
          <w:i w:val="0"/>
          <w:color w:val="auto"/>
          <w:sz w:val="24"/>
        </w:rPr>
        <w:t>Physician:</w:t>
      </w:r>
      <w:r w:rsidRPr="009B7758">
        <w:rPr>
          <w:b/>
          <w:i w:val="0"/>
          <w:color w:val="auto"/>
          <w:spacing w:val="-1"/>
          <w:sz w:val="24"/>
        </w:rPr>
        <w:t xml:space="preserve"> </w:t>
      </w:r>
      <w:r w:rsidRPr="009B7758">
        <w:rPr>
          <w:i w:val="0"/>
          <w:color w:val="auto"/>
          <w:sz w:val="24"/>
        </w:rPr>
        <w:t xml:space="preserve">The </w:t>
      </w:r>
      <w:r w:rsidRPr="009B7758">
        <w:rPr>
          <w:i w:val="0"/>
          <w:color w:val="auto"/>
          <w:spacing w:val="-1"/>
          <w:sz w:val="24"/>
        </w:rPr>
        <w:t>Admitting</w:t>
      </w:r>
      <w:r w:rsidRPr="009B7758">
        <w:rPr>
          <w:i w:val="0"/>
          <w:color w:val="auto"/>
          <w:sz w:val="24"/>
        </w:rPr>
        <w:t xml:space="preserve"> </w:t>
      </w:r>
      <w:r w:rsidRPr="009B7758">
        <w:rPr>
          <w:i w:val="0"/>
          <w:color w:val="auto"/>
          <w:spacing w:val="-1"/>
          <w:sz w:val="24"/>
        </w:rPr>
        <w:t>Physician</w:t>
      </w:r>
      <w:r w:rsidRPr="009B7758">
        <w:rPr>
          <w:i w:val="0"/>
          <w:color w:val="auto"/>
          <w:sz w:val="24"/>
        </w:rPr>
        <w:t xml:space="preserve"> will </w:t>
      </w:r>
      <w:r w:rsidRPr="009B7758">
        <w:rPr>
          <w:i w:val="0"/>
          <w:color w:val="auto"/>
          <w:spacing w:val="-1"/>
          <w:sz w:val="24"/>
        </w:rPr>
        <w:t>display</w:t>
      </w:r>
      <w:r w:rsidRPr="009B7758">
        <w:rPr>
          <w:i w:val="0"/>
          <w:color w:val="auto"/>
          <w:sz w:val="24"/>
        </w:rPr>
        <w:t xml:space="preserve"> if </w:t>
      </w:r>
      <w:r w:rsidRPr="009B7758">
        <w:rPr>
          <w:i w:val="0"/>
          <w:color w:val="auto"/>
          <w:spacing w:val="-1"/>
          <w:sz w:val="24"/>
        </w:rPr>
        <w:t>selected</w:t>
      </w:r>
      <w:r w:rsidRPr="009B7758">
        <w:rPr>
          <w:i w:val="0"/>
          <w:color w:val="auto"/>
          <w:spacing w:val="-2"/>
          <w:sz w:val="24"/>
        </w:rPr>
        <w:t xml:space="preserve"> </w:t>
      </w:r>
      <w:r w:rsidRPr="009B7758">
        <w:rPr>
          <w:i w:val="0"/>
          <w:color w:val="auto"/>
          <w:sz w:val="24"/>
        </w:rPr>
        <w:t xml:space="preserve">on the </w:t>
      </w:r>
      <w:r w:rsidRPr="009B7758">
        <w:rPr>
          <w:i w:val="0"/>
          <w:color w:val="auto"/>
          <w:spacing w:val="-1"/>
          <w:sz w:val="24"/>
        </w:rPr>
        <w:t>Primary</w:t>
      </w:r>
      <w:r w:rsidRPr="009B7758">
        <w:rPr>
          <w:i w:val="0"/>
          <w:color w:val="auto"/>
          <w:spacing w:val="83"/>
          <w:sz w:val="24"/>
        </w:rPr>
        <w:t xml:space="preserve"> </w:t>
      </w:r>
      <w:r w:rsidRPr="009B7758">
        <w:rPr>
          <w:i w:val="0"/>
          <w:color w:val="auto"/>
          <w:sz w:val="24"/>
        </w:rPr>
        <w:t xml:space="preserve">Review </w:t>
      </w:r>
      <w:r w:rsidRPr="009B7758">
        <w:rPr>
          <w:i w:val="0"/>
          <w:color w:val="auto"/>
          <w:spacing w:val="-1"/>
          <w:sz w:val="24"/>
        </w:rPr>
        <w:t>screen</w:t>
      </w:r>
    </w:p>
    <w:p w14:paraId="7A58CC29" w14:textId="77777777" w:rsidR="007A6F23" w:rsidRPr="009B7758" w:rsidRDefault="007A6F23" w:rsidP="00DE798F">
      <w:pPr>
        <w:pStyle w:val="InstructionalBullet1"/>
        <w:numPr>
          <w:ilvl w:val="0"/>
          <w:numId w:val="143"/>
        </w:numPr>
        <w:rPr>
          <w:i w:val="0"/>
          <w:color w:val="auto"/>
          <w:sz w:val="24"/>
        </w:rPr>
      </w:pPr>
      <w:r w:rsidRPr="009B7758">
        <w:rPr>
          <w:b/>
          <w:i w:val="0"/>
          <w:color w:val="auto"/>
          <w:spacing w:val="-1"/>
          <w:sz w:val="24"/>
        </w:rPr>
        <w:t>Admission</w:t>
      </w:r>
      <w:r w:rsidRPr="009B7758">
        <w:rPr>
          <w:b/>
          <w:i w:val="0"/>
          <w:color w:val="auto"/>
          <w:spacing w:val="-2"/>
          <w:sz w:val="24"/>
        </w:rPr>
        <w:t xml:space="preserve"> </w:t>
      </w:r>
      <w:r w:rsidRPr="009B7758">
        <w:rPr>
          <w:b/>
          <w:i w:val="0"/>
          <w:color w:val="auto"/>
          <w:sz w:val="24"/>
        </w:rPr>
        <w:t xml:space="preserve">Source: </w:t>
      </w:r>
      <w:r w:rsidRPr="009B7758">
        <w:rPr>
          <w:i w:val="0"/>
          <w:color w:val="auto"/>
          <w:sz w:val="24"/>
        </w:rPr>
        <w:t>The</w:t>
      </w:r>
      <w:r w:rsidRPr="009B7758">
        <w:rPr>
          <w:i w:val="0"/>
          <w:color w:val="auto"/>
          <w:spacing w:val="-2"/>
          <w:sz w:val="24"/>
        </w:rPr>
        <w:t xml:space="preserve"> </w:t>
      </w:r>
      <w:r w:rsidRPr="009B7758">
        <w:rPr>
          <w:i w:val="0"/>
          <w:color w:val="auto"/>
          <w:spacing w:val="-1"/>
          <w:sz w:val="24"/>
        </w:rPr>
        <w:t>Admission</w:t>
      </w:r>
      <w:r w:rsidRPr="009B7758">
        <w:rPr>
          <w:i w:val="0"/>
          <w:color w:val="auto"/>
          <w:sz w:val="24"/>
        </w:rPr>
        <w:t xml:space="preserve"> Source will</w:t>
      </w:r>
      <w:r w:rsidRPr="009B7758">
        <w:rPr>
          <w:i w:val="0"/>
          <w:color w:val="auto"/>
          <w:spacing w:val="-1"/>
          <w:sz w:val="24"/>
        </w:rPr>
        <w:t xml:space="preserve"> </w:t>
      </w:r>
      <w:r w:rsidRPr="009B7758">
        <w:rPr>
          <w:i w:val="0"/>
          <w:color w:val="auto"/>
          <w:sz w:val="24"/>
        </w:rPr>
        <w:t>display</w:t>
      </w:r>
      <w:r w:rsidRPr="009B7758">
        <w:rPr>
          <w:i w:val="0"/>
          <w:color w:val="auto"/>
          <w:spacing w:val="-1"/>
          <w:sz w:val="24"/>
        </w:rPr>
        <w:t xml:space="preserve"> </w:t>
      </w:r>
      <w:r w:rsidRPr="009B7758">
        <w:rPr>
          <w:i w:val="0"/>
          <w:color w:val="auto"/>
          <w:sz w:val="24"/>
        </w:rPr>
        <w:t>if selected on</w:t>
      </w:r>
      <w:r w:rsidRPr="009B7758">
        <w:rPr>
          <w:i w:val="0"/>
          <w:color w:val="auto"/>
          <w:spacing w:val="-2"/>
          <w:sz w:val="24"/>
        </w:rPr>
        <w:t xml:space="preserve"> </w:t>
      </w:r>
      <w:r w:rsidRPr="009B7758">
        <w:rPr>
          <w:i w:val="0"/>
          <w:color w:val="auto"/>
          <w:sz w:val="24"/>
        </w:rPr>
        <w:t>the</w:t>
      </w:r>
      <w:r w:rsidRPr="009B7758">
        <w:rPr>
          <w:i w:val="0"/>
          <w:color w:val="auto"/>
          <w:spacing w:val="-1"/>
          <w:sz w:val="24"/>
        </w:rPr>
        <w:t xml:space="preserve"> Primary</w:t>
      </w:r>
      <w:r w:rsidRPr="009B7758">
        <w:rPr>
          <w:i w:val="0"/>
          <w:color w:val="auto"/>
          <w:spacing w:val="41"/>
          <w:sz w:val="24"/>
        </w:rPr>
        <w:t xml:space="preserve"> </w:t>
      </w:r>
      <w:r w:rsidRPr="009B7758">
        <w:rPr>
          <w:i w:val="0"/>
          <w:color w:val="auto"/>
          <w:sz w:val="24"/>
        </w:rPr>
        <w:t xml:space="preserve">Review </w:t>
      </w:r>
      <w:r w:rsidRPr="009B7758">
        <w:rPr>
          <w:i w:val="0"/>
          <w:color w:val="auto"/>
          <w:spacing w:val="-1"/>
          <w:sz w:val="24"/>
        </w:rPr>
        <w:t>screen</w:t>
      </w:r>
    </w:p>
    <w:p w14:paraId="18C085E3" w14:textId="77777777" w:rsidR="007A6F23" w:rsidRPr="009B7758" w:rsidRDefault="007A6F23" w:rsidP="00DE798F">
      <w:pPr>
        <w:pStyle w:val="InstructionalBullet1"/>
        <w:numPr>
          <w:ilvl w:val="0"/>
          <w:numId w:val="143"/>
        </w:numPr>
        <w:rPr>
          <w:i w:val="0"/>
          <w:color w:val="auto"/>
          <w:sz w:val="24"/>
        </w:rPr>
      </w:pPr>
      <w:r w:rsidRPr="009B7758">
        <w:rPr>
          <w:b/>
          <w:i w:val="0"/>
          <w:color w:val="auto"/>
          <w:sz w:val="24"/>
        </w:rPr>
        <w:t xml:space="preserve">Reason </w:t>
      </w:r>
      <w:r w:rsidRPr="009B7758">
        <w:rPr>
          <w:b/>
          <w:i w:val="0"/>
          <w:color w:val="auto"/>
          <w:spacing w:val="-1"/>
          <w:sz w:val="24"/>
        </w:rPr>
        <w:t>Code:</w:t>
      </w:r>
      <w:r w:rsidRPr="009B7758">
        <w:rPr>
          <w:b/>
          <w:i w:val="0"/>
          <w:color w:val="auto"/>
          <w:sz w:val="24"/>
        </w:rPr>
        <w:t xml:space="preserve"> </w:t>
      </w:r>
      <w:r w:rsidRPr="009B7758">
        <w:rPr>
          <w:i w:val="0"/>
          <w:color w:val="auto"/>
          <w:sz w:val="24"/>
        </w:rPr>
        <w:t xml:space="preserve">The </w:t>
      </w:r>
      <w:r w:rsidRPr="009B7758">
        <w:rPr>
          <w:i w:val="0"/>
          <w:color w:val="auto"/>
          <w:spacing w:val="-1"/>
          <w:sz w:val="24"/>
        </w:rPr>
        <w:t>Reason</w:t>
      </w:r>
      <w:r w:rsidRPr="009B7758">
        <w:rPr>
          <w:i w:val="0"/>
          <w:color w:val="auto"/>
          <w:sz w:val="24"/>
        </w:rPr>
        <w:t xml:space="preserve"> Code will be </w:t>
      </w:r>
      <w:r w:rsidRPr="009B7758">
        <w:rPr>
          <w:i w:val="0"/>
          <w:color w:val="auto"/>
          <w:spacing w:val="-1"/>
          <w:sz w:val="24"/>
        </w:rPr>
        <w:t>viewable</w:t>
      </w:r>
      <w:r w:rsidRPr="009B7758">
        <w:rPr>
          <w:i w:val="0"/>
          <w:color w:val="auto"/>
          <w:sz w:val="24"/>
        </w:rPr>
        <w:t xml:space="preserve"> on the </w:t>
      </w:r>
      <w:r w:rsidRPr="009B7758">
        <w:rPr>
          <w:i w:val="0"/>
          <w:color w:val="auto"/>
          <w:spacing w:val="-1"/>
          <w:sz w:val="24"/>
        </w:rPr>
        <w:t>Saved</w:t>
      </w:r>
      <w:r w:rsidRPr="009B7758">
        <w:rPr>
          <w:i w:val="0"/>
          <w:color w:val="auto"/>
          <w:sz w:val="24"/>
        </w:rPr>
        <w:t xml:space="preserve"> Review </w:t>
      </w:r>
      <w:r w:rsidRPr="009B7758">
        <w:rPr>
          <w:i w:val="0"/>
          <w:color w:val="auto"/>
          <w:spacing w:val="-1"/>
          <w:sz w:val="24"/>
        </w:rPr>
        <w:t>Summary</w:t>
      </w:r>
      <w:r w:rsidRPr="009B7758">
        <w:rPr>
          <w:i w:val="0"/>
          <w:color w:val="auto"/>
          <w:sz w:val="24"/>
        </w:rPr>
        <w:t xml:space="preserve"> Screen</w:t>
      </w:r>
      <w:r w:rsidRPr="009B7758">
        <w:rPr>
          <w:i w:val="0"/>
          <w:color w:val="auto"/>
          <w:spacing w:val="41"/>
          <w:sz w:val="24"/>
        </w:rPr>
        <w:t xml:space="preserve"> </w:t>
      </w:r>
      <w:r w:rsidRPr="009B7758">
        <w:rPr>
          <w:i w:val="0"/>
          <w:color w:val="auto"/>
          <w:sz w:val="24"/>
        </w:rPr>
        <w:t>for reviews</w:t>
      </w:r>
      <w:r w:rsidRPr="009B7758">
        <w:rPr>
          <w:i w:val="0"/>
          <w:color w:val="auto"/>
          <w:spacing w:val="-2"/>
          <w:sz w:val="24"/>
        </w:rPr>
        <w:t xml:space="preserve"> </w:t>
      </w:r>
      <w:r w:rsidRPr="009B7758">
        <w:rPr>
          <w:i w:val="0"/>
          <w:color w:val="auto"/>
          <w:sz w:val="24"/>
        </w:rPr>
        <w:t xml:space="preserve">where the </w:t>
      </w:r>
      <w:r w:rsidRPr="009B7758">
        <w:rPr>
          <w:i w:val="0"/>
          <w:color w:val="auto"/>
          <w:spacing w:val="-1"/>
          <w:sz w:val="24"/>
        </w:rPr>
        <w:t>criteria</w:t>
      </w:r>
      <w:r w:rsidRPr="009B7758">
        <w:rPr>
          <w:i w:val="0"/>
          <w:color w:val="auto"/>
          <w:sz w:val="24"/>
        </w:rPr>
        <w:t xml:space="preserve"> were </w:t>
      </w:r>
      <w:r w:rsidRPr="009B7758">
        <w:rPr>
          <w:i w:val="0"/>
          <w:color w:val="auto"/>
          <w:spacing w:val="-1"/>
          <w:sz w:val="24"/>
        </w:rPr>
        <w:t>not</w:t>
      </w:r>
      <w:r w:rsidRPr="009B7758">
        <w:rPr>
          <w:i w:val="0"/>
          <w:color w:val="auto"/>
          <w:sz w:val="24"/>
        </w:rPr>
        <w:t xml:space="preserve"> </w:t>
      </w:r>
      <w:r w:rsidRPr="009B7758">
        <w:rPr>
          <w:i w:val="0"/>
          <w:color w:val="auto"/>
          <w:spacing w:val="-1"/>
          <w:sz w:val="24"/>
        </w:rPr>
        <w:t>met.</w:t>
      </w:r>
    </w:p>
    <w:p w14:paraId="2CDD0EB6" w14:textId="77777777" w:rsidR="007A6F23" w:rsidRPr="009B7758" w:rsidRDefault="007A6F23" w:rsidP="00DE798F">
      <w:pPr>
        <w:pStyle w:val="InstructionalBullet1"/>
        <w:numPr>
          <w:ilvl w:val="0"/>
          <w:numId w:val="143"/>
        </w:numPr>
        <w:rPr>
          <w:i w:val="0"/>
          <w:color w:val="auto"/>
          <w:sz w:val="24"/>
        </w:rPr>
      </w:pPr>
      <w:r w:rsidRPr="009B7758">
        <w:rPr>
          <w:b/>
          <w:i w:val="0"/>
          <w:color w:val="auto"/>
          <w:sz w:val="24"/>
        </w:rPr>
        <w:t xml:space="preserve">Reason </w:t>
      </w:r>
      <w:r w:rsidRPr="009B7758">
        <w:rPr>
          <w:b/>
          <w:i w:val="0"/>
          <w:color w:val="auto"/>
          <w:spacing w:val="-1"/>
          <w:sz w:val="24"/>
        </w:rPr>
        <w:t>Description:</w:t>
      </w:r>
      <w:r w:rsidRPr="009B7758">
        <w:rPr>
          <w:b/>
          <w:i w:val="0"/>
          <w:color w:val="auto"/>
          <w:sz w:val="24"/>
        </w:rPr>
        <w:t xml:space="preserve"> </w:t>
      </w:r>
      <w:r w:rsidRPr="009B7758">
        <w:rPr>
          <w:i w:val="0"/>
          <w:color w:val="auto"/>
          <w:spacing w:val="-1"/>
          <w:sz w:val="24"/>
        </w:rPr>
        <w:t>The</w:t>
      </w:r>
      <w:r w:rsidRPr="009B7758">
        <w:rPr>
          <w:i w:val="0"/>
          <w:color w:val="auto"/>
          <w:sz w:val="24"/>
        </w:rPr>
        <w:t xml:space="preserve"> Reason </w:t>
      </w:r>
      <w:r w:rsidRPr="009B7758">
        <w:rPr>
          <w:i w:val="0"/>
          <w:color w:val="auto"/>
          <w:spacing w:val="-1"/>
          <w:sz w:val="24"/>
        </w:rPr>
        <w:t>Description</w:t>
      </w:r>
      <w:r w:rsidRPr="009B7758">
        <w:rPr>
          <w:i w:val="0"/>
          <w:color w:val="auto"/>
          <w:sz w:val="24"/>
        </w:rPr>
        <w:t xml:space="preserve"> </w:t>
      </w:r>
      <w:r w:rsidRPr="009B7758">
        <w:rPr>
          <w:i w:val="0"/>
          <w:color w:val="auto"/>
          <w:spacing w:val="-1"/>
          <w:sz w:val="24"/>
        </w:rPr>
        <w:t>will</w:t>
      </w:r>
      <w:r w:rsidRPr="009B7758">
        <w:rPr>
          <w:i w:val="0"/>
          <w:color w:val="auto"/>
          <w:sz w:val="24"/>
        </w:rPr>
        <w:t xml:space="preserve"> be </w:t>
      </w:r>
      <w:r w:rsidRPr="009B7758">
        <w:rPr>
          <w:i w:val="0"/>
          <w:color w:val="auto"/>
          <w:spacing w:val="-1"/>
          <w:sz w:val="24"/>
        </w:rPr>
        <w:t>viewable</w:t>
      </w:r>
      <w:r w:rsidRPr="009B7758">
        <w:rPr>
          <w:i w:val="0"/>
          <w:color w:val="auto"/>
          <w:sz w:val="24"/>
        </w:rPr>
        <w:t xml:space="preserve"> on the </w:t>
      </w:r>
      <w:r w:rsidRPr="009B7758">
        <w:rPr>
          <w:i w:val="0"/>
          <w:color w:val="auto"/>
          <w:spacing w:val="-1"/>
          <w:sz w:val="24"/>
        </w:rPr>
        <w:t>Saved</w:t>
      </w:r>
      <w:r w:rsidRPr="009B7758">
        <w:rPr>
          <w:i w:val="0"/>
          <w:color w:val="auto"/>
          <w:sz w:val="24"/>
        </w:rPr>
        <w:t xml:space="preserve"> Review</w:t>
      </w:r>
      <w:r w:rsidRPr="009B7758">
        <w:rPr>
          <w:i w:val="0"/>
          <w:color w:val="auto"/>
          <w:spacing w:val="67"/>
          <w:sz w:val="24"/>
        </w:rPr>
        <w:t xml:space="preserve"> </w:t>
      </w:r>
      <w:r w:rsidRPr="009B7758">
        <w:rPr>
          <w:i w:val="0"/>
          <w:color w:val="auto"/>
          <w:spacing w:val="-1"/>
          <w:sz w:val="24"/>
        </w:rPr>
        <w:t>Summary</w:t>
      </w:r>
      <w:r w:rsidRPr="009B7758">
        <w:rPr>
          <w:i w:val="0"/>
          <w:color w:val="auto"/>
          <w:sz w:val="24"/>
        </w:rPr>
        <w:t xml:space="preserve"> Screen for </w:t>
      </w:r>
      <w:r w:rsidRPr="009B7758">
        <w:rPr>
          <w:i w:val="0"/>
          <w:color w:val="auto"/>
          <w:spacing w:val="-1"/>
          <w:sz w:val="24"/>
        </w:rPr>
        <w:t>reviews</w:t>
      </w:r>
      <w:r w:rsidRPr="009B7758">
        <w:rPr>
          <w:i w:val="0"/>
          <w:color w:val="auto"/>
          <w:sz w:val="24"/>
        </w:rPr>
        <w:t xml:space="preserve"> </w:t>
      </w:r>
      <w:r w:rsidRPr="009B7758">
        <w:rPr>
          <w:i w:val="0"/>
          <w:color w:val="auto"/>
          <w:spacing w:val="-1"/>
          <w:sz w:val="24"/>
        </w:rPr>
        <w:t>where</w:t>
      </w:r>
      <w:r w:rsidRPr="009B7758">
        <w:rPr>
          <w:i w:val="0"/>
          <w:color w:val="auto"/>
          <w:sz w:val="24"/>
        </w:rPr>
        <w:t xml:space="preserve"> the criteria </w:t>
      </w:r>
      <w:r w:rsidRPr="009B7758">
        <w:rPr>
          <w:i w:val="0"/>
          <w:color w:val="auto"/>
          <w:spacing w:val="-1"/>
          <w:sz w:val="24"/>
        </w:rPr>
        <w:t>were</w:t>
      </w:r>
      <w:r w:rsidRPr="009B7758">
        <w:rPr>
          <w:i w:val="0"/>
          <w:color w:val="auto"/>
          <w:sz w:val="24"/>
        </w:rPr>
        <w:t xml:space="preserve"> not </w:t>
      </w:r>
      <w:r w:rsidRPr="009B7758">
        <w:rPr>
          <w:i w:val="0"/>
          <w:color w:val="auto"/>
          <w:spacing w:val="-1"/>
          <w:sz w:val="24"/>
        </w:rPr>
        <w:t>met.</w:t>
      </w:r>
    </w:p>
    <w:p w14:paraId="378A2D44" w14:textId="77777777" w:rsidR="00E976C1" w:rsidRPr="009B7758" w:rsidRDefault="00E976C1" w:rsidP="00F85379">
      <w:pPr>
        <w:pStyle w:val="Heading2"/>
      </w:pPr>
      <w:bookmarkStart w:id="1235" w:name="_Toc465421510"/>
      <w:bookmarkStart w:id="1236" w:name="_Toc465422338"/>
      <w:bookmarkStart w:id="1237" w:name="_Toc479676166"/>
      <w:bookmarkStart w:id="1238" w:name="_Toc479631901"/>
      <w:bookmarkStart w:id="1239" w:name="_Toc130286687"/>
      <w:r w:rsidRPr="009B7758">
        <w:t>Physician Advisor Review</w:t>
      </w:r>
      <w:bookmarkEnd w:id="1235"/>
      <w:bookmarkEnd w:id="1236"/>
      <w:bookmarkEnd w:id="1237"/>
      <w:bookmarkEnd w:id="1238"/>
      <w:bookmarkEnd w:id="1239"/>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p>
    <w:p w14:paraId="4AF758AD" w14:textId="77777777" w:rsidR="00316601" w:rsidRPr="009B7758" w:rsidRDefault="00E976C1" w:rsidP="009A664F">
      <w:pPr>
        <w:pStyle w:val="BodyText"/>
        <w:spacing w:before="238"/>
        <w:ind w:left="220" w:right="301"/>
        <w:rPr>
          <w:spacing w:val="-1"/>
        </w:rPr>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Physician</w:t>
      </w:r>
      <w:r w:rsidRPr="009B7758">
        <w:rPr>
          <w:b/>
          <w:i/>
          <w:spacing w:val="-1"/>
        </w:rPr>
        <w:t xml:space="preserve"> </w:t>
      </w:r>
      <w:r w:rsidRPr="009B7758">
        <w:rPr>
          <w:b/>
          <w:i/>
        </w:rPr>
        <w:t xml:space="preserve">Advisor </w:t>
      </w:r>
      <w:r w:rsidRPr="009B7758">
        <w:rPr>
          <w:b/>
          <w:i/>
          <w:spacing w:val="-1"/>
        </w:rPr>
        <w:t>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i/>
        </w:rPr>
        <w:t xml:space="preserve"> </w:t>
      </w:r>
      <w:r w:rsidRPr="009B7758">
        <w:rPr>
          <w:spacing w:val="-1"/>
        </w:rPr>
        <w:t>screen</w:t>
      </w:r>
      <w:r w:rsidRPr="009B7758">
        <w:t>.</w:t>
      </w:r>
      <w:r w:rsidRPr="009B7758">
        <w:rPr>
          <w:spacing w:val="-2"/>
        </w:rPr>
        <w:t xml:space="preserve"> </w:t>
      </w:r>
      <w:r w:rsidRPr="009B7758">
        <w:t xml:space="preserve">Physician </w:t>
      </w:r>
      <w:r w:rsidRPr="009B7758">
        <w:rPr>
          <w:spacing w:val="-1"/>
        </w:rPr>
        <w:t>Advisors</w:t>
      </w:r>
      <w:r w:rsidRPr="009B7758">
        <w:rPr>
          <w:spacing w:val="75"/>
        </w:rPr>
        <w:t xml:space="preserve"> </w:t>
      </w:r>
      <w:r w:rsidRPr="009B7758">
        <w:t>access</w:t>
      </w:r>
      <w:r w:rsidRPr="009B7758">
        <w:rPr>
          <w:spacing w:val="-1"/>
        </w:rPr>
        <w:t xml:space="preserve"> </w:t>
      </w:r>
      <w:r w:rsidRPr="009B7758">
        <w:t xml:space="preserve">this </w:t>
      </w:r>
      <w:r w:rsidRPr="009B7758">
        <w:rPr>
          <w:spacing w:val="-1"/>
        </w:rPr>
        <w:t>screen</w:t>
      </w:r>
      <w:r w:rsidRPr="009B7758">
        <w:t xml:space="preserve"> by </w:t>
      </w:r>
      <w:r w:rsidRPr="009B7758">
        <w:rPr>
          <w:spacing w:val="-1"/>
        </w:rPr>
        <w:t xml:space="preserve">selecting </w:t>
      </w:r>
      <w:r w:rsidRPr="009B7758">
        <w:t>the</w:t>
      </w:r>
      <w:r w:rsidRPr="009B7758">
        <w:rPr>
          <w:spacing w:val="2"/>
        </w:rPr>
        <w:t xml:space="preserve"> </w:t>
      </w:r>
      <w:r w:rsidRPr="009B7758">
        <w:rPr>
          <w:b/>
          <w:spacing w:val="-1"/>
        </w:rPr>
        <w:t>Physician</w:t>
      </w:r>
      <w:r w:rsidRPr="009B7758">
        <w:rPr>
          <w:b/>
        </w:rPr>
        <w:t xml:space="preserve"> Advisor</w:t>
      </w:r>
      <w:r w:rsidRPr="009B7758">
        <w:rPr>
          <w:b/>
          <w:spacing w:val="1"/>
        </w:rPr>
        <w:t xml:space="preserve"> </w:t>
      </w:r>
      <w:r w:rsidRPr="009B7758">
        <w:rPr>
          <w:b/>
          <w:spacing w:val="-1"/>
        </w:rPr>
        <w:t>Review</w:t>
      </w:r>
      <w:r w:rsidRPr="009B7758">
        <w:rPr>
          <w:b/>
          <w:spacing w:val="-2"/>
        </w:rPr>
        <w:t xml:space="preserve"> </w:t>
      </w:r>
      <w:r w:rsidRPr="009B7758">
        <w:t xml:space="preserve">option from the </w:t>
      </w:r>
      <w:r w:rsidRPr="009B7758">
        <w:rPr>
          <w:b/>
          <w:i/>
        </w:rPr>
        <w:t>Tools</w:t>
      </w:r>
      <w:r w:rsidRPr="009B7758">
        <w:rPr>
          <w:b/>
          <w:i/>
          <w:spacing w:val="-1"/>
        </w:rPr>
        <w:t xml:space="preserve"> </w:t>
      </w:r>
      <w:r w:rsidRPr="009B7758">
        <w:rPr>
          <w:spacing w:val="-1"/>
        </w:rPr>
        <w:t>menu.</w:t>
      </w:r>
      <w:r w:rsidR="00715EC9" w:rsidRPr="009B7758">
        <w:rPr>
          <w:spacing w:val="-1"/>
        </w:rPr>
        <w:t xml:space="preserve"> </w:t>
      </w:r>
    </w:p>
    <w:p w14:paraId="0E11CFEC" w14:textId="77777777" w:rsidR="00E976C1" w:rsidRPr="009B7758" w:rsidRDefault="00715EC9" w:rsidP="009A664F">
      <w:pPr>
        <w:pStyle w:val="BodyText"/>
        <w:spacing w:before="238"/>
        <w:ind w:left="220" w:right="301"/>
      </w:pPr>
      <w:r w:rsidRPr="009B7758">
        <w:rPr>
          <w:spacing w:val="-1"/>
        </w:rPr>
        <w:t xml:space="preserve">This </w:t>
      </w:r>
      <w:r w:rsidR="009A644A" w:rsidRPr="009B7758">
        <w:rPr>
          <w:spacing w:val="-1"/>
        </w:rPr>
        <w:t>screen</w:t>
      </w:r>
      <w:r w:rsidR="009A644A" w:rsidRPr="009B7758">
        <w:t xml:space="preserve"> lets</w:t>
      </w:r>
      <w:r w:rsidR="00E976C1" w:rsidRPr="009B7758">
        <w:t xml:space="preserve"> Physician </w:t>
      </w:r>
      <w:r w:rsidR="00E976C1" w:rsidRPr="009B7758">
        <w:rPr>
          <w:spacing w:val="-1"/>
        </w:rPr>
        <w:t>Advisors</w:t>
      </w:r>
      <w:r w:rsidR="00E976C1" w:rsidRPr="009B7758">
        <w:t xml:space="preserve"> </w:t>
      </w:r>
      <w:r w:rsidR="00E976C1" w:rsidRPr="009B7758">
        <w:rPr>
          <w:spacing w:val="-1"/>
        </w:rPr>
        <w:t>see</w:t>
      </w:r>
      <w:r w:rsidR="00E976C1" w:rsidRPr="009B7758">
        <w:t xml:space="preserve"> </w:t>
      </w:r>
      <w:r w:rsidR="00E976C1" w:rsidRPr="009B7758">
        <w:rPr>
          <w:spacing w:val="-1"/>
        </w:rPr>
        <w:t>the</w:t>
      </w:r>
      <w:r w:rsidR="00E976C1" w:rsidRPr="009B7758">
        <w:t xml:space="preserve"> reviews </w:t>
      </w:r>
      <w:r w:rsidR="00E976C1" w:rsidRPr="009B7758">
        <w:rPr>
          <w:spacing w:val="-1"/>
        </w:rPr>
        <w:t>that</w:t>
      </w:r>
      <w:r w:rsidR="00E976C1" w:rsidRPr="009B7758">
        <w:t xml:space="preserve"> have been</w:t>
      </w:r>
      <w:r w:rsidR="00E976C1" w:rsidRPr="009B7758">
        <w:rPr>
          <w:spacing w:val="-2"/>
        </w:rPr>
        <w:t xml:space="preserve"> </w:t>
      </w:r>
      <w:r w:rsidR="00E976C1" w:rsidRPr="009B7758">
        <w:t>sent to</w:t>
      </w:r>
      <w:r w:rsidR="00E976C1" w:rsidRPr="009B7758">
        <w:rPr>
          <w:spacing w:val="-1"/>
        </w:rPr>
        <w:t xml:space="preserve"> </w:t>
      </w:r>
      <w:r w:rsidR="00E976C1" w:rsidRPr="009B7758">
        <w:t xml:space="preserve">them </w:t>
      </w:r>
      <w:r w:rsidR="00E976C1" w:rsidRPr="009B7758">
        <w:rPr>
          <w:spacing w:val="-1"/>
        </w:rPr>
        <w:t>(including</w:t>
      </w:r>
      <w:r w:rsidR="00E976C1" w:rsidRPr="009B7758">
        <w:t xml:space="preserve"> the </w:t>
      </w:r>
      <w:r w:rsidR="00E976C1" w:rsidRPr="009B7758">
        <w:rPr>
          <w:spacing w:val="-1"/>
        </w:rPr>
        <w:t>name</w:t>
      </w:r>
      <w:r w:rsidR="00E976C1" w:rsidRPr="009B7758">
        <w:rPr>
          <w:spacing w:val="47"/>
        </w:rPr>
        <w:t xml:space="preserve"> </w:t>
      </w:r>
      <w:r w:rsidR="00E976C1" w:rsidRPr="009B7758">
        <w:t>of</w:t>
      </w:r>
      <w:r w:rsidR="00E976C1" w:rsidRPr="009B7758">
        <w:rPr>
          <w:spacing w:val="-1"/>
        </w:rPr>
        <w:t xml:space="preserve"> </w:t>
      </w:r>
      <w:r w:rsidR="00E976C1" w:rsidRPr="009B7758">
        <w:t xml:space="preserve">the sender). The </w:t>
      </w:r>
      <w:r w:rsidR="00E976C1" w:rsidRPr="009B7758">
        <w:rPr>
          <w:spacing w:val="-1"/>
        </w:rPr>
        <w:t>features</w:t>
      </w:r>
      <w:r w:rsidR="00E976C1" w:rsidRPr="009B7758">
        <w:t xml:space="preserve"> of this </w:t>
      </w:r>
      <w:r w:rsidR="00E976C1" w:rsidRPr="009B7758">
        <w:rPr>
          <w:spacing w:val="-1"/>
        </w:rPr>
        <w:t>screen</w:t>
      </w:r>
      <w:r w:rsidR="00E976C1" w:rsidRPr="009B7758">
        <w:t xml:space="preserve"> are listed in Table</w:t>
      </w:r>
      <w:r w:rsidR="00131225" w:rsidRPr="009B7758">
        <w:t xml:space="preserve"> </w:t>
      </w:r>
      <w:r w:rsidR="004331F2" w:rsidRPr="009B7758">
        <w:t>7</w:t>
      </w:r>
      <w:r w:rsidR="00E976C1" w:rsidRPr="009B7758">
        <w:t>.</w:t>
      </w:r>
    </w:p>
    <w:p w14:paraId="5C6259DD" w14:textId="77777777" w:rsidR="00E976C1" w:rsidRPr="009B7758" w:rsidRDefault="00E976C1" w:rsidP="009A664F">
      <w:pPr>
        <w:ind w:left="220"/>
        <w:rPr>
          <w:b/>
          <w:sz w:val="24"/>
        </w:rPr>
      </w:pPr>
      <w:r w:rsidRPr="009B7758">
        <w:rPr>
          <w:b/>
          <w:noProof/>
          <w:sz w:val="24"/>
        </w:rPr>
        <w:drawing>
          <wp:inline distT="0" distB="0" distL="0" distR="0" wp14:anchorId="7FF3CB15" wp14:editId="46C2D4F2">
            <wp:extent cx="247650" cy="247523"/>
            <wp:effectExtent l="0" t="0" r="0" b="635"/>
            <wp:docPr id="2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png"/>
                    <pic:cNvPicPr/>
                  </pic:nvPicPr>
                  <pic:blipFill>
                    <a:blip r:embed="rId15" cstate="print"/>
                    <a:stretch>
                      <a:fillRect/>
                    </a:stretch>
                  </pic:blipFill>
                  <pic:spPr>
                    <a:xfrm>
                      <a:off x="0" y="0"/>
                      <a:ext cx="247650" cy="247523"/>
                    </a:xfrm>
                    <a:prstGeom prst="rect">
                      <a:avLst/>
                    </a:prstGeom>
                  </pic:spPr>
                </pic:pic>
              </a:graphicData>
            </a:graphic>
          </wp:inline>
        </w:drawing>
      </w:r>
      <w:r w:rsidR="00DF273B" w:rsidRPr="009B7758">
        <w:rPr>
          <w:b/>
          <w:sz w:val="24"/>
        </w:rPr>
        <w:t xml:space="preserve"> </w:t>
      </w:r>
      <w:r w:rsidRPr="009B7758">
        <w:rPr>
          <w:b/>
          <w:sz w:val="24"/>
        </w:rPr>
        <w:t xml:space="preserve">If you do not have Physician </w:t>
      </w:r>
      <w:r w:rsidRPr="009B7758">
        <w:rPr>
          <w:b/>
          <w:spacing w:val="-1"/>
          <w:sz w:val="24"/>
        </w:rPr>
        <w:t>Advisor</w:t>
      </w:r>
      <w:r w:rsidRPr="009B7758">
        <w:rPr>
          <w:b/>
          <w:spacing w:val="1"/>
          <w:sz w:val="24"/>
        </w:rPr>
        <w:t xml:space="preserve"> </w:t>
      </w:r>
      <w:r w:rsidRPr="009B7758">
        <w:rPr>
          <w:b/>
          <w:spacing w:val="-1"/>
          <w:sz w:val="24"/>
        </w:rPr>
        <w:t>permissions,</w:t>
      </w:r>
      <w:r w:rsidRPr="009B7758">
        <w:rPr>
          <w:b/>
          <w:sz w:val="24"/>
        </w:rPr>
        <w:t xml:space="preserve"> you </w:t>
      </w:r>
      <w:r w:rsidRPr="009B7758">
        <w:rPr>
          <w:b/>
          <w:spacing w:val="-1"/>
          <w:sz w:val="24"/>
        </w:rPr>
        <w:t>will</w:t>
      </w:r>
      <w:r w:rsidRPr="009B7758">
        <w:rPr>
          <w:b/>
          <w:sz w:val="24"/>
        </w:rPr>
        <w:t xml:space="preserve"> not see</w:t>
      </w:r>
      <w:r w:rsidRPr="009B7758">
        <w:rPr>
          <w:b/>
          <w:spacing w:val="-1"/>
          <w:sz w:val="24"/>
        </w:rPr>
        <w:t xml:space="preserve"> </w:t>
      </w:r>
      <w:r w:rsidRPr="009B7758">
        <w:rPr>
          <w:b/>
          <w:sz w:val="24"/>
        </w:rPr>
        <w:t>the</w:t>
      </w:r>
      <w:r w:rsidRPr="009B7758">
        <w:rPr>
          <w:b/>
          <w:spacing w:val="1"/>
          <w:sz w:val="24"/>
        </w:rPr>
        <w:t xml:space="preserve"> </w:t>
      </w:r>
      <w:r w:rsidRPr="009B7758">
        <w:rPr>
          <w:b/>
          <w:sz w:val="24"/>
        </w:rPr>
        <w:t>Physician</w:t>
      </w:r>
      <w:r w:rsidRPr="009B7758">
        <w:rPr>
          <w:b/>
          <w:spacing w:val="37"/>
          <w:sz w:val="24"/>
        </w:rPr>
        <w:t xml:space="preserve"> </w:t>
      </w:r>
      <w:r w:rsidRPr="009B7758">
        <w:rPr>
          <w:b/>
          <w:spacing w:val="-1"/>
          <w:sz w:val="24"/>
        </w:rPr>
        <w:t>Advisor</w:t>
      </w:r>
      <w:r w:rsidRPr="009B7758">
        <w:rPr>
          <w:b/>
          <w:spacing w:val="1"/>
          <w:sz w:val="24"/>
        </w:rPr>
        <w:t xml:space="preserve"> </w:t>
      </w:r>
      <w:r w:rsidRPr="009B7758">
        <w:rPr>
          <w:b/>
          <w:sz w:val="24"/>
        </w:rPr>
        <w:t>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spacing w:val="-2"/>
          <w:sz w:val="24"/>
        </w:rPr>
        <w:t xml:space="preserve"> </w:t>
      </w:r>
      <w:r w:rsidRPr="009B7758">
        <w:rPr>
          <w:b/>
          <w:sz w:val="24"/>
        </w:rPr>
        <w:t xml:space="preserve">option in the </w:t>
      </w:r>
      <w:r w:rsidRPr="009B7758">
        <w:rPr>
          <w:b/>
          <w:i/>
          <w:spacing w:val="-1"/>
          <w:sz w:val="24"/>
        </w:rPr>
        <w:t>Tools</w:t>
      </w:r>
      <w:r w:rsidRPr="009B7758">
        <w:rPr>
          <w:b/>
          <w:i/>
          <w:sz w:val="24"/>
        </w:rPr>
        <w:t xml:space="preserve"> </w:t>
      </w:r>
      <w:r w:rsidRPr="009B7758">
        <w:rPr>
          <w:b/>
          <w:sz w:val="24"/>
        </w:rPr>
        <w:t xml:space="preserve">menu </w:t>
      </w:r>
      <w:r w:rsidRPr="009B7758">
        <w:rPr>
          <w:b/>
          <w:spacing w:val="-1"/>
          <w:sz w:val="24"/>
        </w:rPr>
        <w:t>dropdown.</w:t>
      </w:r>
    </w:p>
    <w:p w14:paraId="441E57EA" w14:textId="6ABF95AB" w:rsidR="007A6F23" w:rsidRPr="009B7758" w:rsidRDefault="004331F2" w:rsidP="004331F2">
      <w:pPr>
        <w:pStyle w:val="Caption"/>
        <w:jc w:val="center"/>
        <w:rPr>
          <w:spacing w:val="-1"/>
        </w:rPr>
      </w:pPr>
      <w:bookmarkStart w:id="1240" w:name="_Toc479676295"/>
      <w:bookmarkStart w:id="1241" w:name="_Toc479632030"/>
      <w:bookmarkStart w:id="1242" w:name="_Toc129958910"/>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7</w:t>
      </w:r>
      <w:r w:rsidR="000073A7" w:rsidRPr="009B7758">
        <w:rPr>
          <w:noProof/>
        </w:rPr>
        <w:fldChar w:fldCharType="end"/>
      </w:r>
      <w:r w:rsidR="00E976C1" w:rsidRPr="009B7758">
        <w:t>:</w:t>
      </w:r>
      <w:r w:rsidR="00E976C1" w:rsidRPr="009B7758">
        <w:rPr>
          <w:spacing w:val="-1"/>
        </w:rPr>
        <w:t xml:space="preserve"> Physician</w:t>
      </w:r>
      <w:r w:rsidR="00E976C1" w:rsidRPr="009B7758">
        <w:rPr>
          <w:spacing w:val="2"/>
        </w:rPr>
        <w:t xml:space="preserve"> </w:t>
      </w:r>
      <w:r w:rsidR="00E976C1" w:rsidRPr="009B7758">
        <w:rPr>
          <w:spacing w:val="-1"/>
        </w:rPr>
        <w:t>Advisor</w:t>
      </w:r>
      <w:r w:rsidR="00E976C1" w:rsidRPr="009B7758">
        <w:t xml:space="preserve"> </w:t>
      </w:r>
      <w:r w:rsidR="00E976C1" w:rsidRPr="009B7758">
        <w:rPr>
          <w:spacing w:val="-1"/>
        </w:rPr>
        <w:t>Screen</w:t>
      </w:r>
      <w:r w:rsidR="00E976C1" w:rsidRPr="009B7758">
        <w:t xml:space="preserve"> </w:t>
      </w:r>
      <w:r w:rsidR="00E976C1" w:rsidRPr="009B7758">
        <w:rPr>
          <w:spacing w:val="-1"/>
        </w:rPr>
        <w:t>Features</w:t>
      </w:r>
      <w:bookmarkEnd w:id="1240"/>
      <w:bookmarkEnd w:id="1241"/>
      <w:bookmarkEnd w:id="1242"/>
    </w:p>
    <w:tbl>
      <w:tblPr>
        <w:tblStyle w:val="TableProfessional"/>
        <w:tblW w:w="0" w:type="auto"/>
        <w:tblLayout w:type="fixed"/>
        <w:tblLook w:val="01E0" w:firstRow="1" w:lastRow="1" w:firstColumn="1" w:lastColumn="1" w:noHBand="0" w:noVBand="0"/>
        <w:tblCaption w:val="Physician Advisor Screen Features Table"/>
        <w:tblDescription w:val="Table listing the Physician Advisor Screen Features."/>
      </w:tblPr>
      <w:tblGrid>
        <w:gridCol w:w="9577"/>
      </w:tblGrid>
      <w:tr w:rsidR="00EF1602" w:rsidRPr="009B7758" w14:paraId="630B4B41" w14:textId="77777777" w:rsidTr="00353ADE">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5B1F83AC" w14:textId="77777777" w:rsidR="009A664F" w:rsidRPr="009B7758" w:rsidRDefault="009A664F" w:rsidP="0076303B">
            <w:pPr>
              <w:pStyle w:val="TableParagraph"/>
              <w:spacing w:before="157"/>
              <w:ind w:left="1"/>
              <w:jc w:val="center"/>
              <w:rPr>
                <w:rFonts w:ascii="Times New Roman" w:eastAsia="Arial" w:hAnsi="Times New Roman" w:cs="Times New Roman"/>
              </w:rPr>
            </w:pPr>
            <w:r w:rsidRPr="009B7758">
              <w:rPr>
                <w:rFonts w:ascii="Times New Roman" w:hAnsi="Times New Roman" w:cs="Times New Roman"/>
                <w:b w:val="0"/>
                <w:spacing w:val="-1"/>
              </w:rPr>
              <w:t>FEATURES</w:t>
            </w:r>
          </w:p>
        </w:tc>
      </w:tr>
      <w:tr w:rsidR="00EF1602" w:rsidRPr="009B7758" w14:paraId="5C924AF5" w14:textId="77777777" w:rsidTr="00353ADE">
        <w:trPr>
          <w:trHeight w:hRule="exact" w:val="446"/>
        </w:trPr>
        <w:tc>
          <w:tcPr>
            <w:tcW w:w="9577" w:type="dxa"/>
          </w:tcPr>
          <w:p w14:paraId="4352DA6C" w14:textId="77777777" w:rsidR="009A664F" w:rsidRPr="009B7758" w:rsidRDefault="009A664F" w:rsidP="0076303B">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The Physician </w:t>
            </w:r>
            <w:r w:rsidRPr="009B7758">
              <w:rPr>
                <w:rFonts w:ascii="Times New Roman" w:hAnsi="Times New Roman" w:cs="Times New Roman"/>
                <w:spacing w:val="-1"/>
              </w:rPr>
              <w:t>Advisor</w:t>
            </w:r>
            <w:r w:rsidRPr="009B7758">
              <w:rPr>
                <w:rFonts w:ascii="Times New Roman" w:hAnsi="Times New Roman" w:cs="Times New Roman"/>
              </w:rPr>
              <w:t xml:space="preserve"> 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p>
        </w:tc>
      </w:tr>
      <w:tr w:rsidR="00EF1602" w:rsidRPr="009B7758" w14:paraId="3EBEA69D" w14:textId="77777777" w:rsidTr="00353ADE">
        <w:trPr>
          <w:trHeight w:hRule="exact" w:val="446"/>
        </w:trPr>
        <w:tc>
          <w:tcPr>
            <w:tcW w:w="9577" w:type="dxa"/>
          </w:tcPr>
          <w:p w14:paraId="73527E27" w14:textId="77777777" w:rsidR="009A664F" w:rsidRPr="009B7758" w:rsidRDefault="009A664F" w:rsidP="0076303B">
            <w:pPr>
              <w:pStyle w:val="TableParagraph"/>
              <w:spacing w:before="156"/>
              <w:ind w:left="3095"/>
              <w:rPr>
                <w:rFonts w:ascii="Times New Roman" w:eastAsia="Times New Roman" w:hAnsi="Times New Roman" w:cs="Times New Roman"/>
              </w:rPr>
            </w:pPr>
            <w:r w:rsidRPr="009B7758">
              <w:rPr>
                <w:rFonts w:ascii="Times New Roman" w:hAnsi="Times New Roman" w:cs="Times New Roman"/>
              </w:rPr>
              <w:t>Select</w:t>
            </w:r>
            <w:r w:rsidRPr="009B7758">
              <w:rPr>
                <w:rFonts w:ascii="Times New Roman" w:hAnsi="Times New Roman" w:cs="Times New Roman"/>
                <w:spacing w:val="-1"/>
              </w:rPr>
              <w:t xml:space="preserve"> </w:t>
            </w:r>
            <w:r w:rsidRPr="009B7758">
              <w:rPr>
                <w:rFonts w:ascii="Times New Roman" w:hAnsi="Times New Roman" w:cs="Times New Roman"/>
              </w:rPr>
              <w:t xml:space="preserve">a Physician </w:t>
            </w:r>
            <w:r w:rsidRPr="009B7758">
              <w:rPr>
                <w:rFonts w:ascii="Times New Roman" w:hAnsi="Times New Roman" w:cs="Times New Roman"/>
                <w:spacing w:val="-1"/>
              </w:rPr>
              <w:t>Advisor</w:t>
            </w:r>
            <w:r w:rsidRPr="009B7758">
              <w:rPr>
                <w:rFonts w:ascii="Times New Roman" w:hAnsi="Times New Roman" w:cs="Times New Roman"/>
              </w:rPr>
              <w:t xml:space="preserve"> </w:t>
            </w:r>
            <w:r w:rsidRPr="009B7758">
              <w:rPr>
                <w:rFonts w:ascii="Times New Roman" w:hAnsi="Times New Roman" w:cs="Times New Roman"/>
                <w:spacing w:val="-1"/>
              </w:rPr>
              <w:t>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p>
        </w:tc>
      </w:tr>
      <w:tr w:rsidR="00EF1602" w:rsidRPr="009B7758" w14:paraId="3A90684F" w14:textId="77777777" w:rsidTr="00353ADE">
        <w:trPr>
          <w:trHeight w:hRule="exact" w:val="445"/>
        </w:trPr>
        <w:tc>
          <w:tcPr>
            <w:tcW w:w="9577" w:type="dxa"/>
          </w:tcPr>
          <w:p w14:paraId="330AA609" w14:textId="77777777" w:rsidR="009A664F" w:rsidRPr="009B7758" w:rsidRDefault="009A664F" w:rsidP="0076303B">
            <w:pPr>
              <w:pStyle w:val="TableParagraph"/>
              <w:spacing w:before="156"/>
              <w:ind w:left="2639"/>
              <w:rPr>
                <w:rFonts w:ascii="Times New Roman" w:eastAsia="Times New Roman" w:hAnsi="Times New Roman" w:cs="Times New Roman"/>
              </w:rPr>
            </w:pPr>
            <w:r w:rsidRPr="009B7758">
              <w:rPr>
                <w:rFonts w:ascii="Times New Roman" w:hAnsi="Times New Roman" w:cs="Times New Roman"/>
              </w:rPr>
              <w:t xml:space="preserve">Agree / </w:t>
            </w:r>
            <w:r w:rsidRPr="009B7758">
              <w:rPr>
                <w:rFonts w:ascii="Times New Roman" w:hAnsi="Times New Roman" w:cs="Times New Roman"/>
                <w:spacing w:val="-1"/>
              </w:rPr>
              <w:t>Disagree</w:t>
            </w:r>
            <w:r w:rsidRPr="009B7758">
              <w:rPr>
                <w:rFonts w:ascii="Times New Roman" w:hAnsi="Times New Roman" w:cs="Times New Roman"/>
              </w:rPr>
              <w:t xml:space="preserve"> with </w:t>
            </w:r>
            <w:r w:rsidRPr="009B7758">
              <w:rPr>
                <w:rFonts w:ascii="Times New Roman" w:hAnsi="Times New Roman" w:cs="Times New Roman"/>
                <w:spacing w:val="-1"/>
              </w:rPr>
              <w:t>Current</w:t>
            </w:r>
            <w:r w:rsidRPr="009B7758">
              <w:rPr>
                <w:rFonts w:ascii="Times New Roman" w:hAnsi="Times New Roman" w:cs="Times New Roman"/>
              </w:rPr>
              <w:t xml:space="preserve"> </w:t>
            </w:r>
            <w:r w:rsidRPr="009B7758">
              <w:rPr>
                <w:rFonts w:ascii="Times New Roman" w:hAnsi="Times New Roman" w:cs="Times New Roman"/>
                <w:spacing w:val="-1"/>
              </w:rPr>
              <w:t>Level</w:t>
            </w:r>
            <w:r w:rsidRPr="009B7758">
              <w:rPr>
                <w:rFonts w:ascii="Times New Roman" w:hAnsi="Times New Roman" w:cs="Times New Roman"/>
              </w:rPr>
              <w:t xml:space="preserve"> of</w:t>
            </w:r>
            <w:r w:rsidRPr="009B7758">
              <w:rPr>
                <w:rFonts w:ascii="Times New Roman" w:hAnsi="Times New Roman" w:cs="Times New Roman"/>
                <w:spacing w:val="-1"/>
              </w:rPr>
              <w:t xml:space="preserve"> </w:t>
            </w:r>
            <w:r w:rsidRPr="009B7758">
              <w:rPr>
                <w:rFonts w:ascii="Times New Roman" w:hAnsi="Times New Roman" w:cs="Times New Roman"/>
              </w:rPr>
              <w:t>Care</w:t>
            </w:r>
          </w:p>
        </w:tc>
      </w:tr>
      <w:tr w:rsidR="00EF1602" w:rsidRPr="009B7758" w14:paraId="4B74AE0C" w14:textId="77777777" w:rsidTr="00353ADE">
        <w:trPr>
          <w:trHeight w:hRule="exact" w:val="446"/>
        </w:trPr>
        <w:tc>
          <w:tcPr>
            <w:tcW w:w="9577" w:type="dxa"/>
          </w:tcPr>
          <w:p w14:paraId="50FE6BA6" w14:textId="77777777" w:rsidR="009A664F" w:rsidRPr="009B7758" w:rsidRDefault="009A664F" w:rsidP="0076303B">
            <w:pPr>
              <w:pStyle w:val="TableParagraph"/>
              <w:spacing w:before="157"/>
              <w:ind w:left="2663"/>
              <w:rPr>
                <w:rFonts w:ascii="Times New Roman" w:eastAsia="Times New Roman" w:hAnsi="Times New Roman" w:cs="Times New Roman"/>
              </w:rPr>
            </w:pPr>
            <w:r w:rsidRPr="009B7758">
              <w:rPr>
                <w:rFonts w:ascii="Times New Roman" w:hAnsi="Times New Roman" w:cs="Times New Roman"/>
              </w:rPr>
              <w:t xml:space="preserve">Enter </w:t>
            </w:r>
            <w:r w:rsidRPr="009B7758">
              <w:rPr>
                <w:rFonts w:ascii="Times New Roman" w:hAnsi="Times New Roman" w:cs="Times New Roman"/>
                <w:spacing w:val="-1"/>
              </w:rPr>
              <w:t>Physician</w:t>
            </w:r>
            <w:r w:rsidRPr="009B7758">
              <w:rPr>
                <w:rFonts w:ascii="Times New Roman" w:hAnsi="Times New Roman" w:cs="Times New Roman"/>
              </w:rPr>
              <w:t xml:space="preserve"> Advisor</w:t>
            </w:r>
            <w:r w:rsidRPr="009B7758">
              <w:rPr>
                <w:rFonts w:ascii="Times New Roman" w:hAnsi="Times New Roman" w:cs="Times New Roman"/>
                <w:spacing w:val="-1"/>
              </w:rPr>
              <w:t xml:space="preserve"> </w:t>
            </w:r>
            <w:r w:rsidRPr="009B7758">
              <w:rPr>
                <w:rFonts w:ascii="Times New Roman" w:hAnsi="Times New Roman" w:cs="Times New Roman"/>
              </w:rPr>
              <w:t>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r w:rsidRPr="009B7758">
              <w:rPr>
                <w:rFonts w:ascii="Times New Roman" w:hAnsi="Times New Roman" w:cs="Times New Roman"/>
              </w:rPr>
              <w:t xml:space="preserve"> </w:t>
            </w:r>
            <w:r w:rsidRPr="009B7758">
              <w:rPr>
                <w:rFonts w:ascii="Times New Roman" w:hAnsi="Times New Roman" w:cs="Times New Roman"/>
                <w:spacing w:val="-1"/>
              </w:rPr>
              <w:t>Comments</w:t>
            </w:r>
          </w:p>
        </w:tc>
      </w:tr>
      <w:tr w:rsidR="00EF1602" w:rsidRPr="009B7758" w14:paraId="53C9836B" w14:textId="77777777" w:rsidTr="00353ADE">
        <w:trPr>
          <w:trHeight w:hRule="exact" w:val="446"/>
        </w:trPr>
        <w:tc>
          <w:tcPr>
            <w:tcW w:w="9577" w:type="dxa"/>
          </w:tcPr>
          <w:p w14:paraId="5645EE08" w14:textId="77777777" w:rsidR="009A664F" w:rsidRPr="009B7758" w:rsidRDefault="009A664F" w:rsidP="0076303B">
            <w:pPr>
              <w:pStyle w:val="TableParagraph"/>
              <w:spacing w:before="156"/>
              <w:ind w:left="3173"/>
              <w:rPr>
                <w:rFonts w:ascii="Times New Roman" w:eastAsia="Times New Roman" w:hAnsi="Times New Roman" w:cs="Times New Roman"/>
              </w:rPr>
            </w:pPr>
            <w:r w:rsidRPr="009B7758">
              <w:rPr>
                <w:rFonts w:ascii="Times New Roman" w:hAnsi="Times New Roman" w:cs="Times New Roman"/>
                <w:spacing w:val="-1"/>
              </w:rPr>
              <w:t>FINAL</w:t>
            </w:r>
            <w:r w:rsidRPr="009B7758">
              <w:rPr>
                <w:rFonts w:ascii="Times New Roman" w:hAnsi="Times New Roman" w:cs="Times New Roman"/>
              </w:rPr>
              <w:t xml:space="preserve"> SAVE/Lock </w:t>
            </w:r>
            <w:r w:rsidRPr="009B7758">
              <w:rPr>
                <w:rFonts w:ascii="Times New Roman" w:hAnsi="Times New Roman" w:cs="Times New Roman"/>
                <w:spacing w:val="-1"/>
              </w:rPr>
              <w:t>To</w:t>
            </w:r>
            <w:r w:rsidRPr="009B7758">
              <w:rPr>
                <w:rFonts w:ascii="Times New Roman" w:hAnsi="Times New Roman" w:cs="Times New Roman"/>
              </w:rPr>
              <w:t xml:space="preserve"> </w:t>
            </w:r>
            <w:r w:rsidRPr="009B7758">
              <w:rPr>
                <w:rFonts w:ascii="Times New Roman" w:hAnsi="Times New Roman" w:cs="Times New Roman"/>
                <w:spacing w:val="-1"/>
              </w:rPr>
              <w:t>Database</w:t>
            </w:r>
          </w:p>
        </w:tc>
      </w:tr>
    </w:tbl>
    <w:p w14:paraId="74C389E4" w14:textId="77777777" w:rsidR="009A664F" w:rsidRPr="009B7758" w:rsidRDefault="009A664F" w:rsidP="009A664F">
      <w:pPr>
        <w:jc w:val="center"/>
      </w:pPr>
    </w:p>
    <w:p w14:paraId="3C5DD34E" w14:textId="40FF6AFD" w:rsidR="009A664F" w:rsidRPr="009B7758" w:rsidRDefault="009A664F" w:rsidP="006365BE">
      <w:pPr>
        <w:spacing w:before="44"/>
        <w:ind w:left="220" w:right="339"/>
        <w:rPr>
          <w:sz w:val="24"/>
        </w:rPr>
      </w:pPr>
      <w:r w:rsidRPr="009B7758">
        <w:rPr>
          <w:noProof/>
        </w:rPr>
        <w:drawing>
          <wp:inline distT="0" distB="0" distL="0" distR="0" wp14:anchorId="3B702C8B" wp14:editId="5969A829">
            <wp:extent cx="247650" cy="247650"/>
            <wp:effectExtent l="0" t="0" r="0" b="0"/>
            <wp:docPr id="26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Pr="009B7758">
        <w:rPr>
          <w:b/>
          <w:bCs/>
          <w:sz w:val="24"/>
          <w:u w:val="thick" w:color="000000"/>
        </w:rPr>
        <w:t>All</w:t>
      </w:r>
      <w:r w:rsidRPr="009B7758">
        <w:rPr>
          <w:b/>
          <w:bCs/>
          <w:sz w:val="24"/>
          <w:u w:color="000000"/>
        </w:rPr>
        <w:t xml:space="preserve"> </w:t>
      </w:r>
      <w:r w:rsidRPr="009B7758">
        <w:rPr>
          <w:b/>
          <w:bCs/>
          <w:sz w:val="24"/>
        </w:rPr>
        <w:t>reviews that are</w:t>
      </w:r>
      <w:r w:rsidRPr="009B7758">
        <w:rPr>
          <w:b/>
          <w:bCs/>
          <w:spacing w:val="-1"/>
          <w:sz w:val="24"/>
        </w:rPr>
        <w:t xml:space="preserve"> locked</w:t>
      </w:r>
      <w:r w:rsidRPr="009B7758">
        <w:rPr>
          <w:b/>
          <w:bCs/>
          <w:sz w:val="24"/>
        </w:rPr>
        <w:t xml:space="preserve"> </w:t>
      </w:r>
      <w:r w:rsidRPr="009B7758">
        <w:rPr>
          <w:b/>
          <w:bCs/>
          <w:spacing w:val="-1"/>
          <w:sz w:val="24"/>
        </w:rPr>
        <w:t>(both</w:t>
      </w:r>
      <w:r w:rsidRPr="009B7758">
        <w:rPr>
          <w:b/>
          <w:bCs/>
          <w:sz w:val="24"/>
        </w:rPr>
        <w:t xml:space="preserve"> ‘Meets </w:t>
      </w:r>
      <w:r w:rsidRPr="009B7758">
        <w:rPr>
          <w:b/>
          <w:bCs/>
          <w:spacing w:val="-1"/>
          <w:sz w:val="24"/>
        </w:rPr>
        <w:t>Criteria’</w:t>
      </w:r>
      <w:r w:rsidRPr="009B7758">
        <w:rPr>
          <w:b/>
          <w:bCs/>
          <w:sz w:val="24"/>
        </w:rPr>
        <w:t xml:space="preserve"> and </w:t>
      </w:r>
      <w:r w:rsidRPr="009B7758">
        <w:rPr>
          <w:b/>
          <w:bCs/>
          <w:spacing w:val="-1"/>
          <w:sz w:val="24"/>
        </w:rPr>
        <w:t>‘Do</w:t>
      </w:r>
      <w:r w:rsidR="004A730A" w:rsidRPr="009B7758">
        <w:rPr>
          <w:b/>
          <w:bCs/>
          <w:spacing w:val="-1"/>
          <w:sz w:val="24"/>
        </w:rPr>
        <w:t xml:space="preserve"> not</w:t>
      </w:r>
      <w:r w:rsidRPr="009B7758">
        <w:rPr>
          <w:b/>
          <w:bCs/>
          <w:sz w:val="24"/>
        </w:rPr>
        <w:t xml:space="preserve"> Meet Criteria’) </w:t>
      </w:r>
      <w:r w:rsidRPr="009B7758">
        <w:rPr>
          <w:b/>
          <w:bCs/>
          <w:spacing w:val="-1"/>
          <w:sz w:val="24"/>
        </w:rPr>
        <w:t>will</w:t>
      </w:r>
      <w:r w:rsidRPr="009B7758">
        <w:rPr>
          <w:b/>
          <w:bCs/>
          <w:spacing w:val="43"/>
          <w:sz w:val="24"/>
        </w:rPr>
        <w:t xml:space="preserve"> </w:t>
      </w:r>
      <w:r w:rsidRPr="009B7758">
        <w:rPr>
          <w:b/>
          <w:bCs/>
          <w:spacing w:val="-1"/>
          <w:sz w:val="24"/>
        </w:rPr>
        <w:t>automatically</w:t>
      </w:r>
      <w:r w:rsidRPr="009B7758">
        <w:rPr>
          <w:b/>
          <w:bCs/>
          <w:sz w:val="24"/>
        </w:rPr>
        <w:t xml:space="preserve"> go to the </w:t>
      </w:r>
      <w:r w:rsidRPr="009B7758">
        <w:rPr>
          <w:b/>
          <w:bCs/>
          <w:i/>
          <w:sz w:val="24"/>
        </w:rPr>
        <w:t xml:space="preserve">Patient </w:t>
      </w:r>
      <w:r w:rsidRPr="009B7758">
        <w:rPr>
          <w:b/>
          <w:bCs/>
          <w:i/>
          <w:spacing w:val="-1"/>
          <w:sz w:val="24"/>
        </w:rPr>
        <w:t>Selection/Worklist</w:t>
      </w:r>
      <w:r w:rsidR="00173FC7" w:rsidRPr="009B7758">
        <w:rPr>
          <w:b/>
          <w:bCs/>
          <w:i/>
          <w:spacing w:val="-1"/>
          <w:sz w:val="24"/>
        </w:rPr>
        <w:fldChar w:fldCharType="begin"/>
      </w:r>
      <w:r w:rsidR="00173FC7" w:rsidRPr="009B7758">
        <w:instrText xml:space="preserve"> XE "</w:instrText>
      </w:r>
      <w:r w:rsidR="00173FC7" w:rsidRPr="009B7758">
        <w:rPr>
          <w:spacing w:val="-1"/>
          <w:sz w:val="20"/>
        </w:rPr>
        <w:instrText>Patient</w:instrText>
      </w:r>
      <w:r w:rsidR="00173FC7" w:rsidRPr="009B7758">
        <w:rPr>
          <w:sz w:val="20"/>
        </w:rPr>
        <w:instrText xml:space="preserve"> </w:instrText>
      </w:r>
      <w:r w:rsidR="00173FC7" w:rsidRPr="009B7758">
        <w:rPr>
          <w:spacing w:val="-1"/>
          <w:sz w:val="20"/>
        </w:rPr>
        <w:instrText>Selection/Worklist</w:instrText>
      </w:r>
      <w:r w:rsidR="00173FC7" w:rsidRPr="009B7758">
        <w:instrText xml:space="preserve">" </w:instrText>
      </w:r>
      <w:r w:rsidR="00173FC7" w:rsidRPr="009B7758">
        <w:rPr>
          <w:b/>
          <w:bCs/>
          <w:i/>
          <w:spacing w:val="-1"/>
          <w:sz w:val="24"/>
        </w:rPr>
        <w:fldChar w:fldCharType="end"/>
      </w:r>
      <w:r w:rsidR="00DF273B" w:rsidRPr="009B7758">
        <w:rPr>
          <w:b/>
          <w:bCs/>
          <w:i/>
          <w:spacing w:val="1"/>
          <w:sz w:val="24"/>
        </w:rPr>
        <w:t xml:space="preserve"> </w:t>
      </w:r>
      <w:r w:rsidRPr="009B7758">
        <w:rPr>
          <w:b/>
          <w:bCs/>
          <w:spacing w:val="-1"/>
          <w:sz w:val="24"/>
        </w:rPr>
        <w:t>screen</w:t>
      </w:r>
      <w:r w:rsidRPr="009B7758">
        <w:rPr>
          <w:b/>
          <w:bCs/>
          <w:sz w:val="24"/>
        </w:rPr>
        <w:t xml:space="preserve"> </w:t>
      </w:r>
      <w:r w:rsidRPr="009B7758">
        <w:rPr>
          <w:b/>
          <w:bCs/>
          <w:spacing w:val="-1"/>
          <w:sz w:val="24"/>
        </w:rPr>
        <w:t>from</w:t>
      </w:r>
      <w:r w:rsidRPr="009B7758">
        <w:rPr>
          <w:b/>
          <w:bCs/>
          <w:sz w:val="24"/>
        </w:rPr>
        <w:t xml:space="preserve"> the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z w:val="24"/>
        </w:rPr>
        <w:t xml:space="preserve">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00860584" w:rsidRPr="009B7758">
        <w:rPr>
          <w:b/>
          <w:bCs/>
          <w:i/>
          <w:spacing w:val="93"/>
          <w:sz w:val="24"/>
        </w:rPr>
        <w:t xml:space="preserve"> </w:t>
      </w:r>
      <w:r w:rsidRPr="009B7758">
        <w:rPr>
          <w:b/>
          <w:bCs/>
          <w:spacing w:val="-1"/>
          <w:sz w:val="24"/>
        </w:rPr>
        <w:t>screen.</w:t>
      </w:r>
    </w:p>
    <w:p w14:paraId="768037B1" w14:textId="77777777" w:rsidR="009A664F" w:rsidRPr="009B7758" w:rsidRDefault="009A664F" w:rsidP="0015252B">
      <w:pPr>
        <w:pStyle w:val="Heading3"/>
        <w:numPr>
          <w:ilvl w:val="1"/>
          <w:numId w:val="14"/>
        </w:numPr>
      </w:pPr>
      <w:bookmarkStart w:id="1243" w:name="_Toc465421511"/>
      <w:bookmarkStart w:id="1244" w:name="_Toc465422339"/>
      <w:bookmarkStart w:id="1245" w:name="_Toc479676167"/>
      <w:bookmarkStart w:id="1246" w:name="_Toc479631902"/>
      <w:bookmarkStart w:id="1247" w:name="_Toc130286688"/>
      <w:r w:rsidRPr="009B7758">
        <w:t>Physician Advisor Review</w:t>
      </w:r>
      <w:bookmarkEnd w:id="1243"/>
      <w:bookmarkEnd w:id="1244"/>
      <w:bookmarkEnd w:id="1245"/>
      <w:bookmarkEnd w:id="1246"/>
      <w:bookmarkEnd w:id="1247"/>
      <w:r w:rsidR="00173FC7" w:rsidRPr="009B7758">
        <w:fldChar w:fldCharType="begin"/>
      </w:r>
      <w:r w:rsidR="00173FC7" w:rsidRPr="009B7758">
        <w:instrText xml:space="preserve"> XE "Physician Advisor Review" </w:instrText>
      </w:r>
      <w:r w:rsidR="00173FC7" w:rsidRPr="009B7758">
        <w:fldChar w:fldCharType="end"/>
      </w:r>
    </w:p>
    <w:p w14:paraId="2E8EBE5D" w14:textId="552F7ACE" w:rsidR="007F36B5" w:rsidRPr="009B7758" w:rsidRDefault="009A664F" w:rsidP="005C0B35">
      <w:pPr>
        <w:pStyle w:val="BodyText"/>
        <w:spacing w:before="118" w:line="243" w:lineRule="auto"/>
        <w:ind w:left="220" w:right="415"/>
        <w:rPr>
          <w:sz w:val="20"/>
        </w:rPr>
      </w:pPr>
      <w:r w:rsidRPr="009B7758">
        <w:rPr>
          <w:spacing w:val="-1"/>
        </w:rPr>
        <w:t>When</w:t>
      </w:r>
      <w:r w:rsidRPr="009B7758">
        <w:t xml:space="preserve"> this </w:t>
      </w:r>
      <w:r w:rsidRPr="009B7758">
        <w:rPr>
          <w:spacing w:val="-1"/>
        </w:rPr>
        <w:t>screen</w:t>
      </w:r>
      <w:r w:rsidRPr="009B7758">
        <w:t xml:space="preserve"> first </w:t>
      </w:r>
      <w:r w:rsidRPr="009B7758">
        <w:rPr>
          <w:spacing w:val="-1"/>
        </w:rPr>
        <w:t>opens,</w:t>
      </w:r>
      <w:r w:rsidRPr="009B7758">
        <w:rPr>
          <w:spacing w:val="1"/>
        </w:rPr>
        <w:t xml:space="preserve"> </w:t>
      </w:r>
      <w:r w:rsidRPr="009B7758">
        <w:t>Physician Advisors</w:t>
      </w:r>
      <w:r w:rsidRPr="009B7758">
        <w:rPr>
          <w:spacing w:val="-1"/>
        </w:rPr>
        <w:t xml:space="preserve"> </w:t>
      </w:r>
      <w:r w:rsidRPr="009B7758">
        <w:t xml:space="preserve">will see a </w:t>
      </w:r>
      <w:r w:rsidRPr="009B7758">
        <w:rPr>
          <w:spacing w:val="-1"/>
        </w:rPr>
        <w:t>table</w:t>
      </w:r>
      <w:r w:rsidRPr="009B7758">
        <w:t xml:space="preserve"> with reviews that </w:t>
      </w:r>
      <w:r w:rsidRPr="009B7758">
        <w:rPr>
          <w:spacing w:val="-1"/>
        </w:rPr>
        <w:t xml:space="preserve">did </w:t>
      </w:r>
      <w:r w:rsidRPr="009B7758">
        <w:t xml:space="preserve">not </w:t>
      </w:r>
      <w:r w:rsidRPr="009B7758">
        <w:rPr>
          <w:spacing w:val="-1"/>
        </w:rPr>
        <w:t>meet</w:t>
      </w:r>
      <w:r w:rsidRPr="009B7758">
        <w:rPr>
          <w:spacing w:val="41"/>
        </w:rPr>
        <w:t xml:space="preserve"> </w:t>
      </w:r>
      <w:r w:rsidRPr="009B7758">
        <w:t>criteria and</w:t>
      </w:r>
      <w:r w:rsidRPr="009B7758">
        <w:rPr>
          <w:spacing w:val="-1"/>
        </w:rPr>
        <w:t xml:space="preserve"> </w:t>
      </w:r>
      <w:r w:rsidRPr="009B7758">
        <w:t xml:space="preserve">have been </w:t>
      </w:r>
      <w:r w:rsidRPr="009B7758">
        <w:rPr>
          <w:spacing w:val="-1"/>
        </w:rPr>
        <w:t>sent</w:t>
      </w:r>
      <w:r w:rsidRPr="009B7758">
        <w:t xml:space="preserve"> to </w:t>
      </w:r>
      <w:r w:rsidRPr="009B7758">
        <w:rPr>
          <w:spacing w:val="-1"/>
        </w:rPr>
        <w:t xml:space="preserve">them </w:t>
      </w:r>
      <w:r w:rsidRPr="009B7758">
        <w:t>from</w:t>
      </w:r>
      <w:r w:rsidRPr="009B7758">
        <w:rPr>
          <w:spacing w:val="-2"/>
        </w:rPr>
        <w:t xml:space="preserve"> </w:t>
      </w:r>
      <w:r w:rsidRPr="009B7758">
        <w:t xml:space="preserve">a UM reviewer. If </w:t>
      </w:r>
      <w:r w:rsidRPr="009B7758">
        <w:rPr>
          <w:spacing w:val="-1"/>
        </w:rPr>
        <w:t>there</w:t>
      </w:r>
      <w:r w:rsidRPr="009B7758">
        <w:t xml:space="preserve"> are no reviews</w:t>
      </w:r>
      <w:r w:rsidRPr="009B7758">
        <w:rPr>
          <w:spacing w:val="33"/>
        </w:rPr>
        <w:t xml:space="preserve"> </w:t>
      </w:r>
      <w:r w:rsidRPr="009B7758">
        <w:t>assigned,</w:t>
      </w:r>
      <w:r w:rsidRPr="009B7758">
        <w:rPr>
          <w:spacing w:val="-2"/>
        </w:rPr>
        <w:t xml:space="preserve"> </w:t>
      </w:r>
      <w:r w:rsidRPr="009B7758">
        <w:rPr>
          <w:spacing w:val="-1"/>
        </w:rPr>
        <w:t>their</w:t>
      </w:r>
      <w:r w:rsidRPr="009B7758">
        <w:t xml:space="preserve"> list </w:t>
      </w:r>
      <w:r w:rsidRPr="009B7758">
        <w:rPr>
          <w:spacing w:val="-1"/>
        </w:rPr>
        <w:t>will</w:t>
      </w:r>
      <w:r w:rsidRPr="009B7758">
        <w:t xml:space="preserve"> </w:t>
      </w:r>
      <w:r w:rsidRPr="009B7758">
        <w:rPr>
          <w:spacing w:val="-1"/>
        </w:rPr>
        <w:t>be</w:t>
      </w:r>
      <w:r w:rsidRPr="009B7758">
        <w:t xml:space="preserve"> </w:t>
      </w:r>
      <w:r w:rsidRPr="009B7758">
        <w:rPr>
          <w:spacing w:val="-1"/>
        </w:rPr>
        <w:t>empty</w:t>
      </w:r>
      <w:r w:rsidRPr="009B7758">
        <w:t xml:space="preserve"> and “No Records Found” will </w:t>
      </w:r>
      <w:r w:rsidRPr="009B7758">
        <w:rPr>
          <w:spacing w:val="-1"/>
        </w:rPr>
        <w:t>display</w:t>
      </w:r>
      <w:r w:rsidR="003F3E89" w:rsidRPr="009B7758">
        <w:rPr>
          <w:spacing w:val="-1"/>
        </w:rPr>
        <w:t>.</w:t>
      </w:r>
      <w:r w:rsidRPr="009B7758">
        <w:rPr>
          <w:spacing w:val="-1"/>
        </w:rPr>
        <w:t xml:space="preserve"> </w:t>
      </w:r>
      <w:r w:rsidR="00A70A5D" w:rsidRPr="009B7758">
        <w:rPr>
          <w:spacing w:val="-1"/>
        </w:rPr>
        <w:t xml:space="preserve">By default, the </w:t>
      </w:r>
      <w:r w:rsidR="00D56A76" w:rsidRPr="009B7758">
        <w:rPr>
          <w:spacing w:val="-1"/>
        </w:rPr>
        <w:t>“</w:t>
      </w:r>
      <w:r w:rsidR="00A70A5D" w:rsidRPr="009B7758">
        <w:rPr>
          <w:spacing w:val="-1"/>
        </w:rPr>
        <w:t>Current Lookup Site</w:t>
      </w:r>
      <w:r w:rsidR="00D56A76" w:rsidRPr="009B7758">
        <w:rPr>
          <w:spacing w:val="-1"/>
        </w:rPr>
        <w:t>”</w:t>
      </w:r>
      <w:r w:rsidR="00A70A5D" w:rsidRPr="009B7758">
        <w:rPr>
          <w:spacing w:val="-1"/>
        </w:rPr>
        <w:t xml:space="preserve"> selection is set to “All”. </w:t>
      </w:r>
      <w:r w:rsidR="00D56A76" w:rsidRPr="009B7758">
        <w:rPr>
          <w:spacing w:val="-1"/>
        </w:rPr>
        <w:t xml:space="preserve">This list can be narrowed down by selecting a different site from the “Current Lookup Site” dropdown and clicking </w:t>
      </w:r>
      <w:r w:rsidR="000C3E86" w:rsidRPr="009B7758">
        <w:rPr>
          <w:spacing w:val="-1"/>
        </w:rPr>
        <w:t>the “Go</w:t>
      </w:r>
      <w:r w:rsidR="00D56A76" w:rsidRPr="009B7758">
        <w:rPr>
          <w:spacing w:val="-1"/>
        </w:rPr>
        <w:t>” button.</w:t>
      </w:r>
    </w:p>
    <w:p w14:paraId="104A5EC6" w14:textId="0749A013" w:rsidR="009A664F" w:rsidRPr="009B7758" w:rsidRDefault="009A664F" w:rsidP="005C0B35">
      <w:pPr>
        <w:pStyle w:val="BodyText"/>
        <w:spacing w:before="118" w:line="243" w:lineRule="auto"/>
        <w:ind w:left="220" w:right="415"/>
        <w:rPr>
          <w:sz w:val="20"/>
        </w:rPr>
      </w:pPr>
      <w:r w:rsidRPr="009B7758">
        <w:rPr>
          <w:noProof/>
          <w:sz w:val="20"/>
        </w:rPr>
        <w:drawing>
          <wp:inline distT="0" distB="0" distL="0" distR="0" wp14:anchorId="2F8DA967" wp14:editId="644D2BC0">
            <wp:extent cx="6053003" cy="1342998"/>
            <wp:effectExtent l="19050" t="19050" r="24130" b="10160"/>
            <wp:docPr id="273" name="image103.png" descr="Physician Advisor Review with no reviews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3.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053003" cy="1342998"/>
                    </a:xfrm>
                    <a:prstGeom prst="rect">
                      <a:avLst/>
                    </a:prstGeom>
                    <a:ln>
                      <a:solidFill>
                        <a:schemeClr val="tx1"/>
                      </a:solidFill>
                    </a:ln>
                  </pic:spPr>
                </pic:pic>
              </a:graphicData>
            </a:graphic>
          </wp:inline>
        </w:drawing>
      </w:r>
    </w:p>
    <w:p w14:paraId="10227AFE" w14:textId="0BA4F125" w:rsidR="009A664F" w:rsidRPr="009B7758" w:rsidRDefault="003F3E89" w:rsidP="003F3E89">
      <w:pPr>
        <w:pStyle w:val="Caption"/>
        <w:jc w:val="center"/>
        <w:rPr>
          <w:rFonts w:cs="Times New Roman"/>
        </w:rPr>
      </w:pPr>
      <w:bookmarkStart w:id="1248" w:name="_Toc479683396"/>
      <w:bookmarkStart w:id="1249" w:name="_Toc479632179"/>
      <w:bookmarkStart w:id="1250" w:name="_Toc129959063"/>
      <w:bookmarkStart w:id="1251" w:name="_Toc12995938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146</w:t>
      </w:r>
      <w:r w:rsidR="000073A7" w:rsidRPr="009B7758">
        <w:rPr>
          <w:noProof/>
        </w:rPr>
        <w:fldChar w:fldCharType="end"/>
      </w:r>
      <w:r w:rsidR="009A664F" w:rsidRPr="009B7758">
        <w:rPr>
          <w:noProof/>
        </w:rPr>
        <w:t>: Physician Advisor Review</w:t>
      </w:r>
      <w:r w:rsidR="00173FC7" w:rsidRPr="009B7758">
        <w:fldChar w:fldCharType="begin"/>
      </w:r>
      <w:r w:rsidR="00173FC7" w:rsidRPr="009B7758">
        <w:instrText xml:space="preserve"> XE "</w:instrText>
      </w:r>
      <w:r w:rsidR="00173FC7" w:rsidRPr="009B7758">
        <w:rPr>
          <w:spacing w:val="-1"/>
        </w:rPr>
        <w:instrText>Physician</w:instrText>
      </w:r>
      <w:r w:rsidR="00173FC7" w:rsidRPr="009B7758">
        <w:instrText xml:space="preserve"> </w:instrText>
      </w:r>
      <w:r w:rsidR="00173FC7" w:rsidRPr="009B7758">
        <w:rPr>
          <w:spacing w:val="-1"/>
        </w:rPr>
        <w:instrText>Advisor Review</w:instrText>
      </w:r>
      <w:r w:rsidR="00173FC7" w:rsidRPr="009B7758">
        <w:instrText xml:space="preserve">" </w:instrText>
      </w:r>
      <w:r w:rsidR="00173FC7" w:rsidRPr="009B7758">
        <w:fldChar w:fldCharType="end"/>
      </w:r>
      <w:r w:rsidR="009A664F" w:rsidRPr="009B7758">
        <w:rPr>
          <w:noProof/>
        </w:rPr>
        <w:t xml:space="preserve"> with no reviews assigned</w:t>
      </w:r>
      <w:bookmarkEnd w:id="1248"/>
      <w:bookmarkEnd w:id="1249"/>
      <w:bookmarkEnd w:id="1250"/>
      <w:bookmarkEnd w:id="1251"/>
    </w:p>
    <w:p w14:paraId="15D52A6F" w14:textId="77777777" w:rsidR="009A664F" w:rsidRPr="009B7758" w:rsidRDefault="009A664F" w:rsidP="009A664F">
      <w:pPr>
        <w:ind w:left="720"/>
        <w:rPr>
          <w:b/>
          <w:sz w:val="24"/>
        </w:rPr>
      </w:pPr>
      <w:r w:rsidRPr="009B7758">
        <w:rPr>
          <w:b/>
          <w:noProof/>
          <w:sz w:val="24"/>
        </w:rPr>
        <w:drawing>
          <wp:inline distT="0" distB="0" distL="0" distR="0" wp14:anchorId="26243A56" wp14:editId="17950356">
            <wp:extent cx="247650" cy="247650"/>
            <wp:effectExtent l="0" t="0" r="0" b="0"/>
            <wp:docPr id="823" name="Picture 440"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spacing w:val="-1"/>
          <w:sz w:val="24"/>
        </w:rPr>
        <w:t>The</w:t>
      </w:r>
      <w:r w:rsidRPr="009B7758">
        <w:rPr>
          <w:b/>
          <w:sz w:val="24"/>
        </w:rPr>
        <w:t xml:space="preserve"> Review</w:t>
      </w:r>
      <w:r w:rsidRPr="009B7758">
        <w:rPr>
          <w:b/>
          <w:spacing w:val="-1"/>
          <w:sz w:val="24"/>
        </w:rPr>
        <w:t xml:space="preserve"> </w:t>
      </w:r>
      <w:r w:rsidRPr="009B7758">
        <w:rPr>
          <w:b/>
          <w:sz w:val="24"/>
        </w:rPr>
        <w:t xml:space="preserve">Date column on the screen </w:t>
      </w:r>
      <w:r w:rsidRPr="009B7758">
        <w:rPr>
          <w:b/>
          <w:spacing w:val="-1"/>
          <w:sz w:val="24"/>
        </w:rPr>
        <w:t>will</w:t>
      </w:r>
      <w:r w:rsidRPr="009B7758">
        <w:rPr>
          <w:b/>
          <w:sz w:val="24"/>
        </w:rPr>
        <w:t xml:space="preserve"> </w:t>
      </w:r>
      <w:r w:rsidRPr="009B7758">
        <w:rPr>
          <w:b/>
          <w:spacing w:val="-1"/>
          <w:sz w:val="24"/>
        </w:rPr>
        <w:t>always</w:t>
      </w:r>
      <w:r w:rsidRPr="009B7758">
        <w:rPr>
          <w:b/>
          <w:sz w:val="24"/>
        </w:rPr>
        <w:t xml:space="preserve"> display the date</w:t>
      </w:r>
      <w:r w:rsidRPr="009B7758">
        <w:rPr>
          <w:b/>
          <w:spacing w:val="-1"/>
          <w:sz w:val="24"/>
        </w:rPr>
        <w:t xml:space="preserve"> with</w:t>
      </w:r>
      <w:r w:rsidRPr="009B7758">
        <w:rPr>
          <w:b/>
          <w:sz w:val="24"/>
        </w:rPr>
        <w:t xml:space="preserve"> a time</w:t>
      </w:r>
      <w:r w:rsidRPr="009B7758">
        <w:rPr>
          <w:b/>
          <w:spacing w:val="-1"/>
          <w:sz w:val="24"/>
        </w:rPr>
        <w:t xml:space="preserve"> </w:t>
      </w:r>
      <w:r w:rsidRPr="009B7758">
        <w:rPr>
          <w:b/>
          <w:sz w:val="24"/>
        </w:rPr>
        <w:t>of</w:t>
      </w:r>
      <w:r w:rsidRPr="009B7758">
        <w:rPr>
          <w:b/>
          <w:spacing w:val="30"/>
          <w:sz w:val="24"/>
        </w:rPr>
        <w:t xml:space="preserve"> </w:t>
      </w:r>
      <w:r w:rsidR="00F819C0" w:rsidRPr="009B7758">
        <w:rPr>
          <w:b/>
          <w:spacing w:val="-1"/>
          <w:sz w:val="24"/>
        </w:rPr>
        <w:t>00:00:00 underneath.</w:t>
      </w:r>
      <w:r w:rsidRPr="009B7758">
        <w:rPr>
          <w:b/>
          <w:sz w:val="24"/>
        </w:rPr>
        <w:t xml:space="preserve"> </w:t>
      </w:r>
      <w:r w:rsidRPr="009B7758">
        <w:rPr>
          <w:b/>
          <w:spacing w:val="-1"/>
          <w:sz w:val="24"/>
        </w:rPr>
        <w:t>This</w:t>
      </w:r>
      <w:r w:rsidRPr="009B7758">
        <w:rPr>
          <w:b/>
          <w:sz w:val="24"/>
        </w:rPr>
        <w:t xml:space="preserve"> is not an</w:t>
      </w:r>
      <w:r w:rsidRPr="009B7758">
        <w:rPr>
          <w:b/>
          <w:spacing w:val="-1"/>
          <w:sz w:val="24"/>
        </w:rPr>
        <w:t xml:space="preserve"> </w:t>
      </w:r>
      <w:r w:rsidRPr="009B7758">
        <w:rPr>
          <w:b/>
          <w:sz w:val="24"/>
        </w:rPr>
        <w:t xml:space="preserve">error. The time </w:t>
      </w:r>
      <w:r w:rsidRPr="009B7758">
        <w:rPr>
          <w:b/>
          <w:spacing w:val="-1"/>
          <w:sz w:val="24"/>
        </w:rPr>
        <w:t>will always</w:t>
      </w:r>
      <w:r w:rsidRPr="009B7758">
        <w:rPr>
          <w:b/>
          <w:sz w:val="24"/>
        </w:rPr>
        <w:t xml:space="preserve"> display as </w:t>
      </w:r>
      <w:r w:rsidRPr="009B7758">
        <w:rPr>
          <w:b/>
          <w:spacing w:val="-1"/>
          <w:sz w:val="24"/>
        </w:rPr>
        <w:t>00:00:00</w:t>
      </w:r>
      <w:r w:rsidRPr="009B7758">
        <w:rPr>
          <w:b/>
          <w:spacing w:val="42"/>
          <w:sz w:val="24"/>
        </w:rPr>
        <w:t xml:space="preserve"> </w:t>
      </w:r>
      <w:r w:rsidRPr="009B7758">
        <w:rPr>
          <w:b/>
          <w:sz w:val="24"/>
        </w:rPr>
        <w:t>(Midnight)</w:t>
      </w:r>
      <w:r w:rsidRPr="009B7758">
        <w:rPr>
          <w:b/>
          <w:spacing w:val="-2"/>
          <w:sz w:val="24"/>
        </w:rPr>
        <w:t xml:space="preserve"> </w:t>
      </w:r>
      <w:r w:rsidRPr="009B7758">
        <w:rPr>
          <w:b/>
          <w:sz w:val="24"/>
        </w:rPr>
        <w:t xml:space="preserve">because </w:t>
      </w:r>
      <w:r w:rsidRPr="009B7758">
        <w:rPr>
          <w:b/>
          <w:spacing w:val="-1"/>
          <w:sz w:val="24"/>
        </w:rPr>
        <w:t>reviews</w:t>
      </w:r>
      <w:r w:rsidRPr="009B7758">
        <w:rPr>
          <w:b/>
          <w:sz w:val="24"/>
        </w:rPr>
        <w:t xml:space="preserve"> are for the </w:t>
      </w:r>
      <w:r w:rsidRPr="009B7758">
        <w:rPr>
          <w:b/>
          <w:spacing w:val="-1"/>
          <w:sz w:val="24"/>
        </w:rPr>
        <w:t>CALENDAR</w:t>
      </w:r>
      <w:r w:rsidRPr="009B7758">
        <w:rPr>
          <w:b/>
          <w:sz w:val="24"/>
        </w:rPr>
        <w:t xml:space="preserve"> DAY.</w:t>
      </w:r>
    </w:p>
    <w:p w14:paraId="2DC994BB" w14:textId="77777777" w:rsidR="00F15C27" w:rsidRPr="009B7758" w:rsidRDefault="00F15C27" w:rsidP="009A664F">
      <w:pPr>
        <w:ind w:left="720"/>
        <w:rPr>
          <w:b/>
          <w:sz w:val="24"/>
        </w:rPr>
      </w:pPr>
    </w:p>
    <w:p w14:paraId="295B8A73" w14:textId="283A976F" w:rsidR="00F15C27" w:rsidRPr="009B7758" w:rsidRDefault="002E11F4" w:rsidP="00284CDA">
      <w:pPr>
        <w:ind w:left="720"/>
        <w:jc w:val="center"/>
        <w:rPr>
          <w:b/>
          <w:sz w:val="24"/>
        </w:rPr>
      </w:pPr>
      <w:r>
        <w:rPr>
          <w:noProof/>
          <w:sz w:val="20"/>
          <w:szCs w:val="20"/>
        </w:rPr>
        <mc:AlternateContent>
          <mc:Choice Requires="wps">
            <w:drawing>
              <wp:anchor distT="0" distB="0" distL="114300" distR="114300" simplePos="0" relativeHeight="251738112" behindDoc="0" locked="0" layoutInCell="1" allowOverlap="1" wp14:anchorId="6AD055E3" wp14:editId="5D9B6962">
                <wp:simplePos x="0" y="0"/>
                <wp:positionH relativeFrom="column">
                  <wp:posOffset>4096695</wp:posOffset>
                </wp:positionH>
                <wp:positionV relativeFrom="paragraph">
                  <wp:posOffset>1302696</wp:posOffset>
                </wp:positionV>
                <wp:extent cx="544749" cy="243191"/>
                <wp:effectExtent l="0" t="0" r="27305" b="24130"/>
                <wp:wrapNone/>
                <wp:docPr id="31768" name="Rectangle 31768"/>
                <wp:cNvGraphicFramePr/>
                <a:graphic xmlns:a="http://schemas.openxmlformats.org/drawingml/2006/main">
                  <a:graphicData uri="http://schemas.microsoft.com/office/word/2010/wordprocessingShape">
                    <wps:wsp>
                      <wps:cNvSpPr/>
                      <wps:spPr>
                        <a:xfrm>
                          <a:off x="0" y="0"/>
                          <a:ext cx="544749" cy="2431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63592D" id="Rectangle 31768" o:spid="_x0000_s1026" style="position:absolute;margin-left:322.55pt;margin-top:102.55pt;width:42.9pt;height:19.1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" fillcolor="black [3200]" strokecolor="black [1600]" strokeweight="2pt"/>
            </w:pict>
          </mc:Fallback>
        </mc:AlternateContent>
      </w:r>
      <w:r>
        <w:rPr>
          <w:noProof/>
          <w:sz w:val="20"/>
          <w:szCs w:val="20"/>
        </w:rPr>
        <mc:AlternateContent>
          <mc:Choice Requires="wps">
            <w:drawing>
              <wp:anchor distT="0" distB="0" distL="114300" distR="114300" simplePos="0" relativeHeight="251736064" behindDoc="0" locked="0" layoutInCell="1" allowOverlap="1" wp14:anchorId="01BB5945" wp14:editId="3AC0E9C2">
                <wp:simplePos x="0" y="0"/>
                <wp:positionH relativeFrom="column">
                  <wp:posOffset>2034432</wp:posOffset>
                </wp:positionH>
                <wp:positionV relativeFrom="paragraph">
                  <wp:posOffset>1327015</wp:posOffset>
                </wp:positionV>
                <wp:extent cx="359923" cy="243191"/>
                <wp:effectExtent l="0" t="0" r="21590" b="24130"/>
                <wp:wrapNone/>
                <wp:docPr id="31767" name="Rectangle 31767"/>
                <wp:cNvGraphicFramePr/>
                <a:graphic xmlns:a="http://schemas.openxmlformats.org/drawingml/2006/main">
                  <a:graphicData uri="http://schemas.microsoft.com/office/word/2010/wordprocessingShape">
                    <wps:wsp>
                      <wps:cNvSpPr/>
                      <wps:spPr>
                        <a:xfrm>
                          <a:off x="0" y="0"/>
                          <a:ext cx="359923" cy="2431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CFD188" id="Rectangle 31767" o:spid="_x0000_s1026" style="position:absolute;margin-left:160.2pt;margin-top:104.5pt;width:28.35pt;height:19.1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" fillcolor="black [3200]" strokecolor="black [1600]" strokeweight="2pt"/>
            </w:pict>
          </mc:Fallback>
        </mc:AlternateContent>
      </w:r>
      <w:r w:rsidR="00284CDA" w:rsidRPr="009B7758">
        <w:rPr>
          <w:noProof/>
          <w:sz w:val="20"/>
          <w:szCs w:val="20"/>
        </w:rPr>
        <w:drawing>
          <wp:inline distT="0" distB="0" distL="0" distR="0" wp14:anchorId="3B6519B1" wp14:editId="386144FF">
            <wp:extent cx="5483607" cy="1841510"/>
            <wp:effectExtent l="19050" t="19050" r="22225" b="25400"/>
            <wp:docPr id="275" name="image104.jpeg" descr="Physician Advisor List of reviews sent by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04.jpeg"/>
                    <pic:cNvPicPr/>
                  </pic:nvPicPr>
                  <pic:blipFill>
                    <a:blip r:embed="rId209">
                      <a:extLst>
                        <a:ext uri="{28A0092B-C50C-407E-A947-70E740481C1C}">
                          <a14:useLocalDpi xmlns:a14="http://schemas.microsoft.com/office/drawing/2010/main" val="0"/>
                        </a:ext>
                      </a:extLst>
                    </a:blip>
                    <a:stretch>
                      <a:fillRect/>
                    </a:stretch>
                  </pic:blipFill>
                  <pic:spPr>
                    <a:xfrm>
                      <a:off x="0" y="0"/>
                      <a:ext cx="5483607" cy="1841510"/>
                    </a:xfrm>
                    <a:prstGeom prst="rect">
                      <a:avLst/>
                    </a:prstGeom>
                    <a:ln>
                      <a:solidFill>
                        <a:schemeClr val="accent1"/>
                      </a:solidFill>
                    </a:ln>
                  </pic:spPr>
                </pic:pic>
              </a:graphicData>
            </a:graphic>
          </wp:inline>
        </w:drawing>
      </w:r>
    </w:p>
    <w:p w14:paraId="37DB2051" w14:textId="3EFA072D" w:rsidR="004610BE" w:rsidRPr="009B7758" w:rsidRDefault="003F3E89" w:rsidP="00C4413E">
      <w:pPr>
        <w:pStyle w:val="Caption"/>
        <w:jc w:val="center"/>
      </w:pPr>
      <w:bookmarkStart w:id="1252" w:name="_Toc479683397"/>
      <w:bookmarkStart w:id="1253" w:name="_Toc479632180"/>
      <w:bookmarkStart w:id="1254" w:name="_Toc129959064"/>
      <w:bookmarkStart w:id="1255" w:name="_Toc12995938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147</w:t>
      </w:r>
      <w:r w:rsidR="000073A7" w:rsidRPr="009B7758">
        <w:rPr>
          <w:noProof/>
        </w:rPr>
        <w:fldChar w:fldCharType="end"/>
      </w:r>
      <w:r w:rsidR="004610BE" w:rsidRPr="009B7758">
        <w:t>:</w:t>
      </w:r>
      <w:r w:rsidR="004610BE" w:rsidRPr="009B7758">
        <w:rPr>
          <w:rFonts w:ascii="Arial"/>
          <w:b w:val="0"/>
          <w:spacing w:val="-1"/>
          <w:sz w:val="18"/>
        </w:rPr>
        <w:t xml:space="preserve"> </w:t>
      </w:r>
      <w:r w:rsidR="004610BE" w:rsidRPr="009B7758">
        <w:t>Physician Advisor list of reviews sent by Reviewers</w:t>
      </w:r>
      <w:bookmarkEnd w:id="1252"/>
      <w:bookmarkEnd w:id="1253"/>
      <w:bookmarkEnd w:id="1254"/>
      <w:bookmarkEnd w:id="1255"/>
    </w:p>
    <w:p w14:paraId="6C73824A" w14:textId="77777777" w:rsidR="004610BE" w:rsidRPr="009B7758" w:rsidRDefault="004610BE" w:rsidP="0015252B">
      <w:pPr>
        <w:pStyle w:val="Heading3"/>
        <w:numPr>
          <w:ilvl w:val="1"/>
          <w:numId w:val="14"/>
        </w:numPr>
      </w:pPr>
      <w:bookmarkStart w:id="1256" w:name="_Toc479676168"/>
      <w:bookmarkStart w:id="1257" w:name="_Toc479631903"/>
      <w:bookmarkStart w:id="1258" w:name="_Toc130286689"/>
      <w:r w:rsidRPr="009B7758">
        <w:t>Selecting a Physician Advisor Review</w:t>
      </w:r>
      <w:bookmarkEnd w:id="1256"/>
      <w:bookmarkEnd w:id="1257"/>
      <w:bookmarkEnd w:id="1258"/>
      <w:r w:rsidR="00173FC7" w:rsidRPr="009B7758">
        <w:fldChar w:fldCharType="begin"/>
      </w:r>
      <w:r w:rsidR="00173FC7" w:rsidRPr="009B7758">
        <w:instrText xml:space="preserve"> XE "Physician Advisor Review" </w:instrText>
      </w:r>
      <w:r w:rsidR="00173FC7" w:rsidRPr="009B7758">
        <w:fldChar w:fldCharType="end"/>
      </w:r>
    </w:p>
    <w:p w14:paraId="265A39EF" w14:textId="77777777" w:rsidR="004610BE" w:rsidRPr="009B7758" w:rsidRDefault="004610BE" w:rsidP="00F85379">
      <w:pPr>
        <w:pStyle w:val="Heading4"/>
      </w:pPr>
      <w:bookmarkStart w:id="1259" w:name="_Toc479676169"/>
      <w:bookmarkStart w:id="1260" w:name="_Toc479631904"/>
      <w:r w:rsidRPr="009B7758">
        <w:t>To select a</w:t>
      </w:r>
      <w:r w:rsidRPr="009B7758">
        <w:rPr>
          <w:spacing w:val="-2"/>
        </w:rPr>
        <w:t xml:space="preserve"> </w:t>
      </w:r>
      <w:r w:rsidRPr="009B7758">
        <w:t>review</w:t>
      </w:r>
      <w:r w:rsidRPr="009B7758">
        <w:rPr>
          <w:spacing w:val="-2"/>
        </w:rPr>
        <w:t xml:space="preserve"> </w:t>
      </w:r>
      <w:r w:rsidRPr="009B7758">
        <w:t xml:space="preserve">from the </w:t>
      </w:r>
      <w:r w:rsidRPr="009B7758">
        <w:rPr>
          <w:spacing w:val="-1"/>
        </w:rPr>
        <w:t>list</w:t>
      </w:r>
      <w:bookmarkEnd w:id="1259"/>
      <w:bookmarkEnd w:id="1260"/>
    </w:p>
    <w:p w14:paraId="6E6D52C6" w14:textId="7B49E29A" w:rsidR="004610BE" w:rsidRPr="009B7758" w:rsidRDefault="004610BE" w:rsidP="008C287A">
      <w:pPr>
        <w:widowControl w:val="0"/>
        <w:numPr>
          <w:ilvl w:val="2"/>
          <w:numId w:val="84"/>
        </w:numPr>
        <w:tabs>
          <w:tab w:val="left" w:pos="1941"/>
        </w:tabs>
        <w:spacing w:before="6" w:line="278" w:lineRule="exact"/>
        <w:ind w:right="470"/>
        <w:rPr>
          <w:sz w:val="24"/>
        </w:rPr>
      </w:pPr>
      <w:r w:rsidRPr="009B7758">
        <w:rPr>
          <w:sz w:val="24"/>
        </w:rPr>
        <w:t xml:space="preserve">On the </w:t>
      </w:r>
      <w:r w:rsidRPr="009B7758">
        <w:rPr>
          <w:b/>
          <w:i/>
          <w:sz w:val="24"/>
        </w:rPr>
        <w:t>Physician Advisor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i/>
          <w:sz w:val="24"/>
        </w:rPr>
        <w:t xml:space="preserve"> </w:t>
      </w:r>
      <w:r w:rsidRPr="009B7758">
        <w:rPr>
          <w:sz w:val="24"/>
        </w:rPr>
        <w:t xml:space="preserve">screen, </w:t>
      </w:r>
      <w:r w:rsidRPr="009B7758">
        <w:rPr>
          <w:i/>
          <w:sz w:val="24"/>
        </w:rPr>
        <w:t xml:space="preserve">click </w:t>
      </w:r>
      <w:r w:rsidRPr="009B7758">
        <w:rPr>
          <w:sz w:val="24"/>
        </w:rPr>
        <w:t>on</w:t>
      </w:r>
      <w:r w:rsidRPr="009B7758">
        <w:rPr>
          <w:spacing w:val="-2"/>
          <w:sz w:val="24"/>
        </w:rPr>
        <w:t xml:space="preserve"> </w:t>
      </w:r>
      <w:r w:rsidRPr="009B7758">
        <w:rPr>
          <w:sz w:val="24"/>
        </w:rPr>
        <w:t xml:space="preserve">the </w:t>
      </w:r>
      <w:r w:rsidRPr="009B7758">
        <w:rPr>
          <w:rFonts w:ascii="Courier New"/>
          <w:spacing w:val="-1"/>
          <w:sz w:val="20"/>
          <w:u w:color="0000FF"/>
        </w:rPr>
        <w:t>Review</w:t>
      </w:r>
      <w:r w:rsidRPr="009B7758">
        <w:rPr>
          <w:rFonts w:ascii="Courier New"/>
          <w:spacing w:val="-62"/>
          <w:sz w:val="20"/>
          <w:u w:color="0000FF"/>
        </w:rPr>
        <w:t xml:space="preserve"> </w:t>
      </w:r>
      <w:r w:rsidRPr="009B7758">
        <w:rPr>
          <w:sz w:val="24"/>
        </w:rPr>
        <w:t>hyperlink on</w:t>
      </w:r>
      <w:r w:rsidRPr="009B7758">
        <w:rPr>
          <w:spacing w:val="21"/>
          <w:sz w:val="24"/>
        </w:rPr>
        <w:t xml:space="preserve"> </w:t>
      </w:r>
      <w:r w:rsidRPr="009B7758">
        <w:rPr>
          <w:sz w:val="24"/>
        </w:rPr>
        <w:t xml:space="preserve">the </w:t>
      </w:r>
      <w:r w:rsidR="00A3661F" w:rsidRPr="009B7758">
        <w:rPr>
          <w:spacing w:val="-1"/>
          <w:sz w:val="24"/>
        </w:rPr>
        <w:t>far</w:t>
      </w:r>
      <w:r w:rsidR="00A3661F" w:rsidRPr="009B7758">
        <w:rPr>
          <w:sz w:val="24"/>
        </w:rPr>
        <w:t>-right</w:t>
      </w:r>
      <w:r w:rsidRPr="009B7758">
        <w:rPr>
          <w:spacing w:val="-1"/>
          <w:sz w:val="24"/>
        </w:rPr>
        <w:t xml:space="preserve"> </w:t>
      </w:r>
      <w:r w:rsidRPr="009B7758">
        <w:rPr>
          <w:sz w:val="24"/>
        </w:rPr>
        <w:t xml:space="preserve">side of the </w:t>
      </w:r>
      <w:r w:rsidRPr="009B7758">
        <w:rPr>
          <w:spacing w:val="-1"/>
          <w:sz w:val="24"/>
        </w:rPr>
        <w:t>row</w:t>
      </w:r>
      <w:r w:rsidRPr="009B7758">
        <w:rPr>
          <w:sz w:val="24"/>
        </w:rPr>
        <w:t xml:space="preserve"> of</w:t>
      </w:r>
      <w:r w:rsidRPr="009B7758">
        <w:rPr>
          <w:spacing w:val="-2"/>
          <w:sz w:val="24"/>
        </w:rPr>
        <w:t xml:space="preserve"> </w:t>
      </w:r>
      <w:r w:rsidRPr="009B7758">
        <w:rPr>
          <w:sz w:val="24"/>
        </w:rPr>
        <w:t xml:space="preserve">the review you </w:t>
      </w:r>
      <w:r w:rsidRPr="009B7758">
        <w:rPr>
          <w:spacing w:val="-1"/>
          <w:sz w:val="24"/>
        </w:rPr>
        <w:t>wish</w:t>
      </w:r>
      <w:r w:rsidRPr="009B7758">
        <w:rPr>
          <w:sz w:val="24"/>
        </w:rPr>
        <w:t xml:space="preserve"> to</w:t>
      </w:r>
      <w:r w:rsidRPr="009B7758">
        <w:rPr>
          <w:spacing w:val="2"/>
          <w:sz w:val="24"/>
        </w:rPr>
        <w:t xml:space="preserve"> </w:t>
      </w:r>
      <w:r w:rsidRPr="009B7758">
        <w:rPr>
          <w:sz w:val="24"/>
        </w:rPr>
        <w:t>access.</w:t>
      </w:r>
    </w:p>
    <w:p w14:paraId="730D64AC" w14:textId="07F758E6" w:rsidR="004610BE" w:rsidRPr="009B7758" w:rsidRDefault="004610BE" w:rsidP="008C287A">
      <w:pPr>
        <w:pStyle w:val="BodyText"/>
        <w:widowControl w:val="0"/>
        <w:numPr>
          <w:ilvl w:val="2"/>
          <w:numId w:val="84"/>
        </w:numPr>
        <w:tabs>
          <w:tab w:val="left" w:pos="1941"/>
        </w:tabs>
        <w:spacing w:before="0" w:after="0"/>
        <w:ind w:right="446"/>
      </w:pPr>
      <w:r w:rsidRPr="009B7758">
        <w:t xml:space="preserve">The Physician </w:t>
      </w:r>
      <w:r w:rsidRPr="009B7758">
        <w:rPr>
          <w:spacing w:val="-1"/>
        </w:rPr>
        <w:t>Advisor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t xml:space="preserve"> </w:t>
      </w:r>
      <w:r w:rsidRPr="009B7758">
        <w:rPr>
          <w:spacing w:val="-1"/>
        </w:rPr>
        <w:t>summary</w:t>
      </w:r>
      <w:r w:rsidRPr="009B7758">
        <w:t xml:space="preserve"> for that patient will</w:t>
      </w:r>
      <w:r w:rsidRPr="009B7758">
        <w:rPr>
          <w:spacing w:val="-1"/>
        </w:rPr>
        <w:t xml:space="preserve"> </w:t>
      </w:r>
      <w:r w:rsidRPr="009B7758">
        <w:t>display</w:t>
      </w:r>
      <w:r w:rsidRPr="009B7758">
        <w:rPr>
          <w:spacing w:val="1"/>
        </w:rPr>
        <w:t xml:space="preserve"> </w:t>
      </w:r>
      <w:r w:rsidRPr="009B7758">
        <w:rPr>
          <w:spacing w:val="-1"/>
        </w:rPr>
        <w:t>below</w:t>
      </w:r>
      <w:r w:rsidRPr="009B7758">
        <w:rPr>
          <w:spacing w:val="33"/>
        </w:rPr>
        <w:t xml:space="preserve"> </w:t>
      </w:r>
      <w:r w:rsidRPr="009B7758">
        <w:t xml:space="preserve">the </w:t>
      </w:r>
      <w:r w:rsidRPr="009B7758">
        <w:rPr>
          <w:b/>
          <w:i/>
          <w:spacing w:val="-1"/>
        </w:rPr>
        <w:t>Physician</w:t>
      </w:r>
      <w:r w:rsidRPr="009B7758">
        <w:rPr>
          <w:b/>
          <w:i/>
        </w:rPr>
        <w:t xml:space="preserve"> </w:t>
      </w:r>
      <w:r w:rsidRPr="009B7758">
        <w:rPr>
          <w:b/>
          <w:i/>
          <w:spacing w:val="-1"/>
        </w:rPr>
        <w:t>Advisor</w:t>
      </w:r>
      <w:r w:rsidRPr="009B7758">
        <w:rPr>
          <w:b/>
          <w:i/>
        </w:rPr>
        <w:t xml:space="preserve"> Review </w:t>
      </w:r>
      <w:r w:rsidRPr="009B7758">
        <w:rPr>
          <w:spacing w:val="-1"/>
        </w:rPr>
        <w:t>screen</w:t>
      </w:r>
      <w:r w:rsidRPr="009B7758">
        <w:t>.</w:t>
      </w:r>
    </w:p>
    <w:p w14:paraId="63DC064E" w14:textId="77777777" w:rsidR="004610BE" w:rsidRPr="009B7758" w:rsidRDefault="004610BE" w:rsidP="008C287A">
      <w:pPr>
        <w:pStyle w:val="BodyText"/>
        <w:widowControl w:val="0"/>
        <w:numPr>
          <w:ilvl w:val="2"/>
          <w:numId w:val="84"/>
        </w:numPr>
        <w:tabs>
          <w:tab w:val="left" w:pos="1941"/>
        </w:tabs>
        <w:spacing w:before="0" w:after="0"/>
        <w:ind w:right="150"/>
      </w:pPr>
      <w:r w:rsidRPr="009B7758">
        <w:rPr>
          <w:spacing w:val="-1"/>
        </w:rPr>
        <w:t>Immediately</w:t>
      </w:r>
      <w:r w:rsidRPr="009B7758">
        <w:t xml:space="preserve"> below the review list, you </w:t>
      </w:r>
      <w:r w:rsidRPr="009B7758">
        <w:rPr>
          <w:spacing w:val="-1"/>
        </w:rPr>
        <w:t>will</w:t>
      </w:r>
      <w:r w:rsidRPr="009B7758">
        <w:t xml:space="preserve"> see </w:t>
      </w:r>
      <w:r w:rsidRPr="009B7758">
        <w:rPr>
          <w:spacing w:val="-1"/>
        </w:rPr>
        <w:t>the</w:t>
      </w:r>
      <w:r w:rsidRPr="009B7758">
        <w:t xml:space="preserve"> Agree or </w:t>
      </w:r>
      <w:r w:rsidRPr="009B7758">
        <w:rPr>
          <w:spacing w:val="-1"/>
        </w:rPr>
        <w:t>Disagree</w:t>
      </w:r>
      <w:r w:rsidRPr="009B7758">
        <w:rPr>
          <w:spacing w:val="37"/>
        </w:rPr>
        <w:t xml:space="preserve"> </w:t>
      </w:r>
      <w:r w:rsidRPr="009B7758">
        <w:t xml:space="preserve">response </w:t>
      </w:r>
      <w:r w:rsidRPr="009B7758">
        <w:rPr>
          <w:spacing w:val="-1"/>
        </w:rPr>
        <w:t>box</w:t>
      </w:r>
      <w:r w:rsidRPr="009B7758">
        <w:t xml:space="preserve"> and a </w:t>
      </w:r>
      <w:r w:rsidRPr="009B7758">
        <w:rPr>
          <w:spacing w:val="-1"/>
        </w:rPr>
        <w:t>Comments</w:t>
      </w:r>
      <w:r w:rsidRPr="009B7758">
        <w:t xml:space="preserve"> </w:t>
      </w:r>
      <w:r w:rsidR="00085C70" w:rsidRPr="009B7758">
        <w:t>box. This</w:t>
      </w:r>
      <w:r w:rsidRPr="009B7758">
        <w:t xml:space="preserve"> is </w:t>
      </w:r>
      <w:r w:rsidRPr="009B7758">
        <w:rPr>
          <w:spacing w:val="-1"/>
        </w:rPr>
        <w:t>where</w:t>
      </w:r>
      <w:r w:rsidRPr="009B7758">
        <w:t xml:space="preserve"> the </w:t>
      </w:r>
      <w:r w:rsidRPr="009B7758">
        <w:rPr>
          <w:spacing w:val="-1"/>
        </w:rPr>
        <w:t>Physician</w:t>
      </w:r>
      <w:r w:rsidRPr="009B7758">
        <w:t xml:space="preserve"> Advisor</w:t>
      </w:r>
      <w:r w:rsidRPr="009B7758">
        <w:rPr>
          <w:spacing w:val="39"/>
        </w:rPr>
        <w:t xml:space="preserve"> </w:t>
      </w:r>
      <w:r w:rsidRPr="009B7758">
        <w:t>enters</w:t>
      </w:r>
      <w:r w:rsidRPr="009B7758">
        <w:rPr>
          <w:spacing w:val="-1"/>
        </w:rPr>
        <w:t xml:space="preserve"> information.</w:t>
      </w:r>
      <w:r w:rsidRPr="009B7758">
        <w:t xml:space="preserve"> All that is </w:t>
      </w:r>
      <w:r w:rsidRPr="009B7758">
        <w:rPr>
          <w:spacing w:val="-1"/>
        </w:rPr>
        <w:t>required</w:t>
      </w:r>
      <w:r w:rsidRPr="009B7758">
        <w:t xml:space="preserve"> from</w:t>
      </w:r>
      <w:r w:rsidRPr="009B7758">
        <w:rPr>
          <w:spacing w:val="-2"/>
        </w:rPr>
        <w:t xml:space="preserve"> </w:t>
      </w:r>
      <w:r w:rsidRPr="009B7758">
        <w:t>the</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t>is an</w:t>
      </w:r>
      <w:r w:rsidRPr="009B7758">
        <w:rPr>
          <w:spacing w:val="-2"/>
        </w:rPr>
        <w:t xml:space="preserve"> </w:t>
      </w:r>
      <w:r w:rsidRPr="009B7758">
        <w:t>Agree</w:t>
      </w:r>
      <w:r w:rsidRPr="009B7758">
        <w:rPr>
          <w:spacing w:val="43"/>
        </w:rPr>
        <w:t xml:space="preserve"> </w:t>
      </w:r>
      <w:r w:rsidRPr="009B7758">
        <w:t xml:space="preserve">or </w:t>
      </w:r>
      <w:r w:rsidRPr="009B7758">
        <w:rPr>
          <w:spacing w:val="-1"/>
        </w:rPr>
        <w:t xml:space="preserve">Disagree </w:t>
      </w:r>
      <w:r w:rsidRPr="009B7758">
        <w:t xml:space="preserve">response. </w:t>
      </w:r>
      <w:r w:rsidRPr="009B7758">
        <w:rPr>
          <w:spacing w:val="-1"/>
        </w:rPr>
        <w:t>Additional</w:t>
      </w:r>
      <w:r w:rsidRPr="009B7758">
        <w:t xml:space="preserve"> </w:t>
      </w:r>
      <w:r w:rsidRPr="009B7758">
        <w:rPr>
          <w:spacing w:val="-1"/>
        </w:rPr>
        <w:t>comments</w:t>
      </w:r>
      <w:r w:rsidRPr="009B7758">
        <w:t xml:space="preserve"> are</w:t>
      </w:r>
      <w:r w:rsidRPr="009B7758">
        <w:rPr>
          <w:spacing w:val="-1"/>
        </w:rPr>
        <w:t xml:space="preserve"> optional.</w:t>
      </w:r>
      <w:r w:rsidRPr="009B7758">
        <w:rPr>
          <w:spacing w:val="3"/>
        </w:rPr>
        <w:t xml:space="preserve"> </w:t>
      </w:r>
      <w:r w:rsidRPr="009B7758">
        <w:t xml:space="preserve">If </w:t>
      </w:r>
      <w:r w:rsidR="008F57FB" w:rsidRPr="009B7758">
        <w:t>“</w:t>
      </w:r>
      <w:r w:rsidRPr="009B7758">
        <w:rPr>
          <w:spacing w:val="-1"/>
        </w:rPr>
        <w:t>Other</w:t>
      </w:r>
      <w:r w:rsidR="008F57FB" w:rsidRPr="009B7758">
        <w:rPr>
          <w:spacing w:val="-1"/>
        </w:rPr>
        <w:t>”</w:t>
      </w:r>
      <w:r w:rsidRPr="009B7758">
        <w:t xml:space="preserve"> is </w:t>
      </w:r>
      <w:r w:rsidRPr="009B7758">
        <w:rPr>
          <w:spacing w:val="-1"/>
        </w:rPr>
        <w:t>selected,</w:t>
      </w:r>
      <w:r w:rsidRPr="009B7758">
        <w:rPr>
          <w:spacing w:val="77"/>
        </w:rPr>
        <w:t xml:space="preserve"> </w:t>
      </w:r>
      <w:r w:rsidRPr="009B7758">
        <w:rPr>
          <w:spacing w:val="-1"/>
        </w:rPr>
        <w:t>comments</w:t>
      </w:r>
      <w:r w:rsidRPr="009B7758">
        <w:t xml:space="preserve"> are </w:t>
      </w:r>
      <w:r w:rsidRPr="009B7758">
        <w:rPr>
          <w:spacing w:val="-1"/>
        </w:rPr>
        <w:t>required.</w:t>
      </w:r>
    </w:p>
    <w:p w14:paraId="0AEAC6DD" w14:textId="77777777" w:rsidR="004610BE" w:rsidRPr="009B7758" w:rsidRDefault="004610BE" w:rsidP="008C287A">
      <w:pPr>
        <w:pStyle w:val="BodyText"/>
        <w:widowControl w:val="0"/>
        <w:numPr>
          <w:ilvl w:val="2"/>
          <w:numId w:val="84"/>
        </w:numPr>
        <w:tabs>
          <w:tab w:val="left" w:pos="1941"/>
        </w:tabs>
        <w:spacing w:before="0" w:after="0"/>
        <w:ind w:right="363"/>
      </w:pPr>
      <w:r w:rsidRPr="009B7758">
        <w:t xml:space="preserve">Below the Agree or </w:t>
      </w:r>
      <w:r w:rsidRPr="009B7758">
        <w:rPr>
          <w:spacing w:val="-1"/>
        </w:rPr>
        <w:t>Disagree</w:t>
      </w:r>
      <w:r w:rsidRPr="009B7758">
        <w:t xml:space="preserve"> </w:t>
      </w:r>
      <w:r w:rsidRPr="009B7758">
        <w:rPr>
          <w:spacing w:val="-1"/>
        </w:rPr>
        <w:t>response</w:t>
      </w:r>
      <w:r w:rsidRPr="009B7758">
        <w:t xml:space="preserve"> box, the </w:t>
      </w:r>
      <w:r w:rsidRPr="009B7758">
        <w:rPr>
          <w:spacing w:val="-1"/>
        </w:rPr>
        <w:t>entire</w:t>
      </w:r>
      <w:r w:rsidRPr="009B7758">
        <w:t xml:space="preserve"> </w:t>
      </w:r>
      <w:r w:rsidRPr="009B7758">
        <w:rPr>
          <w:spacing w:val="-1"/>
        </w:rPr>
        <w:t>review</w:t>
      </w:r>
      <w:r w:rsidRPr="009B7758">
        <w:t xml:space="preserve"> </w:t>
      </w:r>
      <w:r w:rsidRPr="009B7758">
        <w:rPr>
          <w:spacing w:val="-1"/>
        </w:rPr>
        <w:t>is</w:t>
      </w:r>
      <w:r w:rsidRPr="009B7758">
        <w:t xml:space="preserve"> available </w:t>
      </w:r>
      <w:r w:rsidRPr="009B7758">
        <w:rPr>
          <w:spacing w:val="-1"/>
        </w:rPr>
        <w:t>for</w:t>
      </w:r>
      <w:r w:rsidRPr="009B7758">
        <w:rPr>
          <w:spacing w:val="49"/>
        </w:rPr>
        <w:t xml:space="preserve"> </w:t>
      </w:r>
      <w:r w:rsidRPr="009B7758">
        <w:t>review.</w:t>
      </w:r>
    </w:p>
    <w:p w14:paraId="6BDBCEAB" w14:textId="77777777" w:rsidR="0076303B" w:rsidRPr="009B7758" w:rsidRDefault="0076303B" w:rsidP="0076303B">
      <w:pPr>
        <w:pStyle w:val="BodyText"/>
        <w:widowControl w:val="0"/>
        <w:tabs>
          <w:tab w:val="left" w:pos="1941"/>
        </w:tabs>
        <w:spacing w:before="0" w:after="0"/>
        <w:ind w:left="1940" w:right="363"/>
      </w:pPr>
    </w:p>
    <w:p w14:paraId="6A9473C6" w14:textId="6A124EB4" w:rsidR="004610BE" w:rsidRPr="009B7758" w:rsidRDefault="00C3008E" w:rsidP="0076303B">
      <w:pPr>
        <w:jc w:val="center"/>
      </w:pPr>
      <w:r>
        <w:rPr>
          <w:noProof/>
          <w:sz w:val="20"/>
          <w:szCs w:val="20"/>
        </w:rPr>
        <mc:AlternateContent>
          <mc:Choice Requires="wps">
            <w:drawing>
              <wp:anchor distT="0" distB="0" distL="114300" distR="114300" simplePos="0" relativeHeight="251747328" behindDoc="0" locked="0" layoutInCell="1" allowOverlap="1" wp14:anchorId="5B624C38" wp14:editId="38C4818C">
                <wp:simplePos x="0" y="0"/>
                <wp:positionH relativeFrom="column">
                  <wp:posOffset>3566949</wp:posOffset>
                </wp:positionH>
                <wp:positionV relativeFrom="paragraph">
                  <wp:posOffset>1098351</wp:posOffset>
                </wp:positionV>
                <wp:extent cx="209466" cy="84593"/>
                <wp:effectExtent l="0" t="0" r="19685" b="10795"/>
                <wp:wrapNone/>
                <wp:docPr id="31773" name="Rectangle 31773"/>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859835" id="Rectangle 31773" o:spid="_x0000_s1026" style="position:absolute;margin-left:280.85pt;margin-top:86.5pt;width:16.5pt;height:6.6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" fillcolor="black [3200]" strokecolor="black [1600]" strokeweight="2pt"/>
            </w:pict>
          </mc:Fallback>
        </mc:AlternateContent>
      </w:r>
      <w:r>
        <w:rPr>
          <w:noProof/>
          <w:sz w:val="20"/>
          <w:szCs w:val="20"/>
        </w:rPr>
        <mc:AlternateContent>
          <mc:Choice Requires="wps">
            <w:drawing>
              <wp:anchor distT="0" distB="0" distL="114300" distR="114300" simplePos="0" relativeHeight="251745280" behindDoc="0" locked="0" layoutInCell="1" allowOverlap="1" wp14:anchorId="3D380A5C" wp14:editId="73FC86E3">
                <wp:simplePos x="0" y="0"/>
                <wp:positionH relativeFrom="column">
                  <wp:posOffset>2399589</wp:posOffset>
                </wp:positionH>
                <wp:positionV relativeFrom="paragraph">
                  <wp:posOffset>1090340</wp:posOffset>
                </wp:positionV>
                <wp:extent cx="209466" cy="84593"/>
                <wp:effectExtent l="0" t="0" r="19685" b="10795"/>
                <wp:wrapNone/>
                <wp:docPr id="31772" name="Rectangle 31772"/>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0DC4FC" id="Rectangle 31772" o:spid="_x0000_s1026" style="position:absolute;margin-left:188.95pt;margin-top:85.85pt;width:16.5pt;height:6.6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43232" behindDoc="0" locked="0" layoutInCell="1" allowOverlap="1" wp14:anchorId="0CC6DCC6" wp14:editId="4FF2FA84">
                <wp:simplePos x="0" y="0"/>
                <wp:positionH relativeFrom="column">
                  <wp:posOffset>3827064</wp:posOffset>
                </wp:positionH>
                <wp:positionV relativeFrom="paragraph">
                  <wp:posOffset>265782</wp:posOffset>
                </wp:positionV>
                <wp:extent cx="265861" cy="104734"/>
                <wp:effectExtent l="0" t="0" r="20320" b="10160"/>
                <wp:wrapNone/>
                <wp:docPr id="31771" name="Rectangle 31771"/>
                <wp:cNvGraphicFramePr/>
                <a:graphic xmlns:a="http://schemas.openxmlformats.org/drawingml/2006/main">
                  <a:graphicData uri="http://schemas.microsoft.com/office/word/2010/wordprocessingShape">
                    <wps:wsp>
                      <wps:cNvSpPr/>
                      <wps:spPr>
                        <a:xfrm>
                          <a:off x="0" y="0"/>
                          <a:ext cx="265861" cy="1047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FC4DD" id="Rectangle 31771" o:spid="_x0000_s1026" style="position:absolute;margin-left:301.35pt;margin-top:20.95pt;width:20.95pt;height:8.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41184" behindDoc="0" locked="0" layoutInCell="1" allowOverlap="1" wp14:anchorId="77BC56D5" wp14:editId="2581B196">
                <wp:simplePos x="0" y="0"/>
                <wp:positionH relativeFrom="column">
                  <wp:posOffset>2617476</wp:posOffset>
                </wp:positionH>
                <wp:positionV relativeFrom="paragraph">
                  <wp:posOffset>256977</wp:posOffset>
                </wp:positionV>
                <wp:extent cx="209466" cy="84593"/>
                <wp:effectExtent l="0" t="0" r="19685" b="10795"/>
                <wp:wrapNone/>
                <wp:docPr id="31770" name="Rectangle 31770"/>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5C1693" id="Rectangle 31770" o:spid="_x0000_s1026" style="position:absolute;margin-left:206.1pt;margin-top:20.25pt;width:16.5pt;height:6.6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39136" behindDoc="0" locked="0" layoutInCell="1" allowOverlap="1" wp14:anchorId="65EAC69C" wp14:editId="6A3E07E8">
                <wp:simplePos x="0" y="0"/>
                <wp:positionH relativeFrom="column">
                  <wp:posOffset>1833108</wp:posOffset>
                </wp:positionH>
                <wp:positionV relativeFrom="paragraph">
                  <wp:posOffset>265782</wp:posOffset>
                </wp:positionV>
                <wp:extent cx="209466" cy="84593"/>
                <wp:effectExtent l="0" t="0" r="19685" b="10795"/>
                <wp:wrapNone/>
                <wp:docPr id="31769" name="Rectangle 31769"/>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EFB773" id="Rectangle 31769" o:spid="_x0000_s1026" style="position:absolute;margin-left:144.35pt;margin-top:20.95pt;width:16.5pt;height:6.6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" fillcolor="black [3200]" strokecolor="black [1600]" strokeweight="2pt"/>
            </w:pict>
          </mc:Fallback>
        </mc:AlternateContent>
      </w:r>
      <w:r w:rsidR="0076303B" w:rsidRPr="009B7758">
        <w:rPr>
          <w:noProof/>
          <w:sz w:val="20"/>
          <w:szCs w:val="20"/>
        </w:rPr>
        <w:drawing>
          <wp:inline distT="0" distB="0" distL="0" distR="0" wp14:anchorId="3C2566E2" wp14:editId="5CFC09D8">
            <wp:extent cx="2524123" cy="2028155"/>
            <wp:effectExtent l="19050" t="19050" r="10160" b="10795"/>
            <wp:docPr id="277" name="image105.pn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05.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524123" cy="2028155"/>
                    </a:xfrm>
                    <a:prstGeom prst="rect">
                      <a:avLst/>
                    </a:prstGeom>
                    <a:ln>
                      <a:solidFill>
                        <a:schemeClr val="tx1"/>
                      </a:solidFill>
                    </a:ln>
                  </pic:spPr>
                </pic:pic>
              </a:graphicData>
            </a:graphic>
          </wp:inline>
        </w:drawing>
      </w:r>
    </w:p>
    <w:p w14:paraId="5C2A644B" w14:textId="36A542BB" w:rsidR="0076303B" w:rsidRPr="009B7758" w:rsidRDefault="003F3E89" w:rsidP="00C4413E">
      <w:pPr>
        <w:pStyle w:val="Caption"/>
        <w:jc w:val="center"/>
      </w:pPr>
      <w:bookmarkStart w:id="1261" w:name="_Toc479683398"/>
      <w:bookmarkStart w:id="1262" w:name="_Toc479632181"/>
      <w:bookmarkStart w:id="1263" w:name="_Toc129959065"/>
      <w:bookmarkStart w:id="1264" w:name="_Toc12995938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148</w:t>
      </w:r>
      <w:r w:rsidR="000073A7" w:rsidRPr="009B7758">
        <w:rPr>
          <w:noProof/>
        </w:rPr>
        <w:fldChar w:fldCharType="end"/>
      </w:r>
      <w:r w:rsidR="0076303B" w:rsidRPr="009B7758">
        <w:t>:</w:t>
      </w:r>
      <w:r w:rsidR="0076303B" w:rsidRPr="009B7758">
        <w:rPr>
          <w:rFonts w:ascii="Arial"/>
          <w:b w:val="0"/>
          <w:spacing w:val="-1"/>
          <w:sz w:val="18"/>
        </w:rPr>
        <w:t xml:space="preserve"> </w:t>
      </w:r>
      <w:r w:rsidR="0076303B" w:rsidRPr="009B7758">
        <w:t xml:space="preserve">Physician Advisor Review </w:t>
      </w:r>
      <w:r w:rsidR="00BE7E70" w:rsidRPr="009B7758">
        <w:t>S</w:t>
      </w:r>
      <w:r w:rsidR="0076303B" w:rsidRPr="009B7758">
        <w:t>creen</w:t>
      </w:r>
      <w:bookmarkEnd w:id="1261"/>
      <w:bookmarkEnd w:id="1262"/>
      <w:bookmarkEnd w:id="1263"/>
      <w:bookmarkEnd w:id="1264"/>
    </w:p>
    <w:p w14:paraId="61568AA1" w14:textId="77777777" w:rsidR="0076303B" w:rsidRPr="009B7758" w:rsidRDefault="00052AF6" w:rsidP="0015252B">
      <w:pPr>
        <w:pStyle w:val="Heading3"/>
        <w:numPr>
          <w:ilvl w:val="1"/>
          <w:numId w:val="14"/>
        </w:numPr>
      </w:pPr>
      <w:bookmarkStart w:id="1265" w:name="_Toc479676170"/>
      <w:bookmarkStart w:id="1266" w:name="_Toc479631905"/>
      <w:r w:rsidRPr="009B7758">
        <w:t xml:space="preserve"> </w:t>
      </w:r>
      <w:bookmarkStart w:id="1267" w:name="_Toc130286690"/>
      <w:r w:rsidR="0076303B" w:rsidRPr="009B7758">
        <w:t>Agreeing / Disagreeing with Current Level of Care</w:t>
      </w:r>
      <w:bookmarkEnd w:id="1265"/>
      <w:bookmarkEnd w:id="1266"/>
      <w:bookmarkEnd w:id="1267"/>
      <w:r w:rsidR="00C93948" w:rsidRPr="009B7758">
        <w:fldChar w:fldCharType="begin"/>
      </w:r>
      <w:r w:rsidR="00C93948" w:rsidRPr="009B7758">
        <w:instrText xml:space="preserve"> XE "Agreeing / Disagreeing with Current Level of" \i </w:instrText>
      </w:r>
      <w:r w:rsidR="00C93948" w:rsidRPr="009B7758">
        <w:fldChar w:fldCharType="end"/>
      </w:r>
      <w:r w:rsidR="008649A7" w:rsidRPr="009B7758">
        <w:t xml:space="preserve"> </w:t>
      </w:r>
    </w:p>
    <w:p w14:paraId="50112638" w14:textId="77777777" w:rsidR="0076303B" w:rsidRPr="009B7758" w:rsidRDefault="0076303B" w:rsidP="0076303B">
      <w:pPr>
        <w:pStyle w:val="BodyText"/>
        <w:spacing w:before="118"/>
        <w:ind w:left="140" w:right="176"/>
      </w:pPr>
      <w:r w:rsidRPr="009B7758">
        <w:t xml:space="preserve">Use this </w:t>
      </w:r>
      <w:r w:rsidRPr="009B7758">
        <w:rPr>
          <w:spacing w:val="-1"/>
        </w:rPr>
        <w:t>feature</w:t>
      </w:r>
      <w:r w:rsidRPr="009B7758">
        <w:t xml:space="preserve"> to show</w:t>
      </w:r>
      <w:r w:rsidRPr="009B7758">
        <w:rPr>
          <w:spacing w:val="-2"/>
        </w:rPr>
        <w:t xml:space="preserve"> </w:t>
      </w:r>
      <w:r w:rsidRPr="009B7758">
        <w:t>concurrence</w:t>
      </w:r>
      <w:r w:rsidRPr="009B7758">
        <w:rPr>
          <w:spacing w:val="-2"/>
        </w:rPr>
        <w:t xml:space="preserve"> </w:t>
      </w:r>
      <w:r w:rsidRPr="009B7758">
        <w:t>or non-concurrence with</w:t>
      </w:r>
      <w:r w:rsidRPr="009B7758">
        <w:rPr>
          <w:spacing w:val="-1"/>
        </w:rPr>
        <w:t xml:space="preserve"> </w:t>
      </w:r>
      <w:r w:rsidRPr="009B7758">
        <w:t xml:space="preserve">the </w:t>
      </w:r>
      <w:r w:rsidRPr="009B7758">
        <w:rPr>
          <w:spacing w:val="-1"/>
        </w:rPr>
        <w:t>indicated</w:t>
      </w:r>
      <w:r w:rsidRPr="009B7758">
        <w:t xml:space="preserve"> Current </w:t>
      </w:r>
      <w:r w:rsidRPr="009B7758">
        <w:rPr>
          <w:spacing w:val="-1"/>
        </w:rPr>
        <w:t>Level</w:t>
      </w:r>
      <w:r w:rsidRPr="009B7758">
        <w:t xml:space="preserve"> of</w:t>
      </w:r>
      <w:r w:rsidRPr="009B7758">
        <w:rPr>
          <w:spacing w:val="35"/>
        </w:rPr>
        <w:t xml:space="preserve"> </w:t>
      </w:r>
      <w:r w:rsidRPr="009B7758">
        <w:rPr>
          <w:spacing w:val="-1"/>
        </w:rPr>
        <w:t>Care.</w:t>
      </w:r>
    </w:p>
    <w:p w14:paraId="3CF4031E" w14:textId="77777777" w:rsidR="0076303B" w:rsidRPr="009B7758" w:rsidRDefault="0076303B" w:rsidP="00F85379">
      <w:pPr>
        <w:pStyle w:val="Heading4"/>
      </w:pPr>
      <w:bookmarkStart w:id="1268" w:name="_Toc479676171"/>
      <w:bookmarkStart w:id="1269" w:name="_Toc479631906"/>
      <w:r w:rsidRPr="009B7758">
        <w:t xml:space="preserve">To </w:t>
      </w:r>
      <w:r w:rsidRPr="009B7758">
        <w:rPr>
          <w:spacing w:val="-1"/>
        </w:rPr>
        <w:t>Agree</w:t>
      </w:r>
      <w:r w:rsidRPr="009B7758">
        <w:rPr>
          <w:spacing w:val="1"/>
        </w:rPr>
        <w:t xml:space="preserve"> </w:t>
      </w:r>
      <w:r w:rsidRPr="009B7758">
        <w:t>with</w:t>
      </w:r>
      <w:r w:rsidRPr="009B7758">
        <w:rPr>
          <w:spacing w:val="1"/>
        </w:rPr>
        <w:t xml:space="preserve"> </w:t>
      </w:r>
      <w:r w:rsidRPr="009B7758">
        <w:t xml:space="preserve">the </w:t>
      </w:r>
      <w:r w:rsidRPr="009B7758">
        <w:rPr>
          <w:spacing w:val="-1"/>
        </w:rPr>
        <w:t>Current</w:t>
      </w:r>
      <w:r w:rsidRPr="009B7758">
        <w:t xml:space="preserve"> Level </w:t>
      </w:r>
      <w:r w:rsidRPr="009B7758">
        <w:rPr>
          <w:spacing w:val="-1"/>
        </w:rPr>
        <w:t>of</w:t>
      </w:r>
      <w:r w:rsidRPr="009B7758">
        <w:t xml:space="preserve"> Care</w:t>
      </w:r>
      <w:bookmarkEnd w:id="1268"/>
      <w:bookmarkEnd w:id="1269"/>
      <w:r w:rsidR="00C93948" w:rsidRPr="009B7758">
        <w:fldChar w:fldCharType="begin"/>
      </w:r>
      <w:r w:rsidR="00C93948" w:rsidRPr="009B7758">
        <w:instrText xml:space="preserve"> XE "</w:instrText>
      </w:r>
      <w:r w:rsidR="00C93948" w:rsidRPr="009B7758">
        <w:rPr>
          <w:spacing w:val="-1"/>
          <w:sz w:val="20"/>
        </w:rPr>
        <w:instrText>Agreeing</w:instrText>
      </w:r>
      <w:r w:rsidR="00C93948" w:rsidRPr="009B7758">
        <w:rPr>
          <w:sz w:val="20"/>
        </w:rPr>
        <w:instrText xml:space="preserve"> </w:instrText>
      </w:r>
      <w:r w:rsidR="00C93948" w:rsidRPr="009B7758">
        <w:rPr>
          <w:spacing w:val="-1"/>
          <w:sz w:val="20"/>
        </w:rPr>
        <w:instrText>with</w:instrText>
      </w:r>
      <w:r w:rsidR="00C93948" w:rsidRPr="009B7758">
        <w:rPr>
          <w:spacing w:val="-2"/>
          <w:sz w:val="20"/>
        </w:rPr>
        <w:instrText xml:space="preserve"> </w:instrText>
      </w:r>
      <w:r w:rsidR="00C93948" w:rsidRPr="009B7758">
        <w:rPr>
          <w:sz w:val="20"/>
        </w:rPr>
        <w:instrText xml:space="preserve">Current </w:instrText>
      </w:r>
      <w:r w:rsidR="00C93948" w:rsidRPr="009B7758">
        <w:rPr>
          <w:spacing w:val="-1"/>
          <w:sz w:val="20"/>
        </w:rPr>
        <w:instrText xml:space="preserve">Level </w:instrText>
      </w:r>
      <w:r w:rsidR="00C93948" w:rsidRPr="009B7758">
        <w:rPr>
          <w:sz w:val="20"/>
        </w:rPr>
        <w:instrText>of</w:instrText>
      </w:r>
      <w:r w:rsidR="00C93948" w:rsidRPr="009B7758">
        <w:instrText xml:space="preserve">" \i </w:instrText>
      </w:r>
      <w:r w:rsidR="00C93948" w:rsidRPr="009B7758">
        <w:fldChar w:fldCharType="end"/>
      </w:r>
    </w:p>
    <w:p w14:paraId="5478FD87" w14:textId="3A4A4997" w:rsidR="00663DCF" w:rsidRPr="009B7758" w:rsidRDefault="00663DCF" w:rsidP="00DE798F">
      <w:pPr>
        <w:pStyle w:val="ListParagraph"/>
        <w:numPr>
          <w:ilvl w:val="2"/>
          <w:numId w:val="88"/>
        </w:numPr>
        <w:spacing w:before="5" w:line="281" w:lineRule="exact"/>
        <w:rPr>
          <w:szCs w:val="22"/>
        </w:rPr>
      </w:pPr>
      <w:r w:rsidRPr="009B7758">
        <w:rPr>
          <w:sz w:val="24"/>
        </w:rPr>
        <w:t xml:space="preserve">In the </w:t>
      </w:r>
      <w:r w:rsidRPr="009B7758">
        <w:rPr>
          <w:spacing w:val="-1"/>
          <w:sz w:val="24"/>
        </w:rPr>
        <w:t>“I AGREE with the current level of care”</w:t>
      </w:r>
      <w:r w:rsidRPr="009B7758">
        <w:rPr>
          <w:rFonts w:ascii="Courier New" w:hAnsi="Courier New" w:cs="Courier New"/>
          <w:spacing w:val="-60"/>
          <w:sz w:val="20"/>
          <w:szCs w:val="20"/>
        </w:rPr>
        <w:t xml:space="preserve"> </w:t>
      </w:r>
      <w:r w:rsidRPr="009B7758">
        <w:rPr>
          <w:sz w:val="24"/>
        </w:rPr>
        <w:t>section</w:t>
      </w:r>
      <w:r w:rsidRPr="009B7758">
        <w:rPr>
          <w:spacing w:val="-1"/>
          <w:sz w:val="24"/>
        </w:rPr>
        <w:t xml:space="preserve">, </w:t>
      </w:r>
      <w:r w:rsidRPr="009B7758">
        <w:rPr>
          <w:i/>
          <w:iCs/>
          <w:spacing w:val="-1"/>
          <w:sz w:val="24"/>
        </w:rPr>
        <w:t>click</w:t>
      </w:r>
      <w:r w:rsidRPr="009B7758">
        <w:rPr>
          <w:i/>
          <w:iCs/>
          <w:sz w:val="24"/>
        </w:rPr>
        <w:t xml:space="preserve"> </w:t>
      </w:r>
      <w:r w:rsidRPr="009B7758">
        <w:rPr>
          <w:sz w:val="24"/>
        </w:rPr>
        <w:t>on the</w:t>
      </w:r>
      <w:r w:rsidRPr="009B7758">
        <w:rPr>
          <w:spacing w:val="-1"/>
          <w:sz w:val="24"/>
        </w:rPr>
        <w:t xml:space="preserve"> </w:t>
      </w:r>
      <w:r w:rsidRPr="009B7758">
        <w:rPr>
          <w:sz w:val="24"/>
        </w:rPr>
        <w:t>desired</w:t>
      </w:r>
      <w:r w:rsidRPr="009B7758">
        <w:rPr>
          <w:spacing w:val="-1"/>
          <w:sz w:val="24"/>
        </w:rPr>
        <w:t xml:space="preserve"> radio </w:t>
      </w:r>
      <w:r w:rsidRPr="009B7758">
        <w:rPr>
          <w:sz w:val="24"/>
        </w:rPr>
        <w:t>button</w:t>
      </w:r>
      <w:r w:rsidRPr="009B7758">
        <w:t>. The first option under the radio button list is selected by default and can be changed to desired option.</w:t>
      </w:r>
      <w:r w:rsidR="00CD0F92" w:rsidRPr="009B7758">
        <w:t xml:space="preserve"> </w:t>
      </w:r>
    </w:p>
    <w:p w14:paraId="4139C402" w14:textId="77777777" w:rsidR="00F57F0B" w:rsidRPr="009B7758" w:rsidRDefault="00F57F0B" w:rsidP="00131225">
      <w:pPr>
        <w:widowControl w:val="0"/>
        <w:tabs>
          <w:tab w:val="left" w:pos="1901"/>
        </w:tabs>
        <w:spacing w:line="273" w:lineRule="exact"/>
        <w:ind w:left="2030"/>
      </w:pPr>
    </w:p>
    <w:p w14:paraId="602147FB" w14:textId="4C869B18" w:rsidR="0076303B" w:rsidRPr="009B7758" w:rsidRDefault="00741D19" w:rsidP="00FD6B63">
      <w:pPr>
        <w:spacing w:before="11"/>
        <w:jc w:val="center"/>
        <w:rPr>
          <w:sz w:val="25"/>
          <w:szCs w:val="25"/>
        </w:rPr>
      </w:pPr>
      <w:r w:rsidRPr="009B7758">
        <w:rPr>
          <w:noProof/>
        </w:rPr>
        <w:drawing>
          <wp:inline distT="0" distB="0" distL="0" distR="0" wp14:anchorId="7D62C346" wp14:editId="1D7779B1">
            <wp:extent cx="4602736" cy="781672"/>
            <wp:effectExtent l="0" t="0" r="0" b="0"/>
            <wp:docPr id="72" name="Picture 72" descr="cid:image003.png@01D4D354.D549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4D354.D5499570"/>
                    <pic:cNvPicPr>
                      <a:picLocks noChangeAspect="1" noChangeArrowheads="1"/>
                    </pic:cNvPicPr>
                  </pic:nvPicPr>
                  <pic:blipFill>
                    <a:blip r:embed="rId211" r:link="rId212">
                      <a:extLst>
                        <a:ext uri="{28A0092B-C50C-407E-A947-70E740481C1C}">
                          <a14:useLocalDpi xmlns:a14="http://schemas.microsoft.com/office/drawing/2010/main" val="0"/>
                        </a:ext>
                      </a:extLst>
                    </a:blip>
                    <a:srcRect/>
                    <a:stretch>
                      <a:fillRect/>
                    </a:stretch>
                  </pic:blipFill>
                  <pic:spPr bwMode="auto">
                    <a:xfrm>
                      <a:off x="0" y="0"/>
                      <a:ext cx="4666027" cy="792421"/>
                    </a:xfrm>
                    <a:prstGeom prst="rect">
                      <a:avLst/>
                    </a:prstGeom>
                    <a:noFill/>
                    <a:ln>
                      <a:noFill/>
                    </a:ln>
                  </pic:spPr>
                </pic:pic>
              </a:graphicData>
            </a:graphic>
          </wp:inline>
        </w:drawing>
      </w:r>
    </w:p>
    <w:p w14:paraId="77D35E6B" w14:textId="374ADD08" w:rsidR="0076303B" w:rsidRPr="009B7758" w:rsidRDefault="003F3E89" w:rsidP="003F3E89">
      <w:pPr>
        <w:pStyle w:val="Caption"/>
        <w:jc w:val="center"/>
      </w:pPr>
      <w:bookmarkStart w:id="1270" w:name="_Toc479683399"/>
      <w:bookmarkStart w:id="1271" w:name="_Toc479632182"/>
      <w:bookmarkStart w:id="1272" w:name="_Toc129959066"/>
      <w:bookmarkStart w:id="1273" w:name="_Toc129959385"/>
      <w:r w:rsidRPr="009B7758">
        <w:t xml:space="preserve">Figure </w:t>
      </w:r>
      <w:r w:rsidR="00AF631D" w:rsidRPr="009B7758">
        <w:rPr>
          <w:noProof/>
        </w:rPr>
        <w:fldChar w:fldCharType="begin"/>
      </w:r>
      <w:r w:rsidR="00AF631D" w:rsidRPr="009B7758">
        <w:rPr>
          <w:noProof/>
        </w:rPr>
        <w:instrText xml:space="preserve"> SEQ Figure \* ARABIC </w:instrText>
      </w:r>
      <w:r w:rsidR="00AF631D" w:rsidRPr="009B7758">
        <w:rPr>
          <w:noProof/>
        </w:rPr>
        <w:fldChar w:fldCharType="separate"/>
      </w:r>
      <w:r w:rsidR="00DB098E" w:rsidRPr="009B7758">
        <w:rPr>
          <w:noProof/>
        </w:rPr>
        <w:t>149</w:t>
      </w:r>
      <w:r w:rsidR="00AF631D" w:rsidRPr="009B7758">
        <w:rPr>
          <w:noProof/>
        </w:rPr>
        <w:fldChar w:fldCharType="end"/>
      </w:r>
      <w:r w:rsidR="007852E0" w:rsidRPr="009B7758">
        <w:rPr>
          <w:noProof/>
        </w:rPr>
        <w:t>:</w:t>
      </w:r>
      <w:r w:rsidR="0076303B" w:rsidRPr="009B7758">
        <w:rPr>
          <w:rFonts w:ascii="Arial"/>
          <w:b w:val="0"/>
          <w:spacing w:val="-1"/>
          <w:sz w:val="18"/>
        </w:rPr>
        <w:t xml:space="preserve"> </w:t>
      </w:r>
      <w:r w:rsidR="0076303B" w:rsidRPr="009B7758">
        <w:t>Agree Reasons</w:t>
      </w:r>
      <w:bookmarkEnd w:id="1270"/>
      <w:bookmarkEnd w:id="1271"/>
      <w:bookmarkEnd w:id="1272"/>
      <w:bookmarkEnd w:id="1273"/>
    </w:p>
    <w:p w14:paraId="02DA20D7" w14:textId="77777777" w:rsidR="0076303B" w:rsidRPr="009B7758" w:rsidRDefault="0076303B" w:rsidP="00F85379">
      <w:pPr>
        <w:pStyle w:val="Heading4"/>
      </w:pPr>
      <w:bookmarkStart w:id="1274" w:name="_Toc479676172"/>
      <w:bookmarkStart w:id="1275" w:name="_Toc479631907"/>
      <w:r w:rsidRPr="009B7758">
        <w:t>To Disagree with the Current L</w:t>
      </w:r>
      <w:r w:rsidR="008649A7" w:rsidRPr="009B7758">
        <w:t>OC</w:t>
      </w:r>
      <w:bookmarkEnd w:id="1274"/>
      <w:bookmarkEnd w:id="1275"/>
      <w:r w:rsidR="00C93948" w:rsidRPr="009B7758">
        <w:fldChar w:fldCharType="begin"/>
      </w:r>
      <w:r w:rsidR="00C93948" w:rsidRPr="009B7758">
        <w:instrText xml:space="preserve"> XE "</w:instrText>
      </w:r>
      <w:r w:rsidR="00C93948" w:rsidRPr="009B7758">
        <w:rPr>
          <w:spacing w:val="-1"/>
          <w:sz w:val="20"/>
        </w:rPr>
        <w:instrText>Disagreeing</w:instrText>
      </w:r>
      <w:r w:rsidR="00C93948" w:rsidRPr="009B7758">
        <w:rPr>
          <w:sz w:val="20"/>
        </w:rPr>
        <w:instrText xml:space="preserve"> </w:instrText>
      </w:r>
      <w:r w:rsidR="00C93948" w:rsidRPr="009B7758">
        <w:rPr>
          <w:spacing w:val="-1"/>
          <w:sz w:val="20"/>
        </w:rPr>
        <w:instrText>with</w:instrText>
      </w:r>
      <w:r w:rsidR="00C93948" w:rsidRPr="009B7758">
        <w:rPr>
          <w:spacing w:val="-2"/>
          <w:sz w:val="20"/>
        </w:rPr>
        <w:instrText xml:space="preserve"> </w:instrText>
      </w:r>
      <w:r w:rsidR="00C93948" w:rsidRPr="009B7758">
        <w:rPr>
          <w:sz w:val="20"/>
        </w:rPr>
        <w:instrText xml:space="preserve">Current </w:instrText>
      </w:r>
      <w:r w:rsidR="00C93948" w:rsidRPr="009B7758">
        <w:rPr>
          <w:spacing w:val="-1"/>
          <w:sz w:val="20"/>
        </w:rPr>
        <w:instrText xml:space="preserve">Level </w:instrText>
      </w:r>
      <w:r w:rsidR="00C93948" w:rsidRPr="009B7758">
        <w:rPr>
          <w:sz w:val="20"/>
        </w:rPr>
        <w:instrText>of</w:instrText>
      </w:r>
      <w:r w:rsidR="00C93948" w:rsidRPr="009B7758">
        <w:instrText xml:space="preserve">" \i </w:instrText>
      </w:r>
      <w:r w:rsidR="00C93948" w:rsidRPr="009B7758">
        <w:fldChar w:fldCharType="end"/>
      </w:r>
    </w:p>
    <w:p w14:paraId="052A963A" w14:textId="6D713136" w:rsidR="0076303B" w:rsidRPr="009B7758" w:rsidRDefault="0076303B" w:rsidP="00DE798F">
      <w:pPr>
        <w:pStyle w:val="ListParagraph"/>
        <w:numPr>
          <w:ilvl w:val="2"/>
          <w:numId w:val="174"/>
        </w:numPr>
        <w:spacing w:before="5" w:line="281" w:lineRule="exact"/>
      </w:pPr>
      <w:r w:rsidRPr="009B7758">
        <w:rPr>
          <w:sz w:val="24"/>
        </w:rPr>
        <w:t xml:space="preserve">In </w:t>
      </w:r>
      <w:r w:rsidRPr="009B7758">
        <w:rPr>
          <w:spacing w:val="-1"/>
          <w:sz w:val="24"/>
        </w:rPr>
        <w:t xml:space="preserve">the </w:t>
      </w:r>
      <w:r w:rsidR="00A66D68" w:rsidRPr="009B7758">
        <w:rPr>
          <w:spacing w:val="-1"/>
          <w:sz w:val="24"/>
        </w:rPr>
        <w:t>“</w:t>
      </w:r>
      <w:r w:rsidRPr="009B7758">
        <w:rPr>
          <w:spacing w:val="-1"/>
          <w:sz w:val="24"/>
        </w:rPr>
        <w:t>I DISAGREE with the current level of care</w:t>
      </w:r>
      <w:r w:rsidR="00A66D68" w:rsidRPr="009B7758">
        <w:rPr>
          <w:spacing w:val="-1"/>
          <w:sz w:val="24"/>
        </w:rPr>
        <w:t>”</w:t>
      </w:r>
      <w:r w:rsidRPr="009B7758">
        <w:rPr>
          <w:spacing w:val="-1"/>
          <w:sz w:val="24"/>
        </w:rPr>
        <w:t xml:space="preserve"> section,</w:t>
      </w:r>
      <w:r w:rsidR="00FD6B63" w:rsidRPr="009B7758">
        <w:rPr>
          <w:spacing w:val="-1"/>
          <w:sz w:val="24"/>
        </w:rPr>
        <w:t xml:space="preserve"> </w:t>
      </w:r>
      <w:r w:rsidRPr="009B7758">
        <w:rPr>
          <w:i/>
          <w:spacing w:val="-1"/>
        </w:rPr>
        <w:t>click</w:t>
      </w:r>
      <w:r w:rsidRPr="009B7758">
        <w:rPr>
          <w:i/>
        </w:rPr>
        <w:t xml:space="preserve"> </w:t>
      </w:r>
      <w:r w:rsidRPr="009B7758">
        <w:t>on the</w:t>
      </w:r>
      <w:r w:rsidRPr="009B7758">
        <w:rPr>
          <w:spacing w:val="-1"/>
        </w:rPr>
        <w:t xml:space="preserve"> </w:t>
      </w:r>
      <w:r w:rsidRPr="009B7758">
        <w:t>desired</w:t>
      </w:r>
      <w:r w:rsidRPr="009B7758">
        <w:rPr>
          <w:spacing w:val="-1"/>
        </w:rPr>
        <w:t xml:space="preserve"> radio </w:t>
      </w:r>
      <w:r w:rsidRPr="009B7758">
        <w:t>button.</w:t>
      </w:r>
    </w:p>
    <w:p w14:paraId="54911CF0" w14:textId="77777777" w:rsidR="008959A6" w:rsidRPr="009B7758" w:rsidRDefault="00FD6B63" w:rsidP="008959A6">
      <w:pPr>
        <w:pStyle w:val="BodyText"/>
        <w:keepNext/>
        <w:jc w:val="center"/>
      </w:pPr>
      <w:r w:rsidRPr="009B7758">
        <w:rPr>
          <w:noProof/>
          <w:sz w:val="20"/>
        </w:rPr>
        <mc:AlternateContent>
          <mc:Choice Requires="wpg">
            <w:drawing>
              <wp:inline distT="0" distB="0" distL="0" distR="0" wp14:anchorId="3F555A48" wp14:editId="48755EFD">
                <wp:extent cx="4629150" cy="587375"/>
                <wp:effectExtent l="0" t="0" r="19050" b="22225"/>
                <wp:docPr id="809" name="Group 426" descr="Disagree Reasons" title="Disagree Reas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150" cy="587375"/>
                          <a:chOff x="0" y="0"/>
                          <a:chExt cx="7295" cy="935"/>
                        </a:xfrm>
                      </wpg:grpSpPr>
                      <pic:pic xmlns:pic="http://schemas.openxmlformats.org/drawingml/2006/picture">
                        <pic:nvPicPr>
                          <pic:cNvPr id="810" name="Picture 429" descr="Disagree Reasons" title="Disagree Reasons"/>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10" y="10"/>
                            <a:ext cx="7275"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11" name="Group 427"/>
                        <wpg:cNvGrpSpPr>
                          <a:grpSpLocks/>
                        </wpg:cNvGrpSpPr>
                        <wpg:grpSpPr bwMode="auto">
                          <a:xfrm>
                            <a:off x="5" y="5"/>
                            <a:ext cx="7285" cy="925"/>
                            <a:chOff x="5" y="5"/>
                            <a:chExt cx="7285" cy="925"/>
                          </a:xfrm>
                        </wpg:grpSpPr>
                        <wps:wsp>
                          <wps:cNvPr id="812" name="Freeform 428"/>
                          <wps:cNvSpPr>
                            <a:spLocks/>
                          </wps:cNvSpPr>
                          <wps:spPr bwMode="auto">
                            <a:xfrm>
                              <a:off x="5" y="5"/>
                              <a:ext cx="7285" cy="925"/>
                            </a:xfrm>
                            <a:custGeom>
                              <a:avLst/>
                              <a:gdLst>
                                <a:gd name="T0" fmla="+- 0 5 5"/>
                                <a:gd name="T1" fmla="*/ T0 w 7285"/>
                                <a:gd name="T2" fmla="+- 0 930 5"/>
                                <a:gd name="T3" fmla="*/ 930 h 925"/>
                                <a:gd name="T4" fmla="+- 0 7290 5"/>
                                <a:gd name="T5" fmla="*/ T4 w 7285"/>
                                <a:gd name="T6" fmla="+- 0 930 5"/>
                                <a:gd name="T7" fmla="*/ 930 h 925"/>
                                <a:gd name="T8" fmla="+- 0 7290 5"/>
                                <a:gd name="T9" fmla="*/ T8 w 7285"/>
                                <a:gd name="T10" fmla="+- 0 5 5"/>
                                <a:gd name="T11" fmla="*/ 5 h 925"/>
                                <a:gd name="T12" fmla="+- 0 5 5"/>
                                <a:gd name="T13" fmla="*/ T12 w 7285"/>
                                <a:gd name="T14" fmla="+- 0 5 5"/>
                                <a:gd name="T15" fmla="*/ 5 h 925"/>
                                <a:gd name="T16" fmla="+- 0 5 5"/>
                                <a:gd name="T17" fmla="*/ T16 w 7285"/>
                                <a:gd name="T18" fmla="+- 0 930 5"/>
                                <a:gd name="T19" fmla="*/ 930 h 925"/>
                              </a:gdLst>
                              <a:ahLst/>
                              <a:cxnLst>
                                <a:cxn ang="0">
                                  <a:pos x="T1" y="T3"/>
                                </a:cxn>
                                <a:cxn ang="0">
                                  <a:pos x="T5" y="T7"/>
                                </a:cxn>
                                <a:cxn ang="0">
                                  <a:pos x="T9" y="T11"/>
                                </a:cxn>
                                <a:cxn ang="0">
                                  <a:pos x="T13" y="T15"/>
                                </a:cxn>
                                <a:cxn ang="0">
                                  <a:pos x="T17" y="T19"/>
                                </a:cxn>
                              </a:cxnLst>
                              <a:rect l="0" t="0" r="r" b="b"/>
                              <a:pathLst>
                                <a:path w="7285" h="925">
                                  <a:moveTo>
                                    <a:pt x="0" y="925"/>
                                  </a:moveTo>
                                  <a:lnTo>
                                    <a:pt x="7285" y="925"/>
                                  </a:lnTo>
                                  <a:lnTo>
                                    <a:pt x="7285" y="0"/>
                                  </a:lnTo>
                                  <a:lnTo>
                                    <a:pt x="0" y="0"/>
                                  </a:lnTo>
                                  <a:lnTo>
                                    <a:pt x="0" y="9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83FE8F" id="Group 426" o:spid="_x0000_s1026" alt="Title: Disagree Reasons - Description: Disagree Reasons" style="width:364.5pt;height:46.25pt;mso-position-horizontal-relative:char;mso-position-vertical-relative:line" coordsize="729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">
                <v:shape id="Picture 429" o:spid="_x0000_s1027" type="#_x0000_t75" alt="Disagree Reasons" style="position:absolute;left:10;top:10;width:727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">
                  <v:imagedata r:id="rId214" o:title="Disagree Reasons"/>
                </v:shape>
                <v:group id="Group 427" o:spid="_x0000_s1028" style="position:absolute;left:5;top:5;width:7285;height:925" coordorigin="5,5"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Freeform 428" o:spid="_x0000_s1029" style="position:absolute;left:5;top:5;width:7285;height:925;visibility:visible;mso-wrap-style:square;v-text-anchor:top"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" path="m,925r7285,l7285,,,,,925xe" filled="f" strokeweight=".5pt">
                    <v:path arrowok="t" o:connecttype="custom" o:connectlocs="0,930;7285,930;7285,5;0,5;0,930" o:connectangles="0,0,0,0,0"/>
                  </v:shape>
                </v:group>
                <w10:anchorlock/>
              </v:group>
            </w:pict>
          </mc:Fallback>
        </mc:AlternateContent>
      </w:r>
    </w:p>
    <w:p w14:paraId="0582F955" w14:textId="19D18667" w:rsidR="00FD6B63" w:rsidRPr="009B7758" w:rsidRDefault="003F3E89" w:rsidP="003F3E89">
      <w:pPr>
        <w:pStyle w:val="Caption"/>
        <w:jc w:val="center"/>
      </w:pPr>
      <w:bookmarkStart w:id="1276" w:name="_Toc479683400"/>
      <w:bookmarkStart w:id="1277" w:name="_Toc479632183"/>
      <w:bookmarkStart w:id="1278" w:name="_Toc129959067"/>
      <w:bookmarkStart w:id="1279" w:name="_Toc12995938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150</w:t>
      </w:r>
      <w:r w:rsidR="000073A7" w:rsidRPr="009B7758">
        <w:rPr>
          <w:noProof/>
        </w:rPr>
        <w:fldChar w:fldCharType="end"/>
      </w:r>
      <w:r w:rsidR="00FD6B63" w:rsidRPr="009B7758">
        <w:t>: Disagree Reasons</w:t>
      </w:r>
      <w:bookmarkEnd w:id="1276"/>
      <w:bookmarkEnd w:id="1277"/>
      <w:bookmarkEnd w:id="1278"/>
      <w:bookmarkEnd w:id="1279"/>
    </w:p>
    <w:p w14:paraId="0CA3F697" w14:textId="77777777" w:rsidR="00FD6B63" w:rsidRPr="009B7758" w:rsidRDefault="00FD6B63" w:rsidP="00FD6B63">
      <w:pPr>
        <w:ind w:left="720"/>
        <w:rPr>
          <w:b/>
          <w:sz w:val="24"/>
        </w:rPr>
      </w:pPr>
      <w:r w:rsidRPr="009B7758">
        <w:rPr>
          <w:b/>
          <w:noProof/>
          <w:sz w:val="24"/>
        </w:rPr>
        <w:drawing>
          <wp:inline distT="0" distB="0" distL="0" distR="0" wp14:anchorId="59C9D9CA" wp14:editId="152D080B">
            <wp:extent cx="238125" cy="238125"/>
            <wp:effectExtent l="0" t="0" r="9525" b="9525"/>
            <wp:docPr id="808" name="Picture 425"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9B7758">
        <w:rPr>
          <w:b/>
          <w:sz w:val="24"/>
        </w:rPr>
        <w:t>If none of</w:t>
      </w:r>
      <w:r w:rsidRPr="009B7758">
        <w:rPr>
          <w:b/>
          <w:spacing w:val="-1"/>
          <w:sz w:val="24"/>
        </w:rPr>
        <w:t xml:space="preserve"> </w:t>
      </w:r>
      <w:r w:rsidRPr="009B7758">
        <w:rPr>
          <w:b/>
          <w:sz w:val="24"/>
        </w:rPr>
        <w:t xml:space="preserve">the listed Agree or </w:t>
      </w:r>
      <w:r w:rsidRPr="009B7758">
        <w:rPr>
          <w:b/>
          <w:spacing w:val="-1"/>
          <w:sz w:val="24"/>
        </w:rPr>
        <w:t>Disagree</w:t>
      </w:r>
      <w:r w:rsidRPr="009B7758">
        <w:rPr>
          <w:b/>
          <w:sz w:val="24"/>
        </w:rPr>
        <w:t xml:space="preserve"> </w:t>
      </w:r>
      <w:r w:rsidRPr="009B7758">
        <w:rPr>
          <w:b/>
          <w:spacing w:val="-1"/>
          <w:sz w:val="24"/>
        </w:rPr>
        <w:t>options</w:t>
      </w:r>
      <w:r w:rsidRPr="009B7758">
        <w:rPr>
          <w:b/>
          <w:sz w:val="24"/>
        </w:rPr>
        <w:t xml:space="preserve"> are appropriate and</w:t>
      </w:r>
      <w:r w:rsidRPr="009B7758">
        <w:rPr>
          <w:b/>
          <w:spacing w:val="-2"/>
          <w:sz w:val="24"/>
        </w:rPr>
        <w:t xml:space="preserve"> </w:t>
      </w:r>
      <w:r w:rsidRPr="009B7758">
        <w:rPr>
          <w:b/>
          <w:sz w:val="24"/>
        </w:rPr>
        <w:t>‘Other’ is</w:t>
      </w:r>
      <w:r w:rsidRPr="009B7758">
        <w:rPr>
          <w:b/>
          <w:spacing w:val="-1"/>
          <w:sz w:val="24"/>
        </w:rPr>
        <w:t xml:space="preserve"> selected,</w:t>
      </w:r>
      <w:r w:rsidRPr="009B7758">
        <w:rPr>
          <w:b/>
          <w:spacing w:val="43"/>
          <w:sz w:val="24"/>
        </w:rPr>
        <w:t xml:space="preserve"> </w:t>
      </w:r>
      <w:r w:rsidRPr="009B7758">
        <w:rPr>
          <w:b/>
          <w:sz w:val="24"/>
        </w:rPr>
        <w:t>a text box</w:t>
      </w:r>
      <w:r w:rsidRPr="009B7758">
        <w:rPr>
          <w:b/>
          <w:spacing w:val="-1"/>
          <w:sz w:val="24"/>
        </w:rPr>
        <w:t xml:space="preserve"> will</w:t>
      </w:r>
      <w:r w:rsidRPr="009B7758">
        <w:rPr>
          <w:b/>
          <w:sz w:val="24"/>
        </w:rPr>
        <w:t xml:space="preserve"> display and you must explain </w:t>
      </w:r>
      <w:r w:rsidRPr="009B7758">
        <w:rPr>
          <w:b/>
          <w:spacing w:val="-1"/>
          <w:sz w:val="24"/>
        </w:rPr>
        <w:t>what</w:t>
      </w:r>
      <w:r w:rsidRPr="009B7758">
        <w:rPr>
          <w:b/>
          <w:sz w:val="24"/>
        </w:rPr>
        <w:t xml:space="preserve"> the </w:t>
      </w:r>
      <w:r w:rsidR="0021680D" w:rsidRPr="009B7758">
        <w:rPr>
          <w:b/>
          <w:sz w:val="24"/>
        </w:rPr>
        <w:t>“</w:t>
      </w:r>
      <w:r w:rsidRPr="009B7758">
        <w:rPr>
          <w:b/>
          <w:spacing w:val="-1"/>
          <w:sz w:val="24"/>
        </w:rPr>
        <w:t>Other</w:t>
      </w:r>
      <w:r w:rsidR="0021680D" w:rsidRPr="009B7758">
        <w:rPr>
          <w:b/>
          <w:spacing w:val="-1"/>
          <w:sz w:val="24"/>
        </w:rPr>
        <w:t>”</w:t>
      </w:r>
      <w:r w:rsidRPr="009B7758">
        <w:rPr>
          <w:b/>
          <w:sz w:val="24"/>
        </w:rPr>
        <w:t xml:space="preserve"> reason </w:t>
      </w:r>
      <w:r w:rsidRPr="009B7758">
        <w:rPr>
          <w:b/>
          <w:spacing w:val="-1"/>
          <w:sz w:val="24"/>
        </w:rPr>
        <w:t>is.</w:t>
      </w:r>
      <w:r w:rsidRPr="009B7758">
        <w:rPr>
          <w:b/>
          <w:sz w:val="24"/>
        </w:rPr>
        <w:t xml:space="preserve"> You may type up to</w:t>
      </w:r>
      <w:r w:rsidRPr="009B7758">
        <w:rPr>
          <w:b/>
          <w:spacing w:val="30"/>
          <w:sz w:val="24"/>
        </w:rPr>
        <w:t xml:space="preserve"> </w:t>
      </w:r>
      <w:r w:rsidRPr="009B7758">
        <w:rPr>
          <w:b/>
          <w:sz w:val="24"/>
        </w:rPr>
        <w:t>1,999 characters</w:t>
      </w:r>
      <w:r w:rsidRPr="009B7758">
        <w:rPr>
          <w:b/>
          <w:spacing w:val="-1"/>
          <w:sz w:val="24"/>
        </w:rPr>
        <w:t xml:space="preserve"> </w:t>
      </w:r>
      <w:r w:rsidRPr="009B7758">
        <w:rPr>
          <w:b/>
          <w:sz w:val="24"/>
        </w:rPr>
        <w:t xml:space="preserve">into </w:t>
      </w:r>
      <w:r w:rsidRPr="009B7758">
        <w:rPr>
          <w:b/>
          <w:spacing w:val="-1"/>
          <w:sz w:val="24"/>
        </w:rPr>
        <w:t>the</w:t>
      </w:r>
      <w:r w:rsidRPr="009B7758">
        <w:rPr>
          <w:b/>
          <w:sz w:val="24"/>
        </w:rPr>
        <w:t xml:space="preserve"> Agree and Disagree </w:t>
      </w:r>
      <w:r w:rsidRPr="009B7758">
        <w:rPr>
          <w:b/>
          <w:spacing w:val="-1"/>
          <w:sz w:val="24"/>
        </w:rPr>
        <w:t>text</w:t>
      </w:r>
      <w:r w:rsidRPr="009B7758">
        <w:rPr>
          <w:b/>
          <w:sz w:val="24"/>
        </w:rPr>
        <w:t xml:space="preserve"> boxes.</w:t>
      </w:r>
    </w:p>
    <w:p w14:paraId="0937C7FD" w14:textId="77777777" w:rsidR="0021680D" w:rsidRPr="009B7758" w:rsidRDefault="00052AF6" w:rsidP="0015252B">
      <w:pPr>
        <w:pStyle w:val="Heading3"/>
        <w:numPr>
          <w:ilvl w:val="1"/>
          <w:numId w:val="14"/>
        </w:numPr>
      </w:pPr>
      <w:bookmarkStart w:id="1280" w:name="_Toc479676173"/>
      <w:bookmarkStart w:id="1281" w:name="_Toc479631908"/>
      <w:r w:rsidRPr="009B7758">
        <w:t xml:space="preserve"> </w:t>
      </w:r>
      <w:bookmarkStart w:id="1282" w:name="_Toc130286691"/>
      <w:r w:rsidR="0021680D" w:rsidRPr="009B7758">
        <w:t>Entering Physician Advisor Comments</w:t>
      </w:r>
      <w:bookmarkEnd w:id="1280"/>
      <w:bookmarkEnd w:id="1281"/>
      <w:bookmarkEnd w:id="1282"/>
      <w:r w:rsidR="00C93948" w:rsidRPr="009B7758">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 Comments</w:instrText>
      </w:r>
      <w:r w:rsidR="00C93948" w:rsidRPr="009B7758">
        <w:instrText xml:space="preserve">" </w:instrText>
      </w:r>
      <w:r w:rsidR="00C93948" w:rsidRPr="009B7758">
        <w:fldChar w:fldCharType="end"/>
      </w:r>
    </w:p>
    <w:p w14:paraId="3BFFF32D" w14:textId="77777777" w:rsidR="0021680D" w:rsidRPr="009B7758" w:rsidRDefault="0021680D" w:rsidP="0021680D">
      <w:pPr>
        <w:spacing w:before="120" w:line="275" w:lineRule="exact"/>
        <w:ind w:left="140"/>
        <w:rPr>
          <w:sz w:val="24"/>
          <w:szCs w:val="20"/>
        </w:rPr>
      </w:pPr>
      <w:r w:rsidRPr="009B7758">
        <w:rPr>
          <w:sz w:val="24"/>
          <w:szCs w:val="20"/>
        </w:rPr>
        <w:t>To enter Physician Advisor comments</w:t>
      </w:r>
    </w:p>
    <w:p w14:paraId="6520DD03" w14:textId="77777777" w:rsidR="0021680D" w:rsidRPr="009B7758" w:rsidRDefault="0021680D" w:rsidP="00DE798F">
      <w:pPr>
        <w:pStyle w:val="BodyText"/>
        <w:widowControl w:val="0"/>
        <w:numPr>
          <w:ilvl w:val="2"/>
          <w:numId w:val="89"/>
        </w:numPr>
        <w:tabs>
          <w:tab w:val="left" w:pos="2031"/>
        </w:tabs>
        <w:spacing w:before="0" w:after="0"/>
        <w:ind w:right="421"/>
      </w:pPr>
      <w:r w:rsidRPr="009B7758">
        <w:rPr>
          <w:i/>
        </w:rPr>
        <w:t xml:space="preserve">Type </w:t>
      </w:r>
      <w:r w:rsidRPr="009B7758">
        <w:t xml:space="preserve">the desired </w:t>
      </w:r>
      <w:r w:rsidRPr="009B7758">
        <w:rPr>
          <w:spacing w:val="-1"/>
        </w:rPr>
        <w:t>comments</w:t>
      </w:r>
      <w:r w:rsidRPr="009B7758">
        <w:t xml:space="preserve"> into</w:t>
      </w:r>
      <w:r w:rsidRPr="009B7758">
        <w:rPr>
          <w:spacing w:val="-1"/>
        </w:rPr>
        <w:t xml:space="preserve"> </w:t>
      </w:r>
      <w:r w:rsidRPr="009B7758">
        <w:t xml:space="preserve">the </w:t>
      </w:r>
      <w:r w:rsidRPr="009B7758">
        <w:rPr>
          <w:b/>
        </w:rPr>
        <w:t>Comments</w:t>
      </w:r>
      <w:r w:rsidRPr="009B7758">
        <w:rPr>
          <w:b/>
          <w:spacing w:val="-1"/>
        </w:rPr>
        <w:t xml:space="preserve"> </w:t>
      </w:r>
      <w:r w:rsidRPr="009B7758">
        <w:t>window.</w:t>
      </w:r>
      <w:r w:rsidRPr="009B7758">
        <w:rPr>
          <w:spacing w:val="-1"/>
        </w:rPr>
        <w:t xml:space="preserve"> </w:t>
      </w:r>
      <w:r w:rsidRPr="009B7758">
        <w:t xml:space="preserve">(You </w:t>
      </w:r>
      <w:r w:rsidRPr="009B7758">
        <w:rPr>
          <w:spacing w:val="-1"/>
        </w:rPr>
        <w:t>may</w:t>
      </w:r>
      <w:r w:rsidRPr="009B7758">
        <w:t xml:space="preserve"> type up</w:t>
      </w:r>
      <w:r w:rsidRPr="009B7758">
        <w:rPr>
          <w:spacing w:val="27"/>
        </w:rPr>
        <w:t xml:space="preserve"> </w:t>
      </w:r>
      <w:r w:rsidRPr="009B7758">
        <w:t xml:space="preserve">to 4,000 </w:t>
      </w:r>
      <w:r w:rsidRPr="009B7758">
        <w:rPr>
          <w:spacing w:val="-1"/>
        </w:rPr>
        <w:t>characters).</w:t>
      </w:r>
    </w:p>
    <w:p w14:paraId="38CBA9DC" w14:textId="77777777" w:rsidR="0021680D" w:rsidRPr="009B7758" w:rsidRDefault="0021680D" w:rsidP="00DE798F">
      <w:pPr>
        <w:pStyle w:val="BodyText"/>
        <w:widowControl w:val="0"/>
        <w:numPr>
          <w:ilvl w:val="2"/>
          <w:numId w:val="89"/>
        </w:numPr>
        <w:tabs>
          <w:tab w:val="left" w:pos="2031"/>
        </w:tabs>
        <w:spacing w:before="0" w:after="0"/>
        <w:ind w:right="421"/>
      </w:pPr>
      <w:r w:rsidRPr="009B7758">
        <w:rPr>
          <w:spacing w:val="-1"/>
        </w:rPr>
        <w:t>When</w:t>
      </w:r>
      <w:r w:rsidRPr="009B7758">
        <w:t xml:space="preserve"> you </w:t>
      </w: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 xml:space="preserve">FINAL SAVE/Lock </w:t>
      </w:r>
      <w:r w:rsidRPr="009B7758">
        <w:rPr>
          <w:rFonts w:ascii="Courier New"/>
          <w:sz w:val="20"/>
        </w:rPr>
        <w:t>to</w:t>
      </w:r>
      <w:r w:rsidRPr="009B7758">
        <w:rPr>
          <w:rFonts w:ascii="Courier New"/>
          <w:spacing w:val="-1"/>
          <w:sz w:val="20"/>
        </w:rPr>
        <w:t xml:space="preserve"> Database</w:t>
      </w:r>
      <w:r w:rsidRPr="009B7758">
        <w:rPr>
          <w:spacing w:val="-1"/>
        </w:rPr>
        <w:t>&gt;</w:t>
      </w:r>
      <w:r w:rsidRPr="009B7758">
        <w:t xml:space="preserve"> </w:t>
      </w:r>
      <w:r w:rsidRPr="009B7758">
        <w:rPr>
          <w:spacing w:val="-1"/>
        </w:rPr>
        <w:t>button,</w:t>
      </w:r>
      <w:r w:rsidRPr="009B7758">
        <w:t xml:space="preserve"> your</w:t>
      </w:r>
      <w:r w:rsidRPr="009B7758">
        <w:rPr>
          <w:spacing w:val="55"/>
        </w:rPr>
        <w:t xml:space="preserve"> </w:t>
      </w:r>
      <w:r w:rsidRPr="009B7758">
        <w:rPr>
          <w:spacing w:val="-1"/>
        </w:rPr>
        <w:t>comments</w:t>
      </w:r>
      <w:r w:rsidRPr="009B7758">
        <w:t xml:space="preserve"> will </w:t>
      </w:r>
      <w:r w:rsidRPr="009B7758">
        <w:rPr>
          <w:spacing w:val="-1"/>
        </w:rPr>
        <w:t>be</w:t>
      </w:r>
      <w:r w:rsidRPr="009B7758">
        <w:t xml:space="preserve"> saved.</w:t>
      </w:r>
    </w:p>
    <w:p w14:paraId="78403ABB" w14:textId="77777777" w:rsidR="00562B6B" w:rsidRPr="009B7758" w:rsidRDefault="00562B6B" w:rsidP="0015252B">
      <w:pPr>
        <w:pStyle w:val="Heading3"/>
        <w:numPr>
          <w:ilvl w:val="1"/>
          <w:numId w:val="14"/>
        </w:numPr>
      </w:pPr>
      <w:bookmarkStart w:id="1283" w:name="_Toc479676174"/>
      <w:bookmarkStart w:id="1284" w:name="_Toc479631909"/>
      <w:bookmarkStart w:id="1285" w:name="_Toc130286692"/>
      <w:r w:rsidRPr="009B7758">
        <w:t>Saving and Locking a Final Review</w:t>
      </w:r>
      <w:bookmarkEnd w:id="1283"/>
      <w:bookmarkEnd w:id="1284"/>
      <w:bookmarkEnd w:id="1285"/>
      <w:r w:rsidR="00C93948" w:rsidRPr="009B7758">
        <w:fldChar w:fldCharType="begin"/>
      </w:r>
      <w:r w:rsidR="00C93948" w:rsidRPr="009B7758">
        <w:instrText xml:space="preserve"> XE "Saving and Locking a Final Review" </w:instrText>
      </w:r>
      <w:r w:rsidR="00C93948" w:rsidRPr="009B7758">
        <w:fldChar w:fldCharType="end"/>
      </w:r>
    </w:p>
    <w:p w14:paraId="531A01A8" w14:textId="77777777" w:rsidR="00562B6B" w:rsidRPr="009B7758" w:rsidRDefault="00562B6B" w:rsidP="00562B6B">
      <w:pPr>
        <w:pStyle w:val="BodyText"/>
        <w:spacing w:before="146"/>
        <w:ind w:left="140"/>
      </w:pPr>
      <w:r w:rsidRPr="009B7758">
        <w:t>This feature</w:t>
      </w:r>
      <w:r w:rsidRPr="009B7758">
        <w:rPr>
          <w:spacing w:val="-1"/>
        </w:rPr>
        <w:t xml:space="preserve"> </w:t>
      </w:r>
      <w:r w:rsidRPr="009B7758">
        <w:t xml:space="preserve">will save </w:t>
      </w:r>
      <w:r w:rsidRPr="009B7758">
        <w:rPr>
          <w:spacing w:val="-1"/>
        </w:rPr>
        <w:t>and</w:t>
      </w:r>
      <w:r w:rsidRPr="009B7758">
        <w:t xml:space="preserve"> lock a </w:t>
      </w:r>
      <w:r w:rsidRPr="009B7758">
        <w:rPr>
          <w:spacing w:val="-1"/>
        </w:rPr>
        <w:t>review</w:t>
      </w:r>
      <w:r w:rsidRPr="009B7758">
        <w:t xml:space="preserve"> to the </w:t>
      </w:r>
      <w:r w:rsidRPr="009B7758">
        <w:rPr>
          <w:spacing w:val="-1"/>
        </w:rPr>
        <w:t>database.</w:t>
      </w:r>
    </w:p>
    <w:p w14:paraId="27BE6F43" w14:textId="77777777" w:rsidR="00562B6B" w:rsidRPr="009B7758" w:rsidRDefault="00562B6B" w:rsidP="00F85379">
      <w:pPr>
        <w:pStyle w:val="Heading4"/>
      </w:pPr>
      <w:bookmarkStart w:id="1286" w:name="_Toc479676175"/>
      <w:bookmarkStart w:id="1287" w:name="_Toc479631910"/>
      <w:r w:rsidRPr="009B7758">
        <w:t>To save changes to the</w:t>
      </w:r>
      <w:r w:rsidRPr="009B7758">
        <w:rPr>
          <w:spacing w:val="-2"/>
        </w:rPr>
        <w:t xml:space="preserve"> </w:t>
      </w:r>
      <w:r w:rsidRPr="009B7758">
        <w:t>database and lock</w:t>
      </w:r>
      <w:r w:rsidRPr="009B7758">
        <w:rPr>
          <w:spacing w:val="-1"/>
        </w:rPr>
        <w:t xml:space="preserve"> </w:t>
      </w:r>
      <w:r w:rsidRPr="009B7758">
        <w:t>the review</w:t>
      </w:r>
      <w:bookmarkEnd w:id="1286"/>
      <w:bookmarkEnd w:id="1287"/>
    </w:p>
    <w:p w14:paraId="4FBF2007" w14:textId="77777777" w:rsidR="00562B6B" w:rsidRPr="009B7758" w:rsidRDefault="00562B6B" w:rsidP="00DE798F">
      <w:pPr>
        <w:widowControl w:val="0"/>
        <w:numPr>
          <w:ilvl w:val="2"/>
          <w:numId w:val="90"/>
        </w:numPr>
        <w:tabs>
          <w:tab w:val="left" w:pos="1941"/>
        </w:tabs>
        <w:spacing w:before="5"/>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w:t>
      </w:r>
    </w:p>
    <w:p w14:paraId="723C7957" w14:textId="77777777" w:rsidR="00562B6B" w:rsidRPr="009B7758" w:rsidRDefault="00562B6B" w:rsidP="00DE798F">
      <w:pPr>
        <w:widowControl w:val="0"/>
        <w:numPr>
          <w:ilvl w:val="2"/>
          <w:numId w:val="90"/>
        </w:numPr>
        <w:tabs>
          <w:tab w:val="left" w:pos="1941"/>
        </w:tabs>
        <w:spacing w:before="2" w:line="237" w:lineRule="auto"/>
        <w:ind w:right="337"/>
        <w:rPr>
          <w:sz w:val="24"/>
        </w:rPr>
      </w:pPr>
      <w:r w:rsidRPr="009B7758">
        <w:rPr>
          <w:sz w:val="24"/>
        </w:rPr>
        <w:t xml:space="preserve">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“This review will</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now lock into the NUMI Database.</w:t>
      </w:r>
      <w:r w:rsidRPr="009B7758">
        <w:rPr>
          <w:rFonts w:ascii="Courier New" w:eastAsia="Courier New" w:hAnsi="Courier New" w:cs="Courier New"/>
          <w:spacing w:val="28"/>
          <w:sz w:val="20"/>
          <w:szCs w:val="20"/>
        </w:rPr>
        <w:t xml:space="preserve"> </w:t>
      </w:r>
      <w:r w:rsidRPr="009B7758">
        <w:rPr>
          <w:rFonts w:ascii="Courier New" w:eastAsia="Courier New" w:hAnsi="Courier New" w:cs="Courier New"/>
          <w:spacing w:val="-1"/>
          <w:sz w:val="20"/>
          <w:szCs w:val="20"/>
        </w:rPr>
        <w:t>Further changes require an administrator.</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Are you sure you are</w:t>
      </w:r>
      <w:r w:rsidRPr="009B7758">
        <w:rPr>
          <w:rFonts w:ascii="Courier New" w:eastAsia="Courier New" w:hAnsi="Courier New" w:cs="Courier New"/>
          <w:spacing w:val="29"/>
          <w:sz w:val="20"/>
          <w:szCs w:val="20"/>
        </w:rPr>
        <w:t xml:space="preserve"> </w:t>
      </w:r>
      <w:r w:rsidRPr="009B7758">
        <w:rPr>
          <w:rFonts w:ascii="Courier New" w:eastAsia="Courier New" w:hAnsi="Courier New" w:cs="Courier New"/>
          <w:spacing w:val="-1"/>
          <w:sz w:val="20"/>
          <w:szCs w:val="20"/>
        </w:rPr>
        <w:t>ready to lock this review?”</w:t>
      </w:r>
      <w:r w:rsidRPr="009B7758">
        <w:rPr>
          <w:rFonts w:ascii="Courier New" w:eastAsia="Courier New" w:hAnsi="Courier New" w:cs="Courier New"/>
          <w:spacing w:val="-60"/>
          <w:sz w:val="20"/>
          <w:szCs w:val="20"/>
        </w:rPr>
        <w:t xml:space="preserve"> </w:t>
      </w:r>
      <w:r w:rsidRPr="009B7758">
        <w:rPr>
          <w:sz w:val="24"/>
        </w:rPr>
        <w:t xml:space="preserve">will display, </w:t>
      </w:r>
      <w:r w:rsidRPr="009B7758">
        <w:rPr>
          <w:spacing w:val="-1"/>
          <w:sz w:val="24"/>
        </w:rPr>
        <w:t>with</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and </w:t>
      </w:r>
      <w:r w:rsidRPr="009B7758">
        <w:rPr>
          <w:spacing w:val="-1"/>
          <w:sz w:val="24"/>
        </w:rPr>
        <w:t>&lt;</w:t>
      </w:r>
      <w:r w:rsidRPr="009B7758">
        <w:rPr>
          <w:rFonts w:ascii="Courier New" w:eastAsia="Courier New" w:hAnsi="Courier New" w:cs="Courier New"/>
          <w:spacing w:val="-1"/>
          <w:sz w:val="20"/>
          <w:szCs w:val="20"/>
        </w:rPr>
        <w:t>Cancel</w:t>
      </w:r>
      <w:r w:rsidRPr="009B7758">
        <w:rPr>
          <w:spacing w:val="-1"/>
          <w:sz w:val="24"/>
        </w:rPr>
        <w:t>&gt;</w:t>
      </w:r>
      <w:r w:rsidRPr="009B7758">
        <w:rPr>
          <w:spacing w:val="21"/>
          <w:sz w:val="24"/>
        </w:rPr>
        <w:t xml:space="preserve"> </w:t>
      </w:r>
      <w:r w:rsidRPr="009B7758">
        <w:rPr>
          <w:sz w:val="24"/>
        </w:rPr>
        <w:t>buttons.</w:t>
      </w:r>
    </w:p>
    <w:p w14:paraId="150805C7" w14:textId="77777777" w:rsidR="00562B6B" w:rsidRPr="009B7758" w:rsidRDefault="00562B6B" w:rsidP="00DE798F">
      <w:pPr>
        <w:widowControl w:val="0"/>
        <w:numPr>
          <w:ilvl w:val="2"/>
          <w:numId w:val="90"/>
        </w:numPr>
        <w:tabs>
          <w:tab w:val="left" w:pos="1941"/>
        </w:tabs>
        <w:spacing w:before="9" w:line="238" w:lineRule="auto"/>
        <w:ind w:right="513"/>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 </w:t>
      </w:r>
      <w:r w:rsidRPr="009B7758">
        <w:rPr>
          <w:spacing w:val="-1"/>
          <w:sz w:val="24"/>
        </w:rPr>
        <w:t>The</w:t>
      </w:r>
      <w:r w:rsidRPr="009B7758">
        <w:rPr>
          <w:sz w:val="24"/>
        </w:rPr>
        <w:t xml:space="preserve"> review </w:t>
      </w:r>
      <w:r w:rsidRPr="009B7758">
        <w:rPr>
          <w:spacing w:val="-1"/>
          <w:sz w:val="24"/>
        </w:rPr>
        <w:t>will</w:t>
      </w:r>
      <w:r w:rsidRPr="009B7758">
        <w:rPr>
          <w:sz w:val="24"/>
        </w:rPr>
        <w:t xml:space="preserve"> </w:t>
      </w:r>
      <w:r w:rsidRPr="009B7758">
        <w:rPr>
          <w:spacing w:val="-1"/>
          <w:sz w:val="24"/>
        </w:rPr>
        <w:t>be</w:t>
      </w:r>
      <w:r w:rsidRPr="009B7758">
        <w:rPr>
          <w:sz w:val="24"/>
        </w:rPr>
        <w:t xml:space="preserve"> locked</w:t>
      </w:r>
      <w:r w:rsidRPr="009B7758">
        <w:rPr>
          <w:spacing w:val="-1"/>
          <w:sz w:val="24"/>
        </w:rPr>
        <w:t xml:space="preserve"> </w:t>
      </w:r>
      <w:r w:rsidRPr="009B7758">
        <w:rPr>
          <w:sz w:val="24"/>
        </w:rPr>
        <w:t xml:space="preserve">and saved to the </w:t>
      </w:r>
      <w:r w:rsidRPr="009B7758">
        <w:rPr>
          <w:spacing w:val="-1"/>
          <w:sz w:val="24"/>
        </w:rPr>
        <w:t>database</w:t>
      </w:r>
      <w:r w:rsidRPr="009B7758">
        <w:rPr>
          <w:spacing w:val="29"/>
          <w:sz w:val="24"/>
        </w:rPr>
        <w:t xml:space="preserve"> </w:t>
      </w:r>
      <w:r w:rsidRPr="009B7758">
        <w:rPr>
          <w:sz w:val="24"/>
        </w:rPr>
        <w:t>and can then</w:t>
      </w:r>
      <w:r w:rsidRPr="009B7758">
        <w:rPr>
          <w:spacing w:val="-1"/>
          <w:sz w:val="24"/>
        </w:rPr>
        <w:t xml:space="preserve"> </w:t>
      </w:r>
      <w:r w:rsidRPr="009B7758">
        <w:rPr>
          <w:sz w:val="24"/>
        </w:rPr>
        <w:t>be accessed</w:t>
      </w:r>
      <w:r w:rsidRPr="009B7758">
        <w:rPr>
          <w:spacing w:val="-2"/>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i/>
          <w:sz w:val="24"/>
        </w:rPr>
        <w:t xml:space="preserve">Utilization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35"/>
          <w:sz w:val="24"/>
        </w:rPr>
        <w:t xml:space="preserve"> </w:t>
      </w:r>
      <w:r w:rsidRPr="009B7758">
        <w:rPr>
          <w:sz w:val="24"/>
        </w:rPr>
        <w:t xml:space="preserve">screen in </w:t>
      </w:r>
      <w:r w:rsidRPr="009B7758">
        <w:rPr>
          <w:spacing w:val="-1"/>
          <w:sz w:val="24"/>
        </w:rPr>
        <w:t>read-only</w:t>
      </w:r>
      <w:r w:rsidRPr="009B7758">
        <w:rPr>
          <w:sz w:val="24"/>
        </w:rPr>
        <w:t xml:space="preserve"> format. (Please </w:t>
      </w:r>
      <w:r w:rsidRPr="009B7758">
        <w:rPr>
          <w:spacing w:val="-1"/>
          <w:sz w:val="24"/>
        </w:rPr>
        <w:t>see</w:t>
      </w:r>
      <w:r w:rsidRPr="009B7758">
        <w:rPr>
          <w:sz w:val="24"/>
        </w:rPr>
        <w:t xml:space="preserve"> Section </w:t>
      </w:r>
      <w:r w:rsidR="00715EC9" w:rsidRPr="009B7758">
        <w:rPr>
          <w:spacing w:val="-1"/>
          <w:sz w:val="24"/>
        </w:rPr>
        <w:t>1</w:t>
      </w:r>
      <w:r w:rsidR="008D36DD" w:rsidRPr="009B7758">
        <w:rPr>
          <w:spacing w:val="-1"/>
          <w:sz w:val="24"/>
        </w:rPr>
        <w:t>0</w:t>
      </w:r>
      <w:r w:rsidR="00715EC9" w:rsidRPr="009B7758">
        <w:rPr>
          <w:spacing w:val="-1"/>
          <w:sz w:val="24"/>
        </w:rPr>
        <w:t>.2</w:t>
      </w:r>
      <w:r w:rsidR="00715EC9" w:rsidRPr="009B7758">
        <w:rPr>
          <w:sz w:val="24"/>
          <w:u w:val="single" w:color="000000"/>
        </w:rPr>
        <w:t xml:space="preserve"> </w:t>
      </w:r>
      <w:r w:rsidRPr="009B7758">
        <w:rPr>
          <w:sz w:val="24"/>
        </w:rPr>
        <w:t xml:space="preserve">for </w:t>
      </w:r>
      <w:r w:rsidRPr="009B7758">
        <w:rPr>
          <w:spacing w:val="-1"/>
          <w:sz w:val="24"/>
        </w:rPr>
        <w:t>more</w:t>
      </w:r>
      <w:r w:rsidRPr="009B7758">
        <w:rPr>
          <w:sz w:val="24"/>
        </w:rPr>
        <w:t xml:space="preserve"> </w:t>
      </w:r>
      <w:r w:rsidRPr="009B7758">
        <w:rPr>
          <w:spacing w:val="-1"/>
          <w:sz w:val="24"/>
        </w:rPr>
        <w:t>information</w:t>
      </w:r>
      <w:r w:rsidRPr="009B7758">
        <w:rPr>
          <w:spacing w:val="45"/>
          <w:sz w:val="24"/>
        </w:rPr>
        <w:t xml:space="preserve"> </w:t>
      </w:r>
      <w:r w:rsidRPr="009B7758">
        <w:rPr>
          <w:sz w:val="24"/>
        </w:rPr>
        <w:t xml:space="preserve">about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pacing w:val="-1"/>
          <w:sz w:val="24"/>
        </w:rPr>
        <w:t>screen).</w:t>
      </w:r>
    </w:p>
    <w:p w14:paraId="6FD270D7" w14:textId="77777777" w:rsidR="00562B6B" w:rsidRPr="009B7758" w:rsidRDefault="00562B6B" w:rsidP="00F85379">
      <w:pPr>
        <w:pStyle w:val="Heading2"/>
      </w:pPr>
      <w:bookmarkStart w:id="1288" w:name="_Toc479676176"/>
      <w:bookmarkStart w:id="1289" w:name="_Toc479631911"/>
      <w:bookmarkStart w:id="1290" w:name="_Toc130286693"/>
      <w:r w:rsidRPr="009B7758">
        <w:t>Tools Menu</w:t>
      </w:r>
      <w:bookmarkEnd w:id="1288"/>
      <w:bookmarkEnd w:id="1289"/>
      <w:bookmarkEnd w:id="1290"/>
      <w:r w:rsidR="00C93948" w:rsidRPr="009B7758">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fldChar w:fldCharType="end"/>
      </w:r>
    </w:p>
    <w:p w14:paraId="773FE83B" w14:textId="77777777" w:rsidR="00562B6B" w:rsidRPr="009B7758" w:rsidRDefault="00562B6B" w:rsidP="00562B6B">
      <w:pPr>
        <w:pStyle w:val="BodyText"/>
        <w:spacing w:before="238"/>
        <w:ind w:left="220" w:right="271"/>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 xml:space="preserve">Tools </w:t>
      </w:r>
      <w:r w:rsidR="00C93948" w:rsidRPr="009B7758">
        <w:rPr>
          <w:b/>
        </w:rPr>
        <w:t>M</w:t>
      </w:r>
      <w:r w:rsidRPr="009B7758">
        <w:rPr>
          <w:spacing w:val="-1"/>
        </w:rPr>
        <w:t>enu,</w:t>
      </w:r>
      <w:r w:rsidRPr="009B7758">
        <w:t xml:space="preserve"> which offers you </w:t>
      </w:r>
      <w:r w:rsidRPr="009B7758">
        <w:rPr>
          <w:spacing w:val="-1"/>
        </w:rPr>
        <w:t>different</w:t>
      </w:r>
      <w:r w:rsidRPr="009B7758">
        <w:t xml:space="preserve"> </w:t>
      </w:r>
      <w:r w:rsidRPr="009B7758">
        <w:rPr>
          <w:spacing w:val="-1"/>
        </w:rPr>
        <w:t xml:space="preserve">options </w:t>
      </w:r>
      <w:r w:rsidRPr="009B7758">
        <w:t xml:space="preserve">that can be </w:t>
      </w:r>
      <w:r w:rsidRPr="009B7758">
        <w:rPr>
          <w:spacing w:val="-1"/>
        </w:rPr>
        <w:t>selected</w:t>
      </w:r>
      <w:r w:rsidRPr="009B7758">
        <w:t xml:space="preserve"> by</w:t>
      </w:r>
      <w:r w:rsidRPr="009B7758">
        <w:rPr>
          <w:spacing w:val="77"/>
        </w:rPr>
        <w:t xml:space="preserve"> </w:t>
      </w:r>
      <w:r w:rsidRPr="009B7758">
        <w:rPr>
          <w:spacing w:val="-1"/>
        </w:rPr>
        <w:t>clicking</w:t>
      </w:r>
      <w:r w:rsidRPr="009B7758">
        <w:t xml:space="preserve"> on them. It</w:t>
      </w:r>
      <w:r w:rsidRPr="009B7758">
        <w:rPr>
          <w:spacing w:val="-1"/>
        </w:rPr>
        <w:t xml:space="preserve"> </w:t>
      </w:r>
      <w:r w:rsidRPr="009B7758">
        <w:t xml:space="preserve">is a </w:t>
      </w:r>
      <w:r w:rsidRPr="009B7758">
        <w:rPr>
          <w:spacing w:val="-1"/>
        </w:rPr>
        <w:t>navigation</w:t>
      </w:r>
      <w:r w:rsidRPr="009B7758">
        <w:t xml:space="preserve"> menu that</w:t>
      </w:r>
      <w:r w:rsidRPr="009B7758">
        <w:rPr>
          <w:spacing w:val="-1"/>
        </w:rPr>
        <w:t xml:space="preserve"> includes</w:t>
      </w:r>
      <w:r w:rsidRPr="009B7758">
        <w:t xml:space="preserve"> </w:t>
      </w:r>
      <w:r w:rsidRPr="009B7758">
        <w:rPr>
          <w:spacing w:val="-1"/>
        </w:rPr>
        <w:t>some</w:t>
      </w:r>
      <w:r w:rsidRPr="009B7758">
        <w:t xml:space="preserve"> </w:t>
      </w:r>
      <w:r w:rsidRPr="009B7758">
        <w:rPr>
          <w:spacing w:val="-1"/>
        </w:rPr>
        <w:t>features</w:t>
      </w:r>
      <w:r w:rsidRPr="009B7758">
        <w:t xml:space="preserve"> </w:t>
      </w:r>
      <w:r w:rsidRPr="009B7758">
        <w:rPr>
          <w:spacing w:val="-1"/>
        </w:rPr>
        <w:t xml:space="preserve">that </w:t>
      </w:r>
      <w:r w:rsidRPr="009B7758">
        <w:t>are</w:t>
      </w:r>
      <w:r w:rsidRPr="009B7758">
        <w:rPr>
          <w:spacing w:val="67"/>
        </w:rPr>
        <w:t xml:space="preserve"> </w:t>
      </w:r>
      <w:r w:rsidRPr="009B7758">
        <w:t>accessible</w:t>
      </w:r>
      <w:r w:rsidRPr="009B7758">
        <w:rPr>
          <w:spacing w:val="-1"/>
        </w:rPr>
        <w:t xml:space="preserve"> through</w:t>
      </w:r>
      <w:r w:rsidRPr="009B7758">
        <w:t xml:space="preserve"> other</w:t>
      </w:r>
      <w:r w:rsidRPr="009B7758">
        <w:rPr>
          <w:spacing w:val="-1"/>
        </w:rPr>
        <w:t xml:space="preserve"> </w:t>
      </w:r>
      <w:r w:rsidRPr="009B7758">
        <w:t>screens</w:t>
      </w:r>
      <w:r w:rsidRPr="009B7758">
        <w:rPr>
          <w:spacing w:val="-1"/>
        </w:rPr>
        <w:t xml:space="preserve"> </w:t>
      </w:r>
      <w:r w:rsidRPr="009B7758">
        <w:t>and</w:t>
      </w:r>
      <w:r w:rsidRPr="009B7758">
        <w:rPr>
          <w:spacing w:val="-1"/>
        </w:rPr>
        <w:t xml:space="preserve"> </w:t>
      </w:r>
      <w:r w:rsidRPr="009B7758">
        <w:t xml:space="preserve">other </w:t>
      </w:r>
      <w:r w:rsidRPr="009B7758">
        <w:rPr>
          <w:spacing w:val="-1"/>
        </w:rPr>
        <w:t>features</w:t>
      </w:r>
      <w:r w:rsidRPr="009B7758">
        <w:t xml:space="preserve"> only </w:t>
      </w:r>
      <w:r w:rsidRPr="009B7758">
        <w:rPr>
          <w:spacing w:val="-1"/>
        </w:rPr>
        <w:t>accessible</w:t>
      </w:r>
      <w:r w:rsidRPr="009B7758">
        <w:t xml:space="preserve"> </w:t>
      </w:r>
      <w:r w:rsidRPr="009B7758">
        <w:rPr>
          <w:spacing w:val="-1"/>
        </w:rPr>
        <w:t>here.</w:t>
      </w:r>
      <w:r w:rsidRPr="009B7758">
        <w:rPr>
          <w:spacing w:val="2"/>
        </w:rPr>
        <w:t xml:space="preserve"> </w:t>
      </w:r>
      <w:r w:rsidRPr="009B7758">
        <w:rPr>
          <w:spacing w:val="-1"/>
        </w:rPr>
        <w:t>The</w:t>
      </w:r>
      <w:r w:rsidRPr="009B7758">
        <w:t xml:space="preserve"> </w:t>
      </w:r>
      <w:r w:rsidRPr="009B7758">
        <w:rPr>
          <w:b/>
          <w:i/>
        </w:rPr>
        <w:t xml:space="preserve">Tools </w:t>
      </w:r>
      <w:r w:rsidRPr="009B7758">
        <w:rPr>
          <w:spacing w:val="-1"/>
        </w:rPr>
        <w:t>Menu</w:t>
      </w:r>
      <w:r w:rsidR="00C93948" w:rsidRPr="009B7758">
        <w:rPr>
          <w:spacing w:val="-1"/>
        </w:rPr>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rPr>
          <w:spacing w:val="-1"/>
        </w:rPr>
        <w:fldChar w:fldCharType="end"/>
      </w:r>
      <w:r w:rsidRPr="009B7758">
        <w:rPr>
          <w:spacing w:val="57"/>
        </w:rPr>
        <w:t xml:space="preserve"> </w:t>
      </w:r>
      <w:r w:rsidRPr="009B7758">
        <w:t xml:space="preserve">dropdown is located at </w:t>
      </w:r>
      <w:r w:rsidRPr="009B7758">
        <w:rPr>
          <w:spacing w:val="-1"/>
        </w:rPr>
        <w:t>the</w:t>
      </w:r>
      <w:r w:rsidRPr="009B7758">
        <w:t xml:space="preserve"> top of several NUMI</w:t>
      </w:r>
      <w:r w:rsidRPr="009B7758">
        <w:rPr>
          <w:spacing w:val="-1"/>
        </w:rPr>
        <w:t xml:space="preserve"> </w:t>
      </w:r>
      <w:r w:rsidRPr="009B7758">
        <w:t xml:space="preserve">screens. </w:t>
      </w:r>
    </w:p>
    <w:p w14:paraId="69BD10A6" w14:textId="77777777" w:rsidR="00562B6B" w:rsidRPr="009B7758" w:rsidRDefault="00562B6B" w:rsidP="00562B6B">
      <w:pPr>
        <w:pStyle w:val="BodyText"/>
        <w:spacing w:before="238"/>
        <w:ind w:left="220" w:right="271"/>
      </w:pPr>
      <w:r w:rsidRPr="009B7758">
        <w:rPr>
          <w:spacing w:val="-1"/>
        </w:rPr>
        <w:t>You</w:t>
      </w:r>
      <w:r w:rsidRPr="009B7758">
        <w:t xml:space="preserve"> can </w:t>
      </w:r>
      <w:r w:rsidRPr="009B7758">
        <w:rPr>
          <w:spacing w:val="-1"/>
        </w:rPr>
        <w:t>choose</w:t>
      </w:r>
      <w:r w:rsidRPr="009B7758">
        <w:t xml:space="preserve"> options related to</w:t>
      </w:r>
      <w:r w:rsidRPr="009B7758">
        <w:rPr>
          <w:spacing w:val="27"/>
        </w:rPr>
        <w:t xml:space="preserve"> </w:t>
      </w:r>
      <w:r w:rsidRPr="009B7758">
        <w:t xml:space="preserve">selecting </w:t>
      </w:r>
      <w:r w:rsidRPr="009B7758">
        <w:rPr>
          <w:spacing w:val="-1"/>
        </w:rPr>
        <w:t>patients</w:t>
      </w:r>
      <w:r w:rsidRPr="009B7758">
        <w:t xml:space="preserve"> and reviews, unlocking and </w:t>
      </w:r>
      <w:r w:rsidRPr="009B7758">
        <w:rPr>
          <w:spacing w:val="-1"/>
        </w:rPr>
        <w:t>deleting</w:t>
      </w:r>
      <w:r w:rsidRPr="009B7758">
        <w:t xml:space="preserve"> reviews</w:t>
      </w:r>
      <w:r w:rsidRPr="009B7758">
        <w:rPr>
          <w:spacing w:val="-2"/>
        </w:rPr>
        <w:t xml:space="preserve"> </w:t>
      </w:r>
      <w:r w:rsidRPr="009B7758">
        <w:t xml:space="preserve">(see </w:t>
      </w:r>
      <w:r w:rsidRPr="009B7758">
        <w:rPr>
          <w:spacing w:val="-1"/>
        </w:rPr>
        <w:t>Chapter</w:t>
      </w:r>
      <w:r w:rsidRPr="009B7758">
        <w:t xml:space="preserve"> 13</w:t>
      </w:r>
      <w:r w:rsidRPr="009B7758">
        <w:rPr>
          <w:u w:val="single" w:color="000000"/>
        </w:rPr>
        <w:t xml:space="preserve"> </w:t>
      </w:r>
      <w:r w:rsidRPr="009B7758">
        <w:t xml:space="preserve">for </w:t>
      </w:r>
      <w:r w:rsidRPr="009B7758">
        <w:rPr>
          <w:spacing w:val="-1"/>
        </w:rPr>
        <w:t>more</w:t>
      </w:r>
      <w:r w:rsidRPr="009B7758">
        <w:rPr>
          <w:spacing w:val="39"/>
        </w:rPr>
        <w:t xml:space="preserve"> </w:t>
      </w:r>
      <w:r w:rsidRPr="009B7758">
        <w:rPr>
          <w:spacing w:val="-1"/>
        </w:rPr>
        <w:t>information),</w:t>
      </w:r>
      <w:r w:rsidRPr="009B7758">
        <w:t xml:space="preserve"> locating </w:t>
      </w:r>
      <w:r w:rsidRPr="009B7758">
        <w:rPr>
          <w:spacing w:val="-1"/>
        </w:rPr>
        <w:t>dismissed</w:t>
      </w:r>
      <w:r w:rsidRPr="009B7758">
        <w:t xml:space="preserve"> patient </w:t>
      </w:r>
      <w:r w:rsidRPr="009B7758">
        <w:rPr>
          <w:spacing w:val="-1"/>
        </w:rPr>
        <w:t>movements,</w:t>
      </w:r>
      <w:r w:rsidRPr="009B7758">
        <w:t xml:space="preserve"> accessing the</w:t>
      </w:r>
      <w:r w:rsidRPr="009B7758">
        <w:rPr>
          <w:spacing w:val="1"/>
        </w:rPr>
        <w:t xml:space="preserve"> </w:t>
      </w:r>
      <w:r w:rsidRPr="009B7758">
        <w:t>Physician Advisor</w:t>
      </w:r>
      <w:r w:rsidRPr="009B7758">
        <w:rPr>
          <w:spacing w:val="-1"/>
        </w:rPr>
        <w:t xml:space="preserve"> Worklist</w:t>
      </w:r>
      <w:r w:rsidR="00A52EE1" w:rsidRPr="009B7758">
        <w:rPr>
          <w:spacing w:val="-1"/>
        </w:rPr>
        <w:t xml:space="preserve"> </w:t>
      </w:r>
      <w:r w:rsidR="00C93948" w:rsidRPr="009B7758">
        <w:rPr>
          <w:spacing w:val="-1"/>
        </w:rPr>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w:instrText>
      </w:r>
      <w:r w:rsidR="00C93948" w:rsidRPr="009B7758">
        <w:rPr>
          <w:spacing w:val="-2"/>
          <w:sz w:val="20"/>
        </w:rPr>
        <w:instrText xml:space="preserve"> </w:instrText>
      </w:r>
      <w:r w:rsidR="00C93948" w:rsidRPr="009B7758">
        <w:rPr>
          <w:spacing w:val="-1"/>
          <w:sz w:val="20"/>
        </w:rPr>
        <w:instrText>Worklist</w:instrText>
      </w:r>
      <w:r w:rsidR="00C93948" w:rsidRPr="009B7758">
        <w:instrText xml:space="preserve">" </w:instrText>
      </w:r>
      <w:r w:rsidR="00C93948" w:rsidRPr="009B7758">
        <w:rPr>
          <w:spacing w:val="-1"/>
        </w:rPr>
        <w:fldChar w:fldCharType="end"/>
      </w:r>
      <w:r w:rsidRPr="009B7758">
        <w:t>(if you</w:t>
      </w:r>
      <w:r w:rsidRPr="009B7758">
        <w:rPr>
          <w:spacing w:val="-1"/>
        </w:rPr>
        <w:t xml:space="preserve"> </w:t>
      </w:r>
      <w:r w:rsidRPr="009B7758">
        <w:t xml:space="preserve">are </w:t>
      </w:r>
      <w:r w:rsidRPr="009B7758">
        <w:rPr>
          <w:spacing w:val="-1"/>
        </w:rPr>
        <w:t>designated</w:t>
      </w:r>
      <w:r w:rsidRPr="009B7758">
        <w:t xml:space="preserve"> as a Physician</w:t>
      </w:r>
      <w:r w:rsidRPr="009B7758">
        <w:rPr>
          <w:spacing w:val="-2"/>
        </w:rPr>
        <w:t xml:space="preserve"> </w:t>
      </w:r>
      <w:r w:rsidRPr="009B7758">
        <w:t>Advisor on</w:t>
      </w:r>
      <w:r w:rsidRPr="009B7758">
        <w:rPr>
          <w:spacing w:val="-2"/>
        </w:rPr>
        <w:t xml:space="preserve"> </w:t>
      </w:r>
      <w:r w:rsidRPr="009B7758">
        <w:t xml:space="preserve">NUMI), and </w:t>
      </w:r>
      <w:r w:rsidRPr="009B7758">
        <w:rPr>
          <w:spacing w:val="-1"/>
        </w:rPr>
        <w:t>on-demand</w:t>
      </w:r>
      <w:r w:rsidRPr="009B7758">
        <w:rPr>
          <w:spacing w:val="1"/>
        </w:rPr>
        <w:t xml:space="preserve"> </w:t>
      </w:r>
      <w:r w:rsidRPr="009B7758">
        <w:rPr>
          <w:spacing w:val="-1"/>
        </w:rPr>
        <w:t>synchronization</w:t>
      </w:r>
      <w:r w:rsidRPr="009B7758">
        <w:t xml:space="preserve"> of stay</w:t>
      </w:r>
      <w:r w:rsidRPr="009B7758">
        <w:rPr>
          <w:spacing w:val="59"/>
        </w:rPr>
        <w:t xml:space="preserve"> </w:t>
      </w:r>
      <w:r w:rsidRPr="009B7758">
        <w:rPr>
          <w:spacing w:val="-1"/>
        </w:rPr>
        <w:t>information</w:t>
      </w:r>
      <w:r w:rsidRPr="009B7758">
        <w:t xml:space="preserve"> between VistA and NUMI. </w:t>
      </w:r>
    </w:p>
    <w:p w14:paraId="15349BD4" w14:textId="77777777" w:rsidR="00562B6B" w:rsidRPr="009B7758" w:rsidRDefault="0077420D" w:rsidP="00562B6B">
      <w:pPr>
        <w:pStyle w:val="BodyText"/>
        <w:spacing w:before="238"/>
        <w:ind w:left="220" w:right="271"/>
      </w:pPr>
      <w:r w:rsidRPr="009B7758">
        <w:rPr>
          <w:b/>
        </w:rPr>
        <w:t>NOTE</w:t>
      </w:r>
      <w:r w:rsidR="00562B6B" w:rsidRPr="009B7758">
        <w:t>:</w:t>
      </w:r>
      <w:r w:rsidR="00562B6B" w:rsidRPr="009B7758">
        <w:rPr>
          <w:spacing w:val="-1"/>
        </w:rPr>
        <w:t xml:space="preserve"> </w:t>
      </w:r>
      <w:r w:rsidR="005D7B79" w:rsidRPr="009B7758">
        <w:rPr>
          <w:spacing w:val="-1"/>
        </w:rPr>
        <w:t>T</w:t>
      </w:r>
      <w:r w:rsidR="00562B6B" w:rsidRPr="009B7758">
        <w:rPr>
          <w:spacing w:val="-1"/>
        </w:rPr>
        <w:t>he</w:t>
      </w:r>
      <w:r w:rsidR="00562B6B" w:rsidRPr="009B7758">
        <w:t xml:space="preserve"> features </w:t>
      </w:r>
      <w:r w:rsidR="00562B6B" w:rsidRPr="009B7758">
        <w:rPr>
          <w:spacing w:val="-1"/>
        </w:rPr>
        <w:t>you</w:t>
      </w:r>
      <w:r w:rsidR="00562B6B" w:rsidRPr="009B7758">
        <w:t xml:space="preserve"> see in</w:t>
      </w:r>
      <w:r w:rsidR="00562B6B" w:rsidRPr="009B7758">
        <w:rPr>
          <w:spacing w:val="-1"/>
        </w:rPr>
        <w:t xml:space="preserve"> </w:t>
      </w:r>
      <w:r w:rsidR="00562B6B" w:rsidRPr="009B7758">
        <w:t>the</w:t>
      </w:r>
      <w:r w:rsidR="00562B6B" w:rsidRPr="009B7758">
        <w:rPr>
          <w:spacing w:val="-1"/>
        </w:rPr>
        <w:t xml:space="preserve"> </w:t>
      </w:r>
      <w:r w:rsidR="00562B6B" w:rsidRPr="009B7758">
        <w:t xml:space="preserve">dropdown will </w:t>
      </w:r>
      <w:r w:rsidR="00562B6B" w:rsidRPr="009B7758">
        <w:rPr>
          <w:spacing w:val="-1"/>
        </w:rPr>
        <w:t>depend</w:t>
      </w:r>
      <w:r w:rsidR="00562B6B" w:rsidRPr="009B7758">
        <w:rPr>
          <w:spacing w:val="37"/>
        </w:rPr>
        <w:t xml:space="preserve"> </w:t>
      </w:r>
      <w:r w:rsidR="00562B6B" w:rsidRPr="009B7758">
        <w:t xml:space="preserve">on your NUMI </w:t>
      </w:r>
      <w:r w:rsidR="00562B6B" w:rsidRPr="009B7758">
        <w:rPr>
          <w:spacing w:val="-1"/>
        </w:rPr>
        <w:t>privileges</w:t>
      </w:r>
      <w:r w:rsidR="00562B6B" w:rsidRPr="009B7758">
        <w:t xml:space="preserve"> (e.g., </w:t>
      </w:r>
      <w:r w:rsidR="00562B6B" w:rsidRPr="009B7758">
        <w:rPr>
          <w:spacing w:val="-1"/>
        </w:rPr>
        <w:t>Physician</w:t>
      </w:r>
      <w:r w:rsidR="00562B6B" w:rsidRPr="009B7758">
        <w:t xml:space="preserve"> </w:t>
      </w:r>
      <w:r w:rsidR="00562B6B" w:rsidRPr="009B7758">
        <w:rPr>
          <w:spacing w:val="-1"/>
        </w:rPr>
        <w:t>Advisors</w:t>
      </w:r>
      <w:r w:rsidR="00562B6B" w:rsidRPr="009B7758">
        <w:t xml:space="preserve"> will </w:t>
      </w:r>
      <w:r w:rsidR="00562B6B" w:rsidRPr="009B7758">
        <w:rPr>
          <w:spacing w:val="-1"/>
        </w:rPr>
        <w:t>not</w:t>
      </w:r>
      <w:r w:rsidR="00562B6B" w:rsidRPr="009B7758">
        <w:t xml:space="preserve"> see the </w:t>
      </w:r>
      <w:r w:rsidR="00562B6B" w:rsidRPr="009B7758">
        <w:rPr>
          <w:spacing w:val="-1"/>
        </w:rPr>
        <w:t>Patient</w:t>
      </w:r>
      <w:r w:rsidR="00562B6B" w:rsidRPr="009B7758">
        <w:t xml:space="preserve"> </w:t>
      </w:r>
      <w:r w:rsidR="00562B6B" w:rsidRPr="009B7758">
        <w:rPr>
          <w:spacing w:val="-1"/>
        </w:rPr>
        <w:t>Selection/Worklist</w:t>
      </w:r>
      <w:r w:rsidR="00C93948" w:rsidRPr="009B7758">
        <w:rPr>
          <w:spacing w:val="-1"/>
        </w:rPr>
        <w:fldChar w:fldCharType="begin"/>
      </w:r>
      <w:r w:rsidR="00C93948" w:rsidRPr="009B7758">
        <w:instrText xml:space="preserve"> XE "</w:instrText>
      </w:r>
      <w:r w:rsidR="00C93948" w:rsidRPr="009B7758">
        <w:rPr>
          <w:spacing w:val="-1"/>
          <w:sz w:val="20"/>
        </w:rPr>
        <w:instrText>Patient</w:instrText>
      </w:r>
      <w:r w:rsidR="00C93948" w:rsidRPr="009B7758">
        <w:rPr>
          <w:sz w:val="20"/>
        </w:rPr>
        <w:instrText xml:space="preserve"> </w:instrText>
      </w:r>
      <w:r w:rsidR="00C93948" w:rsidRPr="009B7758">
        <w:rPr>
          <w:spacing w:val="-1"/>
          <w:sz w:val="20"/>
        </w:rPr>
        <w:instrText>Selection/Worklist</w:instrText>
      </w:r>
      <w:r w:rsidR="00C93948" w:rsidRPr="009B7758">
        <w:instrText xml:space="preserve">" </w:instrText>
      </w:r>
      <w:r w:rsidR="00C93948" w:rsidRPr="009B7758">
        <w:rPr>
          <w:spacing w:val="-1"/>
        </w:rPr>
        <w:fldChar w:fldCharType="end"/>
      </w:r>
      <w:r w:rsidR="00A52EE1" w:rsidRPr="009B7758">
        <w:rPr>
          <w:spacing w:val="-1"/>
        </w:rPr>
        <w:t xml:space="preserve"> </w:t>
      </w:r>
      <w:r w:rsidR="00562B6B" w:rsidRPr="009B7758">
        <w:t xml:space="preserve">option; </w:t>
      </w:r>
      <w:r w:rsidR="00562B6B" w:rsidRPr="009B7758">
        <w:rPr>
          <w:spacing w:val="-1"/>
        </w:rPr>
        <w:t>Primary</w:t>
      </w:r>
      <w:r w:rsidR="00562B6B" w:rsidRPr="009B7758">
        <w:t xml:space="preserve"> </w:t>
      </w:r>
      <w:r w:rsidR="00562B6B" w:rsidRPr="009B7758">
        <w:rPr>
          <w:spacing w:val="-1"/>
        </w:rPr>
        <w:t>Reviewers</w:t>
      </w:r>
      <w:r w:rsidR="00562B6B" w:rsidRPr="009B7758">
        <w:t xml:space="preserve"> will </w:t>
      </w:r>
      <w:r w:rsidR="00562B6B" w:rsidRPr="009B7758">
        <w:rPr>
          <w:spacing w:val="-1"/>
        </w:rPr>
        <w:t>not</w:t>
      </w:r>
      <w:r w:rsidR="00562B6B" w:rsidRPr="009B7758">
        <w:t xml:space="preserve"> see the</w:t>
      </w:r>
      <w:r w:rsidR="00562B6B" w:rsidRPr="009B7758">
        <w:rPr>
          <w:spacing w:val="2"/>
        </w:rPr>
        <w:t xml:space="preserve"> </w:t>
      </w:r>
      <w:r w:rsidR="00562B6B" w:rsidRPr="009B7758">
        <w:rPr>
          <w:spacing w:val="-1"/>
        </w:rPr>
        <w:t>Physician</w:t>
      </w:r>
      <w:r w:rsidR="00562B6B" w:rsidRPr="009B7758">
        <w:t xml:space="preserve"> Advisor Review</w:t>
      </w:r>
      <w:r w:rsidR="00C93948" w:rsidRPr="009B7758">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 Review</w:instrText>
      </w:r>
      <w:r w:rsidR="00C93948" w:rsidRPr="009B7758">
        <w:instrText xml:space="preserve">" </w:instrText>
      </w:r>
      <w:r w:rsidR="00C93948" w:rsidRPr="009B7758">
        <w:fldChar w:fldCharType="end"/>
      </w:r>
      <w:r w:rsidR="00562B6B" w:rsidRPr="009B7758">
        <w:t>, etc.)</w:t>
      </w:r>
      <w:r w:rsidR="00E738EF" w:rsidRPr="009B7758">
        <w:t>.</w:t>
      </w:r>
      <w:r w:rsidR="00562B6B" w:rsidRPr="009B7758">
        <w:t xml:space="preserve"> The </w:t>
      </w:r>
      <w:r w:rsidR="00562B6B" w:rsidRPr="009B7758">
        <w:rPr>
          <w:spacing w:val="-1"/>
        </w:rPr>
        <w:t>features</w:t>
      </w:r>
      <w:r w:rsidR="00562B6B" w:rsidRPr="009B7758">
        <w:t xml:space="preserve"> on the</w:t>
      </w:r>
      <w:r w:rsidR="00562B6B" w:rsidRPr="009B7758">
        <w:rPr>
          <w:spacing w:val="55"/>
        </w:rPr>
        <w:t xml:space="preserve"> </w:t>
      </w:r>
      <w:r w:rsidR="00562B6B" w:rsidRPr="009B7758">
        <w:rPr>
          <w:b/>
          <w:i/>
          <w:spacing w:val="-1"/>
        </w:rPr>
        <w:t>Tools</w:t>
      </w:r>
      <w:r w:rsidR="00562B6B" w:rsidRPr="009B7758">
        <w:rPr>
          <w:b/>
          <w:i/>
        </w:rPr>
        <w:t xml:space="preserve"> </w:t>
      </w:r>
      <w:r w:rsidR="00C93948" w:rsidRPr="009B7758">
        <w:rPr>
          <w:spacing w:val="-1"/>
        </w:rPr>
        <w:t>M</w:t>
      </w:r>
      <w:r w:rsidR="00562B6B" w:rsidRPr="009B7758">
        <w:rPr>
          <w:spacing w:val="-1"/>
        </w:rPr>
        <w:t>enu</w:t>
      </w:r>
      <w:r w:rsidR="00C93948" w:rsidRPr="009B7758">
        <w:rPr>
          <w:spacing w:val="-1"/>
        </w:rPr>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rPr>
          <w:spacing w:val="-1"/>
        </w:rPr>
        <w:fldChar w:fldCharType="end"/>
      </w:r>
      <w:r w:rsidR="00562B6B" w:rsidRPr="009B7758">
        <w:rPr>
          <w:spacing w:val="1"/>
        </w:rPr>
        <w:t xml:space="preserve"> </w:t>
      </w:r>
      <w:r w:rsidR="00562B6B" w:rsidRPr="009B7758">
        <w:t xml:space="preserve">are </w:t>
      </w:r>
      <w:r w:rsidR="00562B6B" w:rsidRPr="009B7758">
        <w:rPr>
          <w:spacing w:val="-1"/>
        </w:rPr>
        <w:t>listed</w:t>
      </w:r>
      <w:r w:rsidR="00562B6B" w:rsidRPr="009B7758">
        <w:t xml:space="preserve"> in</w:t>
      </w:r>
      <w:r w:rsidR="00562B6B" w:rsidRPr="009B7758">
        <w:rPr>
          <w:spacing w:val="-1"/>
        </w:rPr>
        <w:t xml:space="preserve"> </w:t>
      </w:r>
      <w:r w:rsidR="00562B6B" w:rsidRPr="009B7758">
        <w:t xml:space="preserve">Table </w:t>
      </w:r>
      <w:r w:rsidR="004331F2" w:rsidRPr="009B7758">
        <w:t>8</w:t>
      </w:r>
      <w:r w:rsidR="00562B6B" w:rsidRPr="009B7758">
        <w:t>.</w:t>
      </w:r>
    </w:p>
    <w:p w14:paraId="1E4AE098" w14:textId="6777BFC4" w:rsidR="00562B6B" w:rsidRPr="009B7758" w:rsidRDefault="004331F2" w:rsidP="004331F2">
      <w:pPr>
        <w:pStyle w:val="Caption"/>
        <w:jc w:val="center"/>
      </w:pPr>
      <w:bookmarkStart w:id="1291" w:name="_Toc479676296"/>
      <w:bookmarkStart w:id="1292" w:name="_Toc479632031"/>
      <w:bookmarkStart w:id="1293" w:name="_Toc129958911"/>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8</w:t>
      </w:r>
      <w:r w:rsidR="000073A7" w:rsidRPr="009B7758">
        <w:rPr>
          <w:noProof/>
        </w:rPr>
        <w:fldChar w:fldCharType="end"/>
      </w:r>
      <w:r w:rsidR="00CE1958" w:rsidRPr="009B7758">
        <w:t>:</w:t>
      </w:r>
      <w:r w:rsidR="00CE1958" w:rsidRPr="009B7758">
        <w:rPr>
          <w:spacing w:val="-1"/>
        </w:rPr>
        <w:t xml:space="preserve"> Tools</w:t>
      </w:r>
      <w:r w:rsidR="00CE1958" w:rsidRPr="009B7758">
        <w:t xml:space="preserve"> </w:t>
      </w:r>
      <w:r w:rsidR="00CE1958" w:rsidRPr="009B7758">
        <w:rPr>
          <w:spacing w:val="-1"/>
        </w:rPr>
        <w:t>Menu</w:t>
      </w:r>
      <w:r w:rsidR="00C93948" w:rsidRPr="009B7758">
        <w:rPr>
          <w:spacing w:val="-1"/>
        </w:rPr>
        <w:fldChar w:fldCharType="begin"/>
      </w:r>
      <w:r w:rsidR="00C93948" w:rsidRPr="009B7758">
        <w:instrText xml:space="preserve"> XE "</w:instrText>
      </w:r>
      <w:r w:rsidR="00C93948" w:rsidRPr="009B7758">
        <w:rPr>
          <w:spacing w:val="-1"/>
        </w:rPr>
        <w:instrText>Tools</w:instrText>
      </w:r>
      <w:r w:rsidR="00C93948" w:rsidRPr="009B7758">
        <w:instrText xml:space="preserve"> </w:instrText>
      </w:r>
      <w:r w:rsidR="00C93948" w:rsidRPr="009B7758">
        <w:rPr>
          <w:spacing w:val="-1"/>
        </w:rPr>
        <w:instrText>Menu</w:instrText>
      </w:r>
      <w:r w:rsidR="00C93948" w:rsidRPr="009B7758">
        <w:instrText xml:space="preserve">" </w:instrText>
      </w:r>
      <w:r w:rsidR="00C93948" w:rsidRPr="009B7758">
        <w:rPr>
          <w:spacing w:val="-1"/>
        </w:rPr>
        <w:fldChar w:fldCharType="end"/>
      </w:r>
      <w:r w:rsidR="00CE1958" w:rsidRPr="009B7758">
        <w:t xml:space="preserve"> </w:t>
      </w:r>
      <w:r w:rsidR="00CE1958" w:rsidRPr="009B7758">
        <w:rPr>
          <w:spacing w:val="-1"/>
        </w:rPr>
        <w:t>features</w:t>
      </w:r>
      <w:bookmarkEnd w:id="1291"/>
      <w:bookmarkEnd w:id="1292"/>
      <w:bookmarkEnd w:id="1293"/>
    </w:p>
    <w:tbl>
      <w:tblPr>
        <w:tblStyle w:val="TableProfessional"/>
        <w:tblW w:w="0" w:type="auto"/>
        <w:tblLayout w:type="fixed"/>
        <w:tblLook w:val="01E0" w:firstRow="1" w:lastRow="1" w:firstColumn="1" w:lastColumn="1" w:noHBand="0" w:noVBand="0"/>
        <w:tblCaption w:val="Tools Menu Features Table"/>
        <w:tblDescription w:val="Table listing Tools Menu Features in NUMI."/>
      </w:tblPr>
      <w:tblGrid>
        <w:gridCol w:w="9577"/>
      </w:tblGrid>
      <w:tr w:rsidR="00EF1602" w:rsidRPr="009B7758" w14:paraId="6EF9C62C" w14:textId="77777777" w:rsidTr="002352B4">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3996F31F" w14:textId="77777777" w:rsidR="00CE1958" w:rsidRPr="009B7758" w:rsidRDefault="00CE1958" w:rsidP="00204A32">
            <w:pPr>
              <w:pStyle w:val="TableParagraph"/>
              <w:spacing w:before="158"/>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1CDEB342" w14:textId="77777777" w:rsidTr="002352B4">
        <w:trPr>
          <w:trHeight w:hRule="exact" w:val="445"/>
        </w:trPr>
        <w:tc>
          <w:tcPr>
            <w:tcW w:w="9577" w:type="dxa"/>
          </w:tcPr>
          <w:p w14:paraId="7F3484FC" w14:textId="77777777" w:rsidR="00CE1958" w:rsidRPr="009B7758" w:rsidRDefault="00CE1958" w:rsidP="00204A32">
            <w:pPr>
              <w:pStyle w:val="TableParagraph"/>
              <w:spacing w:before="156"/>
              <w:ind w:left="3155"/>
              <w:rPr>
                <w:rFonts w:ascii="Times New Roman" w:eastAsia="Times New Roman" w:hAnsi="Times New Roman" w:cs="Times New Roman"/>
              </w:rPr>
            </w:pP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Selection/Worklist</w:t>
            </w:r>
            <w:r w:rsidR="00C93948" w:rsidRPr="009B7758">
              <w:rPr>
                <w:rFonts w:ascii="Times New Roman" w:hAnsi="Times New Roman" w:cs="Times New Roman"/>
                <w:spacing w:val="-1"/>
              </w:rPr>
              <w:fldChar w:fldCharType="begin"/>
            </w:r>
            <w:r w:rsidR="00C93948" w:rsidRPr="009B7758">
              <w:rPr>
                <w:rFonts w:ascii="Times New Roman" w:hAnsi="Times New Roman" w:cs="Times New Roman"/>
              </w:rPr>
              <w:instrText xml:space="preserve"> XE "</w:instrText>
            </w:r>
            <w:r w:rsidR="00C93948" w:rsidRPr="009B7758">
              <w:rPr>
                <w:rFonts w:ascii="Times New Roman" w:hAnsi="Times New Roman" w:cs="Times New Roman"/>
                <w:spacing w:val="-1"/>
              </w:rPr>
              <w:instrText>Patient</w:instrText>
            </w:r>
            <w:r w:rsidR="00C93948" w:rsidRPr="009B7758">
              <w:rPr>
                <w:rFonts w:ascii="Times New Roman" w:hAnsi="Times New Roman" w:cs="Times New Roman"/>
              </w:rPr>
              <w:instrText xml:space="preserve"> </w:instrText>
            </w:r>
            <w:r w:rsidR="00C93948" w:rsidRPr="009B7758">
              <w:rPr>
                <w:rFonts w:ascii="Times New Roman" w:hAnsi="Times New Roman" w:cs="Times New Roman"/>
                <w:spacing w:val="-1"/>
              </w:rPr>
              <w:instrText>Selection/Worklist</w:instrText>
            </w:r>
            <w:r w:rsidR="00C93948" w:rsidRPr="009B7758">
              <w:rPr>
                <w:rFonts w:ascii="Times New Roman" w:hAnsi="Times New Roman" w:cs="Times New Roman"/>
              </w:rPr>
              <w:instrText xml:space="preserve">" </w:instrText>
            </w:r>
            <w:r w:rsidR="00C93948"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1B87014" w14:textId="77777777" w:rsidTr="002352B4">
        <w:trPr>
          <w:trHeight w:hRule="exact" w:val="882"/>
        </w:trPr>
        <w:tc>
          <w:tcPr>
            <w:tcW w:w="9577" w:type="dxa"/>
          </w:tcPr>
          <w:p w14:paraId="268F9A42" w14:textId="77777777" w:rsidR="00CE1958" w:rsidRPr="009B7758" w:rsidRDefault="00CE1958" w:rsidP="00204A32">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spacing w:val="-1"/>
              </w:rPr>
              <w:t>Utilization Management</w:t>
            </w:r>
            <w:r w:rsidRPr="009B7758">
              <w:rPr>
                <w:rFonts w:ascii="Times New Roman" w:hAnsi="Times New Roman" w:cs="Times New Roman"/>
              </w:rPr>
              <w:t xml:space="preserve"> Review Listing</w:t>
            </w:r>
            <w:r w:rsidRPr="009B7758">
              <w:rPr>
                <w:rFonts w:ascii="Times New Roman" w:hAnsi="Times New Roman" w:cs="Times New Roman"/>
                <w:spacing w:val="1"/>
              </w:rPr>
              <w:t xml:space="preserve"> </w:t>
            </w:r>
            <w:r w:rsidRPr="009B7758">
              <w:rPr>
                <w:rFonts w:ascii="Times New Roman" w:hAnsi="Times New Roman" w:cs="Times New Roman"/>
              </w:rPr>
              <w:t>Option</w:t>
            </w:r>
          </w:p>
          <w:p w14:paraId="6E1DA10D" w14:textId="67464EEE" w:rsidR="00CE1958" w:rsidRPr="009B7758" w:rsidRDefault="00CE1958" w:rsidP="00204A32">
            <w:pPr>
              <w:pStyle w:val="TableParagraph"/>
              <w:spacing w:before="159"/>
              <w:jc w:val="center"/>
              <w:rPr>
                <w:rFonts w:ascii="Times New Roman" w:eastAsia="Times New Roman" w:hAnsi="Times New Roman" w:cs="Times New Roman"/>
              </w:rPr>
            </w:pPr>
            <w:r w:rsidRPr="009B7758">
              <w:rPr>
                <w:rFonts w:ascii="Times New Roman" w:hAnsi="Times New Roman" w:cs="Times New Roman"/>
                <w:spacing w:val="-1"/>
              </w:rPr>
              <w:t>(includes</w:t>
            </w:r>
            <w:r w:rsidRPr="009B7758">
              <w:rPr>
                <w:rFonts w:ascii="Times New Roman" w:hAnsi="Times New Roman" w:cs="Times New Roman"/>
              </w:rPr>
              <w:t xml:space="preserve"> </w:t>
            </w:r>
            <w:r w:rsidRPr="009B7758">
              <w:rPr>
                <w:rFonts w:ascii="Times New Roman" w:hAnsi="Times New Roman" w:cs="Times New Roman"/>
                <w:spacing w:val="-1"/>
              </w:rPr>
              <w:t>Unlock/Copy/Delete</w:t>
            </w:r>
            <w:r w:rsidRPr="009B7758">
              <w:rPr>
                <w:rFonts w:ascii="Times New Roman" w:hAnsi="Times New Roman" w:cs="Times New Roman"/>
              </w:rPr>
              <w:t xml:space="preserve"> </w:t>
            </w:r>
            <w:r w:rsidRPr="009B7758">
              <w:rPr>
                <w:rFonts w:ascii="Times New Roman" w:hAnsi="Times New Roman" w:cs="Times New Roman"/>
                <w:spacing w:val="-1"/>
              </w:rPr>
              <w:t>options)</w:t>
            </w:r>
          </w:p>
        </w:tc>
      </w:tr>
      <w:tr w:rsidR="00EF1602" w:rsidRPr="009B7758" w14:paraId="59A91A9C" w14:textId="77777777" w:rsidTr="002352B4">
        <w:trPr>
          <w:trHeight w:hRule="exact" w:val="446"/>
        </w:trPr>
        <w:tc>
          <w:tcPr>
            <w:tcW w:w="9577" w:type="dxa"/>
          </w:tcPr>
          <w:p w14:paraId="1BB06897" w14:textId="77777777" w:rsidR="00CE1958" w:rsidRPr="009B7758" w:rsidRDefault="00CE1958" w:rsidP="00204A32">
            <w:pPr>
              <w:pStyle w:val="TableParagraph"/>
              <w:spacing w:before="156"/>
              <w:ind w:right="1"/>
              <w:jc w:val="center"/>
              <w:rPr>
                <w:rFonts w:ascii="Times New Roman" w:eastAsia="Times New Roman" w:hAnsi="Times New Roman" w:cs="Times New Roman"/>
              </w:rPr>
            </w:pPr>
            <w:r w:rsidRPr="009B7758">
              <w:rPr>
                <w:rFonts w:ascii="Times New Roman" w:hAnsi="Times New Roman" w:cs="Times New Roman"/>
                <w:spacing w:val="-1"/>
              </w:rPr>
              <w:t>Dismissed</w:t>
            </w:r>
            <w:r w:rsidRPr="009B7758">
              <w:rPr>
                <w:rFonts w:ascii="Times New Roman" w:hAnsi="Times New Roman" w:cs="Times New Roman"/>
              </w:rPr>
              <w:t xml:space="preserve"> </w:t>
            </w:r>
            <w:r w:rsidRPr="009B7758">
              <w:rPr>
                <w:rFonts w:ascii="Times New Roman" w:hAnsi="Times New Roman" w:cs="Times New Roman"/>
                <w:spacing w:val="-1"/>
              </w:rPr>
              <w:t>Patient</w:t>
            </w:r>
            <w:r w:rsidRPr="009B7758">
              <w:rPr>
                <w:rFonts w:ascii="Times New Roman" w:hAnsi="Times New Roman" w:cs="Times New Roman"/>
              </w:rPr>
              <w:t xml:space="preserve"> Stays Option</w:t>
            </w:r>
          </w:p>
        </w:tc>
      </w:tr>
      <w:tr w:rsidR="00EF1602" w:rsidRPr="009B7758" w14:paraId="7D10816C" w14:textId="77777777" w:rsidTr="002352B4">
        <w:trPr>
          <w:trHeight w:hRule="exact" w:val="445"/>
        </w:trPr>
        <w:tc>
          <w:tcPr>
            <w:tcW w:w="9577" w:type="dxa"/>
          </w:tcPr>
          <w:p w14:paraId="476EB487" w14:textId="77777777" w:rsidR="00CE1958" w:rsidRPr="009B7758" w:rsidRDefault="00CE1958" w:rsidP="00204A3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 xml:space="preserve">Free Text </w:t>
            </w:r>
            <w:r w:rsidRPr="009B7758">
              <w:rPr>
                <w:rFonts w:ascii="Times New Roman" w:hAnsi="Times New Roman" w:cs="Times New Roman"/>
                <w:spacing w:val="-1"/>
              </w:rPr>
              <w:t>Search</w:t>
            </w:r>
            <w:r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66FB77DA" w14:textId="77777777" w:rsidTr="002352B4">
        <w:trPr>
          <w:trHeight w:hRule="exact" w:val="447"/>
        </w:trPr>
        <w:tc>
          <w:tcPr>
            <w:tcW w:w="9577" w:type="dxa"/>
          </w:tcPr>
          <w:p w14:paraId="7D41F907" w14:textId="77777777" w:rsidR="00CE1958" w:rsidRPr="009B7758" w:rsidRDefault="00CE1958" w:rsidP="00204A32">
            <w:pPr>
              <w:pStyle w:val="TableParagraph"/>
              <w:spacing w:before="158"/>
              <w:ind w:left="3139"/>
              <w:rPr>
                <w:rFonts w:ascii="Times New Roman" w:eastAsia="Times New Roman" w:hAnsi="Times New Roman" w:cs="Times New Roman"/>
              </w:rPr>
            </w:pPr>
            <w:r w:rsidRPr="009B7758">
              <w:rPr>
                <w:rFonts w:ascii="Times New Roman" w:hAnsi="Times New Roman" w:cs="Times New Roman"/>
              </w:rPr>
              <w:t xml:space="preserve">Physician </w:t>
            </w:r>
            <w:r w:rsidRPr="009B7758">
              <w:rPr>
                <w:rFonts w:ascii="Times New Roman" w:hAnsi="Times New Roman" w:cs="Times New Roman"/>
                <w:spacing w:val="-1"/>
              </w:rPr>
              <w:t>Advisor</w:t>
            </w:r>
            <w:r w:rsidRPr="009B7758">
              <w:rPr>
                <w:rFonts w:ascii="Times New Roman" w:hAnsi="Times New Roman" w:cs="Times New Roman"/>
                <w:spacing w:val="1"/>
              </w:rPr>
              <w:t xml:space="preserve"> </w:t>
            </w:r>
            <w:r w:rsidRPr="009B7758">
              <w:rPr>
                <w:rFonts w:ascii="Times New Roman" w:hAnsi="Times New Roman" w:cs="Times New Roman"/>
                <w:spacing w:val="-1"/>
              </w:rPr>
              <w:t>Review</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Physician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instrText>Advisor Review</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C4CB525" w14:textId="77777777" w:rsidTr="002352B4">
        <w:trPr>
          <w:trHeight w:hRule="exact" w:val="446"/>
        </w:trPr>
        <w:tc>
          <w:tcPr>
            <w:tcW w:w="9577" w:type="dxa"/>
          </w:tcPr>
          <w:p w14:paraId="5831DF34" w14:textId="77777777" w:rsidR="00CE1958" w:rsidRPr="009B7758" w:rsidRDefault="00CE1958" w:rsidP="00204A32">
            <w:pPr>
              <w:pStyle w:val="TableParagraph"/>
              <w:spacing w:before="156"/>
              <w:ind w:left="2919"/>
              <w:rPr>
                <w:rFonts w:ascii="Times New Roman" w:eastAsia="Times New Roman" w:hAnsi="Times New Roman" w:cs="Times New Roman"/>
              </w:rPr>
            </w:pPr>
            <w:r w:rsidRPr="009B7758">
              <w:rPr>
                <w:rFonts w:ascii="Times New Roman" w:hAnsi="Times New Roman" w:cs="Times New Roman"/>
              </w:rPr>
              <w:t xml:space="preserve">Manual </w:t>
            </w:r>
            <w:r w:rsidRPr="009B7758">
              <w:rPr>
                <w:rFonts w:ascii="Times New Roman" w:hAnsi="Times New Roman" w:cs="Times New Roman"/>
                <w:spacing w:val="-1"/>
              </w:rPr>
              <w:t>VistA</w:t>
            </w:r>
            <w:r w:rsidRPr="009B7758">
              <w:rPr>
                <w:rFonts w:ascii="Times New Roman" w:hAnsi="Times New Roman" w:cs="Times New Roman"/>
              </w:rPr>
              <w:t xml:space="preserve"> </w:t>
            </w:r>
            <w:r w:rsidRPr="009B7758">
              <w:rPr>
                <w:rFonts w:ascii="Times New Roman" w:hAnsi="Times New Roman" w:cs="Times New Roman"/>
                <w:spacing w:val="-1"/>
              </w:rPr>
              <w:t>Synchronization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"Manual</w:instrText>
            </w:r>
            <w:r w:rsidR="009306A1" w:rsidRPr="009B7758">
              <w:rPr>
                <w:rFonts w:ascii="Times New Roman" w:hAnsi="Times New Roman" w:cs="Times New Roman"/>
                <w:spacing w:val="-2"/>
              </w:rPr>
              <w:instrText xml:space="preserve"> </w:instrText>
            </w:r>
            <w:r w:rsidR="009306A1" w:rsidRPr="009B7758">
              <w:rPr>
                <w:rFonts w:ascii="Times New Roman" w:hAnsi="Times New Roman" w:cs="Times New Roman"/>
              </w:rPr>
              <w:instrText>VistA</w:instrText>
            </w:r>
            <w:r w:rsidR="009306A1" w:rsidRPr="009B7758">
              <w:rPr>
                <w:rFonts w:ascii="Times New Roman" w:hAnsi="Times New Roman" w:cs="Times New Roman"/>
                <w:spacing w:val="-1"/>
              </w:rPr>
              <w:instrText xml:space="preserve"> Synchronization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spacing w:val="-1"/>
              </w:rPr>
              <w:t>Option</w:t>
            </w:r>
          </w:p>
        </w:tc>
      </w:tr>
      <w:tr w:rsidR="00EF1602" w:rsidRPr="009B7758" w14:paraId="7C9A5820" w14:textId="77777777" w:rsidTr="002352B4">
        <w:trPr>
          <w:trHeight w:hRule="exact" w:val="445"/>
        </w:trPr>
        <w:tc>
          <w:tcPr>
            <w:tcW w:w="9577" w:type="dxa"/>
          </w:tcPr>
          <w:p w14:paraId="75CE0B74" w14:textId="77777777" w:rsidR="00CE1958" w:rsidRPr="009B7758" w:rsidRDefault="00CE1958" w:rsidP="00204A32">
            <w:pPr>
              <w:pStyle w:val="TableParagraph"/>
              <w:spacing w:before="156"/>
              <w:ind w:left="3085"/>
              <w:rPr>
                <w:rFonts w:ascii="Times New Roman" w:eastAsia="Times New Roman" w:hAnsi="Times New Roman" w:cs="Times New Roman"/>
              </w:rPr>
            </w:pPr>
            <w:r w:rsidRPr="009B7758">
              <w:rPr>
                <w:rFonts w:ascii="Times New Roman" w:hAnsi="Times New Roman" w:cs="Times New Roman"/>
                <w:spacing w:val="-1"/>
              </w:rPr>
              <w:t>Patient</w:t>
            </w:r>
            <w:r w:rsidRPr="009B7758">
              <w:rPr>
                <w:rFonts w:ascii="Times New Roman" w:hAnsi="Times New Roman" w:cs="Times New Roman"/>
              </w:rPr>
              <w:t xml:space="preserve"> Stay</w:t>
            </w:r>
            <w:r w:rsidRPr="009B7758">
              <w:rPr>
                <w:rFonts w:ascii="Times New Roman" w:hAnsi="Times New Roman" w:cs="Times New Roman"/>
                <w:spacing w:val="-2"/>
              </w:rPr>
              <w:t xml:space="preserve"> </w:t>
            </w:r>
            <w:r w:rsidRPr="009B7758">
              <w:rPr>
                <w:rFonts w:ascii="Times New Roman" w:hAnsi="Times New Roman" w:cs="Times New Roman"/>
                <w:spacing w:val="-1"/>
              </w:rPr>
              <w:t>Administration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Patient</w:instrText>
            </w:r>
            <w:r w:rsidR="009306A1" w:rsidRPr="009B7758">
              <w:rPr>
                <w:rFonts w:ascii="Times New Roman" w:hAnsi="Times New Roman" w:cs="Times New Roman"/>
              </w:rPr>
              <w:instrText xml:space="preserve"> Stay</w:instrText>
            </w:r>
            <w:r w:rsidR="009306A1" w:rsidRPr="009B7758">
              <w:rPr>
                <w:rFonts w:ascii="Times New Roman" w:hAnsi="Times New Roman" w:cs="Times New Roman"/>
                <w:spacing w:val="-1"/>
              </w:rPr>
              <w:instrText xml:space="preserve"> Administration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1BC127F" w14:textId="77777777" w:rsidTr="002352B4">
        <w:trPr>
          <w:trHeight w:hRule="exact" w:val="446"/>
        </w:trPr>
        <w:tc>
          <w:tcPr>
            <w:tcW w:w="9577" w:type="dxa"/>
          </w:tcPr>
          <w:p w14:paraId="4833AE8C" w14:textId="77777777" w:rsidR="00CE1958" w:rsidRPr="009B7758" w:rsidRDefault="00CE1958" w:rsidP="00204A32">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 xml:space="preserve">Logout </w:t>
            </w:r>
            <w:r w:rsidRPr="009B7758">
              <w:rPr>
                <w:rFonts w:ascii="Times New Roman" w:hAnsi="Times New Roman" w:cs="Times New Roman"/>
                <w:spacing w:val="-1"/>
              </w:rPr>
              <w:t>Option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 xml:space="preserve">Logout </w:instrText>
            </w:r>
            <w:r w:rsidR="009306A1" w:rsidRPr="009B7758">
              <w:rPr>
                <w:rFonts w:ascii="Times New Roman" w:hAnsi="Times New Roman" w:cs="Times New Roman"/>
              </w:rPr>
              <w:instrText xml:space="preserve">Option" </w:instrText>
            </w:r>
            <w:r w:rsidR="009306A1" w:rsidRPr="009B7758">
              <w:rPr>
                <w:rFonts w:ascii="Times New Roman" w:hAnsi="Times New Roman" w:cs="Times New Roman"/>
                <w:spacing w:val="-1"/>
              </w:rPr>
              <w:fldChar w:fldCharType="end"/>
            </w:r>
          </w:p>
        </w:tc>
      </w:tr>
    </w:tbl>
    <w:p w14:paraId="59719221" w14:textId="249E10CF" w:rsidR="007E0CA2" w:rsidRPr="009B7758" w:rsidRDefault="007E0CA2" w:rsidP="005C0B35">
      <w:pPr>
        <w:pStyle w:val="BodyText"/>
        <w:jc w:val="center"/>
        <w:rPr>
          <w:b/>
          <w:sz w:val="20"/>
        </w:rPr>
      </w:pPr>
      <w:bookmarkStart w:id="1294" w:name="_Toc479683401"/>
      <w:bookmarkStart w:id="1295" w:name="_Toc479632184"/>
    </w:p>
    <w:p w14:paraId="019C86AD" w14:textId="77777777" w:rsidR="008959A6" w:rsidRPr="009B7758" w:rsidRDefault="007E0CA2" w:rsidP="008959A6">
      <w:pPr>
        <w:keepNext/>
        <w:jc w:val="center"/>
      </w:pPr>
      <w:r w:rsidRPr="009B7758">
        <w:rPr>
          <w:rFonts w:eastAsia="Arial"/>
          <w:noProof/>
        </w:rPr>
        <w:drawing>
          <wp:inline distT="0" distB="0" distL="0" distR="0" wp14:anchorId="6659C2C3" wp14:editId="5F4C26C0">
            <wp:extent cx="1232453" cy="901476"/>
            <wp:effectExtent l="0" t="0" r="6350" b="0"/>
            <wp:docPr id="35" name="image108.png" descr="NUMI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08.png"/>
                    <pic:cNvPicPr/>
                  </pic:nvPicPr>
                  <pic:blipFill rotWithShape="1">
                    <a:blip r:embed="rId215">
                      <a:extLst>
                        <a:ext uri="{28A0092B-C50C-407E-A947-70E740481C1C}">
                          <a14:useLocalDpi xmlns:a14="http://schemas.microsoft.com/office/drawing/2010/main" val="0"/>
                        </a:ext>
                      </a:extLst>
                    </a:blip>
                    <a:srcRect t="26573" r="7336"/>
                    <a:stretch/>
                  </pic:blipFill>
                  <pic:spPr bwMode="auto">
                    <a:xfrm>
                      <a:off x="0" y="0"/>
                      <a:ext cx="1254175" cy="917364"/>
                    </a:xfrm>
                    <a:prstGeom prst="rect">
                      <a:avLst/>
                    </a:prstGeom>
                    <a:ln>
                      <a:noFill/>
                    </a:ln>
                    <a:extLst>
                      <a:ext uri="{53640926-AAD7-44D8-BBD7-CCE9431645EC}">
                        <a14:shadowObscured xmlns:a14="http://schemas.microsoft.com/office/drawing/2010/main"/>
                      </a:ext>
                    </a:extLst>
                  </pic:spPr>
                </pic:pic>
              </a:graphicData>
            </a:graphic>
          </wp:inline>
        </w:drawing>
      </w:r>
    </w:p>
    <w:p w14:paraId="4D871F0C" w14:textId="70D46C07" w:rsidR="00CE1958" w:rsidRPr="009B7758" w:rsidRDefault="00020C60" w:rsidP="00704818">
      <w:pPr>
        <w:pStyle w:val="Caption"/>
        <w:jc w:val="center"/>
        <w:rPr>
          <w:b w:val="0"/>
        </w:rPr>
      </w:pPr>
      <w:r w:rsidRPr="009B7758">
        <w:br/>
      </w:r>
      <w:bookmarkStart w:id="1296" w:name="_Toc129959068"/>
      <w:bookmarkStart w:id="1297" w:name="_Toc129959387"/>
      <w:r w:rsidR="003F3E89"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151</w:t>
      </w:r>
      <w:r w:rsidR="0048409D">
        <w:rPr>
          <w:noProof/>
        </w:rPr>
        <w:fldChar w:fldCharType="end"/>
      </w:r>
      <w:r w:rsidR="00CE1958" w:rsidRPr="009B7758">
        <w:t>: NUMI Tools Menu</w:t>
      </w:r>
      <w:bookmarkEnd w:id="1294"/>
      <w:bookmarkEnd w:id="1295"/>
      <w:bookmarkEnd w:id="1296"/>
      <w:bookmarkEnd w:id="1297"/>
    </w:p>
    <w:p w14:paraId="53BEF530" w14:textId="77777777" w:rsidR="002016F5" w:rsidRPr="009B7758" w:rsidRDefault="008F40BE" w:rsidP="0015252B">
      <w:pPr>
        <w:pStyle w:val="Heading3"/>
        <w:numPr>
          <w:ilvl w:val="1"/>
          <w:numId w:val="14"/>
        </w:numPr>
      </w:pPr>
      <w:bookmarkStart w:id="1298" w:name="_Toc479676177"/>
      <w:bookmarkStart w:id="1299" w:name="_Toc479631912"/>
      <w:bookmarkStart w:id="1300" w:name="_Toc130286694"/>
      <w:r w:rsidRPr="009B7758">
        <w:t>Patient Selection/Worklist</w:t>
      </w:r>
      <w:r w:rsidR="009306A1" w:rsidRPr="009B7758">
        <w:fldChar w:fldCharType="begin"/>
      </w:r>
      <w:r w:rsidR="009306A1" w:rsidRPr="009B7758">
        <w:instrText xml:space="preserve"> XE "Patient Selection/Worklist" </w:instrText>
      </w:r>
      <w:r w:rsidR="009306A1" w:rsidRPr="009B7758">
        <w:fldChar w:fldCharType="end"/>
      </w:r>
      <w:r w:rsidR="00DF273B" w:rsidRPr="009B7758">
        <w:t xml:space="preserve"> </w:t>
      </w:r>
      <w:r w:rsidRPr="009B7758">
        <w:t>Option</w:t>
      </w:r>
      <w:bookmarkEnd w:id="1298"/>
      <w:bookmarkEnd w:id="1299"/>
      <w:bookmarkEnd w:id="1300"/>
    </w:p>
    <w:p w14:paraId="5FD10681" w14:textId="0FFC176D" w:rsidR="002016F5" w:rsidRPr="009B7758" w:rsidRDefault="002016F5" w:rsidP="004008AF">
      <w:pPr>
        <w:pStyle w:val="BodyText"/>
        <w:spacing w:before="118"/>
        <w:ind w:left="140" w:right="211"/>
        <w:jc w:val="both"/>
      </w:pPr>
      <w:r w:rsidRPr="009B7758">
        <w:t>Select</w:t>
      </w:r>
      <w:r w:rsidRPr="009B7758">
        <w:rPr>
          <w:spacing w:val="-1"/>
        </w:rPr>
        <w:t xml:space="preserve"> </w:t>
      </w:r>
      <w:r w:rsidRPr="009B7758">
        <w:t xml:space="preserve">this </w:t>
      </w:r>
      <w:r w:rsidRPr="009B7758">
        <w:rPr>
          <w:spacing w:val="-1"/>
        </w:rPr>
        <w:t>option</w:t>
      </w:r>
      <w:r w:rsidRPr="009B7758">
        <w:t xml:space="preserve"> to </w:t>
      </w:r>
      <w:r w:rsidRPr="009B7758">
        <w:rPr>
          <w:spacing w:val="-1"/>
        </w:rPr>
        <w:t>work</w:t>
      </w:r>
      <w:r w:rsidRPr="009B7758">
        <w:t xml:space="preserve"> with the</w:t>
      </w:r>
      <w:r w:rsidRPr="009B7758">
        <w:rPr>
          <w:spacing w:val="1"/>
        </w:rPr>
        <w:t xml:space="preserve"> </w:t>
      </w:r>
      <w:r w:rsidRPr="009B7758">
        <w:rPr>
          <w:b/>
          <w:i/>
          <w:spacing w:val="-1"/>
        </w:rPr>
        <w:t>Patient</w:t>
      </w:r>
      <w:r w:rsidRPr="009B7758">
        <w:rPr>
          <w:b/>
          <w:i/>
        </w:rPr>
        <w:t xml:space="preserve"> </w:t>
      </w:r>
      <w:r w:rsidRPr="009B7758">
        <w:rPr>
          <w:b/>
          <w:i/>
          <w:spacing w:val="-1"/>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00DF273B" w:rsidRPr="009B7758">
        <w:rPr>
          <w:b/>
          <w:i/>
        </w:rPr>
        <w:t xml:space="preserve"> </w:t>
      </w:r>
      <w:r w:rsidRPr="009B7758">
        <w:t xml:space="preserve">screen, </w:t>
      </w:r>
      <w:r w:rsidRPr="009B7758">
        <w:rPr>
          <w:spacing w:val="-1"/>
        </w:rPr>
        <w:t>where</w:t>
      </w:r>
      <w:r w:rsidRPr="009B7758">
        <w:t xml:space="preserve"> you can select </w:t>
      </w:r>
      <w:r w:rsidRPr="009B7758">
        <w:rPr>
          <w:spacing w:val="-1"/>
        </w:rPr>
        <w:t>stays</w:t>
      </w:r>
      <w:r w:rsidRPr="009B7758">
        <w:rPr>
          <w:spacing w:val="73"/>
        </w:rPr>
        <w:t xml:space="preserve"> </w:t>
      </w:r>
      <w:r w:rsidRPr="009B7758">
        <w:t>to perform</w:t>
      </w:r>
      <w:r w:rsidRPr="009B7758">
        <w:rPr>
          <w:spacing w:val="-2"/>
        </w:rPr>
        <w:t xml:space="preserve"> </w:t>
      </w:r>
      <w:r w:rsidRPr="009B7758">
        <w:rPr>
          <w:spacing w:val="-1"/>
        </w:rPr>
        <w:t>primary</w:t>
      </w:r>
      <w:r w:rsidRPr="009B7758">
        <w:t xml:space="preserve"> reviews. This screen also</w:t>
      </w:r>
      <w:r w:rsidRPr="009B7758">
        <w:rPr>
          <w:spacing w:val="-2"/>
        </w:rPr>
        <w:t xml:space="preserve"> </w:t>
      </w:r>
      <w:r w:rsidRPr="009B7758">
        <w:rPr>
          <w:spacing w:val="-1"/>
        </w:rPr>
        <w:t>contains</w:t>
      </w:r>
      <w:r w:rsidRPr="009B7758">
        <w:t xml:space="preserve"> paging</w:t>
      </w:r>
      <w:r w:rsidRPr="009B7758">
        <w:rPr>
          <w:spacing w:val="-1"/>
        </w:rPr>
        <w:t xml:space="preserve"> </w:t>
      </w:r>
      <w:r w:rsidRPr="009B7758">
        <w:t>features</w:t>
      </w:r>
      <w:r w:rsidRPr="009B7758">
        <w:rPr>
          <w:spacing w:val="-1"/>
        </w:rPr>
        <w:t xml:space="preserve"> </w:t>
      </w:r>
      <w:r w:rsidRPr="009B7758">
        <w:t>that</w:t>
      </w:r>
      <w:r w:rsidRPr="009B7758">
        <w:rPr>
          <w:spacing w:val="-1"/>
        </w:rPr>
        <w:t xml:space="preserve"> </w:t>
      </w:r>
      <w:r w:rsidRPr="009B7758">
        <w:t>allow you to navigate</w:t>
      </w:r>
      <w:r w:rsidRPr="009B7758">
        <w:rPr>
          <w:spacing w:val="25"/>
        </w:rPr>
        <w:t xml:space="preserve"> </w:t>
      </w:r>
      <w:r w:rsidRPr="009B7758">
        <w:t xml:space="preserve">thru </w:t>
      </w:r>
      <w:r w:rsidRPr="009B7758">
        <w:rPr>
          <w:spacing w:val="-1"/>
        </w:rPr>
        <w:t>the</w:t>
      </w:r>
      <w:r w:rsidRPr="009B7758">
        <w:t xml:space="preserve"> </w:t>
      </w:r>
      <w:r w:rsidRPr="009B7758">
        <w:rPr>
          <w:spacing w:val="-1"/>
        </w:rPr>
        <w:t>information</w:t>
      </w:r>
      <w:r w:rsidRPr="009B7758">
        <w:t xml:space="preserve"> in </w:t>
      </w:r>
      <w:r w:rsidRPr="009B7758">
        <w:rPr>
          <w:spacing w:val="-1"/>
        </w:rPr>
        <w:t>the</w:t>
      </w:r>
      <w:r w:rsidRPr="009B7758">
        <w:t xml:space="preserve"> </w:t>
      </w:r>
      <w:r w:rsidRPr="009B7758">
        <w:rPr>
          <w:spacing w:val="-1"/>
        </w:rPr>
        <w:t>table</w:t>
      </w:r>
      <w:r w:rsidRPr="009B7758">
        <w:t xml:space="preserve"> on the screen.</w:t>
      </w:r>
      <w:r w:rsidRPr="009B7758">
        <w:rPr>
          <w:spacing w:val="1"/>
        </w:rPr>
        <w:t xml:space="preserve"> </w:t>
      </w:r>
      <w:r w:rsidRPr="009B7758">
        <w:t>Use of</w:t>
      </w:r>
      <w:r w:rsidRPr="009B7758">
        <w:rPr>
          <w:spacing w:val="-1"/>
        </w:rPr>
        <w:t xml:space="preserve"> </w:t>
      </w:r>
      <w:r w:rsidRPr="009B7758">
        <w:t xml:space="preserve">the </w:t>
      </w:r>
      <w:r w:rsidRPr="009B7758">
        <w:rPr>
          <w:spacing w:val="-1"/>
        </w:rPr>
        <w:t>paging</w:t>
      </w:r>
      <w:r w:rsidRPr="009B7758">
        <w:t xml:space="preserve"> features</w:t>
      </w:r>
      <w:r w:rsidRPr="009B7758">
        <w:rPr>
          <w:spacing w:val="-2"/>
        </w:rPr>
        <w:t xml:space="preserve"> </w:t>
      </w:r>
      <w:r w:rsidRPr="009B7758">
        <w:t xml:space="preserve">is </w:t>
      </w:r>
      <w:r w:rsidRPr="009B7758">
        <w:rPr>
          <w:spacing w:val="-1"/>
        </w:rPr>
        <w:t xml:space="preserve">explained </w:t>
      </w:r>
      <w:r w:rsidRPr="009B7758">
        <w:t>in</w:t>
      </w:r>
      <w:r w:rsidRPr="009B7758">
        <w:rPr>
          <w:spacing w:val="1"/>
        </w:rPr>
        <w:t xml:space="preserve"> </w:t>
      </w:r>
      <w:r w:rsidRPr="009B7758">
        <w:t>Section</w:t>
      </w:r>
      <w:r w:rsidR="00A50C3B" w:rsidRPr="009B7758">
        <w:t xml:space="preserve"> </w:t>
      </w:r>
      <w:r w:rsidR="004008AF" w:rsidRPr="009B7758">
        <w:t>2.1</w:t>
      </w:r>
      <w:r w:rsidR="00C14884" w:rsidRPr="009B7758">
        <w:t>2</w:t>
      </w:r>
      <w:r w:rsidR="008D36DD" w:rsidRPr="009B7758">
        <w:t>.</w:t>
      </w:r>
      <w:r w:rsidR="00C14884" w:rsidRPr="009B7758">
        <w:t>7</w:t>
      </w:r>
      <w:r w:rsidR="004008AF" w:rsidRPr="009B7758">
        <w:t>.</w:t>
      </w:r>
      <w:r w:rsidR="00E1185D" w:rsidRPr="009B7758">
        <w:t xml:space="preserve"> </w:t>
      </w:r>
      <w:r w:rsidRPr="009B7758">
        <w:t xml:space="preserve">The </w:t>
      </w:r>
      <w:r w:rsidRPr="009B7758">
        <w:rPr>
          <w:rFonts w:ascii="Courier New"/>
          <w:spacing w:val="-1"/>
          <w:sz w:val="20"/>
        </w:rPr>
        <w:t>Find</w:t>
      </w:r>
      <w:r w:rsidRPr="009B7758">
        <w:rPr>
          <w:rFonts w:ascii="Courier New"/>
          <w:spacing w:val="-61"/>
          <w:sz w:val="20"/>
        </w:rPr>
        <w:t xml:space="preserve"> </w:t>
      </w:r>
      <w:r w:rsidRPr="009B7758">
        <w:t xml:space="preserve">and </w:t>
      </w:r>
      <w:r w:rsidRPr="009B7758">
        <w:rPr>
          <w:rFonts w:ascii="Courier New"/>
          <w:spacing w:val="-1"/>
          <w:sz w:val="20"/>
        </w:rPr>
        <w:t>Reset</w:t>
      </w:r>
      <w:r w:rsidRPr="009B7758">
        <w:rPr>
          <w:rFonts w:ascii="Courier New"/>
          <w:spacing w:val="-61"/>
          <w:sz w:val="20"/>
        </w:rPr>
        <w:t xml:space="preserve"> </w:t>
      </w:r>
      <w:r w:rsidRPr="009B7758">
        <w:t>buttons</w:t>
      </w:r>
      <w:r w:rsidRPr="009B7758">
        <w:rPr>
          <w:spacing w:val="-1"/>
        </w:rPr>
        <w:t xml:space="preserve"> </w:t>
      </w:r>
      <w:r w:rsidRPr="009B7758">
        <w:t xml:space="preserve">are </w:t>
      </w:r>
      <w:r w:rsidRPr="009B7758">
        <w:rPr>
          <w:spacing w:val="-1"/>
        </w:rPr>
        <w:t>available</w:t>
      </w:r>
      <w:r w:rsidRPr="009B7758">
        <w:t xml:space="preserve"> on the right side of the screen.</w:t>
      </w:r>
      <w:r w:rsidRPr="009B7758">
        <w:rPr>
          <w:spacing w:val="-2"/>
        </w:rPr>
        <w:t xml:space="preserve"> </w:t>
      </w:r>
      <w:r w:rsidRPr="009B7758">
        <w:t xml:space="preserve">Please </w:t>
      </w:r>
      <w:r w:rsidRPr="009B7758">
        <w:rPr>
          <w:spacing w:val="-1"/>
        </w:rPr>
        <w:t>see</w:t>
      </w:r>
      <w:r w:rsidRPr="009B7758">
        <w:rPr>
          <w:spacing w:val="23"/>
        </w:rPr>
        <w:t xml:space="preserve"> </w:t>
      </w:r>
      <w:r w:rsidRPr="009B7758">
        <w:t>Chapter</w:t>
      </w:r>
      <w:r w:rsidRPr="009B7758">
        <w:rPr>
          <w:spacing w:val="1"/>
        </w:rPr>
        <w:t xml:space="preserve"> </w:t>
      </w:r>
      <w:r w:rsidR="00EE6ED1" w:rsidRPr="009B7758">
        <w:t xml:space="preserve">5 </w:t>
      </w:r>
      <w:r w:rsidRPr="009B7758">
        <w:t xml:space="preserve">for </w:t>
      </w:r>
      <w:r w:rsidRPr="009B7758">
        <w:rPr>
          <w:spacing w:val="-1"/>
        </w:rPr>
        <w:t>more</w:t>
      </w:r>
      <w:r w:rsidRPr="009B7758">
        <w:t xml:space="preserve"> </w:t>
      </w:r>
      <w:r w:rsidRPr="009B7758">
        <w:rPr>
          <w:spacing w:val="-1"/>
        </w:rPr>
        <w:t>information</w:t>
      </w:r>
      <w:r w:rsidRPr="009B7758">
        <w:t xml:space="preserve"> about the </w:t>
      </w:r>
      <w:r w:rsidRPr="009B7758">
        <w:rPr>
          <w:b/>
          <w:i/>
          <w:spacing w:val="-1"/>
        </w:rPr>
        <w:t xml:space="preserve">Patient </w:t>
      </w:r>
      <w:r w:rsidRPr="009B7758">
        <w:rPr>
          <w:b/>
          <w:i/>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Pr="009B7758">
        <w:t>.</w:t>
      </w:r>
    </w:p>
    <w:p w14:paraId="70F37B6C" w14:textId="77777777" w:rsidR="002016F5" w:rsidRPr="009B7758" w:rsidRDefault="002016F5" w:rsidP="00F85379">
      <w:pPr>
        <w:pStyle w:val="Heading4"/>
      </w:pPr>
      <w:bookmarkStart w:id="1301" w:name="_Toc479676178"/>
      <w:bookmarkStart w:id="1302" w:name="_Toc479631913"/>
      <w:r w:rsidRPr="009B7758">
        <w:t>To work with the Patient Selection/Worklist</w:t>
      </w:r>
      <w:bookmarkEnd w:id="1301"/>
      <w:bookmarkEnd w:id="1302"/>
    </w:p>
    <w:p w14:paraId="47D2C20A" w14:textId="77777777" w:rsidR="002016F5" w:rsidRPr="009B7758" w:rsidRDefault="002016F5" w:rsidP="00DE798F">
      <w:pPr>
        <w:widowControl w:val="0"/>
        <w:numPr>
          <w:ilvl w:val="3"/>
          <w:numId w:val="87"/>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7B6AD15F" w14:textId="1AFC09EA" w:rsidR="002016F5" w:rsidRPr="009B7758" w:rsidRDefault="002016F5" w:rsidP="00DE798F">
      <w:pPr>
        <w:widowControl w:val="0"/>
        <w:numPr>
          <w:ilvl w:val="3"/>
          <w:numId w:val="87"/>
        </w:numPr>
        <w:tabs>
          <w:tab w:val="left" w:pos="2031"/>
        </w:tabs>
        <w:spacing w:before="9" w:line="278" w:lineRule="exact"/>
        <w:ind w:right="470"/>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sz w:val="24"/>
        </w:rPr>
        <w:t>&lt;</w:t>
      </w:r>
      <w:r w:rsidRPr="009B7758">
        <w:rPr>
          <w:spacing w:val="-1"/>
          <w:sz w:val="24"/>
        </w:rPr>
        <w:t xml:space="preserve"> </w:t>
      </w:r>
      <w:r w:rsidRPr="009B7758">
        <w:rPr>
          <w:rFonts w:ascii="Courier New"/>
          <w:spacing w:val="-1"/>
          <w:sz w:val="20"/>
        </w:rPr>
        <w:t>Patient Selection/Worklist</w:t>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clicking</w:t>
      </w:r>
      <w:r w:rsidRPr="009B7758">
        <w:rPr>
          <w:i/>
          <w:spacing w:val="-1"/>
          <w:sz w:val="24"/>
        </w:rPr>
        <w:t xml:space="preserve"> </w:t>
      </w:r>
      <w:r w:rsidRPr="009B7758">
        <w:rPr>
          <w:sz w:val="24"/>
        </w:rPr>
        <w:t>on it and</w:t>
      </w:r>
      <w:r w:rsidRPr="009B7758">
        <w:rPr>
          <w:spacing w:val="29"/>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00DF273B" w:rsidRPr="009B7758">
        <w:rPr>
          <w:b/>
          <w:i/>
        </w:rPr>
        <w:t xml:space="preserve"> </w:t>
      </w:r>
      <w:r w:rsidRPr="009B7758">
        <w:rPr>
          <w:spacing w:val="-1"/>
          <w:sz w:val="24"/>
        </w:rPr>
        <w:t xml:space="preserve">will </w:t>
      </w:r>
      <w:r w:rsidRPr="009B7758">
        <w:rPr>
          <w:sz w:val="24"/>
        </w:rPr>
        <w:t>display</w:t>
      </w:r>
      <w:r w:rsidR="0076226F" w:rsidRPr="009B7758">
        <w:rPr>
          <w:spacing w:val="-1"/>
          <w:sz w:val="24"/>
        </w:rPr>
        <w:t>.</w:t>
      </w:r>
    </w:p>
    <w:p w14:paraId="4BEF1E40" w14:textId="77777777" w:rsidR="00B2323B" w:rsidRPr="009B7758" w:rsidRDefault="00B2323B">
      <w:pPr>
        <w:rPr>
          <w:sz w:val="24"/>
        </w:rPr>
      </w:pPr>
    </w:p>
    <w:p w14:paraId="31F63C22" w14:textId="77777777" w:rsidR="00244B7C" w:rsidRPr="009B7758" w:rsidRDefault="00B2323B" w:rsidP="00244B7C">
      <w:pPr>
        <w:keepNext/>
        <w:jc w:val="center"/>
      </w:pPr>
      <w:r w:rsidRPr="009B7758">
        <w:rPr>
          <w:rStyle w:val="BodyTextChar"/>
          <w:noProof/>
        </w:rPr>
        <w:drawing>
          <wp:inline distT="0" distB="0" distL="0" distR="0" wp14:anchorId="3F6532DA" wp14:editId="61A9A1F7">
            <wp:extent cx="5917764" cy="1680519"/>
            <wp:effectExtent l="19050" t="19050" r="26035" b="15240"/>
            <wp:docPr id="281" name="image109.jpeg" descr="Patient Selection/Work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09.jpeg"/>
                    <pic:cNvPicPr/>
                  </pic:nvPicPr>
                  <pic:blipFill>
                    <a:blip r:embed="rId216">
                      <a:extLst>
                        <a:ext uri="{28A0092B-C50C-407E-A947-70E740481C1C}">
                          <a14:useLocalDpi xmlns:a14="http://schemas.microsoft.com/office/drawing/2010/main" val="0"/>
                        </a:ext>
                      </a:extLst>
                    </a:blip>
                    <a:stretch>
                      <a:fillRect/>
                    </a:stretch>
                  </pic:blipFill>
                  <pic:spPr>
                    <a:xfrm>
                      <a:off x="0" y="0"/>
                      <a:ext cx="5933007" cy="1684848"/>
                    </a:xfrm>
                    <a:prstGeom prst="rect">
                      <a:avLst/>
                    </a:prstGeom>
                    <a:ln>
                      <a:solidFill>
                        <a:schemeClr val="accent1"/>
                      </a:solidFill>
                    </a:ln>
                  </pic:spPr>
                </pic:pic>
              </a:graphicData>
            </a:graphic>
          </wp:inline>
        </w:drawing>
      </w:r>
    </w:p>
    <w:p w14:paraId="4E6DA337" w14:textId="1C20CA14" w:rsidR="00244B7C" w:rsidRPr="009B7758" w:rsidRDefault="00244B7C" w:rsidP="00244B7C">
      <w:pPr>
        <w:pStyle w:val="Caption"/>
        <w:jc w:val="center"/>
      </w:pPr>
      <w:bookmarkStart w:id="1303" w:name="_Toc129959069"/>
      <w:bookmarkStart w:id="1304" w:name="_Toc12995938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152</w:t>
      </w:r>
      <w:r w:rsidR="000073A7" w:rsidRPr="009B7758">
        <w:rPr>
          <w:noProof/>
        </w:rPr>
        <w:fldChar w:fldCharType="end"/>
      </w:r>
      <w:r w:rsidRPr="009B7758">
        <w:t>: Patient Selection/Worklist Screen</w:t>
      </w:r>
      <w:bookmarkEnd w:id="1303"/>
      <w:bookmarkEnd w:id="1304"/>
    </w:p>
    <w:p w14:paraId="0435E8F0" w14:textId="77777777" w:rsidR="00B2323B" w:rsidRPr="009B7758" w:rsidRDefault="00A61F64" w:rsidP="0015252B">
      <w:pPr>
        <w:pStyle w:val="Heading3"/>
        <w:numPr>
          <w:ilvl w:val="1"/>
          <w:numId w:val="14"/>
        </w:numPr>
      </w:pPr>
      <w:bookmarkStart w:id="1305" w:name="_Toc479676179"/>
      <w:bookmarkStart w:id="1306" w:name="_Toc479631914"/>
      <w:bookmarkStart w:id="1307" w:name="_Toc130286695"/>
      <w:r w:rsidRPr="009B7758">
        <w:t>Utilization Management Review Listing Option</w:t>
      </w:r>
      <w:bookmarkEnd w:id="1305"/>
      <w:bookmarkEnd w:id="1306"/>
      <w:bookmarkEnd w:id="1307"/>
      <w:r w:rsidR="009306A1" w:rsidRPr="009B7758">
        <w:fldChar w:fldCharType="begin"/>
      </w:r>
      <w:r w:rsidR="009306A1" w:rsidRPr="009B7758">
        <w:instrText xml:space="preserve"> XE "Physician Advisor Review" </w:instrText>
      </w:r>
      <w:r w:rsidR="009306A1" w:rsidRPr="009B7758">
        <w:fldChar w:fldCharType="end"/>
      </w:r>
    </w:p>
    <w:p w14:paraId="2335E70D" w14:textId="6EC840AE" w:rsidR="004272DC" w:rsidRPr="009B7758" w:rsidRDefault="004272DC" w:rsidP="004272DC">
      <w:pPr>
        <w:pStyle w:val="BodyText"/>
        <w:spacing w:before="118"/>
        <w:ind w:left="140" w:right="176"/>
      </w:pPr>
      <w:r w:rsidRPr="009B7758">
        <w:t>Select</w:t>
      </w:r>
      <w:r w:rsidRPr="009B7758">
        <w:rPr>
          <w:spacing w:val="-1"/>
        </w:rPr>
        <w:t xml:space="preserve"> </w:t>
      </w:r>
      <w:r w:rsidRPr="009B7758">
        <w:t xml:space="preserve">this </w:t>
      </w:r>
      <w:r w:rsidRPr="009B7758">
        <w:rPr>
          <w:spacing w:val="-1"/>
        </w:rPr>
        <w:t>feature</w:t>
      </w:r>
      <w:r w:rsidRPr="009B7758">
        <w:t xml:space="preserve"> to </w:t>
      </w:r>
      <w:r w:rsidRPr="009B7758">
        <w:rPr>
          <w:spacing w:val="-1"/>
        </w:rPr>
        <w:t>work</w:t>
      </w:r>
      <w:r w:rsidRPr="009B7758">
        <w:t xml:space="preserve"> with </w:t>
      </w:r>
      <w:r w:rsidRPr="009B7758">
        <w:rPr>
          <w:spacing w:val="-1"/>
        </w:rPr>
        <w:t>the</w:t>
      </w:r>
      <w:r w:rsidRPr="009B7758">
        <w:t xml:space="preserve"> </w:t>
      </w:r>
      <w:r w:rsidRPr="009B7758">
        <w:rPr>
          <w:b/>
          <w:i/>
        </w:rPr>
        <w:t>Utilization</w:t>
      </w:r>
      <w:r w:rsidRPr="009B7758">
        <w:rPr>
          <w:b/>
          <w:i/>
          <w:spacing w:val="-1"/>
        </w:rPr>
        <w:t xml:space="preserve"> Management</w:t>
      </w:r>
      <w:r w:rsidRPr="009B7758">
        <w:rPr>
          <w:b/>
          <w:i/>
        </w:rPr>
        <w:t xml:space="preserve"> Review Listing</w:t>
      </w:r>
      <w:r w:rsidRPr="009B7758">
        <w:rPr>
          <w:b/>
          <w:i/>
          <w:spacing w:val="1"/>
        </w:rPr>
        <w:t xml:space="preserve"> </w:t>
      </w:r>
      <w:r w:rsidRPr="009B7758">
        <w:rPr>
          <w:spacing w:val="-1"/>
        </w:rPr>
        <w:t>screen,</w:t>
      </w:r>
      <w:r w:rsidRPr="009B7758">
        <w:t xml:space="preserve"> where you</w:t>
      </w:r>
      <w:r w:rsidRPr="009B7758">
        <w:rPr>
          <w:spacing w:val="43"/>
        </w:rPr>
        <w:t xml:space="preserve"> </w:t>
      </w:r>
      <w:r w:rsidRPr="009B7758">
        <w:t>can see</w:t>
      </w:r>
      <w:r w:rsidRPr="009B7758">
        <w:rPr>
          <w:spacing w:val="-1"/>
        </w:rPr>
        <w:t xml:space="preserve"> reviews</w:t>
      </w:r>
      <w:r w:rsidRPr="009B7758">
        <w:t xml:space="preserve"> that </w:t>
      </w:r>
      <w:r w:rsidRPr="009B7758">
        <w:rPr>
          <w:spacing w:val="-1"/>
        </w:rPr>
        <w:t>have</w:t>
      </w:r>
      <w:r w:rsidRPr="009B7758">
        <w:t xml:space="preserve"> been </w:t>
      </w:r>
      <w:r w:rsidR="00611B9F" w:rsidRPr="009B7758">
        <w:rPr>
          <w:spacing w:val="-1"/>
        </w:rPr>
        <w:t>saved or unlocked</w:t>
      </w:r>
      <w:r w:rsidR="00611B9F" w:rsidRPr="009B7758">
        <w:t xml:space="preserve"> </w:t>
      </w:r>
      <w:r w:rsidR="00611B9F" w:rsidRPr="009B7758">
        <w:rPr>
          <w:spacing w:val="-1"/>
        </w:rPr>
        <w:t>for editing</w:t>
      </w:r>
      <w:r w:rsidRPr="009B7758">
        <w:rPr>
          <w:spacing w:val="-1"/>
        </w:rPr>
        <w:t>.</w:t>
      </w:r>
      <w:r w:rsidRPr="009B7758">
        <w:rPr>
          <w:spacing w:val="2"/>
        </w:rPr>
        <w:t xml:space="preserve"> </w:t>
      </w:r>
      <w:bookmarkStart w:id="1308" w:name="_Hlk20898270"/>
      <w:r w:rsidRPr="009B7758">
        <w:rPr>
          <w:spacing w:val="-1"/>
        </w:rPr>
        <w:t>Section</w:t>
      </w:r>
      <w:r w:rsidRPr="009B7758">
        <w:t xml:space="preserve"> </w:t>
      </w:r>
      <w:r w:rsidR="00BB2E9B" w:rsidRPr="009B7758">
        <w:t xml:space="preserve">2.10 </w:t>
      </w:r>
      <w:r w:rsidRPr="009B7758">
        <w:t>explains how to</w:t>
      </w:r>
      <w:r w:rsidRPr="009B7758">
        <w:rPr>
          <w:spacing w:val="-1"/>
        </w:rPr>
        <w:t xml:space="preserve"> </w:t>
      </w:r>
      <w:r w:rsidRPr="009B7758">
        <w:t>use the</w:t>
      </w:r>
      <w:r w:rsidRPr="009B7758">
        <w:rPr>
          <w:spacing w:val="51"/>
        </w:rPr>
        <w:t xml:space="preserve"> </w:t>
      </w:r>
      <w:r w:rsidRPr="009B7758">
        <w:t>filters</w:t>
      </w:r>
      <w:r w:rsidRPr="009B7758">
        <w:rPr>
          <w:spacing w:val="-1"/>
        </w:rPr>
        <w:t xml:space="preserve"> </w:t>
      </w:r>
      <w:r w:rsidRPr="009B7758">
        <w:t>at</w:t>
      </w:r>
      <w:r w:rsidRPr="009B7758">
        <w:rPr>
          <w:spacing w:val="-1"/>
        </w:rPr>
        <w:t xml:space="preserve"> </w:t>
      </w:r>
      <w:r w:rsidRPr="009B7758">
        <w:t>the</w:t>
      </w:r>
      <w:r w:rsidRPr="009B7758">
        <w:rPr>
          <w:spacing w:val="-1"/>
        </w:rPr>
        <w:t xml:space="preserve"> </w:t>
      </w:r>
      <w:r w:rsidRPr="009B7758">
        <w:t xml:space="preserve">top of the screen, and </w:t>
      </w:r>
      <w:r w:rsidRPr="009B7758">
        <w:rPr>
          <w:spacing w:val="-1"/>
        </w:rPr>
        <w:t>use</w:t>
      </w:r>
      <w:r w:rsidRPr="009B7758">
        <w:t xml:space="preserve"> of the paging </w:t>
      </w:r>
      <w:r w:rsidRPr="009B7758">
        <w:rPr>
          <w:spacing w:val="-1"/>
        </w:rPr>
        <w:t xml:space="preserve">features </w:t>
      </w:r>
      <w:r w:rsidRPr="009B7758">
        <w:t>is covered</w:t>
      </w:r>
      <w:r w:rsidRPr="009B7758">
        <w:rPr>
          <w:spacing w:val="-2"/>
        </w:rPr>
        <w:t xml:space="preserve"> </w:t>
      </w:r>
      <w:r w:rsidRPr="009B7758">
        <w:t xml:space="preserve">in Section </w:t>
      </w:r>
      <w:r w:rsidR="00BB2E9B" w:rsidRPr="009B7758">
        <w:rPr>
          <w:spacing w:val="-1"/>
        </w:rPr>
        <w:t>2.</w:t>
      </w:r>
      <w:r w:rsidR="004008AF" w:rsidRPr="009B7758">
        <w:rPr>
          <w:spacing w:val="-1"/>
        </w:rPr>
        <w:t>1</w:t>
      </w:r>
      <w:r w:rsidR="00C14884" w:rsidRPr="009B7758">
        <w:rPr>
          <w:spacing w:val="-1"/>
        </w:rPr>
        <w:t>2</w:t>
      </w:r>
      <w:r w:rsidR="008D36DD" w:rsidRPr="009B7758">
        <w:rPr>
          <w:spacing w:val="-1"/>
        </w:rPr>
        <w:t>.</w:t>
      </w:r>
      <w:r w:rsidR="0076226F" w:rsidRPr="009B7758">
        <w:rPr>
          <w:spacing w:val="-1"/>
        </w:rPr>
        <w:t>13</w:t>
      </w:r>
      <w:r w:rsidR="004008AF" w:rsidRPr="009B7758">
        <w:rPr>
          <w:spacing w:val="-1"/>
        </w:rPr>
        <w:t>.</w:t>
      </w:r>
    </w:p>
    <w:bookmarkEnd w:id="1308"/>
    <w:p w14:paraId="65EDA979" w14:textId="77777777" w:rsidR="004272DC" w:rsidRPr="009B7758" w:rsidRDefault="004272DC" w:rsidP="004272DC">
      <w:pPr>
        <w:pStyle w:val="BodyText"/>
        <w:ind w:left="140"/>
      </w:pPr>
      <w:r w:rsidRPr="009B7758">
        <w:t>Observation</w:t>
      </w:r>
      <w:r w:rsidRPr="009B7758">
        <w:rPr>
          <w:spacing w:val="-1"/>
        </w:rPr>
        <w:t xml:space="preserve"> </w:t>
      </w:r>
      <w:r w:rsidRPr="009B7758">
        <w:t xml:space="preserve">stays can </w:t>
      </w:r>
      <w:r w:rsidRPr="009B7758">
        <w:rPr>
          <w:spacing w:val="-1"/>
        </w:rPr>
        <w:t xml:space="preserve">be </w:t>
      </w:r>
      <w:r w:rsidRPr="009B7758">
        <w:t>included</w:t>
      </w:r>
      <w:r w:rsidRPr="009B7758">
        <w:rPr>
          <w:spacing w:val="-2"/>
        </w:rPr>
        <w:t xml:space="preserve"> </w:t>
      </w:r>
      <w:r w:rsidRPr="009B7758">
        <w:t>in</w:t>
      </w:r>
      <w:r w:rsidRPr="009B7758">
        <w:rPr>
          <w:spacing w:val="-1"/>
        </w:rPr>
        <w:t xml:space="preserve"> </w:t>
      </w:r>
      <w:r w:rsidRPr="009B7758">
        <w:t xml:space="preserve">results. </w:t>
      </w:r>
      <w:r w:rsidRPr="009B7758">
        <w:rPr>
          <w:spacing w:val="-1"/>
        </w:rPr>
        <w:t>Please</w:t>
      </w:r>
      <w:r w:rsidRPr="009B7758">
        <w:t xml:space="preserve"> see</w:t>
      </w:r>
      <w:r w:rsidRPr="009B7758">
        <w:rPr>
          <w:spacing w:val="2"/>
        </w:rPr>
        <w:t xml:space="preserve"> </w:t>
      </w:r>
      <w:r w:rsidRPr="009B7758">
        <w:rPr>
          <w:spacing w:val="-1"/>
        </w:rPr>
        <w:t>Section</w:t>
      </w:r>
      <w:r w:rsidRPr="009B7758">
        <w:t xml:space="preserve"> </w:t>
      </w:r>
      <w:r w:rsidR="008D36DD" w:rsidRPr="009B7758">
        <w:t>4</w:t>
      </w:r>
      <w:r w:rsidR="00BB2E9B" w:rsidRPr="009B7758">
        <w:t xml:space="preserve">.3 </w:t>
      </w:r>
      <w:r w:rsidRPr="009B7758">
        <w:t xml:space="preserve">for </w:t>
      </w:r>
      <w:r w:rsidRPr="009B7758">
        <w:rPr>
          <w:spacing w:val="-1"/>
        </w:rPr>
        <w:t>more</w:t>
      </w:r>
      <w:r w:rsidRPr="009B7758">
        <w:rPr>
          <w:spacing w:val="1"/>
        </w:rPr>
        <w:t xml:space="preserve"> </w:t>
      </w:r>
      <w:r w:rsidRPr="009B7758">
        <w:rPr>
          <w:spacing w:val="-1"/>
        </w:rPr>
        <w:t>information.</w:t>
      </w:r>
    </w:p>
    <w:p w14:paraId="34ECED49" w14:textId="1233CF8C" w:rsidR="00760582" w:rsidRPr="009B7758" w:rsidRDefault="004272DC" w:rsidP="000073A7">
      <w:pPr>
        <w:pStyle w:val="BodyText"/>
        <w:spacing w:before="69"/>
        <w:ind w:left="140" w:right="161"/>
      </w:pPr>
      <w:bookmarkStart w:id="1309" w:name="_Hlk20894935"/>
      <w:r w:rsidRPr="009B7758">
        <w:rPr>
          <w:spacing w:val="-1"/>
        </w:rPr>
        <w:t>NUMI</w:t>
      </w:r>
      <w:r w:rsidRPr="009B7758">
        <w:t xml:space="preserve"> </w:t>
      </w:r>
      <w:r w:rsidRPr="009B7758">
        <w:rPr>
          <w:spacing w:val="-1"/>
        </w:rPr>
        <w:t>reviewers</w:t>
      </w:r>
      <w:r w:rsidRPr="009B7758">
        <w:t xml:space="preserve"> will be</w:t>
      </w:r>
      <w:r w:rsidRPr="009B7758">
        <w:rPr>
          <w:spacing w:val="-1"/>
        </w:rPr>
        <w:t xml:space="preserve"> </w:t>
      </w:r>
      <w:r w:rsidRPr="009B7758">
        <w:t>able</w:t>
      </w:r>
      <w:r w:rsidRPr="009B7758">
        <w:rPr>
          <w:spacing w:val="2"/>
        </w:rPr>
        <w:t xml:space="preserve"> </w:t>
      </w:r>
      <w:r w:rsidRPr="009B7758">
        <w:t xml:space="preserve">to </w:t>
      </w:r>
      <w:r w:rsidRPr="009B7758">
        <w:rPr>
          <w:spacing w:val="-1"/>
        </w:rPr>
        <w:t>Unlock,</w:t>
      </w:r>
      <w:r w:rsidRPr="009B7758">
        <w:t xml:space="preserve"> Copy, and Delete</w:t>
      </w:r>
      <w:r w:rsidRPr="009B7758">
        <w:rPr>
          <w:spacing w:val="-1"/>
        </w:rPr>
        <w:t xml:space="preserve"> </w:t>
      </w:r>
      <w:r w:rsidR="003872E5" w:rsidRPr="009B7758">
        <w:t>reviews (S</w:t>
      </w:r>
      <w:r w:rsidR="003047A7" w:rsidRPr="009B7758">
        <w:t>ee Chapter 1</w:t>
      </w:r>
      <w:r w:rsidR="0076226F" w:rsidRPr="009B7758">
        <w:t>2</w:t>
      </w:r>
      <w:r w:rsidR="003047A7" w:rsidRPr="009B7758">
        <w:t xml:space="preserve"> </w:t>
      </w:r>
      <w:r w:rsidRPr="009B7758">
        <w:t>for details</w:t>
      </w:r>
      <w:r w:rsidRPr="009B7758">
        <w:rPr>
          <w:spacing w:val="33"/>
        </w:rPr>
        <w:t xml:space="preserve"> </w:t>
      </w:r>
      <w:r w:rsidRPr="009B7758">
        <w:t xml:space="preserve">about </w:t>
      </w:r>
      <w:r w:rsidRPr="009B7758">
        <w:rPr>
          <w:spacing w:val="-1"/>
        </w:rPr>
        <w:t>NUMI’s</w:t>
      </w:r>
      <w:r w:rsidRPr="009B7758">
        <w:t xml:space="preserve"> Unlock </w:t>
      </w:r>
      <w:r w:rsidRPr="009B7758">
        <w:rPr>
          <w:spacing w:val="-1"/>
        </w:rPr>
        <w:t>and</w:t>
      </w:r>
      <w:r w:rsidRPr="009B7758">
        <w:t xml:space="preserve"> Delete features</w:t>
      </w:r>
      <w:r w:rsidR="008F57FB" w:rsidRPr="009B7758">
        <w:rPr>
          <w:spacing w:val="-2"/>
        </w:rPr>
        <w:t xml:space="preserve"> </w:t>
      </w:r>
      <w:r w:rsidRPr="009B7758">
        <w:t>and</w:t>
      </w:r>
      <w:r w:rsidRPr="009B7758">
        <w:rPr>
          <w:spacing w:val="-1"/>
        </w:rPr>
        <w:t xml:space="preserve"> </w:t>
      </w:r>
      <w:r w:rsidRPr="009B7758">
        <w:t>Chapter</w:t>
      </w:r>
      <w:r w:rsidRPr="009B7758">
        <w:rPr>
          <w:spacing w:val="1"/>
        </w:rPr>
        <w:t xml:space="preserve"> </w:t>
      </w:r>
      <w:r w:rsidR="00BB2E9B" w:rsidRPr="009B7758">
        <w:t>1</w:t>
      </w:r>
      <w:r w:rsidR="0076226F" w:rsidRPr="009B7758">
        <w:t>3</w:t>
      </w:r>
      <w:r w:rsidR="00BB2E9B" w:rsidRPr="009B7758">
        <w:t xml:space="preserve"> </w:t>
      </w:r>
      <w:r w:rsidRPr="009B7758">
        <w:rPr>
          <w:spacing w:val="-1"/>
        </w:rPr>
        <w:t>for</w:t>
      </w:r>
      <w:r w:rsidRPr="009B7758">
        <w:t xml:space="preserve"> details on</w:t>
      </w:r>
      <w:r w:rsidRPr="009B7758">
        <w:rPr>
          <w:spacing w:val="-2"/>
        </w:rPr>
        <w:t xml:space="preserve"> </w:t>
      </w:r>
      <w:r w:rsidRPr="009B7758">
        <w:t>copying.)</w:t>
      </w:r>
      <w:r w:rsidR="00DF273B" w:rsidRPr="009B7758">
        <w:t xml:space="preserve"> </w:t>
      </w:r>
      <w:r w:rsidRPr="009B7758">
        <w:t>The</w:t>
      </w:r>
      <w:r w:rsidRPr="009B7758">
        <w:rPr>
          <w:spacing w:val="29"/>
        </w:rPr>
        <w:t xml:space="preserve"> </w:t>
      </w:r>
      <w:r w:rsidRPr="009B7758">
        <w:t>hyperlinked</w:t>
      </w:r>
      <w:r w:rsidRPr="009B7758">
        <w:rPr>
          <w:spacing w:val="-2"/>
        </w:rPr>
        <w:t xml:space="preserve"> </w:t>
      </w:r>
      <w:r w:rsidRPr="009B7758">
        <w:rPr>
          <w:spacing w:val="-1"/>
        </w:rPr>
        <w:t>patient</w:t>
      </w:r>
      <w:r w:rsidRPr="009B7758">
        <w:t xml:space="preserve"> name brings you</w:t>
      </w:r>
      <w:r w:rsidRPr="009B7758">
        <w:rPr>
          <w:spacing w:val="-2"/>
        </w:rPr>
        <w:t xml:space="preserve"> </w:t>
      </w:r>
      <w:r w:rsidRPr="009B7758">
        <w:t xml:space="preserve">to the </w:t>
      </w:r>
      <w:r w:rsidRPr="009B7758">
        <w:rPr>
          <w:spacing w:val="-1"/>
        </w:rPr>
        <w:t>Review</w:t>
      </w:r>
      <w:r w:rsidRPr="009B7758">
        <w:t xml:space="preserve"> </w:t>
      </w:r>
      <w:r w:rsidRPr="009B7758">
        <w:rPr>
          <w:spacing w:val="-1"/>
        </w:rPr>
        <w:t>Summary</w:t>
      </w:r>
      <w:r w:rsidRPr="009B7758">
        <w:rPr>
          <w:spacing w:val="1"/>
        </w:rPr>
        <w:t xml:space="preserve"> </w:t>
      </w:r>
      <w:r w:rsidRPr="009B7758">
        <w:t xml:space="preserve">and </w:t>
      </w:r>
      <w:r w:rsidRPr="009B7758">
        <w:rPr>
          <w:spacing w:val="-1"/>
        </w:rPr>
        <w:t>CERMe</w:t>
      </w:r>
      <w:r w:rsidRPr="009B7758">
        <w:t xml:space="preserve"> Review Text </w:t>
      </w:r>
      <w:r w:rsidRPr="009B7758">
        <w:rPr>
          <w:spacing w:val="-1"/>
        </w:rPr>
        <w:t>screen</w:t>
      </w:r>
      <w:r w:rsidRPr="009B7758">
        <w:rPr>
          <w:spacing w:val="45"/>
        </w:rPr>
        <w:t xml:space="preserve"> </w:t>
      </w:r>
      <w:r w:rsidRPr="009B7758">
        <w:t xml:space="preserve">for that </w:t>
      </w:r>
      <w:r w:rsidRPr="009B7758">
        <w:rPr>
          <w:spacing w:val="-1"/>
        </w:rPr>
        <w:t>particular</w:t>
      </w:r>
      <w:r w:rsidRPr="009B7758">
        <w:t xml:space="preserve"> </w:t>
      </w:r>
      <w:r w:rsidRPr="009B7758">
        <w:rPr>
          <w:spacing w:val="-1"/>
        </w:rPr>
        <w:t>patient.</w:t>
      </w:r>
      <w:r w:rsidRPr="009B7758">
        <w:rPr>
          <w:spacing w:val="1"/>
        </w:rPr>
        <w:t xml:space="preserve"> </w:t>
      </w:r>
      <w:bookmarkStart w:id="1310" w:name="_Toc479676180"/>
      <w:bookmarkStart w:id="1311" w:name="_Toc479631915"/>
    </w:p>
    <w:bookmarkEnd w:id="1309"/>
    <w:p w14:paraId="7FC1D844" w14:textId="0057D4D4" w:rsidR="00694832" w:rsidRPr="009B7758" w:rsidRDefault="00694832" w:rsidP="000073A7">
      <w:pPr>
        <w:pStyle w:val="BodyText"/>
        <w:spacing w:before="69"/>
        <w:ind w:left="140" w:right="161"/>
      </w:pPr>
      <w:r w:rsidRPr="009B7758">
        <w:t>To work with the Utilization Management Review Listing</w:t>
      </w:r>
      <w:bookmarkEnd w:id="1310"/>
      <w:bookmarkEnd w:id="1311"/>
    </w:p>
    <w:p w14:paraId="4A92AEC0" w14:textId="77777777" w:rsidR="00694832" w:rsidRPr="009B7758" w:rsidRDefault="00694832" w:rsidP="00DE798F">
      <w:pPr>
        <w:widowControl w:val="0"/>
        <w:numPr>
          <w:ilvl w:val="2"/>
          <w:numId w:val="91"/>
        </w:numPr>
        <w:tabs>
          <w:tab w:val="left" w:pos="1901"/>
        </w:tabs>
        <w:rPr>
          <w:sz w:val="24"/>
        </w:rPr>
      </w:pPr>
      <w:r w:rsidRPr="009B7758">
        <w:rPr>
          <w:sz w:val="24"/>
        </w:rPr>
        <w:t>Click on the</w:t>
      </w:r>
      <w:r w:rsidRPr="009B7758">
        <w:rPr>
          <w:spacing w:val="-1"/>
          <w:sz w:val="24"/>
        </w:rPr>
        <w:t xml:space="preserve"> </w:t>
      </w:r>
      <w:r w:rsidRPr="009B7758">
        <w:rPr>
          <w:b/>
          <w:sz w:val="24"/>
        </w:rPr>
        <w:t xml:space="preserve">Tools </w:t>
      </w:r>
      <w:r w:rsidRPr="009B7758">
        <w:rPr>
          <w:spacing w:val="-1"/>
          <w:sz w:val="24"/>
        </w:rPr>
        <w:t>dropdown.</w:t>
      </w:r>
    </w:p>
    <w:p w14:paraId="7846D3F0" w14:textId="77777777" w:rsidR="00694832" w:rsidRPr="009B7758" w:rsidRDefault="00694832" w:rsidP="00DE798F">
      <w:pPr>
        <w:widowControl w:val="0"/>
        <w:numPr>
          <w:ilvl w:val="2"/>
          <w:numId w:val="91"/>
        </w:numPr>
        <w:tabs>
          <w:tab w:val="left" w:pos="1901"/>
        </w:tabs>
        <w:spacing w:before="7" w:line="273" w:lineRule="exact"/>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Utilization Management Review Listing</w:t>
      </w:r>
      <w:r w:rsidRPr="009B7758">
        <w:rPr>
          <w:spacing w:val="-1"/>
          <w:sz w:val="24"/>
        </w:rPr>
        <w:t>&gt;</w:t>
      </w:r>
      <w:r w:rsidRPr="009B7758">
        <w:rPr>
          <w:sz w:val="24"/>
        </w:rPr>
        <w:t xml:space="preserve"> option by </w:t>
      </w:r>
      <w:r w:rsidRPr="009B7758">
        <w:rPr>
          <w:i/>
          <w:spacing w:val="-1"/>
          <w:sz w:val="24"/>
        </w:rPr>
        <w:t>clicking</w:t>
      </w:r>
      <w:r w:rsidR="00747582" w:rsidRPr="009B7758">
        <w:rPr>
          <w:i/>
          <w:spacing w:val="-1"/>
          <w:sz w:val="24"/>
        </w:rPr>
        <w:t xml:space="preserve"> </w:t>
      </w:r>
      <w:r w:rsidR="00747582" w:rsidRPr="009B7758">
        <w:rPr>
          <w:spacing w:val="-1"/>
          <w:sz w:val="24"/>
        </w:rPr>
        <w:t>o</w:t>
      </w:r>
      <w:r w:rsidR="003950C8" w:rsidRPr="009B7758">
        <w:t>n</w:t>
      </w:r>
      <w:r w:rsidRPr="009B7758">
        <w:t xml:space="preserve"> it.</w:t>
      </w:r>
    </w:p>
    <w:p w14:paraId="503D965F" w14:textId="199D8828" w:rsidR="00694832" w:rsidRPr="009B7758" w:rsidRDefault="00694832" w:rsidP="00DE798F">
      <w:pPr>
        <w:widowControl w:val="0"/>
        <w:numPr>
          <w:ilvl w:val="2"/>
          <w:numId w:val="91"/>
        </w:numPr>
        <w:tabs>
          <w:tab w:val="left" w:pos="1901"/>
        </w:tabs>
        <w:ind w:right="483"/>
        <w:rPr>
          <w:sz w:val="24"/>
        </w:rPr>
      </w:pPr>
      <w:r w:rsidRPr="009B7758">
        <w:rPr>
          <w:sz w:val="24"/>
        </w:rPr>
        <w:t xml:space="preserve">The </w:t>
      </w:r>
      <w:r w:rsidRPr="009B7758">
        <w:rPr>
          <w:b/>
          <w:spacing w:val="-1"/>
          <w:sz w:val="24"/>
        </w:rPr>
        <w:t>Utilization</w:t>
      </w:r>
      <w:r w:rsidRPr="009B7758">
        <w:rPr>
          <w:b/>
          <w:sz w:val="24"/>
        </w:rPr>
        <w:t xml:space="preserve"> Management Review</w:t>
      </w:r>
      <w:r w:rsidRPr="009B7758">
        <w:rPr>
          <w:b/>
          <w:spacing w:val="-2"/>
          <w:sz w:val="24"/>
        </w:rPr>
        <w:t xml:space="preserve"> </w:t>
      </w:r>
      <w:r w:rsidRPr="009B7758">
        <w:rPr>
          <w:b/>
          <w:sz w:val="24"/>
        </w:rPr>
        <w:t>Listing</w:t>
      </w:r>
      <w:r w:rsidRPr="009B7758">
        <w:rPr>
          <w:b/>
          <w:spacing w:val="1"/>
          <w:sz w:val="24"/>
        </w:rPr>
        <w:t xml:space="preserve"> </w:t>
      </w:r>
      <w:r w:rsidRPr="009B7758">
        <w:rPr>
          <w:spacing w:val="-1"/>
          <w:sz w:val="24"/>
        </w:rPr>
        <w:t>screen</w:t>
      </w:r>
      <w:r w:rsidRPr="009B7758">
        <w:rPr>
          <w:sz w:val="24"/>
        </w:rPr>
        <w:t xml:space="preserve"> will display</w:t>
      </w:r>
      <w:r w:rsidR="00BB2E9B" w:rsidRPr="009B7758">
        <w:rPr>
          <w:sz w:val="24"/>
        </w:rPr>
        <w:t>.</w:t>
      </w:r>
    </w:p>
    <w:p w14:paraId="65BEA1D6" w14:textId="0296265F" w:rsidR="00694832" w:rsidRPr="009B7758" w:rsidRDefault="00694832" w:rsidP="00DE798F">
      <w:pPr>
        <w:pStyle w:val="BodyText"/>
        <w:widowControl w:val="0"/>
        <w:numPr>
          <w:ilvl w:val="2"/>
          <w:numId w:val="91"/>
        </w:numPr>
        <w:tabs>
          <w:tab w:val="left" w:pos="1901"/>
        </w:tabs>
        <w:spacing w:before="9" w:after="0" w:line="278" w:lineRule="exact"/>
        <w:ind w:right="114"/>
      </w:pPr>
      <w:r w:rsidRPr="009B7758">
        <w:t xml:space="preserve">Selecting </w:t>
      </w:r>
      <w:r w:rsidRPr="009B7758">
        <w:rPr>
          <w:spacing w:val="-1"/>
        </w:rPr>
        <w:t xml:space="preserve">filters </w:t>
      </w:r>
      <w:r w:rsidRPr="009B7758">
        <w:t xml:space="preserve">to </w:t>
      </w:r>
      <w:r w:rsidRPr="009B7758">
        <w:rPr>
          <w:spacing w:val="-1"/>
        </w:rPr>
        <w:t>search</w:t>
      </w:r>
      <w:r w:rsidRPr="009B7758">
        <w:t xml:space="preserve"> by and </w:t>
      </w:r>
      <w:r w:rsidRPr="009B7758">
        <w:rPr>
          <w:i/>
        </w:rPr>
        <w:t xml:space="preserve">clicking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will display</w:t>
      </w:r>
      <w:r w:rsidRPr="009B7758">
        <w:rPr>
          <w:spacing w:val="-1"/>
        </w:rPr>
        <w:t xml:space="preserve"> </w:t>
      </w:r>
      <w:r w:rsidRPr="009B7758">
        <w:t>a list</w:t>
      </w:r>
      <w:r w:rsidRPr="009B7758">
        <w:rPr>
          <w:spacing w:val="33"/>
        </w:rPr>
        <w:t xml:space="preserve"> </w:t>
      </w:r>
      <w:r w:rsidRPr="009B7758">
        <w:t>of</w:t>
      </w:r>
      <w:r w:rsidRPr="009B7758">
        <w:rPr>
          <w:spacing w:val="-1"/>
        </w:rPr>
        <w:t xml:space="preserve"> </w:t>
      </w:r>
      <w:r w:rsidRPr="009B7758">
        <w:t>patients based on your search</w:t>
      </w:r>
      <w:r w:rsidRPr="009B7758">
        <w:rPr>
          <w:spacing w:val="-2"/>
        </w:rPr>
        <w:t xml:space="preserve"> </w:t>
      </w:r>
      <w:r w:rsidRPr="009B7758">
        <w:rPr>
          <w:spacing w:val="-1"/>
        </w:rPr>
        <w:t>criteria</w:t>
      </w:r>
      <w:r w:rsidRPr="009B7758">
        <w:t>.</w:t>
      </w:r>
    </w:p>
    <w:p w14:paraId="5D537B16" w14:textId="03A29DCB" w:rsidR="00694832" w:rsidRPr="009B7758" w:rsidRDefault="00694832" w:rsidP="006C1E37">
      <w:pPr>
        <w:ind w:left="100"/>
        <w:rPr>
          <w:b/>
          <w:spacing w:val="-1"/>
          <w:sz w:val="24"/>
        </w:rPr>
      </w:pPr>
      <w:r w:rsidRPr="009B7758">
        <w:rPr>
          <w:b/>
          <w:noProof/>
          <w:sz w:val="24"/>
        </w:rPr>
        <w:drawing>
          <wp:inline distT="0" distB="0" distL="0" distR="0" wp14:anchorId="01B5933E" wp14:editId="2DDE562A">
            <wp:extent cx="247650" cy="247523"/>
            <wp:effectExtent l="0" t="0" r="0" b="635"/>
            <wp:docPr id="2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png"/>
                    <pic:cNvPicPr/>
                  </pic:nvPicPr>
                  <pic:blipFill>
                    <a:blip r:embed="rId15" cstate="print"/>
                    <a:stretch>
                      <a:fillRect/>
                    </a:stretch>
                  </pic:blipFill>
                  <pic:spPr>
                    <a:xfrm>
                      <a:off x="0" y="0"/>
                      <a:ext cx="247650" cy="247523"/>
                    </a:xfrm>
                    <a:prstGeom prst="rect">
                      <a:avLst/>
                    </a:prstGeom>
                  </pic:spPr>
                </pic:pic>
              </a:graphicData>
            </a:graphic>
          </wp:inline>
        </w:drawing>
      </w:r>
      <w:r w:rsidR="00DF273B" w:rsidRPr="009B7758">
        <w:rPr>
          <w:b/>
          <w:sz w:val="24"/>
        </w:rPr>
        <w:t xml:space="preserve"> </w:t>
      </w:r>
      <w:r w:rsidRPr="009B7758">
        <w:rPr>
          <w:b/>
          <w:sz w:val="24"/>
        </w:rPr>
        <w:t xml:space="preserve">Locked </w:t>
      </w:r>
      <w:r w:rsidRPr="009B7758">
        <w:rPr>
          <w:b/>
          <w:spacing w:val="-1"/>
          <w:sz w:val="24"/>
        </w:rPr>
        <w:t>reviews</w:t>
      </w:r>
      <w:r w:rsidRPr="009B7758">
        <w:rPr>
          <w:b/>
          <w:spacing w:val="1"/>
          <w:sz w:val="24"/>
        </w:rPr>
        <w:t xml:space="preserve"> </w:t>
      </w:r>
      <w:r w:rsidRPr="009B7758">
        <w:rPr>
          <w:b/>
          <w:spacing w:val="-1"/>
          <w:sz w:val="24"/>
        </w:rPr>
        <w:t>will</w:t>
      </w:r>
      <w:r w:rsidRPr="009B7758">
        <w:rPr>
          <w:b/>
          <w:sz w:val="24"/>
        </w:rPr>
        <w:t xml:space="preserve"> display a</w:t>
      </w:r>
      <w:r w:rsidRPr="009B7758">
        <w:rPr>
          <w:b/>
          <w:spacing w:val="1"/>
          <w:sz w:val="24"/>
        </w:rPr>
        <w:t xml:space="preserve"> </w:t>
      </w:r>
      <w:r w:rsidRPr="009B7758">
        <w:rPr>
          <w:b/>
          <w:spacing w:val="-1"/>
          <w:sz w:val="24"/>
          <w:u w:color="0000FF"/>
        </w:rPr>
        <w:t>blue</w:t>
      </w:r>
      <w:r w:rsidRPr="009B7758">
        <w:rPr>
          <w:b/>
          <w:sz w:val="24"/>
          <w:u w:color="0000FF"/>
        </w:rPr>
        <w:t xml:space="preserve"> </w:t>
      </w:r>
      <w:r w:rsidRPr="009B7758">
        <w:rPr>
          <w:b/>
          <w:spacing w:val="-1"/>
          <w:sz w:val="24"/>
        </w:rPr>
        <w:t>hyperlink</w:t>
      </w:r>
      <w:r w:rsidR="008A20FF" w:rsidRPr="009B7758">
        <w:rPr>
          <w:b/>
          <w:spacing w:val="-1"/>
          <w:sz w:val="24"/>
        </w:rPr>
        <w:t xml:space="preserve"> with a tooltip “</w:t>
      </w:r>
      <w:r w:rsidR="00361A4F" w:rsidRPr="009B7758">
        <w:rPr>
          <w:b/>
          <w:spacing w:val="-1"/>
          <w:sz w:val="24"/>
        </w:rPr>
        <w:t>Review saved</w:t>
      </w:r>
      <w:r w:rsidR="008A20FF" w:rsidRPr="009B7758">
        <w:rPr>
          <w:b/>
          <w:spacing w:val="-1"/>
          <w:sz w:val="24"/>
        </w:rPr>
        <w:t>”</w:t>
      </w:r>
      <w:r w:rsidRPr="009B7758">
        <w:rPr>
          <w:b/>
          <w:spacing w:val="-1"/>
          <w:sz w:val="24"/>
        </w:rPr>
        <w:t>.</w:t>
      </w:r>
      <w:r w:rsidRPr="009B7758">
        <w:rPr>
          <w:b/>
          <w:spacing w:val="-2"/>
          <w:sz w:val="24"/>
        </w:rPr>
        <w:t xml:space="preserve"> </w:t>
      </w:r>
      <w:r w:rsidRPr="009B7758">
        <w:rPr>
          <w:b/>
          <w:sz w:val="24"/>
        </w:rPr>
        <w:t xml:space="preserve">Clicking </w:t>
      </w:r>
      <w:r w:rsidRPr="009B7758">
        <w:rPr>
          <w:b/>
          <w:spacing w:val="-1"/>
          <w:sz w:val="24"/>
        </w:rPr>
        <w:t>on</w:t>
      </w:r>
      <w:r w:rsidRPr="009B7758">
        <w:rPr>
          <w:b/>
          <w:sz w:val="24"/>
        </w:rPr>
        <w:t xml:space="preserve"> these </w:t>
      </w:r>
      <w:r w:rsidRPr="009B7758">
        <w:rPr>
          <w:b/>
          <w:spacing w:val="-1"/>
          <w:sz w:val="24"/>
        </w:rPr>
        <w:t>will</w:t>
      </w:r>
      <w:r w:rsidRPr="009B7758">
        <w:rPr>
          <w:b/>
          <w:sz w:val="24"/>
        </w:rPr>
        <w:t xml:space="preserve"> open the</w:t>
      </w:r>
      <w:r w:rsidRPr="009B7758">
        <w:rPr>
          <w:b/>
          <w:spacing w:val="1"/>
          <w:sz w:val="24"/>
        </w:rPr>
        <w:t xml:space="preserve"> </w:t>
      </w:r>
      <w:r w:rsidRPr="009B7758">
        <w:rPr>
          <w:b/>
          <w:i/>
          <w:sz w:val="24"/>
        </w:rPr>
        <w:t>Review</w:t>
      </w:r>
      <w:r w:rsidRPr="009B7758">
        <w:rPr>
          <w:b/>
          <w:i/>
          <w:spacing w:val="41"/>
          <w:sz w:val="24"/>
        </w:rPr>
        <w:t xml:space="preserve"> </w:t>
      </w:r>
      <w:r w:rsidRPr="009B7758">
        <w:rPr>
          <w:b/>
          <w:i/>
          <w:sz w:val="24"/>
        </w:rPr>
        <w:t xml:space="preserve">Summary </w:t>
      </w:r>
      <w:r w:rsidRPr="009B7758">
        <w:rPr>
          <w:b/>
          <w:spacing w:val="-1"/>
          <w:sz w:val="24"/>
        </w:rPr>
        <w:t>screen.</w:t>
      </w:r>
      <w:r w:rsidRPr="009B7758">
        <w:rPr>
          <w:b/>
          <w:sz w:val="24"/>
        </w:rPr>
        <w:t xml:space="preserve"> </w:t>
      </w:r>
      <w:r w:rsidRPr="009B7758">
        <w:rPr>
          <w:b/>
          <w:spacing w:val="-1"/>
          <w:sz w:val="24"/>
        </w:rPr>
        <w:t>Reviews</w:t>
      </w:r>
      <w:r w:rsidRPr="009B7758">
        <w:rPr>
          <w:b/>
          <w:sz w:val="24"/>
        </w:rPr>
        <w:t xml:space="preserve"> that have been unlocked </w:t>
      </w:r>
      <w:r w:rsidRPr="009B7758">
        <w:rPr>
          <w:b/>
          <w:spacing w:val="-1"/>
          <w:sz w:val="24"/>
        </w:rPr>
        <w:t>for</w:t>
      </w:r>
      <w:r w:rsidRPr="009B7758">
        <w:rPr>
          <w:b/>
          <w:sz w:val="24"/>
        </w:rPr>
        <w:t xml:space="preserve"> editing </w:t>
      </w:r>
      <w:r w:rsidRPr="009B7758">
        <w:rPr>
          <w:b/>
          <w:spacing w:val="-1"/>
          <w:sz w:val="24"/>
        </w:rPr>
        <w:t>will</w:t>
      </w:r>
      <w:r w:rsidRPr="009B7758">
        <w:rPr>
          <w:b/>
          <w:sz w:val="24"/>
        </w:rPr>
        <w:t xml:space="preserve"> display a</w:t>
      </w:r>
      <w:r w:rsidRPr="009B7758">
        <w:rPr>
          <w:b/>
          <w:spacing w:val="1"/>
          <w:sz w:val="24"/>
        </w:rPr>
        <w:t xml:space="preserve"> </w:t>
      </w:r>
      <w:r w:rsidRPr="009B7758">
        <w:rPr>
          <w:b/>
          <w:sz w:val="24"/>
          <w:u w:color="FF0000"/>
        </w:rPr>
        <w:t>red</w:t>
      </w:r>
      <w:r w:rsidRPr="009B7758">
        <w:rPr>
          <w:b/>
          <w:spacing w:val="-1"/>
          <w:sz w:val="24"/>
          <w:u w:color="FF0000"/>
        </w:rPr>
        <w:t xml:space="preserve"> </w:t>
      </w:r>
      <w:r w:rsidRPr="009B7758">
        <w:rPr>
          <w:b/>
          <w:spacing w:val="-1"/>
          <w:sz w:val="24"/>
        </w:rPr>
        <w:t>hyperlink</w:t>
      </w:r>
      <w:r w:rsidR="00361A4F" w:rsidRPr="009B7758">
        <w:rPr>
          <w:b/>
          <w:spacing w:val="-1"/>
          <w:sz w:val="24"/>
        </w:rPr>
        <w:t xml:space="preserve"> with a tooltip “Review not saved”</w:t>
      </w:r>
      <w:r w:rsidRPr="009B7758">
        <w:rPr>
          <w:b/>
          <w:spacing w:val="-1"/>
          <w:sz w:val="24"/>
        </w:rPr>
        <w:t>.</w:t>
      </w:r>
      <w:r w:rsidRPr="009B7758">
        <w:rPr>
          <w:b/>
          <w:spacing w:val="47"/>
          <w:sz w:val="24"/>
        </w:rPr>
        <w:t xml:space="preserve"> </w:t>
      </w:r>
      <w:r w:rsidRPr="009B7758">
        <w:rPr>
          <w:b/>
          <w:sz w:val="24"/>
        </w:rPr>
        <w:t xml:space="preserve">Clicking on these </w:t>
      </w:r>
      <w:r w:rsidRPr="009B7758">
        <w:rPr>
          <w:b/>
          <w:spacing w:val="-1"/>
          <w:sz w:val="24"/>
        </w:rPr>
        <w:t>will</w:t>
      </w:r>
      <w:r w:rsidRPr="009B7758">
        <w:rPr>
          <w:b/>
          <w:sz w:val="24"/>
        </w:rPr>
        <w:t xml:space="preserve"> </w:t>
      </w:r>
      <w:r w:rsidRPr="009B7758">
        <w:rPr>
          <w:b/>
          <w:spacing w:val="-1"/>
          <w:sz w:val="24"/>
        </w:rPr>
        <w:t>open</w:t>
      </w:r>
      <w:r w:rsidRPr="009B7758">
        <w:rPr>
          <w:b/>
          <w:sz w:val="24"/>
        </w:rPr>
        <w:t xml:space="preserve"> the</w:t>
      </w:r>
      <w:r w:rsidRPr="009B7758">
        <w:rPr>
          <w:b/>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b/>
          <w:sz w:val="24"/>
        </w:rPr>
        <w:t>screen. An example of the screen</w:t>
      </w:r>
      <w:r w:rsidRPr="009B7758">
        <w:rPr>
          <w:b/>
          <w:spacing w:val="-2"/>
          <w:sz w:val="24"/>
        </w:rPr>
        <w:t xml:space="preserve"> </w:t>
      </w:r>
      <w:r w:rsidRPr="009B7758">
        <w:rPr>
          <w:b/>
          <w:spacing w:val="-1"/>
          <w:sz w:val="24"/>
        </w:rPr>
        <w:t>with</w:t>
      </w:r>
      <w:r w:rsidRPr="009B7758">
        <w:rPr>
          <w:b/>
          <w:sz w:val="24"/>
        </w:rPr>
        <w:t xml:space="preserve"> red</w:t>
      </w:r>
      <w:r w:rsidR="00C40E50" w:rsidRPr="009B7758">
        <w:rPr>
          <w:b/>
          <w:spacing w:val="39"/>
          <w:sz w:val="24"/>
        </w:rPr>
        <w:t xml:space="preserve"> </w:t>
      </w:r>
      <w:r w:rsidRPr="009B7758">
        <w:rPr>
          <w:b/>
          <w:sz w:val="24"/>
        </w:rPr>
        <w:t xml:space="preserve">and </w:t>
      </w:r>
      <w:r w:rsidRPr="009B7758">
        <w:rPr>
          <w:b/>
          <w:spacing w:val="-1"/>
          <w:sz w:val="24"/>
        </w:rPr>
        <w:t>blue</w:t>
      </w:r>
      <w:r w:rsidRPr="009B7758">
        <w:rPr>
          <w:b/>
          <w:sz w:val="24"/>
        </w:rPr>
        <w:t xml:space="preserve"> links is </w:t>
      </w:r>
      <w:r w:rsidRPr="009B7758">
        <w:rPr>
          <w:b/>
          <w:spacing w:val="-1"/>
          <w:sz w:val="24"/>
        </w:rPr>
        <w:t>shown</w:t>
      </w:r>
      <w:r w:rsidRPr="009B7758">
        <w:rPr>
          <w:b/>
          <w:sz w:val="24"/>
        </w:rPr>
        <w:t xml:space="preserve"> </w:t>
      </w:r>
      <w:r w:rsidR="00C40E50" w:rsidRPr="009B7758">
        <w:rPr>
          <w:b/>
          <w:sz w:val="24"/>
        </w:rPr>
        <w:t>below</w:t>
      </w:r>
      <w:r w:rsidRPr="009B7758">
        <w:rPr>
          <w:b/>
          <w:spacing w:val="-1"/>
          <w:sz w:val="24"/>
        </w:rPr>
        <w:t>.</w:t>
      </w:r>
    </w:p>
    <w:p w14:paraId="4306F750" w14:textId="77777777" w:rsidR="007F27DB" w:rsidRPr="009B7758" w:rsidRDefault="007F27DB" w:rsidP="00383BB1">
      <w:pPr>
        <w:pStyle w:val="Heading4"/>
      </w:pPr>
      <w:bookmarkStart w:id="1312" w:name="_Toc465421521"/>
      <w:bookmarkStart w:id="1313" w:name="_Toc465422349"/>
      <w:bookmarkStart w:id="1314" w:name="_Toc479676185"/>
      <w:bookmarkStart w:id="1315" w:name="_Toc479631920"/>
      <w:r w:rsidRPr="009B7758">
        <w:t>Filtering</w:t>
      </w:r>
      <w:r w:rsidRPr="009B7758">
        <w:rPr>
          <w:spacing w:val="-11"/>
        </w:rPr>
        <w:t xml:space="preserve"> </w:t>
      </w:r>
      <w:r w:rsidRPr="009B7758">
        <w:t>Reviews</w:t>
      </w:r>
      <w:r w:rsidRPr="009B7758">
        <w:rPr>
          <w:spacing w:val="-9"/>
        </w:rPr>
        <w:t xml:space="preserve"> </w:t>
      </w:r>
      <w:r w:rsidRPr="009B7758">
        <w:t>by</w:t>
      </w:r>
      <w:r w:rsidRPr="009B7758">
        <w:rPr>
          <w:spacing w:val="-10"/>
        </w:rPr>
        <w:t xml:space="preserve"> </w:t>
      </w:r>
      <w:r w:rsidRPr="009B7758">
        <w:t>Free</w:t>
      </w:r>
      <w:r w:rsidRPr="009B7758">
        <w:rPr>
          <w:spacing w:val="-10"/>
        </w:rPr>
        <w:t xml:space="preserve"> </w:t>
      </w:r>
      <w:r w:rsidRPr="009B7758">
        <w:t>Text</w:t>
      </w:r>
      <w:bookmarkEnd w:id="1312"/>
      <w:bookmarkEnd w:id="1313"/>
      <w:bookmarkEnd w:id="1314"/>
      <w:bookmarkEnd w:id="1315"/>
    </w:p>
    <w:p w14:paraId="7D4A9A37" w14:textId="77777777" w:rsidR="007F27DB" w:rsidRPr="009B7758" w:rsidRDefault="007F27DB" w:rsidP="00383BB1">
      <w:pPr>
        <w:pStyle w:val="Heading4"/>
      </w:pPr>
      <w:bookmarkStart w:id="1316" w:name="_Toc479676186"/>
      <w:bookmarkStart w:id="1317" w:name="_Toc479631921"/>
      <w:r w:rsidRPr="009B7758">
        <w:t>To filter by Free Text</w:t>
      </w:r>
      <w:bookmarkEnd w:id="1316"/>
      <w:bookmarkEnd w:id="1317"/>
    </w:p>
    <w:p w14:paraId="320B2E3C" w14:textId="77777777" w:rsidR="007F27DB" w:rsidRPr="009B7758" w:rsidRDefault="007F27DB" w:rsidP="00DE798F">
      <w:pPr>
        <w:widowControl w:val="0"/>
        <w:numPr>
          <w:ilvl w:val="3"/>
          <w:numId w:val="151"/>
        </w:numPr>
        <w:tabs>
          <w:tab w:val="left" w:pos="1901"/>
        </w:tabs>
        <w:spacing w:line="275" w:lineRule="exact"/>
        <w:rPr>
          <w:sz w:val="24"/>
        </w:rPr>
      </w:pPr>
      <w:r w:rsidRPr="009B7758">
        <w:rPr>
          <w:sz w:val="24"/>
        </w:rPr>
        <w:t xml:space="preserve">Type </w:t>
      </w:r>
      <w:r w:rsidRPr="009B7758">
        <w:rPr>
          <w:spacing w:val="-1"/>
          <w:sz w:val="24"/>
        </w:rPr>
        <w:t>directly</w:t>
      </w:r>
      <w:r w:rsidRPr="009B7758">
        <w:rPr>
          <w:sz w:val="24"/>
        </w:rPr>
        <w:t xml:space="preserve"> in the </w:t>
      </w:r>
      <w:r w:rsidRPr="009B7758">
        <w:rPr>
          <w:b/>
          <w:spacing w:val="-1"/>
          <w:sz w:val="24"/>
        </w:rPr>
        <w:t>Free</w:t>
      </w:r>
      <w:r w:rsidRPr="009B7758">
        <w:rPr>
          <w:b/>
          <w:sz w:val="24"/>
        </w:rPr>
        <w:t xml:space="preserve"> Text </w:t>
      </w:r>
      <w:r w:rsidRPr="009B7758">
        <w:rPr>
          <w:sz w:val="24"/>
        </w:rPr>
        <w:t>field.</w:t>
      </w:r>
    </w:p>
    <w:p w14:paraId="71F9902E" w14:textId="77777777" w:rsidR="007F27DB" w:rsidRPr="009B7758" w:rsidRDefault="007F27DB" w:rsidP="00DE798F">
      <w:pPr>
        <w:pStyle w:val="BodyText"/>
        <w:widowControl w:val="0"/>
        <w:numPr>
          <w:ilvl w:val="3"/>
          <w:numId w:val="151"/>
        </w:numPr>
        <w:tabs>
          <w:tab w:val="left" w:pos="1901"/>
        </w:tabs>
        <w:spacing w:before="10" w:after="0" w:line="276" w:lineRule="exact"/>
        <w:ind w:right="568"/>
      </w:pPr>
      <w:r w:rsidRPr="009B7758">
        <w:t>Click the</w:t>
      </w:r>
      <w:r w:rsidRPr="009B7758">
        <w:rPr>
          <w:spacing w:val="-1"/>
        </w:rPr>
        <w:t xml:space="preserve"> &lt;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 To </w:t>
      </w:r>
      <w:r w:rsidRPr="009B7758">
        <w:rPr>
          <w:spacing w:val="-1"/>
        </w:rPr>
        <w:t>select</w:t>
      </w:r>
      <w:r w:rsidRPr="009B7758">
        <w:t xml:space="preserve"> a</w:t>
      </w:r>
      <w:r w:rsidRPr="009B7758">
        <w:rPr>
          <w:spacing w:val="41"/>
        </w:rPr>
        <w:t xml:space="preserve"> </w:t>
      </w:r>
      <w:r w:rsidRPr="009B7758">
        <w:rPr>
          <w:spacing w:val="-1"/>
        </w:rPr>
        <w:t>patient,</w:t>
      </w:r>
      <w:r w:rsidRPr="009B7758">
        <w:t xml:space="preserve"> </w:t>
      </w:r>
      <w:r w:rsidRPr="009B7758">
        <w:rPr>
          <w:i/>
        </w:rPr>
        <w:t>click</w:t>
      </w:r>
      <w:r w:rsidRPr="009B7758">
        <w:rPr>
          <w:i/>
          <w:spacing w:val="-1"/>
        </w:rPr>
        <w:t xml:space="preserve"> </w:t>
      </w:r>
      <w:r w:rsidRPr="009B7758">
        <w:t xml:space="preserve">on their </w:t>
      </w:r>
      <w:r w:rsidRPr="009B7758">
        <w:rPr>
          <w:spacing w:val="-1"/>
        </w:rPr>
        <w:t>hyperlinked</w:t>
      </w:r>
      <w:r w:rsidRPr="009B7758">
        <w:t xml:space="preserve"> </w:t>
      </w:r>
      <w:r w:rsidRPr="009B7758">
        <w:rPr>
          <w:spacing w:val="-1"/>
        </w:rPr>
        <w:t>name</w:t>
      </w:r>
      <w:r w:rsidRPr="009B7758">
        <w:t xml:space="preserve"> in the</w:t>
      </w:r>
      <w:r w:rsidRPr="009B7758">
        <w:rPr>
          <w:spacing w:val="1"/>
        </w:rPr>
        <w:t xml:space="preserve"> </w:t>
      </w:r>
      <w:r w:rsidRPr="009B7758">
        <w:rPr>
          <w:b/>
        </w:rPr>
        <w:t>Patient Name</w:t>
      </w:r>
      <w:r w:rsidRPr="009B7758">
        <w:rPr>
          <w:b/>
          <w:spacing w:val="-1"/>
        </w:rPr>
        <w:t xml:space="preserve"> </w:t>
      </w:r>
      <w:r w:rsidRPr="009B7758">
        <w:rPr>
          <w:spacing w:val="-1"/>
        </w:rPr>
        <w:t>column.</w:t>
      </w:r>
    </w:p>
    <w:p w14:paraId="0E1D337E" w14:textId="77777777" w:rsidR="00A66D68" w:rsidRPr="009B7758" w:rsidRDefault="007F27DB" w:rsidP="006C1E37">
      <w:pPr>
        <w:spacing w:before="39"/>
        <w:ind w:left="720" w:right="558"/>
        <w:rPr>
          <w:b/>
          <w:sz w:val="24"/>
        </w:rPr>
      </w:pPr>
      <w:r w:rsidRPr="009B7758">
        <w:rPr>
          <w:b/>
          <w:noProof/>
          <w:sz w:val="24"/>
        </w:rPr>
        <w:drawing>
          <wp:inline distT="0" distB="0" distL="0" distR="0" wp14:anchorId="41D7E4C7" wp14:editId="12708CF3">
            <wp:extent cx="247650" cy="247650"/>
            <wp:effectExtent l="0" t="0" r="0" b="0"/>
            <wp:docPr id="2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Using Free Text, you can search </w:t>
      </w:r>
      <w:r w:rsidRPr="009B7758">
        <w:rPr>
          <w:b/>
          <w:spacing w:val="-1"/>
          <w:sz w:val="24"/>
        </w:rPr>
        <w:t>for</w:t>
      </w:r>
      <w:r w:rsidRPr="009B7758">
        <w:rPr>
          <w:b/>
          <w:sz w:val="24"/>
        </w:rPr>
        <w:t xml:space="preserve"> an exact</w:t>
      </w:r>
      <w:r w:rsidRPr="009B7758">
        <w:rPr>
          <w:b/>
          <w:spacing w:val="-1"/>
          <w:sz w:val="24"/>
        </w:rPr>
        <w:t xml:space="preserve"> word</w:t>
      </w:r>
      <w:r w:rsidRPr="009B7758">
        <w:rPr>
          <w:b/>
          <w:sz w:val="24"/>
        </w:rPr>
        <w:t xml:space="preserve"> or phrase, for </w:t>
      </w:r>
      <w:r w:rsidRPr="009B7758">
        <w:rPr>
          <w:b/>
          <w:spacing w:val="-1"/>
          <w:sz w:val="24"/>
        </w:rPr>
        <w:t>synonymous</w:t>
      </w:r>
      <w:r w:rsidRPr="009B7758">
        <w:rPr>
          <w:b/>
          <w:sz w:val="24"/>
        </w:rPr>
        <w:t xml:space="preserve"> </w:t>
      </w:r>
      <w:r w:rsidRPr="009B7758">
        <w:rPr>
          <w:b/>
          <w:spacing w:val="-1"/>
          <w:sz w:val="24"/>
        </w:rPr>
        <w:t>words,</w:t>
      </w:r>
      <w:r w:rsidRPr="009B7758">
        <w:rPr>
          <w:b/>
          <w:spacing w:val="35"/>
          <w:sz w:val="24"/>
        </w:rPr>
        <w:t xml:space="preserve"> </w:t>
      </w:r>
      <w:r w:rsidRPr="009B7758">
        <w:rPr>
          <w:b/>
          <w:sz w:val="24"/>
        </w:rPr>
        <w:t xml:space="preserve">for </w:t>
      </w:r>
      <w:r w:rsidRPr="009B7758">
        <w:rPr>
          <w:b/>
          <w:spacing w:val="-1"/>
          <w:sz w:val="24"/>
        </w:rPr>
        <w:t>partial words,</w:t>
      </w:r>
      <w:r w:rsidRPr="009B7758">
        <w:rPr>
          <w:b/>
          <w:sz w:val="24"/>
        </w:rPr>
        <w:t xml:space="preserve"> or for a specific </w:t>
      </w:r>
      <w:r w:rsidRPr="009B7758">
        <w:rPr>
          <w:b/>
          <w:spacing w:val="-1"/>
          <w:sz w:val="24"/>
        </w:rPr>
        <w:t>word,</w:t>
      </w:r>
      <w:r w:rsidRPr="009B7758">
        <w:rPr>
          <w:b/>
          <w:sz w:val="24"/>
        </w:rPr>
        <w:t xml:space="preserve"> and the system</w:t>
      </w:r>
      <w:r w:rsidRPr="009B7758">
        <w:rPr>
          <w:b/>
          <w:spacing w:val="-2"/>
          <w:sz w:val="24"/>
        </w:rPr>
        <w:t xml:space="preserve"> </w:t>
      </w:r>
      <w:r w:rsidRPr="009B7758">
        <w:rPr>
          <w:b/>
          <w:spacing w:val="-1"/>
          <w:sz w:val="24"/>
        </w:rPr>
        <w:t>will</w:t>
      </w:r>
      <w:r w:rsidRPr="009B7758">
        <w:rPr>
          <w:b/>
          <w:sz w:val="24"/>
        </w:rPr>
        <w:t xml:space="preserve"> check</w:t>
      </w:r>
      <w:r w:rsidRPr="009B7758">
        <w:rPr>
          <w:b/>
          <w:spacing w:val="-1"/>
          <w:sz w:val="24"/>
        </w:rPr>
        <w:t xml:space="preserve"> the</w:t>
      </w:r>
      <w:r w:rsidRPr="009B7758">
        <w:rPr>
          <w:b/>
          <w:sz w:val="24"/>
        </w:rPr>
        <w:t xml:space="preserve"> database for certain</w:t>
      </w:r>
      <w:r w:rsidRPr="009B7758">
        <w:rPr>
          <w:b/>
          <w:spacing w:val="37"/>
          <w:sz w:val="24"/>
        </w:rPr>
        <w:t xml:space="preserve"> </w:t>
      </w:r>
      <w:r w:rsidRPr="009B7758">
        <w:rPr>
          <w:b/>
          <w:spacing w:val="-1"/>
          <w:sz w:val="24"/>
        </w:rPr>
        <w:t>information.</w:t>
      </w:r>
      <w:r w:rsidRPr="009B7758">
        <w:rPr>
          <w:b/>
          <w:sz w:val="24"/>
        </w:rPr>
        <w:t xml:space="preserve"> </w:t>
      </w:r>
    </w:p>
    <w:p w14:paraId="114D2924" w14:textId="77777777" w:rsidR="00BB2E9B" w:rsidRPr="009B7758" w:rsidRDefault="00A66D68" w:rsidP="006C1E37">
      <w:pPr>
        <w:spacing w:before="39"/>
        <w:ind w:left="720" w:right="558"/>
        <w:rPr>
          <w:b/>
          <w:sz w:val="24"/>
        </w:rPr>
      </w:pPr>
      <w:r w:rsidRPr="009B7758">
        <w:rPr>
          <w:b/>
          <w:noProof/>
          <w:sz w:val="24"/>
        </w:rPr>
        <w:drawing>
          <wp:inline distT="0" distB="0" distL="0" distR="0" wp14:anchorId="02DBF3EA" wp14:editId="4B28FCDF">
            <wp:extent cx="247650" cy="247650"/>
            <wp:effectExtent l="0" t="0" r="0" b="0"/>
            <wp:docPr id="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b/>
          <w:sz w:val="24"/>
        </w:rPr>
        <w:t xml:space="preserve"> </w:t>
      </w:r>
      <w:r w:rsidR="007F27DB" w:rsidRPr="009B7758">
        <w:rPr>
          <w:b/>
          <w:sz w:val="24"/>
        </w:rPr>
        <w:t xml:space="preserve">(The </w:t>
      </w:r>
      <w:r w:rsidR="007F27DB" w:rsidRPr="009B7758">
        <w:rPr>
          <w:b/>
          <w:spacing w:val="-1"/>
          <w:sz w:val="24"/>
        </w:rPr>
        <w:t>system</w:t>
      </w:r>
      <w:r w:rsidR="007F27DB" w:rsidRPr="009B7758">
        <w:rPr>
          <w:b/>
          <w:sz w:val="24"/>
        </w:rPr>
        <w:t xml:space="preserve"> searches</w:t>
      </w:r>
      <w:r w:rsidR="007F27DB" w:rsidRPr="009B7758">
        <w:rPr>
          <w:b/>
          <w:spacing w:val="-1"/>
          <w:sz w:val="24"/>
        </w:rPr>
        <w:t xml:space="preserve"> </w:t>
      </w:r>
      <w:r w:rsidR="007F27DB" w:rsidRPr="009B7758">
        <w:rPr>
          <w:b/>
          <w:sz w:val="24"/>
        </w:rPr>
        <w:t xml:space="preserve">the </w:t>
      </w:r>
      <w:r w:rsidR="007F27DB" w:rsidRPr="009B7758">
        <w:rPr>
          <w:b/>
          <w:spacing w:val="-1"/>
          <w:sz w:val="24"/>
        </w:rPr>
        <w:t>following</w:t>
      </w:r>
      <w:r w:rsidR="007F27DB" w:rsidRPr="009B7758">
        <w:rPr>
          <w:b/>
          <w:sz w:val="24"/>
        </w:rPr>
        <w:t xml:space="preserve"> to try to</w:t>
      </w:r>
      <w:r w:rsidR="007F27DB" w:rsidRPr="009B7758">
        <w:rPr>
          <w:b/>
          <w:spacing w:val="-2"/>
          <w:sz w:val="24"/>
        </w:rPr>
        <w:t xml:space="preserve"> </w:t>
      </w:r>
      <w:r w:rsidR="007F27DB" w:rsidRPr="009B7758">
        <w:rPr>
          <w:b/>
          <w:sz w:val="24"/>
        </w:rPr>
        <w:t xml:space="preserve">match </w:t>
      </w:r>
      <w:r w:rsidR="007F27DB" w:rsidRPr="009B7758">
        <w:rPr>
          <w:b/>
          <w:spacing w:val="-1"/>
          <w:sz w:val="24"/>
        </w:rPr>
        <w:t>what</w:t>
      </w:r>
      <w:r w:rsidR="007F27DB" w:rsidRPr="009B7758">
        <w:rPr>
          <w:b/>
          <w:spacing w:val="1"/>
          <w:sz w:val="24"/>
        </w:rPr>
        <w:t xml:space="preserve"> </w:t>
      </w:r>
      <w:r w:rsidR="007F27DB" w:rsidRPr="009B7758">
        <w:rPr>
          <w:b/>
          <w:sz w:val="24"/>
        </w:rPr>
        <w:t>you’ve entered:</w:t>
      </w:r>
      <w:r w:rsidR="007F27DB" w:rsidRPr="009B7758">
        <w:rPr>
          <w:b/>
          <w:spacing w:val="59"/>
          <w:sz w:val="24"/>
        </w:rPr>
        <w:t xml:space="preserve"> </w:t>
      </w:r>
      <w:r w:rsidR="007F27DB" w:rsidRPr="009B7758">
        <w:rPr>
          <w:b/>
          <w:sz w:val="24"/>
        </w:rPr>
        <w:t xml:space="preserve">treating </w:t>
      </w:r>
      <w:r w:rsidR="007F27DB" w:rsidRPr="009B7758">
        <w:rPr>
          <w:b/>
          <w:spacing w:val="-1"/>
          <w:sz w:val="24"/>
        </w:rPr>
        <w:t>specialty,</w:t>
      </w:r>
      <w:r w:rsidR="007F27DB" w:rsidRPr="009B7758">
        <w:rPr>
          <w:b/>
          <w:sz w:val="24"/>
        </w:rPr>
        <w:t xml:space="preserve"> </w:t>
      </w:r>
      <w:r w:rsidR="007F27DB" w:rsidRPr="009B7758">
        <w:rPr>
          <w:b/>
          <w:spacing w:val="-1"/>
          <w:sz w:val="24"/>
        </w:rPr>
        <w:t>ward,</w:t>
      </w:r>
      <w:r w:rsidR="007F27DB" w:rsidRPr="009B7758">
        <w:rPr>
          <w:b/>
          <w:sz w:val="24"/>
        </w:rPr>
        <w:t xml:space="preserve"> patient </w:t>
      </w:r>
      <w:r w:rsidR="007F27DB" w:rsidRPr="009B7758">
        <w:rPr>
          <w:b/>
          <w:spacing w:val="-1"/>
          <w:sz w:val="24"/>
        </w:rPr>
        <w:t>name</w:t>
      </w:r>
      <w:r w:rsidR="007F27DB" w:rsidRPr="009B7758">
        <w:rPr>
          <w:b/>
          <w:sz w:val="24"/>
        </w:rPr>
        <w:t xml:space="preserve"> and </w:t>
      </w:r>
      <w:r w:rsidR="007F27DB" w:rsidRPr="009B7758">
        <w:rPr>
          <w:b/>
          <w:spacing w:val="-1"/>
          <w:sz w:val="24"/>
        </w:rPr>
        <w:t>SSN,</w:t>
      </w:r>
      <w:r w:rsidR="007F27DB" w:rsidRPr="009B7758">
        <w:rPr>
          <w:b/>
          <w:sz w:val="24"/>
        </w:rPr>
        <w:t xml:space="preserve"> </w:t>
      </w:r>
      <w:r w:rsidR="007F27DB" w:rsidRPr="009B7758">
        <w:rPr>
          <w:b/>
          <w:spacing w:val="-1"/>
          <w:sz w:val="24"/>
        </w:rPr>
        <w:t>movement,</w:t>
      </w:r>
      <w:r w:rsidR="007F27DB" w:rsidRPr="009B7758">
        <w:rPr>
          <w:b/>
          <w:sz w:val="24"/>
        </w:rPr>
        <w:t xml:space="preserve"> </w:t>
      </w:r>
      <w:r w:rsidR="007F27DB" w:rsidRPr="009B7758">
        <w:rPr>
          <w:b/>
          <w:spacing w:val="-1"/>
          <w:sz w:val="24"/>
        </w:rPr>
        <w:t>reviewer</w:t>
      </w:r>
      <w:r w:rsidR="007F27DB" w:rsidRPr="009B7758">
        <w:rPr>
          <w:b/>
          <w:sz w:val="24"/>
        </w:rPr>
        <w:t xml:space="preserve"> name, attending </w:t>
      </w:r>
      <w:r w:rsidR="007F27DB" w:rsidRPr="009B7758">
        <w:rPr>
          <w:b/>
          <w:spacing w:val="-1"/>
          <w:sz w:val="24"/>
        </w:rPr>
        <w:t>physician</w:t>
      </w:r>
      <w:r w:rsidR="007F27DB" w:rsidRPr="009B7758">
        <w:rPr>
          <w:b/>
          <w:sz w:val="24"/>
        </w:rPr>
        <w:t xml:space="preserve"> </w:t>
      </w:r>
      <w:r w:rsidR="007F27DB" w:rsidRPr="009B7758">
        <w:rPr>
          <w:b/>
          <w:spacing w:val="-1"/>
          <w:sz w:val="24"/>
        </w:rPr>
        <w:t>name,</w:t>
      </w:r>
      <w:r w:rsidR="007F27DB" w:rsidRPr="009B7758">
        <w:rPr>
          <w:b/>
          <w:sz w:val="24"/>
        </w:rPr>
        <w:t xml:space="preserve"> </w:t>
      </w:r>
      <w:r w:rsidR="007F27DB" w:rsidRPr="009B7758">
        <w:rPr>
          <w:b/>
          <w:spacing w:val="-1"/>
          <w:sz w:val="24"/>
        </w:rPr>
        <w:t>comments,</w:t>
      </w:r>
      <w:r w:rsidR="007F27DB" w:rsidRPr="009B7758">
        <w:rPr>
          <w:b/>
          <w:sz w:val="24"/>
        </w:rPr>
        <w:t xml:space="preserve"> custom</w:t>
      </w:r>
      <w:r w:rsidR="007F27DB" w:rsidRPr="009B7758">
        <w:rPr>
          <w:b/>
          <w:spacing w:val="1"/>
          <w:sz w:val="24"/>
        </w:rPr>
        <w:t xml:space="preserve"> </w:t>
      </w:r>
      <w:r w:rsidR="007F27DB" w:rsidRPr="009B7758">
        <w:rPr>
          <w:b/>
          <w:sz w:val="24"/>
        </w:rPr>
        <w:t xml:space="preserve">notes, </w:t>
      </w:r>
      <w:r w:rsidR="007F27DB" w:rsidRPr="009B7758">
        <w:rPr>
          <w:b/>
          <w:spacing w:val="-1"/>
          <w:sz w:val="24"/>
        </w:rPr>
        <w:t>and</w:t>
      </w:r>
      <w:r w:rsidR="007F27DB" w:rsidRPr="009B7758">
        <w:rPr>
          <w:b/>
          <w:sz w:val="24"/>
        </w:rPr>
        <w:t xml:space="preserve"> admitting </w:t>
      </w:r>
      <w:r w:rsidR="007F27DB" w:rsidRPr="009B7758">
        <w:rPr>
          <w:b/>
          <w:spacing w:val="-1"/>
          <w:sz w:val="24"/>
        </w:rPr>
        <w:t>diagnosis</w:t>
      </w:r>
      <w:r w:rsidR="00142944" w:rsidRPr="009B7758">
        <w:rPr>
          <w:b/>
          <w:spacing w:val="-1"/>
          <w:sz w:val="24"/>
        </w:rPr>
        <w:t xml:space="preserve">. </w:t>
      </w:r>
    </w:p>
    <w:p w14:paraId="582FFEAD" w14:textId="77777777" w:rsidR="007F27DB" w:rsidRPr="009B7758" w:rsidRDefault="007F27DB" w:rsidP="006C1E37">
      <w:pPr>
        <w:spacing w:before="39"/>
        <w:ind w:left="720" w:right="558"/>
        <w:rPr>
          <w:b/>
          <w:sz w:val="24"/>
        </w:rPr>
      </w:pPr>
      <w:r w:rsidRPr="009B7758">
        <w:rPr>
          <w:b/>
          <w:sz w:val="24"/>
        </w:rPr>
        <w:t>If the</w:t>
      </w:r>
      <w:r w:rsidR="004008AF" w:rsidRPr="009B7758">
        <w:rPr>
          <w:b/>
          <w:sz w:val="24"/>
        </w:rPr>
        <w:t xml:space="preserve"> </w:t>
      </w:r>
      <w:r w:rsidRPr="009B7758">
        <w:rPr>
          <w:b/>
          <w:sz w:val="24"/>
        </w:rPr>
        <w:t xml:space="preserve">admitting physician </w:t>
      </w:r>
      <w:r w:rsidRPr="009B7758">
        <w:rPr>
          <w:b/>
          <w:spacing w:val="-1"/>
          <w:sz w:val="24"/>
        </w:rPr>
        <w:t>name</w:t>
      </w:r>
      <w:r w:rsidRPr="009B7758">
        <w:rPr>
          <w:b/>
          <w:sz w:val="24"/>
        </w:rPr>
        <w:t xml:space="preserve"> has </w:t>
      </w:r>
      <w:r w:rsidRPr="009B7758">
        <w:rPr>
          <w:b/>
          <w:spacing w:val="-1"/>
          <w:sz w:val="24"/>
        </w:rPr>
        <w:t>been</w:t>
      </w:r>
      <w:r w:rsidRPr="009B7758">
        <w:rPr>
          <w:b/>
          <w:sz w:val="24"/>
        </w:rPr>
        <w:t xml:space="preserve"> manually</w:t>
      </w:r>
      <w:r w:rsidRPr="009B7758">
        <w:rPr>
          <w:b/>
          <w:spacing w:val="-2"/>
          <w:sz w:val="24"/>
        </w:rPr>
        <w:t xml:space="preserve"> </w:t>
      </w:r>
      <w:r w:rsidRPr="009B7758">
        <w:rPr>
          <w:b/>
          <w:sz w:val="24"/>
        </w:rPr>
        <w:t xml:space="preserve">entered in </w:t>
      </w:r>
      <w:r w:rsidRPr="009B7758">
        <w:rPr>
          <w:b/>
          <w:spacing w:val="-1"/>
          <w:sz w:val="24"/>
        </w:rPr>
        <w:t>the</w:t>
      </w:r>
      <w:r w:rsidRPr="009B7758">
        <w:rPr>
          <w:b/>
          <w:sz w:val="24"/>
        </w:rPr>
        <w:t xml:space="preserve"> custom </w:t>
      </w:r>
      <w:r w:rsidRPr="009B7758">
        <w:rPr>
          <w:b/>
          <w:spacing w:val="-1"/>
          <w:sz w:val="24"/>
        </w:rPr>
        <w:t>notes</w:t>
      </w:r>
      <w:r w:rsidRPr="009B7758">
        <w:rPr>
          <w:b/>
          <w:sz w:val="24"/>
        </w:rPr>
        <w:t xml:space="preserve"> or </w:t>
      </w:r>
      <w:r w:rsidRPr="009B7758">
        <w:rPr>
          <w:b/>
          <w:spacing w:val="-1"/>
          <w:sz w:val="24"/>
        </w:rPr>
        <w:t>comments</w:t>
      </w:r>
      <w:r w:rsidRPr="009B7758">
        <w:rPr>
          <w:b/>
          <w:spacing w:val="33"/>
          <w:sz w:val="24"/>
        </w:rPr>
        <w:t xml:space="preserve"> </w:t>
      </w:r>
      <w:r w:rsidRPr="009B7758">
        <w:rPr>
          <w:b/>
          <w:spacing w:val="-1"/>
          <w:sz w:val="24"/>
        </w:rPr>
        <w:t>fields,</w:t>
      </w:r>
      <w:r w:rsidRPr="009B7758">
        <w:rPr>
          <w:b/>
          <w:sz w:val="24"/>
        </w:rPr>
        <w:t xml:space="preserve"> the search </w:t>
      </w:r>
      <w:r w:rsidRPr="009B7758">
        <w:rPr>
          <w:b/>
          <w:spacing w:val="-1"/>
          <w:sz w:val="24"/>
        </w:rPr>
        <w:t>will</w:t>
      </w:r>
      <w:r w:rsidRPr="009B7758">
        <w:rPr>
          <w:b/>
          <w:sz w:val="24"/>
        </w:rPr>
        <w:t xml:space="preserve"> </w:t>
      </w:r>
      <w:r w:rsidRPr="009B7758">
        <w:rPr>
          <w:b/>
          <w:spacing w:val="-1"/>
          <w:sz w:val="24"/>
        </w:rPr>
        <w:t>find</w:t>
      </w:r>
      <w:r w:rsidRPr="009B7758">
        <w:rPr>
          <w:b/>
          <w:sz w:val="24"/>
        </w:rPr>
        <w:t xml:space="preserve"> it).</w:t>
      </w:r>
    </w:p>
    <w:p w14:paraId="444A2051" w14:textId="77777777" w:rsidR="007F27DB" w:rsidRPr="009B7758" w:rsidRDefault="007F27DB" w:rsidP="00383BB1">
      <w:pPr>
        <w:pStyle w:val="Heading4"/>
      </w:pPr>
      <w:bookmarkStart w:id="1318" w:name="_Toc465421522"/>
      <w:bookmarkStart w:id="1319" w:name="_Toc465422350"/>
      <w:bookmarkStart w:id="1320" w:name="_Toc479676187"/>
      <w:bookmarkStart w:id="1321" w:name="_Toc479631922"/>
      <w:r w:rsidRPr="009B7758">
        <w:t>Filtering</w:t>
      </w:r>
      <w:r w:rsidRPr="009B7758">
        <w:rPr>
          <w:spacing w:val="-12"/>
        </w:rPr>
        <w:t xml:space="preserve"> </w:t>
      </w:r>
      <w:r w:rsidRPr="009B7758">
        <w:t>Reviews</w:t>
      </w:r>
      <w:r w:rsidRPr="009B7758">
        <w:rPr>
          <w:spacing w:val="-11"/>
        </w:rPr>
        <w:t xml:space="preserve"> </w:t>
      </w:r>
      <w:r w:rsidRPr="009B7758">
        <w:t>by</w:t>
      </w:r>
      <w:r w:rsidRPr="009B7758">
        <w:rPr>
          <w:spacing w:val="-11"/>
        </w:rPr>
        <w:t xml:space="preserve"> </w:t>
      </w:r>
      <w:r w:rsidRPr="009B7758">
        <w:t>Date</w:t>
      </w:r>
      <w:bookmarkEnd w:id="1318"/>
      <w:bookmarkEnd w:id="1319"/>
      <w:bookmarkEnd w:id="1320"/>
      <w:bookmarkEnd w:id="1321"/>
      <w:r w:rsidR="009306A1" w:rsidRPr="009B7758">
        <w:fldChar w:fldCharType="begin"/>
      </w:r>
      <w:r w:rsidR="009306A1" w:rsidRPr="009B7758">
        <w:instrText xml:space="preserve"> XE "</w:instrText>
      </w:r>
      <w:r w:rsidR="009306A1" w:rsidRPr="009B7758">
        <w:rPr>
          <w:spacing w:val="-1"/>
          <w:sz w:val="20"/>
        </w:rPr>
        <w:instrText>Filtering</w:instrText>
      </w:r>
      <w:r w:rsidR="009306A1" w:rsidRPr="009B7758">
        <w:rPr>
          <w:spacing w:val="1"/>
          <w:sz w:val="20"/>
        </w:rPr>
        <w:instrText xml:space="preserve"> </w:instrText>
      </w:r>
      <w:r w:rsidR="009306A1" w:rsidRPr="009B7758">
        <w:rPr>
          <w:spacing w:val="-1"/>
          <w:sz w:val="20"/>
        </w:rPr>
        <w:instrText>Reviews</w:instrText>
      </w:r>
      <w:r w:rsidR="009306A1" w:rsidRPr="009B7758">
        <w:rPr>
          <w:sz w:val="20"/>
        </w:rPr>
        <w:instrText xml:space="preserve"> by Date</w:instrText>
      </w:r>
      <w:r w:rsidR="009306A1" w:rsidRPr="009B7758">
        <w:instrText xml:space="preserve">" </w:instrText>
      </w:r>
      <w:r w:rsidR="009306A1" w:rsidRPr="009B7758">
        <w:fldChar w:fldCharType="end"/>
      </w:r>
    </w:p>
    <w:p w14:paraId="6AC6ABB9" w14:textId="77777777" w:rsidR="007F27DB" w:rsidRPr="009B7758" w:rsidRDefault="007F27DB" w:rsidP="00383BB1">
      <w:pPr>
        <w:pStyle w:val="Heading4"/>
      </w:pPr>
      <w:bookmarkStart w:id="1322" w:name="_Toc479676188"/>
      <w:bookmarkStart w:id="1323" w:name="_Toc479631923"/>
      <w:r w:rsidRPr="009B7758">
        <w:t>To filter by Date</w:t>
      </w:r>
      <w:bookmarkEnd w:id="1322"/>
      <w:bookmarkEnd w:id="1323"/>
    </w:p>
    <w:p w14:paraId="62B6D26A"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i/>
          <w:spacing w:val="-1"/>
          <w:sz w:val="24"/>
        </w:rPr>
        <w:t>Click</w:t>
      </w:r>
      <w:r w:rsidRPr="009B7758">
        <w:rPr>
          <w:spacing w:val="-1"/>
          <w:sz w:val="24"/>
        </w:rPr>
        <w:t xml:space="preserve"> on the </w:t>
      </w:r>
      <w:r w:rsidRPr="009B7758">
        <w:rPr>
          <w:b/>
          <w:spacing w:val="-1"/>
          <w:sz w:val="24"/>
        </w:rPr>
        <w:t>Date filter</w:t>
      </w:r>
      <w:r w:rsidRPr="009B7758">
        <w:rPr>
          <w:spacing w:val="-1"/>
          <w:sz w:val="24"/>
        </w:rPr>
        <w:t xml:space="preserve"> checkbox to activate it.</w:t>
      </w:r>
    </w:p>
    <w:p w14:paraId="1AB3103D"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spacing w:val="-1"/>
          <w:sz w:val="24"/>
        </w:rPr>
        <w:t xml:space="preserve">Select a date from the </w:t>
      </w:r>
      <w:r w:rsidRPr="009B7758">
        <w:rPr>
          <w:b/>
          <w:spacing w:val="-1"/>
          <w:sz w:val="24"/>
        </w:rPr>
        <w:t>Start Date</w:t>
      </w:r>
      <w:r w:rsidRPr="009B7758">
        <w:rPr>
          <w:spacing w:val="-1"/>
          <w:sz w:val="24"/>
        </w:rPr>
        <w:t xml:space="preserve"> dropdown by </w:t>
      </w:r>
      <w:r w:rsidRPr="009B7758">
        <w:rPr>
          <w:i/>
          <w:spacing w:val="-1"/>
          <w:sz w:val="24"/>
        </w:rPr>
        <w:t>clicking</w:t>
      </w:r>
      <w:r w:rsidRPr="009B7758">
        <w:rPr>
          <w:spacing w:val="-1"/>
          <w:sz w:val="24"/>
        </w:rPr>
        <w:t xml:space="preserve"> on it. (Start Date is from 12:00 a.m. that day)</w:t>
      </w:r>
    </w:p>
    <w:p w14:paraId="6282C4EE"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spacing w:val="-1"/>
          <w:sz w:val="24"/>
        </w:rPr>
        <w:t xml:space="preserve">Select a date from the </w:t>
      </w:r>
      <w:r w:rsidRPr="009B7758">
        <w:rPr>
          <w:b/>
          <w:spacing w:val="-1"/>
          <w:sz w:val="24"/>
        </w:rPr>
        <w:t>End Date</w:t>
      </w:r>
      <w:r w:rsidRPr="009B7758">
        <w:rPr>
          <w:spacing w:val="-1"/>
          <w:sz w:val="24"/>
        </w:rPr>
        <w:t xml:space="preserve"> dropdown by </w:t>
      </w:r>
      <w:r w:rsidRPr="009B7758">
        <w:rPr>
          <w:i/>
          <w:spacing w:val="-1"/>
          <w:sz w:val="24"/>
        </w:rPr>
        <w:t>clicking</w:t>
      </w:r>
      <w:r w:rsidRPr="009B7758">
        <w:rPr>
          <w:spacing w:val="-1"/>
          <w:sz w:val="24"/>
        </w:rPr>
        <w:t xml:space="preserve"> on it. (End Date is until 11:59 p.m. that day)</w:t>
      </w:r>
    </w:p>
    <w:p w14:paraId="4DC9D752"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i/>
          <w:spacing w:val="-1"/>
          <w:sz w:val="24"/>
        </w:rPr>
        <w:t>Click</w:t>
      </w:r>
      <w:r w:rsidRPr="009B7758">
        <w:rPr>
          <w:spacing w:val="-1"/>
          <w:sz w:val="24"/>
        </w:rPr>
        <w:t xml:space="preserve"> the &lt;Find&gt; button and the results will display in a table.</w:t>
      </w:r>
    </w:p>
    <w:p w14:paraId="53563E1A" w14:textId="77777777" w:rsidR="007F27DB" w:rsidRPr="009B7758" w:rsidRDefault="007F27DB" w:rsidP="006C1E37">
      <w:pPr>
        <w:ind w:left="160"/>
        <w:rPr>
          <w:b/>
          <w:sz w:val="24"/>
        </w:rPr>
      </w:pPr>
      <w:r w:rsidRPr="009B7758">
        <w:rPr>
          <w:b/>
          <w:noProof/>
          <w:position w:val="2"/>
          <w:sz w:val="24"/>
        </w:rPr>
        <w:drawing>
          <wp:inline distT="0" distB="0" distL="0" distR="0" wp14:anchorId="7E79DEF0" wp14:editId="246A8B8F">
            <wp:extent cx="238125" cy="237997"/>
            <wp:effectExtent l="0" t="0" r="0" b="0"/>
            <wp:docPr id="29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png"/>
                    <pic:cNvPicPr/>
                  </pic:nvPicPr>
                  <pic:blipFill>
                    <a:blip r:embed="rId15" cstate="print"/>
                    <a:stretch>
                      <a:fillRect/>
                    </a:stretch>
                  </pic:blipFill>
                  <pic:spPr>
                    <a:xfrm>
                      <a:off x="0" y="0"/>
                      <a:ext cx="238125" cy="237997"/>
                    </a:xfrm>
                    <a:prstGeom prst="rect">
                      <a:avLst/>
                    </a:prstGeom>
                  </pic:spPr>
                </pic:pic>
              </a:graphicData>
            </a:graphic>
          </wp:inline>
        </w:drawing>
      </w:r>
      <w:r w:rsidR="00DF273B" w:rsidRPr="009B7758">
        <w:rPr>
          <w:b/>
          <w:sz w:val="24"/>
        </w:rPr>
        <w:t xml:space="preserve"> </w:t>
      </w:r>
      <w:r w:rsidRPr="009B7758">
        <w:rPr>
          <w:b/>
          <w:sz w:val="24"/>
        </w:rPr>
        <w:t>To</w:t>
      </w:r>
      <w:r w:rsidRPr="009B7758">
        <w:rPr>
          <w:b/>
          <w:spacing w:val="4"/>
          <w:sz w:val="24"/>
        </w:rPr>
        <w:t xml:space="preserve"> </w:t>
      </w:r>
      <w:r w:rsidRPr="009B7758">
        <w:rPr>
          <w:b/>
          <w:sz w:val="24"/>
        </w:rPr>
        <w:t>select</w:t>
      </w:r>
      <w:r w:rsidRPr="009B7758">
        <w:rPr>
          <w:b/>
          <w:spacing w:val="4"/>
          <w:sz w:val="24"/>
        </w:rPr>
        <w:t xml:space="preserve"> </w:t>
      </w:r>
      <w:r w:rsidRPr="009B7758">
        <w:rPr>
          <w:b/>
          <w:spacing w:val="-1"/>
          <w:sz w:val="24"/>
        </w:rPr>
        <w:t>only</w:t>
      </w:r>
      <w:r w:rsidRPr="009B7758">
        <w:rPr>
          <w:b/>
          <w:spacing w:val="5"/>
          <w:sz w:val="24"/>
        </w:rPr>
        <w:t xml:space="preserve"> </w:t>
      </w:r>
      <w:r w:rsidRPr="009B7758">
        <w:rPr>
          <w:b/>
          <w:sz w:val="24"/>
        </w:rPr>
        <w:t>one</w:t>
      </w:r>
      <w:r w:rsidRPr="009B7758">
        <w:rPr>
          <w:b/>
          <w:spacing w:val="4"/>
          <w:sz w:val="24"/>
        </w:rPr>
        <w:t xml:space="preserve"> </w:t>
      </w:r>
      <w:r w:rsidRPr="009B7758">
        <w:rPr>
          <w:b/>
          <w:sz w:val="24"/>
        </w:rPr>
        <w:t>day,</w:t>
      </w:r>
      <w:r w:rsidRPr="009B7758">
        <w:rPr>
          <w:b/>
          <w:spacing w:val="5"/>
          <w:sz w:val="24"/>
        </w:rPr>
        <w:t xml:space="preserve"> </w:t>
      </w:r>
      <w:r w:rsidRPr="009B7758">
        <w:rPr>
          <w:b/>
          <w:sz w:val="24"/>
        </w:rPr>
        <w:t>select</w:t>
      </w:r>
      <w:r w:rsidRPr="009B7758">
        <w:rPr>
          <w:b/>
          <w:spacing w:val="4"/>
          <w:sz w:val="24"/>
        </w:rPr>
        <w:t xml:space="preserve"> </w:t>
      </w:r>
      <w:r w:rsidRPr="009B7758">
        <w:rPr>
          <w:b/>
          <w:sz w:val="24"/>
        </w:rPr>
        <w:t>the</w:t>
      </w:r>
      <w:r w:rsidRPr="009B7758">
        <w:rPr>
          <w:b/>
          <w:spacing w:val="4"/>
          <w:sz w:val="24"/>
        </w:rPr>
        <w:t xml:space="preserve"> </w:t>
      </w:r>
      <w:r w:rsidRPr="009B7758">
        <w:rPr>
          <w:b/>
          <w:sz w:val="24"/>
        </w:rPr>
        <w:t>same</w:t>
      </w:r>
      <w:r w:rsidRPr="009B7758">
        <w:rPr>
          <w:b/>
          <w:spacing w:val="5"/>
          <w:sz w:val="24"/>
        </w:rPr>
        <w:t xml:space="preserve"> </w:t>
      </w:r>
      <w:r w:rsidRPr="009B7758">
        <w:rPr>
          <w:b/>
          <w:sz w:val="24"/>
        </w:rPr>
        <w:t>date</w:t>
      </w:r>
      <w:r w:rsidRPr="009B7758">
        <w:rPr>
          <w:b/>
          <w:spacing w:val="5"/>
          <w:sz w:val="24"/>
        </w:rPr>
        <w:t xml:space="preserve"> </w:t>
      </w:r>
      <w:r w:rsidRPr="009B7758">
        <w:rPr>
          <w:b/>
          <w:sz w:val="24"/>
        </w:rPr>
        <w:t>for</w:t>
      </w:r>
      <w:r w:rsidRPr="009B7758">
        <w:rPr>
          <w:b/>
          <w:spacing w:val="4"/>
          <w:sz w:val="24"/>
        </w:rPr>
        <w:t xml:space="preserve"> </w:t>
      </w:r>
      <w:r w:rsidRPr="009B7758">
        <w:rPr>
          <w:b/>
          <w:sz w:val="24"/>
        </w:rPr>
        <w:t>the</w:t>
      </w:r>
      <w:r w:rsidRPr="009B7758">
        <w:rPr>
          <w:b/>
          <w:spacing w:val="4"/>
          <w:sz w:val="24"/>
        </w:rPr>
        <w:t xml:space="preserve"> </w:t>
      </w:r>
      <w:r w:rsidRPr="009B7758">
        <w:rPr>
          <w:b/>
          <w:sz w:val="24"/>
        </w:rPr>
        <w:t>Start</w:t>
      </w:r>
      <w:r w:rsidRPr="009B7758">
        <w:rPr>
          <w:b/>
          <w:spacing w:val="3"/>
          <w:sz w:val="24"/>
        </w:rPr>
        <w:t xml:space="preserve"> </w:t>
      </w:r>
      <w:r w:rsidRPr="009B7758">
        <w:rPr>
          <w:b/>
          <w:sz w:val="24"/>
        </w:rPr>
        <w:t>and</w:t>
      </w:r>
      <w:r w:rsidRPr="009B7758">
        <w:rPr>
          <w:b/>
          <w:spacing w:val="5"/>
          <w:sz w:val="24"/>
        </w:rPr>
        <w:t xml:space="preserve"> </w:t>
      </w:r>
      <w:r w:rsidRPr="009B7758">
        <w:rPr>
          <w:b/>
          <w:spacing w:val="-1"/>
          <w:sz w:val="24"/>
        </w:rPr>
        <w:t>End</w:t>
      </w:r>
      <w:r w:rsidRPr="009B7758">
        <w:rPr>
          <w:b/>
          <w:spacing w:val="4"/>
          <w:sz w:val="24"/>
        </w:rPr>
        <w:t xml:space="preserve"> </w:t>
      </w:r>
      <w:r w:rsidRPr="009B7758">
        <w:rPr>
          <w:b/>
          <w:sz w:val="24"/>
        </w:rPr>
        <w:t>Date</w:t>
      </w:r>
      <w:r w:rsidRPr="009B7758">
        <w:rPr>
          <w:b/>
          <w:spacing w:val="5"/>
          <w:sz w:val="24"/>
        </w:rPr>
        <w:t xml:space="preserve"> </w:t>
      </w:r>
      <w:r w:rsidRPr="009B7758">
        <w:rPr>
          <w:b/>
          <w:sz w:val="24"/>
        </w:rPr>
        <w:t>fields.</w:t>
      </w:r>
      <w:r w:rsidRPr="009B7758">
        <w:rPr>
          <w:b/>
          <w:spacing w:val="25"/>
          <w:sz w:val="24"/>
        </w:rPr>
        <w:t xml:space="preserve"> </w:t>
      </w:r>
      <w:r w:rsidRPr="009B7758">
        <w:rPr>
          <w:b/>
          <w:spacing w:val="-1"/>
          <w:sz w:val="24"/>
        </w:rPr>
        <w:t>Entering</w:t>
      </w:r>
      <w:r w:rsidRPr="009B7758">
        <w:rPr>
          <w:b/>
          <w:sz w:val="24"/>
        </w:rPr>
        <w:t xml:space="preserve"> the Start </w:t>
      </w:r>
      <w:r w:rsidRPr="009B7758">
        <w:rPr>
          <w:b/>
          <w:spacing w:val="-1"/>
          <w:sz w:val="24"/>
        </w:rPr>
        <w:t>Date</w:t>
      </w:r>
      <w:r w:rsidRPr="009B7758">
        <w:rPr>
          <w:b/>
          <w:sz w:val="24"/>
        </w:rPr>
        <w:t xml:space="preserve"> only </w:t>
      </w:r>
      <w:r w:rsidRPr="009B7758">
        <w:rPr>
          <w:b/>
          <w:spacing w:val="-1"/>
          <w:sz w:val="24"/>
        </w:rPr>
        <w:t>will</w:t>
      </w:r>
      <w:r w:rsidRPr="009B7758">
        <w:rPr>
          <w:b/>
          <w:sz w:val="24"/>
        </w:rPr>
        <w:t xml:space="preserve"> give you </w:t>
      </w:r>
      <w:r w:rsidRPr="009B7758">
        <w:rPr>
          <w:b/>
          <w:spacing w:val="-1"/>
          <w:sz w:val="24"/>
        </w:rPr>
        <w:t>the</w:t>
      </w:r>
      <w:r w:rsidRPr="009B7758">
        <w:rPr>
          <w:b/>
          <w:sz w:val="24"/>
        </w:rPr>
        <w:t xml:space="preserve"> start </w:t>
      </w:r>
      <w:r w:rsidRPr="009B7758">
        <w:rPr>
          <w:b/>
          <w:spacing w:val="-1"/>
          <w:sz w:val="24"/>
        </w:rPr>
        <w:t>date</w:t>
      </w:r>
      <w:r w:rsidRPr="009B7758">
        <w:rPr>
          <w:b/>
          <w:sz w:val="24"/>
        </w:rPr>
        <w:t xml:space="preserve"> and everything </w:t>
      </w:r>
      <w:r w:rsidRPr="009B7758">
        <w:rPr>
          <w:b/>
          <w:spacing w:val="-1"/>
          <w:sz w:val="24"/>
        </w:rPr>
        <w:t>after. Entering</w:t>
      </w:r>
      <w:r w:rsidRPr="009B7758">
        <w:rPr>
          <w:b/>
          <w:sz w:val="24"/>
        </w:rPr>
        <w:t xml:space="preserve"> </w:t>
      </w:r>
      <w:r w:rsidRPr="009B7758">
        <w:rPr>
          <w:b/>
          <w:spacing w:val="-1"/>
          <w:sz w:val="24"/>
        </w:rPr>
        <w:t>the</w:t>
      </w:r>
      <w:r w:rsidRPr="009B7758">
        <w:rPr>
          <w:b/>
          <w:spacing w:val="59"/>
          <w:sz w:val="24"/>
        </w:rPr>
        <w:t xml:space="preserve"> </w:t>
      </w:r>
      <w:r w:rsidRPr="009B7758">
        <w:rPr>
          <w:b/>
          <w:sz w:val="24"/>
        </w:rPr>
        <w:t>End</w:t>
      </w:r>
      <w:r w:rsidRPr="009B7758">
        <w:rPr>
          <w:b/>
          <w:spacing w:val="-1"/>
          <w:sz w:val="24"/>
        </w:rPr>
        <w:t xml:space="preserve"> </w:t>
      </w:r>
      <w:r w:rsidRPr="009B7758">
        <w:rPr>
          <w:b/>
          <w:sz w:val="24"/>
        </w:rPr>
        <w:t xml:space="preserve">Date only </w:t>
      </w:r>
      <w:r w:rsidRPr="009B7758">
        <w:rPr>
          <w:b/>
          <w:spacing w:val="-1"/>
          <w:sz w:val="24"/>
        </w:rPr>
        <w:t>will</w:t>
      </w:r>
      <w:r w:rsidRPr="009B7758">
        <w:rPr>
          <w:b/>
          <w:sz w:val="24"/>
        </w:rPr>
        <w:t xml:space="preserve"> retrieve </w:t>
      </w:r>
      <w:r w:rsidRPr="009B7758">
        <w:rPr>
          <w:b/>
          <w:spacing w:val="-1"/>
          <w:sz w:val="24"/>
        </w:rPr>
        <w:t>everything</w:t>
      </w:r>
      <w:r w:rsidRPr="009B7758">
        <w:rPr>
          <w:b/>
          <w:sz w:val="24"/>
        </w:rPr>
        <w:t xml:space="preserve"> up to, and including, the end date.</w:t>
      </w:r>
    </w:p>
    <w:p w14:paraId="2E995911" w14:textId="77777777" w:rsidR="007F27DB" w:rsidRPr="009B7758" w:rsidRDefault="007F27DB" w:rsidP="007F27DB">
      <w:pPr>
        <w:spacing w:before="10"/>
        <w:rPr>
          <w:b/>
          <w:bCs/>
          <w:sz w:val="20"/>
          <w:szCs w:val="20"/>
        </w:rPr>
      </w:pPr>
    </w:p>
    <w:p w14:paraId="4BFAB10D" w14:textId="77777777" w:rsidR="007F27DB" w:rsidRPr="009B7758" w:rsidRDefault="007F27DB" w:rsidP="00383BB1">
      <w:pPr>
        <w:pStyle w:val="Heading4"/>
      </w:pPr>
      <w:bookmarkStart w:id="1324" w:name="_Toc465421523"/>
      <w:bookmarkStart w:id="1325" w:name="_Toc465422351"/>
      <w:bookmarkStart w:id="1326" w:name="_Toc479676189"/>
      <w:bookmarkStart w:id="1327" w:name="_Toc479631924"/>
      <w:r w:rsidRPr="009B7758">
        <w:t>Filtering</w:t>
      </w:r>
      <w:r w:rsidRPr="009B7758">
        <w:rPr>
          <w:spacing w:val="-14"/>
        </w:rPr>
        <w:t xml:space="preserve"> </w:t>
      </w:r>
      <w:r w:rsidRPr="009B7758">
        <w:t>Reviews</w:t>
      </w:r>
      <w:r w:rsidRPr="009B7758">
        <w:rPr>
          <w:spacing w:val="-13"/>
        </w:rPr>
        <w:t xml:space="preserve"> </w:t>
      </w:r>
      <w:r w:rsidRPr="009B7758">
        <w:t>by</w:t>
      </w:r>
      <w:r w:rsidRPr="009B7758">
        <w:rPr>
          <w:spacing w:val="-13"/>
        </w:rPr>
        <w:t xml:space="preserve"> </w:t>
      </w:r>
      <w:r w:rsidRPr="009B7758">
        <w:t>Reviewer</w:t>
      </w:r>
      <w:bookmarkEnd w:id="1324"/>
      <w:bookmarkEnd w:id="1325"/>
      <w:bookmarkEnd w:id="1326"/>
      <w:bookmarkEnd w:id="1327"/>
    </w:p>
    <w:p w14:paraId="6B670B53" w14:textId="77777777" w:rsidR="007F27DB" w:rsidRPr="009B7758" w:rsidRDefault="007F27DB" w:rsidP="00EE3400">
      <w:pPr>
        <w:pStyle w:val="Heading4"/>
      </w:pPr>
      <w:bookmarkStart w:id="1328" w:name="_Toc479676190"/>
      <w:bookmarkStart w:id="1329" w:name="_Toc479631925"/>
      <w:r w:rsidRPr="009B7758">
        <w:t>To filter by Reviewer</w:t>
      </w:r>
      <w:bookmarkEnd w:id="1328"/>
      <w:bookmarkEnd w:id="1329"/>
    </w:p>
    <w:p w14:paraId="6B2A538E" w14:textId="77777777" w:rsidR="007F27DB" w:rsidRPr="009B7758" w:rsidRDefault="007F27DB" w:rsidP="00DE798F">
      <w:pPr>
        <w:widowControl w:val="0"/>
        <w:numPr>
          <w:ilvl w:val="3"/>
          <w:numId w:val="153"/>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Reviewer</w:t>
      </w:r>
      <w:r w:rsidRPr="009B7758">
        <w:rPr>
          <w:b/>
          <w:sz w:val="24"/>
        </w:rPr>
        <w:t xml:space="preserve"> </w:t>
      </w:r>
      <w:r w:rsidRPr="009B7758">
        <w:rPr>
          <w:spacing w:val="-1"/>
          <w:sz w:val="24"/>
        </w:rPr>
        <w:t>filter</w:t>
      </w:r>
      <w:r w:rsidRPr="009B7758">
        <w:rPr>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it.</w:t>
      </w:r>
    </w:p>
    <w:p w14:paraId="51D457B6" w14:textId="77777777" w:rsidR="007F27DB" w:rsidRPr="009B7758" w:rsidRDefault="007F27DB" w:rsidP="00DE798F">
      <w:pPr>
        <w:widowControl w:val="0"/>
        <w:numPr>
          <w:ilvl w:val="3"/>
          <w:numId w:val="153"/>
        </w:numPr>
        <w:tabs>
          <w:tab w:val="left" w:pos="1961"/>
        </w:tabs>
        <w:spacing w:line="275" w:lineRule="exact"/>
        <w:rPr>
          <w:sz w:val="24"/>
        </w:rPr>
      </w:pPr>
      <w:r w:rsidRPr="009B7758">
        <w:rPr>
          <w:sz w:val="24"/>
        </w:rPr>
        <w:t>Select</w:t>
      </w:r>
      <w:r w:rsidRPr="009B7758">
        <w:rPr>
          <w:spacing w:val="-1"/>
          <w:sz w:val="24"/>
        </w:rPr>
        <w:t xml:space="preserve"> another</w:t>
      </w:r>
      <w:r w:rsidRPr="009B7758">
        <w:rPr>
          <w:sz w:val="24"/>
        </w:rPr>
        <w:t xml:space="preserve"> </w:t>
      </w:r>
      <w:r w:rsidRPr="009B7758">
        <w:rPr>
          <w:spacing w:val="-1"/>
          <w:sz w:val="24"/>
        </w:rPr>
        <w:t>option</w:t>
      </w:r>
      <w:r w:rsidRPr="009B7758">
        <w:rPr>
          <w:sz w:val="24"/>
        </w:rPr>
        <w:t xml:space="preserve"> from the </w:t>
      </w:r>
      <w:r w:rsidRPr="009B7758">
        <w:rPr>
          <w:spacing w:val="-1"/>
          <w:sz w:val="24"/>
        </w:rPr>
        <w:t>dropdown</w:t>
      </w:r>
      <w:r w:rsidRPr="009B7758">
        <w:rPr>
          <w:sz w:val="24"/>
        </w:rPr>
        <w:t xml:space="preserve"> by </w:t>
      </w:r>
      <w:r w:rsidRPr="009B7758">
        <w:rPr>
          <w:i/>
          <w:spacing w:val="-1"/>
          <w:sz w:val="24"/>
        </w:rPr>
        <w:t>clicking</w:t>
      </w:r>
      <w:r w:rsidRPr="009B7758">
        <w:rPr>
          <w:i/>
          <w:sz w:val="24"/>
        </w:rPr>
        <w:t xml:space="preserve"> </w:t>
      </w:r>
      <w:r w:rsidRPr="009B7758">
        <w:rPr>
          <w:sz w:val="24"/>
        </w:rPr>
        <w:t>on it OR</w:t>
      </w:r>
    </w:p>
    <w:p w14:paraId="5A35B4F6" w14:textId="77777777" w:rsidR="007F27DB" w:rsidRPr="009B7758" w:rsidRDefault="007F27DB" w:rsidP="00DE798F">
      <w:pPr>
        <w:widowControl w:val="0"/>
        <w:numPr>
          <w:ilvl w:val="3"/>
          <w:numId w:val="153"/>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 all</w:t>
      </w:r>
      <w:r w:rsidRPr="009B7758">
        <w:rPr>
          <w:spacing w:val="-1"/>
          <w:sz w:val="24"/>
        </w:rPr>
        <w:t xml:space="preserve"> (regardless</w:t>
      </w:r>
      <w:r w:rsidRPr="009B7758">
        <w:rPr>
          <w:sz w:val="24"/>
        </w:rPr>
        <w:t xml:space="preserve"> of </w:t>
      </w:r>
      <w:r w:rsidRPr="009B7758">
        <w:rPr>
          <w:spacing w:val="-1"/>
          <w:sz w:val="24"/>
        </w:rPr>
        <w:t>whether</w:t>
      </w:r>
      <w:r w:rsidRPr="009B7758">
        <w:rPr>
          <w:sz w:val="24"/>
        </w:rPr>
        <w:t xml:space="preserve"> a</w:t>
      </w:r>
      <w:r w:rsidRPr="009B7758">
        <w:rPr>
          <w:spacing w:val="-1"/>
          <w:sz w:val="24"/>
        </w:rPr>
        <w:t xml:space="preserve"> </w:t>
      </w:r>
      <w:r w:rsidRPr="009B7758">
        <w:rPr>
          <w:sz w:val="24"/>
        </w:rPr>
        <w:t>reviewer</w:t>
      </w:r>
      <w:r w:rsidRPr="009B7758">
        <w:rPr>
          <w:spacing w:val="2"/>
          <w:sz w:val="24"/>
        </w:rPr>
        <w:t xml:space="preserve"> </w:t>
      </w:r>
      <w:r w:rsidRPr="009B7758">
        <w:rPr>
          <w:sz w:val="24"/>
        </w:rPr>
        <w:t xml:space="preserve">has </w:t>
      </w:r>
      <w:r w:rsidRPr="009B7758">
        <w:rPr>
          <w:spacing w:val="-1"/>
          <w:sz w:val="24"/>
        </w:rPr>
        <w:t>been</w:t>
      </w:r>
      <w:r w:rsidRPr="009B7758">
        <w:rPr>
          <w:sz w:val="24"/>
        </w:rPr>
        <w:t xml:space="preserve"> </w:t>
      </w:r>
      <w:r w:rsidRPr="009B7758">
        <w:rPr>
          <w:spacing w:val="-1"/>
          <w:sz w:val="24"/>
        </w:rPr>
        <w:t xml:space="preserve">assigned </w:t>
      </w:r>
      <w:r w:rsidRPr="009B7758">
        <w:rPr>
          <w:sz w:val="24"/>
        </w:rPr>
        <w:t>or</w:t>
      </w:r>
      <w:r w:rsidRPr="009B7758">
        <w:rPr>
          <w:spacing w:val="53"/>
          <w:sz w:val="24"/>
        </w:rPr>
        <w:t xml:space="preserve"> </w:t>
      </w:r>
      <w:r w:rsidRPr="009B7758">
        <w:rPr>
          <w:sz w:val="24"/>
        </w:rPr>
        <w:t>not) OR</w:t>
      </w:r>
    </w:p>
    <w:p w14:paraId="596C2505" w14:textId="77777777" w:rsidR="007F27DB" w:rsidRPr="009B7758" w:rsidRDefault="007F27DB" w:rsidP="00DE798F">
      <w:pPr>
        <w:widowControl w:val="0"/>
        <w:numPr>
          <w:ilvl w:val="3"/>
          <w:numId w:val="153"/>
        </w:numPr>
        <w:tabs>
          <w:tab w:val="left" w:pos="196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24D520FC" w14:textId="77777777" w:rsidR="007F27DB" w:rsidRPr="009B7758" w:rsidRDefault="007F27DB" w:rsidP="00383BB1">
      <w:pPr>
        <w:pStyle w:val="Heading4"/>
        <w:rPr>
          <w:spacing w:val="-1"/>
        </w:rPr>
      </w:pPr>
      <w:bookmarkStart w:id="1330" w:name="_Toc465421524"/>
      <w:bookmarkStart w:id="1331" w:name="_Toc465422352"/>
      <w:bookmarkStart w:id="1332" w:name="_Toc479676191"/>
      <w:bookmarkStart w:id="1333" w:name="_Toc479631926"/>
      <w:r w:rsidRPr="009B7758">
        <w:t>Filtering</w:t>
      </w:r>
      <w:r w:rsidRPr="009B7758">
        <w:rPr>
          <w:spacing w:val="-14"/>
        </w:rPr>
        <w:t xml:space="preserve"> </w:t>
      </w:r>
      <w:r w:rsidRPr="009B7758">
        <w:t>Reviews</w:t>
      </w:r>
      <w:r w:rsidRPr="009B7758">
        <w:rPr>
          <w:spacing w:val="-13"/>
        </w:rPr>
        <w:t xml:space="preserve"> </w:t>
      </w:r>
      <w:r w:rsidRPr="009B7758">
        <w:t>by</w:t>
      </w:r>
      <w:r w:rsidRPr="009B7758">
        <w:rPr>
          <w:spacing w:val="-14"/>
        </w:rPr>
        <w:t xml:space="preserve"> </w:t>
      </w:r>
      <w:r w:rsidRPr="009B7758">
        <w:rPr>
          <w:spacing w:val="-1"/>
        </w:rPr>
        <w:t>Attending</w:t>
      </w:r>
      <w:bookmarkEnd w:id="1330"/>
      <w:bookmarkEnd w:id="1331"/>
      <w:bookmarkEnd w:id="1332"/>
      <w:bookmarkEnd w:id="1333"/>
    </w:p>
    <w:p w14:paraId="1F5F3A2B" w14:textId="77777777" w:rsidR="00162DE6" w:rsidRPr="009B7758" w:rsidRDefault="00162DE6" w:rsidP="00EE3400">
      <w:pPr>
        <w:pStyle w:val="Heading4"/>
      </w:pPr>
      <w:bookmarkStart w:id="1334" w:name="_Toc479676192"/>
      <w:bookmarkStart w:id="1335" w:name="_Toc479631927"/>
      <w:r w:rsidRPr="009B7758">
        <w:t>To filter by Attending</w:t>
      </w:r>
      <w:bookmarkEnd w:id="1334"/>
      <w:bookmarkEnd w:id="1335"/>
    </w:p>
    <w:p w14:paraId="23473633" w14:textId="77777777" w:rsidR="00162DE6" w:rsidRPr="009B7758" w:rsidRDefault="00162DE6" w:rsidP="00162DE6">
      <w:pPr>
        <w:rPr>
          <w:b/>
          <w:bCs/>
          <w:sz w:val="3"/>
          <w:szCs w:val="3"/>
        </w:rPr>
      </w:pPr>
    </w:p>
    <w:p w14:paraId="7DF70D4D" w14:textId="77777777" w:rsidR="00DB5DBB" w:rsidRPr="009B7758" w:rsidRDefault="00DB5DBB" w:rsidP="00DE798F">
      <w:pPr>
        <w:widowControl w:val="0"/>
        <w:numPr>
          <w:ilvl w:val="3"/>
          <w:numId w:val="154"/>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Attending filter checkbox or activate it.</w:t>
      </w:r>
    </w:p>
    <w:p w14:paraId="09C64DD2"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Select</w:t>
      </w:r>
      <w:r w:rsidRPr="009B7758">
        <w:rPr>
          <w:spacing w:val="-1"/>
          <w:sz w:val="24"/>
        </w:rPr>
        <w:t xml:space="preserve"> </w:t>
      </w:r>
      <w:r w:rsidRPr="009B7758">
        <w:rPr>
          <w:sz w:val="24"/>
        </w:rPr>
        <w:t xml:space="preserve">an </w:t>
      </w:r>
      <w:r w:rsidRPr="009B7758">
        <w:rPr>
          <w:spacing w:val="-1"/>
          <w:sz w:val="24"/>
        </w:rPr>
        <w:t>Attending</w:t>
      </w:r>
      <w:r w:rsidRPr="009B7758">
        <w:rPr>
          <w:sz w:val="24"/>
        </w:rPr>
        <w:t xml:space="preserve"> </w:t>
      </w:r>
      <w:r w:rsidRPr="009B7758">
        <w:rPr>
          <w:spacing w:val="-1"/>
          <w:sz w:val="24"/>
        </w:rPr>
        <w:t>from</w:t>
      </w:r>
      <w:r w:rsidRPr="009B7758">
        <w:rPr>
          <w:sz w:val="24"/>
        </w:rPr>
        <w:t xml:space="preserve"> the </w:t>
      </w:r>
      <w:r w:rsidRPr="009B7758">
        <w:rPr>
          <w:spacing w:val="-1"/>
          <w:sz w:val="24"/>
        </w:rPr>
        <w:t>dropdown</w:t>
      </w:r>
      <w:r w:rsidRPr="009B7758">
        <w:rPr>
          <w:sz w:val="24"/>
        </w:rPr>
        <w:t xml:space="preserve"> list</w:t>
      </w:r>
      <w:r w:rsidRPr="009B7758">
        <w:rPr>
          <w:spacing w:val="1"/>
          <w:sz w:val="24"/>
        </w:rPr>
        <w:t xml:space="preserve"> </w:t>
      </w:r>
      <w:r w:rsidRPr="009B7758">
        <w:rPr>
          <w:sz w:val="24"/>
        </w:rPr>
        <w:t>by</w:t>
      </w:r>
      <w:r w:rsidRPr="009B7758">
        <w:rPr>
          <w:spacing w:val="-2"/>
          <w:sz w:val="24"/>
        </w:rPr>
        <w:t xml:space="preserve"> </w:t>
      </w:r>
      <w:r w:rsidRPr="009B7758">
        <w:rPr>
          <w:spacing w:val="-1"/>
          <w:sz w:val="24"/>
        </w:rPr>
        <w:t>clicking</w:t>
      </w:r>
      <w:r w:rsidRPr="009B7758">
        <w:rPr>
          <w:sz w:val="24"/>
        </w:rPr>
        <w:t xml:space="preserve"> on it OR</w:t>
      </w:r>
    </w:p>
    <w:p w14:paraId="17A414BC"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w:t>
      </w:r>
      <w:r w:rsidRPr="009B7758">
        <w:rPr>
          <w:spacing w:val="-1"/>
          <w:sz w:val="24"/>
        </w:rPr>
        <w:t xml:space="preserve"> </w:t>
      </w:r>
      <w:r w:rsidRPr="009B7758">
        <w:rPr>
          <w:sz w:val="24"/>
        </w:rPr>
        <w:t xml:space="preserve">the </w:t>
      </w:r>
      <w:r w:rsidRPr="009B7758">
        <w:rPr>
          <w:spacing w:val="-1"/>
          <w:sz w:val="24"/>
        </w:rPr>
        <w:t>Attending’s</w:t>
      </w:r>
      <w:r w:rsidRPr="009B7758">
        <w:rPr>
          <w:sz w:val="24"/>
        </w:rPr>
        <w:t xml:space="preserve"> for</w:t>
      </w:r>
      <w:r w:rsidRPr="009B7758">
        <w:rPr>
          <w:spacing w:val="-1"/>
          <w:sz w:val="24"/>
        </w:rPr>
        <w:t xml:space="preserve"> </w:t>
      </w:r>
      <w:r w:rsidRPr="009B7758">
        <w:rPr>
          <w:sz w:val="24"/>
        </w:rPr>
        <w:t>all</w:t>
      </w:r>
      <w:r w:rsidRPr="009B7758">
        <w:rPr>
          <w:spacing w:val="-1"/>
          <w:sz w:val="24"/>
        </w:rPr>
        <w:t xml:space="preserve"> </w:t>
      </w:r>
      <w:r w:rsidRPr="009B7758">
        <w:rPr>
          <w:sz w:val="24"/>
        </w:rPr>
        <w:t>reviews</w:t>
      </w:r>
      <w:r w:rsidRPr="009B7758">
        <w:rPr>
          <w:spacing w:val="58"/>
          <w:sz w:val="24"/>
        </w:rPr>
        <w:t xml:space="preserve"> </w:t>
      </w:r>
      <w:r w:rsidRPr="009B7758">
        <w:rPr>
          <w:sz w:val="24"/>
        </w:rPr>
        <w:t>OR</w:t>
      </w:r>
    </w:p>
    <w:p w14:paraId="0CBC208E"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rFonts w:ascii="Courier New"/>
          <w:spacing w:val="-1"/>
          <w:sz w:val="24"/>
        </w:rPr>
        <w:t>From VistA</w:t>
      </w:r>
      <w:r w:rsidRPr="009B7758">
        <w:rPr>
          <w:rFonts w:ascii="Courier New"/>
          <w:spacing w:val="-61"/>
          <w:sz w:val="24"/>
        </w:rPr>
        <w:t xml:space="preserve"> </w:t>
      </w:r>
      <w:r w:rsidRPr="009B7758">
        <w:rPr>
          <w:sz w:val="24"/>
        </w:rPr>
        <w:t xml:space="preserve">checkbox to see </w:t>
      </w:r>
      <w:r w:rsidRPr="009B7758">
        <w:rPr>
          <w:spacing w:val="-1"/>
          <w:sz w:val="24"/>
        </w:rPr>
        <w:t>Attending’s</w:t>
      </w:r>
      <w:r w:rsidRPr="009B7758">
        <w:rPr>
          <w:spacing w:val="1"/>
          <w:sz w:val="24"/>
        </w:rPr>
        <w:t xml:space="preserve"> </w:t>
      </w:r>
      <w:r w:rsidRPr="009B7758">
        <w:rPr>
          <w:sz w:val="24"/>
        </w:rPr>
        <w:t>from</w:t>
      </w:r>
      <w:r w:rsidRPr="009B7758">
        <w:rPr>
          <w:spacing w:val="-2"/>
          <w:sz w:val="24"/>
        </w:rPr>
        <w:t xml:space="preserve"> </w:t>
      </w:r>
      <w:r w:rsidRPr="009B7758">
        <w:rPr>
          <w:sz w:val="24"/>
        </w:rPr>
        <w:t>VistA</w:t>
      </w:r>
      <w:r w:rsidRPr="009B7758">
        <w:rPr>
          <w:spacing w:val="60"/>
          <w:sz w:val="24"/>
        </w:rPr>
        <w:t xml:space="preserve"> </w:t>
      </w:r>
      <w:r w:rsidRPr="009B7758">
        <w:rPr>
          <w:spacing w:val="-1"/>
          <w:sz w:val="24"/>
        </w:rPr>
        <w:t>OR</w:t>
      </w:r>
    </w:p>
    <w:p w14:paraId="28399A2A"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rFonts w:ascii="Courier New"/>
          <w:spacing w:val="-1"/>
          <w:sz w:val="24"/>
        </w:rPr>
        <w:t>Corrected</w:t>
      </w:r>
      <w:r w:rsidRPr="009B7758">
        <w:rPr>
          <w:rFonts w:ascii="Courier New"/>
          <w:spacing w:val="-61"/>
          <w:sz w:val="24"/>
        </w:rPr>
        <w:t xml:space="preserve"> </w:t>
      </w:r>
      <w:r w:rsidRPr="009B7758">
        <w:rPr>
          <w:sz w:val="24"/>
        </w:rPr>
        <w:t xml:space="preserve">checkbox to </w:t>
      </w:r>
      <w:r w:rsidRPr="009B7758">
        <w:rPr>
          <w:spacing w:val="-1"/>
          <w:sz w:val="24"/>
        </w:rPr>
        <w:t>see</w:t>
      </w:r>
      <w:r w:rsidRPr="009B7758">
        <w:rPr>
          <w:sz w:val="24"/>
        </w:rPr>
        <w:t xml:space="preserve"> all </w:t>
      </w:r>
      <w:r w:rsidRPr="009B7758">
        <w:rPr>
          <w:spacing w:val="-1"/>
          <w:sz w:val="24"/>
        </w:rPr>
        <w:t>Attending’s</w:t>
      </w:r>
      <w:r w:rsidRPr="009B7758">
        <w:rPr>
          <w:sz w:val="24"/>
        </w:rPr>
        <w:t xml:space="preserve"> that </w:t>
      </w:r>
      <w:r w:rsidRPr="009B7758">
        <w:rPr>
          <w:spacing w:val="-1"/>
          <w:sz w:val="24"/>
        </w:rPr>
        <w:t>were</w:t>
      </w:r>
      <w:r w:rsidRPr="009B7758">
        <w:rPr>
          <w:sz w:val="24"/>
        </w:rPr>
        <w:t xml:space="preserve"> corrected </w:t>
      </w:r>
      <w:r w:rsidRPr="009B7758">
        <w:rPr>
          <w:spacing w:val="-1"/>
          <w:sz w:val="24"/>
        </w:rPr>
        <w:t>after</w:t>
      </w:r>
      <w:r w:rsidRPr="009B7758">
        <w:rPr>
          <w:spacing w:val="43"/>
          <w:sz w:val="24"/>
        </w:rPr>
        <w:t xml:space="preserve"> </w:t>
      </w:r>
      <w:r w:rsidRPr="009B7758">
        <w:rPr>
          <w:spacing w:val="-1"/>
          <w:sz w:val="24"/>
        </w:rPr>
        <w:t>coming</w:t>
      </w:r>
      <w:r w:rsidRPr="009B7758">
        <w:rPr>
          <w:sz w:val="24"/>
        </w:rPr>
        <w:t xml:space="preserve"> across to NUMI</w:t>
      </w:r>
      <w:r w:rsidRPr="009B7758">
        <w:rPr>
          <w:spacing w:val="-1"/>
          <w:sz w:val="24"/>
        </w:rPr>
        <w:t xml:space="preserve"> </w:t>
      </w:r>
      <w:r w:rsidRPr="009B7758">
        <w:rPr>
          <w:sz w:val="24"/>
        </w:rPr>
        <w:t>from</w:t>
      </w:r>
      <w:r w:rsidRPr="009B7758">
        <w:rPr>
          <w:spacing w:val="-2"/>
          <w:sz w:val="24"/>
        </w:rPr>
        <w:t xml:space="preserve"> </w:t>
      </w:r>
      <w:r w:rsidRPr="009B7758">
        <w:rPr>
          <w:sz w:val="24"/>
        </w:rPr>
        <w:t>VistA.</w:t>
      </w:r>
    </w:p>
    <w:p w14:paraId="44DC0809"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482D25C0" w14:textId="77777777" w:rsidR="00162DE6" w:rsidRPr="009B7758" w:rsidRDefault="00162DE6" w:rsidP="00383BB1">
      <w:pPr>
        <w:pStyle w:val="Heading4"/>
      </w:pPr>
      <w:bookmarkStart w:id="1336" w:name="_Toc479676193"/>
      <w:bookmarkStart w:id="1337" w:name="_Toc479631928"/>
      <w:r w:rsidRPr="009B7758">
        <w:t xml:space="preserve">Filtering Reviews by </w:t>
      </w:r>
      <w:r w:rsidR="00A61F64" w:rsidRPr="009B7758">
        <w:t>Ward</w:t>
      </w:r>
      <w:bookmarkEnd w:id="1336"/>
      <w:bookmarkEnd w:id="1337"/>
    </w:p>
    <w:p w14:paraId="070E007C" w14:textId="77777777" w:rsidR="007F27DB" w:rsidRPr="009B7758" w:rsidRDefault="007F27DB" w:rsidP="00383BB1">
      <w:pPr>
        <w:pStyle w:val="Heading4"/>
      </w:pPr>
      <w:bookmarkStart w:id="1338" w:name="_Toc479676194"/>
      <w:bookmarkStart w:id="1339" w:name="_Toc479631929"/>
      <w:r w:rsidRPr="009B7758">
        <w:t>To filter by Ward</w:t>
      </w:r>
      <w:bookmarkEnd w:id="1338"/>
      <w:bookmarkEnd w:id="1339"/>
    </w:p>
    <w:p w14:paraId="3F353E55" w14:textId="77777777" w:rsidR="007F27DB" w:rsidRPr="009B7758" w:rsidRDefault="007F27DB" w:rsidP="00DE798F">
      <w:pPr>
        <w:widowControl w:val="0"/>
        <w:numPr>
          <w:ilvl w:val="3"/>
          <w:numId w:val="150"/>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Ward </w:t>
      </w:r>
      <w:r w:rsidRPr="009B7758">
        <w:rPr>
          <w:sz w:val="24"/>
        </w:rPr>
        <w:t xml:space="preserve">filter checkbox to </w:t>
      </w:r>
      <w:r w:rsidRPr="009B7758">
        <w:rPr>
          <w:spacing w:val="-1"/>
          <w:sz w:val="24"/>
        </w:rPr>
        <w:t xml:space="preserve">activate </w:t>
      </w:r>
      <w:r w:rsidRPr="009B7758">
        <w:rPr>
          <w:sz w:val="24"/>
        </w:rPr>
        <w:t>it.</w:t>
      </w:r>
    </w:p>
    <w:p w14:paraId="78A51FF0" w14:textId="77777777" w:rsidR="007F27DB" w:rsidRPr="009B7758" w:rsidRDefault="007F27DB" w:rsidP="00DE798F">
      <w:pPr>
        <w:widowControl w:val="0"/>
        <w:numPr>
          <w:ilvl w:val="3"/>
          <w:numId w:val="150"/>
        </w:numPr>
        <w:tabs>
          <w:tab w:val="left" w:pos="1961"/>
        </w:tabs>
        <w:spacing w:line="275" w:lineRule="exact"/>
        <w:rPr>
          <w:sz w:val="24"/>
        </w:rPr>
      </w:pPr>
      <w:r w:rsidRPr="009B7758">
        <w:rPr>
          <w:sz w:val="24"/>
        </w:rPr>
        <w:t>Select</w:t>
      </w:r>
      <w:r w:rsidRPr="009B7758">
        <w:rPr>
          <w:spacing w:val="-1"/>
          <w:sz w:val="24"/>
        </w:rPr>
        <w:t xml:space="preserve"> </w:t>
      </w:r>
      <w:r w:rsidRPr="009B7758">
        <w:rPr>
          <w:sz w:val="24"/>
        </w:rPr>
        <w:t xml:space="preserve">a </w:t>
      </w:r>
      <w:r w:rsidRPr="009B7758">
        <w:rPr>
          <w:spacing w:val="-1"/>
          <w:sz w:val="24"/>
        </w:rPr>
        <w:t>Ward</w:t>
      </w:r>
      <w:r w:rsidRPr="009B7758">
        <w:rPr>
          <w:sz w:val="24"/>
        </w:rPr>
        <w:t xml:space="preserve"> from</w:t>
      </w:r>
      <w:r w:rsidRPr="009B7758">
        <w:rPr>
          <w:spacing w:val="-2"/>
          <w:sz w:val="24"/>
        </w:rPr>
        <w:t xml:space="preserve"> </w:t>
      </w:r>
      <w:r w:rsidRPr="009B7758">
        <w:rPr>
          <w:sz w:val="24"/>
        </w:rPr>
        <w:t>the list by</w:t>
      </w:r>
      <w:r w:rsidRPr="009B7758">
        <w:rPr>
          <w:spacing w:val="1"/>
          <w:sz w:val="24"/>
        </w:rPr>
        <w:t xml:space="preserve"> </w:t>
      </w:r>
      <w:r w:rsidRPr="009B7758">
        <w:rPr>
          <w:i/>
          <w:spacing w:val="-1"/>
          <w:sz w:val="24"/>
        </w:rPr>
        <w:t>clicking</w:t>
      </w:r>
      <w:r w:rsidRPr="009B7758">
        <w:rPr>
          <w:i/>
          <w:sz w:val="24"/>
        </w:rPr>
        <w:t xml:space="preserve"> </w:t>
      </w:r>
      <w:r w:rsidRPr="009B7758">
        <w:rPr>
          <w:sz w:val="24"/>
        </w:rPr>
        <w:t xml:space="preserve">on it. To </w:t>
      </w:r>
      <w:r w:rsidRPr="009B7758">
        <w:rPr>
          <w:spacing w:val="-1"/>
          <w:sz w:val="24"/>
        </w:rPr>
        <w:t>select</w:t>
      </w:r>
      <w:r w:rsidRPr="009B7758">
        <w:rPr>
          <w:sz w:val="24"/>
        </w:rPr>
        <w:t xml:space="preserve"> </w:t>
      </w:r>
      <w:r w:rsidRPr="009B7758">
        <w:rPr>
          <w:spacing w:val="-1"/>
          <w:sz w:val="24"/>
        </w:rPr>
        <w:t>multiple</w:t>
      </w:r>
      <w:r w:rsidRPr="009B7758">
        <w:rPr>
          <w:sz w:val="24"/>
        </w:rPr>
        <w:t xml:space="preserve"> </w:t>
      </w:r>
      <w:r w:rsidRPr="009B7758">
        <w:rPr>
          <w:spacing w:val="-1"/>
          <w:sz w:val="24"/>
        </w:rPr>
        <w:t>Wards,</w:t>
      </w:r>
      <w:r w:rsidRPr="009B7758">
        <w:rPr>
          <w:spacing w:val="1"/>
          <w:sz w:val="24"/>
        </w:rPr>
        <w:t xml:space="preserve"> </w:t>
      </w:r>
      <w:r w:rsidRPr="009B7758">
        <w:rPr>
          <w:i/>
          <w:sz w:val="24"/>
        </w:rPr>
        <w:t>click</w:t>
      </w:r>
      <w:r w:rsidRPr="009B7758">
        <w:rPr>
          <w:i/>
          <w:spacing w:val="43"/>
          <w:sz w:val="24"/>
        </w:rPr>
        <w:t xml:space="preserve"> </w:t>
      </w:r>
      <w:r w:rsidRPr="009B7758">
        <w:rPr>
          <w:sz w:val="24"/>
        </w:rPr>
        <w:t>on one, then</w:t>
      </w:r>
      <w:r w:rsidRPr="009B7758">
        <w:rPr>
          <w:spacing w:val="-2"/>
          <w:sz w:val="24"/>
        </w:rPr>
        <w:t xml:space="preserve"> </w:t>
      </w:r>
      <w:r w:rsidRPr="009B7758">
        <w:rPr>
          <w:sz w:val="24"/>
        </w:rPr>
        <w:t xml:space="preserve">hold the </w:t>
      </w:r>
      <w:r w:rsidRPr="009B7758">
        <w:rPr>
          <w:spacing w:val="-1"/>
          <w:sz w:val="24"/>
        </w:rPr>
        <w:t>&lt;</w:t>
      </w:r>
      <w:r w:rsidRPr="009B7758">
        <w:rPr>
          <w:rFonts w:ascii="Courier New"/>
          <w:spacing w:val="-1"/>
          <w:sz w:val="24"/>
        </w:rPr>
        <w:t>Ctrl</w:t>
      </w:r>
      <w:r w:rsidRPr="009B7758">
        <w:rPr>
          <w:spacing w:val="-1"/>
          <w:sz w:val="24"/>
        </w:rPr>
        <w:t>&gt;</w:t>
      </w:r>
      <w:r w:rsidRPr="009B7758">
        <w:rPr>
          <w:sz w:val="24"/>
        </w:rPr>
        <w:t xml:space="preserve"> key down and </w:t>
      </w:r>
      <w:r w:rsidRPr="009B7758">
        <w:rPr>
          <w:i/>
          <w:sz w:val="24"/>
        </w:rPr>
        <w:t>click</w:t>
      </w:r>
      <w:r w:rsidRPr="009B7758">
        <w:rPr>
          <w:i/>
          <w:spacing w:val="-1"/>
          <w:sz w:val="24"/>
        </w:rPr>
        <w:t xml:space="preserve"> </w:t>
      </w:r>
      <w:r w:rsidRPr="009B7758">
        <w:rPr>
          <w:sz w:val="24"/>
        </w:rPr>
        <w:t>on others.</w:t>
      </w:r>
      <w:r w:rsidRPr="009B7758">
        <w:rPr>
          <w:spacing w:val="-1"/>
          <w:sz w:val="24"/>
        </w:rPr>
        <w:t xml:space="preserve"> </w:t>
      </w:r>
      <w:r w:rsidRPr="009B7758">
        <w:rPr>
          <w:sz w:val="24"/>
        </w:rPr>
        <w:t xml:space="preserve">You can </w:t>
      </w:r>
      <w:r w:rsidRPr="009B7758">
        <w:rPr>
          <w:spacing w:val="-1"/>
          <w:sz w:val="24"/>
        </w:rPr>
        <w:t>also</w:t>
      </w:r>
      <w:r w:rsidRPr="009B7758">
        <w:rPr>
          <w:spacing w:val="26"/>
          <w:sz w:val="24"/>
        </w:rPr>
        <w:t xml:space="preserve"> </w:t>
      </w:r>
      <w:r w:rsidRPr="009B7758">
        <w:rPr>
          <w:sz w:val="24"/>
        </w:rPr>
        <w:t xml:space="preserve">press and </w:t>
      </w:r>
      <w:r w:rsidRPr="009B7758">
        <w:rPr>
          <w:spacing w:val="-1"/>
          <w:sz w:val="24"/>
        </w:rPr>
        <w:t>hold</w:t>
      </w:r>
      <w:r w:rsidRPr="009B7758">
        <w:rPr>
          <w:sz w:val="24"/>
        </w:rPr>
        <w:t xml:space="preserve"> the </w:t>
      </w:r>
      <w:r w:rsidRPr="009B7758">
        <w:rPr>
          <w:spacing w:val="-1"/>
          <w:sz w:val="24"/>
        </w:rPr>
        <w:t>&lt;</w:t>
      </w:r>
      <w:r w:rsidRPr="009B7758">
        <w:rPr>
          <w:rFonts w:ascii="Courier New"/>
          <w:spacing w:val="-1"/>
          <w:sz w:val="24"/>
        </w:rPr>
        <w:t>Shift</w:t>
      </w:r>
      <w:r w:rsidRPr="009B7758">
        <w:rPr>
          <w:spacing w:val="-1"/>
          <w:sz w:val="24"/>
        </w:rPr>
        <w:t>&gt;</w:t>
      </w:r>
      <w:r w:rsidRPr="009B7758">
        <w:rPr>
          <w:sz w:val="24"/>
        </w:rPr>
        <w:t xml:space="preserve"> key down to select a</w:t>
      </w:r>
      <w:r w:rsidRPr="009B7758">
        <w:rPr>
          <w:spacing w:val="-1"/>
          <w:sz w:val="24"/>
        </w:rPr>
        <w:t xml:space="preserve"> </w:t>
      </w:r>
      <w:r w:rsidRPr="009B7758">
        <w:rPr>
          <w:sz w:val="24"/>
        </w:rPr>
        <w:t xml:space="preserve">block of </w:t>
      </w:r>
      <w:r w:rsidR="00D21711" w:rsidRPr="009B7758">
        <w:rPr>
          <w:spacing w:val="-1"/>
          <w:sz w:val="24"/>
        </w:rPr>
        <w:t>Wards</w:t>
      </w:r>
      <w:r w:rsidRPr="009B7758">
        <w:rPr>
          <w:spacing w:val="1"/>
          <w:sz w:val="24"/>
        </w:rPr>
        <w:t xml:space="preserve"> </w:t>
      </w:r>
      <w:r w:rsidRPr="009B7758">
        <w:rPr>
          <w:spacing w:val="-1"/>
          <w:sz w:val="24"/>
        </w:rPr>
        <w:t>OR</w:t>
      </w:r>
    </w:p>
    <w:p w14:paraId="71C72AF4" w14:textId="77777777" w:rsidR="007F27DB" w:rsidRPr="009B7758" w:rsidRDefault="007F27DB" w:rsidP="00DE798F">
      <w:pPr>
        <w:widowControl w:val="0"/>
        <w:numPr>
          <w:ilvl w:val="3"/>
          <w:numId w:val="150"/>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w:t>
      </w:r>
      <w:r w:rsidRPr="009B7758">
        <w:rPr>
          <w:spacing w:val="-1"/>
          <w:sz w:val="24"/>
        </w:rPr>
        <w:t xml:space="preserve"> </w:t>
      </w:r>
      <w:r w:rsidRPr="009B7758">
        <w:rPr>
          <w:sz w:val="24"/>
        </w:rPr>
        <w:t>the</w:t>
      </w:r>
      <w:r w:rsidRPr="009B7758">
        <w:rPr>
          <w:spacing w:val="-1"/>
          <w:sz w:val="24"/>
        </w:rPr>
        <w:t xml:space="preserve"> Wards</w:t>
      </w:r>
      <w:r w:rsidRPr="009B7758">
        <w:rPr>
          <w:sz w:val="24"/>
        </w:rPr>
        <w:t xml:space="preserve"> for all reviews.</w:t>
      </w:r>
    </w:p>
    <w:p w14:paraId="00C7BAB8" w14:textId="77777777" w:rsidR="00747582" w:rsidRPr="009B7758" w:rsidRDefault="00747582" w:rsidP="00DE798F">
      <w:pPr>
        <w:widowControl w:val="0"/>
        <w:numPr>
          <w:ilvl w:val="3"/>
          <w:numId w:val="150"/>
        </w:numPr>
        <w:tabs>
          <w:tab w:val="left" w:pos="196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0952E3DD" w14:textId="59436F91" w:rsidR="00747582" w:rsidRPr="009B7758" w:rsidRDefault="00747582" w:rsidP="004F04CA">
      <w:pPr>
        <w:rPr>
          <w:b/>
          <w:sz w:val="24"/>
        </w:rPr>
      </w:pPr>
      <w:r w:rsidRPr="009B7758">
        <w:rPr>
          <w:b/>
          <w:noProof/>
          <w:sz w:val="24"/>
        </w:rPr>
        <w:drawing>
          <wp:inline distT="0" distB="0" distL="0" distR="0" wp14:anchorId="2678B5DB" wp14:editId="7FE56247">
            <wp:extent cx="247650" cy="247396"/>
            <wp:effectExtent l="0" t="0" r="0" b="635"/>
            <wp:docPr id="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png"/>
                    <pic:cNvPicPr/>
                  </pic:nvPicPr>
                  <pic:blipFill>
                    <a:blip r:embed="rId15" cstate="print"/>
                    <a:stretch>
                      <a:fillRect/>
                    </a:stretch>
                  </pic:blipFill>
                  <pic:spPr>
                    <a:xfrm>
                      <a:off x="0" y="0"/>
                      <a:ext cx="247650" cy="247396"/>
                    </a:xfrm>
                    <a:prstGeom prst="rect">
                      <a:avLst/>
                    </a:prstGeom>
                  </pic:spPr>
                </pic:pic>
              </a:graphicData>
            </a:graphic>
          </wp:inline>
        </w:drawing>
      </w:r>
      <w:r w:rsidR="00DF273B" w:rsidRPr="009B7758">
        <w:rPr>
          <w:b/>
          <w:sz w:val="24"/>
        </w:rPr>
        <w:t xml:space="preserve"> </w:t>
      </w:r>
      <w:r w:rsidRPr="009B7758">
        <w:rPr>
          <w:b/>
          <w:sz w:val="24"/>
        </w:rPr>
        <w:t xml:space="preserve">There may be instances where you may expect to see a particular </w:t>
      </w:r>
      <w:r w:rsidR="001642E6" w:rsidRPr="009B7758">
        <w:rPr>
          <w:b/>
          <w:sz w:val="24"/>
        </w:rPr>
        <w:t xml:space="preserve">ward </w:t>
      </w:r>
      <w:r w:rsidRPr="009B7758">
        <w:rPr>
          <w:b/>
          <w:sz w:val="24"/>
        </w:rPr>
        <w:t>in the Ward dropdown, but it does not display. Ward lists are populated as movements for those wards occur. For example, a patient you are looking for has been in a bed for a while and has not had any movements. Their information has not been picked up by the overnight synchronizer yet because there were</w:t>
      </w:r>
      <w:r w:rsidR="004A730A" w:rsidRPr="009B7758">
        <w:rPr>
          <w:b/>
          <w:sz w:val="24"/>
        </w:rPr>
        <w:t xml:space="preserve"> not</w:t>
      </w:r>
      <w:r w:rsidRPr="009B7758">
        <w:rPr>
          <w:b/>
          <w:sz w:val="24"/>
        </w:rPr>
        <w:t xml:space="preserve"> any qualifying movements. While you cannot manually add a ward to the dropdown, you can use the Manual VistA Synchronization</w:t>
      </w:r>
      <w:r w:rsidR="009306A1" w:rsidRPr="009B7758">
        <w:rPr>
          <w:b/>
          <w:sz w:val="24"/>
        </w:rPr>
        <w:fldChar w:fldCharType="begin"/>
      </w:r>
      <w:r w:rsidR="009306A1" w:rsidRPr="009B7758">
        <w:instrText xml:space="preserve"> XE "</w:instrText>
      </w:r>
      <w:r w:rsidR="009306A1" w:rsidRPr="009B7758">
        <w:rPr>
          <w:sz w:val="20"/>
        </w:rPr>
        <w:instrText>Manual</w:instrText>
      </w:r>
      <w:r w:rsidR="009306A1" w:rsidRPr="009B7758">
        <w:rPr>
          <w:spacing w:val="-2"/>
          <w:sz w:val="20"/>
        </w:rPr>
        <w:instrText xml:space="preserve"> </w:instrText>
      </w:r>
      <w:r w:rsidR="009306A1" w:rsidRPr="009B7758">
        <w:rPr>
          <w:sz w:val="20"/>
        </w:rPr>
        <w:instrText>VistA</w:instrText>
      </w:r>
      <w:r w:rsidR="009306A1" w:rsidRPr="009B7758">
        <w:rPr>
          <w:spacing w:val="-1"/>
          <w:sz w:val="20"/>
        </w:rPr>
        <w:instrText xml:space="preserve"> Synchronization</w:instrText>
      </w:r>
      <w:r w:rsidR="009306A1" w:rsidRPr="009B7758">
        <w:instrText xml:space="preserve">" </w:instrText>
      </w:r>
      <w:r w:rsidR="009306A1" w:rsidRPr="009B7758">
        <w:rPr>
          <w:b/>
          <w:sz w:val="24"/>
        </w:rPr>
        <w:fldChar w:fldCharType="end"/>
      </w:r>
      <w:r w:rsidRPr="009B7758">
        <w:rPr>
          <w:b/>
          <w:sz w:val="24"/>
        </w:rPr>
        <w:t xml:space="preserve"> feature (please see Section 1</w:t>
      </w:r>
      <w:r w:rsidR="008D36DD" w:rsidRPr="009B7758">
        <w:rPr>
          <w:b/>
          <w:sz w:val="24"/>
        </w:rPr>
        <w:t>0</w:t>
      </w:r>
      <w:r w:rsidRPr="009B7758">
        <w:rPr>
          <w:b/>
          <w:sz w:val="24"/>
        </w:rPr>
        <w:t>.6 for more information) to search for a patient that you know is in a particular ward. Once their information has been synchronized and pulled into NUMI, that ward will display in the Wards dropdown.</w:t>
      </w:r>
    </w:p>
    <w:p w14:paraId="4BFC3F8C" w14:textId="77777777" w:rsidR="006C1E37" w:rsidRPr="009B7758" w:rsidRDefault="006C1E37" w:rsidP="00383BB1">
      <w:pPr>
        <w:pStyle w:val="Heading4"/>
      </w:pPr>
      <w:bookmarkStart w:id="1340" w:name="_Toc479676195"/>
      <w:bookmarkStart w:id="1341" w:name="_Toc479631930"/>
      <w:r w:rsidRPr="009B7758">
        <w:t>Filtering</w:t>
      </w:r>
      <w:r w:rsidRPr="009B7758">
        <w:rPr>
          <w:spacing w:val="-21"/>
        </w:rPr>
        <w:t xml:space="preserve"> </w:t>
      </w:r>
      <w:r w:rsidRPr="009B7758">
        <w:t>Reviews</w:t>
      </w:r>
      <w:r w:rsidRPr="009B7758">
        <w:rPr>
          <w:spacing w:val="-19"/>
        </w:rPr>
        <w:t xml:space="preserve"> </w:t>
      </w:r>
      <w:r w:rsidRPr="009B7758">
        <w:t>by Treating Specialty and Service</w:t>
      </w:r>
      <w:bookmarkEnd w:id="1340"/>
      <w:bookmarkEnd w:id="1341"/>
    </w:p>
    <w:p w14:paraId="271EADEC" w14:textId="77777777" w:rsidR="006C1E37" w:rsidRPr="009B7758" w:rsidRDefault="006C1E37" w:rsidP="00EE3400">
      <w:pPr>
        <w:pStyle w:val="Heading4"/>
      </w:pPr>
      <w:bookmarkStart w:id="1342" w:name="_Toc479676196"/>
      <w:bookmarkStart w:id="1343" w:name="_Toc479631931"/>
      <w:r w:rsidRPr="009B7758">
        <w:t>To filter by Treating Specialty and Service</w:t>
      </w:r>
      <w:bookmarkEnd w:id="1342"/>
      <w:bookmarkEnd w:id="1343"/>
    </w:p>
    <w:p w14:paraId="5F03009D" w14:textId="77777777" w:rsidR="006C1E37" w:rsidRPr="009B7758" w:rsidRDefault="006C1E37" w:rsidP="00DE798F">
      <w:pPr>
        <w:widowControl w:val="0"/>
        <w:numPr>
          <w:ilvl w:val="3"/>
          <w:numId w:val="93"/>
        </w:numPr>
        <w:tabs>
          <w:tab w:val="left" w:pos="194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Treating Specialty and Service</w:t>
      </w:r>
      <w:r w:rsidRPr="009B7758">
        <w:rPr>
          <w:spacing w:val="-2"/>
          <w:sz w:val="24"/>
        </w:rPr>
        <w:t xml:space="preserve"> </w:t>
      </w:r>
      <w:r w:rsidRPr="009B7758">
        <w:rPr>
          <w:sz w:val="24"/>
        </w:rPr>
        <w:t xml:space="preserve">filter </w:t>
      </w:r>
      <w:r w:rsidRPr="009B7758">
        <w:rPr>
          <w:spacing w:val="-1"/>
          <w:sz w:val="24"/>
        </w:rPr>
        <w:t>checkbox</w:t>
      </w:r>
      <w:r w:rsidRPr="009B7758">
        <w:rPr>
          <w:sz w:val="24"/>
        </w:rPr>
        <w:t xml:space="preserve"> to </w:t>
      </w:r>
      <w:r w:rsidRPr="009B7758">
        <w:rPr>
          <w:spacing w:val="-1"/>
          <w:sz w:val="24"/>
        </w:rPr>
        <w:t>activate</w:t>
      </w:r>
      <w:r w:rsidRPr="009B7758">
        <w:rPr>
          <w:sz w:val="24"/>
        </w:rPr>
        <w:t xml:space="preserve"> it.</w:t>
      </w:r>
    </w:p>
    <w:p w14:paraId="113B64A0" w14:textId="77777777" w:rsidR="006C1E37" w:rsidRPr="009B7758" w:rsidRDefault="006C1E37" w:rsidP="00DE798F">
      <w:pPr>
        <w:widowControl w:val="0"/>
        <w:numPr>
          <w:ilvl w:val="3"/>
          <w:numId w:val="93"/>
        </w:numPr>
        <w:tabs>
          <w:tab w:val="left" w:pos="1941"/>
        </w:tabs>
        <w:ind w:right="363"/>
        <w:rPr>
          <w:sz w:val="24"/>
        </w:rPr>
      </w:pPr>
      <w:r w:rsidRPr="009B7758">
        <w:rPr>
          <w:sz w:val="24"/>
        </w:rPr>
        <w:t xml:space="preserve">Select </w:t>
      </w:r>
      <w:r w:rsidRPr="009B7758">
        <w:rPr>
          <w:spacing w:val="-1"/>
          <w:sz w:val="24"/>
        </w:rPr>
        <w:t>options</w:t>
      </w:r>
      <w:r w:rsidRPr="009B7758">
        <w:rPr>
          <w:sz w:val="24"/>
        </w:rPr>
        <w:t xml:space="preserve"> from</w:t>
      </w:r>
      <w:r w:rsidRPr="009B7758">
        <w:rPr>
          <w:spacing w:val="-2"/>
          <w:sz w:val="24"/>
        </w:rPr>
        <w:t xml:space="preserve"> </w:t>
      </w:r>
      <w:r w:rsidRPr="009B7758">
        <w:rPr>
          <w:sz w:val="24"/>
        </w:rPr>
        <w:t>the</w:t>
      </w:r>
      <w:r w:rsidRPr="009B7758">
        <w:rPr>
          <w:spacing w:val="1"/>
          <w:sz w:val="24"/>
        </w:rPr>
        <w:t xml:space="preserve"> </w:t>
      </w:r>
      <w:r w:rsidRPr="009B7758">
        <w:rPr>
          <w:sz w:val="24"/>
        </w:rPr>
        <w:t>Treating Specialty and/or Service</w:t>
      </w:r>
      <w:r w:rsidRPr="009B7758">
        <w:rPr>
          <w:b/>
          <w:sz w:val="24"/>
        </w:rPr>
        <w:t xml:space="preserve"> </w:t>
      </w:r>
      <w:r w:rsidRPr="009B7758">
        <w:rPr>
          <w:spacing w:val="-1"/>
          <w:sz w:val="24"/>
        </w:rPr>
        <w:t>dropdowns</w:t>
      </w:r>
      <w:r w:rsidRPr="009B7758">
        <w:rPr>
          <w:spacing w:val="47"/>
          <w:sz w:val="24"/>
        </w:rPr>
        <w:t xml:space="preserve"> </w:t>
      </w:r>
      <w:r w:rsidRPr="009B7758">
        <w:rPr>
          <w:sz w:val="24"/>
        </w:rPr>
        <w:t xml:space="preserve">by </w:t>
      </w:r>
      <w:r w:rsidRPr="009B7758">
        <w:rPr>
          <w:i/>
          <w:sz w:val="24"/>
        </w:rPr>
        <w:t>clicking</w:t>
      </w:r>
      <w:r w:rsidRPr="009B7758">
        <w:rPr>
          <w:i/>
          <w:spacing w:val="-1"/>
          <w:sz w:val="24"/>
        </w:rPr>
        <w:t xml:space="preserve"> </w:t>
      </w:r>
      <w:r w:rsidRPr="009B7758">
        <w:rPr>
          <w:sz w:val="24"/>
        </w:rPr>
        <w:t xml:space="preserve">on </w:t>
      </w:r>
      <w:r w:rsidRPr="009B7758">
        <w:rPr>
          <w:spacing w:val="-1"/>
          <w:sz w:val="24"/>
        </w:rPr>
        <w:t>them.</w:t>
      </w:r>
    </w:p>
    <w:p w14:paraId="2E8FFC95" w14:textId="77777777" w:rsidR="006C1E37" w:rsidRPr="009B7758" w:rsidRDefault="006C1E37" w:rsidP="00DE798F">
      <w:pPr>
        <w:pStyle w:val="BodyText"/>
        <w:widowControl w:val="0"/>
        <w:numPr>
          <w:ilvl w:val="3"/>
          <w:numId w:val="93"/>
        </w:numPr>
        <w:tabs>
          <w:tab w:val="left" w:pos="1941"/>
        </w:tabs>
        <w:spacing w:before="7" w:after="0"/>
        <w:rPr>
          <w:szCs w:val="24"/>
        </w:rPr>
      </w:pP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spacing w:val="-1"/>
          <w:szCs w:val="24"/>
        </w:rPr>
        <w:t>Find</w:t>
      </w:r>
      <w:r w:rsidRPr="009B7758">
        <w:rPr>
          <w:spacing w:val="-1"/>
          <w:szCs w:val="24"/>
        </w:rPr>
        <w:t>&gt;</w:t>
      </w:r>
      <w:r w:rsidRPr="009B7758">
        <w:rPr>
          <w:szCs w:val="24"/>
        </w:rPr>
        <w:t xml:space="preserve"> button</w:t>
      </w:r>
      <w:r w:rsidRPr="009B7758">
        <w:rPr>
          <w:spacing w:val="-1"/>
          <w:szCs w:val="24"/>
        </w:rPr>
        <w:t xml:space="preserve"> </w:t>
      </w:r>
      <w:r w:rsidRPr="009B7758">
        <w:rPr>
          <w:szCs w:val="24"/>
        </w:rPr>
        <w:t xml:space="preserve">and the </w:t>
      </w:r>
      <w:r w:rsidRPr="009B7758">
        <w:rPr>
          <w:spacing w:val="-1"/>
          <w:szCs w:val="24"/>
        </w:rPr>
        <w:t>results</w:t>
      </w:r>
      <w:r w:rsidRPr="009B7758">
        <w:rPr>
          <w:szCs w:val="24"/>
        </w:rPr>
        <w:t xml:space="preserve"> will </w:t>
      </w:r>
      <w:r w:rsidRPr="009B7758">
        <w:rPr>
          <w:spacing w:val="-1"/>
          <w:szCs w:val="24"/>
        </w:rPr>
        <w:t>display</w:t>
      </w:r>
      <w:r w:rsidRPr="009B7758">
        <w:rPr>
          <w:szCs w:val="24"/>
        </w:rPr>
        <w:t xml:space="preserve"> in a table.</w:t>
      </w:r>
    </w:p>
    <w:p w14:paraId="64D9AB48" w14:textId="77777777" w:rsidR="00237498" w:rsidRPr="009B7758" w:rsidRDefault="00237498" w:rsidP="00237498">
      <w:pPr>
        <w:spacing w:before="10"/>
        <w:rPr>
          <w:b/>
          <w:bCs/>
          <w:sz w:val="20"/>
          <w:szCs w:val="20"/>
        </w:rPr>
      </w:pPr>
    </w:p>
    <w:p w14:paraId="0D8CCA1E" w14:textId="77777777" w:rsidR="00237498" w:rsidRPr="009B7758" w:rsidRDefault="00237498" w:rsidP="00383BB1">
      <w:pPr>
        <w:pStyle w:val="Heading4"/>
      </w:pPr>
      <w:bookmarkStart w:id="1344" w:name="_Toc465421525"/>
      <w:bookmarkStart w:id="1345" w:name="_Toc465422353"/>
      <w:bookmarkStart w:id="1346" w:name="_Toc479676197"/>
      <w:bookmarkStart w:id="1347" w:name="_Toc479631932"/>
      <w:r w:rsidRPr="009B7758">
        <w:t>Filtering</w:t>
      </w:r>
      <w:r w:rsidRPr="009B7758">
        <w:rPr>
          <w:spacing w:val="-21"/>
        </w:rPr>
        <w:t xml:space="preserve"> </w:t>
      </w:r>
      <w:r w:rsidRPr="009B7758">
        <w:t>Reviews</w:t>
      </w:r>
      <w:r w:rsidRPr="009B7758">
        <w:rPr>
          <w:spacing w:val="-19"/>
        </w:rPr>
        <w:t xml:space="preserve"> </w:t>
      </w:r>
      <w:r w:rsidRPr="009B7758">
        <w:t>by</w:t>
      </w:r>
      <w:r w:rsidRPr="009B7758">
        <w:rPr>
          <w:spacing w:val="-20"/>
        </w:rPr>
        <w:t xml:space="preserve"> </w:t>
      </w:r>
      <w:r w:rsidR="00A61F64" w:rsidRPr="009B7758">
        <w:rPr>
          <w:spacing w:val="-20"/>
        </w:rPr>
        <w:t>Review Type</w:t>
      </w:r>
      <w:bookmarkEnd w:id="1344"/>
      <w:bookmarkEnd w:id="1345"/>
      <w:bookmarkEnd w:id="1346"/>
      <w:bookmarkEnd w:id="1347"/>
    </w:p>
    <w:p w14:paraId="6D329605" w14:textId="77777777" w:rsidR="00237498" w:rsidRPr="009B7758" w:rsidRDefault="00237498" w:rsidP="00EE3400">
      <w:pPr>
        <w:pStyle w:val="Heading4"/>
      </w:pPr>
      <w:bookmarkStart w:id="1348" w:name="_Toc479676198"/>
      <w:bookmarkStart w:id="1349" w:name="_Toc479631933"/>
      <w:r w:rsidRPr="009B7758">
        <w:t>To filter by Review Type</w:t>
      </w:r>
      <w:bookmarkEnd w:id="1348"/>
      <w:bookmarkEnd w:id="1349"/>
    </w:p>
    <w:p w14:paraId="48B235B4" w14:textId="77777777" w:rsidR="00237498" w:rsidRPr="009B7758" w:rsidRDefault="00237498" w:rsidP="00DE798F">
      <w:pPr>
        <w:widowControl w:val="0"/>
        <w:numPr>
          <w:ilvl w:val="3"/>
          <w:numId w:val="155"/>
        </w:numPr>
        <w:tabs>
          <w:tab w:val="left" w:pos="194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Review</w:t>
      </w:r>
      <w:r w:rsidRPr="009B7758">
        <w:rPr>
          <w:b/>
          <w:spacing w:val="-2"/>
          <w:sz w:val="24"/>
        </w:rPr>
        <w:t xml:space="preserve"> </w:t>
      </w:r>
      <w:r w:rsidRPr="009B7758">
        <w:rPr>
          <w:b/>
          <w:spacing w:val="-1"/>
          <w:sz w:val="24"/>
        </w:rPr>
        <w:t>Type</w:t>
      </w:r>
      <w:r w:rsidRPr="009B7758">
        <w:rPr>
          <w:b/>
          <w:spacing w:val="1"/>
          <w:sz w:val="24"/>
        </w:rPr>
        <w:t xml:space="preserve"> </w:t>
      </w:r>
      <w:r w:rsidRPr="009B7758">
        <w:rPr>
          <w:sz w:val="24"/>
        </w:rPr>
        <w:t xml:space="preserve">filter </w:t>
      </w:r>
      <w:r w:rsidRPr="009B7758">
        <w:rPr>
          <w:spacing w:val="-1"/>
          <w:sz w:val="24"/>
        </w:rPr>
        <w:t>checkbox</w:t>
      </w:r>
      <w:r w:rsidRPr="009B7758">
        <w:rPr>
          <w:sz w:val="24"/>
        </w:rPr>
        <w:t xml:space="preserve"> to activate it.</w:t>
      </w:r>
    </w:p>
    <w:p w14:paraId="77C305D7" w14:textId="77777777" w:rsidR="00237498" w:rsidRPr="009B7758" w:rsidRDefault="00237498" w:rsidP="00DE798F">
      <w:pPr>
        <w:pStyle w:val="BodyText"/>
        <w:widowControl w:val="0"/>
        <w:numPr>
          <w:ilvl w:val="3"/>
          <w:numId w:val="155"/>
        </w:numPr>
        <w:tabs>
          <w:tab w:val="left" w:pos="1941"/>
        </w:tabs>
        <w:spacing w:before="0" w:after="0"/>
        <w:rPr>
          <w:szCs w:val="24"/>
        </w:rPr>
      </w:pPr>
      <w:r w:rsidRPr="009B7758">
        <w:rPr>
          <w:szCs w:val="24"/>
        </w:rPr>
        <w:t>Select</w:t>
      </w:r>
      <w:r w:rsidRPr="009B7758">
        <w:rPr>
          <w:spacing w:val="-1"/>
          <w:szCs w:val="24"/>
        </w:rPr>
        <w:t xml:space="preserve"> </w:t>
      </w:r>
      <w:r w:rsidRPr="009B7758">
        <w:rPr>
          <w:szCs w:val="24"/>
        </w:rPr>
        <w:t xml:space="preserve">an </w:t>
      </w:r>
      <w:r w:rsidRPr="009B7758">
        <w:rPr>
          <w:spacing w:val="-1"/>
          <w:szCs w:val="24"/>
        </w:rPr>
        <w:t>option</w:t>
      </w:r>
      <w:r w:rsidRPr="009B7758">
        <w:rPr>
          <w:szCs w:val="24"/>
        </w:rPr>
        <w:t xml:space="preserve"> from</w:t>
      </w:r>
      <w:r w:rsidRPr="009B7758">
        <w:rPr>
          <w:spacing w:val="-3"/>
          <w:szCs w:val="24"/>
        </w:rPr>
        <w:t xml:space="preserve"> </w:t>
      </w:r>
      <w:r w:rsidRPr="009B7758">
        <w:rPr>
          <w:szCs w:val="24"/>
        </w:rPr>
        <w:t>the dropdown by</w:t>
      </w:r>
      <w:r w:rsidRPr="009B7758">
        <w:rPr>
          <w:spacing w:val="1"/>
          <w:szCs w:val="24"/>
        </w:rPr>
        <w:t xml:space="preserve"> </w:t>
      </w:r>
      <w:r w:rsidRPr="009B7758">
        <w:rPr>
          <w:i/>
          <w:szCs w:val="24"/>
        </w:rPr>
        <w:t>clicking</w:t>
      </w:r>
      <w:r w:rsidRPr="009B7758">
        <w:rPr>
          <w:i/>
          <w:spacing w:val="-1"/>
          <w:szCs w:val="24"/>
        </w:rPr>
        <w:t xml:space="preserve"> </w:t>
      </w:r>
      <w:r w:rsidRPr="009B7758">
        <w:rPr>
          <w:szCs w:val="24"/>
        </w:rPr>
        <w:t>on it.</w:t>
      </w:r>
    </w:p>
    <w:p w14:paraId="0FC405F0" w14:textId="77777777" w:rsidR="00237498" w:rsidRPr="009B7758" w:rsidRDefault="00237498" w:rsidP="00DE798F">
      <w:pPr>
        <w:pStyle w:val="BodyText"/>
        <w:widowControl w:val="0"/>
        <w:numPr>
          <w:ilvl w:val="3"/>
          <w:numId w:val="155"/>
        </w:numPr>
        <w:tabs>
          <w:tab w:val="left" w:pos="1941"/>
        </w:tabs>
        <w:spacing w:before="7" w:after="0"/>
        <w:rPr>
          <w:szCs w:val="24"/>
        </w:rPr>
      </w:pP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spacing w:val="-1"/>
          <w:szCs w:val="24"/>
        </w:rPr>
        <w:t>Find</w:t>
      </w:r>
      <w:r w:rsidRPr="009B7758">
        <w:rPr>
          <w:spacing w:val="-1"/>
          <w:szCs w:val="24"/>
        </w:rPr>
        <w:t>&gt;</w:t>
      </w:r>
      <w:r w:rsidRPr="009B7758">
        <w:rPr>
          <w:szCs w:val="24"/>
        </w:rPr>
        <w:t xml:space="preserve"> button</w:t>
      </w:r>
      <w:r w:rsidRPr="009B7758">
        <w:rPr>
          <w:spacing w:val="-1"/>
          <w:szCs w:val="24"/>
        </w:rPr>
        <w:t xml:space="preserve"> </w:t>
      </w:r>
      <w:r w:rsidRPr="009B7758">
        <w:rPr>
          <w:szCs w:val="24"/>
        </w:rPr>
        <w:t xml:space="preserve">and the </w:t>
      </w:r>
      <w:r w:rsidRPr="009B7758">
        <w:rPr>
          <w:spacing w:val="-1"/>
          <w:szCs w:val="24"/>
        </w:rPr>
        <w:t>results</w:t>
      </w:r>
      <w:r w:rsidRPr="009B7758">
        <w:rPr>
          <w:szCs w:val="24"/>
        </w:rPr>
        <w:t xml:space="preserve"> will </w:t>
      </w:r>
      <w:r w:rsidRPr="009B7758">
        <w:rPr>
          <w:spacing w:val="-1"/>
          <w:szCs w:val="24"/>
        </w:rPr>
        <w:t>display</w:t>
      </w:r>
      <w:r w:rsidRPr="009B7758">
        <w:rPr>
          <w:szCs w:val="24"/>
        </w:rPr>
        <w:t xml:space="preserve"> in a table.</w:t>
      </w:r>
    </w:p>
    <w:p w14:paraId="6E249357" w14:textId="77777777" w:rsidR="00D31C17" w:rsidRPr="009B7758" w:rsidRDefault="00D31C17" w:rsidP="000B1D90">
      <w:pPr>
        <w:pStyle w:val="Heading3"/>
        <w:numPr>
          <w:ilvl w:val="1"/>
          <w:numId w:val="14"/>
        </w:numPr>
      </w:pPr>
      <w:bookmarkStart w:id="1350" w:name="_Toc479676199"/>
      <w:bookmarkStart w:id="1351" w:name="_Toc479631934"/>
      <w:bookmarkStart w:id="1352" w:name="_Toc130286696"/>
      <w:r w:rsidRPr="009B7758">
        <w:t>Dismissed Patient Stays</w:t>
      </w:r>
      <w:bookmarkEnd w:id="1350"/>
      <w:bookmarkEnd w:id="1351"/>
      <w:bookmarkEnd w:id="1352"/>
    </w:p>
    <w:p w14:paraId="0C355191" w14:textId="77777777" w:rsidR="00A66D68" w:rsidRPr="009B7758" w:rsidRDefault="00D31C17" w:rsidP="000443F5">
      <w:pPr>
        <w:pStyle w:val="BodyText"/>
        <w:spacing w:before="118"/>
        <w:ind w:right="222"/>
      </w:pPr>
      <w:r w:rsidRPr="009B7758">
        <w:t>This feature opens the Dismissed Patient Stays screen. This is where patient stays that were dismissed from the Patient Selection/Worklist</w:t>
      </w:r>
      <w:r w:rsidR="00E25D35" w:rsidRPr="009B7758">
        <w:rPr>
          <w:b/>
          <w:i/>
          <w:spacing w:val="-1"/>
        </w:rPr>
        <w:fldChar w:fldCharType="begin"/>
      </w:r>
      <w:r w:rsidR="00E25D35" w:rsidRPr="009B7758">
        <w:instrText xml:space="preserve"> XE "</w:instrText>
      </w:r>
      <w:r w:rsidR="00E25D35" w:rsidRPr="009B7758">
        <w:rPr>
          <w:spacing w:val="-1"/>
          <w:sz w:val="20"/>
        </w:rPr>
        <w:instrText>Patient</w:instrText>
      </w:r>
      <w:r w:rsidR="00E25D35" w:rsidRPr="009B7758">
        <w:rPr>
          <w:sz w:val="20"/>
        </w:rPr>
        <w:instrText xml:space="preserve"> </w:instrText>
      </w:r>
      <w:r w:rsidR="00E25D35" w:rsidRPr="009B7758">
        <w:rPr>
          <w:spacing w:val="-1"/>
          <w:sz w:val="20"/>
        </w:rPr>
        <w:instrText>Selection/Worklist</w:instrText>
      </w:r>
      <w:r w:rsidR="00E25D35" w:rsidRPr="009B7758">
        <w:instrText xml:space="preserve">" </w:instrText>
      </w:r>
      <w:r w:rsidR="00E25D35" w:rsidRPr="009B7758">
        <w:rPr>
          <w:b/>
          <w:i/>
          <w:spacing w:val="-1"/>
        </w:rPr>
        <w:fldChar w:fldCharType="end"/>
      </w:r>
      <w:r w:rsidRPr="009B7758">
        <w:t xml:space="preserve"> screen will display. The screen contains the same filters that appear on the Patient Selection/Worklist screen. Section </w:t>
      </w:r>
      <w:r w:rsidR="00BB2E9B" w:rsidRPr="009B7758">
        <w:t xml:space="preserve">2.10 </w:t>
      </w:r>
      <w:r w:rsidRPr="009B7758">
        <w:t>describes the use of these filters. Observation stays can be included in results.</w:t>
      </w:r>
      <w:r w:rsidR="00DF273B" w:rsidRPr="009B7758">
        <w:t xml:space="preserve"> </w:t>
      </w:r>
    </w:p>
    <w:p w14:paraId="7486DCF2" w14:textId="77777777" w:rsidR="00D31C17" w:rsidRPr="009B7758" w:rsidRDefault="00D31C17" w:rsidP="000443F5">
      <w:pPr>
        <w:pStyle w:val="BodyText"/>
        <w:spacing w:before="118"/>
        <w:ind w:right="222"/>
      </w:pPr>
      <w:r w:rsidRPr="009B7758">
        <w:t xml:space="preserve">Please see Section </w:t>
      </w:r>
      <w:r w:rsidR="008D36DD" w:rsidRPr="009B7758">
        <w:t>4</w:t>
      </w:r>
      <w:r w:rsidR="00BB2E9B" w:rsidRPr="009B7758">
        <w:t xml:space="preserve">.3 </w:t>
      </w:r>
      <w:r w:rsidRPr="009B7758">
        <w:t>for more information. The hyperlinked patient name brings you to the NUMI Patient Stay History</w:t>
      </w:r>
      <w:r w:rsidR="003E7486" w:rsidRPr="009B7758">
        <w:rPr>
          <w:b/>
          <w:i/>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Stay</w:instrText>
      </w:r>
      <w:r w:rsidR="003E7486" w:rsidRPr="009B7758">
        <w:rPr>
          <w:spacing w:val="-1"/>
          <w:sz w:val="20"/>
        </w:rPr>
        <w:instrText xml:space="preserve"> History</w:instrText>
      </w:r>
      <w:r w:rsidR="003E7486" w:rsidRPr="009B7758">
        <w:instrText xml:space="preserve">" </w:instrText>
      </w:r>
      <w:r w:rsidR="003E7486" w:rsidRPr="009B7758">
        <w:rPr>
          <w:b/>
          <w:i/>
        </w:rPr>
        <w:fldChar w:fldCharType="end"/>
      </w:r>
      <w:r w:rsidRPr="009B7758">
        <w:t xml:space="preserve"> screen for that particular patient. The Dismiss Stays button is also available for dismissing selected stays with the selected Dismiss Type. For more information about dismissing patient stays, please see Section </w:t>
      </w:r>
      <w:r w:rsidR="008D36DD" w:rsidRPr="009B7758">
        <w:t>4</w:t>
      </w:r>
      <w:r w:rsidR="00BB2E9B" w:rsidRPr="009B7758">
        <w:t>.5</w:t>
      </w:r>
      <w:r w:rsidRPr="009B7758">
        <w:t>.</w:t>
      </w:r>
    </w:p>
    <w:p w14:paraId="74D735BC" w14:textId="77777777" w:rsidR="00A66D68" w:rsidRPr="009B7758" w:rsidRDefault="00237498" w:rsidP="000443F5">
      <w:pPr>
        <w:pStyle w:val="BodyText"/>
        <w:spacing w:before="69"/>
        <w:ind w:left="20" w:right="238"/>
      </w:pPr>
      <w:r w:rsidRPr="009B7758">
        <w:t>When the screen opens, a series of filters will display. The Date checkbox will be pre-selected, as will the Start Date and End Date checkboxes. A</w:t>
      </w:r>
      <w:r w:rsidR="00A66D68" w:rsidRPr="009B7758">
        <w:t xml:space="preserve">lso pre-populated is a </w:t>
      </w:r>
      <w:r w:rsidRPr="009B7758">
        <w:t>1 week date range, to include the last day of the week</w:t>
      </w:r>
      <w:r w:rsidR="00A66D68" w:rsidRPr="009B7758">
        <w:t xml:space="preserve">. </w:t>
      </w:r>
    </w:p>
    <w:p w14:paraId="7F355704" w14:textId="77777777" w:rsidR="00BB2E9B" w:rsidRPr="009B7758" w:rsidRDefault="00237498" w:rsidP="000443F5">
      <w:pPr>
        <w:pStyle w:val="BodyText"/>
        <w:spacing w:before="69"/>
        <w:ind w:right="238"/>
      </w:pPr>
      <w:r w:rsidRPr="009B7758">
        <w:t xml:space="preserve">The default Start and End dates will appear as the last week, even after clicking the Reset button, but each time they appear on the screen, these dates can be </w:t>
      </w:r>
      <w:r w:rsidR="009A644A" w:rsidRPr="009B7758">
        <w:t>changed.</w:t>
      </w:r>
    </w:p>
    <w:p w14:paraId="3C58400C" w14:textId="77777777" w:rsidR="00237498" w:rsidRPr="009B7758" w:rsidRDefault="00237498" w:rsidP="000443F5">
      <w:pPr>
        <w:pStyle w:val="BodyText"/>
        <w:spacing w:before="69"/>
        <w:ind w:right="238"/>
      </w:pPr>
      <w:r w:rsidRPr="009B7758">
        <w:t xml:space="preserve">After obtaining search results, this screen could potentially display several thousand stays, so paging features have been built into it so you can view next, previous, first and last pages, and indicate how many rows of results you would like to see in each page of the table. </w:t>
      </w:r>
    </w:p>
    <w:p w14:paraId="209DCF1F" w14:textId="77777777" w:rsidR="00237498" w:rsidRPr="009B7758" w:rsidRDefault="00237498" w:rsidP="00A66D68">
      <w:pPr>
        <w:spacing w:before="69"/>
        <w:ind w:left="60" w:right="115"/>
        <w:rPr>
          <w:rFonts w:ascii="Courier New" w:eastAsia="Courier New" w:hAnsi="Courier New" w:cs="Courier New"/>
          <w:sz w:val="20"/>
          <w:szCs w:val="20"/>
        </w:rPr>
      </w:pPr>
      <w:r w:rsidRPr="009B7758">
        <w:rPr>
          <w:sz w:val="24"/>
        </w:rPr>
        <w:t xml:space="preserve">The </w:t>
      </w:r>
      <w:r w:rsidRPr="009B7758">
        <w:rPr>
          <w:spacing w:val="-1"/>
          <w:sz w:val="24"/>
        </w:rPr>
        <w:t>following</w:t>
      </w:r>
      <w:r w:rsidRPr="009B7758">
        <w:rPr>
          <w:sz w:val="24"/>
        </w:rPr>
        <w:t xml:space="preserve"> </w:t>
      </w:r>
      <w:r w:rsidRPr="009B7758">
        <w:rPr>
          <w:spacing w:val="-1"/>
          <w:sz w:val="24"/>
        </w:rPr>
        <w:t>informational</w:t>
      </w:r>
      <w:r w:rsidRPr="009B7758">
        <w:rPr>
          <w:sz w:val="24"/>
        </w:rPr>
        <w:t xml:space="preserve"> </w:t>
      </w:r>
      <w:r w:rsidRPr="009B7758">
        <w:rPr>
          <w:spacing w:val="-1"/>
          <w:sz w:val="24"/>
        </w:rPr>
        <w:t>message</w:t>
      </w:r>
      <w:r w:rsidRPr="009B7758">
        <w:rPr>
          <w:sz w:val="24"/>
        </w:rPr>
        <w:t xml:space="preserve"> displays </w:t>
      </w:r>
      <w:r w:rsidRPr="009B7758">
        <w:rPr>
          <w:spacing w:val="-1"/>
          <w:sz w:val="24"/>
        </w:rPr>
        <w:t>on</w:t>
      </w:r>
      <w:r w:rsidRPr="009B7758">
        <w:rPr>
          <w:sz w:val="24"/>
        </w:rPr>
        <w:t xml:space="preserve"> the screen</w:t>
      </w:r>
      <w:r w:rsidRPr="009B7758">
        <w:rPr>
          <w:spacing w:val="-1"/>
          <w:sz w:val="24"/>
        </w:rPr>
        <w:t xml:space="preserve"> </w:t>
      </w:r>
      <w:r w:rsidRPr="009B7758">
        <w:rPr>
          <w:sz w:val="24"/>
        </w:rPr>
        <w:t>under the</w:t>
      </w:r>
      <w:r w:rsidRPr="009B7758">
        <w:rPr>
          <w:spacing w:val="1"/>
          <w:sz w:val="24"/>
        </w:rPr>
        <w:t xml:space="preserve"> </w:t>
      </w:r>
      <w:r w:rsidRPr="009B7758">
        <w:rPr>
          <w:rFonts w:ascii="Courier New" w:eastAsia="Courier New" w:hAnsi="Courier New" w:cs="Courier New"/>
          <w:spacing w:val="-1"/>
          <w:sz w:val="20"/>
          <w:szCs w:val="20"/>
        </w:rPr>
        <w:t xml:space="preserve">Find </w:t>
      </w:r>
      <w:r w:rsidRPr="009B7758">
        <w:rPr>
          <w:sz w:val="24"/>
        </w:rPr>
        <w:t xml:space="preserve">and </w:t>
      </w:r>
      <w:r w:rsidRPr="009B7758">
        <w:rPr>
          <w:rFonts w:ascii="Courier New" w:eastAsia="Courier New" w:hAnsi="Courier New" w:cs="Courier New"/>
          <w:spacing w:val="-1"/>
          <w:sz w:val="20"/>
          <w:szCs w:val="20"/>
        </w:rPr>
        <w:t>Reset</w:t>
      </w:r>
      <w:r w:rsidRPr="009B7758">
        <w:rPr>
          <w:rFonts w:ascii="Courier New" w:eastAsia="Courier New" w:hAnsi="Courier New" w:cs="Courier New"/>
          <w:spacing w:val="-61"/>
          <w:sz w:val="20"/>
          <w:szCs w:val="20"/>
        </w:rPr>
        <w:t xml:space="preserve"> </w:t>
      </w:r>
      <w:r w:rsidRPr="009B7758">
        <w:rPr>
          <w:sz w:val="24"/>
        </w:rPr>
        <w:t>buttons:</w:t>
      </w:r>
      <w:r w:rsidRPr="009B7758">
        <w:rPr>
          <w:spacing w:val="53"/>
          <w:sz w:val="24"/>
        </w:rPr>
        <w:t xml:space="preserve"> </w:t>
      </w:r>
      <w:r w:rsidRPr="009B7758">
        <w:rPr>
          <w:rFonts w:ascii="Courier New" w:eastAsia="Courier New" w:hAnsi="Courier New" w:cs="Courier New"/>
          <w:spacing w:val="-1"/>
          <w:sz w:val="20"/>
          <w:szCs w:val="20"/>
        </w:rPr>
        <w:t>“Click FIND to list all dismissed stays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meeting the filters specified above.</w:t>
      </w:r>
      <w:r w:rsidRPr="009B7758">
        <w:rPr>
          <w:rFonts w:ascii="Courier New" w:eastAsia="Courier New" w:hAnsi="Courier New" w:cs="Courier New"/>
          <w:spacing w:val="27"/>
          <w:sz w:val="20"/>
          <w:szCs w:val="20"/>
        </w:rPr>
        <w:t xml:space="preserve"> </w:t>
      </w:r>
      <w:r w:rsidRPr="009B7758">
        <w:rPr>
          <w:rFonts w:ascii="Courier New" w:eastAsia="Courier New" w:hAnsi="Courier New" w:cs="Courier New"/>
          <w:spacing w:val="-1"/>
          <w:sz w:val="20"/>
          <w:szCs w:val="20"/>
        </w:rPr>
        <w:t xml:space="preserve">To create </w:t>
      </w:r>
      <w:r w:rsidRPr="009B7758">
        <w:rPr>
          <w:rFonts w:ascii="Courier New" w:eastAsia="Courier New" w:hAnsi="Courier New" w:cs="Courier New"/>
          <w:sz w:val="20"/>
          <w:szCs w:val="20"/>
        </w:rPr>
        <w:t>a</w:t>
      </w:r>
      <w:r w:rsidRPr="009B7758">
        <w:rPr>
          <w:rFonts w:ascii="Courier New" w:eastAsia="Courier New" w:hAnsi="Courier New" w:cs="Courier New"/>
          <w:spacing w:val="-1"/>
          <w:sz w:val="20"/>
          <w:szCs w:val="20"/>
        </w:rPr>
        <w:t xml:space="preserve"> different stay list, click RESET, select your filter criteria and</w:t>
      </w:r>
      <w:r w:rsidRPr="009B7758">
        <w:rPr>
          <w:rFonts w:ascii="Courier New" w:eastAsia="Courier New" w:hAnsi="Courier New" w:cs="Courier New"/>
          <w:spacing w:val="22"/>
          <w:sz w:val="20"/>
          <w:szCs w:val="20"/>
        </w:rPr>
        <w:t xml:space="preserve"> </w:t>
      </w:r>
      <w:r w:rsidRPr="009B7758">
        <w:rPr>
          <w:rFonts w:ascii="Courier New" w:eastAsia="Courier New" w:hAnsi="Courier New" w:cs="Courier New"/>
          <w:spacing w:val="-1"/>
          <w:sz w:val="20"/>
          <w:szCs w:val="20"/>
        </w:rPr>
        <w:t>click FIND.”</w:t>
      </w:r>
    </w:p>
    <w:p w14:paraId="611FAC08" w14:textId="407C8F18" w:rsidR="00237498" w:rsidRPr="009B7758" w:rsidRDefault="00237498" w:rsidP="00237498">
      <w:pPr>
        <w:pStyle w:val="BodyText"/>
        <w:ind w:right="115"/>
      </w:pPr>
      <w:r w:rsidRPr="009B7758">
        <w:t>A</w:t>
      </w:r>
      <w:r w:rsidRPr="009B7758">
        <w:rPr>
          <w:spacing w:val="-1"/>
        </w:rPr>
        <w:t xml:space="preserve"> Dismissal</w:t>
      </w:r>
      <w:r w:rsidRPr="009B7758">
        <w:t xml:space="preserve"> </w:t>
      </w:r>
      <w:r w:rsidRPr="009B7758">
        <w:rPr>
          <w:spacing w:val="-1"/>
        </w:rPr>
        <w:t>Type</w:t>
      </w:r>
      <w:r w:rsidRPr="009B7758">
        <w:t xml:space="preserve"> </w:t>
      </w:r>
      <w:r w:rsidRPr="009B7758">
        <w:rPr>
          <w:spacing w:val="-1"/>
        </w:rPr>
        <w:t>checkbox</w:t>
      </w:r>
      <w:r w:rsidRPr="009B7758">
        <w:t xml:space="preserve"> below the </w:t>
      </w:r>
      <w:r w:rsidRPr="009B7758">
        <w:rPr>
          <w:spacing w:val="-1"/>
        </w:rPr>
        <w:t xml:space="preserve">Reviewer </w:t>
      </w:r>
      <w:r w:rsidRPr="009B7758">
        <w:t>criteria</w:t>
      </w:r>
      <w:r w:rsidRPr="009B7758">
        <w:rPr>
          <w:spacing w:val="2"/>
        </w:rPr>
        <w:t xml:space="preserve"> </w:t>
      </w:r>
      <w:r w:rsidRPr="009B7758">
        <w:rPr>
          <w:spacing w:val="-1"/>
        </w:rPr>
        <w:t>allows</w:t>
      </w:r>
      <w:r w:rsidRPr="009B7758">
        <w:t xml:space="preserve"> you to </w:t>
      </w:r>
      <w:r w:rsidRPr="009B7758">
        <w:rPr>
          <w:spacing w:val="-1"/>
        </w:rPr>
        <w:t>select</w:t>
      </w:r>
      <w:r w:rsidRPr="009B7758">
        <w:t xml:space="preserve"> </w:t>
      </w:r>
      <w:r w:rsidRPr="009B7758">
        <w:rPr>
          <w:spacing w:val="-1"/>
        </w:rPr>
        <w:t>Dismissal</w:t>
      </w:r>
      <w:r w:rsidRPr="009B7758">
        <w:t xml:space="preserve"> Type</w:t>
      </w:r>
      <w:r w:rsidRPr="009B7758">
        <w:rPr>
          <w:spacing w:val="75"/>
        </w:rPr>
        <w:t xml:space="preserve"> </w:t>
      </w:r>
      <w:r w:rsidRPr="009B7758">
        <w:t>search</w:t>
      </w:r>
      <w:r w:rsidRPr="009B7758">
        <w:rPr>
          <w:spacing w:val="-2"/>
        </w:rPr>
        <w:t xml:space="preserve"> </w:t>
      </w:r>
      <w:r w:rsidRPr="009B7758">
        <w:t>criteria from</w:t>
      </w:r>
      <w:r w:rsidRPr="009B7758">
        <w:rPr>
          <w:spacing w:val="-2"/>
        </w:rPr>
        <w:t xml:space="preserve"> </w:t>
      </w:r>
      <w:r w:rsidRPr="009B7758">
        <w:t xml:space="preserve">the dropdown. </w:t>
      </w:r>
      <w:r w:rsidRPr="009B7758">
        <w:rPr>
          <w:spacing w:val="-1"/>
        </w:rPr>
        <w:t>When</w:t>
      </w:r>
      <w:r w:rsidRPr="009B7758">
        <w:t xml:space="preserve"> you initiate</w:t>
      </w:r>
      <w:r w:rsidRPr="009B7758">
        <w:rPr>
          <w:spacing w:val="1"/>
        </w:rPr>
        <w:t xml:space="preserve"> </w:t>
      </w:r>
      <w:r w:rsidRPr="009B7758">
        <w:t>a</w:t>
      </w:r>
      <w:r w:rsidRPr="009B7758">
        <w:rPr>
          <w:spacing w:val="-1"/>
        </w:rPr>
        <w:t xml:space="preserve"> </w:t>
      </w:r>
      <w:r w:rsidRPr="009B7758">
        <w:t xml:space="preserve">search, </w:t>
      </w:r>
      <w:r w:rsidR="00D31C17" w:rsidRPr="009B7758">
        <w:t>these criteria</w:t>
      </w:r>
      <w:r w:rsidRPr="009B7758">
        <w:t xml:space="preserve"> </w:t>
      </w:r>
      <w:r w:rsidRPr="009B7758">
        <w:rPr>
          <w:spacing w:val="-1"/>
        </w:rPr>
        <w:t>will</w:t>
      </w:r>
      <w:r w:rsidRPr="009B7758">
        <w:t xml:space="preserve"> be applied to</w:t>
      </w:r>
      <w:r w:rsidRPr="009B7758">
        <w:rPr>
          <w:spacing w:val="25"/>
        </w:rPr>
        <w:t xml:space="preserve"> </w:t>
      </w:r>
      <w:r w:rsidRPr="009B7758">
        <w:t>your search.</w:t>
      </w:r>
      <w:r w:rsidRPr="009B7758">
        <w:rPr>
          <w:spacing w:val="-2"/>
        </w:rPr>
        <w:t xml:space="preserve"> </w:t>
      </w:r>
      <w:r w:rsidRPr="009B7758">
        <w:rPr>
          <w:spacing w:val="-1"/>
        </w:rPr>
        <w:t>After</w:t>
      </w:r>
      <w:r w:rsidRPr="009B7758">
        <w:rPr>
          <w:spacing w:val="1"/>
        </w:rPr>
        <w:t xml:space="preserve"> </w:t>
      </w:r>
      <w:r w:rsidRPr="009B7758">
        <w:t xml:space="preserve">a search, the </w:t>
      </w:r>
      <w:r w:rsidRPr="009B7758">
        <w:rPr>
          <w:spacing w:val="-1"/>
        </w:rPr>
        <w:t>Dismissed</w:t>
      </w:r>
      <w:r w:rsidRPr="009B7758">
        <w:t xml:space="preserve"> </w:t>
      </w:r>
      <w:r w:rsidRPr="009B7758">
        <w:rPr>
          <w:spacing w:val="-1"/>
        </w:rPr>
        <w:t xml:space="preserve">Patient </w:t>
      </w:r>
      <w:r w:rsidR="00611B9F" w:rsidRPr="009B7758">
        <w:t xml:space="preserve">Stays </w:t>
      </w:r>
      <w:r w:rsidRPr="009B7758">
        <w:rPr>
          <w:spacing w:val="-1"/>
        </w:rPr>
        <w:t>Screen</w:t>
      </w:r>
      <w:r w:rsidRPr="009B7758">
        <w:t xml:space="preserve"> </w:t>
      </w:r>
      <w:r w:rsidRPr="009B7758">
        <w:rPr>
          <w:spacing w:val="-1"/>
        </w:rPr>
        <w:t>presents</w:t>
      </w:r>
      <w:r w:rsidRPr="009B7758">
        <w:t xml:space="preserve"> </w:t>
      </w:r>
      <w:r w:rsidRPr="009B7758">
        <w:rPr>
          <w:spacing w:val="-1"/>
        </w:rPr>
        <w:t>three</w:t>
      </w:r>
      <w:r w:rsidRPr="009B7758">
        <w:t xml:space="preserve"> </w:t>
      </w:r>
      <w:r w:rsidRPr="009B7758">
        <w:rPr>
          <w:spacing w:val="-1"/>
        </w:rPr>
        <w:t>related columns:</w:t>
      </w:r>
      <w:r w:rsidRPr="009B7758">
        <w:rPr>
          <w:spacing w:val="87"/>
        </w:rPr>
        <w:t xml:space="preserve"> </w:t>
      </w:r>
      <w:r w:rsidRPr="009B7758">
        <w:rPr>
          <w:spacing w:val="-1"/>
        </w:rPr>
        <w:t>Dismissed</w:t>
      </w:r>
      <w:r w:rsidRPr="009B7758">
        <w:t xml:space="preserve"> By, </w:t>
      </w:r>
      <w:r w:rsidRPr="009B7758">
        <w:rPr>
          <w:spacing w:val="-1"/>
        </w:rPr>
        <w:t>Dismissed</w:t>
      </w:r>
      <w:r w:rsidRPr="009B7758">
        <w:t xml:space="preserve"> On, and </w:t>
      </w:r>
      <w:r w:rsidRPr="009B7758">
        <w:rPr>
          <w:spacing w:val="-1"/>
        </w:rPr>
        <w:t>Dismissal</w:t>
      </w:r>
      <w:r w:rsidRPr="009B7758">
        <w:t xml:space="preserve"> Type.</w:t>
      </w:r>
    </w:p>
    <w:p w14:paraId="17178B98" w14:textId="77777777" w:rsidR="00237498" w:rsidRPr="009B7758" w:rsidRDefault="00237498" w:rsidP="006C1E37">
      <w:pPr>
        <w:rPr>
          <w:b/>
          <w:sz w:val="24"/>
        </w:rPr>
      </w:pPr>
      <w:r w:rsidRPr="009B7758">
        <w:rPr>
          <w:b/>
          <w:noProof/>
          <w:position w:val="2"/>
          <w:sz w:val="24"/>
        </w:rPr>
        <w:drawing>
          <wp:inline distT="0" distB="0" distL="0" distR="0" wp14:anchorId="1DF84830" wp14:editId="58F61FCB">
            <wp:extent cx="238125" cy="238125"/>
            <wp:effectExtent l="0" t="0" r="9525" b="9525"/>
            <wp:docPr id="2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9B7758">
        <w:rPr>
          <w:b/>
          <w:sz w:val="24"/>
        </w:rPr>
        <w:t xml:space="preserve"> </w:t>
      </w:r>
      <w:r w:rsidRPr="009B7758">
        <w:rPr>
          <w:b/>
          <w:spacing w:val="-1"/>
          <w:sz w:val="24"/>
        </w:rPr>
        <w:t>“Non-reviewable”</w:t>
      </w:r>
      <w:r w:rsidRPr="009B7758">
        <w:rPr>
          <w:b/>
          <w:sz w:val="24"/>
        </w:rPr>
        <w:t xml:space="preserve"> Treating </w:t>
      </w:r>
      <w:r w:rsidRPr="009B7758">
        <w:rPr>
          <w:b/>
          <w:spacing w:val="-1"/>
          <w:sz w:val="24"/>
        </w:rPr>
        <w:t xml:space="preserve">Specialties </w:t>
      </w:r>
      <w:r w:rsidRPr="009B7758">
        <w:rPr>
          <w:b/>
          <w:sz w:val="24"/>
        </w:rPr>
        <w:t>(i.e.,</w:t>
      </w:r>
      <w:r w:rsidRPr="009B7758">
        <w:rPr>
          <w:b/>
          <w:spacing w:val="-1"/>
          <w:sz w:val="24"/>
        </w:rPr>
        <w:t xml:space="preserve"> Domiciliary,</w:t>
      </w:r>
      <w:r w:rsidRPr="009B7758">
        <w:rPr>
          <w:b/>
          <w:sz w:val="24"/>
        </w:rPr>
        <w:t xml:space="preserve"> Nursing Home, </w:t>
      </w:r>
      <w:r w:rsidRPr="009B7758">
        <w:rPr>
          <w:b/>
          <w:spacing w:val="-1"/>
          <w:sz w:val="24"/>
        </w:rPr>
        <w:t>Outpatient</w:t>
      </w:r>
      <w:r w:rsidRPr="009B7758">
        <w:rPr>
          <w:b/>
          <w:spacing w:val="89"/>
          <w:sz w:val="24"/>
        </w:rPr>
        <w:t xml:space="preserve"> </w:t>
      </w:r>
      <w:r w:rsidRPr="009B7758">
        <w:rPr>
          <w:b/>
          <w:sz w:val="24"/>
        </w:rPr>
        <w:t>and</w:t>
      </w:r>
      <w:r w:rsidRPr="009B7758">
        <w:rPr>
          <w:b/>
          <w:spacing w:val="-1"/>
          <w:sz w:val="24"/>
        </w:rPr>
        <w:t xml:space="preserve"> Rehab)</w:t>
      </w:r>
      <w:r w:rsidRPr="009B7758">
        <w:rPr>
          <w:b/>
          <w:spacing w:val="2"/>
          <w:sz w:val="24"/>
        </w:rPr>
        <w:t xml:space="preserve"> and Treating Specialties configured as non-reviewable </w:t>
      </w:r>
      <w:r w:rsidRPr="009B7758">
        <w:rPr>
          <w:b/>
          <w:spacing w:val="-1"/>
          <w:sz w:val="24"/>
        </w:rPr>
        <w:t>will</w:t>
      </w:r>
      <w:r w:rsidRPr="009B7758">
        <w:rPr>
          <w:b/>
          <w:sz w:val="24"/>
        </w:rPr>
        <w:t xml:space="preserve"> be intercepted as they come </w:t>
      </w:r>
      <w:r w:rsidRPr="009B7758">
        <w:rPr>
          <w:b/>
          <w:spacing w:val="-1"/>
          <w:sz w:val="24"/>
        </w:rPr>
        <w:t>from</w:t>
      </w:r>
      <w:r w:rsidRPr="009B7758">
        <w:rPr>
          <w:b/>
          <w:sz w:val="24"/>
        </w:rPr>
        <w:t xml:space="preserve"> VistA </w:t>
      </w:r>
      <w:r w:rsidRPr="009B7758">
        <w:rPr>
          <w:b/>
          <w:spacing w:val="-1"/>
          <w:sz w:val="24"/>
        </w:rPr>
        <w:t>into</w:t>
      </w:r>
      <w:r w:rsidRPr="009B7758">
        <w:rPr>
          <w:b/>
          <w:sz w:val="24"/>
        </w:rPr>
        <w:t xml:space="preserve"> NUMI, and </w:t>
      </w:r>
      <w:r w:rsidRPr="009B7758">
        <w:rPr>
          <w:b/>
          <w:spacing w:val="-1"/>
          <w:sz w:val="24"/>
        </w:rPr>
        <w:t>automatically</w:t>
      </w:r>
      <w:r w:rsidRPr="009B7758">
        <w:rPr>
          <w:b/>
          <w:spacing w:val="45"/>
          <w:sz w:val="24"/>
        </w:rPr>
        <w:t xml:space="preserve"> </w:t>
      </w:r>
      <w:r w:rsidRPr="009B7758">
        <w:rPr>
          <w:b/>
          <w:sz w:val="24"/>
        </w:rPr>
        <w:t xml:space="preserve">moved to </w:t>
      </w:r>
      <w:r w:rsidRPr="009B7758">
        <w:rPr>
          <w:b/>
          <w:spacing w:val="-1"/>
          <w:sz w:val="24"/>
        </w:rPr>
        <w:t>the</w:t>
      </w:r>
      <w:r w:rsidRPr="009B7758">
        <w:rPr>
          <w:b/>
          <w:sz w:val="24"/>
        </w:rPr>
        <w:t xml:space="preserve"> </w:t>
      </w:r>
      <w:r w:rsidRPr="009B7758">
        <w:rPr>
          <w:b/>
          <w:i/>
          <w:sz w:val="24"/>
        </w:rPr>
        <w:t>Dismissed</w:t>
      </w:r>
      <w:r w:rsidRPr="009B7758">
        <w:rPr>
          <w:b/>
          <w:i/>
          <w:spacing w:val="-2"/>
          <w:sz w:val="24"/>
        </w:rPr>
        <w:t xml:space="preserve"> </w:t>
      </w:r>
      <w:r w:rsidRPr="009B7758">
        <w:rPr>
          <w:b/>
          <w:i/>
          <w:sz w:val="24"/>
        </w:rPr>
        <w:t xml:space="preserve">Patient </w:t>
      </w:r>
      <w:r w:rsidRPr="009B7758">
        <w:rPr>
          <w:b/>
          <w:i/>
          <w:spacing w:val="-1"/>
          <w:sz w:val="24"/>
        </w:rPr>
        <w:t>Stays</w:t>
      </w:r>
      <w:r w:rsidRPr="009B7758">
        <w:rPr>
          <w:b/>
          <w:i/>
          <w:sz w:val="24"/>
        </w:rPr>
        <w:t xml:space="preserve"> </w:t>
      </w:r>
      <w:r w:rsidRPr="009B7758">
        <w:rPr>
          <w:b/>
          <w:sz w:val="24"/>
        </w:rPr>
        <w:t xml:space="preserve">screen during nightly, hourly and manual Synchronization. </w:t>
      </w:r>
      <w:r w:rsidRPr="009B7758">
        <w:rPr>
          <w:b/>
          <w:spacing w:val="-1"/>
          <w:sz w:val="24"/>
        </w:rPr>
        <w:t>(“Inactivated”</w:t>
      </w:r>
      <w:r w:rsidRPr="009B7758">
        <w:rPr>
          <w:b/>
          <w:sz w:val="24"/>
        </w:rPr>
        <w:t xml:space="preserve"> stays</w:t>
      </w:r>
      <w:r w:rsidRPr="009B7758">
        <w:rPr>
          <w:b/>
          <w:spacing w:val="75"/>
          <w:sz w:val="24"/>
        </w:rPr>
        <w:t xml:space="preserve"> </w:t>
      </w:r>
      <w:r w:rsidRPr="009B7758">
        <w:rPr>
          <w:b/>
          <w:spacing w:val="-1"/>
          <w:sz w:val="24"/>
        </w:rPr>
        <w:t>will</w:t>
      </w:r>
      <w:r w:rsidRPr="009B7758">
        <w:rPr>
          <w:b/>
          <w:sz w:val="24"/>
        </w:rPr>
        <w:t xml:space="preserve"> not appear on the</w:t>
      </w:r>
      <w:r w:rsidRPr="009B7758">
        <w:rPr>
          <w:b/>
          <w:spacing w:val="-1"/>
          <w:sz w:val="24"/>
        </w:rPr>
        <w:t xml:space="preserve"> </w:t>
      </w:r>
      <w:r w:rsidRPr="009B7758">
        <w:rPr>
          <w:b/>
          <w:i/>
          <w:sz w:val="24"/>
        </w:rPr>
        <w:t xml:space="preserve">Patient </w:t>
      </w:r>
      <w:r w:rsidRPr="009B7758">
        <w:rPr>
          <w:b/>
          <w:i/>
          <w:spacing w:val="-1"/>
          <w:sz w:val="24"/>
        </w:rPr>
        <w:t>Selection/Worklist</w:t>
      </w:r>
      <w:r w:rsidRPr="009B7758">
        <w:rPr>
          <w:b/>
          <w:i/>
          <w:spacing w:val="1"/>
          <w:sz w:val="24"/>
        </w:rPr>
        <w:t xml:space="preserve"> </w:t>
      </w:r>
      <w:r w:rsidRPr="009B7758">
        <w:rPr>
          <w:b/>
          <w:spacing w:val="-1"/>
          <w:sz w:val="24"/>
        </w:rPr>
        <w:t>screen</w:t>
      </w:r>
      <w:r w:rsidRPr="009B7758">
        <w:rPr>
          <w:b/>
          <w:sz w:val="24"/>
        </w:rPr>
        <w:t xml:space="preserve"> </w:t>
      </w:r>
      <w:r w:rsidRPr="009B7758">
        <w:rPr>
          <w:b/>
          <w:spacing w:val="-1"/>
          <w:sz w:val="24"/>
        </w:rPr>
        <w:t>unless</w:t>
      </w:r>
      <w:r w:rsidRPr="009B7758">
        <w:rPr>
          <w:b/>
          <w:sz w:val="24"/>
        </w:rPr>
        <w:t xml:space="preserve"> a </w:t>
      </w:r>
      <w:r w:rsidRPr="009B7758">
        <w:rPr>
          <w:b/>
          <w:spacing w:val="-1"/>
          <w:sz w:val="24"/>
        </w:rPr>
        <w:t>review</w:t>
      </w:r>
      <w:r w:rsidRPr="009B7758">
        <w:rPr>
          <w:b/>
          <w:spacing w:val="-2"/>
          <w:sz w:val="24"/>
        </w:rPr>
        <w:t xml:space="preserve"> </w:t>
      </w:r>
      <w:r w:rsidRPr="009B7758">
        <w:rPr>
          <w:b/>
          <w:sz w:val="24"/>
        </w:rPr>
        <w:t>is performed on</w:t>
      </w:r>
      <w:r w:rsidRPr="009B7758">
        <w:rPr>
          <w:b/>
          <w:spacing w:val="63"/>
          <w:sz w:val="24"/>
        </w:rPr>
        <w:t xml:space="preserve"> </w:t>
      </w:r>
      <w:r w:rsidRPr="009B7758">
        <w:rPr>
          <w:b/>
          <w:sz w:val="24"/>
        </w:rPr>
        <w:t>them).</w:t>
      </w:r>
      <w:r w:rsidRPr="009B7758">
        <w:rPr>
          <w:b/>
          <w:spacing w:val="1"/>
          <w:sz w:val="24"/>
        </w:rPr>
        <w:t xml:space="preserve"> </w:t>
      </w:r>
      <w:r w:rsidRPr="009B7758">
        <w:rPr>
          <w:b/>
          <w:sz w:val="24"/>
        </w:rPr>
        <w:t xml:space="preserve">To </w:t>
      </w:r>
      <w:r w:rsidRPr="009B7758">
        <w:rPr>
          <w:b/>
          <w:spacing w:val="-1"/>
          <w:sz w:val="24"/>
        </w:rPr>
        <w:t>identify</w:t>
      </w:r>
      <w:r w:rsidRPr="009B7758">
        <w:rPr>
          <w:b/>
          <w:sz w:val="24"/>
        </w:rPr>
        <w:t xml:space="preserve"> </w:t>
      </w:r>
      <w:r w:rsidRPr="009B7758">
        <w:rPr>
          <w:b/>
          <w:spacing w:val="-1"/>
          <w:sz w:val="24"/>
        </w:rPr>
        <w:t>stays</w:t>
      </w:r>
      <w:r w:rsidRPr="009B7758">
        <w:rPr>
          <w:b/>
          <w:sz w:val="24"/>
        </w:rPr>
        <w:t xml:space="preserve"> that are </w:t>
      </w:r>
      <w:r w:rsidRPr="009B7758">
        <w:rPr>
          <w:b/>
          <w:spacing w:val="-1"/>
          <w:sz w:val="24"/>
        </w:rPr>
        <w:t>not</w:t>
      </w:r>
      <w:r w:rsidRPr="009B7758">
        <w:rPr>
          <w:b/>
          <w:sz w:val="24"/>
        </w:rPr>
        <w:t xml:space="preserve"> </w:t>
      </w:r>
      <w:r w:rsidRPr="009B7758">
        <w:rPr>
          <w:b/>
          <w:spacing w:val="-1"/>
          <w:sz w:val="24"/>
        </w:rPr>
        <w:t>reviewable,</w:t>
      </w:r>
      <w:r w:rsidRPr="009B7758">
        <w:rPr>
          <w:b/>
          <w:sz w:val="24"/>
        </w:rPr>
        <w:t xml:space="preserve"> the </w:t>
      </w:r>
      <w:r w:rsidRPr="009B7758">
        <w:rPr>
          <w:b/>
          <w:spacing w:val="-1"/>
          <w:sz w:val="24"/>
        </w:rPr>
        <w:t>system</w:t>
      </w:r>
      <w:r w:rsidRPr="009B7758">
        <w:rPr>
          <w:b/>
          <w:sz w:val="24"/>
        </w:rPr>
        <w:t xml:space="preserve"> looks for</w:t>
      </w:r>
      <w:r w:rsidRPr="009B7758">
        <w:rPr>
          <w:b/>
          <w:spacing w:val="-1"/>
          <w:sz w:val="24"/>
        </w:rPr>
        <w:t xml:space="preserve"> treating specialties that are configured as non-reviewable</w:t>
      </w:r>
      <w:r w:rsidR="00142944" w:rsidRPr="009B7758">
        <w:rPr>
          <w:b/>
          <w:spacing w:val="-1"/>
          <w:sz w:val="24"/>
        </w:rPr>
        <w:t xml:space="preserve">. </w:t>
      </w:r>
      <w:r w:rsidRPr="009B7758">
        <w:rPr>
          <w:b/>
          <w:spacing w:val="-1"/>
          <w:sz w:val="24"/>
        </w:rPr>
        <w:t xml:space="preserve">It also looks for </w:t>
      </w:r>
      <w:r w:rsidRPr="009B7758">
        <w:rPr>
          <w:b/>
          <w:sz w:val="24"/>
        </w:rPr>
        <w:t xml:space="preserve">one of the </w:t>
      </w:r>
      <w:r w:rsidRPr="009B7758">
        <w:rPr>
          <w:b/>
          <w:spacing w:val="-1"/>
          <w:sz w:val="24"/>
        </w:rPr>
        <w:t>following</w:t>
      </w:r>
      <w:r w:rsidRPr="009B7758">
        <w:rPr>
          <w:b/>
          <w:spacing w:val="65"/>
          <w:sz w:val="24"/>
        </w:rPr>
        <w:t xml:space="preserve"> </w:t>
      </w:r>
      <w:r w:rsidRPr="009B7758">
        <w:rPr>
          <w:b/>
          <w:spacing w:val="-1"/>
          <w:sz w:val="24"/>
        </w:rPr>
        <w:t xml:space="preserve">character sequences </w:t>
      </w:r>
      <w:r w:rsidRPr="009B7758">
        <w:rPr>
          <w:b/>
          <w:sz w:val="24"/>
        </w:rPr>
        <w:t xml:space="preserve">in the </w:t>
      </w:r>
      <w:r w:rsidRPr="009B7758">
        <w:rPr>
          <w:b/>
          <w:spacing w:val="-1"/>
          <w:sz w:val="24"/>
        </w:rPr>
        <w:t>Treating</w:t>
      </w:r>
      <w:r w:rsidRPr="009B7758">
        <w:rPr>
          <w:b/>
          <w:sz w:val="24"/>
        </w:rPr>
        <w:t xml:space="preserve"> </w:t>
      </w:r>
      <w:r w:rsidRPr="009B7758">
        <w:rPr>
          <w:b/>
          <w:spacing w:val="-1"/>
          <w:sz w:val="24"/>
        </w:rPr>
        <w:t>Specialty</w:t>
      </w:r>
      <w:r w:rsidRPr="009B7758">
        <w:rPr>
          <w:b/>
          <w:sz w:val="24"/>
        </w:rPr>
        <w:t xml:space="preserve"> </w:t>
      </w:r>
      <w:r w:rsidRPr="009B7758">
        <w:rPr>
          <w:b/>
          <w:spacing w:val="-1"/>
          <w:sz w:val="24"/>
        </w:rPr>
        <w:t>description:</w:t>
      </w:r>
      <w:r w:rsidRPr="009B7758">
        <w:rPr>
          <w:b/>
          <w:sz w:val="24"/>
        </w:rPr>
        <w:t xml:space="preserve"> DOM, NH, </w:t>
      </w:r>
      <w:r w:rsidRPr="009B7758">
        <w:rPr>
          <w:b/>
          <w:spacing w:val="-1"/>
          <w:sz w:val="24"/>
        </w:rPr>
        <w:t>OUTPATIENT,</w:t>
      </w:r>
      <w:r w:rsidRPr="009B7758">
        <w:rPr>
          <w:b/>
          <w:sz w:val="24"/>
        </w:rPr>
        <w:t xml:space="preserve"> </w:t>
      </w:r>
      <w:r w:rsidR="009A644A" w:rsidRPr="009B7758">
        <w:rPr>
          <w:b/>
          <w:spacing w:val="-1"/>
          <w:sz w:val="24"/>
        </w:rPr>
        <w:t>and REHAB</w:t>
      </w:r>
      <w:r w:rsidRPr="009B7758">
        <w:rPr>
          <w:b/>
          <w:spacing w:val="-1"/>
          <w:sz w:val="24"/>
        </w:rPr>
        <w:t>.</w:t>
      </w:r>
      <w:r w:rsidRPr="009B7758">
        <w:rPr>
          <w:b/>
          <w:sz w:val="24"/>
        </w:rPr>
        <w:t xml:space="preserve"> </w:t>
      </w:r>
      <w:r w:rsidRPr="009B7758">
        <w:rPr>
          <w:b/>
          <w:spacing w:val="-1"/>
          <w:sz w:val="24"/>
        </w:rPr>
        <w:t>The</w:t>
      </w:r>
      <w:r w:rsidRPr="009B7758">
        <w:rPr>
          <w:b/>
          <w:sz w:val="24"/>
        </w:rPr>
        <w:t xml:space="preserve"> system</w:t>
      </w:r>
      <w:r w:rsidRPr="009B7758">
        <w:rPr>
          <w:b/>
          <w:spacing w:val="83"/>
          <w:sz w:val="24"/>
        </w:rPr>
        <w:t xml:space="preserve"> </w:t>
      </w:r>
      <w:r w:rsidRPr="009B7758">
        <w:rPr>
          <w:b/>
          <w:sz w:val="24"/>
        </w:rPr>
        <w:t>then sets</w:t>
      </w:r>
      <w:r w:rsidRPr="009B7758">
        <w:rPr>
          <w:b/>
          <w:spacing w:val="-1"/>
          <w:sz w:val="24"/>
        </w:rPr>
        <w:t xml:space="preserve"> </w:t>
      </w:r>
      <w:r w:rsidRPr="009B7758">
        <w:rPr>
          <w:b/>
          <w:sz w:val="24"/>
        </w:rPr>
        <w:t xml:space="preserve">the stays to </w:t>
      </w:r>
      <w:r w:rsidRPr="009B7758">
        <w:rPr>
          <w:b/>
          <w:spacing w:val="-1"/>
          <w:sz w:val="24"/>
        </w:rPr>
        <w:t>‘dismissed’</w:t>
      </w:r>
      <w:r w:rsidRPr="009B7758">
        <w:rPr>
          <w:b/>
          <w:sz w:val="24"/>
        </w:rPr>
        <w:t xml:space="preserve"> </w:t>
      </w:r>
      <w:r w:rsidRPr="009B7758">
        <w:rPr>
          <w:b/>
          <w:spacing w:val="-1"/>
          <w:sz w:val="24"/>
        </w:rPr>
        <w:t>and</w:t>
      </w:r>
      <w:r w:rsidRPr="009B7758">
        <w:rPr>
          <w:b/>
          <w:sz w:val="24"/>
        </w:rPr>
        <w:t xml:space="preserve"> moves them to the </w:t>
      </w:r>
      <w:r w:rsidRPr="009B7758">
        <w:rPr>
          <w:b/>
          <w:i/>
          <w:sz w:val="24"/>
        </w:rPr>
        <w:t xml:space="preserve">Dismissed Patient </w:t>
      </w:r>
      <w:r w:rsidRPr="009B7758">
        <w:rPr>
          <w:b/>
          <w:i/>
          <w:spacing w:val="-1"/>
          <w:sz w:val="24"/>
        </w:rPr>
        <w:t xml:space="preserve">Stays </w:t>
      </w:r>
      <w:r w:rsidRPr="009B7758">
        <w:rPr>
          <w:b/>
          <w:spacing w:val="-1"/>
          <w:sz w:val="24"/>
        </w:rPr>
        <w:t>screen.</w:t>
      </w:r>
      <w:r w:rsidRPr="009B7758">
        <w:rPr>
          <w:b/>
          <w:spacing w:val="-2"/>
          <w:sz w:val="24"/>
        </w:rPr>
        <w:t xml:space="preserve"> </w:t>
      </w:r>
      <w:r w:rsidRPr="009B7758">
        <w:rPr>
          <w:b/>
          <w:spacing w:val="-1"/>
          <w:sz w:val="24"/>
        </w:rPr>
        <w:t>If one of the special character sequences is configured as reviewable it will appear on the worklist because configuration overrides the character sequence search.</w:t>
      </w:r>
    </w:p>
    <w:p w14:paraId="7D531424" w14:textId="77777777" w:rsidR="00237498" w:rsidRPr="009B7758" w:rsidRDefault="00237498" w:rsidP="00237498">
      <w:pPr>
        <w:spacing w:before="1"/>
        <w:rPr>
          <w:b/>
          <w:bCs/>
          <w:sz w:val="24"/>
        </w:rPr>
      </w:pPr>
    </w:p>
    <w:p w14:paraId="7738A5AE" w14:textId="21028E74" w:rsidR="00237498" w:rsidRPr="009B7758" w:rsidRDefault="00237498" w:rsidP="001D502A">
      <w:pPr>
        <w:pStyle w:val="ListParagraph"/>
        <w:ind w:left="0"/>
      </w:pPr>
      <w:r w:rsidRPr="009B7758">
        <w:rPr>
          <w:noProof/>
          <w:position w:val="2"/>
        </w:rPr>
        <w:drawing>
          <wp:inline distT="0" distB="0" distL="0" distR="0" wp14:anchorId="752E9E16" wp14:editId="1873AF0D">
            <wp:extent cx="238125" cy="238124"/>
            <wp:effectExtent l="0" t="0" r="0" b="0"/>
            <wp:docPr id="2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png"/>
                    <pic:cNvPicPr/>
                  </pic:nvPicPr>
                  <pic:blipFill>
                    <a:blip r:embed="rId15" cstate="print"/>
                    <a:stretch>
                      <a:fillRect/>
                    </a:stretch>
                  </pic:blipFill>
                  <pic:spPr>
                    <a:xfrm>
                      <a:off x="0" y="0"/>
                      <a:ext cx="238125" cy="238124"/>
                    </a:xfrm>
                    <a:prstGeom prst="rect">
                      <a:avLst/>
                    </a:prstGeom>
                  </pic:spPr>
                </pic:pic>
              </a:graphicData>
            </a:graphic>
          </wp:inline>
        </w:drawing>
      </w:r>
      <w:r w:rsidR="00DF273B" w:rsidRPr="009B7758">
        <w:rPr>
          <w:sz w:val="20"/>
          <w:szCs w:val="20"/>
        </w:rPr>
        <w:t xml:space="preserve"> </w:t>
      </w:r>
      <w:r w:rsidR="00611B9F" w:rsidRPr="009B7758">
        <w:rPr>
          <w:b/>
          <w:bCs/>
          <w:sz w:val="24"/>
        </w:rPr>
        <w:t xml:space="preserve">While </w:t>
      </w:r>
      <w:r w:rsidR="00611B9F" w:rsidRPr="009B7758">
        <w:rPr>
          <w:b/>
          <w:bCs/>
          <w:spacing w:val="-1"/>
          <w:sz w:val="24"/>
        </w:rPr>
        <w:t>working</w:t>
      </w:r>
      <w:r w:rsidR="00611B9F" w:rsidRPr="009B7758">
        <w:rPr>
          <w:b/>
          <w:bCs/>
          <w:sz w:val="24"/>
        </w:rPr>
        <w:t xml:space="preserve"> on the screen, you</w:t>
      </w:r>
      <w:r w:rsidR="00611B9F" w:rsidRPr="009B7758">
        <w:rPr>
          <w:b/>
          <w:bCs/>
          <w:spacing w:val="-2"/>
          <w:sz w:val="24"/>
        </w:rPr>
        <w:t xml:space="preserve"> </w:t>
      </w:r>
      <w:r w:rsidR="00611B9F" w:rsidRPr="009B7758">
        <w:rPr>
          <w:b/>
          <w:bCs/>
          <w:sz w:val="24"/>
        </w:rPr>
        <w:t xml:space="preserve">may see a message, “Error Occurred Loading the Page. Please click your browser’s Refresh button and try again” advising there was a problem loading the webpage. Refreshing your browser will reload the webpage and display the NUMI screen. </w:t>
      </w:r>
      <w:r w:rsidRPr="009B7758">
        <w:rPr>
          <w:b/>
          <w:bCs/>
          <w:sz w:val="24"/>
        </w:rPr>
        <w:t>You may also want to 1.)</w:t>
      </w:r>
      <w:r w:rsidR="00DF273B" w:rsidRPr="009B7758">
        <w:rPr>
          <w:b/>
          <w:bCs/>
          <w:sz w:val="24"/>
        </w:rPr>
        <w:t xml:space="preserve"> </w:t>
      </w:r>
      <w:r w:rsidRPr="009B7758">
        <w:rPr>
          <w:b/>
          <w:bCs/>
          <w:sz w:val="24"/>
        </w:rPr>
        <w:t>Check to see if you have a blank Start Date and/or End Date field and 2.) Check to see if the date range you have selected produces too many stays in the results. Narrow your date range to produce a smaller number of stays.</w:t>
      </w:r>
    </w:p>
    <w:p w14:paraId="5339071C" w14:textId="77777777" w:rsidR="00237498" w:rsidRPr="009B7758" w:rsidRDefault="00237498" w:rsidP="00383BB1">
      <w:pPr>
        <w:pStyle w:val="Heading4"/>
      </w:pPr>
      <w:bookmarkStart w:id="1353" w:name="_Toc479676200"/>
      <w:bookmarkStart w:id="1354" w:name="_Toc479631935"/>
      <w:r w:rsidRPr="009B7758">
        <w:t>To work with the Dismissed Patient Stays</w:t>
      </w:r>
      <w:bookmarkEnd w:id="1353"/>
      <w:bookmarkEnd w:id="1354"/>
    </w:p>
    <w:p w14:paraId="4DD2A399" w14:textId="77777777" w:rsidR="00237498" w:rsidRPr="009B7758" w:rsidRDefault="00237498" w:rsidP="00DE798F">
      <w:pPr>
        <w:widowControl w:val="0"/>
        <w:numPr>
          <w:ilvl w:val="2"/>
          <w:numId w:val="92"/>
        </w:numPr>
        <w:tabs>
          <w:tab w:val="left" w:pos="22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24DB0A09" w14:textId="75498E59" w:rsidR="00237498" w:rsidRPr="009B7758" w:rsidRDefault="00237498" w:rsidP="00DE798F">
      <w:pPr>
        <w:widowControl w:val="0"/>
        <w:numPr>
          <w:ilvl w:val="2"/>
          <w:numId w:val="92"/>
        </w:numPr>
        <w:tabs>
          <w:tab w:val="left" w:pos="2261"/>
        </w:tabs>
        <w:spacing w:before="9" w:line="278" w:lineRule="exact"/>
        <w:ind w:right="236"/>
        <w:rPr>
          <w:sz w:val="24"/>
        </w:rPr>
      </w:pPr>
      <w:r w:rsidRPr="009B7758">
        <w:rPr>
          <w:sz w:val="24"/>
        </w:rPr>
        <w:t>Select</w:t>
      </w:r>
      <w:r w:rsidRPr="009B7758">
        <w:rPr>
          <w:spacing w:val="-1"/>
          <w:sz w:val="24"/>
        </w:rPr>
        <w:t xml:space="preserve"> </w:t>
      </w:r>
      <w:r w:rsidRPr="009B7758">
        <w:rPr>
          <w:sz w:val="24"/>
        </w:rPr>
        <w:t>the &lt;</w:t>
      </w:r>
      <w:r w:rsidRPr="009B7758">
        <w:rPr>
          <w:spacing w:val="-1"/>
          <w:sz w:val="24"/>
        </w:rPr>
        <w:t xml:space="preserve"> </w:t>
      </w:r>
      <w:r w:rsidRPr="009B7758">
        <w:rPr>
          <w:rFonts w:ascii="Courier New"/>
          <w:spacing w:val="-1"/>
          <w:sz w:val="24"/>
        </w:rPr>
        <w:t>Dismissed Patient Stays</w:t>
      </w:r>
      <w:r w:rsidRPr="009B7758">
        <w:rPr>
          <w:rFonts w:ascii="Courier New"/>
          <w:sz w:val="24"/>
        </w:rPr>
        <w:t xml:space="preserve"> </w:t>
      </w:r>
      <w:r w:rsidRPr="009B7758">
        <w:rPr>
          <w:sz w:val="24"/>
        </w:rPr>
        <w:t xml:space="preserve">&gt; </w:t>
      </w:r>
      <w:r w:rsidRPr="009B7758">
        <w:rPr>
          <w:spacing w:val="-1"/>
          <w:sz w:val="24"/>
        </w:rPr>
        <w:t>option</w:t>
      </w:r>
      <w:r w:rsidRPr="009B7758">
        <w:rPr>
          <w:sz w:val="24"/>
        </w:rPr>
        <w:t xml:space="preserve"> by </w:t>
      </w:r>
      <w:r w:rsidRPr="009B7758">
        <w:rPr>
          <w:i/>
          <w:spacing w:val="-1"/>
          <w:sz w:val="24"/>
        </w:rPr>
        <w:t>clicking</w:t>
      </w:r>
      <w:r w:rsidRPr="009B7758">
        <w:rPr>
          <w:i/>
          <w:sz w:val="24"/>
        </w:rPr>
        <w:t xml:space="preserve"> </w:t>
      </w:r>
      <w:r w:rsidRPr="009B7758">
        <w:rPr>
          <w:sz w:val="24"/>
        </w:rPr>
        <w:t>on it and</w:t>
      </w:r>
      <w:r w:rsidRPr="009B7758">
        <w:rPr>
          <w:spacing w:val="31"/>
          <w:sz w:val="24"/>
        </w:rPr>
        <w:t xml:space="preserve"> </w:t>
      </w:r>
      <w:r w:rsidRPr="009B7758">
        <w:rPr>
          <w:sz w:val="24"/>
        </w:rPr>
        <w:t xml:space="preserve">the </w:t>
      </w:r>
      <w:r w:rsidRPr="009B7758">
        <w:rPr>
          <w:b/>
          <w:i/>
          <w:sz w:val="24"/>
        </w:rPr>
        <w:t>Dismissed</w:t>
      </w:r>
      <w:r w:rsidRPr="009B7758">
        <w:rPr>
          <w:b/>
          <w:i/>
          <w:spacing w:val="-1"/>
          <w:sz w:val="24"/>
        </w:rPr>
        <w:t xml:space="preserve"> </w:t>
      </w:r>
      <w:r w:rsidRPr="009B7758">
        <w:rPr>
          <w:b/>
          <w:i/>
          <w:sz w:val="24"/>
        </w:rPr>
        <w:t xml:space="preserve">Patient </w:t>
      </w:r>
      <w:r w:rsidRPr="009B7758">
        <w:rPr>
          <w:b/>
          <w:i/>
          <w:spacing w:val="-1"/>
          <w:sz w:val="24"/>
        </w:rPr>
        <w:t>Stays</w:t>
      </w:r>
      <w:r w:rsidRPr="009B7758">
        <w:rPr>
          <w:b/>
          <w:i/>
          <w:sz w:val="24"/>
        </w:rPr>
        <w:t xml:space="preserve"> </w:t>
      </w:r>
      <w:r w:rsidRPr="009B7758">
        <w:rPr>
          <w:spacing w:val="-1"/>
          <w:sz w:val="24"/>
        </w:rPr>
        <w:t xml:space="preserve">screen </w:t>
      </w:r>
      <w:r w:rsidRPr="009B7758">
        <w:rPr>
          <w:sz w:val="24"/>
        </w:rPr>
        <w:t>will display.</w:t>
      </w:r>
    </w:p>
    <w:p w14:paraId="021CD2DD" w14:textId="77777777" w:rsidR="00237498" w:rsidRPr="009B7758" w:rsidRDefault="00237498" w:rsidP="00DE798F">
      <w:pPr>
        <w:pStyle w:val="BodyText"/>
        <w:widowControl w:val="0"/>
        <w:numPr>
          <w:ilvl w:val="2"/>
          <w:numId w:val="92"/>
        </w:numPr>
        <w:tabs>
          <w:tab w:val="left" w:pos="2261"/>
        </w:tabs>
        <w:spacing w:before="6" w:after="0" w:line="236" w:lineRule="auto"/>
        <w:ind w:right="222"/>
        <w:rPr>
          <w:szCs w:val="24"/>
        </w:rPr>
      </w:pPr>
      <w:r w:rsidRPr="009B7758">
        <w:rPr>
          <w:spacing w:val="-1"/>
          <w:szCs w:val="24"/>
        </w:rPr>
        <w:t xml:space="preserve">Select </w:t>
      </w:r>
      <w:r w:rsidRPr="009B7758">
        <w:rPr>
          <w:szCs w:val="24"/>
        </w:rPr>
        <w:t xml:space="preserve">the </w:t>
      </w:r>
      <w:r w:rsidRPr="009B7758">
        <w:rPr>
          <w:spacing w:val="-1"/>
          <w:szCs w:val="24"/>
        </w:rPr>
        <w:t>desired</w:t>
      </w:r>
      <w:r w:rsidRPr="009B7758">
        <w:rPr>
          <w:szCs w:val="24"/>
        </w:rPr>
        <w:t xml:space="preserve"> </w:t>
      </w:r>
      <w:r w:rsidRPr="009B7758">
        <w:rPr>
          <w:spacing w:val="-1"/>
          <w:szCs w:val="24"/>
        </w:rPr>
        <w:t xml:space="preserve">search </w:t>
      </w:r>
      <w:r w:rsidRPr="009B7758">
        <w:rPr>
          <w:szCs w:val="24"/>
        </w:rPr>
        <w:t>filters and</w:t>
      </w:r>
      <w:r w:rsidRPr="009B7758">
        <w:rPr>
          <w:spacing w:val="1"/>
          <w:szCs w:val="24"/>
        </w:rPr>
        <w:t xml:space="preserve"> </w:t>
      </w: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eastAsia="Courier New" w:hAnsi="Courier New" w:cs="Courier New"/>
          <w:spacing w:val="-1"/>
          <w:szCs w:val="24"/>
        </w:rPr>
        <w:t>Find</w:t>
      </w:r>
      <w:r w:rsidRPr="009B7758">
        <w:rPr>
          <w:spacing w:val="-1"/>
          <w:szCs w:val="24"/>
        </w:rPr>
        <w:t>&gt;</w:t>
      </w:r>
      <w:r w:rsidRPr="009B7758">
        <w:rPr>
          <w:szCs w:val="24"/>
        </w:rPr>
        <w:t xml:space="preserve"> button</w:t>
      </w:r>
      <w:r w:rsidR="000C707A" w:rsidRPr="009B7758">
        <w:rPr>
          <w:szCs w:val="24"/>
        </w:rPr>
        <w:t xml:space="preserve"> </w:t>
      </w:r>
      <w:r w:rsidRPr="009B7758">
        <w:rPr>
          <w:spacing w:val="-1"/>
          <w:szCs w:val="24"/>
        </w:rPr>
        <w:t>(If</w:t>
      </w:r>
      <w:r w:rsidRPr="009B7758">
        <w:rPr>
          <w:szCs w:val="24"/>
        </w:rPr>
        <w:t xml:space="preserve"> there are</w:t>
      </w:r>
      <w:r w:rsidRPr="009B7758">
        <w:rPr>
          <w:spacing w:val="45"/>
          <w:szCs w:val="24"/>
        </w:rPr>
        <w:t xml:space="preserve"> </w:t>
      </w:r>
      <w:r w:rsidRPr="009B7758">
        <w:rPr>
          <w:szCs w:val="24"/>
        </w:rPr>
        <w:t xml:space="preserve">no </w:t>
      </w:r>
      <w:r w:rsidRPr="009B7758">
        <w:rPr>
          <w:spacing w:val="-1"/>
          <w:szCs w:val="24"/>
        </w:rPr>
        <w:t>dismissed</w:t>
      </w:r>
      <w:r w:rsidRPr="009B7758">
        <w:rPr>
          <w:spacing w:val="1"/>
          <w:szCs w:val="24"/>
        </w:rPr>
        <w:t xml:space="preserve"> </w:t>
      </w:r>
      <w:r w:rsidRPr="009B7758">
        <w:rPr>
          <w:spacing w:val="-1"/>
          <w:szCs w:val="24"/>
        </w:rPr>
        <w:t>movements,</w:t>
      </w:r>
      <w:r w:rsidRPr="009B7758">
        <w:rPr>
          <w:spacing w:val="1"/>
          <w:szCs w:val="24"/>
        </w:rPr>
        <w:t xml:space="preserve"> </w:t>
      </w:r>
      <w:r w:rsidRPr="009B7758">
        <w:rPr>
          <w:rFonts w:ascii="Courier New" w:eastAsia="Courier New" w:hAnsi="Courier New" w:cs="Courier New"/>
          <w:spacing w:val="-1"/>
          <w:szCs w:val="24"/>
        </w:rPr>
        <w:t>‘No Records Found’</w:t>
      </w:r>
      <w:r w:rsidRPr="009B7758">
        <w:rPr>
          <w:rFonts w:ascii="Courier New" w:eastAsia="Courier New" w:hAnsi="Courier New" w:cs="Courier New"/>
          <w:spacing w:val="-60"/>
          <w:szCs w:val="24"/>
        </w:rPr>
        <w:t xml:space="preserve"> </w:t>
      </w:r>
      <w:r w:rsidRPr="009B7758">
        <w:rPr>
          <w:szCs w:val="24"/>
        </w:rPr>
        <w:t>will display</w:t>
      </w:r>
      <w:r w:rsidRPr="009B7758">
        <w:rPr>
          <w:spacing w:val="-1"/>
          <w:szCs w:val="24"/>
        </w:rPr>
        <w:t xml:space="preserve"> </w:t>
      </w:r>
      <w:r w:rsidRPr="009B7758">
        <w:rPr>
          <w:szCs w:val="24"/>
        </w:rPr>
        <w:t>on the</w:t>
      </w:r>
      <w:r w:rsidRPr="009B7758">
        <w:rPr>
          <w:spacing w:val="35"/>
          <w:szCs w:val="24"/>
        </w:rPr>
        <w:t xml:space="preserve"> </w:t>
      </w:r>
      <w:r w:rsidRPr="009B7758">
        <w:rPr>
          <w:spacing w:val="-1"/>
          <w:szCs w:val="24"/>
        </w:rPr>
        <w:t>screen).</w:t>
      </w:r>
    </w:p>
    <w:p w14:paraId="26D228BA" w14:textId="77777777" w:rsidR="00237498" w:rsidRPr="009B7758" w:rsidRDefault="00237498" w:rsidP="00DE798F">
      <w:pPr>
        <w:pStyle w:val="BodyText"/>
        <w:widowControl w:val="0"/>
        <w:numPr>
          <w:ilvl w:val="2"/>
          <w:numId w:val="92"/>
        </w:numPr>
        <w:tabs>
          <w:tab w:val="left" w:pos="2261"/>
        </w:tabs>
        <w:spacing w:before="0" w:after="0"/>
        <w:ind w:right="652"/>
        <w:rPr>
          <w:szCs w:val="24"/>
        </w:rPr>
      </w:pPr>
      <w:r w:rsidRPr="009B7758">
        <w:rPr>
          <w:spacing w:val="-1"/>
          <w:szCs w:val="24"/>
        </w:rPr>
        <w:t>After</w:t>
      </w:r>
      <w:r w:rsidRPr="009B7758">
        <w:rPr>
          <w:szCs w:val="24"/>
        </w:rPr>
        <w:t xml:space="preserve"> the </w:t>
      </w:r>
      <w:r w:rsidRPr="009B7758">
        <w:rPr>
          <w:spacing w:val="-1"/>
          <w:szCs w:val="24"/>
        </w:rPr>
        <w:t>results</w:t>
      </w:r>
      <w:r w:rsidRPr="009B7758">
        <w:rPr>
          <w:szCs w:val="24"/>
        </w:rPr>
        <w:t xml:space="preserve"> display,</w:t>
      </w:r>
      <w:r w:rsidRPr="009B7758">
        <w:rPr>
          <w:spacing w:val="-1"/>
          <w:szCs w:val="24"/>
        </w:rPr>
        <w:t xml:space="preserve"> </w:t>
      </w:r>
      <w:r w:rsidRPr="009B7758">
        <w:rPr>
          <w:szCs w:val="24"/>
        </w:rPr>
        <w:t xml:space="preserve">to see a </w:t>
      </w:r>
      <w:r w:rsidRPr="009B7758">
        <w:rPr>
          <w:spacing w:val="-1"/>
          <w:szCs w:val="24"/>
        </w:rPr>
        <w:t>particular</w:t>
      </w:r>
      <w:r w:rsidRPr="009B7758">
        <w:rPr>
          <w:szCs w:val="24"/>
        </w:rPr>
        <w:t xml:space="preserve"> </w:t>
      </w:r>
      <w:r w:rsidRPr="009B7758">
        <w:rPr>
          <w:spacing w:val="-1"/>
          <w:szCs w:val="24"/>
        </w:rPr>
        <w:t>patient</w:t>
      </w:r>
      <w:r w:rsidRPr="009B7758">
        <w:rPr>
          <w:spacing w:val="-2"/>
          <w:szCs w:val="24"/>
        </w:rPr>
        <w:t xml:space="preserve"> </w:t>
      </w:r>
      <w:r w:rsidRPr="009B7758">
        <w:rPr>
          <w:szCs w:val="24"/>
        </w:rPr>
        <w:t xml:space="preserve">stay, </w:t>
      </w:r>
      <w:r w:rsidRPr="009B7758">
        <w:rPr>
          <w:i/>
          <w:spacing w:val="-1"/>
          <w:szCs w:val="24"/>
        </w:rPr>
        <w:t xml:space="preserve">click </w:t>
      </w:r>
      <w:r w:rsidRPr="009B7758">
        <w:rPr>
          <w:szCs w:val="24"/>
        </w:rPr>
        <w:t>on the</w:t>
      </w:r>
      <w:r w:rsidRPr="009B7758">
        <w:rPr>
          <w:spacing w:val="51"/>
          <w:szCs w:val="24"/>
        </w:rPr>
        <w:t xml:space="preserve"> </w:t>
      </w:r>
      <w:r w:rsidRPr="009B7758">
        <w:rPr>
          <w:szCs w:val="24"/>
        </w:rPr>
        <w:t>hyperlinked</w:t>
      </w:r>
      <w:r w:rsidRPr="009B7758">
        <w:rPr>
          <w:spacing w:val="-1"/>
          <w:szCs w:val="24"/>
        </w:rPr>
        <w:t xml:space="preserve"> patient</w:t>
      </w:r>
      <w:r w:rsidRPr="009B7758">
        <w:rPr>
          <w:szCs w:val="24"/>
        </w:rPr>
        <w:t xml:space="preserve"> name in the </w:t>
      </w:r>
      <w:r w:rsidRPr="009B7758">
        <w:rPr>
          <w:b/>
          <w:spacing w:val="-1"/>
          <w:szCs w:val="24"/>
        </w:rPr>
        <w:t>Patient</w:t>
      </w:r>
      <w:r w:rsidRPr="009B7758">
        <w:rPr>
          <w:b/>
          <w:szCs w:val="24"/>
        </w:rPr>
        <w:t xml:space="preserve"> Name </w:t>
      </w:r>
      <w:r w:rsidRPr="009B7758">
        <w:rPr>
          <w:spacing w:val="-1"/>
          <w:szCs w:val="24"/>
        </w:rPr>
        <w:t>column.</w:t>
      </w:r>
    </w:p>
    <w:p w14:paraId="67712323" w14:textId="77777777" w:rsidR="00237498" w:rsidRPr="009B7758" w:rsidRDefault="00237498" w:rsidP="00237498">
      <w:pPr>
        <w:ind w:left="100" w:right="115"/>
        <w:rPr>
          <w:sz w:val="24"/>
        </w:rPr>
      </w:pPr>
      <w:r w:rsidRPr="009B7758">
        <w:rPr>
          <w:noProof/>
        </w:rPr>
        <w:drawing>
          <wp:inline distT="0" distB="0" distL="0" distR="0" wp14:anchorId="290F3F58" wp14:editId="48FDE098">
            <wp:extent cx="247650" cy="247649"/>
            <wp:effectExtent l="0" t="0" r="0" b="635"/>
            <wp:docPr id="29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png"/>
                    <pic:cNvPicPr/>
                  </pic:nvPicPr>
                  <pic:blipFill>
                    <a:blip r:embed="rId15" cstate="print"/>
                    <a:stretch>
                      <a:fillRect/>
                    </a:stretch>
                  </pic:blipFill>
                  <pic:spPr>
                    <a:xfrm>
                      <a:off x="0" y="0"/>
                      <a:ext cx="247650" cy="247649"/>
                    </a:xfrm>
                    <a:prstGeom prst="rect">
                      <a:avLst/>
                    </a:prstGeom>
                  </pic:spPr>
                </pic:pic>
              </a:graphicData>
            </a:graphic>
          </wp:inline>
        </w:drawing>
      </w:r>
      <w:r w:rsidR="00DF273B" w:rsidRPr="009B7758">
        <w:rPr>
          <w:sz w:val="20"/>
          <w:szCs w:val="20"/>
        </w:rPr>
        <w:t xml:space="preserve"> </w:t>
      </w:r>
      <w:r w:rsidRPr="009B7758">
        <w:rPr>
          <w:b/>
          <w:bCs/>
          <w:sz w:val="24"/>
        </w:rPr>
        <w:t xml:space="preserve">Once a patient </w:t>
      </w:r>
      <w:r w:rsidRPr="009B7758">
        <w:rPr>
          <w:b/>
          <w:bCs/>
          <w:spacing w:val="-1"/>
          <w:sz w:val="24"/>
        </w:rPr>
        <w:t>review</w:t>
      </w:r>
      <w:r w:rsidRPr="009B7758">
        <w:rPr>
          <w:b/>
          <w:bCs/>
          <w:spacing w:val="-2"/>
          <w:sz w:val="24"/>
        </w:rPr>
        <w:t xml:space="preserve"> </w:t>
      </w:r>
      <w:r w:rsidRPr="009B7758">
        <w:rPr>
          <w:b/>
          <w:bCs/>
          <w:sz w:val="24"/>
        </w:rPr>
        <w:t xml:space="preserve">has been </w:t>
      </w:r>
      <w:r w:rsidRPr="009B7758">
        <w:rPr>
          <w:b/>
          <w:bCs/>
          <w:spacing w:val="-1"/>
          <w:sz w:val="24"/>
        </w:rPr>
        <w:t>performed,</w:t>
      </w:r>
      <w:r w:rsidRPr="009B7758">
        <w:rPr>
          <w:b/>
          <w:bCs/>
          <w:sz w:val="24"/>
        </w:rPr>
        <w:t xml:space="preserve"> the </w:t>
      </w:r>
      <w:r w:rsidRPr="009B7758">
        <w:rPr>
          <w:b/>
          <w:bCs/>
          <w:spacing w:val="-1"/>
          <w:sz w:val="24"/>
        </w:rPr>
        <w:t xml:space="preserve">patient’s </w:t>
      </w:r>
      <w:r w:rsidRPr="009B7758">
        <w:rPr>
          <w:b/>
          <w:bCs/>
          <w:sz w:val="24"/>
        </w:rPr>
        <w:t xml:space="preserve">name </w:t>
      </w:r>
      <w:r w:rsidRPr="009B7758">
        <w:rPr>
          <w:b/>
          <w:bCs/>
          <w:spacing w:val="-1"/>
          <w:sz w:val="24"/>
        </w:rPr>
        <w:t>will</w:t>
      </w:r>
      <w:r w:rsidRPr="009B7758">
        <w:rPr>
          <w:b/>
          <w:bCs/>
          <w:sz w:val="24"/>
        </w:rPr>
        <w:t xml:space="preserve"> be removed</w:t>
      </w:r>
      <w:r w:rsidRPr="009B7758">
        <w:rPr>
          <w:b/>
          <w:bCs/>
          <w:spacing w:val="-2"/>
          <w:sz w:val="24"/>
        </w:rPr>
        <w:t xml:space="preserve"> </w:t>
      </w:r>
      <w:r w:rsidRPr="009B7758">
        <w:rPr>
          <w:b/>
          <w:bCs/>
          <w:sz w:val="24"/>
        </w:rPr>
        <w:t>from</w:t>
      </w:r>
      <w:r w:rsidRPr="009B7758">
        <w:rPr>
          <w:b/>
          <w:bCs/>
          <w:spacing w:val="49"/>
          <w:sz w:val="24"/>
        </w:rPr>
        <w:t xml:space="preserve"> </w:t>
      </w:r>
      <w:r w:rsidRPr="009B7758">
        <w:rPr>
          <w:b/>
          <w:bCs/>
          <w:sz w:val="24"/>
        </w:rPr>
        <w:t xml:space="preserve">the </w:t>
      </w:r>
      <w:r w:rsidRPr="009B7758">
        <w:rPr>
          <w:b/>
          <w:bCs/>
          <w:i/>
          <w:spacing w:val="-1"/>
          <w:sz w:val="24"/>
        </w:rPr>
        <w:t>Dismissed</w:t>
      </w:r>
      <w:r w:rsidRPr="009B7758">
        <w:rPr>
          <w:b/>
          <w:bCs/>
          <w:i/>
          <w:sz w:val="24"/>
        </w:rPr>
        <w:t xml:space="preserve"> Patient </w:t>
      </w:r>
      <w:r w:rsidRPr="009B7758">
        <w:rPr>
          <w:b/>
          <w:bCs/>
          <w:i/>
          <w:spacing w:val="-1"/>
          <w:sz w:val="24"/>
        </w:rPr>
        <w:t>Stays</w:t>
      </w:r>
      <w:r w:rsidRPr="009B7758">
        <w:rPr>
          <w:b/>
          <w:bCs/>
          <w:i/>
          <w:spacing w:val="1"/>
          <w:sz w:val="24"/>
        </w:rPr>
        <w:t xml:space="preserve"> </w:t>
      </w:r>
      <w:r w:rsidRPr="009B7758">
        <w:rPr>
          <w:b/>
          <w:bCs/>
          <w:sz w:val="24"/>
        </w:rPr>
        <w:t>screen</w:t>
      </w:r>
      <w:r w:rsidRPr="009B7758">
        <w:rPr>
          <w:b/>
          <w:bCs/>
          <w:spacing w:val="-2"/>
          <w:sz w:val="24"/>
        </w:rPr>
        <w:t xml:space="preserve"> </w:t>
      </w:r>
      <w:r w:rsidRPr="009B7758">
        <w:rPr>
          <w:b/>
          <w:bCs/>
          <w:sz w:val="24"/>
        </w:rPr>
        <w:t xml:space="preserve">and </w:t>
      </w:r>
      <w:r w:rsidRPr="009B7758">
        <w:rPr>
          <w:b/>
          <w:bCs/>
          <w:spacing w:val="-1"/>
          <w:sz w:val="24"/>
        </w:rPr>
        <w:t>will</w:t>
      </w:r>
      <w:r w:rsidRPr="009B7758">
        <w:rPr>
          <w:b/>
          <w:bCs/>
          <w:sz w:val="24"/>
        </w:rPr>
        <w:t xml:space="preserve"> re-display on the </w:t>
      </w:r>
      <w:r w:rsidRPr="009B7758">
        <w:rPr>
          <w:b/>
          <w:bCs/>
          <w:i/>
          <w:sz w:val="24"/>
        </w:rPr>
        <w:t xml:space="preserve">Patient </w:t>
      </w:r>
      <w:r w:rsidRPr="009B7758">
        <w:rPr>
          <w:b/>
          <w:bCs/>
          <w:i/>
          <w:spacing w:val="-1"/>
          <w:sz w:val="24"/>
        </w:rPr>
        <w:t>Selection/Worklist</w:t>
      </w:r>
      <w:r w:rsidR="003E7486" w:rsidRPr="009B7758">
        <w:rPr>
          <w:b/>
          <w:bCs/>
          <w:i/>
          <w:spacing w:val="-1"/>
          <w:sz w:val="24"/>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bCs/>
          <w:i/>
          <w:spacing w:val="-1"/>
          <w:sz w:val="24"/>
        </w:rPr>
        <w:fldChar w:fldCharType="end"/>
      </w:r>
      <w:r w:rsidR="003E7486" w:rsidRPr="009B7758">
        <w:rPr>
          <w:b/>
          <w:bCs/>
          <w:i/>
          <w:spacing w:val="-1"/>
          <w:sz w:val="24"/>
        </w:rPr>
        <w:t xml:space="preserve"> </w:t>
      </w:r>
      <w:r w:rsidRPr="009B7758">
        <w:rPr>
          <w:b/>
          <w:bCs/>
          <w:sz w:val="24"/>
        </w:rPr>
        <w:t>screen.</w:t>
      </w:r>
    </w:p>
    <w:p w14:paraId="7A5DF610" w14:textId="77777777" w:rsidR="00237498" w:rsidRPr="009B7758" w:rsidRDefault="00237498" w:rsidP="006C1E37">
      <w:pPr>
        <w:jc w:val="center"/>
        <w:rPr>
          <w:sz w:val="24"/>
        </w:rPr>
      </w:pPr>
    </w:p>
    <w:p w14:paraId="01B5C9CA" w14:textId="5E452AA8" w:rsidR="00237498" w:rsidRPr="009B7758" w:rsidRDefault="00C3008E" w:rsidP="006C1E37">
      <w:pPr>
        <w:jc w:val="center"/>
        <w:rPr>
          <w:sz w:val="24"/>
        </w:rPr>
      </w:pPr>
      <w:r>
        <w:rPr>
          <w:noProof/>
          <w:sz w:val="20"/>
          <w:szCs w:val="20"/>
        </w:rPr>
        <mc:AlternateContent>
          <mc:Choice Requires="wps">
            <w:drawing>
              <wp:anchor distT="0" distB="0" distL="114300" distR="114300" simplePos="0" relativeHeight="251748352" behindDoc="0" locked="0" layoutInCell="1" allowOverlap="1" wp14:anchorId="1E826485" wp14:editId="1CD7D1DF">
                <wp:simplePos x="0" y="0"/>
                <wp:positionH relativeFrom="column">
                  <wp:posOffset>2451540</wp:posOffset>
                </wp:positionH>
                <wp:positionV relativeFrom="paragraph">
                  <wp:posOffset>762228</wp:posOffset>
                </wp:positionV>
                <wp:extent cx="660694" cy="206136"/>
                <wp:effectExtent l="0" t="0" r="25400" b="22860"/>
                <wp:wrapNone/>
                <wp:docPr id="31774" name="Rectangle 31774"/>
                <wp:cNvGraphicFramePr/>
                <a:graphic xmlns:a="http://schemas.openxmlformats.org/drawingml/2006/main">
                  <a:graphicData uri="http://schemas.microsoft.com/office/word/2010/wordprocessingShape">
                    <wps:wsp>
                      <wps:cNvSpPr/>
                      <wps:spPr>
                        <a:xfrm>
                          <a:off x="0" y="0"/>
                          <a:ext cx="660694" cy="2061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893EE" id="Rectangle 31774" o:spid="_x0000_s1026" style="position:absolute;margin-left:193.05pt;margin-top:60pt;width:52pt;height:16.2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" fillcolor="black [3200]" strokecolor="black [1600]" strokeweight="2pt"/>
            </w:pict>
          </mc:Fallback>
        </mc:AlternateContent>
      </w:r>
      <w:r w:rsidR="00237498" w:rsidRPr="009B7758">
        <w:rPr>
          <w:noProof/>
          <w:sz w:val="20"/>
          <w:szCs w:val="20"/>
        </w:rPr>
        <w:drawing>
          <wp:inline distT="0" distB="0" distL="0" distR="0" wp14:anchorId="4E9E07F3" wp14:editId="45387451">
            <wp:extent cx="4594558" cy="1868973"/>
            <wp:effectExtent l="19050" t="19050" r="15875" b="17145"/>
            <wp:docPr id="301" name="image113.jpeg" descr="Dismissed Stays screen with 1-week default date rang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13.jpeg"/>
                    <pic:cNvPicPr/>
                  </pic:nvPicPr>
                  <pic:blipFill>
                    <a:blip r:embed="rId217">
                      <a:extLst>
                        <a:ext uri="{28A0092B-C50C-407E-A947-70E740481C1C}">
                          <a14:useLocalDpi xmlns:a14="http://schemas.microsoft.com/office/drawing/2010/main" val="0"/>
                        </a:ext>
                      </a:extLst>
                    </a:blip>
                    <a:stretch>
                      <a:fillRect/>
                    </a:stretch>
                  </pic:blipFill>
                  <pic:spPr>
                    <a:xfrm>
                      <a:off x="0" y="0"/>
                      <a:ext cx="4594558" cy="1868973"/>
                    </a:xfrm>
                    <a:prstGeom prst="rect">
                      <a:avLst/>
                    </a:prstGeom>
                    <a:ln>
                      <a:solidFill>
                        <a:schemeClr val="tx1"/>
                      </a:solidFill>
                    </a:ln>
                  </pic:spPr>
                </pic:pic>
              </a:graphicData>
            </a:graphic>
          </wp:inline>
        </w:drawing>
      </w:r>
    </w:p>
    <w:p w14:paraId="360AF52B" w14:textId="1186E1A5" w:rsidR="00237498" w:rsidRPr="009B7758" w:rsidRDefault="004008AF" w:rsidP="004008AF">
      <w:pPr>
        <w:pStyle w:val="Caption"/>
        <w:jc w:val="center"/>
      </w:pPr>
      <w:bookmarkStart w:id="1355" w:name="_Toc479683406"/>
      <w:bookmarkStart w:id="1356" w:name="_Toc479632189"/>
      <w:bookmarkStart w:id="1357" w:name="_Toc129959070"/>
      <w:bookmarkStart w:id="1358" w:name="_Toc12995938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153</w:t>
      </w:r>
      <w:r w:rsidR="000073A7" w:rsidRPr="009B7758">
        <w:rPr>
          <w:noProof/>
        </w:rPr>
        <w:fldChar w:fldCharType="end"/>
      </w:r>
      <w:r w:rsidR="00237498" w:rsidRPr="009B7758">
        <w:t>:</w:t>
      </w:r>
      <w:r w:rsidR="00237498" w:rsidRPr="009B7758">
        <w:rPr>
          <w:rFonts w:ascii="Arial"/>
          <w:b w:val="0"/>
          <w:spacing w:val="-1"/>
          <w:sz w:val="18"/>
        </w:rPr>
        <w:t xml:space="preserve"> </w:t>
      </w:r>
      <w:r w:rsidR="007D4D4B" w:rsidRPr="009B7758">
        <w:t>Dismissed Stays screen with 1-</w:t>
      </w:r>
      <w:r w:rsidR="00237498" w:rsidRPr="009B7758">
        <w:t>week default date range</w:t>
      </w:r>
      <w:bookmarkEnd w:id="1355"/>
      <w:bookmarkEnd w:id="1356"/>
      <w:bookmarkEnd w:id="1357"/>
      <w:bookmarkEnd w:id="1358"/>
    </w:p>
    <w:p w14:paraId="5D6C4199" w14:textId="6A3314F3" w:rsidR="00237498" w:rsidRPr="009B7758" w:rsidRDefault="00237498" w:rsidP="00237498">
      <w:pPr>
        <w:pStyle w:val="BodyText"/>
        <w:spacing w:before="119"/>
        <w:ind w:left="140" w:right="176"/>
      </w:pPr>
      <w:r w:rsidRPr="009B7758">
        <w:rPr>
          <w:spacing w:val="-1"/>
        </w:rPr>
        <w:t>After</w:t>
      </w:r>
      <w:r w:rsidRPr="009B7758">
        <w:t xml:space="preserve"> </w:t>
      </w:r>
      <w:r w:rsidRPr="009B7758">
        <w:rPr>
          <w:spacing w:val="-1"/>
        </w:rPr>
        <w:t>obtaining</w:t>
      </w:r>
      <w:r w:rsidRPr="009B7758">
        <w:t xml:space="preserve"> search results on</w:t>
      </w:r>
      <w:r w:rsidRPr="009B7758">
        <w:rPr>
          <w:spacing w:val="-2"/>
        </w:rPr>
        <w:t xml:space="preserve"> </w:t>
      </w:r>
      <w:r w:rsidRPr="009B7758">
        <w:t>the</w:t>
      </w:r>
      <w:r w:rsidRPr="009B7758">
        <w:rPr>
          <w:spacing w:val="1"/>
        </w:rPr>
        <w:t xml:space="preserve"> </w:t>
      </w:r>
      <w:r w:rsidRPr="009B7758">
        <w:rPr>
          <w:b/>
          <w:i/>
        </w:rPr>
        <w:t xml:space="preserve">Dismissed Patient </w:t>
      </w:r>
      <w:r w:rsidRPr="009B7758">
        <w:rPr>
          <w:b/>
          <w:i/>
          <w:spacing w:val="-1"/>
        </w:rPr>
        <w:t xml:space="preserve">Stays </w:t>
      </w:r>
      <w:r w:rsidRPr="009B7758">
        <w:t xml:space="preserve">screen, </w:t>
      </w:r>
      <w:r w:rsidRPr="009B7758">
        <w:rPr>
          <w:spacing w:val="-1"/>
        </w:rPr>
        <w:t>when</w:t>
      </w:r>
      <w:r w:rsidRPr="009B7758">
        <w:t xml:space="preserve"> you click</w:t>
      </w:r>
      <w:r w:rsidRPr="009B7758">
        <w:rPr>
          <w:spacing w:val="-1"/>
        </w:rPr>
        <w:t xml:space="preserve"> </w:t>
      </w:r>
      <w:r w:rsidRPr="009B7758">
        <w:t>on the</w:t>
      </w:r>
      <w:r w:rsidRPr="009B7758">
        <w:rPr>
          <w:spacing w:val="33"/>
        </w:rPr>
        <w:t xml:space="preserve"> </w:t>
      </w:r>
      <w:r w:rsidRPr="009B7758">
        <w:rPr>
          <w:rFonts w:ascii="Courier New"/>
          <w:spacing w:val="-1"/>
          <w:sz w:val="20"/>
        </w:rPr>
        <w:t>Reset</w:t>
      </w:r>
      <w:r w:rsidRPr="009B7758">
        <w:rPr>
          <w:rFonts w:ascii="Courier New"/>
          <w:spacing w:val="-61"/>
          <w:sz w:val="20"/>
        </w:rPr>
        <w:t xml:space="preserve"> </w:t>
      </w:r>
      <w:r w:rsidRPr="009B7758">
        <w:rPr>
          <w:spacing w:val="-1"/>
        </w:rPr>
        <w:t>button</w:t>
      </w:r>
      <w:r w:rsidRPr="009B7758">
        <w:t xml:space="preserve"> the system </w:t>
      </w:r>
      <w:r w:rsidRPr="009B7758">
        <w:rPr>
          <w:spacing w:val="-1"/>
        </w:rPr>
        <w:t>will</w:t>
      </w:r>
      <w:r w:rsidRPr="009B7758">
        <w:t xml:space="preserve"> restore</w:t>
      </w:r>
      <w:r w:rsidRPr="009B7758">
        <w:rPr>
          <w:spacing w:val="-1"/>
        </w:rPr>
        <w:t xml:space="preserve"> </w:t>
      </w:r>
      <w:r w:rsidRPr="009B7758">
        <w:t xml:space="preserve">all fields to </w:t>
      </w:r>
      <w:r w:rsidRPr="009B7758">
        <w:rPr>
          <w:spacing w:val="-1"/>
        </w:rPr>
        <w:t>their</w:t>
      </w:r>
      <w:r w:rsidRPr="009B7758">
        <w:t xml:space="preserve"> </w:t>
      </w:r>
      <w:r w:rsidRPr="009B7758">
        <w:rPr>
          <w:spacing w:val="-1"/>
        </w:rPr>
        <w:t xml:space="preserve">default </w:t>
      </w:r>
      <w:r w:rsidRPr="009B7758">
        <w:t xml:space="preserve">values, </w:t>
      </w:r>
      <w:r w:rsidRPr="009B7758">
        <w:rPr>
          <w:spacing w:val="-1"/>
        </w:rPr>
        <w:t>except</w:t>
      </w:r>
      <w:r w:rsidR="00203C9E" w:rsidRPr="009B7758">
        <w:t xml:space="preserve"> the 1-</w:t>
      </w:r>
      <w:r w:rsidRPr="009B7758">
        <w:rPr>
          <w:spacing w:val="-1"/>
        </w:rPr>
        <w:t>week</w:t>
      </w:r>
      <w:r w:rsidRPr="009B7758">
        <w:t xml:space="preserve"> default</w:t>
      </w:r>
      <w:r w:rsidRPr="009B7758">
        <w:rPr>
          <w:spacing w:val="47"/>
        </w:rPr>
        <w:t xml:space="preserve"> </w:t>
      </w:r>
      <w:r w:rsidRPr="009B7758">
        <w:t>date range.</w:t>
      </w:r>
      <w:r w:rsidRPr="009B7758">
        <w:rPr>
          <w:spacing w:val="58"/>
        </w:rPr>
        <w:t xml:space="preserve"> </w:t>
      </w:r>
      <w:r w:rsidRPr="009B7758">
        <w:t xml:space="preserve">The </w:t>
      </w:r>
      <w:r w:rsidRPr="009B7758">
        <w:rPr>
          <w:spacing w:val="-1"/>
        </w:rPr>
        <w:t>fields</w:t>
      </w:r>
      <w:r w:rsidRPr="009B7758">
        <w:t xml:space="preserve"> and</w:t>
      </w:r>
      <w:r w:rsidRPr="009B7758">
        <w:rPr>
          <w:spacing w:val="-1"/>
        </w:rPr>
        <w:t xml:space="preserve"> </w:t>
      </w:r>
      <w:r w:rsidRPr="009B7758">
        <w:t xml:space="preserve">default </w:t>
      </w:r>
      <w:r w:rsidRPr="009B7758">
        <w:rPr>
          <w:spacing w:val="-1"/>
        </w:rPr>
        <w:t>values</w:t>
      </w:r>
      <w:r w:rsidRPr="009B7758">
        <w:t xml:space="preserve"> are:</w:t>
      </w:r>
    </w:p>
    <w:p w14:paraId="1D1D664C" w14:textId="5ACA0EF3" w:rsidR="00237498" w:rsidRPr="009B7758" w:rsidRDefault="00237498" w:rsidP="00DE798F">
      <w:pPr>
        <w:pStyle w:val="InstructionalBullet1"/>
        <w:numPr>
          <w:ilvl w:val="0"/>
          <w:numId w:val="144"/>
        </w:numPr>
        <w:rPr>
          <w:i w:val="0"/>
          <w:color w:val="auto"/>
          <w:sz w:val="24"/>
        </w:rPr>
      </w:pPr>
      <w:r w:rsidRPr="009B7758">
        <w:rPr>
          <w:i w:val="0"/>
          <w:color w:val="auto"/>
          <w:sz w:val="24"/>
        </w:rPr>
        <w:t>Date – Checkbox</w:t>
      </w:r>
      <w:r w:rsidR="007D4D4B" w:rsidRPr="009B7758">
        <w:rPr>
          <w:i w:val="0"/>
          <w:color w:val="auto"/>
          <w:sz w:val="24"/>
        </w:rPr>
        <w:t xml:space="preserve"> selected and defaults with a 1-</w:t>
      </w:r>
      <w:r w:rsidRPr="009B7758">
        <w:rPr>
          <w:i w:val="0"/>
          <w:color w:val="auto"/>
          <w:sz w:val="24"/>
        </w:rPr>
        <w:t>week range (this timeframe keys off the Next Review Date)</w:t>
      </w:r>
    </w:p>
    <w:p w14:paraId="0BEA31AD"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Reviewer – Checkbox not selected and will display the logged in user’s name</w:t>
      </w:r>
    </w:p>
    <w:p w14:paraId="328078F0"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 xml:space="preserve">Ward – Checkbox not selected and defaults to </w:t>
      </w:r>
      <w:r w:rsidR="00E14AE9" w:rsidRPr="009B7758">
        <w:rPr>
          <w:i w:val="0"/>
          <w:color w:val="auto"/>
          <w:sz w:val="24"/>
        </w:rPr>
        <w:t>“</w:t>
      </w:r>
      <w:r w:rsidRPr="009B7758">
        <w:rPr>
          <w:i w:val="0"/>
          <w:color w:val="auto"/>
          <w:sz w:val="24"/>
        </w:rPr>
        <w:t>All</w:t>
      </w:r>
      <w:r w:rsidR="00E14AE9" w:rsidRPr="009B7758">
        <w:rPr>
          <w:i w:val="0"/>
          <w:color w:val="auto"/>
          <w:sz w:val="24"/>
        </w:rPr>
        <w:t>”</w:t>
      </w:r>
    </w:p>
    <w:p w14:paraId="05AC66C8"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 xml:space="preserve">Treating Specialty and Service – Checkbox not selected and defaults to </w:t>
      </w:r>
      <w:r w:rsidR="00E14AE9" w:rsidRPr="009B7758">
        <w:rPr>
          <w:i w:val="0"/>
          <w:color w:val="auto"/>
          <w:sz w:val="24"/>
        </w:rPr>
        <w:t>“</w:t>
      </w:r>
      <w:r w:rsidRPr="009B7758">
        <w:rPr>
          <w:i w:val="0"/>
          <w:color w:val="auto"/>
          <w:sz w:val="24"/>
        </w:rPr>
        <w:t>All</w:t>
      </w:r>
      <w:r w:rsidR="00E14AE9" w:rsidRPr="009B7758">
        <w:rPr>
          <w:i w:val="0"/>
          <w:color w:val="auto"/>
          <w:sz w:val="24"/>
        </w:rPr>
        <w:t>”</w:t>
      </w:r>
    </w:p>
    <w:p w14:paraId="41EFC718"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Movement– Checkbox not selected and no default values display</w:t>
      </w:r>
    </w:p>
    <w:p w14:paraId="26B5C5A7"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Patient Search – Checkbox not selected and no default values display</w:t>
      </w:r>
    </w:p>
    <w:p w14:paraId="266C5AA8" w14:textId="77777777" w:rsidR="00D31C17" w:rsidRPr="009B7758" w:rsidRDefault="0061198C" w:rsidP="000B1D90">
      <w:pPr>
        <w:pStyle w:val="Heading3"/>
        <w:numPr>
          <w:ilvl w:val="1"/>
          <w:numId w:val="14"/>
        </w:numPr>
      </w:pPr>
      <w:bookmarkStart w:id="1359" w:name="_Toc479676201"/>
      <w:bookmarkStart w:id="1360" w:name="_Toc479631936"/>
      <w:bookmarkStart w:id="1361" w:name="_Toc130286697"/>
      <w:r w:rsidRPr="009B7758">
        <w:t>Free Text Search Option</w:t>
      </w:r>
      <w:bookmarkEnd w:id="1359"/>
      <w:bookmarkEnd w:id="1360"/>
      <w:bookmarkEnd w:id="1361"/>
    </w:p>
    <w:p w14:paraId="25DEA158" w14:textId="28A2882E" w:rsidR="0061198C" w:rsidRPr="009B7758" w:rsidRDefault="0061198C" w:rsidP="0061198C">
      <w:pPr>
        <w:pStyle w:val="BodyText"/>
        <w:spacing w:before="118"/>
        <w:ind w:left="140" w:right="149"/>
      </w:pPr>
      <w:r w:rsidRPr="009B7758">
        <w:t>This feature</w:t>
      </w:r>
      <w:r w:rsidRPr="009B7758">
        <w:rPr>
          <w:spacing w:val="-1"/>
        </w:rPr>
        <w:t xml:space="preserve"> </w:t>
      </w:r>
      <w:r w:rsidRPr="009B7758">
        <w:t>lets you</w:t>
      </w:r>
      <w:r w:rsidRPr="009B7758">
        <w:rPr>
          <w:spacing w:val="-1"/>
        </w:rPr>
        <w:t xml:space="preserve"> </w:t>
      </w:r>
      <w:r w:rsidRPr="009B7758">
        <w:t xml:space="preserve">type </w:t>
      </w:r>
      <w:r w:rsidRPr="009B7758">
        <w:rPr>
          <w:spacing w:val="-1"/>
        </w:rPr>
        <w:t>information</w:t>
      </w:r>
      <w:r w:rsidRPr="009B7758">
        <w:t xml:space="preserve"> in and </w:t>
      </w:r>
      <w:r w:rsidRPr="009B7758">
        <w:rPr>
          <w:spacing w:val="-1"/>
        </w:rPr>
        <w:t>search</w:t>
      </w:r>
      <w:r w:rsidRPr="009B7758">
        <w:t xml:space="preserve"> by exact </w:t>
      </w:r>
      <w:r w:rsidRPr="009B7758">
        <w:rPr>
          <w:spacing w:val="-1"/>
        </w:rPr>
        <w:t>words,</w:t>
      </w:r>
      <w:r w:rsidRPr="009B7758">
        <w:t xml:space="preserve"> </w:t>
      </w:r>
      <w:r w:rsidRPr="009B7758">
        <w:rPr>
          <w:spacing w:val="-1"/>
        </w:rPr>
        <w:t>similar</w:t>
      </w:r>
      <w:r w:rsidRPr="009B7758">
        <w:t xml:space="preserve"> </w:t>
      </w:r>
      <w:r w:rsidRPr="009B7758">
        <w:rPr>
          <w:spacing w:val="-1"/>
        </w:rPr>
        <w:t>words,</w:t>
      </w:r>
      <w:r w:rsidRPr="009B7758">
        <w:t xml:space="preserve"> </w:t>
      </w:r>
      <w:r w:rsidRPr="009B7758">
        <w:rPr>
          <w:spacing w:val="-1"/>
        </w:rPr>
        <w:t>partial</w:t>
      </w:r>
      <w:r w:rsidRPr="009B7758">
        <w:t xml:space="preserve"> words</w:t>
      </w:r>
      <w:r w:rsidRPr="009B7758">
        <w:rPr>
          <w:spacing w:val="65"/>
        </w:rPr>
        <w:t xml:space="preserve"> </w:t>
      </w:r>
      <w:r w:rsidRPr="009B7758">
        <w:t xml:space="preserve">or </w:t>
      </w:r>
      <w:r w:rsidRPr="009B7758">
        <w:rPr>
          <w:spacing w:val="-1"/>
        </w:rPr>
        <w:t xml:space="preserve">specific </w:t>
      </w:r>
      <w:r w:rsidRPr="009B7758">
        <w:t>words.</w:t>
      </w:r>
      <w:r w:rsidRPr="009B7758">
        <w:rPr>
          <w:spacing w:val="1"/>
        </w:rPr>
        <w:t xml:space="preserve"> </w:t>
      </w:r>
      <w:r w:rsidRPr="009B7758">
        <w:t xml:space="preserve">Observation </w:t>
      </w:r>
      <w:r w:rsidRPr="009B7758">
        <w:rPr>
          <w:spacing w:val="-1"/>
        </w:rPr>
        <w:t xml:space="preserve">stays </w:t>
      </w:r>
      <w:r w:rsidRPr="009B7758">
        <w:t xml:space="preserve">can be </w:t>
      </w:r>
      <w:r w:rsidRPr="009B7758">
        <w:rPr>
          <w:spacing w:val="-1"/>
        </w:rPr>
        <w:t>included</w:t>
      </w:r>
      <w:r w:rsidRPr="009B7758">
        <w:t xml:space="preserve"> in </w:t>
      </w:r>
      <w:r w:rsidRPr="009B7758">
        <w:rPr>
          <w:spacing w:val="-1"/>
        </w:rPr>
        <w:t>results.</w:t>
      </w:r>
      <w:r w:rsidR="00E1185D" w:rsidRPr="009B7758">
        <w:rPr>
          <w:spacing w:val="60"/>
        </w:rPr>
        <w:t xml:space="preserve"> </w:t>
      </w:r>
      <w:r w:rsidRPr="009B7758">
        <w:t xml:space="preserve">You can </w:t>
      </w:r>
      <w:r w:rsidRPr="009B7758">
        <w:rPr>
          <w:spacing w:val="-1"/>
        </w:rPr>
        <w:t>filter</w:t>
      </w:r>
      <w:r w:rsidRPr="009B7758">
        <w:t xml:space="preserve"> by Date,</w:t>
      </w:r>
      <w:r w:rsidRPr="009B7758">
        <w:rPr>
          <w:spacing w:val="-2"/>
        </w:rPr>
        <w:t xml:space="preserve"> </w:t>
      </w:r>
      <w:r w:rsidRPr="009B7758">
        <w:t xml:space="preserve">Reviewer, </w:t>
      </w:r>
      <w:r w:rsidRPr="009B7758">
        <w:rPr>
          <w:spacing w:val="-1"/>
        </w:rPr>
        <w:t>Ward,</w:t>
      </w:r>
      <w:r w:rsidRPr="009B7758">
        <w:t xml:space="preserve"> Treating Specialty and </w:t>
      </w:r>
      <w:r w:rsidRPr="009B7758">
        <w:rPr>
          <w:spacing w:val="-1"/>
        </w:rPr>
        <w:t>Service,</w:t>
      </w:r>
      <w:r w:rsidRPr="009B7758">
        <w:rPr>
          <w:spacing w:val="49"/>
        </w:rPr>
        <w:t xml:space="preserve"> </w:t>
      </w:r>
      <w:r w:rsidRPr="009B7758">
        <w:rPr>
          <w:spacing w:val="-1"/>
        </w:rPr>
        <w:t>Movement</w:t>
      </w:r>
      <w:r w:rsidRPr="009B7758">
        <w:t xml:space="preserve"> and </w:t>
      </w:r>
      <w:r w:rsidRPr="009B7758">
        <w:rPr>
          <w:spacing w:val="-1"/>
        </w:rPr>
        <w:t>Patient</w:t>
      </w:r>
      <w:r w:rsidRPr="009B7758">
        <w:t xml:space="preserve"> Search.</w:t>
      </w:r>
      <w:r w:rsidRPr="009B7758">
        <w:rPr>
          <w:spacing w:val="1"/>
        </w:rPr>
        <w:t xml:space="preserve"> </w:t>
      </w:r>
      <w:r w:rsidRPr="009B7758">
        <w:rPr>
          <w:spacing w:val="-1"/>
        </w:rPr>
        <w:t>When</w:t>
      </w:r>
      <w:r w:rsidRPr="009B7758">
        <w:t xml:space="preserve"> you search</w:t>
      </w:r>
      <w:r w:rsidRPr="009B7758">
        <w:rPr>
          <w:spacing w:val="-1"/>
        </w:rPr>
        <w:t xml:space="preserve"> </w:t>
      </w:r>
      <w:r w:rsidRPr="009B7758">
        <w:t xml:space="preserve">using </w:t>
      </w:r>
      <w:r w:rsidRPr="009B7758">
        <w:rPr>
          <w:spacing w:val="-1"/>
        </w:rPr>
        <w:t>free</w:t>
      </w:r>
      <w:r w:rsidRPr="009B7758">
        <w:t xml:space="preserve"> </w:t>
      </w:r>
      <w:r w:rsidRPr="009B7758">
        <w:rPr>
          <w:spacing w:val="-1"/>
        </w:rPr>
        <w:t>text,</w:t>
      </w:r>
      <w:r w:rsidRPr="009B7758">
        <w:t xml:space="preserve"> the </w:t>
      </w:r>
      <w:r w:rsidRPr="009B7758">
        <w:rPr>
          <w:spacing w:val="-1"/>
        </w:rPr>
        <w:t>system</w:t>
      </w:r>
      <w:r w:rsidRPr="009B7758">
        <w:t xml:space="preserve"> </w:t>
      </w:r>
      <w:r w:rsidRPr="009B7758">
        <w:rPr>
          <w:spacing w:val="-1"/>
        </w:rPr>
        <w:t>will</w:t>
      </w:r>
      <w:r w:rsidRPr="009B7758">
        <w:t xml:space="preserve"> </w:t>
      </w:r>
      <w:r w:rsidRPr="009B7758">
        <w:rPr>
          <w:spacing w:val="-1"/>
        </w:rPr>
        <w:t>check</w:t>
      </w:r>
      <w:r w:rsidRPr="009B7758">
        <w:t xml:space="preserve"> for certain</w:t>
      </w:r>
      <w:r w:rsidRPr="009B7758">
        <w:rPr>
          <w:spacing w:val="61"/>
        </w:rPr>
        <w:t xml:space="preserve"> </w:t>
      </w:r>
      <w:r w:rsidRPr="009B7758">
        <w:t xml:space="preserve">types of </w:t>
      </w:r>
      <w:r w:rsidRPr="009B7758">
        <w:rPr>
          <w:spacing w:val="-1"/>
        </w:rPr>
        <w:t>information.</w:t>
      </w:r>
    </w:p>
    <w:p w14:paraId="68E07D4A" w14:textId="77777777" w:rsidR="00237498" w:rsidRPr="009B7758" w:rsidRDefault="00237498" w:rsidP="002A10B2">
      <w:pPr>
        <w:pStyle w:val="Heading4"/>
      </w:pPr>
      <w:bookmarkStart w:id="1362" w:name="_Toc479676202"/>
      <w:bookmarkStart w:id="1363" w:name="_Toc479631937"/>
      <w:r w:rsidRPr="009B7758">
        <w:t>To work with the Free Text Search option</w:t>
      </w:r>
      <w:bookmarkEnd w:id="1362"/>
      <w:bookmarkEnd w:id="1363"/>
    </w:p>
    <w:p w14:paraId="0733754D" w14:textId="77777777" w:rsidR="00237498" w:rsidRPr="009B7758" w:rsidRDefault="00237498" w:rsidP="00DE798F">
      <w:pPr>
        <w:widowControl w:val="0"/>
        <w:numPr>
          <w:ilvl w:val="2"/>
          <w:numId w:val="94"/>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5C27B049" w14:textId="77777777" w:rsidR="00B71505" w:rsidRPr="009B7758" w:rsidRDefault="00237498" w:rsidP="00DE798F">
      <w:pPr>
        <w:widowControl w:val="0"/>
        <w:numPr>
          <w:ilvl w:val="2"/>
          <w:numId w:val="94"/>
        </w:numPr>
        <w:tabs>
          <w:tab w:val="left" w:pos="2031"/>
        </w:tabs>
        <w:spacing w:line="275" w:lineRule="exact"/>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4"/>
        </w:rPr>
        <w:t>Free Text Search</w:t>
      </w:r>
      <w:r w:rsidRPr="009B7758">
        <w:rPr>
          <w:rFonts w:ascii="Courier New"/>
          <w:sz w:val="24"/>
        </w:rPr>
        <w:t xml:space="preserve"> </w:t>
      </w:r>
      <w:r w:rsidRPr="009B7758">
        <w:rPr>
          <w:sz w:val="24"/>
        </w:rPr>
        <w:t xml:space="preserve">&gt; option by </w:t>
      </w:r>
      <w:r w:rsidRPr="009B7758">
        <w:rPr>
          <w:i/>
          <w:spacing w:val="-1"/>
          <w:sz w:val="24"/>
        </w:rPr>
        <w:t>clicking</w:t>
      </w:r>
      <w:r w:rsidRPr="009B7758">
        <w:rPr>
          <w:i/>
          <w:sz w:val="24"/>
        </w:rPr>
        <w:t xml:space="preserve"> </w:t>
      </w:r>
      <w:r w:rsidRPr="009B7758">
        <w:rPr>
          <w:sz w:val="24"/>
        </w:rPr>
        <w:t xml:space="preserve">on </w:t>
      </w:r>
      <w:r w:rsidRPr="009B7758">
        <w:rPr>
          <w:spacing w:val="-1"/>
          <w:sz w:val="24"/>
        </w:rPr>
        <w:t>it</w:t>
      </w:r>
      <w:r w:rsidRPr="009B7758">
        <w:rPr>
          <w:sz w:val="24"/>
        </w:rPr>
        <w:t xml:space="preserve"> </w:t>
      </w:r>
      <w:r w:rsidRPr="009B7758">
        <w:rPr>
          <w:spacing w:val="-1"/>
          <w:sz w:val="24"/>
        </w:rPr>
        <w:t>and</w:t>
      </w:r>
      <w:r w:rsidRPr="009B7758">
        <w:rPr>
          <w:sz w:val="24"/>
        </w:rPr>
        <w:t xml:space="preserve"> the </w:t>
      </w:r>
      <w:r w:rsidRPr="009B7758">
        <w:rPr>
          <w:b/>
          <w:i/>
          <w:sz w:val="24"/>
        </w:rPr>
        <w:t xml:space="preserve">Free </w:t>
      </w:r>
      <w:r w:rsidRPr="009B7758">
        <w:rPr>
          <w:b/>
          <w:i/>
          <w:spacing w:val="-1"/>
          <w:sz w:val="24"/>
        </w:rPr>
        <w:t>Text</w:t>
      </w:r>
      <w:r w:rsidRPr="009B7758">
        <w:rPr>
          <w:b/>
          <w:i/>
          <w:spacing w:val="29"/>
          <w:sz w:val="24"/>
        </w:rPr>
        <w:t xml:space="preserve"> </w:t>
      </w:r>
      <w:r w:rsidRPr="009B7758">
        <w:rPr>
          <w:b/>
          <w:i/>
          <w:sz w:val="24"/>
        </w:rPr>
        <w:t xml:space="preserve">Search </w:t>
      </w:r>
      <w:r w:rsidRPr="009B7758">
        <w:rPr>
          <w:spacing w:val="-1"/>
          <w:sz w:val="24"/>
        </w:rPr>
        <w:t>screen</w:t>
      </w:r>
      <w:r w:rsidRPr="009B7758">
        <w:rPr>
          <w:sz w:val="24"/>
        </w:rPr>
        <w:t xml:space="preserve"> will </w:t>
      </w:r>
      <w:r w:rsidRPr="009B7758">
        <w:rPr>
          <w:spacing w:val="-1"/>
          <w:sz w:val="24"/>
        </w:rPr>
        <w:t>display</w:t>
      </w:r>
      <w:r w:rsidR="00A5267A" w:rsidRPr="009B7758">
        <w:rPr>
          <w:spacing w:val="-1"/>
          <w:sz w:val="24"/>
        </w:rPr>
        <w:t>.</w:t>
      </w:r>
      <w:r w:rsidR="00473F6D" w:rsidRPr="009B7758">
        <w:rPr>
          <w:sz w:val="24"/>
        </w:rPr>
        <w:t xml:space="preserve"> (See Section </w:t>
      </w:r>
      <w:r w:rsidR="009C499C" w:rsidRPr="009B7758">
        <w:rPr>
          <w:spacing w:val="-1"/>
          <w:sz w:val="24"/>
        </w:rPr>
        <w:t>2.10</w:t>
      </w:r>
      <w:r w:rsidR="009C499C" w:rsidRPr="009B7758">
        <w:rPr>
          <w:sz w:val="24"/>
          <w:u w:val="single" w:color="000000"/>
        </w:rPr>
        <w:t xml:space="preserve"> </w:t>
      </w:r>
      <w:r w:rsidR="00473F6D" w:rsidRPr="009B7758">
        <w:rPr>
          <w:sz w:val="24"/>
        </w:rPr>
        <w:t>for</w:t>
      </w:r>
      <w:r w:rsidR="00473F6D" w:rsidRPr="009B7758">
        <w:rPr>
          <w:spacing w:val="31"/>
          <w:sz w:val="24"/>
        </w:rPr>
        <w:t xml:space="preserve"> </w:t>
      </w:r>
      <w:r w:rsidR="00473F6D" w:rsidRPr="009B7758">
        <w:rPr>
          <w:sz w:val="24"/>
        </w:rPr>
        <w:t xml:space="preserve">more information </w:t>
      </w:r>
      <w:r w:rsidR="00473F6D" w:rsidRPr="009B7758">
        <w:rPr>
          <w:spacing w:val="-1"/>
          <w:sz w:val="24"/>
        </w:rPr>
        <w:t xml:space="preserve">about </w:t>
      </w:r>
      <w:r w:rsidR="00473F6D" w:rsidRPr="009B7758">
        <w:rPr>
          <w:sz w:val="24"/>
        </w:rPr>
        <w:t xml:space="preserve">how to use </w:t>
      </w:r>
      <w:r w:rsidR="00473F6D" w:rsidRPr="009B7758">
        <w:rPr>
          <w:spacing w:val="-1"/>
          <w:sz w:val="24"/>
        </w:rPr>
        <w:t>NUMI</w:t>
      </w:r>
      <w:r w:rsidR="00473F6D" w:rsidRPr="009B7758">
        <w:rPr>
          <w:sz w:val="24"/>
        </w:rPr>
        <w:t xml:space="preserve"> </w:t>
      </w:r>
      <w:r w:rsidR="00473F6D" w:rsidRPr="009B7758">
        <w:rPr>
          <w:spacing w:val="-1"/>
          <w:sz w:val="24"/>
        </w:rPr>
        <w:t xml:space="preserve">filters </w:t>
      </w:r>
      <w:r w:rsidR="00473F6D" w:rsidRPr="009B7758">
        <w:rPr>
          <w:sz w:val="24"/>
        </w:rPr>
        <w:t xml:space="preserve">and </w:t>
      </w:r>
      <w:r w:rsidR="00473F6D" w:rsidRPr="009B7758">
        <w:rPr>
          <w:spacing w:val="-1"/>
          <w:sz w:val="24"/>
        </w:rPr>
        <w:t>Section</w:t>
      </w:r>
      <w:r w:rsidR="00473F6D" w:rsidRPr="009B7758">
        <w:rPr>
          <w:sz w:val="24"/>
        </w:rPr>
        <w:t xml:space="preserve"> </w:t>
      </w:r>
      <w:r w:rsidR="009C499C" w:rsidRPr="009B7758">
        <w:rPr>
          <w:sz w:val="24"/>
        </w:rPr>
        <w:t>1</w:t>
      </w:r>
      <w:r w:rsidR="008D36DD" w:rsidRPr="009B7758">
        <w:rPr>
          <w:sz w:val="24"/>
        </w:rPr>
        <w:t>0</w:t>
      </w:r>
      <w:r w:rsidR="009C499C" w:rsidRPr="009B7758">
        <w:rPr>
          <w:sz w:val="24"/>
        </w:rPr>
        <w:t>.2.</w:t>
      </w:r>
      <w:r w:rsidR="008D36DD" w:rsidRPr="009B7758">
        <w:rPr>
          <w:sz w:val="24"/>
        </w:rPr>
        <w:t>4</w:t>
      </w:r>
      <w:r w:rsidR="00F168CF" w:rsidRPr="009B7758">
        <w:rPr>
          <w:sz w:val="24"/>
        </w:rPr>
        <w:t xml:space="preserve"> </w:t>
      </w:r>
      <w:r w:rsidR="00473F6D" w:rsidRPr="009B7758">
        <w:rPr>
          <w:sz w:val="24"/>
        </w:rPr>
        <w:t>for</w:t>
      </w:r>
      <w:r w:rsidR="00473F6D" w:rsidRPr="009B7758">
        <w:rPr>
          <w:spacing w:val="37"/>
          <w:sz w:val="24"/>
        </w:rPr>
        <w:t xml:space="preserve"> </w:t>
      </w:r>
      <w:r w:rsidR="00473F6D" w:rsidRPr="009B7758">
        <w:rPr>
          <w:sz w:val="24"/>
        </w:rPr>
        <w:t xml:space="preserve">more information </w:t>
      </w:r>
      <w:r w:rsidR="00473F6D" w:rsidRPr="009B7758">
        <w:rPr>
          <w:spacing w:val="-1"/>
          <w:sz w:val="24"/>
        </w:rPr>
        <w:t xml:space="preserve">about </w:t>
      </w:r>
      <w:r w:rsidR="00473F6D" w:rsidRPr="009B7758">
        <w:rPr>
          <w:sz w:val="24"/>
        </w:rPr>
        <w:t xml:space="preserve">using the </w:t>
      </w:r>
      <w:r w:rsidR="00473F6D" w:rsidRPr="009B7758">
        <w:rPr>
          <w:spacing w:val="-1"/>
          <w:sz w:val="24"/>
        </w:rPr>
        <w:t>free</w:t>
      </w:r>
      <w:r w:rsidR="00473F6D" w:rsidRPr="009B7758">
        <w:rPr>
          <w:sz w:val="24"/>
        </w:rPr>
        <w:t xml:space="preserve"> text</w:t>
      </w:r>
      <w:r w:rsidR="00473F6D" w:rsidRPr="009B7758">
        <w:rPr>
          <w:spacing w:val="-1"/>
          <w:sz w:val="24"/>
        </w:rPr>
        <w:t xml:space="preserve"> </w:t>
      </w:r>
      <w:r w:rsidR="00473F6D" w:rsidRPr="009B7758">
        <w:rPr>
          <w:sz w:val="24"/>
        </w:rPr>
        <w:t>search</w:t>
      </w:r>
      <w:r w:rsidR="00473F6D" w:rsidRPr="009B7758">
        <w:rPr>
          <w:spacing w:val="-2"/>
          <w:sz w:val="24"/>
        </w:rPr>
        <w:t xml:space="preserve"> </w:t>
      </w:r>
      <w:r w:rsidR="00473F6D" w:rsidRPr="009B7758">
        <w:rPr>
          <w:sz w:val="24"/>
        </w:rPr>
        <w:t>options).</w:t>
      </w:r>
    </w:p>
    <w:p w14:paraId="79A2CBE3" w14:textId="77777777" w:rsidR="00237498" w:rsidRPr="009B7758" w:rsidRDefault="00237498" w:rsidP="00DE798F">
      <w:pPr>
        <w:widowControl w:val="0"/>
        <w:numPr>
          <w:ilvl w:val="2"/>
          <w:numId w:val="94"/>
        </w:numPr>
        <w:tabs>
          <w:tab w:val="left" w:pos="2031"/>
        </w:tabs>
        <w:spacing w:line="275" w:lineRule="exact"/>
        <w:rPr>
          <w:sz w:val="24"/>
        </w:rPr>
      </w:pPr>
      <w:r w:rsidRPr="009B7758">
        <w:rPr>
          <w:sz w:val="24"/>
        </w:rPr>
        <w:t xml:space="preserve">To </w:t>
      </w:r>
      <w:r w:rsidRPr="009B7758">
        <w:rPr>
          <w:spacing w:val="-1"/>
          <w:sz w:val="24"/>
        </w:rPr>
        <w:t>select</w:t>
      </w:r>
      <w:r w:rsidRPr="009B7758">
        <w:rPr>
          <w:sz w:val="24"/>
        </w:rPr>
        <w:t xml:space="preserve"> a </w:t>
      </w:r>
      <w:r w:rsidRPr="009B7758">
        <w:rPr>
          <w:spacing w:val="-1"/>
          <w:sz w:val="24"/>
        </w:rPr>
        <w:t>patient</w:t>
      </w:r>
      <w:r w:rsidRPr="009B7758">
        <w:rPr>
          <w:sz w:val="24"/>
        </w:rPr>
        <w:t xml:space="preserve"> for </w:t>
      </w:r>
      <w:r w:rsidRPr="009B7758">
        <w:rPr>
          <w:spacing w:val="-1"/>
          <w:sz w:val="24"/>
        </w:rPr>
        <w:t>review</w:t>
      </w:r>
      <w:r w:rsidRPr="009B7758">
        <w:rPr>
          <w:sz w:val="24"/>
        </w:rPr>
        <w:t xml:space="preserve"> </w:t>
      </w:r>
      <w:r w:rsidRPr="009B7758">
        <w:rPr>
          <w:spacing w:val="-1"/>
          <w:sz w:val="24"/>
        </w:rPr>
        <w:t>from</w:t>
      </w:r>
      <w:r w:rsidRPr="009B7758">
        <w:rPr>
          <w:spacing w:val="-2"/>
          <w:sz w:val="24"/>
        </w:rPr>
        <w:t xml:space="preserve"> </w:t>
      </w:r>
      <w:r w:rsidRPr="009B7758">
        <w:rPr>
          <w:sz w:val="24"/>
        </w:rPr>
        <w:t>the</w:t>
      </w:r>
      <w:r w:rsidRPr="009B7758">
        <w:rPr>
          <w:spacing w:val="2"/>
          <w:sz w:val="24"/>
        </w:rPr>
        <w:t xml:space="preserve"> </w:t>
      </w:r>
      <w:r w:rsidRPr="009B7758">
        <w:rPr>
          <w:b/>
          <w:i/>
          <w:sz w:val="24"/>
        </w:rPr>
        <w:t xml:space="preserve">Free </w:t>
      </w:r>
      <w:r w:rsidRPr="009B7758">
        <w:rPr>
          <w:b/>
          <w:i/>
          <w:spacing w:val="-1"/>
          <w:sz w:val="24"/>
        </w:rPr>
        <w:t>Text</w:t>
      </w:r>
      <w:r w:rsidRPr="009B7758">
        <w:rPr>
          <w:b/>
          <w:i/>
          <w:sz w:val="24"/>
        </w:rPr>
        <w:t xml:space="preserve"> Search </w:t>
      </w:r>
      <w:r w:rsidRPr="009B7758">
        <w:rPr>
          <w:sz w:val="24"/>
        </w:rPr>
        <w:t xml:space="preserve">screen, </w:t>
      </w:r>
      <w:r w:rsidRPr="009B7758">
        <w:rPr>
          <w:spacing w:val="-1"/>
          <w:sz w:val="24"/>
        </w:rPr>
        <w:t>just</w:t>
      </w:r>
      <w:r w:rsidRPr="009B7758">
        <w:rPr>
          <w:sz w:val="24"/>
        </w:rPr>
        <w:t xml:space="preserve"> click on</w:t>
      </w:r>
      <w:r w:rsidRPr="009B7758">
        <w:rPr>
          <w:spacing w:val="51"/>
          <w:sz w:val="24"/>
        </w:rPr>
        <w:t xml:space="preserve"> </w:t>
      </w:r>
      <w:r w:rsidRPr="009B7758">
        <w:rPr>
          <w:sz w:val="24"/>
        </w:rPr>
        <w:t xml:space="preserve">the </w:t>
      </w:r>
      <w:r w:rsidRPr="009B7758">
        <w:rPr>
          <w:spacing w:val="-1"/>
          <w:sz w:val="24"/>
        </w:rPr>
        <w:t>hyperlinked</w:t>
      </w:r>
      <w:r w:rsidRPr="009B7758">
        <w:rPr>
          <w:sz w:val="24"/>
        </w:rPr>
        <w:t xml:space="preserve"> </w:t>
      </w:r>
      <w:r w:rsidRPr="009B7758">
        <w:rPr>
          <w:spacing w:val="-1"/>
          <w:sz w:val="24"/>
        </w:rPr>
        <w:t>name</w:t>
      </w:r>
      <w:r w:rsidRPr="009B7758">
        <w:rPr>
          <w:sz w:val="24"/>
        </w:rPr>
        <w:t xml:space="preserve"> of the patient</w:t>
      </w:r>
      <w:r w:rsidR="00507910" w:rsidRPr="009B7758">
        <w:rPr>
          <w:sz w:val="24"/>
        </w:rPr>
        <w:t>.</w:t>
      </w:r>
    </w:p>
    <w:p w14:paraId="7574CED4" w14:textId="77777777" w:rsidR="004F740C" w:rsidRPr="009B7758" w:rsidRDefault="004033B4" w:rsidP="000B1D90">
      <w:pPr>
        <w:pStyle w:val="Heading3"/>
        <w:numPr>
          <w:ilvl w:val="1"/>
          <w:numId w:val="14"/>
        </w:numPr>
      </w:pPr>
      <w:r w:rsidRPr="009B7758">
        <w:t xml:space="preserve"> </w:t>
      </w:r>
      <w:bookmarkStart w:id="1364" w:name="_Toc479676203"/>
      <w:bookmarkStart w:id="1365" w:name="_Toc479631938"/>
      <w:bookmarkStart w:id="1366" w:name="_Toc130286698"/>
      <w:r w:rsidRPr="009B7758">
        <w:t>Physician Advisor Review</w:t>
      </w:r>
      <w:r w:rsidR="003E7486" w:rsidRPr="009B7758">
        <w:fldChar w:fldCharType="begin"/>
      </w:r>
      <w:r w:rsidR="003E7486" w:rsidRPr="009B7758">
        <w:instrText xml:space="preserve"> XE "Physician Advisor Review" </w:instrText>
      </w:r>
      <w:r w:rsidR="003E7486" w:rsidRPr="009B7758">
        <w:fldChar w:fldCharType="end"/>
      </w:r>
      <w:r w:rsidRPr="009B7758">
        <w:t xml:space="preserve"> </w:t>
      </w:r>
      <w:r w:rsidR="004F740C" w:rsidRPr="009B7758">
        <w:t>Option</w:t>
      </w:r>
      <w:bookmarkEnd w:id="1364"/>
      <w:bookmarkEnd w:id="1365"/>
      <w:bookmarkEnd w:id="1366"/>
    </w:p>
    <w:p w14:paraId="1D2F9587" w14:textId="1C4FBBB9" w:rsidR="004033B4" w:rsidRPr="009B7758" w:rsidRDefault="004033B4" w:rsidP="004033B4">
      <w:pPr>
        <w:spacing w:before="118"/>
        <w:ind w:left="140"/>
        <w:rPr>
          <w:sz w:val="24"/>
        </w:rPr>
      </w:pPr>
      <w:r w:rsidRPr="009B7758">
        <w:rPr>
          <w:sz w:val="24"/>
        </w:rPr>
        <w:t>This feature</w:t>
      </w:r>
      <w:r w:rsidRPr="009B7758">
        <w:rPr>
          <w:spacing w:val="-1"/>
          <w:sz w:val="24"/>
        </w:rPr>
        <w:t xml:space="preserve"> </w:t>
      </w:r>
      <w:r w:rsidRPr="009B7758">
        <w:rPr>
          <w:sz w:val="24"/>
        </w:rPr>
        <w:t xml:space="preserve">opens the </w:t>
      </w:r>
      <w:r w:rsidRPr="009B7758">
        <w:rPr>
          <w:b/>
          <w:i/>
          <w:spacing w:val="-1"/>
          <w:sz w:val="24"/>
        </w:rPr>
        <w:t>Physician</w:t>
      </w:r>
      <w:r w:rsidRPr="009B7758">
        <w:rPr>
          <w:b/>
          <w:i/>
          <w:sz w:val="24"/>
        </w:rPr>
        <w:t xml:space="preserve"> </w:t>
      </w:r>
      <w:r w:rsidRPr="009B7758">
        <w:rPr>
          <w:b/>
          <w:i/>
          <w:spacing w:val="-1"/>
          <w:sz w:val="24"/>
        </w:rPr>
        <w:t>Advisor</w:t>
      </w:r>
      <w:r w:rsidRPr="009B7758">
        <w:rPr>
          <w:b/>
          <w:i/>
          <w:spacing w:val="1"/>
          <w:sz w:val="24"/>
        </w:rPr>
        <w:t xml:space="preserve"> </w:t>
      </w:r>
      <w:r w:rsidRPr="009B7758">
        <w:rPr>
          <w:b/>
          <w:i/>
          <w:spacing w:val="-1"/>
          <w:sz w:val="24"/>
        </w:rPr>
        <w:t xml:space="preserve">Review </w:t>
      </w:r>
      <w:r w:rsidRPr="009B7758">
        <w:rPr>
          <w:sz w:val="24"/>
        </w:rPr>
        <w:t>screen. This option is where</w:t>
      </w:r>
    </w:p>
    <w:p w14:paraId="45880EEB" w14:textId="7A200ECF" w:rsidR="004033B4" w:rsidRPr="009B7758" w:rsidRDefault="004033B4" w:rsidP="004033B4">
      <w:pPr>
        <w:pStyle w:val="BodyText"/>
        <w:spacing w:before="56"/>
        <w:ind w:left="140" w:right="176"/>
      </w:pPr>
      <w:r w:rsidRPr="009B7758">
        <w:t xml:space="preserve">Physician Advisors </w:t>
      </w:r>
      <w:r w:rsidRPr="009B7758">
        <w:rPr>
          <w:spacing w:val="-1"/>
        </w:rPr>
        <w:t>will</w:t>
      </w:r>
      <w:r w:rsidRPr="009B7758">
        <w:t xml:space="preserve"> be able to access</w:t>
      </w:r>
      <w:r w:rsidRPr="009B7758">
        <w:rPr>
          <w:spacing w:val="-1"/>
        </w:rPr>
        <w:t xml:space="preserve"> </w:t>
      </w:r>
      <w:r w:rsidRPr="009B7758">
        <w:t>and</w:t>
      </w:r>
      <w:r w:rsidRPr="009B7758">
        <w:rPr>
          <w:spacing w:val="-1"/>
        </w:rPr>
        <w:t xml:space="preserve"> </w:t>
      </w:r>
      <w:r w:rsidRPr="009B7758">
        <w:t>work on the</w:t>
      </w:r>
      <w:r w:rsidRPr="009B7758">
        <w:rPr>
          <w:spacing w:val="-1"/>
        </w:rPr>
        <w:t xml:space="preserve"> </w:t>
      </w:r>
      <w:r w:rsidRPr="009B7758">
        <w:t xml:space="preserve">reviews </w:t>
      </w:r>
      <w:r w:rsidRPr="009B7758">
        <w:rPr>
          <w:spacing w:val="-1"/>
        </w:rPr>
        <w:t xml:space="preserve">that </w:t>
      </w:r>
      <w:r w:rsidRPr="009B7758">
        <w:t xml:space="preserve">have been assigned to </w:t>
      </w:r>
      <w:r w:rsidRPr="009B7758">
        <w:rPr>
          <w:spacing w:val="-1"/>
        </w:rPr>
        <w:t>them</w:t>
      </w:r>
      <w:r w:rsidR="00611B9F" w:rsidRPr="009B7758">
        <w:t>.</w:t>
      </w:r>
    </w:p>
    <w:p w14:paraId="0FB13407" w14:textId="77777777" w:rsidR="004033B4" w:rsidRPr="009B7758" w:rsidRDefault="004033B4" w:rsidP="002A10B2">
      <w:pPr>
        <w:pStyle w:val="Heading4"/>
      </w:pPr>
      <w:bookmarkStart w:id="1367" w:name="_Toc479676204"/>
      <w:bookmarkStart w:id="1368" w:name="_Toc479631939"/>
      <w:r w:rsidRPr="009B7758">
        <w:t>To work with</w:t>
      </w:r>
      <w:r w:rsidRPr="009B7758">
        <w:rPr>
          <w:spacing w:val="1"/>
        </w:rPr>
        <w:t xml:space="preserve"> </w:t>
      </w:r>
      <w:r w:rsidRPr="009B7758">
        <w:t>the Physician Advisor</w:t>
      </w:r>
      <w:r w:rsidRPr="009B7758">
        <w:rPr>
          <w:spacing w:val="1"/>
        </w:rPr>
        <w:t xml:space="preserve"> </w:t>
      </w:r>
      <w:r w:rsidRPr="009B7758">
        <w:t>Review</w:t>
      </w:r>
      <w:bookmarkEnd w:id="1367"/>
      <w:bookmarkEnd w:id="1368"/>
    </w:p>
    <w:p w14:paraId="1C259E2D" w14:textId="77777777" w:rsidR="004033B4" w:rsidRPr="009B7758" w:rsidRDefault="004033B4" w:rsidP="00DE798F">
      <w:pPr>
        <w:widowControl w:val="0"/>
        <w:numPr>
          <w:ilvl w:val="2"/>
          <w:numId w:val="95"/>
        </w:numPr>
        <w:tabs>
          <w:tab w:val="left" w:pos="2031"/>
        </w:tabs>
        <w:spacing w:before="7" w:line="281" w:lineRule="exact"/>
        <w:ind w:left="2030"/>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6A31EF93" w14:textId="77777777" w:rsidR="004033B4" w:rsidRPr="009B7758" w:rsidRDefault="004033B4" w:rsidP="00DE798F">
      <w:pPr>
        <w:widowControl w:val="0"/>
        <w:numPr>
          <w:ilvl w:val="2"/>
          <w:numId w:val="95"/>
        </w:numPr>
        <w:tabs>
          <w:tab w:val="left" w:pos="2031"/>
        </w:tabs>
        <w:spacing w:before="7" w:line="281" w:lineRule="exact"/>
        <w:ind w:left="2030"/>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4"/>
        </w:rPr>
        <w:t>Physician Advisor</w:t>
      </w:r>
      <w:r w:rsidRPr="009B7758">
        <w:rPr>
          <w:rFonts w:ascii="Courier New"/>
          <w:sz w:val="24"/>
        </w:rPr>
        <w:t xml:space="preserve"> </w:t>
      </w:r>
      <w:r w:rsidRPr="009B7758">
        <w:rPr>
          <w:rFonts w:ascii="Courier New"/>
          <w:spacing w:val="-1"/>
          <w:sz w:val="24"/>
        </w:rPr>
        <w:t>Worklist</w:t>
      </w:r>
      <w:r w:rsidR="003E7486" w:rsidRPr="009B7758">
        <w:rPr>
          <w:rFonts w:ascii="Courier New"/>
          <w:spacing w:val="-1"/>
          <w:sz w:val="24"/>
        </w:rPr>
        <w:fldChar w:fldCharType="begin"/>
      </w:r>
      <w:r w:rsidR="003E7486" w:rsidRPr="009B7758">
        <w:rPr>
          <w:sz w:val="24"/>
        </w:rPr>
        <w:instrText xml:space="preserve"> XE "</w:instrText>
      </w:r>
      <w:r w:rsidR="003E7486" w:rsidRPr="009B7758">
        <w:rPr>
          <w:spacing w:val="-1"/>
          <w:sz w:val="24"/>
        </w:rPr>
        <w:instrText>Physician</w:instrText>
      </w:r>
      <w:r w:rsidR="003E7486" w:rsidRPr="009B7758">
        <w:rPr>
          <w:sz w:val="24"/>
        </w:rPr>
        <w:instrText xml:space="preserve"> </w:instrText>
      </w:r>
      <w:r w:rsidR="003E7486" w:rsidRPr="009B7758">
        <w:rPr>
          <w:spacing w:val="-1"/>
          <w:sz w:val="24"/>
        </w:rPr>
        <w:instrText>Advisor</w:instrText>
      </w:r>
      <w:r w:rsidR="003E7486" w:rsidRPr="009B7758">
        <w:rPr>
          <w:spacing w:val="-2"/>
          <w:sz w:val="24"/>
        </w:rPr>
        <w:instrText xml:space="preserve"> </w:instrText>
      </w:r>
      <w:r w:rsidR="003E7486" w:rsidRPr="009B7758">
        <w:rPr>
          <w:spacing w:val="-1"/>
          <w:sz w:val="24"/>
        </w:rPr>
        <w:instrText>Worklist</w:instrText>
      </w:r>
      <w:r w:rsidR="003E7486" w:rsidRPr="009B7758">
        <w:rPr>
          <w:sz w:val="24"/>
        </w:rPr>
        <w:instrText xml:space="preserve">" </w:instrText>
      </w:r>
      <w:r w:rsidR="003E7486" w:rsidRPr="009B7758">
        <w:rPr>
          <w:rFonts w:ascii="Courier New"/>
          <w:spacing w:val="-1"/>
          <w:sz w:val="24"/>
        </w:rPr>
        <w:fldChar w:fldCharType="end"/>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clicking</w:t>
      </w:r>
      <w:r w:rsidRPr="009B7758">
        <w:rPr>
          <w:i/>
          <w:spacing w:val="-1"/>
          <w:sz w:val="24"/>
        </w:rPr>
        <w:t xml:space="preserve"> </w:t>
      </w:r>
      <w:r w:rsidRPr="009B7758">
        <w:rPr>
          <w:sz w:val="24"/>
        </w:rPr>
        <w:t>on it.</w:t>
      </w:r>
    </w:p>
    <w:p w14:paraId="18C0C255" w14:textId="77777777" w:rsidR="004033B4" w:rsidRPr="009B7758" w:rsidRDefault="004033B4" w:rsidP="00DE798F">
      <w:pPr>
        <w:pStyle w:val="BodyText"/>
        <w:widowControl w:val="0"/>
        <w:numPr>
          <w:ilvl w:val="2"/>
          <w:numId w:val="95"/>
        </w:numPr>
        <w:tabs>
          <w:tab w:val="left" w:pos="2031"/>
        </w:tabs>
        <w:spacing w:before="0" w:after="0"/>
        <w:ind w:left="2030" w:right="342"/>
        <w:rPr>
          <w:szCs w:val="24"/>
        </w:rPr>
      </w:pPr>
      <w:r w:rsidRPr="009B7758">
        <w:rPr>
          <w:spacing w:val="-1"/>
          <w:szCs w:val="24"/>
        </w:rPr>
        <w:t>The</w:t>
      </w:r>
      <w:r w:rsidRPr="009B7758">
        <w:rPr>
          <w:szCs w:val="24"/>
        </w:rPr>
        <w:t xml:space="preserve"> </w:t>
      </w:r>
      <w:r w:rsidRPr="009B7758">
        <w:rPr>
          <w:b/>
          <w:i/>
          <w:spacing w:val="-1"/>
          <w:szCs w:val="24"/>
        </w:rPr>
        <w:t>Physician</w:t>
      </w:r>
      <w:r w:rsidRPr="009B7758">
        <w:rPr>
          <w:b/>
          <w:i/>
          <w:szCs w:val="24"/>
        </w:rPr>
        <w:t xml:space="preserve"> </w:t>
      </w:r>
      <w:r w:rsidRPr="009B7758">
        <w:rPr>
          <w:b/>
          <w:i/>
          <w:spacing w:val="-1"/>
          <w:szCs w:val="24"/>
        </w:rPr>
        <w:t>Advisor</w:t>
      </w:r>
      <w:r w:rsidRPr="009B7758">
        <w:rPr>
          <w:b/>
          <w:i/>
          <w:szCs w:val="24"/>
        </w:rPr>
        <w:t xml:space="preserve"> Review</w:t>
      </w:r>
      <w:r w:rsidR="003E7486" w:rsidRPr="009B7758">
        <w:rPr>
          <w:szCs w:val="24"/>
        </w:rPr>
        <w:fldChar w:fldCharType="begin"/>
      </w:r>
      <w:r w:rsidR="003E7486" w:rsidRPr="009B7758">
        <w:rPr>
          <w:szCs w:val="24"/>
        </w:rPr>
        <w:instrText xml:space="preserve"> XE "</w:instrText>
      </w:r>
      <w:r w:rsidR="003E7486" w:rsidRPr="009B7758">
        <w:rPr>
          <w:spacing w:val="-1"/>
          <w:szCs w:val="24"/>
        </w:rPr>
        <w:instrText>Physician</w:instrText>
      </w:r>
      <w:r w:rsidR="003E7486" w:rsidRPr="009B7758">
        <w:rPr>
          <w:szCs w:val="24"/>
        </w:rPr>
        <w:instrText xml:space="preserve"> </w:instrText>
      </w:r>
      <w:r w:rsidR="003E7486" w:rsidRPr="009B7758">
        <w:rPr>
          <w:spacing w:val="-1"/>
          <w:szCs w:val="24"/>
        </w:rPr>
        <w:instrText>Advisor Review</w:instrText>
      </w:r>
      <w:r w:rsidR="003E7486" w:rsidRPr="009B7758">
        <w:rPr>
          <w:szCs w:val="24"/>
        </w:rPr>
        <w:instrText xml:space="preserve">" </w:instrText>
      </w:r>
      <w:r w:rsidR="003E7486" w:rsidRPr="009B7758">
        <w:rPr>
          <w:szCs w:val="24"/>
        </w:rPr>
        <w:fldChar w:fldCharType="end"/>
      </w:r>
      <w:r w:rsidRPr="009B7758">
        <w:rPr>
          <w:b/>
          <w:i/>
          <w:spacing w:val="-1"/>
          <w:szCs w:val="24"/>
        </w:rPr>
        <w:t xml:space="preserve"> </w:t>
      </w:r>
      <w:r w:rsidRPr="009B7758">
        <w:rPr>
          <w:spacing w:val="-1"/>
          <w:szCs w:val="24"/>
        </w:rPr>
        <w:t>screen</w:t>
      </w:r>
      <w:r w:rsidRPr="009B7758">
        <w:rPr>
          <w:szCs w:val="24"/>
        </w:rPr>
        <w:t xml:space="preserve"> will </w:t>
      </w:r>
      <w:r w:rsidRPr="009B7758">
        <w:rPr>
          <w:spacing w:val="-1"/>
          <w:szCs w:val="24"/>
        </w:rPr>
        <w:t>open.</w:t>
      </w:r>
      <w:r w:rsidRPr="009B7758">
        <w:rPr>
          <w:szCs w:val="24"/>
        </w:rPr>
        <w:t xml:space="preserve"> If a Physician </w:t>
      </w:r>
      <w:r w:rsidRPr="009B7758">
        <w:rPr>
          <w:spacing w:val="-1"/>
          <w:szCs w:val="24"/>
        </w:rPr>
        <w:t xml:space="preserve">Advisor </w:t>
      </w:r>
      <w:r w:rsidRPr="009B7758">
        <w:rPr>
          <w:szCs w:val="24"/>
        </w:rPr>
        <w:t>has</w:t>
      </w:r>
      <w:r w:rsidRPr="009B7758">
        <w:rPr>
          <w:spacing w:val="63"/>
          <w:szCs w:val="24"/>
        </w:rPr>
        <w:t xml:space="preserve"> </w:t>
      </w:r>
      <w:r w:rsidRPr="009B7758">
        <w:rPr>
          <w:szCs w:val="24"/>
        </w:rPr>
        <w:t xml:space="preserve">reviews </w:t>
      </w:r>
      <w:r w:rsidRPr="009B7758">
        <w:rPr>
          <w:spacing w:val="-1"/>
          <w:szCs w:val="24"/>
        </w:rPr>
        <w:t>assigned</w:t>
      </w:r>
      <w:r w:rsidRPr="009B7758">
        <w:rPr>
          <w:szCs w:val="24"/>
        </w:rPr>
        <w:t xml:space="preserve"> to </w:t>
      </w:r>
      <w:r w:rsidRPr="009B7758">
        <w:rPr>
          <w:spacing w:val="-1"/>
          <w:szCs w:val="24"/>
        </w:rPr>
        <w:t>them,</w:t>
      </w:r>
      <w:r w:rsidRPr="009B7758">
        <w:rPr>
          <w:szCs w:val="24"/>
        </w:rPr>
        <w:t xml:space="preserve"> the </w:t>
      </w:r>
      <w:r w:rsidRPr="009B7758">
        <w:rPr>
          <w:spacing w:val="-1"/>
          <w:szCs w:val="24"/>
        </w:rPr>
        <w:t>reviews</w:t>
      </w:r>
      <w:r w:rsidRPr="009B7758">
        <w:rPr>
          <w:szCs w:val="24"/>
        </w:rPr>
        <w:t xml:space="preserve"> will </w:t>
      </w:r>
      <w:r w:rsidRPr="009B7758">
        <w:rPr>
          <w:spacing w:val="-1"/>
          <w:szCs w:val="24"/>
        </w:rPr>
        <w:t>display</w:t>
      </w:r>
      <w:r w:rsidRPr="009B7758">
        <w:rPr>
          <w:spacing w:val="1"/>
          <w:szCs w:val="24"/>
        </w:rPr>
        <w:t xml:space="preserve"> </w:t>
      </w:r>
      <w:r w:rsidRPr="009B7758">
        <w:rPr>
          <w:szCs w:val="24"/>
        </w:rPr>
        <w:t xml:space="preserve">in a </w:t>
      </w:r>
      <w:r w:rsidRPr="009B7758">
        <w:rPr>
          <w:spacing w:val="-1"/>
          <w:szCs w:val="24"/>
        </w:rPr>
        <w:t>table.</w:t>
      </w:r>
    </w:p>
    <w:p w14:paraId="35EBE7E2" w14:textId="77777777" w:rsidR="004033B4" w:rsidRPr="009B7758" w:rsidRDefault="004033B4" w:rsidP="004033B4">
      <w:pPr>
        <w:ind w:left="140"/>
        <w:rPr>
          <w:sz w:val="24"/>
        </w:rPr>
      </w:pPr>
      <w:r w:rsidRPr="009B7758">
        <w:rPr>
          <w:noProof/>
        </w:rPr>
        <w:drawing>
          <wp:inline distT="0" distB="0" distL="0" distR="0" wp14:anchorId="6D2A8297" wp14:editId="12E0CB8D">
            <wp:extent cx="247650" cy="247396"/>
            <wp:effectExtent l="0" t="0" r="0" b="635"/>
            <wp:docPr id="3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png"/>
                    <pic:cNvPicPr/>
                  </pic:nvPicPr>
                  <pic:blipFill>
                    <a:blip r:embed="rId15" cstate="print"/>
                    <a:stretch>
                      <a:fillRect/>
                    </a:stretch>
                  </pic:blipFill>
                  <pic:spPr>
                    <a:xfrm>
                      <a:off x="0" y="0"/>
                      <a:ext cx="247650" cy="247396"/>
                    </a:xfrm>
                    <a:prstGeom prst="rect">
                      <a:avLst/>
                    </a:prstGeom>
                  </pic:spPr>
                </pic:pic>
              </a:graphicData>
            </a:graphic>
          </wp:inline>
        </w:drawing>
      </w:r>
      <w:r w:rsidR="00DF273B" w:rsidRPr="009B7758">
        <w:rPr>
          <w:sz w:val="20"/>
          <w:szCs w:val="20"/>
        </w:rPr>
        <w:t xml:space="preserve"> </w:t>
      </w:r>
      <w:r w:rsidRPr="009B7758">
        <w:rPr>
          <w:b/>
          <w:bCs/>
          <w:sz w:val="24"/>
        </w:rPr>
        <w:t xml:space="preserve">Only </w:t>
      </w:r>
      <w:r w:rsidRPr="009B7758">
        <w:rPr>
          <w:b/>
          <w:bCs/>
          <w:spacing w:val="-1"/>
          <w:sz w:val="24"/>
        </w:rPr>
        <w:t>reviews</w:t>
      </w:r>
      <w:r w:rsidRPr="009B7758">
        <w:rPr>
          <w:b/>
          <w:bCs/>
          <w:spacing w:val="1"/>
          <w:sz w:val="24"/>
        </w:rPr>
        <w:t xml:space="preserve"> </w:t>
      </w:r>
      <w:r w:rsidRPr="009B7758">
        <w:rPr>
          <w:b/>
          <w:bCs/>
          <w:spacing w:val="-1"/>
          <w:sz w:val="24"/>
        </w:rPr>
        <w:t>with</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w:t>
      </w:r>
      <w:r w:rsidRPr="009B7758">
        <w:rPr>
          <w:b/>
          <w:bCs/>
          <w:sz w:val="24"/>
        </w:rPr>
        <w:t xml:space="preserve"> </w:t>
      </w:r>
      <w:r w:rsidRPr="009B7758">
        <w:rPr>
          <w:b/>
          <w:bCs/>
          <w:spacing w:val="-1"/>
          <w:sz w:val="24"/>
        </w:rPr>
        <w:t>will</w:t>
      </w:r>
      <w:r w:rsidRPr="009B7758">
        <w:rPr>
          <w:b/>
          <w:bCs/>
          <w:sz w:val="24"/>
        </w:rPr>
        <w:t xml:space="preserve"> go to </w:t>
      </w:r>
      <w:r w:rsidRPr="009B7758">
        <w:rPr>
          <w:b/>
          <w:bCs/>
          <w:spacing w:val="-1"/>
          <w:sz w:val="24"/>
        </w:rPr>
        <w:t>the</w:t>
      </w:r>
      <w:r w:rsidRPr="009B7758">
        <w:rPr>
          <w:b/>
          <w:bCs/>
          <w:spacing w:val="2"/>
          <w:sz w:val="24"/>
        </w:rPr>
        <w:t xml:space="preserv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z w:val="24"/>
        </w:rPr>
        <w:t xml:space="preserve"> </w:t>
      </w:r>
      <w:r w:rsidRPr="009B7758">
        <w:rPr>
          <w:b/>
          <w:bCs/>
          <w:i/>
          <w:spacing w:val="-1"/>
          <w:sz w:val="24"/>
        </w:rPr>
        <w:t>Review</w:t>
      </w:r>
      <w:r w:rsidR="003E7486" w:rsidRPr="009B7758">
        <w:fldChar w:fldCharType="begin"/>
      </w:r>
      <w:r w:rsidR="003E7486" w:rsidRPr="009B7758">
        <w:instrText xml:space="preserve"> XE "</w:instrText>
      </w:r>
      <w:r w:rsidR="003E7486" w:rsidRPr="009B7758">
        <w:rPr>
          <w:spacing w:val="-1"/>
          <w:sz w:val="20"/>
        </w:rPr>
        <w:instrText>Physician</w:instrText>
      </w:r>
      <w:r w:rsidR="003E7486" w:rsidRPr="009B7758">
        <w:rPr>
          <w:sz w:val="20"/>
        </w:rPr>
        <w:instrText xml:space="preserve"> </w:instrText>
      </w:r>
      <w:r w:rsidR="003E7486" w:rsidRPr="009B7758">
        <w:rPr>
          <w:spacing w:val="-1"/>
          <w:sz w:val="20"/>
        </w:rPr>
        <w:instrText>Advisor Review</w:instrText>
      </w:r>
      <w:r w:rsidR="003E7486" w:rsidRPr="009B7758">
        <w:instrText xml:space="preserve">" </w:instrText>
      </w:r>
      <w:r w:rsidR="003E7486" w:rsidRPr="009B7758">
        <w:fldChar w:fldCharType="end"/>
      </w:r>
      <w:r w:rsidRPr="009B7758">
        <w:rPr>
          <w:b/>
          <w:bCs/>
          <w:spacing w:val="-1"/>
          <w:sz w:val="24"/>
        </w:rPr>
        <w:t>.</w:t>
      </w:r>
    </w:p>
    <w:p w14:paraId="362B9B00" w14:textId="77777777" w:rsidR="00237498" w:rsidRPr="009B7758" w:rsidRDefault="00237498" w:rsidP="00237498"/>
    <w:p w14:paraId="41E616EE" w14:textId="2267153B" w:rsidR="00507910" w:rsidRPr="009B7758" w:rsidRDefault="00C3008E" w:rsidP="00424090">
      <w:pPr>
        <w:jc w:val="center"/>
      </w:pPr>
      <w:r>
        <w:rPr>
          <w:noProof/>
          <w:sz w:val="20"/>
          <w:szCs w:val="20"/>
        </w:rPr>
        <mc:AlternateContent>
          <mc:Choice Requires="wps">
            <w:drawing>
              <wp:anchor distT="0" distB="0" distL="114300" distR="114300" simplePos="0" relativeHeight="251753472" behindDoc="0" locked="0" layoutInCell="1" allowOverlap="1" wp14:anchorId="67A63BF1" wp14:editId="1EF88678">
                <wp:simplePos x="0" y="0"/>
                <wp:positionH relativeFrom="column">
                  <wp:posOffset>3794070</wp:posOffset>
                </wp:positionH>
                <wp:positionV relativeFrom="paragraph">
                  <wp:posOffset>1444056</wp:posOffset>
                </wp:positionV>
                <wp:extent cx="613124" cy="232564"/>
                <wp:effectExtent l="0" t="0" r="15875" b="15240"/>
                <wp:wrapNone/>
                <wp:docPr id="161" name="Rectangle 161"/>
                <wp:cNvGraphicFramePr/>
                <a:graphic xmlns:a="http://schemas.openxmlformats.org/drawingml/2006/main">
                  <a:graphicData uri="http://schemas.microsoft.com/office/word/2010/wordprocessingShape">
                    <wps:wsp>
                      <wps:cNvSpPr/>
                      <wps:spPr>
                        <a:xfrm>
                          <a:off x="0" y="0"/>
                          <a:ext cx="613124"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496535" id="Rectangle 161" o:spid="_x0000_s1026" style="position:absolute;margin-left:298.75pt;margin-top:113.7pt;width:48.3pt;height:18.3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" fillcolor="black [3200]" strokecolor="black [1600]" strokeweight="2pt"/>
            </w:pict>
          </mc:Fallback>
        </mc:AlternateContent>
      </w:r>
      <w:r>
        <w:rPr>
          <w:noProof/>
          <w:sz w:val="20"/>
          <w:szCs w:val="20"/>
        </w:rPr>
        <mc:AlternateContent>
          <mc:Choice Requires="wps">
            <w:drawing>
              <wp:anchor distT="0" distB="0" distL="114300" distR="114300" simplePos="0" relativeHeight="251751424" behindDoc="0" locked="0" layoutInCell="1" allowOverlap="1" wp14:anchorId="169CCCF6" wp14:editId="0C81F572">
                <wp:simplePos x="0" y="0"/>
                <wp:positionH relativeFrom="column">
                  <wp:posOffset>1616027</wp:posOffset>
                </wp:positionH>
                <wp:positionV relativeFrom="paragraph">
                  <wp:posOffset>1422176</wp:posOffset>
                </wp:positionV>
                <wp:extent cx="364703" cy="232564"/>
                <wp:effectExtent l="0" t="0" r="16510" b="15240"/>
                <wp:wrapNone/>
                <wp:docPr id="160" name="Rectangle 160"/>
                <wp:cNvGraphicFramePr/>
                <a:graphic xmlns:a="http://schemas.openxmlformats.org/drawingml/2006/main">
                  <a:graphicData uri="http://schemas.microsoft.com/office/word/2010/wordprocessingShape">
                    <wps:wsp>
                      <wps:cNvSpPr/>
                      <wps:spPr>
                        <a:xfrm>
                          <a:off x="0" y="0"/>
                          <a:ext cx="364703"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34F1FD" id="Rectangle 160" o:spid="_x0000_s1026" style="position:absolute;margin-left:127.25pt;margin-top:112pt;width:28.7pt;height:18.3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" fillcolor="black [3200]" strokecolor="black [1600]" strokeweight="2pt"/>
            </w:pict>
          </mc:Fallback>
        </mc:AlternateContent>
      </w:r>
      <w:r>
        <w:rPr>
          <w:noProof/>
          <w:sz w:val="20"/>
          <w:szCs w:val="20"/>
        </w:rPr>
        <mc:AlternateContent>
          <mc:Choice Requires="wps">
            <w:drawing>
              <wp:anchor distT="0" distB="0" distL="114300" distR="114300" simplePos="0" relativeHeight="251749376" behindDoc="0" locked="0" layoutInCell="1" allowOverlap="1" wp14:anchorId="6E2B661B" wp14:editId="75F31DDE">
                <wp:simplePos x="0" y="0"/>
                <wp:positionH relativeFrom="column">
                  <wp:posOffset>162898</wp:posOffset>
                </wp:positionH>
                <wp:positionV relativeFrom="paragraph">
                  <wp:posOffset>1422914</wp:posOffset>
                </wp:positionV>
                <wp:extent cx="364703" cy="232564"/>
                <wp:effectExtent l="0" t="0" r="16510" b="15240"/>
                <wp:wrapNone/>
                <wp:docPr id="31775" name="Rectangle 31775"/>
                <wp:cNvGraphicFramePr/>
                <a:graphic xmlns:a="http://schemas.openxmlformats.org/drawingml/2006/main">
                  <a:graphicData uri="http://schemas.microsoft.com/office/word/2010/wordprocessingShape">
                    <wps:wsp>
                      <wps:cNvSpPr/>
                      <wps:spPr>
                        <a:xfrm>
                          <a:off x="0" y="0"/>
                          <a:ext cx="364703"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24BB0" id="Rectangle 31775" o:spid="_x0000_s1026" style="position:absolute;margin-left:12.85pt;margin-top:112.05pt;width:28.7pt;height:18.3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" fillcolor="black [3200]" strokecolor="black [1600]" strokeweight="2pt"/>
            </w:pict>
          </mc:Fallback>
        </mc:AlternateContent>
      </w:r>
      <w:r w:rsidR="004033B4" w:rsidRPr="009B7758">
        <w:rPr>
          <w:noProof/>
          <w:sz w:val="20"/>
          <w:szCs w:val="20"/>
        </w:rPr>
        <w:drawing>
          <wp:inline distT="0" distB="0" distL="0" distR="0" wp14:anchorId="54ED9AE4" wp14:editId="6C1784D6">
            <wp:extent cx="6166479" cy="1935251"/>
            <wp:effectExtent l="19050" t="19050" r="25400" b="27305"/>
            <wp:docPr id="309" name="image115.jpe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15.jpeg"/>
                    <pic:cNvPicPr/>
                  </pic:nvPicPr>
                  <pic:blipFill>
                    <a:blip r:embed="rId218">
                      <a:extLst>
                        <a:ext uri="{28A0092B-C50C-407E-A947-70E740481C1C}">
                          <a14:useLocalDpi xmlns:a14="http://schemas.microsoft.com/office/drawing/2010/main" val="0"/>
                        </a:ext>
                      </a:extLst>
                    </a:blip>
                    <a:stretch>
                      <a:fillRect/>
                    </a:stretch>
                  </pic:blipFill>
                  <pic:spPr>
                    <a:xfrm>
                      <a:off x="0" y="0"/>
                      <a:ext cx="6166479" cy="1935251"/>
                    </a:xfrm>
                    <a:prstGeom prst="rect">
                      <a:avLst/>
                    </a:prstGeom>
                    <a:ln>
                      <a:solidFill>
                        <a:schemeClr val="accent1"/>
                      </a:solidFill>
                    </a:ln>
                  </pic:spPr>
                </pic:pic>
              </a:graphicData>
            </a:graphic>
          </wp:inline>
        </w:drawing>
      </w:r>
    </w:p>
    <w:p w14:paraId="330A90B0" w14:textId="0C5EC4AE" w:rsidR="00507910" w:rsidRPr="009B7758" w:rsidRDefault="004008AF" w:rsidP="004008AF">
      <w:pPr>
        <w:pStyle w:val="Caption"/>
        <w:jc w:val="center"/>
      </w:pPr>
      <w:bookmarkStart w:id="1369" w:name="_Toc479683407"/>
      <w:bookmarkStart w:id="1370" w:name="_Toc479632190"/>
      <w:bookmarkStart w:id="1371" w:name="_Toc129959071"/>
      <w:bookmarkStart w:id="1372" w:name="_Toc12995939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154</w:t>
      </w:r>
      <w:r w:rsidR="000073A7" w:rsidRPr="009B7758">
        <w:rPr>
          <w:noProof/>
        </w:rPr>
        <w:fldChar w:fldCharType="end"/>
      </w:r>
      <w:r w:rsidR="00507910" w:rsidRPr="009B7758">
        <w:t>:</w:t>
      </w:r>
      <w:r w:rsidR="00507910" w:rsidRPr="009B7758">
        <w:rPr>
          <w:rFonts w:ascii="Arial"/>
          <w:b w:val="0"/>
          <w:spacing w:val="-1"/>
          <w:sz w:val="18"/>
        </w:rPr>
        <w:t xml:space="preserve"> </w:t>
      </w:r>
      <w:r w:rsidR="004033B4" w:rsidRPr="009B7758">
        <w:t>Physician Advisor Review screen</w:t>
      </w:r>
      <w:bookmarkEnd w:id="1369"/>
      <w:bookmarkEnd w:id="1370"/>
      <w:bookmarkEnd w:id="1371"/>
      <w:bookmarkEnd w:id="1372"/>
    </w:p>
    <w:p w14:paraId="375D7CD1" w14:textId="77777777" w:rsidR="004033B4" w:rsidRPr="009B7758" w:rsidRDefault="004033B4" w:rsidP="000B1D90">
      <w:pPr>
        <w:pStyle w:val="Heading3"/>
        <w:numPr>
          <w:ilvl w:val="1"/>
          <w:numId w:val="14"/>
        </w:numPr>
      </w:pPr>
      <w:bookmarkStart w:id="1373" w:name="_Toc479676205"/>
      <w:bookmarkStart w:id="1374" w:name="_Toc479631940"/>
      <w:bookmarkStart w:id="1375" w:name="_Toc130286699"/>
      <w:r w:rsidRPr="009B7758">
        <w:t>Manual VistA Synchronization</w:t>
      </w:r>
      <w:r w:rsidR="003E7486" w:rsidRPr="009B7758">
        <w:fldChar w:fldCharType="begin"/>
      </w:r>
      <w:r w:rsidR="003E7486" w:rsidRPr="009B7758">
        <w:instrText xml:space="preserve"> XE "Manual VistA Synchronization" </w:instrText>
      </w:r>
      <w:r w:rsidR="003E7486" w:rsidRPr="009B7758">
        <w:fldChar w:fldCharType="end"/>
      </w:r>
      <w:r w:rsidRPr="009B7758">
        <w:t xml:space="preserve"> Option</w:t>
      </w:r>
      <w:bookmarkEnd w:id="1373"/>
      <w:bookmarkEnd w:id="1374"/>
      <w:bookmarkEnd w:id="1375"/>
    </w:p>
    <w:p w14:paraId="188A1F57" w14:textId="77777777" w:rsidR="00AD6D6C" w:rsidRPr="009B7758" w:rsidRDefault="0086086A" w:rsidP="007A3B99">
      <w:pPr>
        <w:pStyle w:val="BodyText"/>
        <w:spacing w:before="118"/>
        <w:ind w:right="161"/>
        <w:rPr>
          <w:spacing w:val="2"/>
        </w:rPr>
      </w:pPr>
      <w:r w:rsidRPr="009B7758">
        <w:t>This feature</w:t>
      </w:r>
      <w:r w:rsidRPr="009B7758">
        <w:rPr>
          <w:spacing w:val="-1"/>
        </w:rPr>
        <w:t xml:space="preserve"> </w:t>
      </w:r>
      <w:r w:rsidRPr="009B7758">
        <w:t xml:space="preserve">lets you </w:t>
      </w:r>
      <w:r w:rsidRPr="009B7758">
        <w:rPr>
          <w:spacing w:val="-1"/>
        </w:rPr>
        <w:t>synchronize</w:t>
      </w:r>
      <w:r w:rsidRPr="009B7758">
        <w:t xml:space="preserve"> stay </w:t>
      </w:r>
      <w:r w:rsidRPr="009B7758">
        <w:rPr>
          <w:spacing w:val="-1"/>
        </w:rPr>
        <w:t>information</w:t>
      </w:r>
      <w:r w:rsidRPr="009B7758">
        <w:t xml:space="preserve"> between VistA and NUMI. An </w:t>
      </w:r>
      <w:r w:rsidRPr="009B7758">
        <w:rPr>
          <w:spacing w:val="-1"/>
        </w:rPr>
        <w:t>automatic</w:t>
      </w:r>
      <w:r w:rsidRPr="009B7758">
        <w:t xml:space="preserve"> </w:t>
      </w:r>
      <w:r w:rsidRPr="009B7758">
        <w:rPr>
          <w:spacing w:val="-1"/>
        </w:rPr>
        <w:t>feed</w:t>
      </w:r>
      <w:r w:rsidRPr="009B7758">
        <w:rPr>
          <w:spacing w:val="55"/>
        </w:rPr>
        <w:t xml:space="preserve"> </w:t>
      </w:r>
      <w:r w:rsidRPr="009B7758">
        <w:rPr>
          <w:spacing w:val="-1"/>
        </w:rPr>
        <w:t>containing</w:t>
      </w:r>
      <w:r w:rsidRPr="009B7758">
        <w:rPr>
          <w:spacing w:val="1"/>
        </w:rPr>
        <w:t xml:space="preserve"> </w:t>
      </w:r>
      <w:r w:rsidRPr="009B7758">
        <w:rPr>
          <w:spacing w:val="-1"/>
        </w:rPr>
        <w:t>admissions,</w:t>
      </w:r>
      <w:r w:rsidRPr="009B7758">
        <w:rPr>
          <w:spacing w:val="-2"/>
        </w:rPr>
        <w:t xml:space="preserve"> </w:t>
      </w:r>
      <w:r w:rsidRPr="009B7758">
        <w:rPr>
          <w:spacing w:val="-1"/>
        </w:rPr>
        <w:t>ward</w:t>
      </w:r>
      <w:r w:rsidRPr="009B7758">
        <w:t xml:space="preserve"> </w:t>
      </w:r>
      <w:r w:rsidRPr="009B7758">
        <w:rPr>
          <w:spacing w:val="-1"/>
        </w:rPr>
        <w:t>transfers,</w:t>
      </w:r>
      <w:r w:rsidRPr="009B7758">
        <w:t xml:space="preserve"> </w:t>
      </w:r>
      <w:r w:rsidRPr="009B7758">
        <w:rPr>
          <w:spacing w:val="-1"/>
        </w:rPr>
        <w:t>discharges</w:t>
      </w:r>
      <w:r w:rsidRPr="009B7758">
        <w:t xml:space="preserve"> and </w:t>
      </w:r>
      <w:r w:rsidRPr="009B7758">
        <w:rPr>
          <w:spacing w:val="-1"/>
        </w:rPr>
        <w:t>provider</w:t>
      </w:r>
      <w:r w:rsidRPr="009B7758">
        <w:t xml:space="preserve"> and </w:t>
      </w:r>
      <w:r w:rsidRPr="009B7758">
        <w:rPr>
          <w:spacing w:val="-1"/>
        </w:rPr>
        <w:t>specialty</w:t>
      </w:r>
      <w:r w:rsidRPr="009B7758">
        <w:t xml:space="preserve"> </w:t>
      </w:r>
      <w:r w:rsidRPr="009B7758">
        <w:rPr>
          <w:spacing w:val="-1"/>
        </w:rPr>
        <w:t>changes</w:t>
      </w:r>
      <w:r w:rsidRPr="009B7758">
        <w:rPr>
          <w:spacing w:val="1"/>
        </w:rPr>
        <w:t xml:space="preserve"> </w:t>
      </w:r>
      <w:r w:rsidRPr="009B7758">
        <w:t>is sent</w:t>
      </w:r>
      <w:r w:rsidRPr="009B7758">
        <w:rPr>
          <w:spacing w:val="-1"/>
        </w:rPr>
        <w:t xml:space="preserve"> </w:t>
      </w:r>
      <w:r w:rsidRPr="009B7758">
        <w:t>to</w:t>
      </w:r>
      <w:r w:rsidRPr="009B7758">
        <w:rPr>
          <w:spacing w:val="111"/>
        </w:rPr>
        <w:t xml:space="preserve"> </w:t>
      </w:r>
      <w:r w:rsidRPr="009B7758">
        <w:rPr>
          <w:spacing w:val="-1"/>
        </w:rPr>
        <w:t>NUMI</w:t>
      </w:r>
      <w:r w:rsidRPr="009B7758">
        <w:t xml:space="preserve"> from</w:t>
      </w:r>
      <w:r w:rsidRPr="009B7758">
        <w:rPr>
          <w:spacing w:val="-1"/>
        </w:rPr>
        <w:t xml:space="preserve"> </w:t>
      </w:r>
      <w:r w:rsidRPr="009B7758">
        <w:t xml:space="preserve">VistA at </w:t>
      </w:r>
      <w:r w:rsidRPr="009B7758">
        <w:rPr>
          <w:spacing w:val="-1"/>
        </w:rPr>
        <w:t xml:space="preserve">the </w:t>
      </w:r>
      <w:r w:rsidRPr="009B7758">
        <w:t>top of each</w:t>
      </w:r>
      <w:r w:rsidRPr="009B7758">
        <w:rPr>
          <w:spacing w:val="-1"/>
        </w:rPr>
        <w:t xml:space="preserve"> </w:t>
      </w:r>
      <w:r w:rsidRPr="009B7758">
        <w:t>hour</w:t>
      </w:r>
      <w:r w:rsidRPr="009B7758">
        <w:rPr>
          <w:spacing w:val="2"/>
        </w:rPr>
        <w:t xml:space="preserve"> </w:t>
      </w:r>
      <w:r w:rsidRPr="009B7758">
        <w:t>during</w:t>
      </w:r>
      <w:r w:rsidRPr="009B7758">
        <w:rPr>
          <w:spacing w:val="-2"/>
        </w:rPr>
        <w:t xml:space="preserve"> </w:t>
      </w:r>
      <w:r w:rsidRPr="009B7758">
        <w:t xml:space="preserve">the day, and at </w:t>
      </w:r>
      <w:r w:rsidRPr="009B7758">
        <w:rPr>
          <w:spacing w:val="-1"/>
        </w:rPr>
        <w:t>midnight</w:t>
      </w:r>
      <w:r w:rsidR="00142944" w:rsidRPr="009B7758">
        <w:rPr>
          <w:spacing w:val="-1"/>
        </w:rPr>
        <w:t xml:space="preserve">. </w:t>
      </w:r>
      <w:r w:rsidRPr="009B7758">
        <w:t>Stays that</w:t>
      </w:r>
      <w:r w:rsidRPr="009B7758">
        <w:rPr>
          <w:spacing w:val="-2"/>
        </w:rPr>
        <w:t xml:space="preserve"> </w:t>
      </w:r>
      <w:r w:rsidRPr="009B7758">
        <w:t>were</w:t>
      </w:r>
      <w:r w:rsidRPr="009B7758">
        <w:rPr>
          <w:spacing w:val="25"/>
        </w:rPr>
        <w:t xml:space="preserve"> </w:t>
      </w:r>
      <w:r w:rsidRPr="009B7758">
        <w:rPr>
          <w:spacing w:val="-1"/>
        </w:rPr>
        <w:t>dismissed</w:t>
      </w:r>
      <w:r w:rsidRPr="009B7758">
        <w:t xml:space="preserve"> </w:t>
      </w:r>
      <w:r w:rsidRPr="009B7758">
        <w:rPr>
          <w:spacing w:val="-1"/>
        </w:rPr>
        <w:t>the</w:t>
      </w:r>
      <w:r w:rsidRPr="009B7758">
        <w:t xml:space="preserve"> previous </w:t>
      </w:r>
      <w:r w:rsidRPr="009B7758">
        <w:rPr>
          <w:spacing w:val="-1"/>
        </w:rPr>
        <w:t>day</w:t>
      </w:r>
      <w:r w:rsidRPr="009B7758">
        <w:t xml:space="preserve"> will </w:t>
      </w:r>
      <w:r w:rsidRPr="009B7758">
        <w:rPr>
          <w:spacing w:val="-1"/>
        </w:rPr>
        <w:t>not</w:t>
      </w:r>
      <w:r w:rsidRPr="009B7758">
        <w:t xml:space="preserve"> redisplay in </w:t>
      </w:r>
      <w:r w:rsidRPr="009B7758">
        <w:rPr>
          <w:spacing w:val="-1"/>
        </w:rPr>
        <w:t>the</w:t>
      </w:r>
      <w:r w:rsidRPr="009B7758">
        <w:t xml:space="preserve"> </w:t>
      </w:r>
      <w:r w:rsidRPr="009B7758">
        <w:rPr>
          <w:b/>
          <w:i/>
        </w:rPr>
        <w:t xml:space="preserve">Patient </w:t>
      </w:r>
      <w:r w:rsidRPr="009B7758">
        <w:rPr>
          <w:b/>
          <w:i/>
          <w:spacing w:val="-1"/>
        </w:rPr>
        <w:t>Selection/Worklist</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r w:rsidRPr="009B7758">
        <w:rPr>
          <w:b/>
          <w:i/>
          <w:spacing w:val="1"/>
        </w:rPr>
        <w:t xml:space="preserve"> </w:t>
      </w:r>
      <w:r w:rsidRPr="009B7758">
        <w:t>after</w:t>
      </w:r>
      <w:r w:rsidRPr="009B7758">
        <w:rPr>
          <w:spacing w:val="-1"/>
        </w:rPr>
        <w:t xml:space="preserve"> the</w:t>
      </w:r>
      <w:r w:rsidRPr="009B7758">
        <w:t xml:space="preserve"> </w:t>
      </w:r>
      <w:r w:rsidRPr="009B7758">
        <w:rPr>
          <w:spacing w:val="-1"/>
        </w:rPr>
        <w:t>midnight</w:t>
      </w:r>
      <w:r w:rsidRPr="009B7758">
        <w:rPr>
          <w:spacing w:val="73"/>
        </w:rPr>
        <w:t xml:space="preserve"> </w:t>
      </w:r>
      <w:r w:rsidRPr="009B7758">
        <w:rPr>
          <w:spacing w:val="-1"/>
        </w:rPr>
        <w:t>synchronizer</w:t>
      </w:r>
      <w:r w:rsidRPr="009B7758">
        <w:t xml:space="preserve"> </w:t>
      </w:r>
      <w:r w:rsidRPr="009B7758">
        <w:rPr>
          <w:spacing w:val="-1"/>
        </w:rPr>
        <w:t>information</w:t>
      </w:r>
      <w:r w:rsidRPr="009B7758">
        <w:t xml:space="preserve"> feed </w:t>
      </w:r>
      <w:r w:rsidR="00D21711" w:rsidRPr="009B7758">
        <w:rPr>
          <w:spacing w:val="-1"/>
        </w:rPr>
        <w:t xml:space="preserve">occurs </w:t>
      </w:r>
      <w:r w:rsidRPr="009B7758">
        <w:t>(</w:t>
      </w:r>
      <w:r w:rsidR="00E313F7" w:rsidRPr="009B7758">
        <w:rPr>
          <w:b/>
        </w:rPr>
        <w:t>NOTE:</w:t>
      </w:r>
      <w:r w:rsidRPr="009B7758">
        <w:rPr>
          <w:spacing w:val="-1"/>
        </w:rPr>
        <w:t xml:space="preserve"> I</w:t>
      </w:r>
      <w:r w:rsidRPr="009B7758">
        <w:t xml:space="preserve">f </w:t>
      </w:r>
      <w:r w:rsidRPr="009B7758">
        <w:rPr>
          <w:spacing w:val="-1"/>
        </w:rPr>
        <w:t>information</w:t>
      </w:r>
      <w:r w:rsidRPr="009B7758">
        <w:t xml:space="preserve"> changes in</w:t>
      </w:r>
      <w:r w:rsidRPr="009B7758">
        <w:rPr>
          <w:spacing w:val="-2"/>
        </w:rPr>
        <w:t xml:space="preserve"> </w:t>
      </w:r>
      <w:r w:rsidRPr="009B7758">
        <w:t xml:space="preserve">VistA, the </w:t>
      </w:r>
      <w:r w:rsidRPr="009B7758">
        <w:rPr>
          <w:spacing w:val="-1"/>
        </w:rPr>
        <w:t>information</w:t>
      </w:r>
      <w:r w:rsidRPr="009B7758">
        <w:t xml:space="preserve"> in</w:t>
      </w:r>
      <w:r w:rsidRPr="009B7758">
        <w:rPr>
          <w:spacing w:val="81"/>
        </w:rPr>
        <w:t xml:space="preserve"> </w:t>
      </w:r>
      <w:r w:rsidRPr="009B7758">
        <w:rPr>
          <w:spacing w:val="-1"/>
        </w:rPr>
        <w:t>NUMI</w:t>
      </w:r>
      <w:r w:rsidRPr="009B7758">
        <w:t xml:space="preserve"> will</w:t>
      </w:r>
      <w:r w:rsidRPr="009B7758">
        <w:rPr>
          <w:spacing w:val="-1"/>
        </w:rPr>
        <w:t xml:space="preserve"> </w:t>
      </w:r>
      <w:r w:rsidRPr="009B7758">
        <w:t xml:space="preserve">be </w:t>
      </w:r>
      <w:r w:rsidRPr="009B7758">
        <w:rPr>
          <w:spacing w:val="-1"/>
        </w:rPr>
        <w:t>overwritten</w:t>
      </w:r>
      <w:r w:rsidRPr="009B7758">
        <w:t xml:space="preserve"> / overlaid</w:t>
      </w:r>
      <w:r w:rsidRPr="009B7758">
        <w:rPr>
          <w:spacing w:val="-2"/>
        </w:rPr>
        <w:t xml:space="preserve"> </w:t>
      </w:r>
      <w:r w:rsidRPr="009B7758">
        <w:t xml:space="preserve">in the </w:t>
      </w:r>
      <w:r w:rsidRPr="009B7758">
        <w:rPr>
          <w:spacing w:val="-1"/>
        </w:rPr>
        <w:t>next</w:t>
      </w:r>
      <w:r w:rsidRPr="009B7758">
        <w:t xml:space="preserve"> feed. It </w:t>
      </w:r>
      <w:r w:rsidRPr="009B7758">
        <w:rPr>
          <w:spacing w:val="-1"/>
        </w:rPr>
        <w:t xml:space="preserve">should </w:t>
      </w:r>
      <w:r w:rsidRPr="009B7758">
        <w:t xml:space="preserve">also be </w:t>
      </w:r>
      <w:r w:rsidRPr="009B7758">
        <w:rPr>
          <w:spacing w:val="-1"/>
        </w:rPr>
        <w:t>noted</w:t>
      </w:r>
      <w:r w:rsidRPr="009B7758">
        <w:t xml:space="preserve"> that </w:t>
      </w:r>
      <w:r w:rsidRPr="009B7758">
        <w:rPr>
          <w:spacing w:val="-1"/>
        </w:rPr>
        <w:t>resynching</w:t>
      </w:r>
      <w:r w:rsidRPr="009B7758">
        <w:t xml:space="preserve"> with</w:t>
      </w:r>
      <w:r w:rsidRPr="009B7758">
        <w:rPr>
          <w:spacing w:val="69"/>
        </w:rPr>
        <w:t xml:space="preserve"> </w:t>
      </w:r>
      <w:r w:rsidRPr="009B7758">
        <w:t xml:space="preserve">VistA </w:t>
      </w:r>
      <w:r w:rsidRPr="009B7758">
        <w:rPr>
          <w:spacing w:val="-1"/>
        </w:rPr>
        <w:t>will</w:t>
      </w:r>
      <w:r w:rsidRPr="009B7758">
        <w:t xml:space="preserve"> always update the stay </w:t>
      </w:r>
      <w:r w:rsidRPr="009B7758">
        <w:rPr>
          <w:spacing w:val="-1"/>
        </w:rPr>
        <w:t>data,</w:t>
      </w:r>
      <w:r w:rsidRPr="009B7758">
        <w:t xml:space="preserve"> but the review data </w:t>
      </w:r>
      <w:r w:rsidRPr="009B7758">
        <w:rPr>
          <w:spacing w:val="-1"/>
        </w:rPr>
        <w:t>will</w:t>
      </w:r>
      <w:r w:rsidRPr="009B7758">
        <w:t xml:space="preserve"> not be </w:t>
      </w:r>
      <w:r w:rsidRPr="009B7758">
        <w:rPr>
          <w:spacing w:val="-1"/>
        </w:rPr>
        <w:t>overwritten).</w:t>
      </w:r>
      <w:r w:rsidRPr="009B7758">
        <w:rPr>
          <w:spacing w:val="2"/>
        </w:rPr>
        <w:t xml:space="preserve"> </w:t>
      </w:r>
    </w:p>
    <w:p w14:paraId="05E1160A" w14:textId="77777777" w:rsidR="0086086A" w:rsidRPr="009B7758" w:rsidRDefault="0086086A" w:rsidP="007A3B99">
      <w:pPr>
        <w:pStyle w:val="BodyText"/>
        <w:spacing w:before="118"/>
        <w:ind w:right="161"/>
      </w:pPr>
      <w:r w:rsidRPr="009B7758">
        <w:rPr>
          <w:spacing w:val="-1"/>
        </w:rPr>
        <w:t>When</w:t>
      </w:r>
      <w:r w:rsidRPr="009B7758">
        <w:t xml:space="preserve"> you</w:t>
      </w:r>
      <w:r w:rsidRPr="009B7758">
        <w:rPr>
          <w:spacing w:val="43"/>
        </w:rPr>
        <w:t xml:space="preserve"> </w:t>
      </w:r>
      <w:r w:rsidRPr="009B7758">
        <w:t>synchronize</w:t>
      </w:r>
      <w:r w:rsidRPr="009B7758">
        <w:rPr>
          <w:spacing w:val="-2"/>
        </w:rPr>
        <w:t xml:space="preserve"> </w:t>
      </w:r>
      <w:r w:rsidRPr="009B7758">
        <w:t>a patient or</w:t>
      </w:r>
      <w:r w:rsidRPr="009B7758">
        <w:rPr>
          <w:spacing w:val="-1"/>
        </w:rPr>
        <w:t xml:space="preserve"> </w:t>
      </w:r>
      <w:r w:rsidRPr="009B7758">
        <w:t xml:space="preserve">several </w:t>
      </w:r>
      <w:r w:rsidRPr="009B7758">
        <w:rPr>
          <w:spacing w:val="-1"/>
        </w:rPr>
        <w:t>patients,</w:t>
      </w:r>
      <w:r w:rsidRPr="009B7758">
        <w:t xml:space="preserve"> you are</w:t>
      </w:r>
      <w:r w:rsidRPr="009B7758">
        <w:rPr>
          <w:spacing w:val="-1"/>
        </w:rPr>
        <w:t xml:space="preserve"> </w:t>
      </w:r>
      <w:r w:rsidRPr="009B7758">
        <w:t xml:space="preserve">bringing VistA </w:t>
      </w:r>
      <w:r w:rsidRPr="009B7758">
        <w:rPr>
          <w:spacing w:val="-1"/>
        </w:rPr>
        <w:t>information</w:t>
      </w:r>
      <w:r w:rsidRPr="009B7758">
        <w:t xml:space="preserve"> on those</w:t>
      </w:r>
      <w:r w:rsidRPr="009B7758">
        <w:rPr>
          <w:spacing w:val="-1"/>
        </w:rPr>
        <w:t xml:space="preserve"> patients</w:t>
      </w:r>
      <w:r w:rsidRPr="009B7758">
        <w:rPr>
          <w:spacing w:val="45"/>
        </w:rPr>
        <w:t xml:space="preserve"> </w:t>
      </w:r>
      <w:r w:rsidRPr="009B7758">
        <w:t xml:space="preserve">into </w:t>
      </w:r>
      <w:r w:rsidRPr="009B7758">
        <w:rPr>
          <w:spacing w:val="-1"/>
        </w:rPr>
        <w:t>NUMI</w:t>
      </w:r>
      <w:r w:rsidRPr="009B7758">
        <w:t xml:space="preserve"> and placing</w:t>
      </w:r>
      <w:r w:rsidRPr="009B7758">
        <w:rPr>
          <w:spacing w:val="-2"/>
        </w:rPr>
        <w:t xml:space="preserve"> </w:t>
      </w:r>
      <w:r w:rsidRPr="009B7758">
        <w:t xml:space="preserve">those </w:t>
      </w:r>
      <w:r w:rsidRPr="009B7758">
        <w:rPr>
          <w:spacing w:val="-1"/>
        </w:rPr>
        <w:t xml:space="preserve">patient </w:t>
      </w:r>
      <w:r w:rsidRPr="009B7758">
        <w:t>stays</w:t>
      </w:r>
      <w:r w:rsidRPr="009B7758">
        <w:rPr>
          <w:spacing w:val="1"/>
        </w:rPr>
        <w:t xml:space="preserve"> </w:t>
      </w:r>
      <w:r w:rsidRPr="009B7758">
        <w:t xml:space="preserve">in </w:t>
      </w:r>
      <w:r w:rsidRPr="009B7758">
        <w:rPr>
          <w:spacing w:val="-1"/>
        </w:rPr>
        <w:t>your</w:t>
      </w:r>
      <w:r w:rsidRPr="009B7758">
        <w:t xml:space="preserve"> </w:t>
      </w:r>
      <w:r w:rsidRPr="009B7758">
        <w:rPr>
          <w:b/>
          <w:i/>
          <w:spacing w:val="-1"/>
        </w:rPr>
        <w:t>Patient</w:t>
      </w:r>
      <w:r w:rsidRPr="009B7758">
        <w:rPr>
          <w:b/>
          <w:i/>
        </w:rPr>
        <w:t xml:space="preserve"> </w:t>
      </w:r>
      <w:r w:rsidRPr="009B7758">
        <w:rPr>
          <w:b/>
          <w:i/>
          <w:spacing w:val="-1"/>
        </w:rPr>
        <w:t>Selection/Worklist</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r w:rsidRPr="009B7758">
        <w:rPr>
          <w:spacing w:val="-1"/>
        </w:rPr>
        <w:t>.</w:t>
      </w:r>
    </w:p>
    <w:p w14:paraId="27173169" w14:textId="77777777" w:rsidR="00AF3D86" w:rsidRPr="009B7758" w:rsidRDefault="0086086A" w:rsidP="003E00B0">
      <w:pPr>
        <w:pStyle w:val="BodyText"/>
        <w:spacing w:before="56"/>
        <w:ind w:right="121"/>
      </w:pPr>
      <w:r w:rsidRPr="009B7758">
        <w:rPr>
          <w:spacing w:val="-1"/>
        </w:rPr>
        <w:t>With</w:t>
      </w:r>
      <w:r w:rsidRPr="009B7758">
        <w:t xml:space="preserve"> the</w:t>
      </w:r>
      <w:r w:rsidRPr="009B7758">
        <w:rPr>
          <w:spacing w:val="1"/>
        </w:rPr>
        <w:t xml:space="preserve"> </w:t>
      </w:r>
      <w:r w:rsidRPr="009B7758">
        <w:t>Manual VistA</w:t>
      </w:r>
      <w:r w:rsidRPr="009B7758">
        <w:rPr>
          <w:spacing w:val="-2"/>
        </w:rPr>
        <w:t xml:space="preserve"> </w:t>
      </w:r>
      <w:r w:rsidRPr="009B7758">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spacing w:val="-1"/>
        </w:rPr>
        <w:t>feature,</w:t>
      </w:r>
      <w:r w:rsidRPr="009B7758">
        <w:rPr>
          <w:spacing w:val="-2"/>
        </w:rPr>
        <w:t xml:space="preserve"> </w:t>
      </w:r>
      <w:r w:rsidRPr="009B7758">
        <w:t xml:space="preserve">you do not need to </w:t>
      </w:r>
      <w:r w:rsidRPr="009B7758">
        <w:rPr>
          <w:spacing w:val="-1"/>
        </w:rPr>
        <w:t>wait</w:t>
      </w:r>
      <w:r w:rsidRPr="009B7758">
        <w:t xml:space="preserve"> for a feed. You can</w:t>
      </w:r>
      <w:r w:rsidRPr="009B7758">
        <w:rPr>
          <w:spacing w:val="23"/>
        </w:rPr>
        <w:t xml:space="preserve"> </w:t>
      </w:r>
      <w:r w:rsidRPr="009B7758">
        <w:t>retrieve</w:t>
      </w:r>
      <w:r w:rsidRPr="009B7758">
        <w:rPr>
          <w:spacing w:val="-1"/>
        </w:rPr>
        <w:t xml:space="preserve"> </w:t>
      </w:r>
      <w:r w:rsidRPr="009B7758">
        <w:t>and</w:t>
      </w:r>
      <w:r w:rsidRPr="009B7758">
        <w:rPr>
          <w:spacing w:val="-1"/>
        </w:rPr>
        <w:t xml:space="preserve"> </w:t>
      </w:r>
      <w:r w:rsidRPr="009B7758">
        <w:t>synchronize</w:t>
      </w:r>
      <w:r w:rsidRPr="009B7758">
        <w:rPr>
          <w:spacing w:val="-2"/>
        </w:rPr>
        <w:t xml:space="preserve"> </w:t>
      </w:r>
      <w:r w:rsidRPr="009B7758">
        <w:rPr>
          <w:spacing w:val="-1"/>
        </w:rPr>
        <w:t>information</w:t>
      </w:r>
      <w:r w:rsidRPr="009B7758">
        <w:t xml:space="preserve"> </w:t>
      </w:r>
      <w:r w:rsidRPr="009B7758">
        <w:rPr>
          <w:spacing w:val="-1"/>
        </w:rPr>
        <w:t>on-demand.</w:t>
      </w:r>
      <w:r w:rsidRPr="009B7758">
        <w:rPr>
          <w:spacing w:val="1"/>
        </w:rPr>
        <w:t xml:space="preserve"> </w:t>
      </w:r>
      <w:r w:rsidRPr="009B7758">
        <w:t>This feature</w:t>
      </w:r>
      <w:r w:rsidRPr="009B7758">
        <w:rPr>
          <w:spacing w:val="-1"/>
        </w:rPr>
        <w:t xml:space="preserve"> comes</w:t>
      </w:r>
      <w:r w:rsidRPr="009B7758">
        <w:t xml:space="preserve"> in handy when you know a</w:t>
      </w:r>
      <w:r w:rsidRPr="009B7758">
        <w:rPr>
          <w:spacing w:val="43"/>
        </w:rPr>
        <w:t xml:space="preserve"> </w:t>
      </w:r>
      <w:r w:rsidRPr="009B7758">
        <w:rPr>
          <w:spacing w:val="-1"/>
        </w:rPr>
        <w:t>patient</w:t>
      </w:r>
      <w:r w:rsidRPr="009B7758">
        <w:t xml:space="preserve"> has </w:t>
      </w:r>
      <w:r w:rsidRPr="009B7758">
        <w:rPr>
          <w:spacing w:val="-1"/>
        </w:rPr>
        <w:t>been</w:t>
      </w:r>
      <w:r w:rsidRPr="009B7758">
        <w:t xml:space="preserve"> </w:t>
      </w:r>
      <w:r w:rsidRPr="009B7758">
        <w:rPr>
          <w:spacing w:val="-1"/>
        </w:rPr>
        <w:t>admitted</w:t>
      </w:r>
      <w:r w:rsidRPr="009B7758">
        <w:t xml:space="preserve"> to the </w:t>
      </w:r>
      <w:r w:rsidRPr="009B7758">
        <w:rPr>
          <w:spacing w:val="-1"/>
        </w:rPr>
        <w:t>hospital</w:t>
      </w:r>
      <w:r w:rsidRPr="009B7758">
        <w:t xml:space="preserve"> (or</w:t>
      </w:r>
      <w:r w:rsidRPr="009B7758">
        <w:rPr>
          <w:spacing w:val="-1"/>
        </w:rPr>
        <w:t xml:space="preserve"> transferred</w:t>
      </w:r>
      <w:r w:rsidRPr="009B7758">
        <w:t xml:space="preserve"> to</w:t>
      </w:r>
      <w:r w:rsidRPr="009B7758">
        <w:rPr>
          <w:spacing w:val="-2"/>
        </w:rPr>
        <w:t xml:space="preserve"> </w:t>
      </w:r>
      <w:r w:rsidRPr="009B7758">
        <w:rPr>
          <w:spacing w:val="-1"/>
        </w:rPr>
        <w:t>another</w:t>
      </w:r>
      <w:r w:rsidRPr="009B7758">
        <w:t xml:space="preserve"> </w:t>
      </w:r>
      <w:r w:rsidRPr="009B7758">
        <w:rPr>
          <w:spacing w:val="-1"/>
        </w:rPr>
        <w:t>Ward</w:t>
      </w:r>
      <w:r w:rsidRPr="009B7758">
        <w:rPr>
          <w:spacing w:val="3"/>
        </w:rPr>
        <w:t xml:space="preserve"> </w:t>
      </w:r>
      <w:r w:rsidRPr="009B7758">
        <w:t>– a frequent</w:t>
      </w:r>
      <w:r w:rsidRPr="009B7758">
        <w:rPr>
          <w:spacing w:val="-1"/>
        </w:rPr>
        <w:t xml:space="preserve"> </w:t>
      </w:r>
      <w:r w:rsidRPr="009B7758">
        <w:t xml:space="preserve">occurrence during the </w:t>
      </w:r>
      <w:r w:rsidRPr="009B7758">
        <w:rPr>
          <w:spacing w:val="-1"/>
        </w:rPr>
        <w:t>day)</w:t>
      </w:r>
      <w:r w:rsidRPr="009B7758">
        <w:t xml:space="preserve"> and is</w:t>
      </w:r>
      <w:r w:rsidRPr="009B7758">
        <w:rPr>
          <w:spacing w:val="-1"/>
        </w:rPr>
        <w:t xml:space="preserve"> </w:t>
      </w:r>
      <w:r w:rsidRPr="009B7758">
        <w:t>in</w:t>
      </w:r>
      <w:r w:rsidRPr="009B7758">
        <w:rPr>
          <w:spacing w:val="-1"/>
        </w:rPr>
        <w:t xml:space="preserve"> </w:t>
      </w:r>
      <w:r w:rsidRPr="009B7758">
        <w:t>VistA, but</w:t>
      </w:r>
      <w:r w:rsidRPr="009B7758">
        <w:rPr>
          <w:spacing w:val="-2"/>
        </w:rPr>
        <w:t xml:space="preserve"> </w:t>
      </w:r>
      <w:r w:rsidRPr="009B7758">
        <w:t>you do not see them</w:t>
      </w:r>
      <w:r w:rsidRPr="009B7758">
        <w:rPr>
          <w:spacing w:val="-2"/>
        </w:rPr>
        <w:t xml:space="preserve"> </w:t>
      </w:r>
      <w:r w:rsidRPr="009B7758">
        <w:t xml:space="preserve">in NUMI yet. </w:t>
      </w:r>
    </w:p>
    <w:p w14:paraId="3FCF5054" w14:textId="77777777" w:rsidR="0086086A" w:rsidRPr="009B7758" w:rsidRDefault="0086086A" w:rsidP="003E00B0">
      <w:pPr>
        <w:pStyle w:val="BodyText"/>
        <w:spacing w:before="56"/>
        <w:ind w:right="121"/>
      </w:pPr>
      <w:r w:rsidRPr="009B7758">
        <w:t>As an added convenience,</w:t>
      </w:r>
      <w:r w:rsidRPr="009B7758">
        <w:rPr>
          <w:spacing w:val="22"/>
        </w:rPr>
        <w:t xml:space="preserve"> </w:t>
      </w:r>
      <w:r w:rsidRPr="009B7758">
        <w:t>the table on</w:t>
      </w:r>
      <w:r w:rsidRPr="009B7758">
        <w:rPr>
          <w:spacing w:val="-1"/>
        </w:rPr>
        <w:t xml:space="preserve"> </w:t>
      </w:r>
      <w:r w:rsidRPr="009B7758">
        <w:t xml:space="preserve">the screen </w:t>
      </w:r>
      <w:r w:rsidRPr="009B7758">
        <w:rPr>
          <w:spacing w:val="-1"/>
        </w:rPr>
        <w:t>includes</w:t>
      </w:r>
      <w:r w:rsidRPr="009B7758">
        <w:t xml:space="preserve"> </w:t>
      </w:r>
      <w:r w:rsidRPr="009B7758">
        <w:rPr>
          <w:spacing w:val="-1"/>
        </w:rPr>
        <w:t>Ward,</w:t>
      </w:r>
      <w:r w:rsidRPr="009B7758">
        <w:t xml:space="preserve"> Specialty </w:t>
      </w:r>
      <w:r w:rsidRPr="009B7758">
        <w:rPr>
          <w:spacing w:val="-1"/>
        </w:rPr>
        <w:t>and</w:t>
      </w:r>
      <w:r w:rsidRPr="009B7758">
        <w:t xml:space="preserve"> </w:t>
      </w:r>
      <w:r w:rsidRPr="009B7758">
        <w:rPr>
          <w:spacing w:val="-1"/>
        </w:rPr>
        <w:t>Admitting</w:t>
      </w:r>
      <w:r w:rsidRPr="009B7758">
        <w:t xml:space="preserve"> Diagnosis</w:t>
      </w:r>
      <w:r w:rsidRPr="009B7758">
        <w:rPr>
          <w:spacing w:val="-1"/>
        </w:rPr>
        <w:t xml:space="preserve"> information</w:t>
      </w:r>
      <w:r w:rsidRPr="009B7758">
        <w:t xml:space="preserve"> to help</w:t>
      </w:r>
      <w:r w:rsidRPr="009B7758">
        <w:rPr>
          <w:spacing w:val="53"/>
        </w:rPr>
        <w:t xml:space="preserve"> </w:t>
      </w:r>
      <w:r w:rsidRPr="009B7758">
        <w:t xml:space="preserve">you </w:t>
      </w:r>
      <w:r w:rsidRPr="009B7758">
        <w:rPr>
          <w:spacing w:val="-1"/>
        </w:rPr>
        <w:t>identify</w:t>
      </w:r>
      <w:r w:rsidRPr="009B7758">
        <w:t xml:space="preserve"> </w:t>
      </w:r>
      <w:r w:rsidRPr="009B7758">
        <w:rPr>
          <w:spacing w:val="-1"/>
        </w:rPr>
        <w:t>which</w:t>
      </w:r>
      <w:r w:rsidRPr="009B7758">
        <w:t xml:space="preserve"> </w:t>
      </w:r>
      <w:r w:rsidRPr="009B7758">
        <w:rPr>
          <w:spacing w:val="-1"/>
        </w:rPr>
        <w:t>patients</w:t>
      </w:r>
      <w:r w:rsidRPr="009B7758">
        <w:t xml:space="preserve"> need</w:t>
      </w:r>
      <w:r w:rsidRPr="009B7758">
        <w:rPr>
          <w:spacing w:val="-1"/>
        </w:rPr>
        <w:t xml:space="preserve"> </w:t>
      </w:r>
      <w:r w:rsidRPr="009B7758">
        <w:t xml:space="preserve">to </w:t>
      </w:r>
      <w:r w:rsidRPr="009B7758">
        <w:rPr>
          <w:spacing w:val="-1"/>
        </w:rPr>
        <w:t>be</w:t>
      </w:r>
      <w:r w:rsidRPr="009B7758">
        <w:t xml:space="preserve"> “synched”</w:t>
      </w:r>
      <w:r w:rsidRPr="009B7758">
        <w:rPr>
          <w:spacing w:val="-1"/>
        </w:rPr>
        <w:t xml:space="preserve"> </w:t>
      </w:r>
      <w:r w:rsidRPr="009B7758">
        <w:t>onto the</w:t>
      </w:r>
      <w:r w:rsidRPr="009B7758">
        <w:rPr>
          <w:spacing w:val="2"/>
        </w:rPr>
        <w:t xml:space="preserve"> </w:t>
      </w:r>
      <w:r w:rsidRPr="009B7758">
        <w:rPr>
          <w:b/>
          <w:bCs/>
          <w:i/>
          <w:spacing w:val="-1"/>
        </w:rPr>
        <w:t>Patient</w:t>
      </w:r>
      <w:r w:rsidRPr="009B7758">
        <w:rPr>
          <w:b/>
          <w:bCs/>
          <w:i/>
        </w:rPr>
        <w:t xml:space="preserve"> </w:t>
      </w:r>
      <w:r w:rsidRPr="009B7758">
        <w:rPr>
          <w:b/>
          <w:bCs/>
          <w:i/>
          <w:spacing w:val="-1"/>
        </w:rPr>
        <w:t>Selection/Worklist</w:t>
      </w:r>
      <w:r w:rsidRPr="009B7758">
        <w:rPr>
          <w:spacing w:val="-1"/>
        </w:rPr>
        <w:t>.</w:t>
      </w:r>
      <w:r w:rsidR="003E7486" w:rsidRPr="009B7758">
        <w:rPr>
          <w:b/>
          <w:i/>
          <w:spacing w:val="-1"/>
        </w:rPr>
        <w:t xml:space="preserve"> </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p>
    <w:p w14:paraId="0F496F6D" w14:textId="292BAE1E" w:rsidR="0086086A" w:rsidRPr="009B7758" w:rsidRDefault="0086086A" w:rsidP="00EC6542">
      <w:pPr>
        <w:rPr>
          <w:b/>
          <w:sz w:val="24"/>
        </w:rPr>
      </w:pPr>
      <w:r w:rsidRPr="009B7758">
        <w:rPr>
          <w:b/>
          <w:noProof/>
          <w:sz w:val="24"/>
        </w:rPr>
        <w:drawing>
          <wp:inline distT="0" distB="0" distL="0" distR="0" wp14:anchorId="765D60EB" wp14:editId="775C098F">
            <wp:extent cx="247650" cy="247650"/>
            <wp:effectExtent l="0" t="0" r="0" b="0"/>
            <wp:docPr id="3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You</w:t>
      </w:r>
      <w:r w:rsidRPr="009B7758">
        <w:rPr>
          <w:b/>
          <w:spacing w:val="-1"/>
          <w:sz w:val="24"/>
        </w:rPr>
        <w:t xml:space="preserve"> </w:t>
      </w:r>
      <w:r w:rsidRPr="009B7758">
        <w:rPr>
          <w:b/>
          <w:sz w:val="24"/>
        </w:rPr>
        <w:t xml:space="preserve">can only </w:t>
      </w:r>
      <w:r w:rsidRPr="009B7758">
        <w:rPr>
          <w:b/>
          <w:spacing w:val="-1"/>
          <w:sz w:val="24"/>
        </w:rPr>
        <w:t>synchronize</w:t>
      </w:r>
      <w:r w:rsidRPr="009B7758">
        <w:rPr>
          <w:b/>
          <w:sz w:val="24"/>
        </w:rPr>
        <w:t xml:space="preserve"> by Date</w:t>
      </w:r>
      <w:r w:rsidRPr="009B7758">
        <w:rPr>
          <w:b/>
          <w:spacing w:val="1"/>
          <w:sz w:val="24"/>
        </w:rPr>
        <w:t xml:space="preserve"> </w:t>
      </w:r>
      <w:r w:rsidRPr="009B7758">
        <w:rPr>
          <w:b/>
          <w:sz w:val="24"/>
          <w:u w:val="thick" w:color="000000"/>
        </w:rPr>
        <w:t>OR</w:t>
      </w:r>
      <w:r w:rsidRPr="009B7758">
        <w:rPr>
          <w:spacing w:val="-1"/>
          <w:sz w:val="24"/>
          <w:u w:color="000000"/>
        </w:rPr>
        <w:t xml:space="preserve"> </w:t>
      </w:r>
      <w:r w:rsidRPr="009B7758">
        <w:rPr>
          <w:b/>
          <w:sz w:val="24"/>
        </w:rPr>
        <w:t xml:space="preserve">by Check-in ID </w:t>
      </w:r>
      <w:r w:rsidRPr="009B7758">
        <w:rPr>
          <w:b/>
          <w:spacing w:val="-1"/>
          <w:sz w:val="24"/>
          <w:u w:val="thick" w:color="000000"/>
        </w:rPr>
        <w:t>OR</w:t>
      </w:r>
      <w:r w:rsidRPr="009B7758">
        <w:rPr>
          <w:b/>
          <w:sz w:val="24"/>
          <w:u w:color="000000"/>
        </w:rPr>
        <w:t xml:space="preserve"> </w:t>
      </w:r>
      <w:r w:rsidRPr="009B7758">
        <w:rPr>
          <w:b/>
          <w:sz w:val="24"/>
        </w:rPr>
        <w:t xml:space="preserve">by Patient on this </w:t>
      </w:r>
      <w:r w:rsidRPr="009B7758">
        <w:rPr>
          <w:b/>
          <w:spacing w:val="-1"/>
          <w:sz w:val="24"/>
        </w:rPr>
        <w:t>screen.</w:t>
      </w:r>
      <w:r w:rsidRPr="009B7758">
        <w:rPr>
          <w:b/>
          <w:sz w:val="24"/>
        </w:rPr>
        <w:t xml:space="preserve"> In</w:t>
      </w:r>
      <w:r w:rsidRPr="009B7758">
        <w:rPr>
          <w:b/>
          <w:spacing w:val="31"/>
          <w:sz w:val="24"/>
        </w:rPr>
        <w:t xml:space="preserve"> </w:t>
      </w:r>
      <w:r w:rsidRPr="009B7758">
        <w:rPr>
          <w:b/>
          <w:sz w:val="24"/>
        </w:rPr>
        <w:t xml:space="preserve">addition, </w:t>
      </w:r>
      <w:r w:rsidRPr="009B7758">
        <w:rPr>
          <w:b/>
          <w:spacing w:val="-1"/>
          <w:sz w:val="24"/>
        </w:rPr>
        <w:t>please</w:t>
      </w:r>
      <w:r w:rsidRPr="009B7758">
        <w:rPr>
          <w:b/>
          <w:sz w:val="24"/>
        </w:rPr>
        <w:t xml:space="preserve"> note </w:t>
      </w:r>
      <w:r w:rsidRPr="009B7758">
        <w:rPr>
          <w:b/>
          <w:spacing w:val="-1"/>
          <w:sz w:val="24"/>
        </w:rPr>
        <w:t>that</w:t>
      </w:r>
      <w:r w:rsidRPr="009B7758">
        <w:rPr>
          <w:b/>
          <w:spacing w:val="1"/>
          <w:sz w:val="24"/>
        </w:rPr>
        <w:t xml:space="preserve"> </w:t>
      </w:r>
      <w:r w:rsidRPr="009B7758">
        <w:rPr>
          <w:b/>
          <w:sz w:val="24"/>
        </w:rPr>
        <w:t xml:space="preserve">if you </w:t>
      </w:r>
      <w:r w:rsidRPr="009B7758">
        <w:rPr>
          <w:b/>
          <w:spacing w:val="-1"/>
          <w:sz w:val="24"/>
          <w:u w:val="thick" w:color="000000"/>
        </w:rPr>
        <w:t>only</w:t>
      </w:r>
      <w:r w:rsidRPr="009B7758">
        <w:rPr>
          <w:b/>
          <w:sz w:val="24"/>
          <w:u w:color="000000"/>
        </w:rPr>
        <w:t xml:space="preserve"> </w:t>
      </w:r>
      <w:r w:rsidRPr="009B7758">
        <w:rPr>
          <w:b/>
          <w:sz w:val="24"/>
        </w:rPr>
        <w:t xml:space="preserve">enter a </w:t>
      </w:r>
      <w:r w:rsidRPr="009B7758">
        <w:rPr>
          <w:b/>
          <w:spacing w:val="-1"/>
          <w:sz w:val="24"/>
        </w:rPr>
        <w:t>date</w:t>
      </w:r>
      <w:r w:rsidRPr="009B7758">
        <w:rPr>
          <w:b/>
          <w:sz w:val="24"/>
        </w:rPr>
        <w:t xml:space="preserve"> </w:t>
      </w:r>
      <w:r w:rsidRPr="009B7758">
        <w:rPr>
          <w:b/>
          <w:spacing w:val="-1"/>
          <w:sz w:val="24"/>
        </w:rPr>
        <w:t>without</w:t>
      </w:r>
      <w:r w:rsidRPr="009B7758">
        <w:rPr>
          <w:b/>
          <w:sz w:val="24"/>
        </w:rPr>
        <w:t xml:space="preserve"> a patient </w:t>
      </w:r>
      <w:r w:rsidRPr="009B7758">
        <w:rPr>
          <w:b/>
          <w:spacing w:val="-1"/>
          <w:sz w:val="24"/>
        </w:rPr>
        <w:t>name,</w:t>
      </w:r>
      <w:r w:rsidRPr="009B7758">
        <w:rPr>
          <w:b/>
          <w:sz w:val="24"/>
        </w:rPr>
        <w:t xml:space="preserve"> </w:t>
      </w:r>
      <w:r w:rsidRPr="009B7758">
        <w:rPr>
          <w:b/>
          <w:spacing w:val="-1"/>
          <w:sz w:val="24"/>
          <w:u w:val="thick" w:color="000000"/>
        </w:rPr>
        <w:t>everything</w:t>
      </w:r>
      <w:r w:rsidR="003417E5" w:rsidRPr="009B7758">
        <w:rPr>
          <w:b/>
          <w:sz w:val="24"/>
          <w:u w:color="000000"/>
        </w:rPr>
        <w:t xml:space="preserve"> </w:t>
      </w:r>
      <w:r w:rsidR="00E1185D" w:rsidRPr="009B7758">
        <w:rPr>
          <w:b/>
          <w:sz w:val="24"/>
          <w:u w:color="000000"/>
        </w:rPr>
        <w:t>f</w:t>
      </w:r>
      <w:r w:rsidR="00611B9F" w:rsidRPr="009B7758">
        <w:rPr>
          <w:b/>
          <w:sz w:val="24"/>
        </w:rPr>
        <w:t>or</w:t>
      </w:r>
      <w:r w:rsidR="003417E5" w:rsidRPr="009B7758">
        <w:rPr>
          <w:b/>
          <w:spacing w:val="55"/>
          <w:sz w:val="24"/>
        </w:rPr>
        <w:t xml:space="preserve"> </w:t>
      </w:r>
      <w:r w:rsidR="00611B9F" w:rsidRPr="009B7758">
        <w:rPr>
          <w:b/>
          <w:sz w:val="24"/>
        </w:rPr>
        <w:t xml:space="preserve">that date </w:t>
      </w:r>
      <w:r w:rsidR="00611B9F" w:rsidRPr="009B7758">
        <w:rPr>
          <w:b/>
          <w:spacing w:val="-1"/>
          <w:sz w:val="24"/>
        </w:rPr>
        <w:t>will</w:t>
      </w:r>
      <w:r w:rsidR="00611B9F" w:rsidRPr="009B7758">
        <w:rPr>
          <w:b/>
          <w:sz w:val="24"/>
        </w:rPr>
        <w:t xml:space="preserve"> be displayed and can be selected and </w:t>
      </w:r>
      <w:r w:rsidR="00611B9F" w:rsidRPr="009B7758">
        <w:rPr>
          <w:b/>
          <w:spacing w:val="-1"/>
          <w:sz w:val="24"/>
        </w:rPr>
        <w:t>synchronized.</w:t>
      </w:r>
    </w:p>
    <w:p w14:paraId="0F4451F6" w14:textId="77777777" w:rsidR="0086086A" w:rsidRPr="009B7758" w:rsidRDefault="0086086A" w:rsidP="00902DBC">
      <w:pPr>
        <w:ind w:right="167"/>
        <w:rPr>
          <w:sz w:val="24"/>
        </w:rPr>
      </w:pPr>
      <w:r w:rsidRPr="009B7758">
        <w:rPr>
          <w:noProof/>
        </w:rPr>
        <w:drawing>
          <wp:inline distT="0" distB="0" distL="0" distR="0" wp14:anchorId="20E7AC43" wp14:editId="72C83CCF">
            <wp:extent cx="247650" cy="247650"/>
            <wp:effectExtent l="0" t="0" r="0" b="0"/>
            <wp:docPr id="31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You</w:t>
      </w:r>
      <w:r w:rsidRPr="009B7758">
        <w:rPr>
          <w:b/>
          <w:spacing w:val="-1"/>
          <w:sz w:val="24"/>
        </w:rPr>
        <w:t xml:space="preserve"> </w:t>
      </w:r>
      <w:r w:rsidRPr="009B7758">
        <w:rPr>
          <w:b/>
          <w:sz w:val="24"/>
        </w:rPr>
        <w:t xml:space="preserve">must </w:t>
      </w:r>
      <w:r w:rsidRPr="009B7758">
        <w:rPr>
          <w:b/>
          <w:spacing w:val="-1"/>
          <w:sz w:val="24"/>
        </w:rPr>
        <w:t>click</w:t>
      </w:r>
      <w:r w:rsidRPr="009B7758">
        <w:rPr>
          <w:b/>
          <w:sz w:val="24"/>
        </w:rPr>
        <w:t xml:space="preserve"> on the</w:t>
      </w:r>
      <w:r w:rsidRPr="009B7758">
        <w:rPr>
          <w:b/>
          <w:spacing w:val="-1"/>
          <w:sz w:val="24"/>
        </w:rPr>
        <w:t xml:space="preserve"> </w:t>
      </w:r>
      <w:r w:rsidRPr="009B7758">
        <w:rPr>
          <w:b/>
          <w:sz w:val="24"/>
        </w:rPr>
        <w:t xml:space="preserve">Date, Check-in ID or </w:t>
      </w:r>
      <w:r w:rsidRPr="009B7758">
        <w:rPr>
          <w:b/>
          <w:spacing w:val="-1"/>
          <w:sz w:val="24"/>
        </w:rPr>
        <w:t>Patient</w:t>
      </w:r>
      <w:r w:rsidRPr="009B7758">
        <w:rPr>
          <w:b/>
          <w:sz w:val="24"/>
        </w:rPr>
        <w:t xml:space="preserve"> </w:t>
      </w:r>
      <w:r w:rsidRPr="009B7758">
        <w:rPr>
          <w:b/>
          <w:spacing w:val="-1"/>
          <w:sz w:val="24"/>
        </w:rPr>
        <w:t>Search</w:t>
      </w:r>
      <w:r w:rsidRPr="009B7758">
        <w:rPr>
          <w:b/>
          <w:sz w:val="24"/>
        </w:rPr>
        <w:t xml:space="preserve"> radio </w:t>
      </w:r>
      <w:r w:rsidRPr="009B7758">
        <w:rPr>
          <w:b/>
          <w:spacing w:val="-1"/>
          <w:sz w:val="24"/>
        </w:rPr>
        <w:t>buttons</w:t>
      </w:r>
      <w:r w:rsidRPr="009B7758">
        <w:rPr>
          <w:b/>
          <w:sz w:val="24"/>
        </w:rPr>
        <w:t xml:space="preserve"> in order to</w:t>
      </w:r>
      <w:r w:rsidRPr="009B7758">
        <w:rPr>
          <w:b/>
          <w:spacing w:val="39"/>
          <w:sz w:val="24"/>
        </w:rPr>
        <w:t xml:space="preserve"> </w:t>
      </w:r>
      <w:r w:rsidRPr="009B7758">
        <w:rPr>
          <w:b/>
          <w:sz w:val="24"/>
        </w:rPr>
        <w:t xml:space="preserve">activate the search </w:t>
      </w:r>
      <w:r w:rsidRPr="009B7758">
        <w:rPr>
          <w:b/>
          <w:spacing w:val="-1"/>
          <w:sz w:val="24"/>
        </w:rPr>
        <w:t>filters</w:t>
      </w:r>
      <w:r w:rsidRPr="009B7758">
        <w:rPr>
          <w:b/>
          <w:sz w:val="24"/>
        </w:rPr>
        <w:t xml:space="preserve"> on the </w:t>
      </w:r>
      <w:r w:rsidRPr="009B7758">
        <w:rPr>
          <w:b/>
          <w:spacing w:val="-1"/>
          <w:sz w:val="24"/>
        </w:rPr>
        <w:t>Manual</w:t>
      </w:r>
      <w:r w:rsidRPr="009B7758">
        <w:rPr>
          <w:b/>
          <w:sz w:val="24"/>
        </w:rPr>
        <w:t xml:space="preserve"> VistA 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b/>
          <w:spacing w:val="-1"/>
          <w:sz w:val="24"/>
        </w:rPr>
        <w:t>screen.</w:t>
      </w:r>
      <w:r w:rsidRPr="009B7758">
        <w:rPr>
          <w:b/>
          <w:sz w:val="24"/>
        </w:rPr>
        <w:t xml:space="preserve"> For more</w:t>
      </w:r>
      <w:r w:rsidRPr="009B7758">
        <w:rPr>
          <w:b/>
          <w:spacing w:val="31"/>
          <w:sz w:val="24"/>
        </w:rPr>
        <w:t xml:space="preserve"> </w:t>
      </w:r>
      <w:r w:rsidRPr="009B7758">
        <w:rPr>
          <w:b/>
          <w:sz w:val="24"/>
        </w:rPr>
        <w:t>information</w:t>
      </w:r>
      <w:r w:rsidRPr="009B7758">
        <w:rPr>
          <w:b/>
          <w:spacing w:val="-2"/>
          <w:sz w:val="24"/>
        </w:rPr>
        <w:t xml:space="preserve"> </w:t>
      </w:r>
      <w:r w:rsidRPr="009B7758">
        <w:rPr>
          <w:b/>
          <w:sz w:val="24"/>
        </w:rPr>
        <w:t xml:space="preserve">about using the </w:t>
      </w:r>
      <w:r w:rsidRPr="009B7758">
        <w:rPr>
          <w:b/>
          <w:spacing w:val="-1"/>
          <w:sz w:val="24"/>
        </w:rPr>
        <w:t>filters</w:t>
      </w:r>
      <w:r w:rsidRPr="009B7758">
        <w:rPr>
          <w:b/>
          <w:sz w:val="24"/>
        </w:rPr>
        <w:t xml:space="preserve"> in </w:t>
      </w:r>
      <w:r w:rsidRPr="009B7758">
        <w:rPr>
          <w:b/>
          <w:spacing w:val="-1"/>
          <w:sz w:val="24"/>
        </w:rPr>
        <w:t>NUMI,</w:t>
      </w:r>
      <w:r w:rsidRPr="009B7758">
        <w:rPr>
          <w:b/>
          <w:sz w:val="24"/>
        </w:rPr>
        <w:t xml:space="preserve"> please see </w:t>
      </w:r>
      <w:r w:rsidRPr="009B7758">
        <w:rPr>
          <w:b/>
          <w:spacing w:val="-1"/>
          <w:sz w:val="24"/>
        </w:rPr>
        <w:t>Section</w:t>
      </w:r>
      <w:r w:rsidRPr="009B7758">
        <w:rPr>
          <w:b/>
          <w:sz w:val="24"/>
        </w:rPr>
        <w:t xml:space="preserve"> </w:t>
      </w:r>
      <w:r w:rsidR="008D36DD" w:rsidRPr="009B7758">
        <w:rPr>
          <w:b/>
          <w:sz w:val="24"/>
        </w:rPr>
        <w:t>4</w:t>
      </w:r>
      <w:r w:rsidRPr="009B7758">
        <w:rPr>
          <w:b/>
          <w:sz w:val="24"/>
        </w:rPr>
        <w:t>.4 in</w:t>
      </w:r>
      <w:r w:rsidRPr="009B7758">
        <w:rPr>
          <w:b/>
          <w:spacing w:val="-1"/>
          <w:sz w:val="24"/>
        </w:rPr>
        <w:t xml:space="preserve"> </w:t>
      </w:r>
      <w:r w:rsidRPr="009B7758">
        <w:rPr>
          <w:b/>
          <w:sz w:val="24"/>
        </w:rPr>
        <w:t>this guide.</w:t>
      </w:r>
    </w:p>
    <w:p w14:paraId="4B090808" w14:textId="370B4E65" w:rsidR="0086086A" w:rsidRPr="009B7758" w:rsidRDefault="0086086A" w:rsidP="00902DBC">
      <w:pPr>
        <w:ind w:right="304"/>
        <w:jc w:val="both"/>
        <w:rPr>
          <w:b/>
          <w:sz w:val="24"/>
        </w:rPr>
      </w:pPr>
      <w:r w:rsidRPr="009B7758">
        <w:rPr>
          <w:noProof/>
          <w:position w:val="1"/>
        </w:rPr>
        <w:drawing>
          <wp:inline distT="0" distB="0" distL="0" distR="0" wp14:anchorId="06D1D36E" wp14:editId="3AA8CAC0">
            <wp:extent cx="238125" cy="238125"/>
            <wp:effectExtent l="0" t="0" r="9525" b="9525"/>
            <wp:docPr id="3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png"/>
                    <pic:cNvPicPr/>
                  </pic:nvPicPr>
                  <pic:blipFill>
                    <a:blip r:embed="rId15" cstate="print"/>
                    <a:stretch>
                      <a:fillRect/>
                    </a:stretch>
                  </pic:blipFill>
                  <pic:spPr>
                    <a:xfrm>
                      <a:off x="0" y="0"/>
                      <a:ext cx="238125" cy="238125"/>
                    </a:xfrm>
                    <a:prstGeom prst="rect">
                      <a:avLst/>
                    </a:prstGeom>
                  </pic:spPr>
                </pic:pic>
              </a:graphicData>
            </a:graphic>
          </wp:inline>
        </w:drawing>
      </w:r>
      <w:r w:rsidR="00DF273B" w:rsidRPr="009B7758">
        <w:rPr>
          <w:sz w:val="20"/>
        </w:rPr>
        <w:t xml:space="preserve"> </w:t>
      </w:r>
      <w:r w:rsidRPr="009B7758">
        <w:rPr>
          <w:b/>
          <w:sz w:val="24"/>
        </w:rPr>
        <w:t>While</w:t>
      </w:r>
      <w:r w:rsidRPr="009B7758">
        <w:rPr>
          <w:b/>
          <w:spacing w:val="7"/>
          <w:sz w:val="24"/>
        </w:rPr>
        <w:t xml:space="preserve"> </w:t>
      </w:r>
      <w:r w:rsidRPr="009B7758">
        <w:rPr>
          <w:b/>
          <w:spacing w:val="-1"/>
          <w:sz w:val="24"/>
        </w:rPr>
        <w:t>working</w:t>
      </w:r>
      <w:r w:rsidRPr="009B7758">
        <w:rPr>
          <w:b/>
          <w:spacing w:val="7"/>
          <w:sz w:val="24"/>
        </w:rPr>
        <w:t xml:space="preserve"> </w:t>
      </w:r>
      <w:r w:rsidRPr="009B7758">
        <w:rPr>
          <w:b/>
          <w:sz w:val="24"/>
        </w:rPr>
        <w:t>on</w:t>
      </w:r>
      <w:r w:rsidRPr="009B7758">
        <w:rPr>
          <w:b/>
          <w:spacing w:val="7"/>
          <w:sz w:val="24"/>
        </w:rPr>
        <w:t xml:space="preserve"> </w:t>
      </w:r>
      <w:r w:rsidRPr="009B7758">
        <w:rPr>
          <w:b/>
          <w:sz w:val="24"/>
        </w:rPr>
        <w:t>the</w:t>
      </w:r>
      <w:r w:rsidRPr="009B7758">
        <w:rPr>
          <w:b/>
          <w:spacing w:val="7"/>
          <w:sz w:val="24"/>
        </w:rPr>
        <w:t xml:space="preserve"> </w:t>
      </w:r>
      <w:r w:rsidRPr="009B7758">
        <w:rPr>
          <w:b/>
          <w:sz w:val="24"/>
        </w:rPr>
        <w:t>Manual</w:t>
      </w:r>
      <w:r w:rsidRPr="009B7758">
        <w:rPr>
          <w:b/>
          <w:spacing w:val="7"/>
          <w:sz w:val="24"/>
        </w:rPr>
        <w:t xml:space="preserve"> </w:t>
      </w:r>
      <w:r w:rsidRPr="009B7758">
        <w:rPr>
          <w:b/>
          <w:sz w:val="24"/>
        </w:rPr>
        <w:t>VistA</w:t>
      </w:r>
      <w:r w:rsidRPr="009B7758">
        <w:rPr>
          <w:b/>
          <w:spacing w:val="7"/>
          <w:sz w:val="24"/>
        </w:rPr>
        <w:t xml:space="preserve"> </w:t>
      </w:r>
      <w:r w:rsidRPr="009B7758">
        <w:rPr>
          <w:b/>
          <w:spacing w:val="-1"/>
          <w:sz w:val="24"/>
        </w:rPr>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b/>
          <w:sz w:val="24"/>
        </w:rPr>
        <w:t>screen,</w:t>
      </w:r>
      <w:r w:rsidRPr="009B7758">
        <w:rPr>
          <w:b/>
          <w:spacing w:val="7"/>
          <w:sz w:val="24"/>
        </w:rPr>
        <w:t xml:space="preserve"> </w:t>
      </w:r>
      <w:r w:rsidRPr="009B7758">
        <w:rPr>
          <w:b/>
          <w:sz w:val="24"/>
        </w:rPr>
        <w:t>you</w:t>
      </w:r>
      <w:r w:rsidRPr="009B7758">
        <w:rPr>
          <w:b/>
          <w:spacing w:val="7"/>
          <w:sz w:val="24"/>
        </w:rPr>
        <w:t xml:space="preserve"> </w:t>
      </w:r>
      <w:r w:rsidRPr="009B7758">
        <w:rPr>
          <w:b/>
          <w:sz w:val="24"/>
        </w:rPr>
        <w:t>may</w:t>
      </w:r>
      <w:r w:rsidRPr="009B7758">
        <w:rPr>
          <w:b/>
          <w:spacing w:val="8"/>
          <w:sz w:val="24"/>
        </w:rPr>
        <w:t xml:space="preserve"> </w:t>
      </w:r>
      <w:r w:rsidRPr="009B7758">
        <w:rPr>
          <w:b/>
          <w:sz w:val="24"/>
        </w:rPr>
        <w:t>see</w:t>
      </w:r>
      <w:r w:rsidRPr="009B7758">
        <w:rPr>
          <w:b/>
          <w:spacing w:val="7"/>
          <w:sz w:val="24"/>
        </w:rPr>
        <w:t xml:space="preserve"> </w:t>
      </w:r>
      <w:r w:rsidRPr="009B7758">
        <w:rPr>
          <w:b/>
          <w:sz w:val="24"/>
        </w:rPr>
        <w:t>a</w:t>
      </w:r>
      <w:r w:rsidRPr="009B7758">
        <w:rPr>
          <w:b/>
          <w:spacing w:val="35"/>
          <w:sz w:val="24"/>
        </w:rPr>
        <w:t xml:space="preserve"> </w:t>
      </w:r>
      <w:r w:rsidRPr="009B7758">
        <w:rPr>
          <w:b/>
          <w:spacing w:val="-1"/>
          <w:sz w:val="24"/>
        </w:rPr>
        <w:t>message</w:t>
      </w:r>
      <w:r w:rsidRPr="009B7758">
        <w:rPr>
          <w:b/>
          <w:sz w:val="24"/>
        </w:rPr>
        <w:t xml:space="preserve"> in red text</w:t>
      </w:r>
      <w:r w:rsidRPr="009B7758">
        <w:rPr>
          <w:b/>
          <w:spacing w:val="-1"/>
          <w:sz w:val="24"/>
        </w:rPr>
        <w:t xml:space="preserve"> </w:t>
      </w:r>
      <w:r w:rsidRPr="009B7758">
        <w:rPr>
          <w:b/>
          <w:sz w:val="24"/>
        </w:rPr>
        <w:t xml:space="preserve">advising </w:t>
      </w:r>
      <w:r w:rsidRPr="009B7758">
        <w:rPr>
          <w:b/>
          <w:spacing w:val="-1"/>
          <w:sz w:val="24"/>
        </w:rPr>
        <w:t>that</w:t>
      </w:r>
      <w:r w:rsidRPr="009B7758">
        <w:rPr>
          <w:b/>
          <w:sz w:val="24"/>
        </w:rPr>
        <w:t xml:space="preserve"> the </w:t>
      </w:r>
      <w:r w:rsidRPr="009B7758">
        <w:rPr>
          <w:b/>
          <w:spacing w:val="-1"/>
          <w:sz w:val="24"/>
        </w:rPr>
        <w:t>server</w:t>
      </w:r>
      <w:r w:rsidRPr="009B7758">
        <w:rPr>
          <w:b/>
          <w:sz w:val="24"/>
        </w:rPr>
        <w:t xml:space="preserve"> is busy.</w:t>
      </w:r>
      <w:r w:rsidRPr="009B7758">
        <w:rPr>
          <w:b/>
          <w:spacing w:val="-2"/>
          <w:sz w:val="24"/>
        </w:rPr>
        <w:t xml:space="preserve"> </w:t>
      </w:r>
      <w:r w:rsidRPr="009B7758">
        <w:rPr>
          <w:b/>
          <w:sz w:val="24"/>
        </w:rPr>
        <w:t xml:space="preserve">Perform </w:t>
      </w:r>
      <w:r w:rsidRPr="009B7758">
        <w:rPr>
          <w:b/>
          <w:spacing w:val="-1"/>
          <w:sz w:val="24"/>
        </w:rPr>
        <w:t>your</w:t>
      </w:r>
      <w:r w:rsidRPr="009B7758">
        <w:rPr>
          <w:b/>
          <w:sz w:val="24"/>
        </w:rPr>
        <w:t xml:space="preserve"> last action</w:t>
      </w:r>
      <w:r w:rsidRPr="009B7758">
        <w:rPr>
          <w:b/>
          <w:spacing w:val="38"/>
          <w:sz w:val="24"/>
        </w:rPr>
        <w:t xml:space="preserve"> </w:t>
      </w:r>
      <w:r w:rsidRPr="009B7758">
        <w:rPr>
          <w:b/>
          <w:sz w:val="24"/>
        </w:rPr>
        <w:t xml:space="preserve">(e.g., re- click a button; </w:t>
      </w:r>
      <w:r w:rsidRPr="009B7758">
        <w:rPr>
          <w:b/>
          <w:spacing w:val="-1"/>
          <w:sz w:val="24"/>
        </w:rPr>
        <w:t>re-select</w:t>
      </w:r>
      <w:r w:rsidRPr="009B7758">
        <w:rPr>
          <w:b/>
          <w:sz w:val="24"/>
        </w:rPr>
        <w:t xml:space="preserve"> a </w:t>
      </w:r>
      <w:r w:rsidRPr="009B7758">
        <w:rPr>
          <w:b/>
          <w:spacing w:val="-1"/>
          <w:sz w:val="24"/>
        </w:rPr>
        <w:t>hyperlink)</w:t>
      </w:r>
      <w:r w:rsidRPr="009B7758">
        <w:rPr>
          <w:b/>
          <w:sz w:val="24"/>
        </w:rPr>
        <w:t xml:space="preserve"> to retry.</w:t>
      </w:r>
    </w:p>
    <w:p w14:paraId="3486078E" w14:textId="77777777" w:rsidR="0086086A" w:rsidRPr="009B7758" w:rsidRDefault="0086086A" w:rsidP="00EC6542">
      <w:pPr>
        <w:spacing w:line="200" w:lineRule="atLeast"/>
        <w:ind w:left="180"/>
        <w:jc w:val="center"/>
        <w:rPr>
          <w:sz w:val="20"/>
          <w:szCs w:val="20"/>
        </w:rPr>
      </w:pPr>
      <w:r w:rsidRPr="009B7758">
        <w:rPr>
          <w:noProof/>
          <w:sz w:val="20"/>
          <w:szCs w:val="20"/>
        </w:rPr>
        <w:drawing>
          <wp:inline distT="0" distB="0" distL="0" distR="0" wp14:anchorId="7876EC88" wp14:editId="055D13DF">
            <wp:extent cx="5381625" cy="357294"/>
            <wp:effectExtent l="19050" t="19050" r="9525" b="24130"/>
            <wp:docPr id="317" name="image116.jpeg" descr="Server Busy Error Message" title="Server Busy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16.jpeg"/>
                    <pic:cNvPicPr/>
                  </pic:nvPicPr>
                  <pic:blipFill>
                    <a:blip r:embed="rId219" cstate="print"/>
                    <a:stretch>
                      <a:fillRect/>
                    </a:stretch>
                  </pic:blipFill>
                  <pic:spPr>
                    <a:xfrm>
                      <a:off x="0" y="0"/>
                      <a:ext cx="5405225" cy="358861"/>
                    </a:xfrm>
                    <a:prstGeom prst="rect">
                      <a:avLst/>
                    </a:prstGeom>
                    <a:ln w="12700">
                      <a:solidFill>
                        <a:schemeClr val="tx1"/>
                      </a:solidFill>
                    </a:ln>
                  </pic:spPr>
                </pic:pic>
              </a:graphicData>
            </a:graphic>
          </wp:inline>
        </w:drawing>
      </w:r>
    </w:p>
    <w:p w14:paraId="14DC949A" w14:textId="255391D9" w:rsidR="0086086A" w:rsidRPr="009B7758" w:rsidRDefault="004008AF" w:rsidP="004008AF">
      <w:pPr>
        <w:pStyle w:val="Caption"/>
        <w:jc w:val="center"/>
      </w:pPr>
      <w:bookmarkStart w:id="1376" w:name="_bookmark273"/>
      <w:bookmarkStart w:id="1377" w:name="_Toc479683408"/>
      <w:bookmarkStart w:id="1378" w:name="_Toc479632191"/>
      <w:bookmarkStart w:id="1379" w:name="_Toc129959072"/>
      <w:bookmarkStart w:id="1380" w:name="_Toc129959391"/>
      <w:bookmarkEnd w:id="137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4F4268" w:rsidRPr="009B7758">
        <w:rPr>
          <w:noProof/>
        </w:rPr>
        <w:t>155</w:t>
      </w:r>
      <w:r w:rsidR="000073A7" w:rsidRPr="009B7758">
        <w:rPr>
          <w:noProof/>
        </w:rPr>
        <w:fldChar w:fldCharType="end"/>
      </w:r>
      <w:r w:rsidR="0086086A" w:rsidRPr="009B7758">
        <w:t>:</w:t>
      </w:r>
      <w:r w:rsidR="0086086A" w:rsidRPr="009B7758">
        <w:rPr>
          <w:rFonts w:ascii="Arial"/>
          <w:b w:val="0"/>
          <w:sz w:val="18"/>
        </w:rPr>
        <w:t xml:space="preserve"> </w:t>
      </w:r>
      <w:r w:rsidR="0086086A" w:rsidRPr="009B7758">
        <w:t>Server Busy Error Message</w:t>
      </w:r>
      <w:bookmarkEnd w:id="1377"/>
      <w:bookmarkEnd w:id="1378"/>
      <w:bookmarkEnd w:id="1379"/>
      <w:bookmarkEnd w:id="1380"/>
    </w:p>
    <w:p w14:paraId="6D3D8C65" w14:textId="77777777" w:rsidR="0086086A" w:rsidRPr="009B7758" w:rsidRDefault="0086086A" w:rsidP="002A10B2">
      <w:pPr>
        <w:pStyle w:val="Heading4"/>
      </w:pPr>
      <w:bookmarkStart w:id="1381" w:name="_Toc479676206"/>
      <w:bookmarkStart w:id="1382" w:name="_Toc479631941"/>
      <w:r w:rsidRPr="009B7758">
        <w:t>To work with the</w:t>
      </w:r>
      <w:r w:rsidRPr="009B7758">
        <w:rPr>
          <w:spacing w:val="1"/>
        </w:rPr>
        <w:t xml:space="preserve"> </w:t>
      </w:r>
      <w:r w:rsidRPr="009B7758">
        <w:t>Manual VistA Synchronization</w:t>
      </w:r>
      <w:bookmarkEnd w:id="1381"/>
      <w:bookmarkEnd w:id="1382"/>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p>
    <w:p w14:paraId="6D3FDE39" w14:textId="77777777" w:rsidR="0086086A" w:rsidRPr="009B7758" w:rsidRDefault="0086086A" w:rsidP="00DE798F">
      <w:pPr>
        <w:widowControl w:val="0"/>
        <w:numPr>
          <w:ilvl w:val="2"/>
          <w:numId w:val="96"/>
        </w:numPr>
        <w:tabs>
          <w:tab w:val="left" w:pos="1921"/>
        </w:tabs>
        <w:spacing w:before="9" w:line="278" w:lineRule="exact"/>
        <w:ind w:left="1920" w:right="259"/>
        <w:rPr>
          <w:sz w:val="24"/>
        </w:rPr>
      </w:pPr>
      <w:r w:rsidRPr="009B7758">
        <w:rPr>
          <w:sz w:val="24"/>
        </w:rPr>
        <w:t>Click on the Tools dropdown.</w:t>
      </w:r>
    </w:p>
    <w:p w14:paraId="463D2153" w14:textId="77777777" w:rsidR="0086086A" w:rsidRPr="009B7758" w:rsidRDefault="0086086A" w:rsidP="00DE798F">
      <w:pPr>
        <w:widowControl w:val="0"/>
        <w:numPr>
          <w:ilvl w:val="2"/>
          <w:numId w:val="96"/>
        </w:numPr>
        <w:tabs>
          <w:tab w:val="left" w:pos="1921"/>
        </w:tabs>
        <w:spacing w:before="9" w:line="278" w:lineRule="exact"/>
        <w:ind w:left="1920" w:right="259"/>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Manual VistA Synchronization</w:t>
      </w:r>
      <w:r w:rsidRPr="009B7758">
        <w:rPr>
          <w:spacing w:val="-1"/>
          <w:sz w:val="24"/>
        </w:rPr>
        <w:t>&gt;</w:t>
      </w:r>
      <w:r w:rsidRPr="009B7758">
        <w:rPr>
          <w:sz w:val="24"/>
        </w:rPr>
        <w:t xml:space="preserve"> option by </w:t>
      </w:r>
      <w:r w:rsidRPr="009B7758">
        <w:rPr>
          <w:i/>
          <w:spacing w:val="-1"/>
          <w:sz w:val="24"/>
        </w:rPr>
        <w:t>clicking</w:t>
      </w:r>
      <w:r w:rsidRPr="009B7758">
        <w:rPr>
          <w:i/>
          <w:sz w:val="24"/>
        </w:rPr>
        <w:t xml:space="preserve"> </w:t>
      </w:r>
      <w:r w:rsidRPr="009B7758">
        <w:rPr>
          <w:sz w:val="24"/>
        </w:rPr>
        <w:t xml:space="preserve">on </w:t>
      </w:r>
      <w:r w:rsidR="00CC5C30" w:rsidRPr="009B7758">
        <w:rPr>
          <w:spacing w:val="-1"/>
          <w:sz w:val="24"/>
        </w:rPr>
        <w:t>it</w:t>
      </w:r>
      <w:r w:rsidRPr="009B7758">
        <w:rPr>
          <w:spacing w:val="-1"/>
          <w:sz w:val="24"/>
        </w:rPr>
        <w:t xml:space="preserve"> </w:t>
      </w:r>
      <w:r w:rsidRPr="009B7758">
        <w:rPr>
          <w:sz w:val="24"/>
        </w:rPr>
        <w:t>and</w:t>
      </w:r>
      <w:r w:rsidRPr="009B7758">
        <w:rPr>
          <w:spacing w:val="27"/>
          <w:sz w:val="24"/>
        </w:rPr>
        <w:t xml:space="preserve"> </w:t>
      </w:r>
      <w:r w:rsidRPr="009B7758">
        <w:rPr>
          <w:sz w:val="24"/>
        </w:rPr>
        <w:t xml:space="preserve">the </w:t>
      </w:r>
      <w:r w:rsidRPr="009B7758">
        <w:rPr>
          <w:b/>
          <w:i/>
          <w:sz w:val="24"/>
        </w:rPr>
        <w:t>Manual</w:t>
      </w:r>
      <w:r w:rsidRPr="009B7758">
        <w:rPr>
          <w:b/>
          <w:i/>
          <w:spacing w:val="-1"/>
          <w:sz w:val="24"/>
        </w:rPr>
        <w:t xml:space="preserve"> </w:t>
      </w:r>
      <w:r w:rsidRPr="009B7758">
        <w:rPr>
          <w:b/>
          <w:i/>
          <w:sz w:val="24"/>
        </w:rPr>
        <w:t xml:space="preserve">VistA </w:t>
      </w:r>
      <w:r w:rsidRPr="009B7758">
        <w:rPr>
          <w:b/>
          <w:i/>
          <w:spacing w:val="-1"/>
          <w:sz w:val="24"/>
        </w:rPr>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spacing w:val="-1"/>
          <w:sz w:val="24"/>
        </w:rPr>
        <w:t>screen</w:t>
      </w:r>
      <w:r w:rsidRPr="009B7758">
        <w:rPr>
          <w:sz w:val="24"/>
        </w:rPr>
        <w:t xml:space="preserve"> will display.</w:t>
      </w:r>
    </w:p>
    <w:p w14:paraId="3234474B" w14:textId="77777777" w:rsidR="0086086A" w:rsidRPr="009B7758" w:rsidRDefault="0086086A" w:rsidP="00DE798F">
      <w:pPr>
        <w:widowControl w:val="0"/>
        <w:numPr>
          <w:ilvl w:val="2"/>
          <w:numId w:val="96"/>
        </w:numPr>
        <w:tabs>
          <w:tab w:val="left" w:pos="1921"/>
        </w:tabs>
        <w:ind w:left="1920" w:right="1027"/>
        <w:jc w:val="both"/>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Date </w:t>
      </w:r>
      <w:r w:rsidRPr="009B7758">
        <w:rPr>
          <w:spacing w:val="-1"/>
          <w:sz w:val="24"/>
        </w:rPr>
        <w:t>radio</w:t>
      </w:r>
      <w:r w:rsidRPr="009B7758">
        <w:rPr>
          <w:sz w:val="24"/>
        </w:rPr>
        <w:t xml:space="preserve"> </w:t>
      </w:r>
      <w:r w:rsidRPr="009B7758">
        <w:rPr>
          <w:spacing w:val="-1"/>
          <w:sz w:val="24"/>
        </w:rPr>
        <w:t>button,</w:t>
      </w:r>
      <w:r w:rsidRPr="009B7758">
        <w:rPr>
          <w:sz w:val="24"/>
        </w:rPr>
        <w:t xml:space="preserve"> and select or </w:t>
      </w:r>
      <w:r w:rsidRPr="009B7758">
        <w:rPr>
          <w:i/>
          <w:sz w:val="24"/>
        </w:rPr>
        <w:t xml:space="preserve">type </w:t>
      </w:r>
      <w:r w:rsidRPr="009B7758">
        <w:rPr>
          <w:spacing w:val="-1"/>
          <w:sz w:val="24"/>
        </w:rPr>
        <w:t>the</w:t>
      </w:r>
      <w:r w:rsidRPr="009B7758">
        <w:rPr>
          <w:sz w:val="24"/>
        </w:rPr>
        <w:t xml:space="preserve"> desired date in the</w:t>
      </w:r>
      <w:r w:rsidRPr="009B7758">
        <w:rPr>
          <w:spacing w:val="27"/>
          <w:sz w:val="24"/>
        </w:rPr>
        <w:t xml:space="preserve"> </w:t>
      </w:r>
      <w:r w:rsidRPr="009B7758">
        <w:rPr>
          <w:b/>
          <w:sz w:val="24"/>
        </w:rPr>
        <w:t xml:space="preserve">Movement </w:t>
      </w:r>
      <w:r w:rsidRPr="009B7758">
        <w:rPr>
          <w:b/>
          <w:spacing w:val="-1"/>
          <w:sz w:val="24"/>
        </w:rPr>
        <w:t>Start</w:t>
      </w:r>
      <w:r w:rsidRPr="009B7758">
        <w:rPr>
          <w:b/>
          <w:sz w:val="24"/>
        </w:rPr>
        <w:t xml:space="preserve"> Range </w:t>
      </w:r>
      <w:r w:rsidRPr="009B7758">
        <w:rPr>
          <w:sz w:val="24"/>
        </w:rPr>
        <w:t xml:space="preserve">field. If </w:t>
      </w:r>
      <w:r w:rsidRPr="009B7758">
        <w:rPr>
          <w:spacing w:val="-1"/>
          <w:sz w:val="24"/>
        </w:rPr>
        <w:t>you</w:t>
      </w:r>
      <w:r w:rsidRPr="009B7758">
        <w:rPr>
          <w:sz w:val="24"/>
        </w:rPr>
        <w:t xml:space="preserve"> type in</w:t>
      </w:r>
      <w:r w:rsidRPr="009B7758">
        <w:rPr>
          <w:spacing w:val="-1"/>
          <w:sz w:val="24"/>
        </w:rPr>
        <w:t xml:space="preserve"> </w:t>
      </w:r>
      <w:r w:rsidRPr="009B7758">
        <w:rPr>
          <w:sz w:val="24"/>
        </w:rPr>
        <w:t>the date, use</w:t>
      </w:r>
      <w:r w:rsidRPr="009B7758">
        <w:rPr>
          <w:spacing w:val="-1"/>
          <w:sz w:val="24"/>
        </w:rPr>
        <w:t xml:space="preserve"> the</w:t>
      </w:r>
      <w:r w:rsidRPr="009B7758">
        <w:rPr>
          <w:sz w:val="24"/>
        </w:rPr>
        <w:t xml:space="preserve"> </w:t>
      </w:r>
      <w:r w:rsidRPr="009B7758">
        <w:rPr>
          <w:spacing w:val="-1"/>
          <w:sz w:val="24"/>
        </w:rPr>
        <w:t>format</w:t>
      </w:r>
      <w:r w:rsidRPr="009B7758">
        <w:rPr>
          <w:spacing w:val="23"/>
          <w:sz w:val="24"/>
        </w:rPr>
        <w:t xml:space="preserve"> </w:t>
      </w:r>
      <w:r w:rsidRPr="009B7758">
        <w:rPr>
          <w:spacing w:val="-1"/>
          <w:sz w:val="24"/>
        </w:rPr>
        <w:t>mm/dd/yyyy.</w:t>
      </w:r>
    </w:p>
    <w:p w14:paraId="1A9FCF6E" w14:textId="77777777" w:rsidR="0086086A" w:rsidRPr="009B7758" w:rsidRDefault="0086086A" w:rsidP="00DE798F">
      <w:pPr>
        <w:pStyle w:val="BodyText"/>
        <w:widowControl w:val="0"/>
        <w:numPr>
          <w:ilvl w:val="2"/>
          <w:numId w:val="96"/>
        </w:numPr>
        <w:tabs>
          <w:tab w:val="left" w:pos="1921"/>
        </w:tabs>
        <w:spacing w:before="0" w:after="0"/>
        <w:ind w:left="1920" w:right="593"/>
      </w:pPr>
      <w:r w:rsidRPr="009B7758">
        <w:t>Select</w:t>
      </w:r>
      <w:r w:rsidRPr="009B7758">
        <w:rPr>
          <w:spacing w:val="-1"/>
        </w:rPr>
        <w:t xml:space="preserve"> </w:t>
      </w:r>
      <w:r w:rsidRPr="009B7758">
        <w:t xml:space="preserve">a specific </w:t>
      </w:r>
      <w:r w:rsidRPr="009B7758">
        <w:rPr>
          <w:spacing w:val="-1"/>
        </w:rPr>
        <w:t>time</w:t>
      </w:r>
      <w:r w:rsidRPr="009B7758">
        <w:t xml:space="preserve"> range, if desired, by</w:t>
      </w:r>
      <w:r w:rsidRPr="009B7758">
        <w:rPr>
          <w:spacing w:val="1"/>
        </w:rPr>
        <w:t xml:space="preserve"> </w:t>
      </w:r>
      <w:r w:rsidRPr="009B7758">
        <w:rPr>
          <w:i/>
          <w:spacing w:val="-1"/>
        </w:rPr>
        <w:t>clicking</w:t>
      </w:r>
      <w:r w:rsidRPr="009B7758">
        <w:rPr>
          <w:i/>
        </w:rPr>
        <w:t xml:space="preserve"> </w:t>
      </w:r>
      <w:r w:rsidRPr="009B7758">
        <w:t>in the</w:t>
      </w:r>
      <w:r w:rsidRPr="009B7758">
        <w:rPr>
          <w:spacing w:val="-1"/>
        </w:rPr>
        <w:t xml:space="preserve"> </w:t>
      </w:r>
      <w:r w:rsidRPr="009B7758">
        <w:rPr>
          <w:b/>
          <w:spacing w:val="-1"/>
        </w:rPr>
        <w:t>Hour</w:t>
      </w:r>
      <w:r w:rsidRPr="009B7758">
        <w:rPr>
          <w:b/>
        </w:rPr>
        <w:t xml:space="preserve"> </w:t>
      </w:r>
      <w:r w:rsidRPr="009B7758">
        <w:t xml:space="preserve">fields </w:t>
      </w:r>
      <w:r w:rsidRPr="009B7758">
        <w:rPr>
          <w:spacing w:val="-1"/>
        </w:rPr>
        <w:t>and</w:t>
      </w:r>
      <w:r w:rsidRPr="009B7758">
        <w:rPr>
          <w:spacing w:val="27"/>
        </w:rPr>
        <w:t xml:space="preserve"> </w:t>
      </w:r>
      <w:r w:rsidRPr="009B7758">
        <w:t xml:space="preserve">entering the desired </w:t>
      </w:r>
      <w:r w:rsidRPr="009B7758">
        <w:rPr>
          <w:spacing w:val="-1"/>
        </w:rPr>
        <w:t>hours</w:t>
      </w:r>
      <w:r w:rsidRPr="009B7758">
        <w:t xml:space="preserve"> (e.g.,</w:t>
      </w:r>
      <w:r w:rsidR="00DF273B" w:rsidRPr="009B7758">
        <w:t xml:space="preserve"> </w:t>
      </w:r>
      <w:r w:rsidRPr="009B7758">
        <w:rPr>
          <w:spacing w:val="-1"/>
        </w:rPr>
        <w:t>06:00</w:t>
      </w:r>
      <w:r w:rsidRPr="009B7758">
        <w:t xml:space="preserve"> thru 11:00) </w:t>
      </w:r>
      <w:r w:rsidRPr="009B7758">
        <w:rPr>
          <w:b/>
        </w:rPr>
        <w:t>OR</w:t>
      </w:r>
    </w:p>
    <w:p w14:paraId="7FE577DD" w14:textId="77777777" w:rsidR="0086086A" w:rsidRPr="009B7758" w:rsidRDefault="0086086A" w:rsidP="00DE798F">
      <w:pPr>
        <w:widowControl w:val="0"/>
        <w:numPr>
          <w:ilvl w:val="2"/>
          <w:numId w:val="96"/>
        </w:numPr>
        <w:tabs>
          <w:tab w:val="left" w:pos="1921"/>
        </w:tabs>
        <w:spacing w:before="8" w:line="238" w:lineRule="auto"/>
        <w:ind w:left="1920" w:right="115"/>
        <w:rPr>
          <w:sz w:val="24"/>
        </w:rPr>
      </w:pPr>
      <w:r w:rsidRPr="009B7758">
        <w:rPr>
          <w:i/>
          <w:sz w:val="24"/>
        </w:rPr>
        <w:t xml:space="preserve">Click </w:t>
      </w:r>
      <w:r w:rsidRPr="009B7758">
        <w:rPr>
          <w:spacing w:val="-1"/>
          <w:sz w:val="24"/>
        </w:rPr>
        <w:t>the</w:t>
      </w:r>
      <w:r w:rsidRPr="009B7758">
        <w:rPr>
          <w:sz w:val="24"/>
        </w:rPr>
        <w:t xml:space="preserve"> Patient Search radio button,</w:t>
      </w:r>
      <w:r w:rsidRPr="009B7758">
        <w:rPr>
          <w:spacing w:val="-1"/>
          <w:sz w:val="24"/>
        </w:rPr>
        <w:t xml:space="preserve"> </w:t>
      </w:r>
      <w:r w:rsidRPr="009B7758">
        <w:rPr>
          <w:i/>
          <w:sz w:val="24"/>
        </w:rPr>
        <w:t xml:space="preserve">type </w:t>
      </w:r>
      <w:r w:rsidRPr="009B7758">
        <w:rPr>
          <w:sz w:val="24"/>
        </w:rPr>
        <w:t>in</w:t>
      </w:r>
      <w:r w:rsidRPr="009B7758">
        <w:rPr>
          <w:spacing w:val="-1"/>
          <w:sz w:val="24"/>
        </w:rPr>
        <w:t xml:space="preserve"> </w:t>
      </w:r>
      <w:r w:rsidRPr="009B7758">
        <w:rPr>
          <w:sz w:val="24"/>
        </w:rPr>
        <w:t xml:space="preserve">a Patient </w:t>
      </w:r>
      <w:r w:rsidRPr="009B7758">
        <w:rPr>
          <w:spacing w:val="-1"/>
          <w:sz w:val="24"/>
        </w:rPr>
        <w:t>name</w:t>
      </w:r>
      <w:r w:rsidRPr="009B7758">
        <w:rPr>
          <w:sz w:val="24"/>
        </w:rPr>
        <w:t xml:space="preserve"> (in </w:t>
      </w:r>
      <w:r w:rsidRPr="009B7758">
        <w:rPr>
          <w:spacing w:val="-1"/>
          <w:sz w:val="24"/>
        </w:rPr>
        <w:t>&lt;</w:t>
      </w:r>
      <w:r w:rsidRPr="009B7758">
        <w:rPr>
          <w:rFonts w:ascii="Courier New" w:eastAsia="Courier New" w:hAnsi="Courier New" w:cs="Courier New"/>
          <w:spacing w:val="-1"/>
          <w:sz w:val="20"/>
          <w:szCs w:val="20"/>
        </w:rPr>
        <w:t>Lastname,</w:t>
      </w:r>
      <w:r w:rsidRPr="009B7758">
        <w:rPr>
          <w:rFonts w:ascii="Courier New" w:eastAsia="Courier New" w:hAnsi="Courier New" w:cs="Courier New"/>
          <w:spacing w:val="25"/>
          <w:sz w:val="20"/>
          <w:szCs w:val="20"/>
        </w:rPr>
        <w:t xml:space="preserve"> </w:t>
      </w:r>
      <w:r w:rsidRPr="009B7758">
        <w:rPr>
          <w:rFonts w:ascii="Courier New" w:eastAsia="Courier New" w:hAnsi="Courier New" w:cs="Courier New"/>
          <w:spacing w:val="-1"/>
          <w:sz w:val="20"/>
          <w:szCs w:val="20"/>
        </w:rPr>
        <w:t xml:space="preserve">Firstname&gt; </w:t>
      </w:r>
      <w:r w:rsidRPr="009B7758">
        <w:rPr>
          <w:spacing w:val="-1"/>
          <w:sz w:val="24"/>
        </w:rPr>
        <w:t>format)</w:t>
      </w:r>
      <w:r w:rsidRPr="009B7758">
        <w:rPr>
          <w:sz w:val="24"/>
        </w:rPr>
        <w:t xml:space="preserve"> </w:t>
      </w:r>
      <w:r w:rsidRPr="009B7758">
        <w:rPr>
          <w:spacing w:val="-1"/>
          <w:sz w:val="24"/>
        </w:rPr>
        <w:t>and</w:t>
      </w:r>
      <w:r w:rsidRPr="009B7758">
        <w:rPr>
          <w:sz w:val="24"/>
        </w:rPr>
        <w:t xml:space="preserve"> </w:t>
      </w:r>
      <w:r w:rsidRPr="009B7758">
        <w:rPr>
          <w:i/>
          <w:sz w:val="24"/>
        </w:rPr>
        <w:t xml:space="preserve">click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Find Patient</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Then </w:t>
      </w:r>
      <w:r w:rsidRPr="009B7758">
        <w:rPr>
          <w:i/>
          <w:spacing w:val="-1"/>
          <w:sz w:val="24"/>
        </w:rPr>
        <w:t>single-click</w:t>
      </w:r>
      <w:r w:rsidRPr="009B7758">
        <w:rPr>
          <w:i/>
          <w:spacing w:val="41"/>
          <w:sz w:val="24"/>
        </w:rPr>
        <w:t xml:space="preserve"> </w:t>
      </w:r>
      <w:r w:rsidRPr="009B7758">
        <w:rPr>
          <w:sz w:val="24"/>
        </w:rPr>
        <w:t>on a patient</w:t>
      </w:r>
      <w:r w:rsidRPr="009B7758">
        <w:rPr>
          <w:spacing w:val="-2"/>
          <w:sz w:val="24"/>
        </w:rPr>
        <w:t xml:space="preserve"> </w:t>
      </w:r>
      <w:r w:rsidRPr="009B7758">
        <w:rPr>
          <w:spacing w:val="-1"/>
          <w:sz w:val="24"/>
        </w:rPr>
        <w:t>name</w:t>
      </w:r>
      <w:r w:rsidRPr="009B7758">
        <w:rPr>
          <w:sz w:val="24"/>
        </w:rPr>
        <w:t xml:space="preserve"> in the result </w:t>
      </w:r>
      <w:r w:rsidRPr="009B7758">
        <w:rPr>
          <w:spacing w:val="-1"/>
          <w:sz w:val="24"/>
        </w:rPr>
        <w:t>window</w:t>
      </w:r>
      <w:r w:rsidRPr="009B7758">
        <w:rPr>
          <w:sz w:val="24"/>
        </w:rPr>
        <w:t xml:space="preserve"> to select </w:t>
      </w:r>
      <w:r w:rsidRPr="009B7758">
        <w:rPr>
          <w:spacing w:val="-1"/>
          <w:sz w:val="24"/>
        </w:rPr>
        <w:t xml:space="preserve">it. </w:t>
      </w:r>
      <w:r w:rsidRPr="009B7758">
        <w:rPr>
          <w:sz w:val="24"/>
        </w:rPr>
        <w:t>If you do not select a</w:t>
      </w:r>
      <w:r w:rsidRPr="009B7758">
        <w:rPr>
          <w:spacing w:val="28"/>
          <w:sz w:val="24"/>
        </w:rPr>
        <w:t xml:space="preserve"> </w:t>
      </w:r>
      <w:r w:rsidRPr="009B7758">
        <w:rPr>
          <w:spacing w:val="-1"/>
          <w:sz w:val="24"/>
        </w:rPr>
        <w:t>patient,</w:t>
      </w:r>
      <w:r w:rsidRPr="009B7758">
        <w:rPr>
          <w:sz w:val="24"/>
        </w:rPr>
        <w:t xml:space="preserve"> the</w:t>
      </w:r>
      <w:r w:rsidRPr="009B7758">
        <w:rPr>
          <w:spacing w:val="-1"/>
          <w:sz w:val="24"/>
        </w:rPr>
        <w:t xml:space="preserve"> 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 xml:space="preserve">You must select </w:t>
      </w:r>
      <w:r w:rsidRPr="009B7758">
        <w:rPr>
          <w:rFonts w:ascii="Courier New" w:eastAsia="Courier New" w:hAnsi="Courier New" w:cs="Courier New"/>
          <w:sz w:val="20"/>
          <w:szCs w:val="20"/>
        </w:rPr>
        <w:t>a</w:t>
      </w:r>
      <w:r w:rsidRPr="009B7758">
        <w:rPr>
          <w:rFonts w:ascii="Courier New" w:eastAsia="Courier New" w:hAnsi="Courier New" w:cs="Courier New"/>
          <w:spacing w:val="-1"/>
          <w:sz w:val="20"/>
          <w:szCs w:val="20"/>
        </w:rPr>
        <w:t xml:space="preserve"> patient</w:t>
      </w:r>
      <w:r w:rsidRPr="009B7758">
        <w:rPr>
          <w:spacing w:val="-1"/>
          <w:sz w:val="24"/>
        </w:rPr>
        <w:t>”</w:t>
      </w:r>
      <w:r w:rsidRPr="009B7758">
        <w:rPr>
          <w:sz w:val="24"/>
        </w:rPr>
        <w:t xml:space="preserve"> will </w:t>
      </w:r>
      <w:r w:rsidRPr="009B7758">
        <w:rPr>
          <w:spacing w:val="-1"/>
          <w:sz w:val="24"/>
        </w:rPr>
        <w:t xml:space="preserve">display </w:t>
      </w:r>
      <w:r w:rsidRPr="009B7758">
        <w:rPr>
          <w:b/>
          <w:bCs/>
          <w:sz w:val="24"/>
        </w:rPr>
        <w:t>OR</w:t>
      </w:r>
    </w:p>
    <w:p w14:paraId="6ED5D38A" w14:textId="2A75DF63" w:rsidR="0086086A" w:rsidRPr="009B7758" w:rsidRDefault="0086086A" w:rsidP="00DE798F">
      <w:pPr>
        <w:pStyle w:val="BodyText"/>
        <w:widowControl w:val="0"/>
        <w:numPr>
          <w:ilvl w:val="2"/>
          <w:numId w:val="96"/>
        </w:numPr>
        <w:tabs>
          <w:tab w:val="left" w:pos="1921"/>
        </w:tabs>
        <w:spacing w:before="3" w:after="0" w:line="276" w:lineRule="exact"/>
        <w:ind w:left="1920" w:right="247"/>
      </w:pPr>
      <w:r w:rsidRPr="009B7758">
        <w:rPr>
          <w:i/>
        </w:rPr>
        <w:t>Click</w:t>
      </w:r>
      <w:r w:rsidRPr="009B7758">
        <w:rPr>
          <w:i/>
          <w:spacing w:val="-1"/>
        </w:rPr>
        <w:t xml:space="preserve"> </w:t>
      </w:r>
      <w:r w:rsidRPr="009B7758">
        <w:rPr>
          <w:spacing w:val="-1"/>
        </w:rPr>
        <w:t>the</w:t>
      </w:r>
      <w:r w:rsidRPr="009B7758">
        <w:t xml:space="preserve"> Check-in ID </w:t>
      </w:r>
      <w:r w:rsidRPr="009B7758">
        <w:rPr>
          <w:spacing w:val="-1"/>
        </w:rPr>
        <w:t>radio</w:t>
      </w:r>
      <w:r w:rsidRPr="009B7758">
        <w:t xml:space="preserve"> button</w:t>
      </w:r>
      <w:r w:rsidRPr="009B7758">
        <w:rPr>
          <w:spacing w:val="-1"/>
        </w:rPr>
        <w:t xml:space="preserve"> and</w:t>
      </w:r>
      <w:r w:rsidRPr="009B7758">
        <w:t xml:space="preserve"> </w:t>
      </w:r>
      <w:r w:rsidRPr="009B7758">
        <w:rPr>
          <w:i/>
        </w:rPr>
        <w:t xml:space="preserve">type </w:t>
      </w:r>
      <w:r w:rsidRPr="009B7758">
        <w:t>in</w:t>
      </w:r>
      <w:r w:rsidRPr="009B7758">
        <w:rPr>
          <w:spacing w:val="-1"/>
        </w:rPr>
        <w:t xml:space="preserve"> </w:t>
      </w:r>
      <w:r w:rsidRPr="009B7758">
        <w:t>a Check-in ID, if</w:t>
      </w:r>
      <w:r w:rsidRPr="009B7758">
        <w:rPr>
          <w:spacing w:val="-2"/>
        </w:rPr>
        <w:t xml:space="preserve"> </w:t>
      </w:r>
      <w:r w:rsidRPr="009B7758">
        <w:t>you know it.</w:t>
      </w:r>
      <w:r w:rsidR="0065610C" w:rsidRPr="009B7758">
        <w:rPr>
          <w:rStyle w:val="FootnoteReference"/>
        </w:rPr>
        <w:footnoteReference w:id="3"/>
      </w:r>
      <w:r w:rsidR="008C421F" w:rsidRPr="009B7758">
        <w:rPr>
          <w:spacing w:val="27"/>
          <w:w w:val="99"/>
          <w:position w:val="11"/>
          <w:sz w:val="16"/>
          <w:szCs w:val="16"/>
        </w:rPr>
        <w:t xml:space="preserve"> </w:t>
      </w:r>
      <w:r w:rsidRPr="009B7758">
        <w:t>(You can always search</w:t>
      </w:r>
      <w:r w:rsidRPr="009B7758">
        <w:rPr>
          <w:spacing w:val="-1"/>
        </w:rPr>
        <w:t xml:space="preserve"> </w:t>
      </w:r>
      <w:r w:rsidRPr="009B7758">
        <w:t>by Date or</w:t>
      </w:r>
      <w:r w:rsidRPr="009B7758">
        <w:rPr>
          <w:spacing w:val="-1"/>
        </w:rPr>
        <w:t xml:space="preserve"> Name</w:t>
      </w:r>
      <w:r w:rsidRPr="009B7758">
        <w:t xml:space="preserve"> and the Check-in ID </w:t>
      </w:r>
      <w:r w:rsidRPr="009B7758">
        <w:rPr>
          <w:spacing w:val="-1"/>
        </w:rPr>
        <w:t>will</w:t>
      </w:r>
      <w:r w:rsidRPr="009B7758">
        <w:t xml:space="preserve"> be</w:t>
      </w:r>
      <w:r w:rsidR="008C421F" w:rsidRPr="009B7758">
        <w:rPr>
          <w:spacing w:val="25"/>
        </w:rPr>
        <w:t xml:space="preserve"> </w:t>
      </w:r>
      <w:r w:rsidRPr="009B7758">
        <w:rPr>
          <w:spacing w:val="-1"/>
        </w:rPr>
        <w:t>displayed</w:t>
      </w:r>
      <w:r w:rsidRPr="009B7758">
        <w:t xml:space="preserve"> in</w:t>
      </w:r>
      <w:r w:rsidRPr="009B7758">
        <w:rPr>
          <w:spacing w:val="-2"/>
        </w:rPr>
        <w:t xml:space="preserve"> </w:t>
      </w:r>
      <w:r w:rsidRPr="009B7758">
        <w:t xml:space="preserve">the search </w:t>
      </w:r>
      <w:r w:rsidRPr="009B7758">
        <w:rPr>
          <w:spacing w:val="-1"/>
        </w:rPr>
        <w:t>result</w:t>
      </w:r>
      <w:r w:rsidR="00C40E50" w:rsidRPr="009B7758">
        <w:rPr>
          <w:spacing w:val="-1"/>
        </w:rPr>
        <w:t>s</w:t>
      </w:r>
      <w:r w:rsidR="00C40E50" w:rsidRPr="009B7758">
        <w:t xml:space="preserve">. </w:t>
      </w:r>
      <w:r w:rsidRPr="009B7758">
        <w:t>If the</w:t>
      </w:r>
      <w:r w:rsidRPr="009B7758">
        <w:rPr>
          <w:spacing w:val="-2"/>
        </w:rPr>
        <w:t xml:space="preserve"> </w:t>
      </w:r>
      <w:r w:rsidRPr="009B7758">
        <w:rPr>
          <w:spacing w:val="-1"/>
        </w:rPr>
        <w:t>patient</w:t>
      </w:r>
      <w:r w:rsidRPr="009B7758">
        <w:t xml:space="preserve"> </w:t>
      </w:r>
      <w:r w:rsidRPr="009B7758">
        <w:rPr>
          <w:spacing w:val="-1"/>
        </w:rPr>
        <w:t>is</w:t>
      </w:r>
      <w:r w:rsidR="004A730A" w:rsidRPr="009B7758">
        <w:rPr>
          <w:spacing w:val="-1"/>
        </w:rPr>
        <w:t xml:space="preserve"> not</w:t>
      </w:r>
      <w:r w:rsidRPr="009B7758">
        <w:rPr>
          <w:spacing w:val="-1"/>
        </w:rPr>
        <w:t xml:space="preserve"> </w:t>
      </w:r>
      <w:r w:rsidRPr="009B7758">
        <w:t>in</w:t>
      </w:r>
      <w:r w:rsidR="008C421F" w:rsidRPr="009B7758">
        <w:rPr>
          <w:spacing w:val="55"/>
        </w:rPr>
        <w:t xml:space="preserve"> </w:t>
      </w:r>
      <w:r w:rsidRPr="009B7758">
        <w:rPr>
          <w:spacing w:val="-1"/>
        </w:rPr>
        <w:t>NUMI</w:t>
      </w:r>
      <w:r w:rsidRPr="009B7758">
        <w:t xml:space="preserve"> but has an </w:t>
      </w:r>
      <w:r w:rsidRPr="009B7758">
        <w:rPr>
          <w:spacing w:val="-1"/>
        </w:rPr>
        <w:t>inpatient</w:t>
      </w:r>
      <w:r w:rsidRPr="009B7758">
        <w:t xml:space="preserve"> stay</w:t>
      </w:r>
      <w:r w:rsidRPr="009B7758">
        <w:rPr>
          <w:spacing w:val="-1"/>
        </w:rPr>
        <w:t xml:space="preserve"> </w:t>
      </w:r>
      <w:r w:rsidRPr="009B7758">
        <w:t>in VistA, you can</w:t>
      </w:r>
      <w:r w:rsidRPr="009B7758">
        <w:rPr>
          <w:spacing w:val="-2"/>
        </w:rPr>
        <w:t xml:space="preserve"> </w:t>
      </w:r>
      <w:r w:rsidRPr="009B7758">
        <w:t>add them</w:t>
      </w:r>
      <w:r w:rsidRPr="009B7758">
        <w:rPr>
          <w:spacing w:val="-2"/>
        </w:rPr>
        <w:t xml:space="preserve"> </w:t>
      </w:r>
      <w:r w:rsidRPr="009B7758">
        <w:t>to NUMI by</w:t>
      </w:r>
      <w:r w:rsidR="008C421F" w:rsidRPr="009B7758">
        <w:rPr>
          <w:spacing w:val="21"/>
        </w:rPr>
        <w:t xml:space="preserve"> </w:t>
      </w:r>
      <w:r w:rsidRPr="009B7758">
        <w:rPr>
          <w:spacing w:val="-1"/>
        </w:rPr>
        <w:t>searching</w:t>
      </w:r>
      <w:r w:rsidRPr="009B7758">
        <w:t xml:space="preserve"> for them</w:t>
      </w:r>
      <w:r w:rsidRPr="009B7758">
        <w:rPr>
          <w:spacing w:val="-2"/>
        </w:rPr>
        <w:t xml:space="preserve"> </w:t>
      </w:r>
      <w:r w:rsidRPr="009B7758">
        <w:t xml:space="preserve">by date </w:t>
      </w:r>
      <w:r w:rsidRPr="009B7758">
        <w:rPr>
          <w:spacing w:val="-1"/>
        </w:rPr>
        <w:t>range</w:t>
      </w:r>
      <w:r w:rsidRPr="009B7758">
        <w:t xml:space="preserve"> or </w:t>
      </w:r>
      <w:r w:rsidRPr="009B7758">
        <w:rPr>
          <w:spacing w:val="-1"/>
        </w:rPr>
        <w:t>patient</w:t>
      </w:r>
      <w:r w:rsidRPr="009B7758">
        <w:t xml:space="preserve"> </w:t>
      </w:r>
      <w:r w:rsidRPr="009B7758">
        <w:rPr>
          <w:spacing w:val="-1"/>
        </w:rPr>
        <w:t>name.</w:t>
      </w:r>
      <w:r w:rsidRPr="009B7758">
        <w:rPr>
          <w:spacing w:val="2"/>
        </w:rPr>
        <w:t xml:space="preserve"> </w:t>
      </w:r>
      <w:r w:rsidRPr="009B7758">
        <w:t xml:space="preserve">If the </w:t>
      </w:r>
      <w:r w:rsidRPr="009B7758">
        <w:rPr>
          <w:spacing w:val="-1"/>
        </w:rPr>
        <w:t>patient</w:t>
      </w:r>
      <w:r w:rsidRPr="009B7758">
        <w:t xml:space="preserve"> does</w:t>
      </w:r>
      <w:r w:rsidR="004A730A" w:rsidRPr="009B7758">
        <w:t xml:space="preserve"> not</w:t>
      </w:r>
      <w:r w:rsidRPr="009B7758">
        <w:t xml:space="preserve"> </w:t>
      </w:r>
      <w:r w:rsidRPr="009B7758">
        <w:rPr>
          <w:spacing w:val="-1"/>
        </w:rPr>
        <w:t>have</w:t>
      </w:r>
      <w:r w:rsidR="008C421F" w:rsidRPr="009B7758">
        <w:rPr>
          <w:spacing w:val="49"/>
        </w:rPr>
        <w:t xml:space="preserve"> </w:t>
      </w:r>
      <w:r w:rsidRPr="009B7758">
        <w:t xml:space="preserve">any </w:t>
      </w:r>
      <w:r w:rsidRPr="009B7758">
        <w:rPr>
          <w:spacing w:val="-1"/>
        </w:rPr>
        <w:t>inpatient</w:t>
      </w:r>
      <w:r w:rsidRPr="009B7758">
        <w:t xml:space="preserve"> stays in </w:t>
      </w:r>
      <w:r w:rsidRPr="009B7758">
        <w:rPr>
          <w:spacing w:val="-1"/>
        </w:rPr>
        <w:t>VistA,</w:t>
      </w:r>
      <w:r w:rsidRPr="009B7758">
        <w:t xml:space="preserve"> they </w:t>
      </w:r>
      <w:r w:rsidRPr="009B7758">
        <w:rPr>
          <w:spacing w:val="-1"/>
        </w:rPr>
        <w:t>will</w:t>
      </w:r>
      <w:r w:rsidRPr="009B7758">
        <w:rPr>
          <w:spacing w:val="1"/>
        </w:rPr>
        <w:t xml:space="preserve"> </w:t>
      </w:r>
      <w:r w:rsidRPr="009B7758">
        <w:t>display</w:t>
      </w:r>
      <w:r w:rsidRPr="009B7758">
        <w:rPr>
          <w:spacing w:val="-1"/>
        </w:rPr>
        <w:t xml:space="preserve"> </w:t>
      </w:r>
      <w:r w:rsidRPr="009B7758">
        <w:t>in</w:t>
      </w:r>
      <w:r w:rsidRPr="009B7758">
        <w:rPr>
          <w:spacing w:val="-1"/>
        </w:rPr>
        <w:t xml:space="preserve"> </w:t>
      </w:r>
      <w:r w:rsidRPr="009B7758">
        <w:t xml:space="preserve">the search </w:t>
      </w:r>
      <w:r w:rsidRPr="009B7758">
        <w:rPr>
          <w:spacing w:val="-1"/>
        </w:rPr>
        <w:t>by</w:t>
      </w:r>
      <w:r w:rsidRPr="009B7758">
        <w:t xml:space="preserve"> </w:t>
      </w:r>
      <w:r w:rsidRPr="009B7758">
        <w:rPr>
          <w:spacing w:val="-1"/>
        </w:rPr>
        <w:t>patient</w:t>
      </w:r>
      <w:r w:rsidRPr="009B7758">
        <w:t xml:space="preserve"> list but</w:t>
      </w:r>
      <w:r w:rsidR="008C421F" w:rsidRPr="009B7758">
        <w:rPr>
          <w:spacing w:val="45"/>
        </w:rPr>
        <w:t xml:space="preserve"> </w:t>
      </w:r>
      <w:r w:rsidRPr="009B7758">
        <w:t>no stays will</w:t>
      </w:r>
      <w:r w:rsidRPr="009B7758">
        <w:rPr>
          <w:spacing w:val="-1"/>
        </w:rPr>
        <w:t xml:space="preserve"> </w:t>
      </w:r>
      <w:r w:rsidRPr="009B7758">
        <w:t xml:space="preserve">be </w:t>
      </w:r>
      <w:r w:rsidRPr="009B7758">
        <w:rPr>
          <w:spacing w:val="-1"/>
        </w:rPr>
        <w:t xml:space="preserve">returned. </w:t>
      </w:r>
      <w:r w:rsidRPr="009B7758">
        <w:t xml:space="preserve">If the </w:t>
      </w:r>
      <w:r w:rsidRPr="009B7758">
        <w:rPr>
          <w:spacing w:val="-1"/>
        </w:rPr>
        <w:t>patient’s</w:t>
      </w:r>
      <w:r w:rsidRPr="009B7758">
        <w:t xml:space="preserve"> </w:t>
      </w:r>
      <w:r w:rsidRPr="009B7758">
        <w:rPr>
          <w:spacing w:val="-1"/>
        </w:rPr>
        <w:t>admission</w:t>
      </w:r>
      <w:r w:rsidRPr="009B7758">
        <w:t xml:space="preserve"> is not in</w:t>
      </w:r>
      <w:r w:rsidRPr="009B7758">
        <w:rPr>
          <w:spacing w:val="-2"/>
        </w:rPr>
        <w:t xml:space="preserve"> </w:t>
      </w:r>
      <w:r w:rsidRPr="009B7758">
        <w:rPr>
          <w:spacing w:val="-1"/>
        </w:rPr>
        <w:t>NUMI,</w:t>
      </w:r>
      <w:r w:rsidRPr="009B7758">
        <w:t xml:space="preserve"> you </w:t>
      </w:r>
      <w:r w:rsidR="008C421F" w:rsidRPr="009B7758">
        <w:rPr>
          <w:spacing w:val="-1"/>
        </w:rPr>
        <w:t xml:space="preserve">can </w:t>
      </w:r>
      <w:r w:rsidRPr="009B7758">
        <w:t>synchronize</w:t>
      </w:r>
      <w:r w:rsidRPr="009B7758">
        <w:rPr>
          <w:spacing w:val="-2"/>
        </w:rPr>
        <w:t xml:space="preserve"> </w:t>
      </w:r>
      <w:r w:rsidRPr="009B7758">
        <w:t>with VistA</w:t>
      </w:r>
      <w:r w:rsidRPr="009B7758">
        <w:rPr>
          <w:spacing w:val="-2"/>
        </w:rPr>
        <w:t xml:space="preserve"> </w:t>
      </w:r>
      <w:r w:rsidRPr="009B7758">
        <w:t xml:space="preserve">by entering </w:t>
      </w:r>
      <w:r w:rsidRPr="009B7758">
        <w:rPr>
          <w:spacing w:val="-1"/>
        </w:rPr>
        <w:t>the</w:t>
      </w:r>
      <w:r w:rsidRPr="009B7758">
        <w:t xml:space="preserve"> </w:t>
      </w:r>
      <w:r w:rsidRPr="009B7758">
        <w:rPr>
          <w:spacing w:val="-1"/>
        </w:rPr>
        <w:t>Admission</w:t>
      </w:r>
      <w:r w:rsidRPr="009B7758">
        <w:t xml:space="preserve"> date, </w:t>
      </w:r>
      <w:r w:rsidRPr="009B7758">
        <w:rPr>
          <w:spacing w:val="-1"/>
        </w:rPr>
        <w:t>which</w:t>
      </w:r>
      <w:r w:rsidRPr="009B7758">
        <w:t xml:space="preserve"> will add</w:t>
      </w:r>
      <w:r w:rsidRPr="009B7758">
        <w:rPr>
          <w:spacing w:val="-1"/>
        </w:rPr>
        <w:t xml:space="preserve"> the</w:t>
      </w:r>
      <w:r w:rsidR="008C421F" w:rsidRPr="009B7758">
        <w:rPr>
          <w:spacing w:val="31"/>
        </w:rPr>
        <w:t xml:space="preserve"> </w:t>
      </w:r>
      <w:r w:rsidRPr="009B7758">
        <w:rPr>
          <w:spacing w:val="-1"/>
        </w:rPr>
        <w:t>Admission</w:t>
      </w:r>
      <w:r w:rsidRPr="009B7758">
        <w:t xml:space="preserve"> </w:t>
      </w:r>
      <w:r w:rsidRPr="009B7758">
        <w:rPr>
          <w:spacing w:val="-1"/>
        </w:rPr>
        <w:t>movement</w:t>
      </w:r>
      <w:r w:rsidRPr="009B7758">
        <w:t xml:space="preserve"> to NUMI.</w:t>
      </w:r>
    </w:p>
    <w:p w14:paraId="1C2141C8" w14:textId="0ABD7897" w:rsidR="000C707A" w:rsidRPr="009B7758" w:rsidRDefault="00AF3D86" w:rsidP="00EC6542">
      <w:pPr>
        <w:rPr>
          <w:b/>
          <w:bCs/>
          <w:sz w:val="24"/>
        </w:rPr>
      </w:pPr>
      <w:r w:rsidRPr="009B7758">
        <w:rPr>
          <w:b/>
          <w:noProof/>
          <w:sz w:val="24"/>
        </w:rPr>
        <w:drawing>
          <wp:inline distT="0" distB="0" distL="0" distR="0" wp14:anchorId="5ED00C3B" wp14:editId="6E721271">
            <wp:extent cx="247650" cy="247650"/>
            <wp:effectExtent l="0" t="0" r="0" b="0"/>
            <wp:docPr id="3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If NUMI still ca</w:t>
      </w:r>
      <w:r w:rsidR="005D7B79" w:rsidRPr="009B7758">
        <w:rPr>
          <w:b/>
          <w:sz w:val="24"/>
        </w:rPr>
        <w:t>n</w:t>
      </w:r>
      <w:r w:rsidR="004A730A" w:rsidRPr="009B7758">
        <w:rPr>
          <w:b/>
          <w:sz w:val="24"/>
        </w:rPr>
        <w:t>not</w:t>
      </w:r>
      <w:r w:rsidRPr="009B7758">
        <w:rPr>
          <w:b/>
          <w:sz w:val="24"/>
        </w:rPr>
        <w:t xml:space="preserve"> </w:t>
      </w:r>
      <w:r w:rsidRPr="009B7758">
        <w:rPr>
          <w:b/>
          <w:spacing w:val="-1"/>
          <w:sz w:val="24"/>
        </w:rPr>
        <w:t>find</w:t>
      </w:r>
      <w:r w:rsidRPr="009B7758">
        <w:rPr>
          <w:b/>
          <w:sz w:val="24"/>
        </w:rPr>
        <w:t xml:space="preserve"> the admission, you may need </w:t>
      </w:r>
      <w:r w:rsidRPr="009B7758">
        <w:rPr>
          <w:b/>
          <w:spacing w:val="-1"/>
          <w:sz w:val="24"/>
        </w:rPr>
        <w:t>to</w:t>
      </w:r>
      <w:r w:rsidRPr="009B7758">
        <w:rPr>
          <w:b/>
          <w:sz w:val="24"/>
        </w:rPr>
        <w:t xml:space="preserve"> get the VistA Patient</w:t>
      </w:r>
      <w:r w:rsidRPr="009B7758">
        <w:rPr>
          <w:b/>
          <w:spacing w:val="23"/>
          <w:sz w:val="24"/>
        </w:rPr>
        <w:t xml:space="preserve"> </w:t>
      </w:r>
      <w:r w:rsidRPr="009B7758">
        <w:rPr>
          <w:b/>
          <w:sz w:val="24"/>
        </w:rPr>
        <w:t xml:space="preserve">Movement file </w:t>
      </w:r>
      <w:r w:rsidRPr="009B7758">
        <w:rPr>
          <w:b/>
          <w:spacing w:val="-1"/>
          <w:sz w:val="24"/>
        </w:rPr>
        <w:t>admission</w:t>
      </w:r>
      <w:r w:rsidRPr="009B7758">
        <w:rPr>
          <w:b/>
          <w:sz w:val="24"/>
        </w:rPr>
        <w:t xml:space="preserve"> </w:t>
      </w:r>
      <w:r w:rsidRPr="009B7758">
        <w:rPr>
          <w:b/>
          <w:spacing w:val="-1"/>
          <w:sz w:val="24"/>
        </w:rPr>
        <w:t>movement’s</w:t>
      </w:r>
      <w:r w:rsidRPr="009B7758">
        <w:rPr>
          <w:b/>
          <w:sz w:val="24"/>
        </w:rPr>
        <w:t xml:space="preserve"> </w:t>
      </w:r>
      <w:r w:rsidRPr="009B7758">
        <w:rPr>
          <w:b/>
          <w:spacing w:val="-1"/>
          <w:sz w:val="24"/>
        </w:rPr>
        <w:t>internal</w:t>
      </w:r>
      <w:r w:rsidRPr="009B7758">
        <w:rPr>
          <w:b/>
          <w:sz w:val="24"/>
        </w:rPr>
        <w:t xml:space="preserve"> entry number </w:t>
      </w:r>
      <w:r w:rsidRPr="009B7758">
        <w:rPr>
          <w:b/>
          <w:spacing w:val="-1"/>
          <w:sz w:val="24"/>
        </w:rPr>
        <w:t>(IEN)</w:t>
      </w:r>
      <w:r w:rsidRPr="009B7758">
        <w:rPr>
          <w:b/>
          <w:sz w:val="24"/>
        </w:rPr>
        <w:t xml:space="preserve"> from your </w:t>
      </w:r>
      <w:r w:rsidRPr="009B7758">
        <w:rPr>
          <w:b/>
          <w:spacing w:val="-1"/>
          <w:sz w:val="24"/>
        </w:rPr>
        <w:t>local</w:t>
      </w:r>
      <w:r w:rsidRPr="009B7758">
        <w:rPr>
          <w:b/>
          <w:sz w:val="24"/>
        </w:rPr>
        <w:t xml:space="preserve"> </w:t>
      </w:r>
      <w:r w:rsidR="00735DE7" w:rsidRPr="009B7758">
        <w:rPr>
          <w:b/>
          <w:sz w:val="24"/>
        </w:rPr>
        <w:t>IT</w:t>
      </w:r>
      <w:r w:rsidRPr="009B7758">
        <w:rPr>
          <w:b/>
          <w:spacing w:val="59"/>
          <w:sz w:val="24"/>
        </w:rPr>
        <w:t xml:space="preserve"> </w:t>
      </w:r>
      <w:r w:rsidRPr="009B7758">
        <w:rPr>
          <w:b/>
          <w:sz w:val="24"/>
        </w:rPr>
        <w:t xml:space="preserve">and enter it as the </w:t>
      </w:r>
      <w:r w:rsidRPr="009B7758">
        <w:rPr>
          <w:b/>
          <w:spacing w:val="-1"/>
          <w:sz w:val="24"/>
        </w:rPr>
        <w:t>Check</w:t>
      </w:r>
      <w:r w:rsidRPr="009B7758">
        <w:rPr>
          <w:b/>
          <w:spacing w:val="1"/>
          <w:sz w:val="24"/>
        </w:rPr>
        <w:t xml:space="preserve"> </w:t>
      </w:r>
      <w:r w:rsidRPr="009B7758">
        <w:rPr>
          <w:b/>
          <w:sz w:val="24"/>
        </w:rPr>
        <w:t xml:space="preserve">In ID, </w:t>
      </w:r>
      <w:r w:rsidRPr="009B7758">
        <w:rPr>
          <w:b/>
          <w:spacing w:val="-1"/>
          <w:sz w:val="24"/>
        </w:rPr>
        <w:t>then</w:t>
      </w:r>
      <w:r w:rsidRPr="009B7758">
        <w:rPr>
          <w:b/>
          <w:sz w:val="24"/>
        </w:rPr>
        <w:t xml:space="preserve"> click &lt;Find</w:t>
      </w:r>
      <w:r w:rsidRPr="009B7758">
        <w:rPr>
          <w:b/>
          <w:spacing w:val="-1"/>
          <w:sz w:val="24"/>
        </w:rPr>
        <w:t xml:space="preserve"> </w:t>
      </w:r>
      <w:r w:rsidRPr="009B7758">
        <w:rPr>
          <w:b/>
          <w:sz w:val="24"/>
        </w:rPr>
        <w:t xml:space="preserve">Stays in VistA&gt; and, </w:t>
      </w:r>
      <w:r w:rsidRPr="009B7758">
        <w:rPr>
          <w:b/>
          <w:spacing w:val="-1"/>
          <w:sz w:val="24"/>
        </w:rPr>
        <w:t>when</w:t>
      </w:r>
      <w:r w:rsidRPr="009B7758">
        <w:rPr>
          <w:b/>
          <w:sz w:val="24"/>
        </w:rPr>
        <w:t xml:space="preserve"> the list</w:t>
      </w:r>
      <w:r w:rsidRPr="009B7758">
        <w:rPr>
          <w:b/>
          <w:spacing w:val="21"/>
          <w:sz w:val="24"/>
        </w:rPr>
        <w:t xml:space="preserve"> </w:t>
      </w:r>
      <w:r w:rsidRPr="009B7758">
        <w:rPr>
          <w:b/>
          <w:sz w:val="24"/>
        </w:rPr>
        <w:t xml:space="preserve">appears, click on the </w:t>
      </w:r>
      <w:r w:rsidRPr="009B7758">
        <w:rPr>
          <w:b/>
          <w:spacing w:val="-1"/>
          <w:sz w:val="24"/>
        </w:rPr>
        <w:t>box</w:t>
      </w:r>
      <w:r w:rsidRPr="009B7758">
        <w:rPr>
          <w:b/>
          <w:sz w:val="24"/>
        </w:rPr>
        <w:t xml:space="preserve"> to the </w:t>
      </w:r>
      <w:r w:rsidRPr="009B7758">
        <w:rPr>
          <w:b/>
          <w:spacing w:val="-1"/>
          <w:sz w:val="24"/>
        </w:rPr>
        <w:t>left</w:t>
      </w:r>
      <w:r w:rsidRPr="009B7758">
        <w:rPr>
          <w:b/>
          <w:sz w:val="24"/>
        </w:rPr>
        <w:t xml:space="preserve"> of the ones you </w:t>
      </w:r>
      <w:r w:rsidRPr="009B7758">
        <w:rPr>
          <w:b/>
          <w:spacing w:val="-1"/>
          <w:sz w:val="24"/>
        </w:rPr>
        <w:t>want</w:t>
      </w:r>
      <w:r w:rsidRPr="009B7758">
        <w:rPr>
          <w:b/>
          <w:sz w:val="24"/>
        </w:rPr>
        <w:t xml:space="preserve"> to add to </w:t>
      </w:r>
      <w:r w:rsidRPr="009B7758">
        <w:rPr>
          <w:b/>
          <w:spacing w:val="-1"/>
          <w:sz w:val="24"/>
        </w:rPr>
        <w:t>NUMI</w:t>
      </w:r>
      <w:r w:rsidRPr="009B7758">
        <w:rPr>
          <w:b/>
          <w:sz w:val="24"/>
        </w:rPr>
        <w:t xml:space="preserve"> and press </w:t>
      </w:r>
      <w:r w:rsidRPr="009B7758">
        <w:rPr>
          <w:b/>
          <w:spacing w:val="-1"/>
          <w:sz w:val="24"/>
        </w:rPr>
        <w:t>&lt;Synchronize</w:t>
      </w:r>
      <w:r w:rsidRPr="009B7758">
        <w:rPr>
          <w:b/>
          <w:sz w:val="24"/>
        </w:rPr>
        <w:t xml:space="preserve"> Stays&gt;</w:t>
      </w:r>
      <w:r w:rsidR="00142944" w:rsidRPr="009B7758">
        <w:rPr>
          <w:b/>
          <w:sz w:val="24"/>
        </w:rPr>
        <w:t xml:space="preserve">. </w:t>
      </w:r>
      <w:r w:rsidRPr="009B7758">
        <w:rPr>
          <w:b/>
          <w:bCs/>
          <w:sz w:val="24"/>
        </w:rPr>
        <w:t>If you cannot find the stay anywhere in NUMI after synchronizing, key data such as ward or treating specialty may be missing from Vista, which can prevent the stay from being included in the NUMI database.</w:t>
      </w:r>
      <w:r w:rsidR="00DF273B" w:rsidRPr="009B7758">
        <w:rPr>
          <w:b/>
          <w:bCs/>
          <w:sz w:val="24"/>
        </w:rPr>
        <w:t xml:space="preserve"> </w:t>
      </w:r>
    </w:p>
    <w:p w14:paraId="42E557D1" w14:textId="77777777" w:rsidR="00AF3D86" w:rsidRPr="009B7758" w:rsidRDefault="00AF3D86" w:rsidP="00EC6542">
      <w:pPr>
        <w:rPr>
          <w:sz w:val="24"/>
        </w:rPr>
      </w:pPr>
      <w:r w:rsidRPr="009B7758">
        <w:rPr>
          <w:b/>
          <w:bCs/>
          <w:sz w:val="24"/>
        </w:rPr>
        <w:t>If you have the VistA ‘Detailed Inpatient Inquiry’ option you can check the stay and you may need to contact an admissions supervisor in your facility if there is a problem.</w:t>
      </w:r>
      <w:r w:rsidR="007F5238" w:rsidRPr="009B7758">
        <w:rPr>
          <w:b/>
          <w:bCs/>
          <w:sz w:val="24"/>
        </w:rPr>
        <w:t xml:space="preserve"> </w:t>
      </w:r>
      <w:r w:rsidR="0077420D" w:rsidRPr="009B7758">
        <w:rPr>
          <w:b/>
          <w:sz w:val="24"/>
        </w:rPr>
        <w:t>NOTE</w:t>
      </w:r>
      <w:r w:rsidRPr="009B7758">
        <w:rPr>
          <w:b/>
          <w:sz w:val="24"/>
        </w:rPr>
        <w:t xml:space="preserve">: </w:t>
      </w:r>
      <w:r w:rsidRPr="009B7758">
        <w:rPr>
          <w:b/>
          <w:spacing w:val="-1"/>
          <w:sz w:val="24"/>
        </w:rPr>
        <w:t>The</w:t>
      </w:r>
      <w:r w:rsidRPr="009B7758">
        <w:rPr>
          <w:b/>
          <w:sz w:val="24"/>
        </w:rPr>
        <w:t xml:space="preserve"> number </w:t>
      </w:r>
      <w:r w:rsidRPr="009B7758">
        <w:rPr>
          <w:b/>
          <w:spacing w:val="-1"/>
          <w:sz w:val="24"/>
        </w:rPr>
        <w:t>displayed</w:t>
      </w:r>
      <w:r w:rsidRPr="009B7758">
        <w:rPr>
          <w:b/>
          <w:sz w:val="24"/>
        </w:rPr>
        <w:t xml:space="preserve"> as the Movement ID</w:t>
      </w:r>
      <w:r w:rsidRPr="009B7758">
        <w:rPr>
          <w:b/>
          <w:spacing w:val="-1"/>
          <w:sz w:val="24"/>
        </w:rPr>
        <w:t xml:space="preserve"> </w:t>
      </w:r>
      <w:r w:rsidRPr="009B7758">
        <w:rPr>
          <w:b/>
          <w:sz w:val="24"/>
        </w:rPr>
        <w:t>on the</w:t>
      </w:r>
      <w:r w:rsidRPr="009B7758">
        <w:rPr>
          <w:b/>
          <w:spacing w:val="1"/>
          <w:sz w:val="24"/>
        </w:rPr>
        <w:t xml:space="preserve"> </w:t>
      </w:r>
      <w:r w:rsidRPr="009B7758">
        <w:rPr>
          <w:b/>
          <w:sz w:val="24"/>
        </w:rPr>
        <w:t>Patient</w:t>
      </w:r>
      <w:r w:rsidRPr="009B7758">
        <w:rPr>
          <w:b/>
          <w:spacing w:val="41"/>
          <w:sz w:val="24"/>
        </w:rPr>
        <w:t xml:space="preserve"> </w:t>
      </w:r>
      <w:r w:rsidRPr="009B7758">
        <w:rPr>
          <w:b/>
          <w:sz w:val="24"/>
        </w:rPr>
        <w:t xml:space="preserve">Stay </w:t>
      </w:r>
      <w:r w:rsidRPr="009B7758">
        <w:rPr>
          <w:b/>
          <w:spacing w:val="-1"/>
          <w:sz w:val="24"/>
        </w:rPr>
        <w:t>History</w:t>
      </w:r>
      <w:r w:rsidR="003E7486" w:rsidRPr="009B7758">
        <w:rPr>
          <w:b/>
          <w:spacing w:val="-1"/>
          <w:sz w:val="24"/>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Stay</w:instrText>
      </w:r>
      <w:r w:rsidR="003E7486" w:rsidRPr="009B7758">
        <w:rPr>
          <w:spacing w:val="-1"/>
          <w:sz w:val="20"/>
        </w:rPr>
        <w:instrText xml:space="preserve"> History</w:instrText>
      </w:r>
      <w:r w:rsidR="003E7486" w:rsidRPr="009B7758">
        <w:instrText xml:space="preserve">" </w:instrText>
      </w:r>
      <w:r w:rsidR="003E7486" w:rsidRPr="009B7758">
        <w:rPr>
          <w:b/>
          <w:spacing w:val="-1"/>
          <w:sz w:val="24"/>
        </w:rPr>
        <w:fldChar w:fldCharType="end"/>
      </w:r>
      <w:r w:rsidR="00DF273B" w:rsidRPr="009B7758">
        <w:rPr>
          <w:b/>
          <w:sz w:val="24"/>
        </w:rPr>
        <w:t xml:space="preserve"> </w:t>
      </w:r>
      <w:r w:rsidRPr="009B7758">
        <w:rPr>
          <w:b/>
          <w:sz w:val="24"/>
        </w:rPr>
        <w:t>screen corresponds to the VistA</w:t>
      </w:r>
      <w:r w:rsidRPr="009B7758">
        <w:rPr>
          <w:b/>
          <w:spacing w:val="-2"/>
          <w:sz w:val="24"/>
        </w:rPr>
        <w:t xml:space="preserve"> </w:t>
      </w:r>
      <w:r w:rsidRPr="009B7758">
        <w:rPr>
          <w:b/>
          <w:sz w:val="24"/>
        </w:rPr>
        <w:t xml:space="preserve">Patient </w:t>
      </w:r>
      <w:r w:rsidRPr="009B7758">
        <w:rPr>
          <w:b/>
          <w:spacing w:val="-1"/>
          <w:sz w:val="24"/>
        </w:rPr>
        <w:t>Movement</w:t>
      </w:r>
      <w:r w:rsidRPr="009B7758">
        <w:rPr>
          <w:b/>
          <w:sz w:val="24"/>
        </w:rPr>
        <w:t xml:space="preserve"> </w:t>
      </w:r>
      <w:r w:rsidRPr="009B7758">
        <w:rPr>
          <w:b/>
          <w:spacing w:val="-1"/>
          <w:sz w:val="24"/>
        </w:rPr>
        <w:t>IEN</w:t>
      </w:r>
      <w:r w:rsidRPr="009B7758">
        <w:rPr>
          <w:b/>
          <w:sz w:val="24"/>
        </w:rPr>
        <w:t xml:space="preserve"> if the </w:t>
      </w:r>
      <w:r w:rsidRPr="009B7758">
        <w:rPr>
          <w:b/>
          <w:spacing w:val="-1"/>
          <w:sz w:val="24"/>
        </w:rPr>
        <w:t>movement</w:t>
      </w:r>
      <w:r w:rsidRPr="009B7758">
        <w:rPr>
          <w:b/>
          <w:spacing w:val="41"/>
          <w:sz w:val="24"/>
        </w:rPr>
        <w:t xml:space="preserve"> </w:t>
      </w:r>
      <w:r w:rsidRPr="009B7758">
        <w:rPr>
          <w:b/>
          <w:sz w:val="24"/>
        </w:rPr>
        <w:t xml:space="preserve">already appears in </w:t>
      </w:r>
      <w:r w:rsidRPr="009B7758">
        <w:rPr>
          <w:b/>
          <w:spacing w:val="-1"/>
          <w:sz w:val="24"/>
        </w:rPr>
        <w:t>NUMI.</w:t>
      </w:r>
    </w:p>
    <w:p w14:paraId="7366D5AC" w14:textId="77777777" w:rsidR="00AF3D86" w:rsidRPr="009B7758" w:rsidRDefault="00AF3D86" w:rsidP="00DE798F">
      <w:pPr>
        <w:pStyle w:val="BodyText"/>
        <w:widowControl w:val="0"/>
        <w:numPr>
          <w:ilvl w:val="2"/>
          <w:numId w:val="97"/>
        </w:numPr>
        <w:tabs>
          <w:tab w:val="left" w:pos="1901"/>
        </w:tabs>
        <w:spacing w:before="0" w:after="0"/>
        <w:ind w:left="1900" w:right="373"/>
        <w:jc w:val="both"/>
        <w:rPr>
          <w:szCs w:val="24"/>
        </w:rPr>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 xml:space="preserve">Find Stays </w:t>
      </w:r>
      <w:r w:rsidRPr="009B7758">
        <w:rPr>
          <w:rFonts w:ascii="Courier New"/>
          <w:sz w:val="20"/>
        </w:rPr>
        <w:t>in</w:t>
      </w:r>
      <w:r w:rsidRPr="009B7758">
        <w:rPr>
          <w:rFonts w:ascii="Courier New"/>
          <w:spacing w:val="-1"/>
          <w:sz w:val="20"/>
        </w:rPr>
        <w:t xml:space="preserve"> VistA</w:t>
      </w:r>
      <w:r w:rsidRPr="009B7758">
        <w:rPr>
          <w:spacing w:val="-1"/>
        </w:rPr>
        <w:t>&gt;</w:t>
      </w:r>
      <w:r w:rsidRPr="009B7758">
        <w:t xml:space="preserve"> button.</w:t>
      </w:r>
    </w:p>
    <w:p w14:paraId="4B202524" w14:textId="51345A27" w:rsidR="00AF3D86" w:rsidRPr="009B7758" w:rsidRDefault="00AF3D86" w:rsidP="00DE798F">
      <w:pPr>
        <w:pStyle w:val="BodyText"/>
        <w:widowControl w:val="0"/>
        <w:numPr>
          <w:ilvl w:val="2"/>
          <w:numId w:val="97"/>
        </w:numPr>
        <w:tabs>
          <w:tab w:val="left" w:pos="1901"/>
        </w:tabs>
        <w:spacing w:before="0" w:after="0"/>
        <w:ind w:left="1900" w:right="373"/>
        <w:jc w:val="both"/>
      </w:pPr>
      <w:r w:rsidRPr="009B7758">
        <w:rPr>
          <w:spacing w:val="-1"/>
        </w:rPr>
        <w:t>When</w:t>
      </w:r>
      <w:r w:rsidRPr="009B7758">
        <w:t xml:space="preserve"> the search results</w:t>
      </w:r>
      <w:r w:rsidRPr="009B7758">
        <w:rPr>
          <w:spacing w:val="-2"/>
        </w:rPr>
        <w:t xml:space="preserve"> </w:t>
      </w:r>
      <w:r w:rsidRPr="009B7758">
        <w:t>display,</w:t>
      </w:r>
      <w:r w:rsidRPr="009B7758">
        <w:rPr>
          <w:spacing w:val="-1"/>
        </w:rPr>
        <w:t xml:space="preserve"> </w:t>
      </w:r>
      <w:r w:rsidRPr="009B7758">
        <w:rPr>
          <w:i/>
          <w:spacing w:val="-1"/>
        </w:rPr>
        <w:t>click</w:t>
      </w:r>
      <w:r w:rsidRPr="009B7758">
        <w:rPr>
          <w:i/>
        </w:rPr>
        <w:t xml:space="preserve"> </w:t>
      </w:r>
      <w:r w:rsidRPr="009B7758">
        <w:t xml:space="preserve">on the </w:t>
      </w:r>
      <w:r w:rsidRPr="009B7758">
        <w:rPr>
          <w:spacing w:val="-1"/>
        </w:rPr>
        <w:t>checkboxes</w:t>
      </w:r>
      <w:r w:rsidRPr="009B7758">
        <w:t xml:space="preserve"> in</w:t>
      </w:r>
      <w:r w:rsidRPr="009B7758">
        <w:rPr>
          <w:spacing w:val="-1"/>
        </w:rPr>
        <w:t xml:space="preserve"> the</w:t>
      </w:r>
      <w:r w:rsidRPr="009B7758">
        <w:t xml:space="preserve"> far left</w:t>
      </w:r>
      <w:r w:rsidRPr="009B7758">
        <w:rPr>
          <w:spacing w:val="41"/>
        </w:rPr>
        <w:t xml:space="preserve"> </w:t>
      </w:r>
      <w:r w:rsidRPr="009B7758">
        <w:rPr>
          <w:spacing w:val="-1"/>
        </w:rPr>
        <w:t>column</w:t>
      </w:r>
      <w:r w:rsidRPr="009B7758">
        <w:t xml:space="preserve"> in the row for</w:t>
      </w:r>
      <w:r w:rsidRPr="009B7758">
        <w:rPr>
          <w:spacing w:val="-1"/>
        </w:rPr>
        <w:t xml:space="preserve"> </w:t>
      </w:r>
      <w:r w:rsidRPr="009B7758">
        <w:t xml:space="preserve">each patient </w:t>
      </w:r>
      <w:r w:rsidRPr="009B7758">
        <w:rPr>
          <w:spacing w:val="-1"/>
        </w:rPr>
        <w:t>stay</w:t>
      </w:r>
      <w:r w:rsidRPr="009B7758">
        <w:t xml:space="preserve"> you </w:t>
      </w:r>
      <w:r w:rsidRPr="009B7758">
        <w:rPr>
          <w:spacing w:val="-1"/>
        </w:rPr>
        <w:t>wish</w:t>
      </w:r>
      <w:r w:rsidRPr="009B7758">
        <w:t xml:space="preserve"> to </w:t>
      </w:r>
      <w:r w:rsidRPr="009B7758">
        <w:rPr>
          <w:spacing w:val="-1"/>
        </w:rPr>
        <w:t>synchronize</w:t>
      </w:r>
      <w:r w:rsidRPr="009B7758">
        <w:t xml:space="preserve"> into </w:t>
      </w:r>
      <w:r w:rsidRPr="009B7758">
        <w:rPr>
          <w:spacing w:val="-1"/>
        </w:rPr>
        <w:t>NUMI</w:t>
      </w:r>
      <w:r w:rsidRPr="009B7758">
        <w:rPr>
          <w:spacing w:val="45"/>
        </w:rPr>
        <w:t xml:space="preserve"> </w:t>
      </w:r>
      <w:r w:rsidRPr="009B7758">
        <w:t>and display</w:t>
      </w:r>
      <w:r w:rsidRPr="009B7758">
        <w:rPr>
          <w:spacing w:val="-1"/>
        </w:rPr>
        <w:t xml:space="preserve"> </w:t>
      </w:r>
      <w:r w:rsidRPr="009B7758">
        <w:t xml:space="preserve">on the </w:t>
      </w:r>
      <w:r w:rsidRPr="009B7758">
        <w:rPr>
          <w:spacing w:val="-1"/>
        </w:rPr>
        <w:t>Patient</w:t>
      </w:r>
      <w:r w:rsidRPr="009B7758">
        <w:t xml:space="preserve"> </w:t>
      </w:r>
      <w:r w:rsidRPr="009B7758">
        <w:rPr>
          <w:spacing w:val="-1"/>
        </w:rPr>
        <w:t>Selection/Worklist</w:t>
      </w:r>
      <w:r w:rsidR="003E7486" w:rsidRPr="009B7758">
        <w:rPr>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spacing w:val="-1"/>
        </w:rPr>
        <w:fldChar w:fldCharType="end"/>
      </w:r>
      <w:r w:rsidRPr="009B7758">
        <w:t>.</w:t>
      </w:r>
    </w:p>
    <w:p w14:paraId="2B3DA115" w14:textId="77777777" w:rsidR="00506172" w:rsidRPr="009B7758" w:rsidRDefault="00AF3D86" w:rsidP="00DE798F">
      <w:pPr>
        <w:pStyle w:val="BodyText"/>
        <w:widowControl w:val="0"/>
        <w:numPr>
          <w:ilvl w:val="2"/>
          <w:numId w:val="97"/>
        </w:numPr>
        <w:tabs>
          <w:tab w:val="left" w:pos="1901"/>
        </w:tabs>
        <w:spacing w:before="0" w:after="0"/>
        <w:ind w:left="1900" w:right="373"/>
        <w:jc w:val="both"/>
      </w:pPr>
      <w:r w:rsidRPr="009B7758">
        <w:t>Click the</w:t>
      </w:r>
      <w:r w:rsidRPr="009B7758">
        <w:rPr>
          <w:spacing w:val="-1"/>
        </w:rPr>
        <w:t xml:space="preserve"> &lt;</w:t>
      </w:r>
      <w:r w:rsidRPr="009B7758">
        <w:rPr>
          <w:rFonts w:ascii="Courier New"/>
          <w:spacing w:val="-1"/>
          <w:sz w:val="20"/>
        </w:rPr>
        <w:t>Synchronize</w:t>
      </w:r>
      <w:r w:rsidRPr="009B7758">
        <w:rPr>
          <w:rFonts w:ascii="Courier New"/>
          <w:sz w:val="20"/>
        </w:rPr>
        <w:t xml:space="preserve"> </w:t>
      </w:r>
      <w:r w:rsidRPr="009B7758">
        <w:rPr>
          <w:rFonts w:ascii="Courier New"/>
          <w:spacing w:val="-1"/>
          <w:sz w:val="20"/>
        </w:rPr>
        <w:t>Stays</w:t>
      </w:r>
      <w:r w:rsidRPr="009B7758">
        <w:rPr>
          <w:spacing w:val="-1"/>
        </w:rPr>
        <w:t>&gt;</w:t>
      </w:r>
      <w:r w:rsidRPr="009B7758">
        <w:t xml:space="preserve"> button.</w:t>
      </w:r>
      <w:r w:rsidR="00506172" w:rsidRPr="009B7758">
        <w:t xml:space="preserve"> </w:t>
      </w:r>
      <w:r w:rsidRPr="009B7758">
        <w:t xml:space="preserve">The </w:t>
      </w:r>
      <w:r w:rsidRPr="009B7758">
        <w:rPr>
          <w:spacing w:val="-1"/>
        </w:rPr>
        <w:t>message:</w:t>
      </w:r>
      <w:r w:rsidRPr="009B7758">
        <w:rPr>
          <w:spacing w:val="1"/>
        </w:rPr>
        <w:t xml:space="preserve"> </w:t>
      </w:r>
      <w:r w:rsidRPr="009B7758">
        <w:rPr>
          <w:rFonts w:ascii="Courier New" w:eastAsia="Courier New" w:hAnsi="Courier New" w:cs="Courier New"/>
          <w:spacing w:val="-1"/>
          <w:sz w:val="20"/>
        </w:rPr>
        <w:t>“Synchronized &lt;number&gt; stays for site &lt;site</w:t>
      </w:r>
      <w:r w:rsidRPr="009B7758">
        <w:rPr>
          <w:rFonts w:ascii="Courier New" w:eastAsia="Courier New" w:hAnsi="Courier New" w:cs="Courier New"/>
          <w:spacing w:val="22"/>
          <w:sz w:val="20"/>
        </w:rPr>
        <w:t xml:space="preserve"> </w:t>
      </w:r>
      <w:r w:rsidRPr="009B7758">
        <w:rPr>
          <w:rFonts w:ascii="Courier New" w:eastAsia="Courier New" w:hAnsi="Courier New" w:cs="Courier New"/>
          <w:spacing w:val="-1"/>
          <w:sz w:val="20"/>
        </w:rPr>
        <w:t>number&gt;”</w:t>
      </w:r>
      <w:r w:rsidRPr="009B7758">
        <w:rPr>
          <w:rFonts w:ascii="Courier New" w:eastAsia="Courier New" w:hAnsi="Courier New" w:cs="Courier New"/>
          <w:spacing w:val="-61"/>
          <w:sz w:val="20"/>
        </w:rPr>
        <w:t xml:space="preserve"> </w:t>
      </w:r>
      <w:r w:rsidRPr="009B7758">
        <w:t xml:space="preserve">will </w:t>
      </w:r>
      <w:r w:rsidRPr="009B7758">
        <w:rPr>
          <w:spacing w:val="-1"/>
        </w:rPr>
        <w:t>display</w:t>
      </w:r>
      <w:r w:rsidRPr="009B7758">
        <w:t xml:space="preserve"> </w:t>
      </w:r>
      <w:r w:rsidRPr="009B7758">
        <w:rPr>
          <w:spacing w:val="-1"/>
        </w:rPr>
        <w:t>on</w:t>
      </w:r>
      <w:r w:rsidRPr="009B7758">
        <w:t xml:space="preserve"> the screen</w:t>
      </w:r>
      <w:r w:rsidR="007F5238" w:rsidRPr="009B7758">
        <w:t>.</w:t>
      </w:r>
      <w:r w:rsidRPr="009B7758">
        <w:t xml:space="preserve"> </w:t>
      </w:r>
    </w:p>
    <w:p w14:paraId="765975A5" w14:textId="77777777" w:rsidR="0065610C" w:rsidRPr="009B7758" w:rsidRDefault="0065610C" w:rsidP="0065610C">
      <w:pPr>
        <w:pStyle w:val="BodyText"/>
        <w:widowControl w:val="0"/>
        <w:tabs>
          <w:tab w:val="left" w:pos="1901"/>
        </w:tabs>
        <w:spacing w:before="0" w:after="0"/>
        <w:ind w:left="1900" w:right="373"/>
        <w:jc w:val="both"/>
      </w:pPr>
    </w:p>
    <w:p w14:paraId="6BCD4401" w14:textId="400876C8" w:rsidR="0013371E" w:rsidRPr="009B7758" w:rsidRDefault="00AB229E" w:rsidP="0013371E">
      <w:pPr>
        <w:pStyle w:val="BodyText"/>
        <w:jc w:val="center"/>
      </w:pPr>
      <w:r>
        <w:rPr>
          <w:noProof/>
        </w:rPr>
        <mc:AlternateContent>
          <mc:Choice Requires="wps">
            <w:drawing>
              <wp:anchor distT="0" distB="0" distL="114300" distR="114300" simplePos="0" relativeHeight="251754496" behindDoc="0" locked="0" layoutInCell="1" allowOverlap="1" wp14:anchorId="1FC1B97D" wp14:editId="37DCD7F3">
                <wp:simplePos x="0" y="0"/>
                <wp:positionH relativeFrom="column">
                  <wp:posOffset>2081552</wp:posOffset>
                </wp:positionH>
                <wp:positionV relativeFrom="paragraph">
                  <wp:posOffset>988963</wp:posOffset>
                </wp:positionV>
                <wp:extent cx="808689" cy="486270"/>
                <wp:effectExtent l="0" t="0" r="10795" b="28575"/>
                <wp:wrapNone/>
                <wp:docPr id="162" name="Rectangle 162"/>
                <wp:cNvGraphicFramePr/>
                <a:graphic xmlns:a="http://schemas.openxmlformats.org/drawingml/2006/main">
                  <a:graphicData uri="http://schemas.microsoft.com/office/word/2010/wordprocessingShape">
                    <wps:wsp>
                      <wps:cNvSpPr/>
                      <wps:spPr>
                        <a:xfrm>
                          <a:off x="0" y="0"/>
                          <a:ext cx="808689" cy="4862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A27FF8" id="Rectangle 162" o:spid="_x0000_s1026" style="position:absolute;margin-left:163.9pt;margin-top:77.85pt;width:63.7pt;height:38.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" fillcolor="black [3200]" strokecolor="black [1600]" strokeweight="2pt"/>
            </w:pict>
          </mc:Fallback>
        </mc:AlternateContent>
      </w:r>
      <w:r w:rsidR="00AF3D86" w:rsidRPr="009B7758">
        <w:rPr>
          <w:noProof/>
        </w:rPr>
        <w:drawing>
          <wp:inline distT="0" distB="0" distL="0" distR="0" wp14:anchorId="293A5F2E" wp14:editId="2FDD1BF9">
            <wp:extent cx="6217457" cy="2713382"/>
            <wp:effectExtent l="19050" t="19050" r="12065" b="10795"/>
            <wp:docPr id="321" name="image117.jpeg" descr="Manual VistA Synchronization Search Results Scre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17.jpe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284346" cy="2742573"/>
                    </a:xfrm>
                    <a:prstGeom prst="rect">
                      <a:avLst/>
                    </a:prstGeom>
                    <a:ln>
                      <a:solidFill>
                        <a:schemeClr val="tx1"/>
                      </a:solidFill>
                    </a:ln>
                  </pic:spPr>
                </pic:pic>
              </a:graphicData>
            </a:graphic>
          </wp:inline>
        </w:drawing>
      </w:r>
      <w:bookmarkStart w:id="1383" w:name="_Toc479683409"/>
      <w:bookmarkStart w:id="1384" w:name="_Toc479632192"/>
    </w:p>
    <w:p w14:paraId="3CB6CD87" w14:textId="05033154" w:rsidR="0013371E" w:rsidRPr="009B7758" w:rsidRDefault="0013371E" w:rsidP="0013371E">
      <w:pPr>
        <w:pStyle w:val="Caption"/>
        <w:jc w:val="center"/>
      </w:pPr>
      <w:bookmarkStart w:id="1385" w:name="_Toc129959073"/>
      <w:bookmarkStart w:id="1386" w:name="_Toc12995939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156</w:t>
      </w:r>
      <w:r w:rsidR="000073A7" w:rsidRPr="009B7758">
        <w:rPr>
          <w:noProof/>
        </w:rPr>
        <w:fldChar w:fldCharType="end"/>
      </w:r>
      <w:r w:rsidRPr="009B7758">
        <w:t>: Manual VistA Synchronization Search Results Screen</w:t>
      </w:r>
      <w:bookmarkEnd w:id="1385"/>
      <w:bookmarkEnd w:id="1386"/>
    </w:p>
    <w:bookmarkEnd w:id="1383"/>
    <w:bookmarkEnd w:id="1384"/>
    <w:p w14:paraId="5F520575" w14:textId="7F3BC54B" w:rsidR="00AF3D86" w:rsidRPr="009B7758" w:rsidRDefault="00AF3D86" w:rsidP="0013371E">
      <w:pPr>
        <w:pStyle w:val="BodyText"/>
      </w:pPr>
    </w:p>
    <w:p w14:paraId="19F4C75E" w14:textId="7C78A408" w:rsidR="00137AE2" w:rsidRPr="009B7758" w:rsidRDefault="00AB229E" w:rsidP="00EC6542">
      <w:pPr>
        <w:jc w:val="center"/>
      </w:pPr>
      <w:r>
        <w:rPr>
          <w:rFonts w:ascii="Arial" w:eastAsia="Arial" w:hAnsi="Arial" w:cs="Arial"/>
          <w:noProof/>
          <w:sz w:val="20"/>
          <w:szCs w:val="20"/>
        </w:rPr>
        <mc:AlternateContent>
          <mc:Choice Requires="wps">
            <w:drawing>
              <wp:anchor distT="0" distB="0" distL="114300" distR="114300" simplePos="0" relativeHeight="251755520" behindDoc="0" locked="0" layoutInCell="1" allowOverlap="1" wp14:anchorId="3B39C3BD" wp14:editId="6932244C">
                <wp:simplePos x="0" y="0"/>
                <wp:positionH relativeFrom="column">
                  <wp:posOffset>1632280</wp:posOffset>
                </wp:positionH>
                <wp:positionV relativeFrom="paragraph">
                  <wp:posOffset>1815601</wp:posOffset>
                </wp:positionV>
                <wp:extent cx="454558" cy="956684"/>
                <wp:effectExtent l="0" t="0" r="22225" b="15240"/>
                <wp:wrapNone/>
                <wp:docPr id="163" name="Rectangle 163"/>
                <wp:cNvGraphicFramePr/>
                <a:graphic xmlns:a="http://schemas.openxmlformats.org/drawingml/2006/main">
                  <a:graphicData uri="http://schemas.microsoft.com/office/word/2010/wordprocessingShape">
                    <wps:wsp>
                      <wps:cNvSpPr/>
                      <wps:spPr>
                        <a:xfrm>
                          <a:off x="0" y="0"/>
                          <a:ext cx="454558" cy="95668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CC031F" id="Rectangle 163" o:spid="_x0000_s1026" style="position:absolute;margin-left:128.55pt;margin-top:142.95pt;width:35.8pt;height:75.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" fillcolor="black [3200]" strokecolor="black [1600]" strokeweight="2pt"/>
            </w:pict>
          </mc:Fallback>
        </mc:AlternateContent>
      </w:r>
      <w:r w:rsidR="00384A91" w:rsidRPr="009B7758">
        <w:rPr>
          <w:rFonts w:ascii="Arial" w:eastAsia="Arial" w:hAnsi="Arial" w:cs="Arial"/>
          <w:noProof/>
          <w:sz w:val="20"/>
          <w:szCs w:val="20"/>
        </w:rPr>
        <w:t xml:space="preserve"> </w:t>
      </w:r>
      <w:r w:rsidR="00137AE2" w:rsidRPr="009B7758">
        <w:rPr>
          <w:rFonts w:ascii="Arial" w:eastAsia="Arial" w:hAnsi="Arial" w:cs="Arial"/>
          <w:noProof/>
          <w:sz w:val="20"/>
          <w:szCs w:val="20"/>
        </w:rPr>
        <w:drawing>
          <wp:inline distT="0" distB="0" distL="0" distR="0" wp14:anchorId="350CABD4" wp14:editId="0F09B545">
            <wp:extent cx="3896360" cy="2782524"/>
            <wp:effectExtent l="0" t="0" r="0" b="0"/>
            <wp:docPr id="323" name="image118.jpeg" descr="Stays selected for Synchron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8.jpeg"/>
                    <pic:cNvPicPr/>
                  </pic:nvPicPr>
                  <pic:blipFill>
                    <a:blip r:embed="rId221">
                      <a:extLst>
                        <a:ext uri="{28A0092B-C50C-407E-A947-70E740481C1C}">
                          <a14:useLocalDpi xmlns:a14="http://schemas.microsoft.com/office/drawing/2010/main" val="0"/>
                        </a:ext>
                      </a:extLst>
                    </a:blip>
                    <a:stretch>
                      <a:fillRect/>
                    </a:stretch>
                  </pic:blipFill>
                  <pic:spPr>
                    <a:xfrm>
                      <a:off x="0" y="0"/>
                      <a:ext cx="3927083" cy="2804465"/>
                    </a:xfrm>
                    <a:prstGeom prst="rect">
                      <a:avLst/>
                    </a:prstGeom>
                  </pic:spPr>
                </pic:pic>
              </a:graphicData>
            </a:graphic>
          </wp:inline>
        </w:drawing>
      </w:r>
    </w:p>
    <w:p w14:paraId="004A3948" w14:textId="15FB7BE1" w:rsidR="000C707A" w:rsidRPr="009B7758" w:rsidRDefault="00137AE2" w:rsidP="005C0B35">
      <w:pPr>
        <w:pStyle w:val="Caption"/>
        <w:jc w:val="center"/>
      </w:pPr>
      <w:bookmarkStart w:id="1387" w:name="_Toc479683410"/>
      <w:bookmarkStart w:id="1388" w:name="_Toc479632193"/>
      <w:bookmarkStart w:id="1389" w:name="_Toc129959074"/>
      <w:bookmarkStart w:id="1390" w:name="_Toc12995939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157</w:t>
      </w:r>
      <w:r w:rsidR="000073A7" w:rsidRPr="009B7758">
        <w:rPr>
          <w:noProof/>
        </w:rPr>
        <w:fldChar w:fldCharType="end"/>
      </w:r>
      <w:r w:rsidRPr="009B7758">
        <w:t>:</w:t>
      </w:r>
      <w:r w:rsidRPr="009B7758">
        <w:rPr>
          <w:rFonts w:ascii="Arial"/>
          <w:b w:val="0"/>
          <w:spacing w:val="-1"/>
          <w:sz w:val="18"/>
        </w:rPr>
        <w:t xml:space="preserve"> </w:t>
      </w:r>
      <w:r w:rsidRPr="009B7758">
        <w:t>Stays selected for Synchronizing</w:t>
      </w:r>
      <w:bookmarkEnd w:id="1387"/>
      <w:bookmarkEnd w:id="1388"/>
      <w:bookmarkEnd w:id="1389"/>
      <w:bookmarkEnd w:id="1390"/>
    </w:p>
    <w:p w14:paraId="3A84363B" w14:textId="77777777" w:rsidR="000E3791" w:rsidRPr="009B7758" w:rsidRDefault="000E3791" w:rsidP="000443F5"/>
    <w:p w14:paraId="7F13D134" w14:textId="300BCEDF" w:rsidR="00137AE2" w:rsidRPr="009B7758" w:rsidRDefault="008A47EF" w:rsidP="005C0B35">
      <w:pPr>
        <w:jc w:val="center"/>
        <w:rPr>
          <w:rFonts w:ascii="Arial" w:eastAsia="Arial" w:hAnsi="Arial" w:cs="Arial"/>
          <w:b/>
          <w:bCs/>
          <w:sz w:val="18"/>
          <w:szCs w:val="18"/>
        </w:rPr>
      </w:pPr>
      <w:r w:rsidRPr="009B7758">
        <w:rPr>
          <w:rFonts w:ascii="Arial" w:eastAsia="Arial" w:hAnsi="Arial" w:cs="Arial"/>
          <w:b/>
          <w:bCs/>
          <w:noProof/>
          <w:sz w:val="18"/>
          <w:szCs w:val="18"/>
        </w:rPr>
        <w:drawing>
          <wp:inline distT="0" distB="0" distL="0" distR="0" wp14:anchorId="500BFB9B" wp14:editId="49DF99F4">
            <wp:extent cx="4038600" cy="666750"/>
            <wp:effectExtent l="0" t="0" r="0" b="0"/>
            <wp:docPr id="59" name="Picture 59" descr="Synchronized stays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 163.JPG"/>
                    <pic:cNvPicPr/>
                  </pic:nvPicPr>
                  <pic:blipFill>
                    <a:blip r:embed="rId222">
                      <a:extLst>
                        <a:ext uri="{28A0092B-C50C-407E-A947-70E740481C1C}">
                          <a14:useLocalDpi xmlns:a14="http://schemas.microsoft.com/office/drawing/2010/main" val="0"/>
                        </a:ext>
                      </a:extLst>
                    </a:blip>
                    <a:stretch>
                      <a:fillRect/>
                    </a:stretch>
                  </pic:blipFill>
                  <pic:spPr>
                    <a:xfrm>
                      <a:off x="0" y="0"/>
                      <a:ext cx="4038600" cy="666750"/>
                    </a:xfrm>
                    <a:prstGeom prst="rect">
                      <a:avLst/>
                    </a:prstGeom>
                  </pic:spPr>
                </pic:pic>
              </a:graphicData>
            </a:graphic>
          </wp:inline>
        </w:drawing>
      </w:r>
    </w:p>
    <w:p w14:paraId="1EF8149D" w14:textId="3FF6FB41" w:rsidR="00507DAC" w:rsidRPr="009B7758" w:rsidRDefault="00507DAC" w:rsidP="008A47EF">
      <w:pPr>
        <w:pStyle w:val="Caption"/>
        <w:jc w:val="center"/>
        <w:rPr>
          <w:rFonts w:ascii="Arial"/>
          <w:b w:val="0"/>
          <w:sz w:val="18"/>
        </w:rPr>
      </w:pPr>
      <w:bookmarkStart w:id="1391" w:name="_bookmark276"/>
      <w:bookmarkStart w:id="1392" w:name="_Toc479683411"/>
      <w:bookmarkStart w:id="1393" w:name="_Toc479632194"/>
      <w:bookmarkStart w:id="1394" w:name="_Toc129959075"/>
      <w:bookmarkStart w:id="1395" w:name="_Toc129959394"/>
      <w:bookmarkEnd w:id="139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158</w:t>
      </w:r>
      <w:r w:rsidR="000073A7" w:rsidRPr="009B7758">
        <w:rPr>
          <w:noProof/>
        </w:rPr>
        <w:fldChar w:fldCharType="end"/>
      </w:r>
      <w:r w:rsidRPr="009B7758">
        <w:t>: Synchronized Stays confirmation message</w:t>
      </w:r>
      <w:bookmarkEnd w:id="1392"/>
      <w:bookmarkEnd w:id="1393"/>
      <w:bookmarkEnd w:id="1394"/>
      <w:bookmarkEnd w:id="1395"/>
    </w:p>
    <w:p w14:paraId="2E3B9A89" w14:textId="77777777" w:rsidR="00507DAC" w:rsidRPr="009B7758" w:rsidRDefault="00507DAC" w:rsidP="00137AE2">
      <w:pPr>
        <w:ind w:left="2439" w:right="3778"/>
        <w:jc w:val="center"/>
        <w:rPr>
          <w:rFonts w:ascii="Arial"/>
          <w:b/>
          <w:sz w:val="18"/>
        </w:rPr>
      </w:pPr>
    </w:p>
    <w:p w14:paraId="3FA448E5" w14:textId="77777777" w:rsidR="00137AE2" w:rsidRPr="009B7758" w:rsidRDefault="00137AE2" w:rsidP="00EC6542">
      <w:pPr>
        <w:spacing w:line="200" w:lineRule="atLeast"/>
        <w:ind w:left="100"/>
        <w:jc w:val="center"/>
        <w:rPr>
          <w:rFonts w:ascii="Arial" w:eastAsia="Arial" w:hAnsi="Arial" w:cs="Arial"/>
          <w:sz w:val="20"/>
          <w:szCs w:val="20"/>
        </w:rPr>
      </w:pPr>
      <w:r w:rsidRPr="009B7758">
        <w:rPr>
          <w:rFonts w:ascii="Arial" w:eastAsia="Arial" w:hAnsi="Arial" w:cs="Arial"/>
          <w:noProof/>
          <w:sz w:val="20"/>
          <w:szCs w:val="20"/>
        </w:rPr>
        <w:drawing>
          <wp:inline distT="0" distB="0" distL="0" distR="0" wp14:anchorId="7803BCBF" wp14:editId="2BA37BA2">
            <wp:extent cx="4000409" cy="2397211"/>
            <wp:effectExtent l="0" t="0" r="635" b="3175"/>
            <wp:docPr id="325" name="image120.png" descr="Patient sear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20.png"/>
                    <pic:cNvPicPr/>
                  </pic:nvPicPr>
                  <pic:blipFill>
                    <a:blip r:embed="rId223">
                      <a:extLst>
                        <a:ext uri="{28A0092B-C50C-407E-A947-70E740481C1C}">
                          <a14:useLocalDpi xmlns:a14="http://schemas.microsoft.com/office/drawing/2010/main" val="0"/>
                        </a:ext>
                      </a:extLst>
                    </a:blip>
                    <a:stretch>
                      <a:fillRect/>
                    </a:stretch>
                  </pic:blipFill>
                  <pic:spPr>
                    <a:xfrm>
                      <a:off x="0" y="0"/>
                      <a:ext cx="4006627" cy="2400937"/>
                    </a:xfrm>
                    <a:prstGeom prst="rect">
                      <a:avLst/>
                    </a:prstGeom>
                  </pic:spPr>
                </pic:pic>
              </a:graphicData>
            </a:graphic>
          </wp:inline>
        </w:drawing>
      </w:r>
    </w:p>
    <w:p w14:paraId="1C8D4BD7" w14:textId="6880DC6A" w:rsidR="0073738C" w:rsidRPr="009B7758" w:rsidRDefault="00507DAC" w:rsidP="0073738C">
      <w:pPr>
        <w:pStyle w:val="Caption"/>
        <w:jc w:val="center"/>
      </w:pPr>
      <w:bookmarkStart w:id="1396" w:name="_bookmark277"/>
      <w:bookmarkStart w:id="1397" w:name="_Toc479683412"/>
      <w:bookmarkStart w:id="1398" w:name="_Toc479632195"/>
      <w:bookmarkStart w:id="1399" w:name="_Toc129959076"/>
      <w:bookmarkStart w:id="1400" w:name="_Toc129959395"/>
      <w:bookmarkEnd w:id="139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159</w:t>
      </w:r>
      <w:r w:rsidR="000073A7" w:rsidRPr="009B7758">
        <w:rPr>
          <w:noProof/>
        </w:rPr>
        <w:fldChar w:fldCharType="end"/>
      </w:r>
      <w:r w:rsidRPr="009B7758">
        <w:t>:</w:t>
      </w:r>
      <w:r w:rsidR="00137AE2" w:rsidRPr="009B7758">
        <w:rPr>
          <w:rFonts w:ascii="Arial"/>
          <w:b w:val="0"/>
          <w:sz w:val="18"/>
        </w:rPr>
        <w:t xml:space="preserve"> </w:t>
      </w:r>
      <w:r w:rsidR="00137AE2" w:rsidRPr="009B7758">
        <w:t>Patient Search Message</w:t>
      </w:r>
      <w:bookmarkEnd w:id="1397"/>
      <w:bookmarkEnd w:id="1398"/>
      <w:bookmarkEnd w:id="1399"/>
      <w:bookmarkEnd w:id="1400"/>
    </w:p>
    <w:p w14:paraId="73A337FE" w14:textId="77777777" w:rsidR="0073738C" w:rsidRPr="009B7758" w:rsidRDefault="0073738C" w:rsidP="008E76E4"/>
    <w:p w14:paraId="57A7F0A6" w14:textId="607376E3" w:rsidR="0073738C" w:rsidRPr="009B7758" w:rsidRDefault="0073738C" w:rsidP="0073738C">
      <w:pPr>
        <w:rPr>
          <w:b/>
          <w:bCs/>
          <w:sz w:val="24"/>
          <w:szCs w:val="22"/>
        </w:rPr>
      </w:pPr>
      <w:r w:rsidRPr="009B7758">
        <w:rPr>
          <w:b/>
          <w:noProof/>
          <w:sz w:val="24"/>
        </w:rPr>
        <w:drawing>
          <wp:inline distT="0" distB="0" distL="0" distR="0" wp14:anchorId="6580380B" wp14:editId="02F2D8D0">
            <wp:extent cx="247650" cy="247650"/>
            <wp:effectExtent l="0" t="0" r="0" b="0"/>
            <wp:docPr id="1025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b/>
          <w:sz w:val="24"/>
        </w:rPr>
        <w:t xml:space="preserve"> </w:t>
      </w:r>
      <w:r w:rsidR="00E23317" w:rsidRPr="009B7758">
        <w:rPr>
          <w:b/>
          <w:sz w:val="24"/>
        </w:rPr>
        <w:t>If the stays</w:t>
      </w:r>
      <w:r w:rsidR="00AC3A2D" w:rsidRPr="009B7758">
        <w:rPr>
          <w:b/>
          <w:bCs/>
          <w:sz w:val="24"/>
        </w:rPr>
        <w:t xml:space="preserve"> selected </w:t>
      </w:r>
      <w:r w:rsidR="00E23317" w:rsidRPr="009B7758">
        <w:rPr>
          <w:b/>
          <w:bCs/>
          <w:sz w:val="24"/>
        </w:rPr>
        <w:t>before the &lt;Synchronize Stay&gt; button is clicked do not sync properly due to missing fields, the following error message will appear. “The following stays did not sync due to missing fields in the patient data. Please check data in VistA and sync manually again. Stay Id :&lt; stay id&gt;</w:t>
      </w:r>
    </w:p>
    <w:p w14:paraId="60C8075D" w14:textId="77777777" w:rsidR="00427708" w:rsidRPr="009B7758" w:rsidRDefault="00427708" w:rsidP="0073738C">
      <w:pPr>
        <w:rPr>
          <w:b/>
          <w:bCs/>
          <w:sz w:val="24"/>
        </w:rPr>
      </w:pPr>
    </w:p>
    <w:p w14:paraId="74CF6CAC" w14:textId="77777777" w:rsidR="008F45E8" w:rsidRPr="009B7758" w:rsidRDefault="008F45E8" w:rsidP="008F45E8">
      <w:pPr>
        <w:pStyle w:val="Caption"/>
        <w:jc w:val="center"/>
      </w:pPr>
    </w:p>
    <w:p w14:paraId="54890648" w14:textId="0D89E95F" w:rsidR="008475B5" w:rsidRPr="009B7758" w:rsidRDefault="00AB229E" w:rsidP="008475B5">
      <w:pPr>
        <w:keepNext/>
        <w:jc w:val="center"/>
      </w:pPr>
      <w:r>
        <w:rPr>
          <w:noProof/>
        </w:rPr>
        <mc:AlternateContent>
          <mc:Choice Requires="wps">
            <w:drawing>
              <wp:anchor distT="0" distB="0" distL="114300" distR="114300" simplePos="0" relativeHeight="251756544" behindDoc="0" locked="0" layoutInCell="1" allowOverlap="1" wp14:anchorId="7ECA9522" wp14:editId="5226758D">
                <wp:simplePos x="0" y="0"/>
                <wp:positionH relativeFrom="column">
                  <wp:posOffset>1542426</wp:posOffset>
                </wp:positionH>
                <wp:positionV relativeFrom="paragraph">
                  <wp:posOffset>2668105</wp:posOffset>
                </wp:positionV>
                <wp:extent cx="581410" cy="676550"/>
                <wp:effectExtent l="0" t="0" r="28575" b="28575"/>
                <wp:wrapNone/>
                <wp:docPr id="164" name="Rectangle 164"/>
                <wp:cNvGraphicFramePr/>
                <a:graphic xmlns:a="http://schemas.openxmlformats.org/drawingml/2006/main">
                  <a:graphicData uri="http://schemas.microsoft.com/office/word/2010/wordprocessingShape">
                    <wps:wsp>
                      <wps:cNvSpPr/>
                      <wps:spPr>
                        <a:xfrm>
                          <a:off x="0" y="0"/>
                          <a:ext cx="581410" cy="676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5B8C6B" id="Rectangle 164" o:spid="_x0000_s1026" style="position:absolute;margin-left:121.45pt;margin-top:210.1pt;width:45.8pt;height:53.2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" fillcolor="black [3200]" strokecolor="black [1600]" strokeweight="2pt"/>
            </w:pict>
          </mc:Fallback>
        </mc:AlternateContent>
      </w:r>
      <w:r w:rsidR="00427708" w:rsidRPr="009B7758">
        <w:rPr>
          <w:noProof/>
        </w:rPr>
        <w:drawing>
          <wp:inline distT="0" distB="0" distL="0" distR="0" wp14:anchorId="39745CBC" wp14:editId="5E3F1EB8">
            <wp:extent cx="4184821" cy="3529368"/>
            <wp:effectExtent l="0" t="0" r="6350" b="0"/>
            <wp:docPr id="166" name="Picture 166" descr="Patient Sync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4187932" cy="3531992"/>
                    </a:xfrm>
                    <a:prstGeom prst="rect">
                      <a:avLst/>
                    </a:prstGeom>
                  </pic:spPr>
                </pic:pic>
              </a:graphicData>
            </a:graphic>
          </wp:inline>
        </w:drawing>
      </w:r>
    </w:p>
    <w:p w14:paraId="27C2E57A" w14:textId="79BFA7C1" w:rsidR="002C29FD" w:rsidRPr="009B7758" w:rsidRDefault="008475B5" w:rsidP="008475B5">
      <w:pPr>
        <w:pStyle w:val="Caption"/>
        <w:jc w:val="center"/>
      </w:pPr>
      <w:bookmarkStart w:id="1401" w:name="_Toc129959077"/>
      <w:bookmarkStart w:id="1402" w:name="_Toc12995939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160</w:t>
      </w:r>
      <w:r w:rsidR="000073A7" w:rsidRPr="009B7758">
        <w:rPr>
          <w:noProof/>
        </w:rPr>
        <w:fldChar w:fldCharType="end"/>
      </w:r>
      <w:r w:rsidRPr="009B7758">
        <w:t>: Patient Sync Error</w:t>
      </w:r>
      <w:bookmarkEnd w:id="1401"/>
      <w:bookmarkEnd w:id="1402"/>
    </w:p>
    <w:p w14:paraId="7AEA53AE" w14:textId="77777777" w:rsidR="0073738C" w:rsidRPr="009B7758" w:rsidRDefault="0073738C" w:rsidP="008E76E4"/>
    <w:p w14:paraId="0A993CAA" w14:textId="77777777" w:rsidR="004A0413" w:rsidRPr="009B7758" w:rsidRDefault="004A0413" w:rsidP="000B1D90">
      <w:pPr>
        <w:pStyle w:val="Heading3"/>
        <w:numPr>
          <w:ilvl w:val="1"/>
          <w:numId w:val="14"/>
        </w:numPr>
      </w:pPr>
      <w:bookmarkStart w:id="1403" w:name="_Toc479676207"/>
      <w:bookmarkStart w:id="1404" w:name="_Toc479631942"/>
      <w:bookmarkStart w:id="1405" w:name="_Toc130286700"/>
      <w:r w:rsidRPr="009B7758">
        <w:t>Patient Stay Administration</w:t>
      </w:r>
      <w:r w:rsidR="007002AE" w:rsidRPr="009B7758">
        <w:fldChar w:fldCharType="begin"/>
      </w:r>
      <w:r w:rsidR="007002AE" w:rsidRPr="009B7758">
        <w:instrText xml:space="preserve"> XE "Patient Stay Administration" </w:instrText>
      </w:r>
      <w:r w:rsidR="007002AE" w:rsidRPr="009B7758">
        <w:fldChar w:fldCharType="end"/>
      </w:r>
      <w:r w:rsidRPr="009B7758">
        <w:t xml:space="preserve"> Option</w:t>
      </w:r>
      <w:bookmarkEnd w:id="1403"/>
      <w:bookmarkEnd w:id="1404"/>
      <w:bookmarkEnd w:id="1405"/>
    </w:p>
    <w:p w14:paraId="33B90260" w14:textId="77777777" w:rsidR="007F5238" w:rsidRPr="009B7758" w:rsidRDefault="004A0413" w:rsidP="004A0413">
      <w:pPr>
        <w:pStyle w:val="BodyText"/>
        <w:spacing w:before="118"/>
        <w:ind w:left="140" w:right="176"/>
      </w:pPr>
      <w:r w:rsidRPr="009B7758">
        <w:t>This option</w:t>
      </w:r>
      <w:r w:rsidRPr="009B7758">
        <w:rPr>
          <w:spacing w:val="-1"/>
        </w:rPr>
        <w:t xml:space="preserve"> </w:t>
      </w:r>
      <w:r w:rsidRPr="009B7758">
        <w:t>can</w:t>
      </w:r>
      <w:r w:rsidRPr="009B7758">
        <w:rPr>
          <w:spacing w:val="1"/>
        </w:rPr>
        <w:t xml:space="preserve"> </w:t>
      </w:r>
      <w:r w:rsidRPr="009B7758">
        <w:rPr>
          <w:u w:val="single" w:color="000000"/>
        </w:rPr>
        <w:t>only</w:t>
      </w:r>
      <w:r w:rsidRPr="009B7758">
        <w:rPr>
          <w:u w:color="000000"/>
        </w:rPr>
        <w:t xml:space="preserve"> </w:t>
      </w:r>
      <w:r w:rsidRPr="009B7758">
        <w:t>be</w:t>
      </w:r>
      <w:r w:rsidRPr="009B7758">
        <w:rPr>
          <w:spacing w:val="-1"/>
        </w:rPr>
        <w:t xml:space="preserve"> </w:t>
      </w:r>
      <w:r w:rsidRPr="009B7758">
        <w:t xml:space="preserve">used by NUMI </w:t>
      </w:r>
      <w:r w:rsidRPr="009B7758">
        <w:rPr>
          <w:spacing w:val="-1"/>
        </w:rPr>
        <w:t>Administrators.</w:t>
      </w:r>
      <w:r w:rsidRPr="009B7758">
        <w:rPr>
          <w:spacing w:val="1"/>
        </w:rPr>
        <w:t xml:space="preserve"> </w:t>
      </w:r>
      <w:r w:rsidRPr="009B7758">
        <w:rPr>
          <w:spacing w:val="-1"/>
        </w:rPr>
        <w:t>While</w:t>
      </w:r>
      <w:r w:rsidRPr="009B7758">
        <w:t xml:space="preserve"> </w:t>
      </w:r>
      <w:r w:rsidRPr="009B7758">
        <w:rPr>
          <w:spacing w:val="-1"/>
        </w:rPr>
        <w:t>non-Administrator</w:t>
      </w:r>
      <w:r w:rsidRPr="009B7758">
        <w:t xml:space="preserve"> </w:t>
      </w:r>
      <w:r w:rsidRPr="009B7758">
        <w:rPr>
          <w:spacing w:val="-1"/>
        </w:rPr>
        <w:t>users</w:t>
      </w:r>
      <w:r w:rsidRPr="009B7758">
        <w:t xml:space="preserve"> will</w:t>
      </w:r>
      <w:r w:rsidRPr="009B7758">
        <w:rPr>
          <w:spacing w:val="-1"/>
        </w:rPr>
        <w:t xml:space="preserve"> </w:t>
      </w:r>
      <w:r w:rsidRPr="009B7758">
        <w:t>see</w:t>
      </w:r>
      <w:r w:rsidRPr="009B7758">
        <w:rPr>
          <w:spacing w:val="61"/>
        </w:rPr>
        <w:t xml:space="preserve"> </w:t>
      </w:r>
      <w:r w:rsidRPr="009B7758">
        <w:t xml:space="preserve">this option </w:t>
      </w:r>
      <w:r w:rsidRPr="009B7758">
        <w:rPr>
          <w:spacing w:val="-1"/>
        </w:rPr>
        <w:t>displayed</w:t>
      </w:r>
      <w:r w:rsidRPr="009B7758">
        <w:t xml:space="preserve"> in </w:t>
      </w:r>
      <w:r w:rsidRPr="009B7758">
        <w:rPr>
          <w:spacing w:val="-1"/>
        </w:rPr>
        <w:t>the</w:t>
      </w:r>
      <w:r w:rsidRPr="009B7758">
        <w:rPr>
          <w:spacing w:val="1"/>
        </w:rPr>
        <w:t xml:space="preserve"> </w:t>
      </w:r>
      <w:r w:rsidRPr="009B7758">
        <w:rPr>
          <w:b/>
          <w:bCs/>
          <w:i/>
        </w:rPr>
        <w:t xml:space="preserve">Tools </w:t>
      </w:r>
      <w:r w:rsidRPr="009B7758">
        <w:rPr>
          <w:spacing w:val="-1"/>
        </w:rPr>
        <w:t>menu,</w:t>
      </w:r>
      <w:r w:rsidRPr="009B7758">
        <w:t xml:space="preserve"> selecting</w:t>
      </w:r>
      <w:r w:rsidRPr="009B7758">
        <w:rPr>
          <w:spacing w:val="-1"/>
        </w:rPr>
        <w:t xml:space="preserve"> </w:t>
      </w:r>
      <w:r w:rsidRPr="009B7758">
        <w:t xml:space="preserve">it </w:t>
      </w:r>
      <w:r w:rsidRPr="009B7758">
        <w:rPr>
          <w:spacing w:val="-1"/>
        </w:rPr>
        <w:t>will</w:t>
      </w:r>
      <w:r w:rsidRPr="009B7758">
        <w:t xml:space="preserve"> </w:t>
      </w:r>
      <w:r w:rsidRPr="009B7758">
        <w:rPr>
          <w:spacing w:val="-1"/>
        </w:rPr>
        <w:t>display</w:t>
      </w:r>
      <w:r w:rsidRPr="009B7758">
        <w:t xml:space="preserve"> an </w:t>
      </w:r>
      <w:r w:rsidRPr="009B7758">
        <w:rPr>
          <w:spacing w:val="-1"/>
        </w:rPr>
        <w:t>error message</w:t>
      </w:r>
      <w:r w:rsidRPr="009B7758">
        <w:t xml:space="preserve"> (i.e.,</w:t>
      </w:r>
      <w:r w:rsidRPr="009B7758">
        <w:rPr>
          <w:spacing w:val="-1"/>
        </w:rPr>
        <w:t xml:space="preserve"> “</w:t>
      </w:r>
      <w:r w:rsidRPr="009B7758">
        <w:rPr>
          <w:rFonts w:ascii="Courier New" w:eastAsia="Courier New" w:hAnsi="Courier New" w:cs="Courier New"/>
          <w:spacing w:val="-1"/>
          <w:sz w:val="20"/>
        </w:rPr>
        <w:t>You are</w:t>
      </w:r>
      <w:r w:rsidRPr="009B7758">
        <w:rPr>
          <w:rFonts w:ascii="Courier New" w:eastAsia="Courier New" w:hAnsi="Courier New" w:cs="Courier New"/>
          <w:spacing w:val="68"/>
          <w:sz w:val="20"/>
        </w:rPr>
        <w:t xml:space="preserve"> </w:t>
      </w:r>
      <w:r w:rsidRPr="009B7758">
        <w:rPr>
          <w:rFonts w:ascii="Courier New" w:eastAsia="Courier New" w:hAnsi="Courier New" w:cs="Courier New"/>
          <w:spacing w:val="-1"/>
          <w:sz w:val="20"/>
        </w:rPr>
        <w:t>not authorized to administer patient stays at this site</w:t>
      </w:r>
      <w:r w:rsidRPr="009B7758">
        <w:rPr>
          <w:spacing w:val="-1"/>
        </w:rPr>
        <w:t>”).</w:t>
      </w:r>
      <w:r w:rsidRPr="009B7758">
        <w:t xml:space="preserve"> </w:t>
      </w:r>
    </w:p>
    <w:p w14:paraId="5B9CF4B1" w14:textId="77777777" w:rsidR="000F7271" w:rsidRPr="009B7758" w:rsidRDefault="004A0413" w:rsidP="004A0413">
      <w:pPr>
        <w:pStyle w:val="BodyText"/>
        <w:spacing w:before="118"/>
        <w:ind w:left="140" w:right="176"/>
      </w:pPr>
      <w:r w:rsidRPr="009B7758">
        <w:t xml:space="preserve">If a VistA </w:t>
      </w:r>
      <w:r w:rsidRPr="009B7758">
        <w:rPr>
          <w:spacing w:val="-1"/>
        </w:rPr>
        <w:t>patient</w:t>
      </w:r>
      <w:r w:rsidRPr="009B7758">
        <w:t xml:space="preserve"> stay is</w:t>
      </w:r>
      <w:r w:rsidRPr="009B7758">
        <w:rPr>
          <w:spacing w:val="39"/>
        </w:rPr>
        <w:t xml:space="preserve"> </w:t>
      </w:r>
      <w:r w:rsidRPr="009B7758">
        <w:t xml:space="preserve">entered in </w:t>
      </w:r>
      <w:r w:rsidRPr="009B7758">
        <w:rPr>
          <w:spacing w:val="-1"/>
        </w:rPr>
        <w:t>the</w:t>
      </w:r>
      <w:r w:rsidRPr="009B7758">
        <w:t xml:space="preserve"> NUMI database and </w:t>
      </w:r>
      <w:r w:rsidRPr="009B7758">
        <w:rPr>
          <w:spacing w:val="-1"/>
        </w:rPr>
        <w:t>VistA</w:t>
      </w:r>
      <w:r w:rsidRPr="009B7758">
        <w:t xml:space="preserve"> </w:t>
      </w:r>
      <w:r w:rsidRPr="009B7758">
        <w:rPr>
          <w:spacing w:val="-1"/>
        </w:rPr>
        <w:t>subsequently</w:t>
      </w:r>
      <w:r w:rsidRPr="009B7758">
        <w:t xml:space="preserve"> </w:t>
      </w:r>
      <w:r w:rsidRPr="009B7758">
        <w:rPr>
          <w:spacing w:val="-1"/>
        </w:rPr>
        <w:t>deletes</w:t>
      </w:r>
      <w:r w:rsidRPr="009B7758">
        <w:t xml:space="preserve"> the stay,</w:t>
      </w:r>
      <w:r w:rsidRPr="009B7758">
        <w:rPr>
          <w:spacing w:val="-1"/>
        </w:rPr>
        <w:t xml:space="preserve"> NUMI</w:t>
      </w:r>
      <w:r w:rsidRPr="009B7758">
        <w:t xml:space="preserve"> will</w:t>
      </w:r>
      <w:r w:rsidRPr="009B7758">
        <w:rPr>
          <w:spacing w:val="-1"/>
        </w:rPr>
        <w:t xml:space="preserve"> </w:t>
      </w:r>
      <w:r w:rsidRPr="009B7758">
        <w:t>display</w:t>
      </w:r>
      <w:r w:rsidRPr="009B7758">
        <w:rPr>
          <w:spacing w:val="-1"/>
        </w:rPr>
        <w:t xml:space="preserve"> </w:t>
      </w:r>
      <w:r w:rsidRPr="009B7758">
        <w:t>an</w:t>
      </w:r>
      <w:r w:rsidRPr="009B7758">
        <w:rPr>
          <w:spacing w:val="49"/>
        </w:rPr>
        <w:t xml:space="preserve"> </w:t>
      </w:r>
      <w:r w:rsidRPr="009B7758">
        <w:t xml:space="preserve">“invalid </w:t>
      </w:r>
      <w:r w:rsidRPr="009B7758">
        <w:rPr>
          <w:spacing w:val="-1"/>
        </w:rPr>
        <w:t>stay”</w:t>
      </w:r>
      <w:r w:rsidRPr="009B7758">
        <w:t xml:space="preserve"> </w:t>
      </w:r>
      <w:r w:rsidRPr="009B7758">
        <w:rPr>
          <w:spacing w:val="-1"/>
        </w:rPr>
        <w:t>message</w:t>
      </w:r>
      <w:r w:rsidRPr="009B7758">
        <w:t xml:space="preserve"> when the </w:t>
      </w:r>
      <w:r w:rsidRPr="009B7758">
        <w:rPr>
          <w:spacing w:val="-1"/>
        </w:rPr>
        <w:t>NUMI</w:t>
      </w:r>
      <w:r w:rsidRPr="009B7758">
        <w:t xml:space="preserve"> user</w:t>
      </w:r>
      <w:r w:rsidRPr="009B7758">
        <w:rPr>
          <w:spacing w:val="-1"/>
        </w:rPr>
        <w:t xml:space="preserve"> clicks</w:t>
      </w:r>
      <w:r w:rsidRPr="009B7758">
        <w:t xml:space="preserve"> the </w:t>
      </w:r>
      <w:r w:rsidRPr="009B7758">
        <w:rPr>
          <w:spacing w:val="-1"/>
        </w:rPr>
        <w:t xml:space="preserve">review </w:t>
      </w:r>
      <w:r w:rsidRPr="009B7758">
        <w:t xml:space="preserve">link </w:t>
      </w:r>
      <w:r w:rsidRPr="009B7758">
        <w:rPr>
          <w:spacing w:val="-1"/>
        </w:rPr>
        <w:t>for</w:t>
      </w:r>
      <w:r w:rsidRPr="009B7758">
        <w:t xml:space="preserve"> </w:t>
      </w:r>
      <w:r w:rsidRPr="009B7758">
        <w:rPr>
          <w:spacing w:val="-1"/>
        </w:rPr>
        <w:t>the</w:t>
      </w:r>
      <w:r w:rsidRPr="009B7758">
        <w:t xml:space="preserve"> </w:t>
      </w:r>
      <w:r w:rsidRPr="009B7758">
        <w:rPr>
          <w:spacing w:val="-1"/>
        </w:rPr>
        <w:t xml:space="preserve">deleted </w:t>
      </w:r>
      <w:r w:rsidRPr="009B7758">
        <w:t>stay.</w:t>
      </w:r>
      <w:r w:rsidR="00DF273B" w:rsidRPr="009B7758">
        <w:t xml:space="preserve"> </w:t>
      </w:r>
    </w:p>
    <w:p w14:paraId="2F63FFA5" w14:textId="77777777" w:rsidR="004A0413" w:rsidRPr="009B7758" w:rsidRDefault="004A0413" w:rsidP="004A0413">
      <w:pPr>
        <w:pStyle w:val="BodyText"/>
        <w:spacing w:before="118"/>
        <w:ind w:left="140" w:right="176"/>
      </w:pPr>
      <w:r w:rsidRPr="009B7758">
        <w:rPr>
          <w:spacing w:val="-1"/>
        </w:rPr>
        <w:t>Additionally,</w:t>
      </w:r>
      <w:r w:rsidRPr="009B7758">
        <w:t xml:space="preserve"> NUMI will </w:t>
      </w:r>
      <w:r w:rsidRPr="009B7758">
        <w:rPr>
          <w:spacing w:val="-1"/>
        </w:rPr>
        <w:t>move</w:t>
      </w:r>
      <w:r w:rsidRPr="009B7758">
        <w:t xml:space="preserve"> the </w:t>
      </w:r>
      <w:r w:rsidRPr="009B7758">
        <w:rPr>
          <w:spacing w:val="-1"/>
        </w:rPr>
        <w:t>NUMI patient</w:t>
      </w:r>
      <w:r w:rsidRPr="009B7758">
        <w:t xml:space="preserve"> stay</w:t>
      </w:r>
      <w:r w:rsidRPr="009B7758">
        <w:rPr>
          <w:spacing w:val="-1"/>
        </w:rPr>
        <w:t xml:space="preserve"> </w:t>
      </w:r>
      <w:r w:rsidRPr="009B7758">
        <w:t>record</w:t>
      </w:r>
      <w:r w:rsidRPr="009B7758">
        <w:rPr>
          <w:spacing w:val="-2"/>
        </w:rPr>
        <w:t xml:space="preserve"> </w:t>
      </w:r>
      <w:r w:rsidRPr="009B7758">
        <w:t>to the</w:t>
      </w:r>
      <w:r w:rsidRPr="009B7758">
        <w:rPr>
          <w:spacing w:val="1"/>
        </w:rPr>
        <w:t xml:space="preserve"> </w:t>
      </w:r>
      <w:r w:rsidRPr="009B7758">
        <w:rPr>
          <w:b/>
          <w:i/>
        </w:rPr>
        <w:t xml:space="preserve">Patient </w:t>
      </w:r>
      <w:r w:rsidRPr="009B7758">
        <w:rPr>
          <w:b/>
          <w:i/>
          <w:spacing w:val="-1"/>
        </w:rPr>
        <w:t>Stay</w:t>
      </w:r>
      <w:r w:rsidR="007002AE" w:rsidRPr="009B7758">
        <w:rPr>
          <w:b/>
          <w:i/>
          <w:spacing w:val="-1"/>
        </w:rPr>
        <w:t xml:space="preserve"> </w:t>
      </w:r>
      <w:r w:rsidRPr="009B7758">
        <w:rPr>
          <w:b/>
          <w:i/>
          <w:spacing w:val="-1"/>
        </w:rPr>
        <w:t>Administration</w:t>
      </w:r>
      <w:r w:rsidR="007002AE" w:rsidRPr="009B7758">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Stay</w:instrText>
      </w:r>
      <w:r w:rsidR="007002AE" w:rsidRPr="009B7758">
        <w:rPr>
          <w:spacing w:val="-1"/>
          <w:sz w:val="20"/>
        </w:rPr>
        <w:instrText xml:space="preserve"> Administration</w:instrText>
      </w:r>
      <w:r w:rsidR="007002AE" w:rsidRPr="009B7758">
        <w:instrText xml:space="preserve">" </w:instrText>
      </w:r>
      <w:r w:rsidR="007002AE" w:rsidRPr="009B7758">
        <w:fldChar w:fldCharType="end"/>
      </w:r>
      <w:r w:rsidRPr="009B7758">
        <w:rPr>
          <w:b/>
          <w:i/>
        </w:rPr>
        <w:t xml:space="preserve"> </w:t>
      </w:r>
      <w:r w:rsidRPr="009B7758">
        <w:t xml:space="preserve">screen. </w:t>
      </w:r>
      <w:r w:rsidRPr="009B7758">
        <w:rPr>
          <w:spacing w:val="-1"/>
        </w:rPr>
        <w:t>NUMI</w:t>
      </w:r>
      <w:r w:rsidRPr="009B7758">
        <w:t xml:space="preserve"> Administrators can use the</w:t>
      </w:r>
      <w:r w:rsidRPr="009B7758">
        <w:rPr>
          <w:spacing w:val="1"/>
        </w:rPr>
        <w:t xml:space="preserve"> </w:t>
      </w:r>
      <w:r w:rsidRPr="009B7758">
        <w:rPr>
          <w:b/>
          <w:i/>
          <w:spacing w:val="-1"/>
        </w:rPr>
        <w:t>Patient</w:t>
      </w:r>
      <w:r w:rsidRPr="009B7758">
        <w:rPr>
          <w:b/>
          <w:i/>
        </w:rPr>
        <w:t xml:space="preserve"> </w:t>
      </w:r>
      <w:r w:rsidRPr="009B7758">
        <w:rPr>
          <w:b/>
          <w:i/>
          <w:spacing w:val="-1"/>
        </w:rPr>
        <w:t>Stay Administration</w:t>
      </w:r>
      <w:r w:rsidRPr="009B7758">
        <w:rPr>
          <w:b/>
          <w:i/>
        </w:rPr>
        <w:t xml:space="preserve"> </w:t>
      </w:r>
      <w:r w:rsidRPr="009B7758">
        <w:t xml:space="preserve">screen </w:t>
      </w:r>
      <w:r w:rsidRPr="009B7758">
        <w:rPr>
          <w:spacing w:val="-1"/>
        </w:rPr>
        <w:t>to</w:t>
      </w:r>
      <w:r w:rsidRPr="009B7758">
        <w:rPr>
          <w:spacing w:val="69"/>
        </w:rPr>
        <w:t xml:space="preserve"> </w:t>
      </w:r>
      <w:r w:rsidRPr="009B7758">
        <w:t xml:space="preserve">verify the </w:t>
      </w:r>
      <w:r w:rsidRPr="009B7758">
        <w:rPr>
          <w:spacing w:val="-1"/>
        </w:rPr>
        <w:t>status</w:t>
      </w:r>
      <w:r w:rsidRPr="009B7758">
        <w:t xml:space="preserve"> of the </w:t>
      </w:r>
      <w:r w:rsidRPr="009B7758">
        <w:rPr>
          <w:spacing w:val="-1"/>
        </w:rPr>
        <w:t>stay</w:t>
      </w:r>
      <w:r w:rsidRPr="009B7758">
        <w:t xml:space="preserve"> in VistA</w:t>
      </w:r>
      <w:r w:rsidRPr="009B7758">
        <w:rPr>
          <w:spacing w:val="-2"/>
        </w:rPr>
        <w:t xml:space="preserve"> </w:t>
      </w:r>
      <w:r w:rsidRPr="009B7758">
        <w:t xml:space="preserve">and </w:t>
      </w:r>
      <w:r w:rsidRPr="009B7758">
        <w:rPr>
          <w:spacing w:val="-1"/>
        </w:rPr>
        <w:t>delete</w:t>
      </w:r>
      <w:r w:rsidRPr="009B7758">
        <w:t xml:space="preserve"> </w:t>
      </w:r>
      <w:r w:rsidRPr="009B7758">
        <w:rPr>
          <w:spacing w:val="-1"/>
        </w:rPr>
        <w:t>NUMI</w:t>
      </w:r>
      <w:r w:rsidRPr="009B7758">
        <w:t xml:space="preserve"> </w:t>
      </w:r>
      <w:r w:rsidRPr="009B7758">
        <w:rPr>
          <w:spacing w:val="-1"/>
        </w:rPr>
        <w:t xml:space="preserve">patient </w:t>
      </w:r>
      <w:r w:rsidRPr="009B7758">
        <w:t>stay records that are no</w:t>
      </w:r>
      <w:r w:rsidRPr="009B7758">
        <w:rPr>
          <w:spacing w:val="3"/>
        </w:rPr>
        <w:t xml:space="preserve"> </w:t>
      </w:r>
      <w:r w:rsidRPr="009B7758">
        <w:rPr>
          <w:spacing w:val="-1"/>
        </w:rPr>
        <w:t>longer</w:t>
      </w:r>
      <w:r w:rsidRPr="009B7758">
        <w:t xml:space="preserve"> in</w:t>
      </w:r>
      <w:r w:rsidRPr="009B7758">
        <w:rPr>
          <w:spacing w:val="51"/>
        </w:rPr>
        <w:t xml:space="preserve"> </w:t>
      </w:r>
      <w:r w:rsidRPr="009B7758">
        <w:t>VistA.</w:t>
      </w:r>
    </w:p>
    <w:p w14:paraId="2A533283" w14:textId="77777777" w:rsidR="004A0413" w:rsidRPr="009B7758" w:rsidRDefault="004A0413" w:rsidP="004A0413">
      <w:pPr>
        <w:pStyle w:val="BodyText"/>
        <w:ind w:left="140"/>
      </w:pPr>
      <w:r w:rsidRPr="009B7758">
        <w:t xml:space="preserve">Here is </w:t>
      </w:r>
      <w:r w:rsidRPr="009B7758">
        <w:rPr>
          <w:spacing w:val="-1"/>
        </w:rPr>
        <w:t>some</w:t>
      </w:r>
      <w:r w:rsidRPr="009B7758">
        <w:t xml:space="preserve"> </w:t>
      </w:r>
      <w:r w:rsidRPr="009B7758">
        <w:rPr>
          <w:spacing w:val="-1"/>
        </w:rPr>
        <w:t>background</w:t>
      </w:r>
      <w:r w:rsidRPr="009B7758">
        <w:t xml:space="preserve"> </w:t>
      </w:r>
      <w:r w:rsidRPr="009B7758">
        <w:rPr>
          <w:spacing w:val="-1"/>
        </w:rPr>
        <w:t>information</w:t>
      </w:r>
      <w:r w:rsidRPr="009B7758">
        <w:t xml:space="preserve"> about</w:t>
      </w:r>
      <w:r w:rsidRPr="009B7758">
        <w:rPr>
          <w:spacing w:val="1"/>
        </w:rPr>
        <w:t xml:space="preserve"> </w:t>
      </w:r>
      <w:r w:rsidRPr="009B7758">
        <w:t>how this process</w:t>
      </w:r>
      <w:r w:rsidRPr="009B7758">
        <w:rPr>
          <w:spacing w:val="-1"/>
        </w:rPr>
        <w:t xml:space="preserve"> </w:t>
      </w:r>
      <w:r w:rsidRPr="009B7758">
        <w:t>works:</w:t>
      </w:r>
    </w:p>
    <w:p w14:paraId="54C58FB3" w14:textId="77777777" w:rsidR="000F7271" w:rsidRPr="009B7758" w:rsidRDefault="004A0413" w:rsidP="005F04D9">
      <w:pPr>
        <w:pStyle w:val="BodyText"/>
        <w:ind w:left="140" w:right="270"/>
      </w:pPr>
      <w:r w:rsidRPr="009B7758">
        <w:rPr>
          <w:spacing w:val="-1"/>
        </w:rPr>
        <w:t>Patient</w:t>
      </w:r>
      <w:r w:rsidRPr="009B7758">
        <w:rPr>
          <w:spacing w:val="1"/>
        </w:rPr>
        <w:t xml:space="preserve"> </w:t>
      </w:r>
      <w:r w:rsidRPr="009B7758">
        <w:t xml:space="preserve">Stay </w:t>
      </w:r>
      <w:r w:rsidRPr="009B7758">
        <w:rPr>
          <w:spacing w:val="-1"/>
        </w:rPr>
        <w:t>Movements</w:t>
      </w:r>
      <w:r w:rsidRPr="009B7758">
        <w:t xml:space="preserve"> are entered</w:t>
      </w:r>
      <w:r w:rsidRPr="009B7758">
        <w:rPr>
          <w:spacing w:val="-2"/>
        </w:rPr>
        <w:t xml:space="preserve"> </w:t>
      </w:r>
      <w:r w:rsidRPr="009B7758">
        <w:rPr>
          <w:spacing w:val="-1"/>
        </w:rPr>
        <w:t>into</w:t>
      </w:r>
      <w:r w:rsidRPr="009B7758">
        <w:t xml:space="preserve"> VistA </w:t>
      </w:r>
      <w:r w:rsidRPr="009B7758">
        <w:rPr>
          <w:spacing w:val="-1"/>
        </w:rPr>
        <w:t>and</w:t>
      </w:r>
      <w:r w:rsidRPr="009B7758">
        <w:t xml:space="preserve"> then </w:t>
      </w:r>
      <w:r w:rsidRPr="009B7758">
        <w:rPr>
          <w:spacing w:val="-1"/>
        </w:rPr>
        <w:t>synchronized</w:t>
      </w:r>
      <w:r w:rsidRPr="009B7758">
        <w:t xml:space="preserve"> into</w:t>
      </w:r>
      <w:r w:rsidRPr="009B7758">
        <w:rPr>
          <w:spacing w:val="-1"/>
        </w:rPr>
        <w:t xml:space="preserve"> </w:t>
      </w:r>
      <w:r w:rsidRPr="009B7758">
        <w:t xml:space="preserve">the </w:t>
      </w:r>
      <w:r w:rsidRPr="009B7758">
        <w:rPr>
          <w:spacing w:val="-1"/>
        </w:rPr>
        <w:t>NUMI</w:t>
      </w:r>
      <w:r w:rsidRPr="009B7758">
        <w:t xml:space="preserve"> database.</w:t>
      </w:r>
      <w:r w:rsidRPr="009B7758">
        <w:rPr>
          <w:spacing w:val="67"/>
        </w:rPr>
        <w:t xml:space="preserve"> </w:t>
      </w:r>
      <w:r w:rsidRPr="009B7758">
        <w:t xml:space="preserve">Every </w:t>
      </w:r>
      <w:r w:rsidRPr="009B7758">
        <w:rPr>
          <w:spacing w:val="-1"/>
        </w:rPr>
        <w:t>time</w:t>
      </w:r>
      <w:r w:rsidRPr="009B7758">
        <w:t xml:space="preserve"> a</w:t>
      </w:r>
      <w:r w:rsidRPr="009B7758">
        <w:rPr>
          <w:spacing w:val="1"/>
        </w:rPr>
        <w:t xml:space="preserve"> </w:t>
      </w:r>
      <w:r w:rsidRPr="009B7758">
        <w:t xml:space="preserve">stay is </w:t>
      </w:r>
      <w:r w:rsidRPr="009B7758">
        <w:rPr>
          <w:spacing w:val="-1"/>
        </w:rPr>
        <w:t>touched</w:t>
      </w:r>
      <w:r w:rsidRPr="009B7758">
        <w:t xml:space="preserve"> in NUMI, NUMI goes back to </w:t>
      </w:r>
      <w:r w:rsidRPr="009B7758">
        <w:rPr>
          <w:spacing w:val="-1"/>
        </w:rPr>
        <w:t>VistA</w:t>
      </w:r>
      <w:r w:rsidRPr="009B7758">
        <w:t xml:space="preserve"> to </w:t>
      </w:r>
      <w:r w:rsidRPr="009B7758">
        <w:rPr>
          <w:spacing w:val="-1"/>
        </w:rPr>
        <w:t>update</w:t>
      </w:r>
      <w:r w:rsidRPr="009B7758">
        <w:t xml:space="preserve"> the stay</w:t>
      </w:r>
      <w:r w:rsidRPr="009B7758">
        <w:rPr>
          <w:spacing w:val="-2"/>
        </w:rPr>
        <w:t xml:space="preserve"> </w:t>
      </w:r>
      <w:r w:rsidRPr="009B7758">
        <w:t>record with</w:t>
      </w:r>
      <w:r w:rsidRPr="009B7758">
        <w:rPr>
          <w:spacing w:val="33"/>
        </w:rPr>
        <w:t xml:space="preserve"> </w:t>
      </w:r>
      <w:r w:rsidRPr="009B7758">
        <w:t>any changes</w:t>
      </w:r>
      <w:r w:rsidRPr="009B7758">
        <w:rPr>
          <w:spacing w:val="-1"/>
        </w:rPr>
        <w:t xml:space="preserve"> </w:t>
      </w:r>
      <w:r w:rsidRPr="009B7758">
        <w:t>in VistA</w:t>
      </w:r>
      <w:r w:rsidR="00142944" w:rsidRPr="009B7758">
        <w:t xml:space="preserve">. </w:t>
      </w:r>
      <w:r w:rsidR="005F04D9" w:rsidRPr="009B7758">
        <w:t xml:space="preserve">If nothing is </w:t>
      </w:r>
      <w:r w:rsidR="005F04D9" w:rsidRPr="009B7758">
        <w:rPr>
          <w:spacing w:val="-1"/>
        </w:rPr>
        <w:t>returned</w:t>
      </w:r>
      <w:r w:rsidR="005F04D9" w:rsidRPr="009B7758">
        <w:t xml:space="preserve"> from</w:t>
      </w:r>
      <w:r w:rsidR="005F04D9" w:rsidRPr="009B7758">
        <w:rPr>
          <w:spacing w:val="-1"/>
        </w:rPr>
        <w:t xml:space="preserve"> </w:t>
      </w:r>
      <w:r w:rsidR="005F04D9" w:rsidRPr="009B7758">
        <w:t xml:space="preserve">VistA </w:t>
      </w:r>
      <w:r w:rsidR="005F04D9" w:rsidRPr="009B7758">
        <w:rPr>
          <w:spacing w:val="-1"/>
        </w:rPr>
        <w:t>when</w:t>
      </w:r>
      <w:r w:rsidR="005F04D9" w:rsidRPr="009B7758">
        <w:t xml:space="preserve"> the record is</w:t>
      </w:r>
      <w:r w:rsidR="005F04D9" w:rsidRPr="009B7758">
        <w:rPr>
          <w:spacing w:val="-2"/>
        </w:rPr>
        <w:t xml:space="preserve"> </w:t>
      </w:r>
      <w:r w:rsidR="005F04D9" w:rsidRPr="009B7758">
        <w:t>requested, then</w:t>
      </w:r>
      <w:r w:rsidR="005F04D9" w:rsidRPr="009B7758">
        <w:rPr>
          <w:spacing w:val="22"/>
        </w:rPr>
        <w:t xml:space="preserve"> </w:t>
      </w:r>
      <w:r w:rsidR="005F04D9" w:rsidRPr="009B7758">
        <w:rPr>
          <w:spacing w:val="-1"/>
        </w:rPr>
        <w:t>NUMI</w:t>
      </w:r>
      <w:r w:rsidR="005F04D9" w:rsidRPr="009B7758">
        <w:rPr>
          <w:spacing w:val="1"/>
        </w:rPr>
        <w:t xml:space="preserve"> </w:t>
      </w:r>
      <w:r w:rsidR="005F04D9" w:rsidRPr="009B7758">
        <w:rPr>
          <w:spacing w:val="-1"/>
        </w:rPr>
        <w:t>marks</w:t>
      </w:r>
      <w:r w:rsidR="005F04D9" w:rsidRPr="009B7758">
        <w:t xml:space="preserve"> its record</w:t>
      </w:r>
      <w:r w:rsidR="005F04D9" w:rsidRPr="009B7758">
        <w:rPr>
          <w:spacing w:val="-2"/>
        </w:rPr>
        <w:t xml:space="preserve"> </w:t>
      </w:r>
      <w:r w:rsidR="005F04D9" w:rsidRPr="009B7758">
        <w:t>of</w:t>
      </w:r>
      <w:r w:rsidR="005F04D9" w:rsidRPr="009B7758">
        <w:rPr>
          <w:spacing w:val="-1"/>
        </w:rPr>
        <w:t xml:space="preserve"> </w:t>
      </w:r>
      <w:r w:rsidR="005F04D9" w:rsidRPr="009B7758">
        <w:t>the</w:t>
      </w:r>
      <w:r w:rsidR="005F04D9" w:rsidRPr="009B7758">
        <w:rPr>
          <w:spacing w:val="2"/>
        </w:rPr>
        <w:t xml:space="preserve"> </w:t>
      </w:r>
      <w:r w:rsidR="005F04D9" w:rsidRPr="009B7758">
        <w:t xml:space="preserve">stay </w:t>
      </w:r>
      <w:r w:rsidR="005F04D9" w:rsidRPr="009B7758">
        <w:rPr>
          <w:spacing w:val="-1"/>
        </w:rPr>
        <w:t>as</w:t>
      </w:r>
      <w:r w:rsidR="005F04D9" w:rsidRPr="009B7758">
        <w:t xml:space="preserve"> </w:t>
      </w:r>
      <w:r w:rsidR="005F04D9" w:rsidRPr="009B7758">
        <w:rPr>
          <w:spacing w:val="-1"/>
        </w:rPr>
        <w:t>“invalid,”</w:t>
      </w:r>
      <w:r w:rsidR="005F04D9" w:rsidRPr="009B7758">
        <w:rPr>
          <w:spacing w:val="-2"/>
        </w:rPr>
        <w:t xml:space="preserve"> </w:t>
      </w:r>
      <w:r w:rsidR="005F04D9" w:rsidRPr="009B7758">
        <w:t xml:space="preserve">and </w:t>
      </w:r>
      <w:r w:rsidR="005F04D9" w:rsidRPr="009B7758">
        <w:rPr>
          <w:spacing w:val="-1"/>
        </w:rPr>
        <w:t>removes</w:t>
      </w:r>
      <w:r w:rsidR="005F04D9" w:rsidRPr="009B7758">
        <w:t xml:space="preserve"> it from</w:t>
      </w:r>
      <w:r w:rsidR="005F04D9" w:rsidRPr="009B7758">
        <w:rPr>
          <w:spacing w:val="-2"/>
        </w:rPr>
        <w:t xml:space="preserve"> </w:t>
      </w:r>
      <w:r w:rsidR="005F04D9" w:rsidRPr="009B7758">
        <w:t>the</w:t>
      </w:r>
      <w:r w:rsidR="005F04D9" w:rsidRPr="009B7758">
        <w:rPr>
          <w:spacing w:val="1"/>
        </w:rPr>
        <w:t xml:space="preserve"> </w:t>
      </w:r>
      <w:r w:rsidR="005F04D9" w:rsidRPr="009B7758">
        <w:rPr>
          <w:b/>
          <w:bCs/>
          <w:i/>
        </w:rPr>
        <w:t>Patient</w:t>
      </w:r>
      <w:r w:rsidR="005F04D9" w:rsidRPr="009B7758">
        <w:rPr>
          <w:b/>
          <w:bCs/>
          <w:i/>
          <w:spacing w:val="43"/>
        </w:rPr>
        <w:t xml:space="preserve"> </w:t>
      </w:r>
      <w:r w:rsidR="005F04D9" w:rsidRPr="009B7758">
        <w:rPr>
          <w:b/>
          <w:bCs/>
          <w:i/>
          <w:spacing w:val="-1"/>
        </w:rPr>
        <w:t>Selection/Worklist</w:t>
      </w:r>
      <w:r w:rsidR="007002AE" w:rsidRPr="009B7758">
        <w:rPr>
          <w:b/>
          <w:bCs/>
          <w:i/>
          <w:spacing w:val="-1"/>
        </w:rPr>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w:instrText>
      </w:r>
      <w:r w:rsidR="007002AE" w:rsidRPr="009B7758">
        <w:rPr>
          <w:spacing w:val="-1"/>
          <w:sz w:val="20"/>
        </w:rPr>
        <w:instrText>Selection/Worklist</w:instrText>
      </w:r>
      <w:r w:rsidR="007002AE" w:rsidRPr="009B7758">
        <w:instrText xml:space="preserve">" </w:instrText>
      </w:r>
      <w:r w:rsidR="007002AE" w:rsidRPr="009B7758">
        <w:rPr>
          <w:b/>
          <w:bCs/>
          <w:i/>
          <w:spacing w:val="-1"/>
        </w:rPr>
        <w:fldChar w:fldCharType="end"/>
      </w:r>
      <w:r w:rsidR="00AF7BC3" w:rsidRPr="009B7758">
        <w:rPr>
          <w:spacing w:val="-1"/>
        </w:rPr>
        <w:t>.</w:t>
      </w:r>
      <w:r w:rsidR="005F04D9" w:rsidRPr="009B7758">
        <w:t xml:space="preserve"> It</w:t>
      </w:r>
      <w:r w:rsidR="005F04D9" w:rsidRPr="009B7758">
        <w:rPr>
          <w:spacing w:val="-1"/>
        </w:rPr>
        <w:t xml:space="preserve"> </w:t>
      </w:r>
      <w:r w:rsidR="005F04D9" w:rsidRPr="009B7758">
        <w:t>is put in a</w:t>
      </w:r>
      <w:r w:rsidR="000F7271" w:rsidRPr="009B7758">
        <w:t xml:space="preserve">n indeterminate </w:t>
      </w:r>
      <w:r w:rsidR="005F04D9" w:rsidRPr="009B7758">
        <w:t xml:space="preserve">state, but </w:t>
      </w:r>
      <w:r w:rsidR="005F04D9" w:rsidRPr="009B7758">
        <w:rPr>
          <w:spacing w:val="-1"/>
        </w:rPr>
        <w:t>not</w:t>
      </w:r>
      <w:r w:rsidR="005F04D9" w:rsidRPr="009B7758">
        <w:t xml:space="preserve"> deleted. </w:t>
      </w:r>
    </w:p>
    <w:p w14:paraId="3A26A423" w14:textId="77777777" w:rsidR="005F04D9" w:rsidRPr="009B7758" w:rsidRDefault="005F04D9" w:rsidP="005F04D9">
      <w:pPr>
        <w:pStyle w:val="BodyText"/>
        <w:ind w:left="140" w:right="270"/>
      </w:pPr>
      <w:r w:rsidRPr="009B7758">
        <w:rPr>
          <w:spacing w:val="-1"/>
        </w:rPr>
        <w:t>NUMI</w:t>
      </w:r>
      <w:r w:rsidRPr="009B7758">
        <w:t xml:space="preserve"> </w:t>
      </w:r>
      <w:r w:rsidRPr="009B7758">
        <w:rPr>
          <w:spacing w:val="-1"/>
        </w:rPr>
        <w:t>Administrators</w:t>
      </w:r>
      <w:r w:rsidRPr="009B7758">
        <w:t xml:space="preserve"> then</w:t>
      </w:r>
      <w:r w:rsidR="000F7271" w:rsidRPr="009B7758">
        <w:t xml:space="preserve"> </w:t>
      </w:r>
      <w:r w:rsidRPr="009B7758">
        <w:t xml:space="preserve">review </w:t>
      </w:r>
      <w:r w:rsidRPr="009B7758">
        <w:rPr>
          <w:spacing w:val="-1"/>
        </w:rPr>
        <w:t>the</w:t>
      </w:r>
      <w:r w:rsidRPr="009B7758">
        <w:t xml:space="preserve"> invalid</w:t>
      </w:r>
      <w:r w:rsidRPr="009B7758">
        <w:rPr>
          <w:spacing w:val="1"/>
        </w:rPr>
        <w:t xml:space="preserve"> </w:t>
      </w:r>
      <w:r w:rsidRPr="009B7758">
        <w:rPr>
          <w:spacing w:val="-1"/>
        </w:rPr>
        <w:t xml:space="preserve">stays </w:t>
      </w:r>
      <w:r w:rsidRPr="009B7758">
        <w:t xml:space="preserve">using this screen. </w:t>
      </w:r>
      <w:r w:rsidRPr="009B7758">
        <w:rPr>
          <w:spacing w:val="-1"/>
        </w:rPr>
        <w:t>Selecting</w:t>
      </w:r>
      <w:r w:rsidRPr="009B7758">
        <w:t xml:space="preserve"> them</w:t>
      </w:r>
      <w:r w:rsidRPr="009B7758">
        <w:rPr>
          <w:spacing w:val="-2"/>
        </w:rPr>
        <w:t xml:space="preserve"> </w:t>
      </w:r>
      <w:r w:rsidRPr="009B7758">
        <w:t>from the table</w:t>
      </w:r>
      <w:r w:rsidRPr="009B7758">
        <w:rPr>
          <w:spacing w:val="-1"/>
        </w:rPr>
        <w:t xml:space="preserve"> </w:t>
      </w:r>
      <w:r w:rsidRPr="009B7758">
        <w:t xml:space="preserve">will </w:t>
      </w:r>
      <w:r w:rsidRPr="009B7758">
        <w:rPr>
          <w:spacing w:val="-1"/>
        </w:rPr>
        <w:t>cause</w:t>
      </w:r>
      <w:r w:rsidRPr="009B7758">
        <w:t xml:space="preserve"> NUMI to</w:t>
      </w:r>
      <w:r w:rsidRPr="009B7758">
        <w:rPr>
          <w:spacing w:val="33"/>
        </w:rPr>
        <w:t xml:space="preserve"> </w:t>
      </w:r>
      <w:r w:rsidRPr="009B7758">
        <w:t xml:space="preserve">again </w:t>
      </w:r>
      <w:r w:rsidRPr="009B7758">
        <w:rPr>
          <w:spacing w:val="-1"/>
        </w:rPr>
        <w:t>try</w:t>
      </w:r>
      <w:r w:rsidRPr="009B7758">
        <w:t xml:space="preserve"> to</w:t>
      </w:r>
      <w:r w:rsidRPr="009B7758">
        <w:rPr>
          <w:spacing w:val="-2"/>
        </w:rPr>
        <w:t xml:space="preserve"> </w:t>
      </w:r>
      <w:r w:rsidRPr="009B7758">
        <w:t>retrieve</w:t>
      </w:r>
      <w:r w:rsidRPr="009B7758">
        <w:rPr>
          <w:spacing w:val="-1"/>
        </w:rPr>
        <w:t xml:space="preserve"> </w:t>
      </w:r>
      <w:r w:rsidRPr="009B7758">
        <w:t>them</w:t>
      </w:r>
      <w:r w:rsidRPr="009B7758">
        <w:rPr>
          <w:spacing w:val="-2"/>
        </w:rPr>
        <w:t xml:space="preserve"> </w:t>
      </w:r>
      <w:r w:rsidRPr="009B7758">
        <w:t>from</w:t>
      </w:r>
      <w:r w:rsidRPr="009B7758">
        <w:rPr>
          <w:spacing w:val="-1"/>
        </w:rPr>
        <w:t xml:space="preserve"> </w:t>
      </w:r>
      <w:r w:rsidRPr="009B7758">
        <w:t>VistA.</w:t>
      </w:r>
      <w:r w:rsidRPr="009B7758">
        <w:rPr>
          <w:spacing w:val="1"/>
        </w:rPr>
        <w:t xml:space="preserve"> </w:t>
      </w:r>
      <w:r w:rsidRPr="009B7758">
        <w:t xml:space="preserve">If </w:t>
      </w:r>
      <w:r w:rsidRPr="009B7758">
        <w:rPr>
          <w:spacing w:val="-1"/>
        </w:rPr>
        <w:t>NUMI</w:t>
      </w:r>
      <w:r w:rsidRPr="009B7758">
        <w:rPr>
          <w:spacing w:val="1"/>
        </w:rPr>
        <w:t xml:space="preserve"> </w:t>
      </w:r>
      <w:r w:rsidRPr="009B7758">
        <w:t xml:space="preserve">can </w:t>
      </w:r>
      <w:r w:rsidRPr="009B7758">
        <w:rPr>
          <w:spacing w:val="-1"/>
        </w:rPr>
        <w:t>retrieve</w:t>
      </w:r>
      <w:r w:rsidRPr="009B7758">
        <w:rPr>
          <w:spacing w:val="-2"/>
        </w:rPr>
        <w:t xml:space="preserve"> </w:t>
      </w:r>
      <w:r w:rsidRPr="009B7758">
        <w:t>the</w:t>
      </w:r>
      <w:r w:rsidRPr="009B7758">
        <w:rPr>
          <w:spacing w:val="1"/>
        </w:rPr>
        <w:t xml:space="preserve"> </w:t>
      </w:r>
      <w:r w:rsidRPr="009B7758">
        <w:t xml:space="preserve">stay, </w:t>
      </w:r>
      <w:r w:rsidRPr="009B7758">
        <w:rPr>
          <w:spacing w:val="-1"/>
        </w:rPr>
        <w:t>then</w:t>
      </w:r>
      <w:r w:rsidRPr="009B7758">
        <w:t xml:space="preserve"> the </w:t>
      </w:r>
      <w:r w:rsidRPr="009B7758">
        <w:rPr>
          <w:spacing w:val="-1"/>
        </w:rPr>
        <w:t>Administrator</w:t>
      </w:r>
      <w:r w:rsidRPr="009B7758">
        <w:t xml:space="preserve"> has</w:t>
      </w:r>
      <w:r w:rsidRPr="009B7758">
        <w:rPr>
          <w:spacing w:val="49"/>
        </w:rPr>
        <w:t xml:space="preserve"> </w:t>
      </w:r>
      <w:r w:rsidRPr="009B7758">
        <w:t xml:space="preserve">the </w:t>
      </w:r>
      <w:r w:rsidRPr="009B7758">
        <w:rPr>
          <w:spacing w:val="-1"/>
        </w:rPr>
        <w:t>option</w:t>
      </w:r>
      <w:r w:rsidRPr="009B7758">
        <w:t xml:space="preserve"> of selecting</w:t>
      </w:r>
      <w:r w:rsidRPr="009B7758">
        <w:rPr>
          <w:spacing w:val="-1"/>
        </w:rPr>
        <w:t xml:space="preserve"> the</w:t>
      </w:r>
      <w:r w:rsidRPr="009B7758">
        <w:t xml:space="preserve"> </w:t>
      </w:r>
      <w:r w:rsidRPr="009B7758">
        <w:rPr>
          <w:spacing w:val="-1"/>
        </w:rPr>
        <w:t>Restore</w:t>
      </w:r>
      <w:r w:rsidRPr="009B7758">
        <w:t xml:space="preserve"> </w:t>
      </w:r>
      <w:r w:rsidRPr="009B7758">
        <w:rPr>
          <w:spacing w:val="-1"/>
        </w:rPr>
        <w:t>button</w:t>
      </w:r>
      <w:r w:rsidRPr="009B7758">
        <w:t xml:space="preserve"> to</w:t>
      </w:r>
      <w:r w:rsidRPr="009B7758">
        <w:rPr>
          <w:spacing w:val="-1"/>
        </w:rPr>
        <w:t xml:space="preserve"> reactivate</w:t>
      </w:r>
      <w:r w:rsidRPr="009B7758">
        <w:t xml:space="preserve"> </w:t>
      </w:r>
      <w:r w:rsidRPr="009B7758">
        <w:rPr>
          <w:spacing w:val="-1"/>
        </w:rPr>
        <w:t>the</w:t>
      </w:r>
      <w:r w:rsidRPr="009B7758">
        <w:rPr>
          <w:spacing w:val="1"/>
        </w:rPr>
        <w:t xml:space="preserve"> </w:t>
      </w:r>
      <w:r w:rsidRPr="009B7758">
        <w:rPr>
          <w:spacing w:val="-1"/>
        </w:rPr>
        <w:t>stay.</w:t>
      </w:r>
    </w:p>
    <w:p w14:paraId="7773B1F2" w14:textId="77777777" w:rsidR="005F04D9" w:rsidRPr="009B7758" w:rsidRDefault="005F04D9" w:rsidP="002A10B2">
      <w:pPr>
        <w:pStyle w:val="Heading4"/>
      </w:pPr>
      <w:bookmarkStart w:id="1406" w:name="_Toc479676208"/>
      <w:bookmarkStart w:id="1407" w:name="_Toc479631943"/>
      <w:r w:rsidRPr="009B7758">
        <w:t>To access the Patient Stay Administration</w:t>
      </w:r>
      <w:r w:rsidR="007002AE" w:rsidRPr="009B7758">
        <w:fldChar w:fldCharType="begin"/>
      </w:r>
      <w:r w:rsidR="007002AE" w:rsidRPr="009B7758">
        <w:instrText xml:space="preserve"> XE "</w:instrText>
      </w:r>
      <w:r w:rsidR="007002AE" w:rsidRPr="009B7758">
        <w:rPr>
          <w:sz w:val="20"/>
        </w:rPr>
        <w:instrText>Patient Stay Administration</w:instrText>
      </w:r>
      <w:r w:rsidR="007002AE" w:rsidRPr="009B7758">
        <w:instrText xml:space="preserve">" </w:instrText>
      </w:r>
      <w:r w:rsidR="007002AE" w:rsidRPr="009B7758">
        <w:fldChar w:fldCharType="end"/>
      </w:r>
      <w:r w:rsidRPr="009B7758">
        <w:t xml:space="preserve"> feature</w:t>
      </w:r>
      <w:bookmarkEnd w:id="1406"/>
      <w:bookmarkEnd w:id="1407"/>
    </w:p>
    <w:p w14:paraId="2C7E8BF3" w14:textId="77777777" w:rsidR="005F04D9" w:rsidRPr="009B7758" w:rsidRDefault="005F04D9" w:rsidP="00DE798F">
      <w:pPr>
        <w:widowControl w:val="0"/>
        <w:numPr>
          <w:ilvl w:val="2"/>
          <w:numId w:val="98"/>
        </w:numPr>
        <w:tabs>
          <w:tab w:val="left" w:pos="1581"/>
        </w:tabs>
        <w:spacing w:before="7" w:line="281" w:lineRule="exact"/>
        <w:ind w:left="1580"/>
        <w:rPr>
          <w:sz w:val="24"/>
        </w:rPr>
      </w:pPr>
      <w:r w:rsidRPr="009B7758">
        <w:rPr>
          <w:sz w:val="24"/>
        </w:rPr>
        <w:t>Click on the</w:t>
      </w:r>
      <w:r w:rsidRPr="009B7758">
        <w:rPr>
          <w:spacing w:val="-1"/>
          <w:sz w:val="24"/>
        </w:rPr>
        <w:t xml:space="preserve"> </w:t>
      </w:r>
      <w:r w:rsidRPr="009B7758">
        <w:rPr>
          <w:b/>
          <w:sz w:val="24"/>
        </w:rPr>
        <w:t xml:space="preserve">Tools </w:t>
      </w:r>
      <w:r w:rsidRPr="009B7758">
        <w:rPr>
          <w:spacing w:val="-1"/>
          <w:sz w:val="24"/>
        </w:rPr>
        <w:t>dropdown.</w:t>
      </w:r>
    </w:p>
    <w:p w14:paraId="0DCBA6A6" w14:textId="77777777" w:rsidR="005F04D9" w:rsidRPr="009B7758" w:rsidRDefault="005F04D9" w:rsidP="00DE798F">
      <w:pPr>
        <w:widowControl w:val="0"/>
        <w:numPr>
          <w:ilvl w:val="2"/>
          <w:numId w:val="98"/>
        </w:numPr>
        <w:tabs>
          <w:tab w:val="left" w:pos="1581"/>
        </w:tabs>
        <w:spacing w:before="7" w:line="281" w:lineRule="exact"/>
        <w:ind w:left="1580"/>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Patient Stay Administration</w:t>
      </w:r>
      <w:r w:rsidRPr="009B7758">
        <w:rPr>
          <w:spacing w:val="-1"/>
          <w:sz w:val="24"/>
        </w:rPr>
        <w:t>&gt;</w:t>
      </w:r>
      <w:r w:rsidRPr="009B7758">
        <w:rPr>
          <w:sz w:val="24"/>
        </w:rPr>
        <w:t xml:space="preserve"> option.</w:t>
      </w:r>
    </w:p>
    <w:p w14:paraId="58C4D8B7" w14:textId="40FE71ED" w:rsidR="005F04D9" w:rsidRPr="009B7758" w:rsidRDefault="005F04D9" w:rsidP="00DE798F">
      <w:pPr>
        <w:widowControl w:val="0"/>
        <w:numPr>
          <w:ilvl w:val="2"/>
          <w:numId w:val="98"/>
        </w:numPr>
        <w:tabs>
          <w:tab w:val="left" w:pos="1581"/>
        </w:tabs>
        <w:ind w:left="1580" w:right="424"/>
        <w:rPr>
          <w:sz w:val="24"/>
        </w:rPr>
      </w:pPr>
      <w:r w:rsidRPr="009B7758">
        <w:rPr>
          <w:sz w:val="24"/>
        </w:rPr>
        <w:t xml:space="preserve">The </w:t>
      </w:r>
      <w:r w:rsidRPr="009B7758">
        <w:rPr>
          <w:b/>
          <w:i/>
          <w:sz w:val="24"/>
        </w:rPr>
        <w:t>Patient</w:t>
      </w:r>
      <w:r w:rsidRPr="009B7758">
        <w:rPr>
          <w:b/>
          <w:i/>
          <w:spacing w:val="-1"/>
          <w:sz w:val="24"/>
        </w:rPr>
        <w:t xml:space="preserve"> </w:t>
      </w:r>
      <w:r w:rsidRPr="009B7758">
        <w:rPr>
          <w:b/>
          <w:i/>
          <w:sz w:val="24"/>
        </w:rPr>
        <w:t xml:space="preserve">Stay </w:t>
      </w:r>
      <w:r w:rsidRPr="009B7758">
        <w:rPr>
          <w:b/>
          <w:i/>
          <w:spacing w:val="-1"/>
          <w:sz w:val="24"/>
        </w:rPr>
        <w:t>Administration</w:t>
      </w:r>
      <w:r w:rsidR="007002AE" w:rsidRPr="009B7758">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Stay</w:instrText>
      </w:r>
      <w:r w:rsidR="007002AE" w:rsidRPr="009B7758">
        <w:rPr>
          <w:spacing w:val="-1"/>
          <w:sz w:val="20"/>
        </w:rPr>
        <w:instrText xml:space="preserve"> Administration</w:instrText>
      </w:r>
      <w:r w:rsidR="007002AE" w:rsidRPr="009B7758">
        <w:instrText xml:space="preserve">" </w:instrText>
      </w:r>
      <w:r w:rsidR="007002AE" w:rsidRPr="009B7758">
        <w:fldChar w:fldCharType="end"/>
      </w:r>
      <w:r w:rsidRPr="009B7758">
        <w:rPr>
          <w:b/>
          <w:i/>
          <w:sz w:val="24"/>
        </w:rPr>
        <w:t xml:space="preserve"> </w:t>
      </w:r>
      <w:r w:rsidRPr="009B7758">
        <w:rPr>
          <w:spacing w:val="-1"/>
          <w:sz w:val="24"/>
        </w:rPr>
        <w:t>screen</w:t>
      </w:r>
      <w:r w:rsidRPr="009B7758">
        <w:rPr>
          <w:sz w:val="24"/>
        </w:rPr>
        <w:t xml:space="preserve"> displays</w:t>
      </w:r>
      <w:r w:rsidRPr="009B7758">
        <w:rPr>
          <w:spacing w:val="-1"/>
          <w:sz w:val="24"/>
        </w:rPr>
        <w:t xml:space="preserve"> </w:t>
      </w:r>
      <w:r w:rsidRPr="009B7758">
        <w:rPr>
          <w:sz w:val="24"/>
        </w:rPr>
        <w:t xml:space="preserve">with a </w:t>
      </w:r>
      <w:r w:rsidRPr="009B7758">
        <w:rPr>
          <w:spacing w:val="-1"/>
          <w:sz w:val="24"/>
        </w:rPr>
        <w:t>list</w:t>
      </w:r>
      <w:r w:rsidRPr="009B7758">
        <w:rPr>
          <w:sz w:val="24"/>
        </w:rPr>
        <w:t xml:space="preserve"> of</w:t>
      </w:r>
      <w:r w:rsidRPr="009B7758">
        <w:rPr>
          <w:spacing w:val="-2"/>
          <w:sz w:val="24"/>
        </w:rPr>
        <w:t xml:space="preserve"> </w:t>
      </w:r>
      <w:r w:rsidRPr="009B7758">
        <w:rPr>
          <w:sz w:val="24"/>
        </w:rPr>
        <w:t>invalidated</w:t>
      </w:r>
      <w:r w:rsidRPr="009B7758">
        <w:rPr>
          <w:spacing w:val="-2"/>
          <w:sz w:val="24"/>
        </w:rPr>
        <w:t xml:space="preserve"> </w:t>
      </w:r>
      <w:r w:rsidRPr="009B7758">
        <w:rPr>
          <w:sz w:val="24"/>
        </w:rPr>
        <w:t>stays</w:t>
      </w:r>
      <w:r w:rsidR="00D21711" w:rsidRPr="009B7758">
        <w:rPr>
          <w:sz w:val="24"/>
        </w:rPr>
        <w:t>.</w:t>
      </w:r>
      <w:r w:rsidRPr="009B7758">
        <w:rPr>
          <w:spacing w:val="41"/>
          <w:sz w:val="24"/>
        </w:rPr>
        <w:t xml:space="preserve"> </w:t>
      </w:r>
      <w:r w:rsidR="00EE7D06" w:rsidRPr="009B7758">
        <w:rPr>
          <w:spacing w:val="41"/>
          <w:sz w:val="24"/>
        </w:rPr>
        <w:br/>
      </w:r>
    </w:p>
    <w:p w14:paraId="12BAB6FB" w14:textId="4ED34F86" w:rsidR="002C29FD" w:rsidRPr="009B7758" w:rsidRDefault="00AB229E" w:rsidP="001D502A">
      <w:pPr>
        <w:keepNext/>
        <w:jc w:val="center"/>
      </w:pPr>
      <w:r>
        <w:rPr>
          <w:noProof/>
          <w:sz w:val="20"/>
          <w:szCs w:val="20"/>
        </w:rPr>
        <mc:AlternateContent>
          <mc:Choice Requires="wps">
            <w:drawing>
              <wp:anchor distT="0" distB="0" distL="114300" distR="114300" simplePos="0" relativeHeight="251758592" behindDoc="0" locked="0" layoutInCell="1" allowOverlap="1" wp14:anchorId="1B9EB6CD" wp14:editId="32AB0A1A">
                <wp:simplePos x="0" y="0"/>
                <wp:positionH relativeFrom="column">
                  <wp:posOffset>2721103</wp:posOffset>
                </wp:positionH>
                <wp:positionV relativeFrom="paragraph">
                  <wp:posOffset>1164744</wp:posOffset>
                </wp:positionV>
                <wp:extent cx="348847" cy="390731"/>
                <wp:effectExtent l="0" t="0" r="13335" b="28575"/>
                <wp:wrapNone/>
                <wp:docPr id="167" name="Rectangle 167"/>
                <wp:cNvGraphicFramePr/>
                <a:graphic xmlns:a="http://schemas.openxmlformats.org/drawingml/2006/main">
                  <a:graphicData uri="http://schemas.microsoft.com/office/word/2010/wordprocessingShape">
                    <wps:wsp>
                      <wps:cNvSpPr/>
                      <wps:spPr>
                        <a:xfrm>
                          <a:off x="0" y="0"/>
                          <a:ext cx="348847" cy="39073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5F9660" id="Rectangle 167" o:spid="_x0000_s1026" style="position:absolute;margin-left:214.25pt;margin-top:91.7pt;width:27.45pt;height:30.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" fillcolor="black [3200]" strokecolor="black [1600]" strokeweight="2pt"/>
            </w:pict>
          </mc:Fallback>
        </mc:AlternateContent>
      </w:r>
      <w:r>
        <w:rPr>
          <w:noProof/>
          <w:sz w:val="20"/>
          <w:szCs w:val="20"/>
        </w:rPr>
        <mc:AlternateContent>
          <mc:Choice Requires="wps">
            <w:drawing>
              <wp:anchor distT="0" distB="0" distL="114300" distR="114300" simplePos="0" relativeHeight="251757568" behindDoc="0" locked="0" layoutInCell="1" allowOverlap="1" wp14:anchorId="20D5E52A" wp14:editId="2D6E9E38">
                <wp:simplePos x="0" y="0"/>
                <wp:positionH relativeFrom="column">
                  <wp:posOffset>1257006</wp:posOffset>
                </wp:positionH>
                <wp:positionV relativeFrom="paragraph">
                  <wp:posOffset>1170030</wp:posOffset>
                </wp:positionV>
                <wp:extent cx="581411" cy="385845"/>
                <wp:effectExtent l="0" t="0" r="28575" b="14605"/>
                <wp:wrapNone/>
                <wp:docPr id="165" name="Rectangle 165"/>
                <wp:cNvGraphicFramePr/>
                <a:graphic xmlns:a="http://schemas.openxmlformats.org/drawingml/2006/main">
                  <a:graphicData uri="http://schemas.microsoft.com/office/word/2010/wordprocessingShape">
                    <wps:wsp>
                      <wps:cNvSpPr/>
                      <wps:spPr>
                        <a:xfrm>
                          <a:off x="0" y="0"/>
                          <a:ext cx="581411" cy="38584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4F025" id="Rectangle 165" o:spid="_x0000_s1026" style="position:absolute;margin-left:99pt;margin-top:92.15pt;width:45.8pt;height:30.4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" fillcolor="black [3200]" strokecolor="black [1600]" strokeweight="2pt"/>
            </w:pict>
          </mc:Fallback>
        </mc:AlternateContent>
      </w:r>
      <w:r w:rsidR="005F04D9" w:rsidRPr="009B7758">
        <w:rPr>
          <w:noProof/>
          <w:sz w:val="20"/>
          <w:szCs w:val="20"/>
        </w:rPr>
        <w:drawing>
          <wp:inline distT="0" distB="0" distL="0" distR="0" wp14:anchorId="35CCCC6B" wp14:editId="3C051537">
            <wp:extent cx="3698752" cy="1618610"/>
            <wp:effectExtent l="0" t="0" r="0" b="1270"/>
            <wp:docPr id="45" name="image121.jpeg" descr="NUMI Patient Stay Admin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21.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698752" cy="1618610"/>
                    </a:xfrm>
                    <a:prstGeom prst="rect">
                      <a:avLst/>
                    </a:prstGeom>
                  </pic:spPr>
                </pic:pic>
              </a:graphicData>
            </a:graphic>
          </wp:inline>
        </w:drawing>
      </w:r>
    </w:p>
    <w:p w14:paraId="4B2FFBF9" w14:textId="72C51C2F" w:rsidR="005F04D9" w:rsidRPr="009B7758" w:rsidRDefault="002C29FD" w:rsidP="00EE7D06">
      <w:pPr>
        <w:pStyle w:val="Caption"/>
        <w:jc w:val="center"/>
      </w:pPr>
      <w:bookmarkStart w:id="1408" w:name="_Toc129959078"/>
      <w:bookmarkStart w:id="1409" w:name="_Toc12995939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161</w:t>
      </w:r>
      <w:r w:rsidR="000073A7" w:rsidRPr="009B7758">
        <w:rPr>
          <w:noProof/>
        </w:rPr>
        <w:fldChar w:fldCharType="end"/>
      </w:r>
      <w:r w:rsidRPr="009B7758">
        <w:t>: NUMI Patient Stay Administration Screen</w:t>
      </w:r>
      <w:bookmarkEnd w:id="1408"/>
      <w:bookmarkEnd w:id="1409"/>
      <w:r w:rsidR="00EE7D06" w:rsidRPr="009B7758">
        <w:rPr>
          <w:b w:val="0"/>
          <w:bCs w:val="0"/>
        </w:rPr>
        <w:br/>
      </w:r>
      <w:r w:rsidR="007002AE" w:rsidRPr="009B7758">
        <w:fldChar w:fldCharType="begin"/>
      </w:r>
      <w:r w:rsidR="007002AE" w:rsidRPr="009B7758">
        <w:instrText xml:space="preserve"> XE "</w:instrText>
      </w:r>
      <w:r w:rsidR="007002AE" w:rsidRPr="009B7758">
        <w:rPr>
          <w:spacing w:val="-1"/>
        </w:rPr>
        <w:instrText>Patient</w:instrText>
      </w:r>
      <w:r w:rsidR="007002AE" w:rsidRPr="009B7758">
        <w:instrText xml:space="preserve"> Stay</w:instrText>
      </w:r>
      <w:r w:rsidR="007002AE" w:rsidRPr="009B7758">
        <w:rPr>
          <w:spacing w:val="-1"/>
        </w:rPr>
        <w:instrText xml:space="preserve"> Administration</w:instrText>
      </w:r>
      <w:r w:rsidR="007002AE" w:rsidRPr="009B7758">
        <w:instrText xml:space="preserve">" </w:instrText>
      </w:r>
      <w:r w:rsidR="007002AE" w:rsidRPr="009B7758">
        <w:fldChar w:fldCharType="end"/>
      </w:r>
    </w:p>
    <w:p w14:paraId="0AE24F56" w14:textId="77777777" w:rsidR="000F7271" w:rsidRPr="009B7758" w:rsidRDefault="000F7271" w:rsidP="000F7271">
      <w:pPr>
        <w:pStyle w:val="BodyText"/>
        <w:spacing w:before="56"/>
      </w:pPr>
      <w:r w:rsidRPr="009B7758">
        <w:rPr>
          <w:b/>
        </w:rPr>
        <w:t xml:space="preserve">NOTE: </w:t>
      </w:r>
      <w:r w:rsidRPr="009B7758">
        <w:rPr>
          <w:spacing w:val="-1"/>
        </w:rPr>
        <w:t>Observations</w:t>
      </w:r>
      <w:r w:rsidRPr="009B7758">
        <w:t xml:space="preserve"> can be </w:t>
      </w:r>
      <w:r w:rsidRPr="009B7758">
        <w:rPr>
          <w:spacing w:val="-1"/>
        </w:rPr>
        <w:t xml:space="preserve">included </w:t>
      </w:r>
      <w:r w:rsidRPr="009B7758">
        <w:t>in results.</w:t>
      </w:r>
      <w:r w:rsidRPr="009B7758">
        <w:rPr>
          <w:spacing w:val="60"/>
        </w:rPr>
        <w:t xml:space="preserve"> </w:t>
      </w:r>
      <w:r w:rsidRPr="009B7758">
        <w:rPr>
          <w:spacing w:val="-1"/>
        </w:rPr>
        <w:t>Please</w:t>
      </w:r>
      <w:r w:rsidRPr="009B7758">
        <w:t xml:space="preserve"> </w:t>
      </w:r>
      <w:r w:rsidRPr="009B7758">
        <w:rPr>
          <w:spacing w:val="-1"/>
        </w:rPr>
        <w:t>see</w:t>
      </w:r>
      <w:r w:rsidRPr="009B7758">
        <w:rPr>
          <w:spacing w:val="1"/>
        </w:rPr>
        <w:t xml:space="preserve"> </w:t>
      </w:r>
      <w:r w:rsidRPr="009B7758">
        <w:rPr>
          <w:spacing w:val="-1"/>
        </w:rPr>
        <w:t>Section</w:t>
      </w:r>
      <w:r w:rsidRPr="009B7758">
        <w:t xml:space="preserve"> </w:t>
      </w:r>
      <w:r w:rsidR="008D36DD" w:rsidRPr="009B7758">
        <w:t>4</w:t>
      </w:r>
      <w:r w:rsidRPr="009B7758">
        <w:t>.3 for</w:t>
      </w:r>
      <w:r w:rsidRPr="009B7758">
        <w:rPr>
          <w:spacing w:val="-1"/>
        </w:rPr>
        <w:t xml:space="preserve"> more</w:t>
      </w:r>
      <w:r w:rsidRPr="009B7758">
        <w:t xml:space="preserve"> </w:t>
      </w:r>
      <w:r w:rsidRPr="009B7758">
        <w:rPr>
          <w:spacing w:val="-1"/>
        </w:rPr>
        <w:t>information.</w:t>
      </w:r>
    </w:p>
    <w:p w14:paraId="270A3B7C" w14:textId="77777777" w:rsidR="000F7271" w:rsidRPr="009B7758" w:rsidRDefault="000F7271" w:rsidP="002A10B2">
      <w:pPr>
        <w:pStyle w:val="Heading4"/>
      </w:pPr>
      <w:bookmarkStart w:id="1410" w:name="_Toc465421531"/>
      <w:bookmarkStart w:id="1411" w:name="_Toc465422359"/>
      <w:bookmarkStart w:id="1412" w:name="_Toc479676209"/>
      <w:bookmarkStart w:id="1413" w:name="_Toc479631944"/>
      <w:r w:rsidRPr="009B7758">
        <w:rPr>
          <w:spacing w:val="-1"/>
        </w:rPr>
        <w:t>Finding</w:t>
      </w:r>
      <w:r w:rsidRPr="009B7758">
        <w:rPr>
          <w:spacing w:val="-10"/>
        </w:rPr>
        <w:t xml:space="preserve"> </w:t>
      </w:r>
      <w:r w:rsidRPr="009B7758">
        <w:t>Patient</w:t>
      </w:r>
      <w:r w:rsidRPr="009B7758">
        <w:rPr>
          <w:spacing w:val="-10"/>
        </w:rPr>
        <w:t xml:space="preserve"> </w:t>
      </w:r>
      <w:r w:rsidRPr="009B7758">
        <w:rPr>
          <w:spacing w:val="-1"/>
        </w:rPr>
        <w:t>Stays</w:t>
      </w:r>
      <w:r w:rsidRPr="009B7758">
        <w:rPr>
          <w:spacing w:val="-10"/>
        </w:rPr>
        <w:t xml:space="preserve"> </w:t>
      </w:r>
      <w:r w:rsidRPr="009B7758">
        <w:t>that</w:t>
      </w:r>
      <w:r w:rsidRPr="009B7758">
        <w:rPr>
          <w:spacing w:val="-8"/>
        </w:rPr>
        <w:t xml:space="preserve"> </w:t>
      </w:r>
      <w:r w:rsidRPr="009B7758">
        <w:t>were</w:t>
      </w:r>
      <w:r w:rsidRPr="009B7758">
        <w:rPr>
          <w:spacing w:val="-10"/>
        </w:rPr>
        <w:t xml:space="preserve"> </w:t>
      </w:r>
      <w:r w:rsidR="00473F6D" w:rsidRPr="009B7758">
        <w:t>removed</w:t>
      </w:r>
      <w:r w:rsidRPr="009B7758">
        <w:rPr>
          <w:spacing w:val="-8"/>
        </w:rPr>
        <w:t xml:space="preserve"> </w:t>
      </w:r>
      <w:r w:rsidRPr="009B7758">
        <w:t>from</w:t>
      </w:r>
      <w:r w:rsidRPr="009B7758">
        <w:rPr>
          <w:spacing w:val="-10"/>
        </w:rPr>
        <w:t xml:space="preserve"> </w:t>
      </w:r>
      <w:r w:rsidRPr="009B7758">
        <w:t>VistA</w:t>
      </w:r>
      <w:bookmarkEnd w:id="1410"/>
      <w:bookmarkEnd w:id="1411"/>
      <w:bookmarkEnd w:id="1412"/>
      <w:bookmarkEnd w:id="1413"/>
    </w:p>
    <w:p w14:paraId="4E98C216" w14:textId="77777777" w:rsidR="000F7271" w:rsidRPr="009B7758" w:rsidRDefault="000F7271" w:rsidP="00EE3400">
      <w:pPr>
        <w:pStyle w:val="Heading4"/>
      </w:pPr>
      <w:bookmarkStart w:id="1414" w:name="_Toc479676210"/>
      <w:bookmarkStart w:id="1415" w:name="_Toc479631945"/>
      <w:r w:rsidRPr="009B7758">
        <w:t>To</w:t>
      </w:r>
      <w:r w:rsidRPr="009B7758">
        <w:rPr>
          <w:spacing w:val="-1"/>
        </w:rPr>
        <w:t xml:space="preserve"> </w:t>
      </w:r>
      <w:r w:rsidRPr="009B7758">
        <w:t>find patient stays</w:t>
      </w:r>
      <w:r w:rsidRPr="009B7758">
        <w:rPr>
          <w:spacing w:val="-1"/>
        </w:rPr>
        <w:t xml:space="preserve"> </w:t>
      </w:r>
      <w:r w:rsidRPr="009B7758">
        <w:t xml:space="preserve">that </w:t>
      </w:r>
      <w:r w:rsidRPr="009B7758">
        <w:rPr>
          <w:spacing w:val="-1"/>
        </w:rPr>
        <w:t>were</w:t>
      </w:r>
      <w:r w:rsidRPr="009B7758">
        <w:rPr>
          <w:spacing w:val="1"/>
        </w:rPr>
        <w:t xml:space="preserve"> </w:t>
      </w:r>
      <w:r w:rsidRPr="009B7758">
        <w:t>removed</w:t>
      </w:r>
      <w:r w:rsidRPr="009B7758">
        <w:rPr>
          <w:spacing w:val="-1"/>
        </w:rPr>
        <w:t xml:space="preserve"> </w:t>
      </w:r>
      <w:r w:rsidRPr="009B7758">
        <w:t xml:space="preserve">from </w:t>
      </w:r>
      <w:r w:rsidRPr="009B7758">
        <w:rPr>
          <w:spacing w:val="-1"/>
        </w:rPr>
        <w:t>VistA</w:t>
      </w:r>
      <w:bookmarkEnd w:id="1414"/>
      <w:bookmarkEnd w:id="1415"/>
    </w:p>
    <w:p w14:paraId="12FCE5AC" w14:textId="657FFED7" w:rsidR="000F7271" w:rsidRPr="009B7758" w:rsidRDefault="000F7271" w:rsidP="008C287A">
      <w:pPr>
        <w:pStyle w:val="BodyText"/>
        <w:widowControl w:val="0"/>
        <w:numPr>
          <w:ilvl w:val="3"/>
          <w:numId w:val="85"/>
        </w:numPr>
        <w:tabs>
          <w:tab w:val="left" w:pos="1901"/>
        </w:tabs>
        <w:spacing w:before="0" w:after="0"/>
        <w:ind w:right="267"/>
      </w:pPr>
      <w:r w:rsidRPr="009B7758">
        <w:t xml:space="preserve">Choose search </w:t>
      </w:r>
      <w:r w:rsidRPr="009B7758">
        <w:rPr>
          <w:spacing w:val="-1"/>
        </w:rPr>
        <w:t>filters</w:t>
      </w:r>
      <w:r w:rsidRPr="009B7758">
        <w:t xml:space="preserve"> by</w:t>
      </w:r>
      <w:r w:rsidRPr="009B7758">
        <w:rPr>
          <w:spacing w:val="-1"/>
        </w:rPr>
        <w:t xml:space="preserve"> </w:t>
      </w:r>
      <w:r w:rsidRPr="009B7758">
        <w:rPr>
          <w:i/>
        </w:rPr>
        <w:t xml:space="preserve">clicking </w:t>
      </w:r>
      <w:r w:rsidRPr="009B7758">
        <w:t xml:space="preserve">on </w:t>
      </w:r>
      <w:r w:rsidRPr="009B7758">
        <w:rPr>
          <w:spacing w:val="-1"/>
        </w:rPr>
        <w:t>the</w:t>
      </w:r>
      <w:r w:rsidRPr="009B7758">
        <w:t xml:space="preserve"> </w:t>
      </w:r>
      <w:r w:rsidRPr="009B7758">
        <w:rPr>
          <w:spacing w:val="-1"/>
        </w:rPr>
        <w:t>checkboxes</w:t>
      </w:r>
      <w:r w:rsidRPr="009B7758">
        <w:t xml:space="preserve"> in </w:t>
      </w:r>
      <w:r w:rsidRPr="009B7758">
        <w:rPr>
          <w:spacing w:val="-1"/>
        </w:rPr>
        <w:t>the</w:t>
      </w:r>
      <w:r w:rsidRPr="009B7758">
        <w:t xml:space="preserve"> filter headers.</w:t>
      </w:r>
      <w:r w:rsidRPr="009B7758">
        <w:rPr>
          <w:spacing w:val="-2"/>
        </w:rPr>
        <w:t xml:space="preserve"> </w:t>
      </w:r>
      <w:r w:rsidRPr="009B7758">
        <w:t>This</w:t>
      </w:r>
      <w:r w:rsidRPr="009B7758">
        <w:rPr>
          <w:spacing w:val="37"/>
        </w:rPr>
        <w:t xml:space="preserve"> </w:t>
      </w:r>
      <w:r w:rsidRPr="009B7758">
        <w:t xml:space="preserve">will </w:t>
      </w:r>
      <w:r w:rsidRPr="009B7758">
        <w:rPr>
          <w:spacing w:val="-1"/>
        </w:rPr>
        <w:t>activate</w:t>
      </w:r>
      <w:r w:rsidRPr="009B7758">
        <w:t xml:space="preserve"> the options</w:t>
      </w:r>
      <w:r w:rsidRPr="009B7758">
        <w:rPr>
          <w:spacing w:val="-1"/>
        </w:rPr>
        <w:t xml:space="preserve"> </w:t>
      </w:r>
      <w:r w:rsidRPr="009B7758">
        <w:t xml:space="preserve">in each filter. (For </w:t>
      </w:r>
      <w:r w:rsidRPr="009B7758">
        <w:rPr>
          <w:spacing w:val="-1"/>
        </w:rPr>
        <w:t>more</w:t>
      </w:r>
      <w:r w:rsidRPr="009B7758">
        <w:t xml:space="preserve"> </w:t>
      </w:r>
      <w:r w:rsidRPr="009B7758">
        <w:rPr>
          <w:spacing w:val="-1"/>
        </w:rPr>
        <w:t>information</w:t>
      </w:r>
      <w:r w:rsidR="00196877" w:rsidRPr="009B7758">
        <w:t xml:space="preserve"> about </w:t>
      </w:r>
      <w:r w:rsidRPr="009B7758">
        <w:t>NUMI</w:t>
      </w:r>
      <w:r w:rsidRPr="009B7758">
        <w:rPr>
          <w:spacing w:val="37"/>
        </w:rPr>
        <w:t xml:space="preserve"> </w:t>
      </w:r>
      <w:r w:rsidRPr="009B7758">
        <w:t xml:space="preserve">filters, </w:t>
      </w:r>
      <w:r w:rsidRPr="009B7758">
        <w:rPr>
          <w:spacing w:val="-1"/>
        </w:rPr>
        <w:t>please</w:t>
      </w:r>
      <w:r w:rsidRPr="009B7758">
        <w:t xml:space="preserve"> see </w:t>
      </w:r>
      <w:r w:rsidRPr="009B7758">
        <w:rPr>
          <w:spacing w:val="-1"/>
        </w:rPr>
        <w:t>Section</w:t>
      </w:r>
      <w:r w:rsidRPr="009B7758">
        <w:t xml:space="preserve"> </w:t>
      </w:r>
      <w:r w:rsidR="00506172" w:rsidRPr="009B7758">
        <w:t>2.10</w:t>
      </w:r>
      <w:r w:rsidRPr="009B7758">
        <w:t>).</w:t>
      </w:r>
    </w:p>
    <w:p w14:paraId="0B03ADD0" w14:textId="77777777" w:rsidR="000F7271" w:rsidRPr="009B7758" w:rsidRDefault="000F7271" w:rsidP="008C287A">
      <w:pPr>
        <w:pStyle w:val="BodyText"/>
        <w:widowControl w:val="0"/>
        <w:numPr>
          <w:ilvl w:val="3"/>
          <w:numId w:val="85"/>
        </w:numPr>
        <w:tabs>
          <w:tab w:val="left" w:pos="1901"/>
        </w:tabs>
        <w:spacing w:before="7" w:after="0" w:line="281" w:lineRule="exact"/>
      </w:pPr>
      <w:r w:rsidRPr="009B7758">
        <w:t xml:space="preserve">Choose the desired </w:t>
      </w:r>
      <w:r w:rsidRPr="009B7758">
        <w:rPr>
          <w:spacing w:val="-1"/>
        </w:rPr>
        <w:t>options</w:t>
      </w:r>
      <w:r w:rsidRPr="009B7758">
        <w:t xml:space="preserve"> from</w:t>
      </w:r>
      <w:r w:rsidRPr="009B7758">
        <w:rPr>
          <w:spacing w:val="-2"/>
        </w:rPr>
        <w:t xml:space="preserve"> </w:t>
      </w:r>
      <w:r w:rsidRPr="009B7758">
        <w:t xml:space="preserve">each </w:t>
      </w:r>
      <w:r w:rsidRPr="009B7758">
        <w:rPr>
          <w:spacing w:val="-1"/>
        </w:rPr>
        <w:t>filter</w:t>
      </w:r>
      <w:r w:rsidRPr="009B7758">
        <w:t xml:space="preserve"> and</w:t>
      </w:r>
      <w:r w:rsidRPr="009B7758">
        <w:rPr>
          <w:spacing w:val="-2"/>
        </w:rPr>
        <w:t xml:space="preserve"> </w:t>
      </w:r>
      <w:r w:rsidRPr="009B7758">
        <w:t>click</w:t>
      </w:r>
      <w:r w:rsidRPr="009B7758">
        <w:rPr>
          <w:spacing w:val="-2"/>
        </w:rPr>
        <w:t xml:space="preserve"> </w:t>
      </w:r>
      <w:r w:rsidRPr="009B7758">
        <w:t xml:space="preserve">the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p>
    <w:p w14:paraId="272FAC20" w14:textId="37EEDFEB" w:rsidR="000F7271" w:rsidRPr="009B7758" w:rsidRDefault="000F7271" w:rsidP="008C287A">
      <w:pPr>
        <w:pStyle w:val="BodyText"/>
        <w:widowControl w:val="0"/>
        <w:numPr>
          <w:ilvl w:val="3"/>
          <w:numId w:val="85"/>
        </w:numPr>
        <w:tabs>
          <w:tab w:val="left" w:pos="1901"/>
        </w:tabs>
        <w:spacing w:before="0" w:after="0" w:line="246" w:lineRule="auto"/>
        <w:ind w:right="326"/>
      </w:pPr>
      <w:r w:rsidRPr="009B7758">
        <w:t xml:space="preserve">A list of </w:t>
      </w:r>
      <w:r w:rsidRPr="009B7758">
        <w:rPr>
          <w:spacing w:val="-1"/>
        </w:rPr>
        <w:t>patient</w:t>
      </w:r>
      <w:r w:rsidRPr="009B7758">
        <w:t xml:space="preserve"> stay </w:t>
      </w:r>
      <w:r w:rsidRPr="009B7758">
        <w:rPr>
          <w:spacing w:val="-1"/>
        </w:rPr>
        <w:t>matching</w:t>
      </w:r>
      <w:r w:rsidRPr="009B7758">
        <w:t xml:space="preserve"> your</w:t>
      </w:r>
      <w:r w:rsidRPr="009B7758">
        <w:rPr>
          <w:spacing w:val="-2"/>
        </w:rPr>
        <w:t xml:space="preserve"> </w:t>
      </w:r>
      <w:r w:rsidRPr="009B7758">
        <w:t>search</w:t>
      </w:r>
      <w:r w:rsidRPr="009B7758">
        <w:rPr>
          <w:spacing w:val="-2"/>
        </w:rPr>
        <w:t xml:space="preserve"> </w:t>
      </w:r>
      <w:r w:rsidRPr="009B7758">
        <w:t xml:space="preserve">criteria </w:t>
      </w:r>
      <w:r w:rsidRPr="009B7758">
        <w:rPr>
          <w:spacing w:val="-1"/>
        </w:rPr>
        <w:t>will</w:t>
      </w:r>
      <w:r w:rsidRPr="009B7758">
        <w:t xml:space="preserve"> </w:t>
      </w:r>
      <w:r w:rsidRPr="009B7758">
        <w:rPr>
          <w:spacing w:val="-1"/>
        </w:rPr>
        <w:t>display</w:t>
      </w:r>
      <w:r w:rsidRPr="009B7758">
        <w:t xml:space="preserve"> in a table.</w:t>
      </w:r>
      <w:r w:rsidRPr="009B7758">
        <w:rPr>
          <w:spacing w:val="58"/>
        </w:rPr>
        <w:t xml:space="preserve"> </w:t>
      </w:r>
      <w:r w:rsidRPr="009B7758">
        <w:t>If</w:t>
      </w:r>
      <w:r w:rsidR="00196877" w:rsidRPr="009B7758">
        <w:rPr>
          <w:spacing w:val="45"/>
        </w:rPr>
        <w:t xml:space="preserve"> </w:t>
      </w:r>
      <w:r w:rsidRPr="009B7758">
        <w:t>your search</w:t>
      </w:r>
      <w:r w:rsidRPr="009B7758">
        <w:rPr>
          <w:spacing w:val="-2"/>
        </w:rPr>
        <w:t xml:space="preserve"> </w:t>
      </w:r>
      <w:r w:rsidRPr="009B7758">
        <w:t>produces no</w:t>
      </w:r>
      <w:r w:rsidRPr="009B7758">
        <w:rPr>
          <w:spacing w:val="-1"/>
        </w:rPr>
        <w:t xml:space="preserve"> </w:t>
      </w:r>
      <w:r w:rsidRPr="009B7758">
        <w:t xml:space="preserve">results, </w:t>
      </w:r>
      <w:r w:rsidRPr="009B7758">
        <w:rPr>
          <w:rFonts w:ascii="Courier New"/>
          <w:spacing w:val="-1"/>
          <w:sz w:val="20"/>
        </w:rPr>
        <w:t>No Records Found</w:t>
      </w:r>
      <w:r w:rsidRPr="009B7758">
        <w:rPr>
          <w:rFonts w:ascii="Courier New"/>
          <w:spacing w:val="-61"/>
          <w:sz w:val="20"/>
        </w:rPr>
        <w:t xml:space="preserve"> </w:t>
      </w:r>
      <w:r w:rsidRPr="009B7758">
        <w:t xml:space="preserve">will </w:t>
      </w:r>
      <w:r w:rsidRPr="009B7758">
        <w:rPr>
          <w:spacing w:val="-1"/>
        </w:rPr>
        <w:t>display.</w:t>
      </w:r>
    </w:p>
    <w:p w14:paraId="6AEB1DDD" w14:textId="77777777" w:rsidR="000F7271" w:rsidRPr="009B7758" w:rsidRDefault="000F7271" w:rsidP="002A10B2">
      <w:pPr>
        <w:pStyle w:val="Heading4"/>
      </w:pPr>
      <w:bookmarkStart w:id="1416" w:name="_Toc465421532"/>
      <w:bookmarkStart w:id="1417" w:name="_Toc465422360"/>
      <w:bookmarkStart w:id="1418" w:name="_Toc479676211"/>
      <w:bookmarkStart w:id="1419" w:name="_Toc479631946"/>
      <w:r w:rsidRPr="009B7758">
        <w:t>Restoring</w:t>
      </w:r>
      <w:r w:rsidRPr="009B7758">
        <w:rPr>
          <w:spacing w:val="-11"/>
        </w:rPr>
        <w:t xml:space="preserve"> </w:t>
      </w:r>
      <w:r w:rsidRPr="009B7758">
        <w:t>a</w:t>
      </w:r>
      <w:r w:rsidRPr="009B7758">
        <w:rPr>
          <w:spacing w:val="-11"/>
        </w:rPr>
        <w:t xml:space="preserve"> </w:t>
      </w:r>
      <w:r w:rsidRPr="009B7758">
        <w:t>Patient</w:t>
      </w:r>
      <w:r w:rsidRPr="009B7758">
        <w:rPr>
          <w:spacing w:val="-10"/>
        </w:rPr>
        <w:t xml:space="preserve"> </w:t>
      </w:r>
      <w:r w:rsidRPr="009B7758">
        <w:t>Stay</w:t>
      </w:r>
      <w:bookmarkEnd w:id="1416"/>
      <w:bookmarkEnd w:id="1417"/>
      <w:bookmarkEnd w:id="1418"/>
      <w:bookmarkEnd w:id="1419"/>
    </w:p>
    <w:p w14:paraId="2D79342E" w14:textId="3575412B" w:rsidR="001336EC" w:rsidRPr="009B7758" w:rsidRDefault="000F7271" w:rsidP="00EE3400">
      <w:pPr>
        <w:pStyle w:val="Heading4"/>
      </w:pPr>
      <w:bookmarkStart w:id="1420" w:name="_Toc479676212"/>
      <w:bookmarkStart w:id="1421" w:name="_Toc479631947"/>
      <w:r w:rsidRPr="009B7758">
        <w:t>To restore a patient stay</w:t>
      </w:r>
      <w:bookmarkEnd w:id="1420"/>
      <w:bookmarkEnd w:id="1421"/>
    </w:p>
    <w:p w14:paraId="7DBBD3B4" w14:textId="77777777" w:rsidR="000F7271" w:rsidRPr="009B7758" w:rsidRDefault="000F727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spacing w:val="-1"/>
          <w:u w:val="single" w:color="0000FF"/>
        </w:rPr>
        <w:t>Validate</w:t>
      </w:r>
      <w:r w:rsidRPr="009B7758">
        <w:rPr>
          <w:u w:color="0000FF"/>
        </w:rPr>
        <w:t xml:space="preserve"> </w:t>
      </w:r>
      <w:r w:rsidRPr="009B7758">
        <w:rPr>
          <w:spacing w:val="-1"/>
        </w:rPr>
        <w:t>hyperlink</w:t>
      </w:r>
      <w:r w:rsidRPr="009B7758">
        <w:t xml:space="preserve"> beside </w:t>
      </w:r>
      <w:r w:rsidRPr="009B7758">
        <w:rPr>
          <w:spacing w:val="-1"/>
        </w:rPr>
        <w:t>the</w:t>
      </w:r>
      <w:r w:rsidRPr="009B7758">
        <w:t xml:space="preserve"> stay you </w:t>
      </w:r>
      <w:r w:rsidRPr="009B7758">
        <w:rPr>
          <w:spacing w:val="-1"/>
        </w:rPr>
        <w:t>wish</w:t>
      </w:r>
      <w:r w:rsidRPr="009B7758">
        <w:t xml:space="preserve"> to </w:t>
      </w:r>
      <w:r w:rsidRPr="009B7758">
        <w:rPr>
          <w:spacing w:val="-1"/>
        </w:rPr>
        <w:t>restore.</w:t>
      </w:r>
    </w:p>
    <w:p w14:paraId="29B590EF" w14:textId="0A3C2EA8" w:rsidR="000F7271" w:rsidRPr="009B7758" w:rsidRDefault="000F727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OK</w:t>
      </w:r>
      <w:r w:rsidRPr="009B7758">
        <w:rPr>
          <w:spacing w:val="-1"/>
        </w:rPr>
        <w:t>&gt;</w:t>
      </w:r>
      <w:r w:rsidRPr="009B7758">
        <w:t xml:space="preserve"> button </w:t>
      </w:r>
      <w:r w:rsidRPr="009B7758">
        <w:rPr>
          <w:spacing w:val="-1"/>
        </w:rPr>
        <w:t>when</w:t>
      </w:r>
      <w:r w:rsidRPr="009B7758">
        <w:t xml:space="preserve"> this </w:t>
      </w:r>
      <w:r w:rsidRPr="009B7758">
        <w:rPr>
          <w:spacing w:val="-1"/>
        </w:rPr>
        <w:t>message</w:t>
      </w:r>
      <w:r w:rsidRPr="009B7758">
        <w:t xml:space="preserve"> </w:t>
      </w:r>
      <w:r w:rsidRPr="009B7758">
        <w:rPr>
          <w:spacing w:val="-1"/>
        </w:rPr>
        <w:t>displays:</w:t>
      </w:r>
      <w:r w:rsidRPr="009B7758">
        <w:t xml:space="preserve"> “</w:t>
      </w:r>
      <w:r w:rsidRPr="009B7758">
        <w:rPr>
          <w:rFonts w:ascii="Courier New" w:eastAsia="Courier New" w:hAnsi="Courier New" w:cs="Courier New"/>
          <w:sz w:val="20"/>
        </w:rPr>
        <w:t xml:space="preserve">Stay </w:t>
      </w:r>
      <w:r w:rsidRPr="009B7758">
        <w:rPr>
          <w:rFonts w:ascii="Courier New" w:eastAsia="Courier New" w:hAnsi="Courier New" w:cs="Courier New"/>
          <w:spacing w:val="-1"/>
          <w:sz w:val="20"/>
        </w:rPr>
        <w:t>&lt;number&gt; for</w:t>
      </w:r>
      <w:r w:rsidR="00253869" w:rsidRPr="009B7758">
        <w:rPr>
          <w:rFonts w:ascii="Courier New" w:eastAsia="Courier New" w:hAnsi="Courier New" w:cs="Courier New"/>
          <w:spacing w:val="47"/>
          <w:sz w:val="20"/>
        </w:rPr>
        <w:t xml:space="preserve"> </w:t>
      </w:r>
      <w:r w:rsidRPr="009B7758">
        <w:rPr>
          <w:rFonts w:ascii="Courier New" w:eastAsia="Courier New" w:hAnsi="Courier New" w:cs="Courier New"/>
          <w:spacing w:val="-1"/>
          <w:sz w:val="20"/>
        </w:rPr>
        <w:t>patient &lt;patient name&gt; has been retrieved from VistA. Please</w:t>
      </w:r>
      <w:r w:rsidR="00253869" w:rsidRPr="009B7758">
        <w:rPr>
          <w:rFonts w:ascii="Courier New" w:eastAsia="Courier New" w:hAnsi="Courier New" w:cs="Courier New"/>
          <w:spacing w:val="28"/>
          <w:sz w:val="20"/>
        </w:rPr>
        <w:t xml:space="preserve"> </w:t>
      </w:r>
      <w:r w:rsidRPr="009B7758">
        <w:rPr>
          <w:rFonts w:ascii="Courier New" w:eastAsia="Courier New" w:hAnsi="Courier New" w:cs="Courier New"/>
          <w:spacing w:val="-1"/>
          <w:sz w:val="20"/>
        </w:rPr>
        <w:t>click on the Restore button to set it as valid in NUMI</w:t>
      </w:r>
      <w:r w:rsidRPr="009B7758">
        <w:rPr>
          <w:spacing w:val="-1"/>
        </w:rPr>
        <w:t>.”</w:t>
      </w:r>
      <w:r w:rsidRPr="009B7758">
        <w:t xml:space="preserve"> </w:t>
      </w:r>
    </w:p>
    <w:p w14:paraId="6336361A" w14:textId="77777777" w:rsidR="00CE48E1" w:rsidRPr="009B7758" w:rsidRDefault="00CE48E1" w:rsidP="00CE48E1">
      <w:pPr>
        <w:keepNext/>
        <w:spacing w:line="200" w:lineRule="atLeast"/>
        <w:ind w:left="720"/>
      </w:pPr>
      <w:r w:rsidRPr="009B7758">
        <w:tab/>
      </w:r>
      <w:r w:rsidRPr="009B7758">
        <w:rPr>
          <w:noProof/>
          <w:sz w:val="20"/>
          <w:szCs w:val="20"/>
        </w:rPr>
        <mc:AlternateContent>
          <mc:Choice Requires="wpg">
            <w:drawing>
              <wp:inline distT="0" distB="0" distL="0" distR="0" wp14:anchorId="22ECC012" wp14:editId="6F9142C9">
                <wp:extent cx="5414838" cy="850790"/>
                <wp:effectExtent l="0" t="0" r="14605" b="26035"/>
                <wp:docPr id="769" name="Group 386" descr="Stay retrieval advisory message" title="Stay retrieval advisory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838" cy="850790"/>
                          <a:chOff x="0" y="0"/>
                          <a:chExt cx="9380" cy="1700"/>
                        </a:xfrm>
                      </wpg:grpSpPr>
                      <pic:pic xmlns:pic="http://schemas.openxmlformats.org/drawingml/2006/picture">
                        <pic:nvPicPr>
                          <pic:cNvPr id="770" name="Picture 389" descr="Stay retrieval advisory message" title="Stay retrieval advisory messag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10" y="10"/>
                            <a:ext cx="9347"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71" name="Group 387"/>
                        <wpg:cNvGrpSpPr>
                          <a:grpSpLocks/>
                        </wpg:cNvGrpSpPr>
                        <wpg:grpSpPr bwMode="auto">
                          <a:xfrm>
                            <a:off x="5" y="5"/>
                            <a:ext cx="9370" cy="1690"/>
                            <a:chOff x="5" y="5"/>
                            <a:chExt cx="9370" cy="1690"/>
                          </a:xfrm>
                        </wpg:grpSpPr>
                        <wps:wsp>
                          <wps:cNvPr id="772" name="Freeform 388"/>
                          <wps:cNvSpPr>
                            <a:spLocks/>
                          </wps:cNvSpPr>
                          <wps:spPr bwMode="auto">
                            <a:xfrm>
                              <a:off x="5" y="5"/>
                              <a:ext cx="9370" cy="1690"/>
                            </a:xfrm>
                            <a:custGeom>
                              <a:avLst/>
                              <a:gdLst>
                                <a:gd name="T0" fmla="+- 0 5 5"/>
                                <a:gd name="T1" fmla="*/ T0 w 9370"/>
                                <a:gd name="T2" fmla="+- 0 1695 5"/>
                                <a:gd name="T3" fmla="*/ 1695 h 1690"/>
                                <a:gd name="T4" fmla="+- 0 9375 5"/>
                                <a:gd name="T5" fmla="*/ T4 w 9370"/>
                                <a:gd name="T6" fmla="+- 0 1695 5"/>
                                <a:gd name="T7" fmla="*/ 1695 h 1690"/>
                                <a:gd name="T8" fmla="+- 0 9375 5"/>
                                <a:gd name="T9" fmla="*/ T8 w 9370"/>
                                <a:gd name="T10" fmla="+- 0 5 5"/>
                                <a:gd name="T11" fmla="*/ 5 h 1690"/>
                                <a:gd name="T12" fmla="+- 0 5 5"/>
                                <a:gd name="T13" fmla="*/ T12 w 9370"/>
                                <a:gd name="T14" fmla="+- 0 5 5"/>
                                <a:gd name="T15" fmla="*/ 5 h 1690"/>
                                <a:gd name="T16" fmla="+- 0 5 5"/>
                                <a:gd name="T17" fmla="*/ T16 w 9370"/>
                                <a:gd name="T18" fmla="+- 0 1695 5"/>
                                <a:gd name="T19" fmla="*/ 1695 h 1690"/>
                              </a:gdLst>
                              <a:ahLst/>
                              <a:cxnLst>
                                <a:cxn ang="0">
                                  <a:pos x="T1" y="T3"/>
                                </a:cxn>
                                <a:cxn ang="0">
                                  <a:pos x="T5" y="T7"/>
                                </a:cxn>
                                <a:cxn ang="0">
                                  <a:pos x="T9" y="T11"/>
                                </a:cxn>
                                <a:cxn ang="0">
                                  <a:pos x="T13" y="T15"/>
                                </a:cxn>
                                <a:cxn ang="0">
                                  <a:pos x="T17" y="T19"/>
                                </a:cxn>
                              </a:cxnLst>
                              <a:rect l="0" t="0" r="r" b="b"/>
                              <a:pathLst>
                                <a:path w="9370" h="1690">
                                  <a:moveTo>
                                    <a:pt x="0" y="1690"/>
                                  </a:moveTo>
                                  <a:lnTo>
                                    <a:pt x="9370" y="1690"/>
                                  </a:lnTo>
                                  <a:lnTo>
                                    <a:pt x="9370" y="0"/>
                                  </a:lnTo>
                                  <a:lnTo>
                                    <a:pt x="0" y="0"/>
                                  </a:lnTo>
                                  <a:lnTo>
                                    <a:pt x="0" y="16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78C6A81" id="Group 386" o:spid="_x0000_s1026" alt="Title: Stay retrieval advisory message - Description: Stay retrieval advisory message" style="width:426.35pt;height:67pt;mso-position-horizontal-relative:char;mso-position-vertical-relative:line" coordsize="9380,1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">
                <v:shape id="Picture 389" o:spid="_x0000_s1027" type="#_x0000_t75" alt="Stay retrieval advisory message" style="position:absolute;left:10;top:10;width:9347;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">
                  <v:imagedata r:id="rId227" o:title="Stay retrieval advisory message"/>
                </v:shape>
                <v:group id="Group 387" o:spid="_x0000_s1028" style="position:absolute;left:5;top:5;width:9370;height:1690" coordorigin="5,5"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Freeform 388" o:spid="_x0000_s1029" style="position:absolute;left:5;top:5;width:9370;height:1690;visibility:visible;mso-wrap-style:square;v-text-anchor:top"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" path="m,1690r9370,l9370,,,,,1690xe" filled="f" strokeweight=".5pt">
                    <v:path arrowok="t" o:connecttype="custom" o:connectlocs="0,1695;9370,1695;9370,5;0,5;0,1695" o:connectangles="0,0,0,0,0"/>
                  </v:shape>
                </v:group>
                <w10:anchorlock/>
              </v:group>
            </w:pict>
          </mc:Fallback>
        </mc:AlternateContent>
      </w:r>
    </w:p>
    <w:p w14:paraId="31C663BB" w14:textId="32A2F921" w:rsidR="00CE48E1" w:rsidRPr="009B7758" w:rsidRDefault="00CE48E1" w:rsidP="00CE48E1">
      <w:pPr>
        <w:pStyle w:val="Caption"/>
        <w:jc w:val="center"/>
      </w:pPr>
      <w:bookmarkStart w:id="1422" w:name="_Toc129959079"/>
      <w:bookmarkStart w:id="1423" w:name="_Toc12995939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162</w:t>
      </w:r>
      <w:r w:rsidR="000073A7" w:rsidRPr="009B7758">
        <w:rPr>
          <w:noProof/>
        </w:rPr>
        <w:fldChar w:fldCharType="end"/>
      </w:r>
      <w:r w:rsidRPr="009B7758">
        <w:t>: Stay retrieval advisory message</w:t>
      </w:r>
      <w:bookmarkEnd w:id="1422"/>
      <w:bookmarkEnd w:id="1423"/>
    </w:p>
    <w:p w14:paraId="4566C984" w14:textId="7091E73F" w:rsidR="00CE48E1" w:rsidRPr="009B7758" w:rsidRDefault="00CE48E1" w:rsidP="00CE48E1">
      <w:pPr>
        <w:pStyle w:val="BodyText"/>
        <w:widowControl w:val="0"/>
        <w:tabs>
          <w:tab w:val="left" w:pos="1541"/>
        </w:tabs>
        <w:spacing w:before="0" w:after="0" w:line="275" w:lineRule="exact"/>
      </w:pPr>
    </w:p>
    <w:p w14:paraId="60C4D0EB" w14:textId="49FACE43" w:rsidR="00CE48E1" w:rsidRPr="009B7758" w:rsidRDefault="00CE48E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rFonts w:ascii="Courier New"/>
          <w:spacing w:val="-1"/>
          <w:sz w:val="20"/>
        </w:rPr>
        <w:t>Restore</w:t>
      </w:r>
      <w:r w:rsidRPr="009B7758">
        <w:rPr>
          <w:rFonts w:ascii="Courier New"/>
          <w:spacing w:val="-61"/>
          <w:sz w:val="20"/>
        </w:rPr>
        <w:t xml:space="preserve"> </w:t>
      </w:r>
      <w:r w:rsidRPr="009B7758">
        <w:rPr>
          <w:spacing w:val="-1"/>
        </w:rPr>
        <w:t>button</w:t>
      </w:r>
      <w:r w:rsidRPr="009B7758">
        <w:t xml:space="preserve"> in the </w:t>
      </w:r>
      <w:r w:rsidRPr="009B7758">
        <w:rPr>
          <w:spacing w:val="-1"/>
        </w:rPr>
        <w:t>center</w:t>
      </w:r>
      <w:r w:rsidRPr="009B7758">
        <w:t xml:space="preserve"> of the </w:t>
      </w:r>
      <w:r w:rsidRPr="009B7758">
        <w:rPr>
          <w:spacing w:val="-1"/>
        </w:rPr>
        <w:t>screen</w:t>
      </w:r>
      <w:r w:rsidRPr="009B7758">
        <w:t>.</w:t>
      </w:r>
    </w:p>
    <w:p w14:paraId="4DB9DB4C" w14:textId="77777777" w:rsidR="00CE48E1" w:rsidRPr="009B7758" w:rsidRDefault="00CE48E1" w:rsidP="00DE798F">
      <w:pPr>
        <w:pStyle w:val="BodyText"/>
        <w:widowControl w:val="0"/>
        <w:numPr>
          <w:ilvl w:val="3"/>
          <w:numId w:val="156"/>
        </w:numPr>
        <w:tabs>
          <w:tab w:val="left" w:pos="1541"/>
        </w:tabs>
        <w:spacing w:before="0" w:after="0" w:line="275" w:lineRule="exact"/>
      </w:pPr>
      <w:r w:rsidRPr="009B7758">
        <w:t xml:space="preserve">The screen </w:t>
      </w:r>
      <w:r w:rsidRPr="009B7758">
        <w:rPr>
          <w:spacing w:val="-1"/>
        </w:rPr>
        <w:t>will</w:t>
      </w:r>
      <w:r w:rsidRPr="009B7758">
        <w:t xml:space="preserve"> </w:t>
      </w:r>
      <w:r w:rsidRPr="009B7758">
        <w:rPr>
          <w:spacing w:val="-1"/>
        </w:rPr>
        <w:t xml:space="preserve">refresh </w:t>
      </w:r>
      <w:r w:rsidRPr="009B7758">
        <w:t xml:space="preserve">and the </w:t>
      </w:r>
      <w:r w:rsidRPr="009B7758">
        <w:rPr>
          <w:spacing w:val="-1"/>
        </w:rPr>
        <w:t>patient</w:t>
      </w:r>
      <w:r w:rsidRPr="009B7758">
        <w:t xml:space="preserve"> </w:t>
      </w:r>
      <w:r w:rsidRPr="009B7758">
        <w:rPr>
          <w:spacing w:val="-1"/>
        </w:rPr>
        <w:t>record</w:t>
      </w:r>
      <w:r w:rsidRPr="009B7758">
        <w:t xml:space="preserve"> will no </w:t>
      </w:r>
      <w:r w:rsidRPr="009B7758">
        <w:rPr>
          <w:spacing w:val="-1"/>
        </w:rPr>
        <w:t>longer</w:t>
      </w:r>
      <w:r w:rsidRPr="009B7758">
        <w:t xml:space="preserve"> display</w:t>
      </w:r>
      <w:r w:rsidRPr="009B7758">
        <w:rPr>
          <w:spacing w:val="-2"/>
        </w:rPr>
        <w:t xml:space="preserve"> </w:t>
      </w:r>
      <w:r w:rsidRPr="009B7758">
        <w:t>in the</w:t>
      </w:r>
      <w:r w:rsidRPr="009B7758">
        <w:rPr>
          <w:spacing w:val="-1"/>
        </w:rPr>
        <w:t xml:space="preserve"> </w:t>
      </w:r>
      <w:r w:rsidRPr="009B7758">
        <w:t>table.</w:t>
      </w:r>
    </w:p>
    <w:p w14:paraId="3585F412" w14:textId="68F197D7" w:rsidR="00473F6D" w:rsidRPr="009B7758" w:rsidRDefault="00CE48E1" w:rsidP="00DE798F">
      <w:pPr>
        <w:pStyle w:val="BodyText"/>
        <w:widowControl w:val="0"/>
        <w:numPr>
          <w:ilvl w:val="3"/>
          <w:numId w:val="156"/>
        </w:numPr>
        <w:tabs>
          <w:tab w:val="left" w:pos="1541"/>
        </w:tabs>
        <w:spacing w:before="0" w:after="0" w:line="275" w:lineRule="exact"/>
      </w:pPr>
      <w:r w:rsidRPr="009B7758">
        <w:t xml:space="preserve">The </w:t>
      </w:r>
      <w:r w:rsidRPr="009B7758">
        <w:rPr>
          <w:spacing w:val="-1"/>
        </w:rPr>
        <w:t xml:space="preserve">patient </w:t>
      </w:r>
      <w:r w:rsidRPr="009B7758">
        <w:t>will display</w:t>
      </w:r>
      <w:r w:rsidRPr="009B7758">
        <w:rPr>
          <w:spacing w:val="-1"/>
        </w:rPr>
        <w:t xml:space="preserve"> </w:t>
      </w:r>
      <w:r w:rsidRPr="009B7758">
        <w:t>in the</w:t>
      </w:r>
      <w:r w:rsidRPr="009B7758">
        <w:rPr>
          <w:spacing w:val="-1"/>
        </w:rPr>
        <w:t xml:space="preserve"> </w:t>
      </w:r>
      <w:r w:rsidRPr="009B7758">
        <w:t>table</w:t>
      </w:r>
      <w:r w:rsidRPr="009B7758">
        <w:rPr>
          <w:spacing w:val="-1"/>
        </w:rPr>
        <w:t xml:space="preserve"> </w:t>
      </w:r>
      <w:r w:rsidRPr="009B7758">
        <w:t>on the</w:t>
      </w:r>
      <w:r w:rsidRPr="009B7758">
        <w:rPr>
          <w:spacing w:val="2"/>
        </w:rPr>
        <w:t xml:space="preserve"> </w:t>
      </w:r>
      <w:r w:rsidRPr="009B7758">
        <w:rPr>
          <w:b/>
          <w:i/>
          <w:spacing w:val="-1"/>
        </w:rPr>
        <w:t>Patient</w:t>
      </w:r>
      <w:r w:rsidRPr="009B7758">
        <w:rPr>
          <w:b/>
          <w:i/>
        </w:rPr>
        <w:t xml:space="preserve"> </w:t>
      </w:r>
      <w:r w:rsidRPr="009B7758">
        <w:rPr>
          <w:b/>
          <w:i/>
          <w:spacing w:val="-1"/>
        </w:rPr>
        <w:t>Selection/Worklist</w:t>
      </w:r>
      <w:r w:rsidRPr="009B7758">
        <w:rPr>
          <w:b/>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i/>
          <w:spacing w:val="-1"/>
        </w:rPr>
        <w:fldChar w:fldCharType="end"/>
      </w:r>
      <w:r w:rsidRPr="009B7758">
        <w:rPr>
          <w:b/>
          <w:i/>
          <w:spacing w:val="1"/>
        </w:rPr>
        <w:t xml:space="preserve"> </w:t>
      </w:r>
      <w:r w:rsidRPr="009B7758">
        <w:rPr>
          <w:spacing w:val="-1"/>
        </w:rPr>
        <w:t>screen.</w:t>
      </w:r>
    </w:p>
    <w:p w14:paraId="63254682" w14:textId="77777777" w:rsidR="000F7271" w:rsidRPr="009B7758" w:rsidRDefault="000F7271" w:rsidP="000F7271">
      <w:pPr>
        <w:spacing w:before="3"/>
        <w:rPr>
          <w:sz w:val="5"/>
          <w:szCs w:val="5"/>
        </w:rPr>
      </w:pPr>
    </w:p>
    <w:bookmarkStart w:id="1424" w:name="_bookmark283"/>
    <w:bookmarkEnd w:id="1424"/>
    <w:p w14:paraId="23B32001" w14:textId="76CF44B1" w:rsidR="00AC10A1" w:rsidRPr="009B7758" w:rsidRDefault="00C94551" w:rsidP="002E67F5">
      <w:pPr>
        <w:jc w:val="center"/>
      </w:pPr>
      <w:r>
        <w:rPr>
          <w:noProof/>
        </w:rPr>
        <mc:AlternateContent>
          <mc:Choice Requires="wps">
            <w:drawing>
              <wp:anchor distT="0" distB="0" distL="114300" distR="114300" simplePos="0" relativeHeight="251759616" behindDoc="0" locked="0" layoutInCell="1" allowOverlap="1" wp14:anchorId="088B3A5B" wp14:editId="66B8FD6D">
                <wp:simplePos x="0" y="0"/>
                <wp:positionH relativeFrom="column">
                  <wp:posOffset>839448</wp:posOffset>
                </wp:positionH>
                <wp:positionV relativeFrom="paragraph">
                  <wp:posOffset>320660</wp:posOffset>
                </wp:positionV>
                <wp:extent cx="539126" cy="671265"/>
                <wp:effectExtent l="0" t="0" r="13335" b="14605"/>
                <wp:wrapNone/>
                <wp:docPr id="168" name="Rectangle 168"/>
                <wp:cNvGraphicFramePr/>
                <a:graphic xmlns:a="http://schemas.openxmlformats.org/drawingml/2006/main">
                  <a:graphicData uri="http://schemas.microsoft.com/office/word/2010/wordprocessingShape">
                    <wps:wsp>
                      <wps:cNvSpPr/>
                      <wps:spPr>
                        <a:xfrm>
                          <a:off x="0" y="0"/>
                          <a:ext cx="539126" cy="6712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2397DC" id="Rectangle 168" o:spid="_x0000_s1026" style="position:absolute;margin-left:66.1pt;margin-top:25.25pt;width:42.45pt;height:52.8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" fillcolor="black [3200]" strokecolor="black [1600]" strokeweight="2pt"/>
            </w:pict>
          </mc:Fallback>
        </mc:AlternateContent>
      </w:r>
    </w:p>
    <w:p w14:paraId="29DF8CF3" w14:textId="2F6C033B" w:rsidR="008475B5" w:rsidRPr="009B7758" w:rsidRDefault="00C94551" w:rsidP="001D502A">
      <w:pPr>
        <w:keepNext/>
        <w:jc w:val="center"/>
      </w:pPr>
      <w:r>
        <w:rPr>
          <w:noProof/>
          <w:sz w:val="20"/>
          <w:szCs w:val="20"/>
        </w:rPr>
        <mc:AlternateContent>
          <mc:Choice Requires="wps">
            <w:drawing>
              <wp:anchor distT="0" distB="0" distL="114300" distR="114300" simplePos="0" relativeHeight="251760640" behindDoc="0" locked="0" layoutInCell="1" allowOverlap="1" wp14:anchorId="5DC4A907" wp14:editId="0E5476AD">
                <wp:simplePos x="0" y="0"/>
                <wp:positionH relativeFrom="column">
                  <wp:posOffset>1473714</wp:posOffset>
                </wp:positionH>
                <wp:positionV relativeFrom="paragraph">
                  <wp:posOffset>975907</wp:posOffset>
                </wp:positionV>
                <wp:extent cx="602552" cy="68712"/>
                <wp:effectExtent l="0" t="0" r="26670" b="26670"/>
                <wp:wrapNone/>
                <wp:docPr id="169" name="Rectangle 169"/>
                <wp:cNvGraphicFramePr/>
                <a:graphic xmlns:a="http://schemas.openxmlformats.org/drawingml/2006/main">
                  <a:graphicData uri="http://schemas.microsoft.com/office/word/2010/wordprocessingShape">
                    <wps:wsp>
                      <wps:cNvSpPr/>
                      <wps:spPr>
                        <a:xfrm>
                          <a:off x="0" y="0"/>
                          <a:ext cx="602552" cy="687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7D7B0" id="Rectangle 169" o:spid="_x0000_s1026" style="position:absolute;margin-left:116.05pt;margin-top:76.85pt;width:47.45pt;height:5.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" fillcolor="black [3200]" strokecolor="black [1600]" strokeweight="2pt"/>
            </w:pict>
          </mc:Fallback>
        </mc:AlternateContent>
      </w:r>
      <w:r w:rsidR="00AC10A1" w:rsidRPr="009B7758">
        <w:rPr>
          <w:noProof/>
          <w:sz w:val="20"/>
          <w:szCs w:val="20"/>
        </w:rPr>
        <mc:AlternateContent>
          <mc:Choice Requires="wpg">
            <w:drawing>
              <wp:inline distT="0" distB="0" distL="0" distR="0" wp14:anchorId="7C24FA3D" wp14:editId="10E79D94">
                <wp:extent cx="4471258" cy="2484572"/>
                <wp:effectExtent l="0" t="0" r="24765" b="11430"/>
                <wp:docPr id="765" name="Group 382" descr="Patient Stay Administration with Restore button displayed" title="Patient Stay Administration with Restore button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1258" cy="2484572"/>
                          <a:chOff x="5" y="5"/>
                          <a:chExt cx="8395" cy="5935"/>
                        </a:xfrm>
                      </wpg:grpSpPr>
                      <pic:pic xmlns:pic="http://schemas.openxmlformats.org/drawingml/2006/picture">
                        <pic:nvPicPr>
                          <pic:cNvPr id="766" name="Picture 385" descr="Patient Stay Administration with Restore button displayed" title="Patient Stay Administration with Restore button displayed"/>
                          <pic:cNvPicPr>
                            <a:picLocks noChangeAspect="1" noChangeArrowheads="1"/>
                          </pic:cNvPicPr>
                        </pic:nvPicPr>
                        <pic:blipFill rotWithShape="1">
                          <a:blip r:embed="rId228">
                            <a:extLst>
                              <a:ext uri="{28A0092B-C50C-407E-A947-70E740481C1C}">
                                <a14:useLocalDpi xmlns:a14="http://schemas.microsoft.com/office/drawing/2010/main" val="0"/>
                              </a:ext>
                            </a:extLst>
                          </a:blip>
                          <a:srcRect l="-1" r="1054" b="10601"/>
                          <a:stretch/>
                        </pic:blipFill>
                        <pic:spPr bwMode="auto">
                          <a:xfrm>
                            <a:off x="10" y="10"/>
                            <a:ext cx="8272" cy="5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67" name="Group 383"/>
                        <wpg:cNvGrpSpPr>
                          <a:grpSpLocks/>
                        </wpg:cNvGrpSpPr>
                        <wpg:grpSpPr bwMode="auto">
                          <a:xfrm>
                            <a:off x="5" y="5"/>
                            <a:ext cx="8395" cy="5935"/>
                            <a:chOff x="5" y="5"/>
                            <a:chExt cx="8395" cy="5935"/>
                          </a:xfrm>
                        </wpg:grpSpPr>
                        <wps:wsp>
                          <wps:cNvPr id="768" name="Freeform 384"/>
                          <wps:cNvSpPr>
                            <a:spLocks/>
                          </wps:cNvSpPr>
                          <wps:spPr bwMode="auto">
                            <a:xfrm>
                              <a:off x="5" y="5"/>
                              <a:ext cx="8395" cy="5935"/>
                            </a:xfrm>
                            <a:custGeom>
                              <a:avLst/>
                              <a:gdLst>
                                <a:gd name="T0" fmla="+- 0 5 5"/>
                                <a:gd name="T1" fmla="*/ T0 w 8395"/>
                                <a:gd name="T2" fmla="+- 0 5940 5"/>
                                <a:gd name="T3" fmla="*/ 5940 h 5935"/>
                                <a:gd name="T4" fmla="+- 0 8400 5"/>
                                <a:gd name="T5" fmla="*/ T4 w 8395"/>
                                <a:gd name="T6" fmla="+- 0 5940 5"/>
                                <a:gd name="T7" fmla="*/ 5940 h 5935"/>
                                <a:gd name="T8" fmla="+- 0 8400 5"/>
                                <a:gd name="T9" fmla="*/ T8 w 8395"/>
                                <a:gd name="T10" fmla="+- 0 5 5"/>
                                <a:gd name="T11" fmla="*/ 5 h 5935"/>
                                <a:gd name="T12" fmla="+- 0 5 5"/>
                                <a:gd name="T13" fmla="*/ T12 w 8395"/>
                                <a:gd name="T14" fmla="+- 0 5 5"/>
                                <a:gd name="T15" fmla="*/ 5 h 5935"/>
                                <a:gd name="T16" fmla="+- 0 5 5"/>
                                <a:gd name="T17" fmla="*/ T16 w 8395"/>
                                <a:gd name="T18" fmla="+- 0 5940 5"/>
                                <a:gd name="T19" fmla="*/ 5940 h 5935"/>
                              </a:gdLst>
                              <a:ahLst/>
                              <a:cxnLst>
                                <a:cxn ang="0">
                                  <a:pos x="T1" y="T3"/>
                                </a:cxn>
                                <a:cxn ang="0">
                                  <a:pos x="T5" y="T7"/>
                                </a:cxn>
                                <a:cxn ang="0">
                                  <a:pos x="T9" y="T11"/>
                                </a:cxn>
                                <a:cxn ang="0">
                                  <a:pos x="T13" y="T15"/>
                                </a:cxn>
                                <a:cxn ang="0">
                                  <a:pos x="T17" y="T19"/>
                                </a:cxn>
                              </a:cxnLst>
                              <a:rect l="0" t="0" r="r" b="b"/>
                              <a:pathLst>
                                <a:path w="8395" h="5935">
                                  <a:moveTo>
                                    <a:pt x="0" y="5935"/>
                                  </a:moveTo>
                                  <a:lnTo>
                                    <a:pt x="8395" y="5935"/>
                                  </a:lnTo>
                                  <a:lnTo>
                                    <a:pt x="8395" y="0"/>
                                  </a:lnTo>
                                  <a:lnTo>
                                    <a:pt x="0" y="0"/>
                                  </a:lnTo>
                                  <a:lnTo>
                                    <a:pt x="0" y="59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2503F4" id="Group 382" o:spid="_x0000_s1026" alt="Title: Patient Stay Administration with Restore button displayed - Description: Patient Stay Administration with Restore button displayed" style="width:352.05pt;height:195.65pt;mso-position-horizontal-relative:char;mso-position-vertical-relative:line" coordorigin="5,5" coordsize="8395,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&#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">
                <v:shape id="Picture 385" o:spid="_x0000_s1027" type="#_x0000_t75" alt="Patient Stay Administration with Restore button displayed" style="position:absolute;left:10;top:10;width:8272;height: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">
                  <v:imagedata r:id="rId229" o:title="Patient Stay Administration with Restore button displayed" cropbottom="6947f" cropleft="-1f" cropright="691f"/>
                </v:shape>
                <v:group id="Group 383" o:spid="_x0000_s1028" style="position:absolute;left:5;top:5;width:8395;height:5935" coordorigin="5,5"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">
                  <v:shape id="Freeform 384" o:spid="_x0000_s1029" style="position:absolute;left:5;top:5;width:8395;height:5935;visibility:visible;mso-wrap-style:square;v-text-anchor:top"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" path="m,5935r8395,l8395,,,,,5935xe" filled="f" strokeweight=".5pt">
                    <v:path arrowok="t" o:connecttype="custom" o:connectlocs="0,5940;8395,5940;8395,5;0,5;0,5940" o:connectangles="0,0,0,0,0"/>
                  </v:shape>
                </v:group>
                <w10:anchorlock/>
              </v:group>
            </w:pict>
          </mc:Fallback>
        </mc:AlternateContent>
      </w:r>
    </w:p>
    <w:p w14:paraId="002EFDCE" w14:textId="64A60B68" w:rsidR="00AC10A1" w:rsidRPr="009B7758" w:rsidRDefault="008475B5" w:rsidP="008147FB">
      <w:pPr>
        <w:pStyle w:val="Caption"/>
        <w:jc w:val="center"/>
      </w:pPr>
      <w:bookmarkStart w:id="1425" w:name="_Toc129959080"/>
      <w:bookmarkStart w:id="1426" w:name="_Toc12995939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163</w:t>
      </w:r>
      <w:r w:rsidR="000073A7" w:rsidRPr="009B7758">
        <w:rPr>
          <w:noProof/>
        </w:rPr>
        <w:fldChar w:fldCharType="end"/>
      </w:r>
      <w:r w:rsidRPr="009B7758">
        <w:t>: Patient Stay Administration with Restore button displayed</w:t>
      </w:r>
      <w:bookmarkEnd w:id="1425"/>
      <w:bookmarkEnd w:id="1426"/>
    </w:p>
    <w:p w14:paraId="5802B0C6" w14:textId="66385808" w:rsidR="001336EC" w:rsidRPr="009B7758" w:rsidRDefault="001336EC" w:rsidP="00EE3400">
      <w:pPr>
        <w:pStyle w:val="Heading4"/>
      </w:pPr>
      <w:r w:rsidRPr="009B7758">
        <w:t>Accessibility Feature</w:t>
      </w:r>
    </w:p>
    <w:p w14:paraId="1A960DAA" w14:textId="644AE37C" w:rsidR="001336EC" w:rsidRPr="009B7758" w:rsidRDefault="001336EC" w:rsidP="005C0B35">
      <w:pPr>
        <w:pStyle w:val="BodyText"/>
        <w:ind w:left="140"/>
      </w:pPr>
      <w:r w:rsidRPr="009B7758">
        <w:t xml:space="preserve">Keyboard only users may optionally navigate directly to the Stay Summary </w:t>
      </w:r>
      <w:r w:rsidR="0091484E" w:rsidRPr="009B7758">
        <w:t>the most recently validated stay</w:t>
      </w:r>
      <w:r w:rsidRPr="009B7758">
        <w:t xml:space="preserve"> an entry by pressing alt+x.  </w:t>
      </w:r>
      <w:r w:rsidR="0091484E" w:rsidRPr="009B7758">
        <w:t>This must be done after closing the message box for the stay validation but before validating the next stay.</w:t>
      </w:r>
    </w:p>
    <w:p w14:paraId="009CDD6F" w14:textId="75BCB2DA" w:rsidR="00AB6201" w:rsidRPr="009B7758" w:rsidRDefault="00C94551" w:rsidP="00AB6201">
      <w:pPr>
        <w:pStyle w:val="BodyText"/>
        <w:keepNext/>
        <w:ind w:left="140"/>
        <w:jc w:val="center"/>
      </w:pPr>
      <w:r>
        <w:rPr>
          <w:noProof/>
        </w:rPr>
        <mc:AlternateContent>
          <mc:Choice Requires="wps">
            <w:drawing>
              <wp:anchor distT="0" distB="0" distL="114300" distR="114300" simplePos="0" relativeHeight="251763712" behindDoc="0" locked="0" layoutInCell="1" allowOverlap="1" wp14:anchorId="63263FAB" wp14:editId="6C09379E">
                <wp:simplePos x="0" y="0"/>
                <wp:positionH relativeFrom="column">
                  <wp:posOffset>2895340</wp:posOffset>
                </wp:positionH>
                <wp:positionV relativeFrom="paragraph">
                  <wp:posOffset>2126497</wp:posOffset>
                </wp:positionV>
                <wp:extent cx="1051824" cy="142710"/>
                <wp:effectExtent l="0" t="0" r="15240" b="10160"/>
                <wp:wrapNone/>
                <wp:docPr id="172" name="Rectangle 172"/>
                <wp:cNvGraphicFramePr/>
                <a:graphic xmlns:a="http://schemas.openxmlformats.org/drawingml/2006/main">
                  <a:graphicData uri="http://schemas.microsoft.com/office/word/2010/wordprocessingShape">
                    <wps:wsp>
                      <wps:cNvSpPr/>
                      <wps:spPr>
                        <a:xfrm>
                          <a:off x="0" y="0"/>
                          <a:ext cx="1051824" cy="1427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0A262" id="Rectangle 172" o:spid="_x0000_s1026" style="position:absolute;margin-left:228pt;margin-top:167.45pt;width:82.8pt;height:11.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" fillcolor="black [3200]" strokecolor="black [1600]" strokeweight="2pt"/>
            </w:pict>
          </mc:Fallback>
        </mc:AlternateContent>
      </w:r>
      <w:r>
        <w:rPr>
          <w:noProof/>
        </w:rPr>
        <mc:AlternateContent>
          <mc:Choice Requires="wps">
            <w:drawing>
              <wp:anchor distT="0" distB="0" distL="114300" distR="114300" simplePos="0" relativeHeight="251761664" behindDoc="0" locked="0" layoutInCell="1" allowOverlap="1" wp14:anchorId="3FC8AEE5" wp14:editId="0D179657">
                <wp:simplePos x="0" y="0"/>
                <wp:positionH relativeFrom="column">
                  <wp:posOffset>2853242</wp:posOffset>
                </wp:positionH>
                <wp:positionV relativeFrom="paragraph">
                  <wp:posOffset>520656</wp:posOffset>
                </wp:positionV>
                <wp:extent cx="1051824" cy="142710"/>
                <wp:effectExtent l="0" t="0" r="15240" b="10160"/>
                <wp:wrapNone/>
                <wp:docPr id="171" name="Rectangle 171"/>
                <wp:cNvGraphicFramePr/>
                <a:graphic xmlns:a="http://schemas.openxmlformats.org/drawingml/2006/main">
                  <a:graphicData uri="http://schemas.microsoft.com/office/word/2010/wordprocessingShape">
                    <wps:wsp>
                      <wps:cNvSpPr/>
                      <wps:spPr>
                        <a:xfrm>
                          <a:off x="0" y="0"/>
                          <a:ext cx="1051824" cy="1427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A1BC55" id="Rectangle 171" o:spid="_x0000_s1026" style="position:absolute;margin-left:224.65pt;margin-top:41pt;width:82.8pt;height:11.2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" fillcolor="black [3200]" strokecolor="black [1600]" strokeweight="2pt"/>
            </w:pict>
          </mc:Fallback>
        </mc:AlternateContent>
      </w:r>
      <w:r w:rsidR="00B0097D" w:rsidRPr="009B7758">
        <w:rPr>
          <w:noProof/>
        </w:rPr>
        <w:drawing>
          <wp:inline distT="0" distB="0" distL="0" distR="0" wp14:anchorId="2DD514C0" wp14:editId="73152685">
            <wp:extent cx="2301240" cy="2893260"/>
            <wp:effectExtent l="19050" t="19050" r="22860" b="21590"/>
            <wp:docPr id="19" name="Picture 19" descr="Stay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306508" cy="2899883"/>
                    </a:xfrm>
                    <a:prstGeom prst="rect">
                      <a:avLst/>
                    </a:prstGeom>
                    <a:noFill/>
                    <a:ln>
                      <a:solidFill>
                        <a:schemeClr val="accent1"/>
                      </a:solidFill>
                    </a:ln>
                  </pic:spPr>
                </pic:pic>
              </a:graphicData>
            </a:graphic>
          </wp:inline>
        </w:drawing>
      </w:r>
    </w:p>
    <w:p w14:paraId="28060129" w14:textId="2267F40A" w:rsidR="00B0097D" w:rsidRPr="009B7758" w:rsidRDefault="00AB6201" w:rsidP="00AB6201">
      <w:pPr>
        <w:pStyle w:val="Caption"/>
        <w:jc w:val="center"/>
      </w:pPr>
      <w:bookmarkStart w:id="1427" w:name="_Toc129959081"/>
      <w:bookmarkStart w:id="1428" w:name="_Toc12995940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164</w:t>
      </w:r>
      <w:r w:rsidR="000073A7" w:rsidRPr="009B7758">
        <w:rPr>
          <w:noProof/>
        </w:rPr>
        <w:fldChar w:fldCharType="end"/>
      </w:r>
      <w:r w:rsidRPr="009B7758">
        <w:t>: Stay Summary</w:t>
      </w:r>
      <w:bookmarkEnd w:id="1427"/>
      <w:bookmarkEnd w:id="1428"/>
    </w:p>
    <w:p w14:paraId="07F37883" w14:textId="77777777" w:rsidR="00AC10A1" w:rsidRPr="009B7758" w:rsidRDefault="00AC10A1" w:rsidP="000B1D90">
      <w:pPr>
        <w:pStyle w:val="Heading3"/>
        <w:numPr>
          <w:ilvl w:val="1"/>
          <w:numId w:val="14"/>
        </w:numPr>
      </w:pPr>
      <w:bookmarkStart w:id="1429" w:name="_Toc479676213"/>
      <w:bookmarkStart w:id="1430" w:name="_Toc479631948"/>
      <w:bookmarkStart w:id="1431" w:name="_Toc130286701"/>
      <w:r w:rsidRPr="009B7758">
        <w:t>Logout Option</w:t>
      </w:r>
      <w:bookmarkEnd w:id="1429"/>
      <w:bookmarkEnd w:id="1430"/>
      <w:bookmarkEnd w:id="1431"/>
      <w:r w:rsidR="00AD0060" w:rsidRPr="009B7758">
        <w:fldChar w:fldCharType="begin"/>
      </w:r>
      <w:r w:rsidR="00AD0060" w:rsidRPr="009B7758">
        <w:instrText xml:space="preserve"> XE "Logout Option" </w:instrText>
      </w:r>
      <w:r w:rsidR="00AD0060" w:rsidRPr="009B7758">
        <w:fldChar w:fldCharType="end"/>
      </w:r>
    </w:p>
    <w:p w14:paraId="2262DDB5" w14:textId="77777777" w:rsidR="00AC10A1" w:rsidRPr="009B7758" w:rsidRDefault="00AC10A1" w:rsidP="00AC10A1">
      <w:pPr>
        <w:pStyle w:val="BodyText"/>
        <w:spacing w:before="118"/>
        <w:ind w:left="140"/>
      </w:pPr>
      <w:r w:rsidRPr="009B7758">
        <w:t>This feature</w:t>
      </w:r>
      <w:r w:rsidRPr="009B7758">
        <w:rPr>
          <w:spacing w:val="-1"/>
        </w:rPr>
        <w:t xml:space="preserve"> </w:t>
      </w:r>
      <w:r w:rsidRPr="009B7758">
        <w:t xml:space="preserve">will </w:t>
      </w:r>
      <w:r w:rsidRPr="009B7758">
        <w:rPr>
          <w:spacing w:val="-1"/>
        </w:rPr>
        <w:t>take</w:t>
      </w:r>
      <w:r w:rsidRPr="009B7758">
        <w:t xml:space="preserve"> you to the </w:t>
      </w:r>
      <w:r w:rsidRPr="009B7758">
        <w:rPr>
          <w:spacing w:val="-1"/>
        </w:rPr>
        <w:t>logout</w:t>
      </w:r>
      <w:r w:rsidRPr="009B7758">
        <w:t xml:space="preserve"> screen.</w:t>
      </w:r>
    </w:p>
    <w:p w14:paraId="45E0315C" w14:textId="77777777" w:rsidR="00AC10A1" w:rsidRPr="009B7758" w:rsidRDefault="00AC10A1" w:rsidP="002A10B2">
      <w:pPr>
        <w:pStyle w:val="Heading4"/>
      </w:pPr>
      <w:bookmarkStart w:id="1432" w:name="_Toc479676214"/>
      <w:bookmarkStart w:id="1433" w:name="_Toc479631949"/>
      <w:r w:rsidRPr="009B7758">
        <w:t>To access the Logout option</w:t>
      </w:r>
      <w:bookmarkEnd w:id="1432"/>
      <w:bookmarkEnd w:id="1433"/>
      <w:r w:rsidR="00AD0060" w:rsidRPr="009B7758">
        <w:fldChar w:fldCharType="begin"/>
      </w:r>
      <w:r w:rsidR="00AD0060" w:rsidRPr="009B7758">
        <w:instrText xml:space="preserve"> XE "</w:instrText>
      </w:r>
      <w:r w:rsidR="00AD0060" w:rsidRPr="009B7758">
        <w:rPr>
          <w:spacing w:val="-1"/>
          <w:sz w:val="20"/>
        </w:rPr>
        <w:instrText xml:space="preserve">Logout </w:instrText>
      </w:r>
      <w:r w:rsidR="00AD0060" w:rsidRPr="009B7758">
        <w:rPr>
          <w:sz w:val="20"/>
        </w:rPr>
        <w:instrText>Option</w:instrText>
      </w:r>
      <w:r w:rsidR="00AD0060" w:rsidRPr="009B7758">
        <w:instrText xml:space="preserve">" </w:instrText>
      </w:r>
      <w:r w:rsidR="00AD0060" w:rsidRPr="009B7758">
        <w:fldChar w:fldCharType="end"/>
      </w:r>
    </w:p>
    <w:p w14:paraId="44D270A3" w14:textId="77777777" w:rsidR="00AC10A1" w:rsidRPr="009B7758" w:rsidRDefault="00AC10A1" w:rsidP="00DE798F">
      <w:pPr>
        <w:widowControl w:val="0"/>
        <w:numPr>
          <w:ilvl w:val="2"/>
          <w:numId w:val="99"/>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5837EB5D" w14:textId="77777777" w:rsidR="00AC10A1" w:rsidRPr="009B7758" w:rsidRDefault="00AC10A1" w:rsidP="00DE798F">
      <w:pPr>
        <w:widowControl w:val="0"/>
        <w:numPr>
          <w:ilvl w:val="2"/>
          <w:numId w:val="99"/>
        </w:numPr>
        <w:tabs>
          <w:tab w:val="left" w:pos="2031"/>
        </w:tabs>
        <w:spacing w:before="7" w:line="281" w:lineRule="exact"/>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Logout</w:t>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 xml:space="preserve">clicking </w:t>
      </w:r>
      <w:r w:rsidRPr="009B7758">
        <w:rPr>
          <w:sz w:val="24"/>
        </w:rPr>
        <w:t>on it.</w:t>
      </w:r>
    </w:p>
    <w:p w14:paraId="744D39EE" w14:textId="09B68B1C" w:rsidR="00AC10A1" w:rsidRPr="009B7758" w:rsidRDefault="00AC10A1" w:rsidP="00DE798F">
      <w:pPr>
        <w:pStyle w:val="BodyText"/>
        <w:widowControl w:val="0"/>
        <w:numPr>
          <w:ilvl w:val="2"/>
          <w:numId w:val="99"/>
        </w:numPr>
        <w:tabs>
          <w:tab w:val="left" w:pos="2031"/>
        </w:tabs>
        <w:spacing w:before="0" w:after="0"/>
        <w:ind w:right="829"/>
      </w:pPr>
      <w:r w:rsidRPr="009B7758">
        <w:t xml:space="preserve">The </w:t>
      </w:r>
      <w:r w:rsidRPr="009B7758">
        <w:rPr>
          <w:b/>
          <w:i/>
        </w:rPr>
        <w:t xml:space="preserve">Logout </w:t>
      </w:r>
      <w:r w:rsidRPr="009B7758">
        <w:t xml:space="preserve">screen </w:t>
      </w:r>
      <w:r w:rsidRPr="009B7758">
        <w:rPr>
          <w:spacing w:val="-1"/>
        </w:rPr>
        <w:t>opens</w:t>
      </w:r>
      <w:r w:rsidR="00B34312" w:rsidRPr="009B7758">
        <w:t>.</w:t>
      </w:r>
    </w:p>
    <w:p w14:paraId="6EE08276" w14:textId="7F6ACF72" w:rsidR="00611B9F" w:rsidRPr="009B7758" w:rsidRDefault="00611B9F" w:rsidP="001D502A">
      <w:pPr>
        <w:pStyle w:val="ListParagraph"/>
        <w:ind w:left="0"/>
        <w:rPr>
          <w:sz w:val="24"/>
        </w:rPr>
      </w:pPr>
      <w:bookmarkStart w:id="1434" w:name="_bookmark288"/>
      <w:bookmarkEnd w:id="1434"/>
      <w:r w:rsidRPr="009B7758">
        <w:rPr>
          <w:sz w:val="24"/>
        </w:rPr>
        <w:t xml:space="preserve">NUMI Enhanced reports are available to all registered VA network users with access to NUMI and a NUMI profile that allows report access. The below link will take you </w:t>
      </w:r>
      <w:r w:rsidR="00B34312" w:rsidRPr="009B7758">
        <w:rPr>
          <w:sz w:val="24"/>
        </w:rPr>
        <w:t>t</w:t>
      </w:r>
      <w:r w:rsidRPr="009B7758">
        <w:rPr>
          <w:sz w:val="24"/>
        </w:rPr>
        <w:t>here:</w:t>
      </w:r>
    </w:p>
    <w:p w14:paraId="4BC7F9F3" w14:textId="42ECAD5C" w:rsidR="00AC10A1" w:rsidRPr="00C94551" w:rsidRDefault="0015010F" w:rsidP="00AC10A1">
      <w:pPr>
        <w:rPr>
          <w:rStyle w:val="Hyperlink"/>
          <w:rFonts w:eastAsia="Times New Roman" w:cs="Times New Roman"/>
          <w:color w:val="auto"/>
          <w:sz w:val="24"/>
          <w:szCs w:val="24"/>
          <w:highlight w:val="yellow"/>
          <w:u w:val="none"/>
        </w:rPr>
      </w:pPr>
      <w:r w:rsidRPr="00057047">
        <w:rPr>
          <w:sz w:val="24"/>
          <w:u w:val="single"/>
        </w:rPr>
        <w:t>https://dvagov.sharepoint.com/sites/VHAQPS/OQSV/QPS1/NUMI/enhanced/SitePages/Home.aspx</w:t>
      </w:r>
    </w:p>
    <w:p w14:paraId="51CCB96A" w14:textId="09203E71" w:rsidR="00AC10A1" w:rsidRPr="009B7758" w:rsidRDefault="00AC10A1" w:rsidP="00AC10A1">
      <w:pPr>
        <w:rPr>
          <w:sz w:val="24"/>
        </w:rPr>
      </w:pPr>
      <w:r w:rsidRPr="009B7758">
        <w:rPr>
          <w:b/>
          <w:sz w:val="24"/>
        </w:rPr>
        <w:t>N</w:t>
      </w:r>
      <w:r w:rsidR="005D7B79" w:rsidRPr="009B7758">
        <w:rPr>
          <w:b/>
          <w:sz w:val="24"/>
        </w:rPr>
        <w:t>OTE:</w:t>
      </w:r>
      <w:r w:rsidR="005D7B79" w:rsidRPr="009B7758">
        <w:rPr>
          <w:sz w:val="24"/>
        </w:rPr>
        <w:t xml:space="preserve"> Y</w:t>
      </w:r>
      <w:r w:rsidRPr="009B7758">
        <w:rPr>
          <w:sz w:val="24"/>
        </w:rPr>
        <w:t>ou must have logged in to NUMI at least once in order to get your facility list to appear in the Enhanced Reports facility dropdown.</w:t>
      </w:r>
    </w:p>
    <w:p w14:paraId="35F2050E" w14:textId="77777777" w:rsidR="002E67F5" w:rsidRPr="009B7758" w:rsidRDefault="002E67F5" w:rsidP="002A10B2">
      <w:pPr>
        <w:pStyle w:val="Heading2"/>
      </w:pPr>
      <w:bookmarkStart w:id="1435" w:name="_Toc479676216"/>
      <w:bookmarkStart w:id="1436" w:name="_Toc479631951"/>
      <w:bookmarkStart w:id="1437" w:name="_Toc130286702"/>
      <w:r w:rsidRPr="009B7758">
        <w:t>Unlocking and Deleting Reviews</w:t>
      </w:r>
      <w:bookmarkEnd w:id="1435"/>
      <w:bookmarkEnd w:id="1436"/>
      <w:bookmarkEnd w:id="1437"/>
      <w:r w:rsidR="00DB472F" w:rsidRPr="009B7758">
        <w:fldChar w:fldCharType="begin"/>
      </w:r>
      <w:r w:rsidR="00DB472F" w:rsidRPr="009B7758">
        <w:instrText xml:space="preserve"> XE "</w:instrText>
      </w:r>
      <w:r w:rsidR="00DB472F" w:rsidRPr="009B7758">
        <w:rPr>
          <w:spacing w:val="-1"/>
          <w:sz w:val="20"/>
        </w:rPr>
        <w:instrText>Unlocking</w:instrText>
      </w:r>
      <w:r w:rsidR="00DB472F" w:rsidRPr="009B7758">
        <w:rPr>
          <w:sz w:val="20"/>
        </w:rPr>
        <w:instrText xml:space="preserve"> and</w:instrText>
      </w:r>
      <w:r w:rsidR="00DB472F" w:rsidRPr="009B7758">
        <w:rPr>
          <w:spacing w:val="-1"/>
          <w:sz w:val="20"/>
        </w:rPr>
        <w:instrText xml:space="preserve"> Deleting</w:instrText>
      </w:r>
      <w:r w:rsidR="00DB472F" w:rsidRPr="009B7758">
        <w:rPr>
          <w:sz w:val="20"/>
        </w:rPr>
        <w:instrText xml:space="preserve"> </w:instrText>
      </w:r>
      <w:r w:rsidR="00DB472F" w:rsidRPr="009B7758">
        <w:rPr>
          <w:spacing w:val="-1"/>
          <w:sz w:val="20"/>
        </w:rPr>
        <w:instrText>Reviews</w:instrText>
      </w:r>
      <w:r w:rsidR="00DB472F" w:rsidRPr="009B7758">
        <w:instrText xml:space="preserve">" </w:instrText>
      </w:r>
      <w:r w:rsidR="00DB472F" w:rsidRPr="009B7758">
        <w:fldChar w:fldCharType="end"/>
      </w:r>
    </w:p>
    <w:p w14:paraId="20B8B2FE" w14:textId="77777777" w:rsidR="00AC10A1" w:rsidRPr="009B7758" w:rsidRDefault="00AC10A1" w:rsidP="00AC10A1">
      <w:pPr>
        <w:spacing w:before="238"/>
        <w:ind w:left="140" w:right="176"/>
        <w:rPr>
          <w:sz w:val="24"/>
        </w:rPr>
      </w:pPr>
      <w:r w:rsidRPr="009B7758">
        <w:rPr>
          <w:sz w:val="24"/>
        </w:rPr>
        <w:t xml:space="preserve">The </w:t>
      </w:r>
      <w:r w:rsidRPr="009B7758">
        <w:rPr>
          <w:spacing w:val="-1"/>
          <w:sz w:val="24"/>
        </w:rPr>
        <w:t>features for</w:t>
      </w:r>
      <w:r w:rsidRPr="009B7758">
        <w:rPr>
          <w:sz w:val="24"/>
        </w:rPr>
        <w:t xml:space="preserve"> unlocking </w:t>
      </w:r>
      <w:r w:rsidRPr="009B7758">
        <w:rPr>
          <w:spacing w:val="-1"/>
          <w:sz w:val="24"/>
        </w:rPr>
        <w:t>Primary</w:t>
      </w:r>
      <w:r w:rsidRPr="009B7758">
        <w:rPr>
          <w:sz w:val="24"/>
        </w:rPr>
        <w:t xml:space="preserve"> and </w:t>
      </w:r>
      <w:r w:rsidRPr="009B7758">
        <w:rPr>
          <w:spacing w:val="-1"/>
          <w:sz w:val="24"/>
        </w:rPr>
        <w:t>Physician</w:t>
      </w:r>
      <w:r w:rsidRPr="009B7758">
        <w:rPr>
          <w:sz w:val="24"/>
        </w:rPr>
        <w:t xml:space="preserve"> Advisor</w:t>
      </w:r>
      <w:r w:rsidRPr="009B7758">
        <w:rPr>
          <w:spacing w:val="1"/>
          <w:sz w:val="24"/>
        </w:rPr>
        <w:t xml:space="preserve"> </w:t>
      </w:r>
      <w:r w:rsidRPr="009B7758">
        <w:rPr>
          <w:sz w:val="24"/>
        </w:rPr>
        <w:t>Reviews, and</w:t>
      </w:r>
      <w:r w:rsidRPr="009B7758">
        <w:rPr>
          <w:spacing w:val="-1"/>
          <w:sz w:val="24"/>
        </w:rPr>
        <w:t xml:space="preserve"> </w:t>
      </w:r>
      <w:r w:rsidRPr="009B7758">
        <w:rPr>
          <w:sz w:val="24"/>
        </w:rPr>
        <w:t>Deleting</w:t>
      </w:r>
      <w:r w:rsidRPr="009B7758">
        <w:rPr>
          <w:spacing w:val="-1"/>
          <w:sz w:val="24"/>
        </w:rPr>
        <w:t xml:space="preserve"> reviews</w:t>
      </w:r>
      <w:r w:rsidRPr="009B7758">
        <w:rPr>
          <w:sz w:val="24"/>
        </w:rPr>
        <w:t xml:space="preserve"> are</w:t>
      </w:r>
      <w:r w:rsidRPr="009B7758">
        <w:rPr>
          <w:spacing w:val="53"/>
          <w:sz w:val="24"/>
        </w:rPr>
        <w:t xml:space="preserve"> </w:t>
      </w:r>
      <w:r w:rsidRPr="009B7758">
        <w:rPr>
          <w:sz w:val="24"/>
        </w:rPr>
        <w:t xml:space="preserve">accessed </w:t>
      </w:r>
      <w:r w:rsidRPr="009B7758">
        <w:rPr>
          <w:spacing w:val="-1"/>
          <w:sz w:val="24"/>
        </w:rPr>
        <w:t>from</w:t>
      </w:r>
      <w:r w:rsidRPr="009B7758">
        <w:rPr>
          <w:sz w:val="24"/>
        </w:rPr>
        <w:t xml:space="preserve"> the</w:t>
      </w:r>
      <w:r w:rsidRPr="009B7758">
        <w:rPr>
          <w:spacing w:val="1"/>
          <w:sz w:val="24"/>
        </w:rPr>
        <w:t xml:space="preserv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 xml:space="preserve">Review </w:t>
      </w:r>
      <w:r w:rsidRPr="009B7758">
        <w:rPr>
          <w:b/>
          <w:i/>
          <w:sz w:val="24"/>
        </w:rPr>
        <w:t>Listing</w:t>
      </w:r>
      <w:r w:rsidRPr="009B7758">
        <w:rPr>
          <w:b/>
          <w:i/>
          <w:spacing w:val="1"/>
          <w:sz w:val="24"/>
        </w:rPr>
        <w:t xml:space="preserve"> </w:t>
      </w:r>
      <w:r w:rsidRPr="009B7758">
        <w:rPr>
          <w:spacing w:val="-1"/>
          <w:sz w:val="24"/>
        </w:rPr>
        <w:t>screen,</w:t>
      </w:r>
      <w:r w:rsidRPr="009B7758">
        <w:rPr>
          <w:sz w:val="24"/>
        </w:rPr>
        <w:t xml:space="preserve"> which</w:t>
      </w:r>
      <w:r w:rsidRPr="009B7758">
        <w:rPr>
          <w:spacing w:val="-2"/>
          <w:sz w:val="24"/>
        </w:rPr>
        <w:t xml:space="preserve"> </w:t>
      </w:r>
      <w:r w:rsidRPr="009B7758">
        <w:rPr>
          <w:sz w:val="24"/>
        </w:rPr>
        <w:t xml:space="preserve">is </w:t>
      </w:r>
      <w:r w:rsidRPr="009B7758">
        <w:rPr>
          <w:spacing w:val="-1"/>
          <w:sz w:val="24"/>
        </w:rPr>
        <w:t>located</w:t>
      </w:r>
      <w:r w:rsidRPr="009B7758">
        <w:rPr>
          <w:sz w:val="24"/>
        </w:rPr>
        <w:t xml:space="preserve"> </w:t>
      </w:r>
      <w:r w:rsidRPr="009B7758">
        <w:rPr>
          <w:spacing w:val="-1"/>
          <w:sz w:val="24"/>
        </w:rPr>
        <w:t>on</w:t>
      </w:r>
      <w:r w:rsidRPr="009B7758">
        <w:rPr>
          <w:sz w:val="24"/>
        </w:rPr>
        <w:t xml:space="preserve"> the</w:t>
      </w:r>
      <w:r w:rsidRPr="009B7758">
        <w:rPr>
          <w:spacing w:val="1"/>
          <w:sz w:val="24"/>
        </w:rPr>
        <w:t xml:space="preserve"> </w:t>
      </w:r>
      <w:r w:rsidRPr="009B7758">
        <w:rPr>
          <w:b/>
          <w:i/>
          <w:sz w:val="24"/>
        </w:rPr>
        <w:t>Tools</w:t>
      </w:r>
      <w:r w:rsidRPr="009B7758">
        <w:rPr>
          <w:b/>
          <w:i/>
          <w:spacing w:val="77"/>
          <w:sz w:val="24"/>
        </w:rPr>
        <w:t xml:space="preserve"> </w:t>
      </w:r>
      <w:r w:rsidRPr="009B7758">
        <w:rPr>
          <w:spacing w:val="-1"/>
          <w:sz w:val="24"/>
        </w:rPr>
        <w:t>menu.</w:t>
      </w:r>
    </w:p>
    <w:p w14:paraId="68B789FF" w14:textId="77777777" w:rsidR="00AC10A1" w:rsidRPr="009B7758" w:rsidRDefault="00AC10A1" w:rsidP="00DE798F">
      <w:pPr>
        <w:pStyle w:val="InstructionalBullet1"/>
        <w:numPr>
          <w:ilvl w:val="0"/>
          <w:numId w:val="172"/>
        </w:numPr>
        <w:rPr>
          <w:i w:val="0"/>
          <w:color w:val="auto"/>
          <w:sz w:val="24"/>
        </w:rPr>
      </w:pPr>
      <w:r w:rsidRPr="009B7758">
        <w:rPr>
          <w:i w:val="0"/>
          <w:color w:val="auto"/>
          <w:sz w:val="24"/>
        </w:rPr>
        <w:t>Primary Reviewers have the ability to Unlock and Delete their own reviews.</w:t>
      </w:r>
    </w:p>
    <w:p w14:paraId="55737DBC" w14:textId="77777777" w:rsidR="003D78C9" w:rsidRPr="009B7758" w:rsidRDefault="00AC10A1" w:rsidP="00DE798F">
      <w:pPr>
        <w:pStyle w:val="InstructionalBullet1"/>
        <w:numPr>
          <w:ilvl w:val="0"/>
          <w:numId w:val="172"/>
        </w:numPr>
        <w:rPr>
          <w:i w:val="0"/>
          <w:color w:val="auto"/>
          <w:sz w:val="24"/>
        </w:rPr>
      </w:pPr>
      <w:r w:rsidRPr="009B7758">
        <w:rPr>
          <w:i w:val="0"/>
          <w:color w:val="auto"/>
          <w:sz w:val="24"/>
        </w:rPr>
        <w:t>Administrators have the ability to Unlock and Delete any reviews</w:t>
      </w:r>
      <w:r w:rsidR="00B34312" w:rsidRPr="009B7758">
        <w:rPr>
          <w:i w:val="0"/>
          <w:color w:val="auto"/>
          <w:sz w:val="24"/>
        </w:rPr>
        <w:t xml:space="preserve"> as long as they do not</w:t>
      </w:r>
      <w:r w:rsidR="003D78C9" w:rsidRPr="009B7758">
        <w:rPr>
          <w:i w:val="0"/>
          <w:color w:val="auto"/>
          <w:sz w:val="24"/>
        </w:rPr>
        <w:t xml:space="preserve"> </w:t>
      </w:r>
      <w:r w:rsidR="00B34312" w:rsidRPr="009B7758">
        <w:rPr>
          <w:i w:val="0"/>
          <w:color w:val="auto"/>
          <w:sz w:val="24"/>
        </w:rPr>
        <w:t>have an e</w:t>
      </w:r>
      <w:r w:rsidR="003D78C9" w:rsidRPr="009B7758">
        <w:rPr>
          <w:i w:val="0"/>
          <w:color w:val="auto"/>
          <w:sz w:val="24"/>
        </w:rPr>
        <w:t>xpired Physician Advisor review.</w:t>
      </w:r>
    </w:p>
    <w:p w14:paraId="01D26968" w14:textId="61675D4F" w:rsidR="00AC10A1" w:rsidRPr="009B7758" w:rsidRDefault="00AC10A1" w:rsidP="00DE798F">
      <w:pPr>
        <w:pStyle w:val="InstructionalBullet1"/>
        <w:numPr>
          <w:ilvl w:val="0"/>
          <w:numId w:val="172"/>
        </w:numPr>
        <w:rPr>
          <w:i w:val="0"/>
          <w:color w:val="auto"/>
          <w:sz w:val="24"/>
        </w:rPr>
      </w:pPr>
      <w:r w:rsidRPr="009B7758">
        <w:rPr>
          <w:i w:val="0"/>
          <w:color w:val="auto"/>
          <w:sz w:val="24"/>
        </w:rPr>
        <w:t>Administrators can Unlock or Delete reviews, on behalf of Physician Advisors</w:t>
      </w:r>
      <w:r w:rsidR="003D78C9" w:rsidRPr="009B7758">
        <w:rPr>
          <w:i w:val="0"/>
          <w:color w:val="auto"/>
          <w:sz w:val="24"/>
        </w:rPr>
        <w:t xml:space="preserve"> as long as </w:t>
      </w:r>
      <w:r w:rsidR="00B34312" w:rsidRPr="009B7758">
        <w:rPr>
          <w:i w:val="0"/>
          <w:color w:val="auto"/>
          <w:sz w:val="24"/>
        </w:rPr>
        <w:t>they are not expired.</w:t>
      </w:r>
    </w:p>
    <w:p w14:paraId="00227CCC" w14:textId="77777777" w:rsidR="002E67F5" w:rsidRPr="009B7758" w:rsidRDefault="002E67F5" w:rsidP="000B1D90">
      <w:pPr>
        <w:pStyle w:val="Heading3"/>
        <w:numPr>
          <w:ilvl w:val="1"/>
          <w:numId w:val="14"/>
        </w:numPr>
      </w:pPr>
      <w:bookmarkStart w:id="1438" w:name="_Toc465421536"/>
      <w:bookmarkStart w:id="1439" w:name="_Toc465422364"/>
      <w:bookmarkStart w:id="1440" w:name="_Toc479676217"/>
      <w:bookmarkStart w:id="1441" w:name="_Toc479631952"/>
      <w:bookmarkStart w:id="1442" w:name="_Toc130286703"/>
      <w:bookmarkStart w:id="1443" w:name="_Hlk33421077"/>
      <w:r w:rsidRPr="009B7758">
        <w:t>Unlocking a Locked Primary Review</w:t>
      </w:r>
      <w:bookmarkEnd w:id="1438"/>
      <w:bookmarkEnd w:id="1439"/>
      <w:bookmarkEnd w:id="1440"/>
      <w:bookmarkEnd w:id="1441"/>
      <w:bookmarkEnd w:id="1442"/>
      <w:r w:rsidR="00DB472F" w:rsidRPr="009B7758">
        <w:fldChar w:fldCharType="begin"/>
      </w:r>
      <w:r w:rsidR="00DB472F" w:rsidRPr="009B7758">
        <w:instrText xml:space="preserve"> XE "Unlocking a Locked Primary Review" </w:instrText>
      </w:r>
      <w:r w:rsidR="00DB472F" w:rsidRPr="009B7758">
        <w:fldChar w:fldCharType="end"/>
      </w:r>
    </w:p>
    <w:p w14:paraId="7719C65B" w14:textId="6D47E287" w:rsidR="001F1C8D" w:rsidRPr="009B7758" w:rsidRDefault="001F1C8D" w:rsidP="001F1C8D">
      <w:pPr>
        <w:pStyle w:val="BodyText"/>
        <w:spacing w:before="118"/>
        <w:ind w:left="140" w:right="180"/>
      </w:pPr>
      <w:bookmarkStart w:id="1444" w:name="_Hlk518591000"/>
      <w:r w:rsidRPr="009B7758">
        <w:rPr>
          <w:spacing w:val="-1"/>
        </w:rPr>
        <w:t>NUMI offers the ability for a local NUMI Admin to unlock any Primary Review that was locked to the database at their site. This</w:t>
      </w:r>
      <w:r w:rsidRPr="009B7758">
        <w:t xml:space="preserve"> would be handy </w:t>
      </w:r>
      <w:r w:rsidRPr="009B7758">
        <w:rPr>
          <w:spacing w:val="-1"/>
        </w:rPr>
        <w:t>in</w:t>
      </w:r>
      <w:r w:rsidRPr="009B7758">
        <w:t xml:space="preserve"> cases where a </w:t>
      </w:r>
      <w:r w:rsidRPr="009B7758">
        <w:rPr>
          <w:spacing w:val="-1"/>
        </w:rPr>
        <w:t>reviewer</w:t>
      </w:r>
      <w:r w:rsidRPr="009B7758">
        <w:t xml:space="preserve"> </w:t>
      </w:r>
      <w:r w:rsidRPr="009B7758">
        <w:rPr>
          <w:spacing w:val="-1"/>
        </w:rPr>
        <w:t>might</w:t>
      </w:r>
      <w:r w:rsidRPr="009B7758">
        <w:t xml:space="preserve"> be covering</w:t>
      </w:r>
      <w:r w:rsidRPr="009B7758">
        <w:rPr>
          <w:spacing w:val="41"/>
        </w:rPr>
        <w:t xml:space="preserve"> </w:t>
      </w:r>
      <w:r w:rsidRPr="009B7758">
        <w:t xml:space="preserve">for </w:t>
      </w:r>
      <w:r w:rsidRPr="009B7758">
        <w:rPr>
          <w:spacing w:val="-1"/>
        </w:rPr>
        <w:t>someone</w:t>
      </w:r>
      <w:r w:rsidRPr="009B7758">
        <w:t xml:space="preserve"> else</w:t>
      </w:r>
      <w:r w:rsidRPr="009B7758">
        <w:rPr>
          <w:spacing w:val="-1"/>
        </w:rPr>
        <w:t xml:space="preserve"> </w:t>
      </w:r>
      <w:r w:rsidRPr="009B7758">
        <w:t>in the</w:t>
      </w:r>
      <w:r w:rsidRPr="009B7758">
        <w:rPr>
          <w:spacing w:val="-1"/>
        </w:rPr>
        <w:t xml:space="preserve"> VISN.</w:t>
      </w:r>
      <w:r w:rsidRPr="009B7758">
        <w:rPr>
          <w:spacing w:val="1"/>
        </w:rPr>
        <w:t xml:space="preserve"> </w:t>
      </w:r>
      <w:r w:rsidRPr="009B7758">
        <w:t>(</w:t>
      </w:r>
      <w:r w:rsidRPr="009B7758">
        <w:rPr>
          <w:b/>
        </w:rPr>
        <w:t xml:space="preserve">NOTE: </w:t>
      </w:r>
      <w:r w:rsidRPr="009B7758">
        <w:t xml:space="preserve">If </w:t>
      </w:r>
      <w:r w:rsidRPr="009B7758">
        <w:rPr>
          <w:spacing w:val="-1"/>
        </w:rPr>
        <w:t>there</w:t>
      </w:r>
      <w:r w:rsidRPr="009B7758">
        <w:t xml:space="preserve"> is a</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rPr>
          <w:spacing w:val="-1"/>
        </w:rPr>
        <w:t>review</w:t>
      </w:r>
      <w:r w:rsidRPr="009B7758">
        <w:t xml:space="preserve"> associated</w:t>
      </w:r>
      <w:r w:rsidRPr="009B7758">
        <w:rPr>
          <w:spacing w:val="-2"/>
        </w:rPr>
        <w:t xml:space="preserve"> </w:t>
      </w:r>
      <w:r w:rsidRPr="009B7758">
        <w:t>with the</w:t>
      </w:r>
      <w:r w:rsidRPr="009B7758">
        <w:rPr>
          <w:spacing w:val="45"/>
        </w:rPr>
        <w:t xml:space="preserve"> </w:t>
      </w:r>
      <w:r w:rsidRPr="009B7758">
        <w:rPr>
          <w:spacing w:val="-1"/>
        </w:rPr>
        <w:t>Primary</w:t>
      </w:r>
      <w:r w:rsidRPr="009B7758">
        <w:t xml:space="preserve"> Review, unlocking the </w:t>
      </w:r>
      <w:r w:rsidRPr="009B7758">
        <w:rPr>
          <w:spacing w:val="-1"/>
        </w:rPr>
        <w:t>Primary</w:t>
      </w:r>
      <w:r w:rsidRPr="009B7758">
        <w:t xml:space="preserve"> Review will</w:t>
      </w:r>
      <w:r w:rsidRPr="009B7758">
        <w:rPr>
          <w:spacing w:val="-1"/>
        </w:rPr>
        <w:t xml:space="preserve"> automatically</w:t>
      </w:r>
      <w:r w:rsidRPr="009B7758">
        <w:t xml:space="preserve"> </w:t>
      </w:r>
      <w:r w:rsidRPr="009B7758">
        <w:rPr>
          <w:spacing w:val="-1"/>
        </w:rPr>
        <w:t>unlock</w:t>
      </w:r>
      <w:r w:rsidRPr="009B7758">
        <w:t xml:space="preserve"> </w:t>
      </w:r>
      <w:r w:rsidRPr="009B7758">
        <w:rPr>
          <w:spacing w:val="-1"/>
        </w:rPr>
        <w:t>the</w:t>
      </w:r>
      <w:r w:rsidRPr="009B7758">
        <w:rPr>
          <w:spacing w:val="2"/>
        </w:rPr>
        <w:t xml:space="preserve"> </w:t>
      </w:r>
      <w:r w:rsidRPr="009B7758">
        <w:t>Physician</w:t>
      </w:r>
      <w:r w:rsidRPr="009B7758">
        <w:rPr>
          <w:spacing w:val="-2"/>
        </w:rPr>
        <w:t xml:space="preserve"> </w:t>
      </w:r>
      <w:r w:rsidRPr="009B7758">
        <w:t>Advisor</w:t>
      </w:r>
      <w:r w:rsidRPr="009B7758">
        <w:rPr>
          <w:spacing w:val="57"/>
        </w:rPr>
        <w:t xml:space="preserve"> </w:t>
      </w:r>
      <w:r w:rsidRPr="009B7758">
        <w:t xml:space="preserve">review </w:t>
      </w:r>
      <w:r w:rsidRPr="009B7758">
        <w:rPr>
          <w:spacing w:val="-1"/>
        </w:rPr>
        <w:t>portion,</w:t>
      </w:r>
      <w:r w:rsidRPr="009B7758">
        <w:t xml:space="preserve"> as well</w:t>
      </w:r>
      <w:bookmarkStart w:id="1445" w:name="_Hlk33420360"/>
      <w:r w:rsidRPr="009B7758">
        <w:t xml:space="preserve">.  However, if a PA review was not entered within </w:t>
      </w:r>
      <w:r w:rsidR="00B3345A" w:rsidRPr="009B7758">
        <w:t xml:space="preserve">7 </w:t>
      </w:r>
      <w:r w:rsidR="00D354D9" w:rsidRPr="009B7758">
        <w:t xml:space="preserve">business </w:t>
      </w:r>
      <w:r w:rsidRPr="009B7758">
        <w:t>days of the review, only a super user will be able to unlock the review.)</w:t>
      </w:r>
      <w:r w:rsidR="00B3345A" w:rsidRPr="009B7758">
        <w:t xml:space="preserve"> </w:t>
      </w:r>
    </w:p>
    <w:bookmarkEnd w:id="1443"/>
    <w:bookmarkEnd w:id="1444"/>
    <w:bookmarkEnd w:id="1445"/>
    <w:p w14:paraId="1DCBB4FC" w14:textId="0E75F8E5" w:rsidR="001D4B55" w:rsidRPr="009B7758" w:rsidRDefault="001D4B55" w:rsidP="001D4B55">
      <w:pPr>
        <w:pStyle w:val="BodyText"/>
        <w:spacing w:before="118"/>
        <w:ind w:left="140" w:right="180"/>
      </w:pPr>
    </w:p>
    <w:p w14:paraId="461A5290" w14:textId="2D459B20" w:rsidR="002E67F5" w:rsidRPr="009B7758" w:rsidRDefault="002E67F5" w:rsidP="002E67F5">
      <w:pPr>
        <w:pStyle w:val="BodyText"/>
        <w:spacing w:before="118"/>
        <w:ind w:left="140" w:right="180"/>
      </w:pPr>
    </w:p>
    <w:p w14:paraId="7ADE2E7A" w14:textId="3D0631F6" w:rsidR="002E67F5" w:rsidRPr="009B7758" w:rsidRDefault="002E67F5" w:rsidP="00DE047F">
      <w:pPr>
        <w:ind w:left="140"/>
        <w:rPr>
          <w:b/>
          <w:sz w:val="24"/>
        </w:rPr>
      </w:pPr>
      <w:r w:rsidRPr="009B7758">
        <w:rPr>
          <w:b/>
          <w:noProof/>
          <w:sz w:val="24"/>
        </w:rPr>
        <w:drawing>
          <wp:inline distT="0" distB="0" distL="0" distR="0" wp14:anchorId="78D5E63A" wp14:editId="40EE3010">
            <wp:extent cx="247650" cy="247650"/>
            <wp:effectExtent l="0" t="0" r="0" b="0"/>
            <wp:docPr id="4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If </w:t>
      </w:r>
      <w:r w:rsidR="009A644A" w:rsidRPr="009B7758">
        <w:rPr>
          <w:b/>
          <w:spacing w:val="-1"/>
          <w:sz w:val="24"/>
        </w:rPr>
        <w:t xml:space="preserve">a </w:t>
      </w:r>
      <w:r w:rsidR="009A644A" w:rsidRPr="009B7758">
        <w:rPr>
          <w:b/>
          <w:sz w:val="24"/>
        </w:rPr>
        <w:t>Primary</w:t>
      </w:r>
      <w:r w:rsidRPr="009B7758">
        <w:rPr>
          <w:b/>
          <w:sz w:val="24"/>
        </w:rPr>
        <w:t xml:space="preserve"> Review</w:t>
      </w:r>
      <w:r w:rsidR="001D4B55" w:rsidRPr="009B7758">
        <w:rPr>
          <w:b/>
          <w:sz w:val="24"/>
        </w:rPr>
        <w:t xml:space="preserve"> that</w:t>
      </w:r>
      <w:r w:rsidRPr="009B7758">
        <w:rPr>
          <w:b/>
          <w:spacing w:val="-2"/>
          <w:sz w:val="24"/>
        </w:rPr>
        <w:t xml:space="preserve"> </w:t>
      </w:r>
      <w:r w:rsidR="009A644A" w:rsidRPr="009B7758">
        <w:rPr>
          <w:b/>
          <w:sz w:val="24"/>
        </w:rPr>
        <w:t>“</w:t>
      </w:r>
      <w:r w:rsidRPr="009B7758">
        <w:rPr>
          <w:b/>
          <w:sz w:val="24"/>
        </w:rPr>
        <w:t xml:space="preserve">Did </w:t>
      </w:r>
      <w:r w:rsidRPr="009B7758">
        <w:rPr>
          <w:b/>
          <w:spacing w:val="-1"/>
          <w:sz w:val="24"/>
        </w:rPr>
        <w:t>Not</w:t>
      </w:r>
      <w:r w:rsidRPr="009B7758">
        <w:rPr>
          <w:b/>
          <w:sz w:val="24"/>
        </w:rPr>
        <w:t xml:space="preserve"> Meet</w:t>
      </w:r>
      <w:r w:rsidR="009A644A" w:rsidRPr="009B7758">
        <w:rPr>
          <w:b/>
          <w:sz w:val="24"/>
        </w:rPr>
        <w:t>”</w:t>
      </w:r>
      <w:r w:rsidRPr="009B7758">
        <w:rPr>
          <w:b/>
          <w:sz w:val="24"/>
        </w:rPr>
        <w:t xml:space="preserve"> </w:t>
      </w:r>
      <w:r w:rsidRPr="009B7758">
        <w:rPr>
          <w:b/>
          <w:spacing w:val="-1"/>
          <w:sz w:val="24"/>
        </w:rPr>
        <w:t>criteria</w:t>
      </w:r>
      <w:r w:rsidRPr="009B7758">
        <w:rPr>
          <w:b/>
          <w:sz w:val="24"/>
        </w:rPr>
        <w:t xml:space="preserve"> is </w:t>
      </w:r>
      <w:r w:rsidR="001D4B55" w:rsidRPr="009B7758">
        <w:rPr>
          <w:b/>
          <w:spacing w:val="-1"/>
          <w:sz w:val="24"/>
        </w:rPr>
        <w:t>u</w:t>
      </w:r>
      <w:r w:rsidRPr="009B7758">
        <w:rPr>
          <w:b/>
          <w:spacing w:val="-1"/>
          <w:sz w:val="24"/>
        </w:rPr>
        <w:t>nlocked</w:t>
      </w:r>
      <w:r w:rsidRPr="009B7758">
        <w:rPr>
          <w:b/>
          <w:sz w:val="24"/>
        </w:rPr>
        <w:t xml:space="preserve"> and</w:t>
      </w:r>
      <w:r w:rsidRPr="009B7758">
        <w:rPr>
          <w:b/>
          <w:spacing w:val="-1"/>
          <w:sz w:val="24"/>
        </w:rPr>
        <w:t xml:space="preserve"> </w:t>
      </w:r>
      <w:r w:rsidRPr="009B7758">
        <w:rPr>
          <w:b/>
          <w:sz w:val="24"/>
        </w:rPr>
        <w:t xml:space="preserve">its </w:t>
      </w:r>
      <w:r w:rsidRPr="009B7758">
        <w:rPr>
          <w:b/>
          <w:spacing w:val="-1"/>
          <w:sz w:val="24"/>
        </w:rPr>
        <w:t>status</w:t>
      </w:r>
      <w:r w:rsidRPr="009B7758">
        <w:rPr>
          <w:b/>
          <w:spacing w:val="49"/>
          <w:sz w:val="24"/>
        </w:rPr>
        <w:t xml:space="preserve"> </w:t>
      </w:r>
      <w:r w:rsidRPr="009B7758">
        <w:rPr>
          <w:b/>
          <w:sz w:val="24"/>
        </w:rPr>
        <w:t>changes to</w:t>
      </w:r>
      <w:r w:rsidRPr="009B7758">
        <w:rPr>
          <w:b/>
          <w:spacing w:val="-2"/>
          <w:sz w:val="24"/>
        </w:rPr>
        <w:t xml:space="preserve"> </w:t>
      </w:r>
      <w:r w:rsidR="009A644A" w:rsidRPr="009B7758">
        <w:rPr>
          <w:b/>
          <w:spacing w:val="-2"/>
          <w:sz w:val="24"/>
        </w:rPr>
        <w:t>“</w:t>
      </w:r>
      <w:r w:rsidRPr="009B7758">
        <w:rPr>
          <w:b/>
          <w:sz w:val="24"/>
        </w:rPr>
        <w:t>Meets</w:t>
      </w:r>
      <w:r w:rsidR="009A644A" w:rsidRPr="009B7758">
        <w:rPr>
          <w:b/>
          <w:sz w:val="24"/>
        </w:rPr>
        <w:t>”</w:t>
      </w:r>
      <w:r w:rsidRPr="009B7758">
        <w:rPr>
          <w:b/>
          <w:spacing w:val="-1"/>
          <w:sz w:val="24"/>
        </w:rPr>
        <w:t xml:space="preserve"> </w:t>
      </w:r>
      <w:r w:rsidRPr="009B7758">
        <w:rPr>
          <w:b/>
          <w:sz w:val="24"/>
        </w:rPr>
        <w:t xml:space="preserve">criteria, the </w:t>
      </w:r>
      <w:r w:rsidRPr="009B7758">
        <w:rPr>
          <w:b/>
          <w:spacing w:val="-1"/>
          <w:sz w:val="24"/>
        </w:rPr>
        <w:t>associated</w:t>
      </w:r>
      <w:r w:rsidRPr="009B7758">
        <w:rPr>
          <w:b/>
          <w:spacing w:val="1"/>
          <w:sz w:val="24"/>
        </w:rPr>
        <w:t xml:space="preserve"> </w:t>
      </w:r>
      <w:r w:rsidRPr="009B7758">
        <w:rPr>
          <w:b/>
          <w:spacing w:val="-1"/>
          <w:sz w:val="24"/>
        </w:rPr>
        <w:t>Physician</w:t>
      </w:r>
      <w:r w:rsidRPr="009B7758">
        <w:rPr>
          <w:b/>
          <w:sz w:val="24"/>
        </w:rPr>
        <w:t xml:space="preserve"> </w:t>
      </w:r>
      <w:r w:rsidRPr="009B7758">
        <w:rPr>
          <w:b/>
          <w:spacing w:val="-1"/>
          <w:sz w:val="24"/>
        </w:rPr>
        <w:t>Advisor</w:t>
      </w:r>
      <w:r w:rsidRPr="009B7758">
        <w:rPr>
          <w:b/>
          <w:sz w:val="24"/>
        </w:rPr>
        <w:t xml:space="preserve"> review</w:t>
      </w:r>
      <w:r w:rsidRPr="009B7758">
        <w:rPr>
          <w:b/>
          <w:spacing w:val="-2"/>
          <w:sz w:val="24"/>
        </w:rPr>
        <w:t xml:space="preserve"> </w:t>
      </w:r>
      <w:r w:rsidRPr="009B7758">
        <w:rPr>
          <w:b/>
          <w:sz w:val="24"/>
        </w:rPr>
        <w:t>will</w:t>
      </w:r>
      <w:r w:rsidRPr="009B7758">
        <w:rPr>
          <w:b/>
          <w:spacing w:val="1"/>
          <w:sz w:val="24"/>
        </w:rPr>
        <w:t xml:space="preserve"> </w:t>
      </w:r>
      <w:r w:rsidRPr="009B7758">
        <w:rPr>
          <w:b/>
          <w:sz w:val="24"/>
        </w:rPr>
        <w:t xml:space="preserve">be </w:t>
      </w:r>
      <w:r w:rsidRPr="009B7758">
        <w:rPr>
          <w:b/>
          <w:spacing w:val="-1"/>
          <w:sz w:val="24"/>
        </w:rPr>
        <w:t>deleted.</w:t>
      </w:r>
    </w:p>
    <w:p w14:paraId="38A9FBE7" w14:textId="77777777" w:rsidR="002E67F5" w:rsidRPr="009B7758" w:rsidRDefault="002E67F5" w:rsidP="002A10B2">
      <w:pPr>
        <w:pStyle w:val="Heading4"/>
      </w:pPr>
      <w:bookmarkStart w:id="1446" w:name="_Toc479676218"/>
      <w:bookmarkStart w:id="1447" w:name="_Toc479631953"/>
      <w:r w:rsidRPr="009B7758">
        <w:t>To unlock a Primary Review that was locked to the database</w:t>
      </w:r>
      <w:bookmarkEnd w:id="1446"/>
      <w:bookmarkEnd w:id="1447"/>
    </w:p>
    <w:p w14:paraId="6C3190E0" w14:textId="77777777" w:rsidR="002E67F5" w:rsidRPr="009B7758" w:rsidRDefault="002E67F5" w:rsidP="00DE798F">
      <w:pPr>
        <w:widowControl w:val="0"/>
        <w:numPr>
          <w:ilvl w:val="2"/>
          <w:numId w:val="100"/>
        </w:numPr>
        <w:tabs>
          <w:tab w:val="left" w:pos="2031"/>
        </w:tabs>
        <w:ind w:right="214"/>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Utilization</w:t>
      </w:r>
      <w:r w:rsidRPr="009B7758">
        <w:rPr>
          <w:b/>
          <w:sz w:val="24"/>
        </w:rPr>
        <w:t xml:space="preserve"> Management </w:t>
      </w:r>
      <w:r w:rsidRPr="009B7758">
        <w:rPr>
          <w:b/>
          <w:spacing w:val="-1"/>
          <w:sz w:val="24"/>
        </w:rPr>
        <w:t xml:space="preserve">Review </w:t>
      </w:r>
      <w:r w:rsidRPr="009B7758">
        <w:rPr>
          <w:b/>
          <w:sz w:val="24"/>
        </w:rPr>
        <w:t>Listing</w:t>
      </w:r>
      <w:r w:rsidRPr="009B7758">
        <w:rPr>
          <w:b/>
          <w:spacing w:val="1"/>
          <w:sz w:val="24"/>
        </w:rPr>
        <w:t xml:space="preserve"> </w:t>
      </w:r>
      <w:r w:rsidRPr="009B7758">
        <w:rPr>
          <w:sz w:val="24"/>
        </w:rPr>
        <w:t xml:space="preserve">on </w:t>
      </w:r>
      <w:r w:rsidRPr="009B7758">
        <w:rPr>
          <w:spacing w:val="-1"/>
          <w:sz w:val="24"/>
        </w:rPr>
        <w:t>the</w:t>
      </w:r>
      <w:r w:rsidRPr="009B7758">
        <w:rPr>
          <w:sz w:val="24"/>
        </w:rPr>
        <w:t xml:space="preserve"> </w:t>
      </w:r>
      <w:r w:rsidRPr="009B7758">
        <w:rPr>
          <w:b/>
          <w:i/>
          <w:sz w:val="24"/>
        </w:rPr>
        <w:t xml:space="preserve">Tools </w:t>
      </w:r>
      <w:r w:rsidRPr="009B7758">
        <w:rPr>
          <w:spacing w:val="-1"/>
          <w:sz w:val="24"/>
        </w:rPr>
        <w:t>menu</w:t>
      </w:r>
      <w:r w:rsidRPr="009B7758">
        <w:rPr>
          <w:sz w:val="24"/>
        </w:rPr>
        <w:t xml:space="preserve"> to</w:t>
      </w:r>
      <w:r w:rsidRPr="009B7758">
        <w:rPr>
          <w:spacing w:val="39"/>
          <w:sz w:val="24"/>
        </w:rPr>
        <w:t xml:space="preserve"> </w:t>
      </w:r>
      <w:r w:rsidRPr="009B7758">
        <w:rPr>
          <w:sz w:val="24"/>
        </w:rPr>
        <w:t xml:space="preserve">open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z w:val="24"/>
        </w:rPr>
        <w:t xml:space="preserve"> </w:t>
      </w:r>
      <w:r w:rsidRPr="009B7758">
        <w:rPr>
          <w:sz w:val="24"/>
        </w:rPr>
        <w:t>screen.</w:t>
      </w:r>
    </w:p>
    <w:p w14:paraId="448FD7E9" w14:textId="77777777" w:rsidR="002E67F5" w:rsidRPr="009B7758" w:rsidRDefault="002E67F5" w:rsidP="00DE798F">
      <w:pPr>
        <w:pStyle w:val="BodyText"/>
        <w:widowControl w:val="0"/>
        <w:numPr>
          <w:ilvl w:val="2"/>
          <w:numId w:val="100"/>
        </w:numPr>
        <w:tabs>
          <w:tab w:val="left" w:pos="2031"/>
        </w:tabs>
        <w:spacing w:before="0" w:after="0"/>
      </w:pPr>
      <w:r w:rsidRPr="009B7758">
        <w:t>Select</w:t>
      </w:r>
      <w:r w:rsidRPr="009B7758">
        <w:rPr>
          <w:spacing w:val="-1"/>
        </w:rPr>
        <w:t xml:space="preserve"> </w:t>
      </w:r>
      <w:r w:rsidRPr="009B7758">
        <w:t xml:space="preserve">the </w:t>
      </w:r>
      <w:r w:rsidRPr="009B7758">
        <w:rPr>
          <w:spacing w:val="-1"/>
        </w:rPr>
        <w:t>desired</w:t>
      </w:r>
      <w:r w:rsidRPr="009B7758">
        <w:t xml:space="preserve"> </w:t>
      </w:r>
      <w:r w:rsidRPr="009B7758">
        <w:rPr>
          <w:spacing w:val="-1"/>
        </w:rPr>
        <w:t>filter</w:t>
      </w:r>
      <w:r w:rsidRPr="009B7758">
        <w:t xml:space="preserve"> options by</w:t>
      </w:r>
      <w:r w:rsidRPr="009B7758">
        <w:rPr>
          <w:spacing w:val="2"/>
        </w:rPr>
        <w:t xml:space="preserve"> </w:t>
      </w:r>
      <w:r w:rsidRPr="009B7758">
        <w:rPr>
          <w:i/>
          <w:spacing w:val="-1"/>
        </w:rPr>
        <w:t>clicking</w:t>
      </w:r>
      <w:r w:rsidRPr="009B7758">
        <w:rPr>
          <w:i/>
        </w:rPr>
        <w:t xml:space="preserve"> </w:t>
      </w:r>
      <w:r w:rsidRPr="009B7758">
        <w:t xml:space="preserve">on </w:t>
      </w:r>
      <w:r w:rsidRPr="009B7758">
        <w:rPr>
          <w:spacing w:val="-1"/>
        </w:rPr>
        <w:t>them.</w:t>
      </w:r>
    </w:p>
    <w:p w14:paraId="5D5AED45" w14:textId="77777777" w:rsidR="002E67F5" w:rsidRPr="009B7758" w:rsidRDefault="002E67F5" w:rsidP="00DE798F">
      <w:pPr>
        <w:pStyle w:val="BodyText"/>
        <w:widowControl w:val="0"/>
        <w:numPr>
          <w:ilvl w:val="2"/>
          <w:numId w:val="100"/>
        </w:numPr>
        <w:tabs>
          <w:tab w:val="left" w:pos="2031"/>
        </w:tabs>
        <w:spacing w:before="7" w:after="0" w:line="280" w:lineRule="exact"/>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w:t>
      </w:r>
    </w:p>
    <w:p w14:paraId="044D51ED" w14:textId="77777777" w:rsidR="002E67F5" w:rsidRPr="009B7758" w:rsidRDefault="002E67F5" w:rsidP="00DE798F">
      <w:pPr>
        <w:widowControl w:val="0"/>
        <w:numPr>
          <w:ilvl w:val="2"/>
          <w:numId w:val="100"/>
        </w:numPr>
        <w:tabs>
          <w:tab w:val="left" w:pos="2031"/>
        </w:tabs>
        <w:ind w:right="363"/>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 xml:space="preserve">desired </w:t>
      </w:r>
      <w:r w:rsidRPr="009B7758">
        <w:rPr>
          <w:spacing w:val="-1"/>
          <w:sz w:val="24"/>
          <w:u w:val="single" w:color="0000FF"/>
        </w:rPr>
        <w:t>Patient</w:t>
      </w:r>
      <w:r w:rsidRPr="009B7758">
        <w:rPr>
          <w:sz w:val="24"/>
          <w:u w:val="single" w:color="0000FF"/>
        </w:rPr>
        <w:t xml:space="preserve"> </w:t>
      </w:r>
      <w:r w:rsidRPr="009B7758">
        <w:rPr>
          <w:spacing w:val="-1"/>
          <w:sz w:val="24"/>
          <w:u w:val="single" w:color="0000FF"/>
        </w:rPr>
        <w:t>Name</w:t>
      </w:r>
      <w:r w:rsidRPr="009B7758">
        <w:rPr>
          <w:sz w:val="24"/>
          <w:u w:val="single" w:color="0000FF"/>
        </w:rPr>
        <w:t xml:space="preserve"> </w:t>
      </w:r>
      <w:r w:rsidRPr="009B7758">
        <w:rPr>
          <w:sz w:val="24"/>
        </w:rPr>
        <w:t xml:space="preserve">hyperlink to </w:t>
      </w:r>
      <w:r w:rsidRPr="009B7758">
        <w:rPr>
          <w:spacing w:val="-1"/>
          <w:sz w:val="24"/>
        </w:rPr>
        <w:t>open</w:t>
      </w:r>
      <w:r w:rsidRPr="009B7758">
        <w:rPr>
          <w:sz w:val="24"/>
        </w:rPr>
        <w:t xml:space="preserve"> the </w:t>
      </w:r>
      <w:r w:rsidRPr="009B7758">
        <w:rPr>
          <w:b/>
          <w:i/>
          <w:spacing w:val="-1"/>
          <w:sz w:val="24"/>
        </w:rPr>
        <w:t>Review</w:t>
      </w:r>
      <w:r w:rsidRPr="009B7758">
        <w:rPr>
          <w:b/>
          <w:i/>
          <w:sz w:val="24"/>
        </w:rPr>
        <w:t xml:space="preserve"> </w:t>
      </w:r>
      <w:r w:rsidRPr="009B7758">
        <w:rPr>
          <w:b/>
          <w:i/>
          <w:spacing w:val="-1"/>
          <w:sz w:val="24"/>
        </w:rPr>
        <w:t>Summary</w:t>
      </w:r>
      <w:r w:rsidRPr="009B7758">
        <w:rPr>
          <w:b/>
          <w:i/>
          <w:spacing w:val="41"/>
          <w:sz w:val="24"/>
        </w:rPr>
        <w:t xml:space="preserve"> </w:t>
      </w:r>
      <w:r w:rsidRPr="009B7758">
        <w:rPr>
          <w:sz w:val="24"/>
        </w:rPr>
        <w:t xml:space="preserve">screen. (You can also </w:t>
      </w:r>
      <w:r w:rsidRPr="009B7758">
        <w:rPr>
          <w:spacing w:val="-1"/>
          <w:sz w:val="24"/>
        </w:rPr>
        <w:t>get</w:t>
      </w:r>
      <w:r w:rsidRPr="009B7758">
        <w:rPr>
          <w:sz w:val="24"/>
        </w:rPr>
        <w:t xml:space="preserve"> to the</w:t>
      </w:r>
      <w:r w:rsidRPr="009B7758">
        <w:rPr>
          <w:spacing w:val="1"/>
          <w:sz w:val="24"/>
        </w:rPr>
        <w:t xml:space="preserve"> </w:t>
      </w:r>
      <w:r w:rsidRPr="009B7758">
        <w:rPr>
          <w:b/>
          <w:i/>
          <w:spacing w:val="-1"/>
          <w:sz w:val="24"/>
        </w:rPr>
        <w:t xml:space="preserve">Review </w:t>
      </w:r>
      <w:r w:rsidRPr="009B7758">
        <w:rPr>
          <w:b/>
          <w:i/>
          <w:sz w:val="24"/>
        </w:rPr>
        <w:t xml:space="preserve">Summary </w:t>
      </w:r>
      <w:r w:rsidRPr="009B7758">
        <w:rPr>
          <w:sz w:val="24"/>
        </w:rPr>
        <w:t>screen from</w:t>
      </w:r>
      <w:r w:rsidRPr="009B7758">
        <w:rPr>
          <w:spacing w:val="-2"/>
          <w:sz w:val="24"/>
        </w:rPr>
        <w:t xml:space="preserve"> </w:t>
      </w:r>
      <w:r w:rsidRPr="009B7758">
        <w:rPr>
          <w:sz w:val="24"/>
        </w:rPr>
        <w:t xml:space="preserve">the </w:t>
      </w:r>
      <w:r w:rsidRPr="009B7758">
        <w:rPr>
          <w:spacing w:val="-1"/>
          <w:sz w:val="24"/>
        </w:rPr>
        <w:t>Reviews</w:t>
      </w:r>
      <w:r w:rsidRPr="009B7758">
        <w:rPr>
          <w:spacing w:val="21"/>
          <w:sz w:val="24"/>
        </w:rPr>
        <w:t xml:space="preserve"> </w:t>
      </w:r>
      <w:r w:rsidRPr="009B7758">
        <w:rPr>
          <w:sz w:val="24"/>
        </w:rPr>
        <w:t>table on</w:t>
      </w:r>
      <w:r w:rsidRPr="009B7758">
        <w:rPr>
          <w:spacing w:val="-2"/>
          <w:sz w:val="24"/>
        </w:rPr>
        <w:t xml:space="preserve"> </w:t>
      </w:r>
      <w:r w:rsidRPr="009B7758">
        <w:rPr>
          <w:sz w:val="24"/>
        </w:rPr>
        <w:t xml:space="preserve">the </w:t>
      </w:r>
      <w:r w:rsidRPr="009B7758">
        <w:rPr>
          <w:b/>
          <w:i/>
          <w:sz w:val="24"/>
        </w:rPr>
        <w:t xml:space="preserve">Patient </w:t>
      </w:r>
      <w:r w:rsidRPr="009B7758">
        <w:rPr>
          <w:b/>
          <w:i/>
          <w:spacing w:val="-1"/>
          <w:sz w:val="24"/>
        </w:rPr>
        <w:t xml:space="preserve">Stay </w:t>
      </w:r>
      <w:r w:rsidR="00E738EF" w:rsidRPr="009B7758">
        <w:rPr>
          <w:b/>
          <w:i/>
          <w:sz w:val="24"/>
        </w:rPr>
        <w:t>History</w:t>
      </w:r>
      <w:r w:rsidR="00DB472F" w:rsidRPr="009B7758">
        <w:rPr>
          <w:b/>
          <w:i/>
          <w:sz w:val="24"/>
        </w:rPr>
        <w:fldChar w:fldCharType="begin"/>
      </w:r>
      <w:r w:rsidR="00DB472F" w:rsidRPr="009B7758">
        <w:instrText xml:space="preserve"> XE "</w:instrText>
      </w:r>
      <w:r w:rsidR="00DB472F" w:rsidRPr="009B7758">
        <w:rPr>
          <w:spacing w:val="-1"/>
          <w:sz w:val="20"/>
        </w:rPr>
        <w:instrText>Patient</w:instrText>
      </w:r>
      <w:r w:rsidR="00DB472F" w:rsidRPr="009B7758">
        <w:rPr>
          <w:sz w:val="20"/>
        </w:rPr>
        <w:instrText xml:space="preserve"> Stay</w:instrText>
      </w:r>
      <w:r w:rsidR="00DB472F" w:rsidRPr="009B7758">
        <w:rPr>
          <w:spacing w:val="-1"/>
          <w:sz w:val="20"/>
        </w:rPr>
        <w:instrText xml:space="preserve"> History</w:instrText>
      </w:r>
      <w:r w:rsidR="00DB472F" w:rsidRPr="009B7758">
        <w:instrText xml:space="preserve">" </w:instrText>
      </w:r>
      <w:r w:rsidR="00DB472F" w:rsidRPr="009B7758">
        <w:rPr>
          <w:b/>
          <w:i/>
          <w:sz w:val="24"/>
        </w:rPr>
        <w:fldChar w:fldCharType="end"/>
      </w:r>
      <w:r w:rsidR="00DF273B" w:rsidRPr="009B7758">
        <w:rPr>
          <w:b/>
          <w:i/>
          <w:sz w:val="24"/>
        </w:rPr>
        <w:t xml:space="preserve"> </w:t>
      </w:r>
      <w:r w:rsidR="00E738EF" w:rsidRPr="009B7758">
        <w:rPr>
          <w:b/>
          <w:i/>
          <w:sz w:val="24"/>
        </w:rPr>
        <w:t>screen</w:t>
      </w:r>
      <w:r w:rsidRPr="009B7758">
        <w:rPr>
          <w:sz w:val="24"/>
        </w:rPr>
        <w:t xml:space="preserve"> and the</w:t>
      </w:r>
      <w:r w:rsidRPr="009B7758">
        <w:rPr>
          <w:spacing w:val="-1"/>
          <w:sz w:val="24"/>
        </w:rPr>
        <w:t xml:space="preserve"> </w:t>
      </w:r>
      <w:r w:rsidRPr="009B7758">
        <w:rPr>
          <w:b/>
          <w:i/>
          <w:sz w:val="24"/>
        </w:rPr>
        <w:t xml:space="preserve">Primary </w:t>
      </w:r>
      <w:r w:rsidRPr="009B7758">
        <w:rPr>
          <w:b/>
          <w:i/>
          <w:spacing w:val="-1"/>
          <w:sz w:val="24"/>
        </w:rPr>
        <w:t>Review</w:t>
      </w:r>
      <w:r w:rsidRPr="009B7758">
        <w:rPr>
          <w:b/>
          <w:i/>
          <w:sz w:val="24"/>
        </w:rPr>
        <w:t xml:space="preserve"> </w:t>
      </w:r>
      <w:r w:rsidRPr="009B7758">
        <w:rPr>
          <w:sz w:val="24"/>
        </w:rPr>
        <w:t>screen).</w:t>
      </w:r>
    </w:p>
    <w:p w14:paraId="099A1E56" w14:textId="6AA437E0" w:rsidR="002E67F5" w:rsidRPr="009B7758" w:rsidRDefault="002E67F5" w:rsidP="00DE798F">
      <w:pPr>
        <w:widowControl w:val="0"/>
        <w:numPr>
          <w:ilvl w:val="2"/>
          <w:numId w:val="100"/>
        </w:numPr>
        <w:tabs>
          <w:tab w:val="left" w:pos="2031"/>
        </w:tabs>
        <w:spacing w:before="7"/>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display with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and</w:t>
      </w:r>
      <w:r w:rsidR="00BB7E35" w:rsidRPr="009B7758">
        <w:rPr>
          <w:sz w:val="24"/>
        </w:rPr>
        <w:t xml:space="preserve"> </w:t>
      </w:r>
      <w:r w:rsidRPr="009B7758">
        <w:rPr>
          <w:spacing w:val="-1"/>
        </w:rPr>
        <w:t>&lt;</w:t>
      </w:r>
      <w:r w:rsidRPr="009B7758">
        <w:rPr>
          <w:rFonts w:ascii="Courier New"/>
          <w:spacing w:val="-1"/>
          <w:sz w:val="20"/>
        </w:rPr>
        <w:t>Delete</w:t>
      </w:r>
      <w:r w:rsidRPr="009B7758">
        <w:rPr>
          <w:spacing w:val="-1"/>
        </w:rPr>
        <w:t>&gt;</w:t>
      </w:r>
      <w:r w:rsidRPr="009B7758">
        <w:t xml:space="preserve"> buttons.</w:t>
      </w:r>
    </w:p>
    <w:p w14:paraId="788A72D3" w14:textId="4EEE1748" w:rsidR="00394ACA" w:rsidRPr="009B7758" w:rsidRDefault="00C94551" w:rsidP="001D502A">
      <w:pPr>
        <w:pStyle w:val="BodyText"/>
        <w:keepNext/>
        <w:jc w:val="center"/>
      </w:pPr>
      <w:r>
        <w:rPr>
          <w:noProof/>
          <w:sz w:val="20"/>
        </w:rPr>
        <mc:AlternateContent>
          <mc:Choice Requires="wps">
            <w:drawing>
              <wp:anchor distT="0" distB="0" distL="114300" distR="114300" simplePos="0" relativeHeight="251764736" behindDoc="0" locked="0" layoutInCell="1" allowOverlap="1" wp14:anchorId="1F001254" wp14:editId="216375CC">
                <wp:simplePos x="0" y="0"/>
                <wp:positionH relativeFrom="column">
                  <wp:posOffset>1737991</wp:posOffset>
                </wp:positionH>
                <wp:positionV relativeFrom="paragraph">
                  <wp:posOffset>595076</wp:posOffset>
                </wp:positionV>
                <wp:extent cx="940828" cy="89854"/>
                <wp:effectExtent l="0" t="0" r="12065" b="24765"/>
                <wp:wrapNone/>
                <wp:docPr id="173" name="Rectangle 173"/>
                <wp:cNvGraphicFramePr/>
                <a:graphic xmlns:a="http://schemas.openxmlformats.org/drawingml/2006/main">
                  <a:graphicData uri="http://schemas.microsoft.com/office/word/2010/wordprocessingShape">
                    <wps:wsp>
                      <wps:cNvSpPr/>
                      <wps:spPr>
                        <a:xfrm>
                          <a:off x="0" y="0"/>
                          <a:ext cx="940828" cy="89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F0A698" id="Rectangle 173" o:spid="_x0000_s1026" style="position:absolute;margin-left:136.85pt;margin-top:46.85pt;width:74.1pt;height:7.1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" fillcolor="black [3200]" strokecolor="black [1600]" strokeweight="2pt"/>
            </w:pict>
          </mc:Fallback>
        </mc:AlternateContent>
      </w:r>
      <w:r w:rsidR="003F215E" w:rsidRPr="009B7758">
        <w:rPr>
          <w:noProof/>
          <w:sz w:val="20"/>
        </w:rPr>
        <mc:AlternateContent>
          <mc:Choice Requires="wpg">
            <w:drawing>
              <wp:inline distT="0" distB="0" distL="0" distR="0" wp14:anchorId="0CB6AC5C" wp14:editId="37EB3D56">
                <wp:extent cx="5940425" cy="4292600"/>
                <wp:effectExtent l="0" t="0" r="22225" b="12700"/>
                <wp:docPr id="10263" name="Group 293" descr="Review Summary &#10;Window" title="Review Summary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4292600"/>
                          <a:chOff x="5" y="5"/>
                          <a:chExt cx="9355" cy="6760"/>
                        </a:xfrm>
                      </wpg:grpSpPr>
                      <pic:pic xmlns:pic="http://schemas.openxmlformats.org/drawingml/2006/picture">
                        <pic:nvPicPr>
                          <pic:cNvPr id="10268" name="Picture 296" descr="Review Summary Window" title="Review Summary Window"/>
                          <pic:cNvPicPr>
                            <a:picLocks noChangeAspect="1" noChangeArrowheads="1"/>
                          </pic:cNvPicPr>
                        </pic:nvPicPr>
                        <pic:blipFill rotWithShape="1">
                          <a:blip r:embed="rId231">
                            <a:extLst>
                              <a:ext uri="{28A0092B-C50C-407E-A947-70E740481C1C}">
                                <a14:useLocalDpi xmlns:a14="http://schemas.microsoft.com/office/drawing/2010/main" val="0"/>
                              </a:ext>
                            </a:extLst>
                          </a:blip>
                          <a:srcRect t="9454" r="1053" b="74"/>
                          <a:stretch/>
                        </pic:blipFill>
                        <pic:spPr bwMode="auto">
                          <a:xfrm>
                            <a:off x="10" y="649"/>
                            <a:ext cx="9240" cy="6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4" name="Group 294"/>
                        <wpg:cNvGrpSpPr>
                          <a:grpSpLocks/>
                        </wpg:cNvGrpSpPr>
                        <wpg:grpSpPr bwMode="auto">
                          <a:xfrm>
                            <a:off x="5" y="5"/>
                            <a:ext cx="9355" cy="6760"/>
                            <a:chOff x="5" y="5"/>
                            <a:chExt cx="9355" cy="6760"/>
                          </a:xfrm>
                        </wpg:grpSpPr>
                        <wps:wsp>
                          <wps:cNvPr id="65" name="Freeform 295"/>
                          <wps:cNvSpPr>
                            <a:spLocks/>
                          </wps:cNvSpPr>
                          <wps:spPr bwMode="auto">
                            <a:xfrm>
                              <a:off x="5" y="5"/>
                              <a:ext cx="9355" cy="6760"/>
                            </a:xfrm>
                            <a:custGeom>
                              <a:avLst/>
                              <a:gdLst>
                                <a:gd name="T0" fmla="+- 0 5 5"/>
                                <a:gd name="T1" fmla="*/ T0 w 9355"/>
                                <a:gd name="T2" fmla="+- 0 6765 5"/>
                                <a:gd name="T3" fmla="*/ 6765 h 6760"/>
                                <a:gd name="T4" fmla="+- 0 9360 5"/>
                                <a:gd name="T5" fmla="*/ T4 w 9355"/>
                                <a:gd name="T6" fmla="+- 0 6765 5"/>
                                <a:gd name="T7" fmla="*/ 6765 h 6760"/>
                                <a:gd name="T8" fmla="+- 0 9360 5"/>
                                <a:gd name="T9" fmla="*/ T8 w 9355"/>
                                <a:gd name="T10" fmla="+- 0 5 5"/>
                                <a:gd name="T11" fmla="*/ 5 h 6760"/>
                                <a:gd name="T12" fmla="+- 0 5 5"/>
                                <a:gd name="T13" fmla="*/ T12 w 9355"/>
                                <a:gd name="T14" fmla="+- 0 5 5"/>
                                <a:gd name="T15" fmla="*/ 5 h 6760"/>
                                <a:gd name="T16" fmla="+- 0 5 5"/>
                                <a:gd name="T17" fmla="*/ T16 w 9355"/>
                                <a:gd name="T18" fmla="+- 0 6765 5"/>
                                <a:gd name="T19" fmla="*/ 6765 h 6760"/>
                              </a:gdLst>
                              <a:ahLst/>
                              <a:cxnLst>
                                <a:cxn ang="0">
                                  <a:pos x="T1" y="T3"/>
                                </a:cxn>
                                <a:cxn ang="0">
                                  <a:pos x="T5" y="T7"/>
                                </a:cxn>
                                <a:cxn ang="0">
                                  <a:pos x="T9" y="T11"/>
                                </a:cxn>
                                <a:cxn ang="0">
                                  <a:pos x="T13" y="T15"/>
                                </a:cxn>
                                <a:cxn ang="0">
                                  <a:pos x="T17" y="T19"/>
                                </a:cxn>
                              </a:cxnLst>
                              <a:rect l="0" t="0" r="r" b="b"/>
                              <a:pathLst>
                                <a:path w="9355" h="6760">
                                  <a:moveTo>
                                    <a:pt x="0" y="6760"/>
                                  </a:moveTo>
                                  <a:lnTo>
                                    <a:pt x="9355" y="6760"/>
                                  </a:lnTo>
                                  <a:lnTo>
                                    <a:pt x="9355" y="0"/>
                                  </a:lnTo>
                                  <a:lnTo>
                                    <a:pt x="0" y="0"/>
                                  </a:lnTo>
                                  <a:lnTo>
                                    <a:pt x="0" y="67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A6100D" id="Group 293" o:spid="_x0000_s1026" alt="Title: Review Summary Window - Description: Review Summary &#10;Window" style="width:467.75pt;height:338pt;mso-position-horizontal-relative:char;mso-position-vertical-relative:line" coordorigin="5,5" coordsize="9355,6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">
                <v:shape id="Picture 296" o:spid="_x0000_s1027" type="#_x0000_t75" alt="Review Summary Window" style="position:absolute;left:10;top:649;width:924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">
                  <v:imagedata r:id="rId232" o:title="Review Summary Window" croptop="6196f" cropbottom="48f" cropright="690f"/>
                </v:shape>
                <v:group id="Group 294" o:spid="_x0000_s1028" style="position:absolute;left:5;top:5;width:9355;height:6760" coordorigin="5,5"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295" o:spid="_x0000_s1029" style="position:absolute;left:5;top:5;width:9355;height:6760;visibility:visible;mso-wrap-style:square;v-text-anchor:top"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" path="m,6760r9355,l9355,,,,,6760xe" filled="f" strokeweight=".5pt">
                    <v:path arrowok="t" o:connecttype="custom" o:connectlocs="0,6765;9355,6765;9355,5;0,5;0,6765" o:connectangles="0,0,0,0,0"/>
                  </v:shape>
                </v:group>
                <w10:anchorlock/>
              </v:group>
            </w:pict>
          </mc:Fallback>
        </mc:AlternateContent>
      </w:r>
    </w:p>
    <w:p w14:paraId="72640195" w14:textId="23ABAE24" w:rsidR="003F215E" w:rsidRPr="009B7758" w:rsidRDefault="00394ACA" w:rsidP="00394ACA">
      <w:pPr>
        <w:pStyle w:val="Caption"/>
        <w:jc w:val="center"/>
      </w:pPr>
      <w:bookmarkStart w:id="1448" w:name="_Toc129959082"/>
      <w:bookmarkStart w:id="1449" w:name="_Toc12995940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166</w:t>
      </w:r>
      <w:r w:rsidR="000073A7" w:rsidRPr="009B7758">
        <w:rPr>
          <w:noProof/>
        </w:rPr>
        <w:fldChar w:fldCharType="end"/>
      </w:r>
      <w:r w:rsidRPr="009B7758">
        <w:t>: Review Summary Window</w:t>
      </w:r>
      <w:bookmarkEnd w:id="1448"/>
      <w:bookmarkEnd w:id="1449"/>
    </w:p>
    <w:p w14:paraId="019DB7EE" w14:textId="77777777" w:rsidR="002B5E90" w:rsidRPr="009B7758" w:rsidRDefault="002B5E90" w:rsidP="00216149">
      <w:pPr>
        <w:pStyle w:val="Caption"/>
        <w:jc w:val="center"/>
      </w:pPr>
    </w:p>
    <w:p w14:paraId="1AA5D03F" w14:textId="77777777" w:rsidR="002B5E90" w:rsidRPr="009B7758" w:rsidRDefault="002B5E90" w:rsidP="00DE798F">
      <w:pPr>
        <w:widowControl w:val="0"/>
        <w:numPr>
          <w:ilvl w:val="2"/>
          <w:numId w:val="102"/>
        </w:numPr>
        <w:tabs>
          <w:tab w:val="left" w:pos="2031"/>
        </w:tabs>
        <w:rPr>
          <w:sz w:val="24"/>
        </w:rPr>
      </w:pPr>
      <w:r w:rsidRPr="009B7758">
        <w:rPr>
          <w:sz w:val="24"/>
        </w:rPr>
        <w:t>Click the</w:t>
      </w:r>
      <w:r w:rsidRPr="009B7758">
        <w:rPr>
          <w:spacing w:val="-1"/>
          <w:sz w:val="24"/>
        </w:rPr>
        <w:t xml:space="preserve"> &lt;</w:t>
      </w:r>
      <w:r w:rsidRPr="009B7758">
        <w:rPr>
          <w:rFonts w:ascii="Courier New"/>
          <w:spacing w:val="-1"/>
          <w:sz w:val="20"/>
        </w:rPr>
        <w:t>Unlock</w:t>
      </w:r>
      <w:r w:rsidRPr="009B7758">
        <w:rPr>
          <w:spacing w:val="-1"/>
          <w:sz w:val="24"/>
        </w:rPr>
        <w:t>&gt;</w:t>
      </w:r>
      <w:r w:rsidRPr="009B7758">
        <w:rPr>
          <w:sz w:val="24"/>
        </w:rPr>
        <w:t xml:space="preserve"> </w:t>
      </w:r>
      <w:r w:rsidRPr="009B7758">
        <w:rPr>
          <w:spacing w:val="-1"/>
          <w:sz w:val="24"/>
        </w:rPr>
        <w:t>button.</w:t>
      </w:r>
    </w:p>
    <w:p w14:paraId="6632CFDC" w14:textId="77777777" w:rsidR="002B5E90" w:rsidRPr="009B7758" w:rsidRDefault="002B5E90" w:rsidP="00DE798F">
      <w:pPr>
        <w:widowControl w:val="0"/>
        <w:numPr>
          <w:ilvl w:val="2"/>
          <w:numId w:val="102"/>
        </w:numPr>
        <w:tabs>
          <w:tab w:val="left" w:pos="2031"/>
        </w:tabs>
        <w:ind w:right="682"/>
        <w:rPr>
          <w:sz w:val="24"/>
        </w:rPr>
      </w:pPr>
      <w:r w:rsidRPr="009B7758">
        <w:rPr>
          <w:sz w:val="24"/>
        </w:rPr>
        <w:t xml:space="preserve">A dialog box displays </w:t>
      </w:r>
      <w:r w:rsidRPr="009B7758">
        <w:rPr>
          <w:spacing w:val="-1"/>
          <w:sz w:val="24"/>
        </w:rPr>
        <w:t>with</w:t>
      </w:r>
      <w:r w:rsidRPr="009B7758">
        <w:rPr>
          <w:sz w:val="24"/>
        </w:rPr>
        <w:t xml:space="preserve"> </w:t>
      </w:r>
      <w:r w:rsidRPr="009B7758">
        <w:rPr>
          <w:spacing w:val="-1"/>
          <w:sz w:val="24"/>
        </w:rPr>
        <w:t>the</w:t>
      </w:r>
      <w:r w:rsidRPr="009B7758">
        <w:rPr>
          <w:sz w:val="24"/>
        </w:rPr>
        <w:t xml:space="preserve"> </w:t>
      </w:r>
      <w:r w:rsidRPr="009B7758">
        <w:rPr>
          <w:spacing w:val="-1"/>
          <w:sz w:val="24"/>
        </w:rPr>
        <w:t>message:</w:t>
      </w:r>
      <w:r w:rsidRPr="009B7758">
        <w:rPr>
          <w:sz w:val="24"/>
        </w:rPr>
        <w:t xml:space="preserve"> “</w:t>
      </w:r>
      <w:r w:rsidRPr="009B7758">
        <w:rPr>
          <w:rFonts w:ascii="Courier New" w:eastAsia="Courier New" w:hAnsi="Courier New" w:cs="Courier New"/>
          <w:sz w:val="20"/>
          <w:szCs w:val="20"/>
        </w:rPr>
        <w:t>Are</w:t>
      </w:r>
      <w:r w:rsidRPr="009B7758">
        <w:rPr>
          <w:rFonts w:ascii="Courier New" w:eastAsia="Courier New" w:hAnsi="Courier New" w:cs="Courier New"/>
          <w:spacing w:val="-1"/>
          <w:sz w:val="20"/>
          <w:szCs w:val="20"/>
        </w:rPr>
        <w:t xml:space="preserve"> you sure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you want</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to</w:t>
      </w:r>
      <w:r w:rsidRPr="009B7758">
        <w:rPr>
          <w:rFonts w:ascii="Courier New" w:eastAsia="Courier New" w:hAnsi="Courier New" w:cs="Courier New"/>
          <w:spacing w:val="39"/>
          <w:sz w:val="20"/>
          <w:szCs w:val="20"/>
        </w:rPr>
        <w:t xml:space="preserve"> </w:t>
      </w:r>
      <w:r w:rsidRPr="009B7758">
        <w:rPr>
          <w:rFonts w:ascii="Courier New" w:eastAsia="Courier New" w:hAnsi="Courier New" w:cs="Courier New"/>
          <w:spacing w:val="-1"/>
          <w:sz w:val="20"/>
          <w:szCs w:val="20"/>
        </w:rPr>
        <w:t>Unlock this Review?</w:t>
      </w:r>
      <w:r w:rsidRPr="009B7758">
        <w:rPr>
          <w:spacing w:val="-1"/>
          <w:sz w:val="24"/>
        </w:rPr>
        <w:t>”</w:t>
      </w:r>
    </w:p>
    <w:p w14:paraId="465D217F" w14:textId="77777777" w:rsidR="002B5E90" w:rsidRPr="009B7758" w:rsidRDefault="002B5E90" w:rsidP="00DE798F">
      <w:pPr>
        <w:widowControl w:val="0"/>
        <w:numPr>
          <w:ilvl w:val="2"/>
          <w:numId w:val="102"/>
        </w:numPr>
        <w:tabs>
          <w:tab w:val="left" w:pos="2031"/>
        </w:tabs>
        <w:ind w:right="424"/>
        <w:rPr>
          <w:sz w:val="24"/>
        </w:rPr>
      </w:pPr>
      <w:r w:rsidRPr="009B7758">
        <w:rPr>
          <w:sz w:val="24"/>
        </w:rPr>
        <w:t>Click 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 </w:t>
      </w:r>
      <w:r w:rsidRPr="009B7758">
        <w:rPr>
          <w:spacing w:val="-1"/>
          <w:sz w:val="24"/>
        </w:rPr>
        <w:t>and</w:t>
      </w:r>
      <w:r w:rsidRPr="009B7758">
        <w:rPr>
          <w:sz w:val="24"/>
        </w:rPr>
        <w:t xml:space="preserve"> the screen</w:t>
      </w:r>
      <w:r w:rsidRPr="009B7758">
        <w:rPr>
          <w:spacing w:val="-1"/>
          <w:sz w:val="24"/>
        </w:rPr>
        <w:t xml:space="preserve"> </w:t>
      </w:r>
      <w:r w:rsidRPr="009B7758">
        <w:rPr>
          <w:sz w:val="24"/>
        </w:rPr>
        <w:t xml:space="preserve">will </w:t>
      </w:r>
      <w:r w:rsidRPr="009B7758">
        <w:rPr>
          <w:spacing w:val="-1"/>
          <w:sz w:val="24"/>
        </w:rPr>
        <w:t xml:space="preserve">refresh </w:t>
      </w:r>
      <w:r w:rsidRPr="009B7758">
        <w:rPr>
          <w:sz w:val="24"/>
        </w:rPr>
        <w:t>and display:</w:t>
      </w:r>
      <w:r w:rsidRPr="009B7758">
        <w:rPr>
          <w:spacing w:val="29"/>
          <w:sz w:val="24"/>
        </w:rPr>
        <w:t xml:space="preserve"> </w:t>
      </w:r>
      <w:r w:rsidRPr="009B7758">
        <w:rPr>
          <w:spacing w:val="-1"/>
          <w:sz w:val="24"/>
        </w:rPr>
        <w:t>“</w:t>
      </w:r>
      <w:r w:rsidRPr="009B7758">
        <w:rPr>
          <w:rFonts w:ascii="Courier New" w:eastAsia="Courier New" w:hAnsi="Courier New" w:cs="Courier New"/>
          <w:spacing w:val="-1"/>
          <w:sz w:val="20"/>
          <w:szCs w:val="20"/>
        </w:rPr>
        <w:t>Successfully unlocked the record</w:t>
      </w:r>
      <w:r w:rsidRPr="009B7758">
        <w:rPr>
          <w:spacing w:val="-1"/>
          <w:sz w:val="24"/>
        </w:rPr>
        <w:t>”</w:t>
      </w:r>
      <w:r w:rsidRPr="009B7758">
        <w:rPr>
          <w:sz w:val="24"/>
        </w:rPr>
        <w:t xml:space="preserve"> and the</w:t>
      </w:r>
      <w:r w:rsidRPr="009B7758">
        <w:rPr>
          <w:spacing w:val="-1"/>
          <w:sz w:val="24"/>
        </w:rPr>
        <w:t xml:space="preserve"> &lt;</w:t>
      </w:r>
      <w:r w:rsidRPr="009B7758">
        <w:rPr>
          <w:rFonts w:ascii="Courier New" w:eastAsia="Courier New" w:hAnsi="Courier New" w:cs="Courier New"/>
          <w:spacing w:val="-1"/>
          <w:sz w:val="20"/>
          <w:szCs w:val="20"/>
        </w:rPr>
        <w:t>Unlock</w:t>
      </w:r>
      <w:r w:rsidRPr="009B7758">
        <w:rPr>
          <w:spacing w:val="-1"/>
          <w:sz w:val="24"/>
        </w:rPr>
        <w:t>&gt;</w:t>
      </w:r>
      <w:r w:rsidRPr="009B7758">
        <w:rPr>
          <w:sz w:val="24"/>
        </w:rPr>
        <w:t xml:space="preserve"> button on </w:t>
      </w:r>
      <w:r w:rsidRPr="009B7758">
        <w:rPr>
          <w:spacing w:val="-1"/>
          <w:sz w:val="24"/>
        </w:rPr>
        <w:t>the</w:t>
      </w:r>
      <w:r w:rsidRPr="009B7758">
        <w:rPr>
          <w:spacing w:val="30"/>
          <w:sz w:val="24"/>
        </w:rPr>
        <w:t xml:space="preserve"> </w:t>
      </w:r>
      <w:r w:rsidRPr="009B7758">
        <w:rPr>
          <w:b/>
          <w:bCs/>
          <w:i/>
          <w:sz w:val="24"/>
        </w:rPr>
        <w:t xml:space="preserve">Review </w:t>
      </w:r>
      <w:r w:rsidRPr="009B7758">
        <w:rPr>
          <w:b/>
          <w:bCs/>
          <w:i/>
          <w:spacing w:val="-1"/>
          <w:sz w:val="24"/>
        </w:rPr>
        <w:t>Summary</w:t>
      </w:r>
      <w:r w:rsidRPr="009B7758">
        <w:rPr>
          <w:b/>
          <w:bCs/>
          <w:i/>
          <w:sz w:val="24"/>
        </w:rPr>
        <w:t xml:space="preserve"> </w:t>
      </w:r>
      <w:r w:rsidRPr="009B7758">
        <w:rPr>
          <w:spacing w:val="-1"/>
          <w:sz w:val="24"/>
        </w:rPr>
        <w:t xml:space="preserve">screen </w:t>
      </w:r>
      <w:r w:rsidRPr="009B7758">
        <w:rPr>
          <w:sz w:val="24"/>
        </w:rPr>
        <w:t>will</w:t>
      </w:r>
      <w:r w:rsidRPr="009B7758">
        <w:rPr>
          <w:spacing w:val="1"/>
          <w:sz w:val="24"/>
        </w:rPr>
        <w:t xml:space="preserve"> </w:t>
      </w:r>
      <w:r w:rsidRPr="009B7758">
        <w:rPr>
          <w:sz w:val="24"/>
        </w:rPr>
        <w:t xml:space="preserve">now </w:t>
      </w:r>
      <w:r w:rsidRPr="009B7758">
        <w:rPr>
          <w:spacing w:val="-1"/>
          <w:sz w:val="24"/>
        </w:rPr>
        <w:t>display</w:t>
      </w:r>
      <w:r w:rsidRPr="009B7758">
        <w:rPr>
          <w:sz w:val="24"/>
        </w:rPr>
        <w:t xml:space="preserve"> as </w:t>
      </w:r>
      <w:r w:rsidRPr="009B7758">
        <w:rPr>
          <w:spacing w:val="-1"/>
          <w:sz w:val="24"/>
        </w:rPr>
        <w:t>&lt;</w:t>
      </w:r>
      <w:r w:rsidRPr="009B7758">
        <w:rPr>
          <w:rFonts w:ascii="Courier New" w:eastAsia="Courier New" w:hAnsi="Courier New" w:cs="Courier New"/>
          <w:spacing w:val="-1"/>
          <w:sz w:val="20"/>
          <w:szCs w:val="20"/>
        </w:rPr>
        <w:t>Review</w:t>
      </w:r>
      <w:r w:rsidRPr="009B7758">
        <w:rPr>
          <w:spacing w:val="-1"/>
          <w:sz w:val="24"/>
        </w:rPr>
        <w:t>&gt;.</w:t>
      </w:r>
    </w:p>
    <w:p w14:paraId="7DDADCF3" w14:textId="77777777" w:rsidR="002B5E90" w:rsidRPr="009B7758" w:rsidRDefault="002B5E90" w:rsidP="00DE798F">
      <w:pPr>
        <w:widowControl w:val="0"/>
        <w:numPr>
          <w:ilvl w:val="2"/>
          <w:numId w:val="102"/>
        </w:numPr>
        <w:tabs>
          <w:tab w:val="left" w:pos="2031"/>
        </w:tabs>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Review</w:t>
      </w:r>
      <w:r w:rsidRPr="009B7758">
        <w:rPr>
          <w:spacing w:val="-1"/>
          <w:sz w:val="24"/>
        </w:rPr>
        <w:t>&gt;</w:t>
      </w:r>
      <w:r w:rsidRPr="009B7758">
        <w:rPr>
          <w:sz w:val="24"/>
        </w:rPr>
        <w:t xml:space="preserve"> </w:t>
      </w:r>
      <w:r w:rsidRPr="009B7758">
        <w:rPr>
          <w:spacing w:val="-1"/>
          <w:sz w:val="24"/>
        </w:rPr>
        <w:t>button.</w:t>
      </w:r>
    </w:p>
    <w:p w14:paraId="505B51FC" w14:textId="77777777" w:rsidR="002B5E90" w:rsidRPr="009B7758" w:rsidRDefault="002B5E90" w:rsidP="00DE798F">
      <w:pPr>
        <w:widowControl w:val="0"/>
        <w:numPr>
          <w:ilvl w:val="2"/>
          <w:numId w:val="102"/>
        </w:numPr>
        <w:tabs>
          <w:tab w:val="left" w:pos="2031"/>
        </w:tabs>
        <w:rPr>
          <w:sz w:val="24"/>
        </w:rPr>
      </w:pPr>
      <w:r w:rsidRPr="009B7758">
        <w:rPr>
          <w:sz w:val="24"/>
        </w:rPr>
        <w:t xml:space="preserve">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 you sure you want to review?”</w:t>
      </w:r>
      <w:r w:rsidRPr="009B7758">
        <w:rPr>
          <w:rFonts w:ascii="Courier New" w:eastAsia="Courier New" w:hAnsi="Courier New" w:cs="Courier New"/>
          <w:spacing w:val="-60"/>
          <w:sz w:val="20"/>
          <w:szCs w:val="20"/>
        </w:rPr>
        <w:t xml:space="preserve"> </w:t>
      </w:r>
      <w:r w:rsidRPr="009B7758">
        <w:rPr>
          <w:sz w:val="24"/>
        </w:rPr>
        <w:t>displays.</w:t>
      </w:r>
    </w:p>
    <w:p w14:paraId="5A650630" w14:textId="77777777" w:rsidR="002B5E90" w:rsidRPr="009B7758" w:rsidRDefault="002B5E90" w:rsidP="00DE798F">
      <w:pPr>
        <w:widowControl w:val="0"/>
        <w:numPr>
          <w:ilvl w:val="2"/>
          <w:numId w:val="102"/>
        </w:numPr>
        <w:tabs>
          <w:tab w:val="left" w:pos="2031"/>
        </w:tabs>
        <w:spacing w:after="240" w:line="280"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r w:rsidRPr="009B7758">
        <w:rPr>
          <w:spacing w:val="59"/>
          <w:sz w:val="24"/>
        </w:rPr>
        <w:t xml:space="preserve"> </w:t>
      </w:r>
      <w:r w:rsidRPr="009B7758">
        <w:rPr>
          <w:sz w:val="24"/>
        </w:rPr>
        <w:t>to</w:t>
      </w:r>
      <w:r w:rsidRPr="009B7758">
        <w:rPr>
          <w:spacing w:val="-1"/>
          <w:sz w:val="24"/>
        </w:rPr>
        <w:t xml:space="preserve"> </w:t>
      </w:r>
      <w:r w:rsidRPr="009B7758">
        <w:rPr>
          <w:sz w:val="24"/>
        </w:rPr>
        <w:t xml:space="preserve">be </w:t>
      </w:r>
      <w:r w:rsidRPr="009B7758">
        <w:rPr>
          <w:spacing w:val="-1"/>
          <w:sz w:val="24"/>
        </w:rPr>
        <w:t>redirected</w:t>
      </w:r>
      <w:r w:rsidRPr="009B7758">
        <w:rPr>
          <w:sz w:val="24"/>
        </w:rPr>
        <w:t xml:space="preserve"> to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b/>
          <w:i/>
          <w:sz w:val="24"/>
        </w:rPr>
        <w:t xml:space="preserve">Summary Screen </w:t>
      </w:r>
      <w:r w:rsidRPr="009B7758">
        <w:rPr>
          <w:sz w:val="24"/>
        </w:rPr>
        <w:t>where you can continue working on the review.</w:t>
      </w:r>
    </w:p>
    <w:p w14:paraId="70AB50E0" w14:textId="77777777" w:rsidR="00DE047F" w:rsidRPr="009B7758" w:rsidRDefault="00DE047F" w:rsidP="000B1D90">
      <w:pPr>
        <w:pStyle w:val="Heading3"/>
        <w:numPr>
          <w:ilvl w:val="1"/>
          <w:numId w:val="14"/>
        </w:numPr>
      </w:pPr>
      <w:bookmarkStart w:id="1450" w:name="_Toc479676219"/>
      <w:bookmarkStart w:id="1451" w:name="_Toc479631954"/>
      <w:bookmarkStart w:id="1452" w:name="_Toc130286704"/>
      <w:r w:rsidRPr="009B7758">
        <w:t>Unlocking the Physician Advisor Portion of a Locked Review</w:t>
      </w:r>
      <w:bookmarkEnd w:id="1450"/>
      <w:bookmarkEnd w:id="1451"/>
      <w:bookmarkEnd w:id="1452"/>
      <w:r w:rsidR="00DB472F" w:rsidRPr="009B7758">
        <w:fldChar w:fldCharType="begin"/>
      </w:r>
      <w:r w:rsidR="00DB472F" w:rsidRPr="009B7758">
        <w:instrText xml:space="preserve"> XE "Unlocking the Physician Advisor Portion of a Locked Review" </w:instrText>
      </w:r>
      <w:r w:rsidR="00DB472F" w:rsidRPr="009B7758">
        <w:fldChar w:fldCharType="end"/>
      </w:r>
      <w:r w:rsidR="00DF273B" w:rsidRPr="009B7758">
        <w:t xml:space="preserve"> </w:t>
      </w:r>
    </w:p>
    <w:p w14:paraId="774AA1B9" w14:textId="77777777" w:rsidR="00DE047F" w:rsidRPr="009B7758" w:rsidRDefault="00DE047F" w:rsidP="002B5E90">
      <w:pPr>
        <w:pStyle w:val="BodyText"/>
        <w:spacing w:before="118"/>
        <w:ind w:right="176"/>
      </w:pPr>
      <w:r w:rsidRPr="009B7758">
        <w:rPr>
          <w:spacing w:val="-1"/>
        </w:rPr>
        <w:t>NUMI</w:t>
      </w:r>
      <w:r w:rsidRPr="009B7758">
        <w:t xml:space="preserve"> </w:t>
      </w:r>
      <w:r w:rsidRPr="009B7758">
        <w:rPr>
          <w:spacing w:val="-1"/>
        </w:rPr>
        <w:t>offers</w:t>
      </w:r>
      <w:r w:rsidRPr="009B7758">
        <w:t xml:space="preserve"> the </w:t>
      </w:r>
      <w:r w:rsidRPr="009B7758">
        <w:rPr>
          <w:spacing w:val="-1"/>
        </w:rPr>
        <w:t>ability</w:t>
      </w:r>
      <w:r w:rsidRPr="009B7758">
        <w:rPr>
          <w:spacing w:val="-2"/>
        </w:rPr>
        <w:t xml:space="preserve"> </w:t>
      </w:r>
      <w:r w:rsidRPr="009B7758">
        <w:t xml:space="preserve">to unlock </w:t>
      </w:r>
      <w:r w:rsidRPr="009B7758">
        <w:rPr>
          <w:spacing w:val="-1"/>
          <w:u w:val="single" w:color="000000"/>
        </w:rPr>
        <w:t>just</w:t>
      </w:r>
      <w:r w:rsidRPr="009B7758">
        <w:rPr>
          <w:u w:color="000000"/>
        </w:rPr>
        <w:t xml:space="preserve"> </w:t>
      </w:r>
      <w:r w:rsidRPr="009B7758">
        <w:t xml:space="preserve">the </w:t>
      </w:r>
      <w:r w:rsidRPr="009B7758">
        <w:rPr>
          <w:spacing w:val="-1"/>
        </w:rPr>
        <w:t>Physician</w:t>
      </w:r>
      <w:r w:rsidRPr="009B7758">
        <w:t xml:space="preserve"> Advisor portion of a</w:t>
      </w:r>
      <w:r w:rsidRPr="009B7758">
        <w:rPr>
          <w:spacing w:val="-2"/>
        </w:rPr>
        <w:t xml:space="preserve"> </w:t>
      </w:r>
      <w:r w:rsidRPr="009B7758">
        <w:t xml:space="preserve">review </w:t>
      </w:r>
      <w:r w:rsidRPr="009B7758">
        <w:rPr>
          <w:spacing w:val="-1"/>
        </w:rPr>
        <w:t xml:space="preserve">that </w:t>
      </w:r>
      <w:r w:rsidRPr="009B7758">
        <w:t>has been</w:t>
      </w:r>
      <w:r w:rsidRPr="009B7758">
        <w:rPr>
          <w:spacing w:val="53"/>
        </w:rPr>
        <w:t xml:space="preserve"> </w:t>
      </w:r>
      <w:r w:rsidRPr="009B7758">
        <w:t xml:space="preserve">locked to </w:t>
      </w:r>
      <w:r w:rsidRPr="009B7758">
        <w:rPr>
          <w:spacing w:val="-1"/>
        </w:rPr>
        <w:t>the</w:t>
      </w:r>
      <w:r w:rsidRPr="009B7758">
        <w:t xml:space="preserve"> database.</w:t>
      </w:r>
    </w:p>
    <w:p w14:paraId="052B3C42" w14:textId="77777777" w:rsidR="00216149" w:rsidRPr="009B7758" w:rsidRDefault="00DE047F" w:rsidP="002B5E90">
      <w:pPr>
        <w:spacing w:line="276" w:lineRule="exact"/>
        <w:ind w:right="222"/>
        <w:rPr>
          <w:spacing w:val="-1"/>
          <w:sz w:val="24"/>
        </w:rPr>
      </w:pPr>
      <w:r w:rsidRPr="009B7758">
        <w:rPr>
          <w:sz w:val="24"/>
        </w:rPr>
        <w:t>Certain</w:t>
      </w:r>
      <w:r w:rsidRPr="009B7758">
        <w:rPr>
          <w:spacing w:val="-2"/>
          <w:sz w:val="24"/>
        </w:rPr>
        <w:t xml:space="preserve"> </w:t>
      </w:r>
      <w:r w:rsidRPr="009B7758">
        <w:rPr>
          <w:sz w:val="24"/>
        </w:rPr>
        <w:t xml:space="preserve">events </w:t>
      </w:r>
      <w:r w:rsidRPr="009B7758">
        <w:rPr>
          <w:spacing w:val="-1"/>
          <w:sz w:val="24"/>
        </w:rPr>
        <w:t>must</w:t>
      </w:r>
      <w:r w:rsidRPr="009B7758">
        <w:rPr>
          <w:sz w:val="24"/>
        </w:rPr>
        <w:t xml:space="preserve"> occur before the</w:t>
      </w:r>
      <w:r w:rsidRPr="009B7758">
        <w:rPr>
          <w:spacing w:val="-1"/>
          <w:sz w:val="24"/>
        </w:rPr>
        <w:t xml:space="preserve"> &lt;</w:t>
      </w:r>
      <w:r w:rsidRPr="009B7758">
        <w:rPr>
          <w:rFonts w:ascii="Courier New"/>
          <w:spacing w:val="-1"/>
          <w:sz w:val="20"/>
        </w:rPr>
        <w:t>Unlock Physician Advisor</w:t>
      </w:r>
      <w:r w:rsidRPr="009B7758">
        <w:rPr>
          <w:rFonts w:ascii="Courier New"/>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Pr="009B7758">
        <w:rPr>
          <w:sz w:val="24"/>
        </w:rPr>
        <w:t xml:space="preserve"> button</w:t>
      </w:r>
      <w:r w:rsidRPr="009B7758">
        <w:rPr>
          <w:spacing w:val="-1"/>
          <w:sz w:val="24"/>
        </w:rPr>
        <w:t xml:space="preserve"> </w:t>
      </w:r>
      <w:r w:rsidRPr="009B7758">
        <w:rPr>
          <w:sz w:val="24"/>
        </w:rPr>
        <w:t>will</w:t>
      </w:r>
      <w:r w:rsidRPr="009B7758">
        <w:rPr>
          <w:spacing w:val="29"/>
          <w:sz w:val="24"/>
        </w:rPr>
        <w:t xml:space="preserve"> </w:t>
      </w:r>
      <w:r w:rsidRPr="009B7758">
        <w:rPr>
          <w:sz w:val="24"/>
        </w:rPr>
        <w:t>display on</w:t>
      </w:r>
      <w:r w:rsidRPr="009B7758">
        <w:rPr>
          <w:spacing w:val="-1"/>
          <w:sz w:val="24"/>
        </w:rPr>
        <w:t xml:space="preserve"> the</w:t>
      </w:r>
      <w:r w:rsidRPr="009B7758">
        <w:rPr>
          <w:sz w:val="24"/>
        </w:rPr>
        <w:t xml:space="preserve"> </w:t>
      </w:r>
      <w:r w:rsidRPr="009B7758">
        <w:rPr>
          <w:b/>
          <w:i/>
          <w:spacing w:val="-1"/>
          <w:sz w:val="24"/>
        </w:rPr>
        <w:t>Utilization</w:t>
      </w:r>
      <w:r w:rsidRPr="009B7758">
        <w:rPr>
          <w:b/>
          <w:i/>
          <w:sz w:val="24"/>
        </w:rPr>
        <w:t xml:space="preserve"> Management Review</w:t>
      </w:r>
      <w:r w:rsidRPr="009B7758">
        <w:rPr>
          <w:b/>
          <w:i/>
          <w:spacing w:val="-2"/>
          <w:sz w:val="24"/>
        </w:rPr>
        <w:t xml:space="preserve"> </w:t>
      </w:r>
      <w:r w:rsidRPr="009B7758">
        <w:rPr>
          <w:b/>
          <w:i/>
          <w:sz w:val="24"/>
        </w:rPr>
        <w:t>Listing</w:t>
      </w:r>
      <w:r w:rsidRPr="009B7758">
        <w:rPr>
          <w:b/>
          <w:i/>
          <w:spacing w:val="1"/>
          <w:sz w:val="24"/>
        </w:rPr>
        <w:t xml:space="preserve"> </w:t>
      </w:r>
      <w:r w:rsidRPr="009B7758">
        <w:rPr>
          <w:spacing w:val="-1"/>
          <w:sz w:val="24"/>
        </w:rPr>
        <w:t>screen</w:t>
      </w:r>
      <w:r w:rsidR="000C707A" w:rsidRPr="009B7758">
        <w:rPr>
          <w:spacing w:val="-1"/>
          <w:sz w:val="24"/>
        </w:rPr>
        <w:t>.</w:t>
      </w:r>
    </w:p>
    <w:p w14:paraId="66B361CD" w14:textId="77777777" w:rsidR="00DE047F" w:rsidRPr="009B7758" w:rsidRDefault="00216149" w:rsidP="002B5E90">
      <w:pPr>
        <w:spacing w:line="276" w:lineRule="exact"/>
        <w:ind w:right="222"/>
      </w:pPr>
      <w:r w:rsidRPr="009B7758">
        <w:rPr>
          <w:sz w:val="24"/>
        </w:rPr>
        <w:t>A</w:t>
      </w:r>
      <w:r w:rsidR="00DE047F" w:rsidRPr="009B7758">
        <w:rPr>
          <w:sz w:val="24"/>
        </w:rPr>
        <w:t xml:space="preserve"> </w:t>
      </w:r>
      <w:r w:rsidR="00DE047F" w:rsidRPr="009B7758">
        <w:rPr>
          <w:spacing w:val="-1"/>
          <w:sz w:val="24"/>
        </w:rPr>
        <w:t>Primary</w:t>
      </w:r>
      <w:r w:rsidR="00DE047F" w:rsidRPr="009B7758">
        <w:rPr>
          <w:sz w:val="24"/>
        </w:rPr>
        <w:t xml:space="preserve"> Review that “Does Not Meet”</w:t>
      </w:r>
      <w:r w:rsidR="00DE047F" w:rsidRPr="009B7758">
        <w:rPr>
          <w:spacing w:val="-1"/>
          <w:sz w:val="24"/>
        </w:rPr>
        <w:t xml:space="preserve"> </w:t>
      </w:r>
      <w:r w:rsidR="00DE047F" w:rsidRPr="009B7758">
        <w:rPr>
          <w:sz w:val="24"/>
        </w:rPr>
        <w:t xml:space="preserve">is </w:t>
      </w:r>
      <w:r w:rsidR="00DE047F" w:rsidRPr="009B7758">
        <w:rPr>
          <w:spacing w:val="-1"/>
          <w:sz w:val="24"/>
        </w:rPr>
        <w:t>assigned</w:t>
      </w:r>
      <w:r w:rsidR="00DE047F" w:rsidRPr="009B7758">
        <w:rPr>
          <w:sz w:val="24"/>
        </w:rPr>
        <w:t xml:space="preserve"> to a</w:t>
      </w:r>
      <w:r w:rsidR="00DE047F" w:rsidRPr="009B7758">
        <w:rPr>
          <w:spacing w:val="1"/>
          <w:sz w:val="24"/>
        </w:rPr>
        <w:t xml:space="preserve"> </w:t>
      </w:r>
      <w:r w:rsidR="00DE047F" w:rsidRPr="009B7758">
        <w:rPr>
          <w:spacing w:val="-1"/>
          <w:sz w:val="24"/>
        </w:rPr>
        <w:t>Physician</w:t>
      </w:r>
      <w:r w:rsidR="00DE047F" w:rsidRPr="009B7758">
        <w:rPr>
          <w:sz w:val="24"/>
        </w:rPr>
        <w:t xml:space="preserve"> </w:t>
      </w:r>
      <w:r w:rsidR="00DE047F" w:rsidRPr="009B7758">
        <w:rPr>
          <w:spacing w:val="-1"/>
          <w:sz w:val="24"/>
        </w:rPr>
        <w:t>Advisor</w:t>
      </w:r>
      <w:r w:rsidR="00DE047F" w:rsidRPr="009B7758">
        <w:rPr>
          <w:sz w:val="24"/>
        </w:rPr>
        <w:t xml:space="preserve"> and </w:t>
      </w:r>
      <w:r w:rsidR="00DE047F" w:rsidRPr="009B7758">
        <w:rPr>
          <w:spacing w:val="-1"/>
          <w:sz w:val="24"/>
        </w:rPr>
        <w:t>locked</w:t>
      </w:r>
      <w:r w:rsidR="00DE047F" w:rsidRPr="009B7758">
        <w:rPr>
          <w:sz w:val="24"/>
        </w:rPr>
        <w:t xml:space="preserve"> to the </w:t>
      </w:r>
      <w:r w:rsidR="00DE047F" w:rsidRPr="009B7758">
        <w:rPr>
          <w:spacing w:val="-1"/>
          <w:sz w:val="24"/>
        </w:rPr>
        <w:t xml:space="preserve">database; </w:t>
      </w:r>
      <w:r w:rsidR="00DE047F" w:rsidRPr="009B7758">
        <w:rPr>
          <w:sz w:val="24"/>
        </w:rPr>
        <w:t>the</w:t>
      </w:r>
      <w:r w:rsidR="00DE047F" w:rsidRPr="009B7758">
        <w:rPr>
          <w:spacing w:val="2"/>
          <w:sz w:val="24"/>
        </w:rPr>
        <w:t xml:space="preserve"> </w:t>
      </w:r>
      <w:r w:rsidR="00DE047F" w:rsidRPr="009B7758">
        <w:rPr>
          <w:spacing w:val="-1"/>
          <w:sz w:val="24"/>
        </w:rPr>
        <w:t>Physician</w:t>
      </w:r>
      <w:r w:rsidR="00DE047F" w:rsidRPr="009B7758">
        <w:rPr>
          <w:sz w:val="24"/>
        </w:rPr>
        <w:t xml:space="preserve"> Advisor opens</w:t>
      </w:r>
      <w:r w:rsidR="00DE047F" w:rsidRPr="009B7758">
        <w:rPr>
          <w:spacing w:val="75"/>
          <w:sz w:val="24"/>
        </w:rPr>
        <w:t xml:space="preserve"> </w:t>
      </w:r>
      <w:r w:rsidR="00DE047F" w:rsidRPr="009B7758">
        <w:rPr>
          <w:sz w:val="24"/>
        </w:rPr>
        <w:t xml:space="preserve">the </w:t>
      </w:r>
      <w:r w:rsidR="00DE047F" w:rsidRPr="009B7758">
        <w:rPr>
          <w:spacing w:val="-1"/>
          <w:sz w:val="24"/>
        </w:rPr>
        <w:t>review</w:t>
      </w:r>
      <w:r w:rsidR="00DE047F" w:rsidRPr="009B7758">
        <w:rPr>
          <w:sz w:val="24"/>
        </w:rPr>
        <w:t xml:space="preserve"> </w:t>
      </w:r>
      <w:r w:rsidR="00DE047F" w:rsidRPr="009B7758">
        <w:rPr>
          <w:spacing w:val="-1"/>
          <w:sz w:val="24"/>
        </w:rPr>
        <w:t>from</w:t>
      </w:r>
      <w:r w:rsidR="00DE047F" w:rsidRPr="009B7758">
        <w:rPr>
          <w:spacing w:val="-2"/>
          <w:sz w:val="24"/>
        </w:rPr>
        <w:t xml:space="preserve"> </w:t>
      </w:r>
      <w:r w:rsidR="00DE047F" w:rsidRPr="009B7758">
        <w:rPr>
          <w:sz w:val="24"/>
        </w:rPr>
        <w:t xml:space="preserve">their Worklist, </w:t>
      </w:r>
      <w:r w:rsidR="00DE047F" w:rsidRPr="009B7758">
        <w:rPr>
          <w:spacing w:val="-1"/>
          <w:sz w:val="24"/>
        </w:rPr>
        <w:t>performs</w:t>
      </w:r>
      <w:r w:rsidR="00DE047F" w:rsidRPr="009B7758">
        <w:rPr>
          <w:sz w:val="24"/>
        </w:rPr>
        <w:t xml:space="preserve"> a review, and locks</w:t>
      </w:r>
      <w:r w:rsidR="00DE047F" w:rsidRPr="009B7758">
        <w:rPr>
          <w:spacing w:val="-1"/>
          <w:sz w:val="24"/>
        </w:rPr>
        <w:t xml:space="preserve"> the</w:t>
      </w:r>
      <w:r w:rsidR="00DE047F" w:rsidRPr="009B7758">
        <w:rPr>
          <w:spacing w:val="1"/>
          <w:sz w:val="24"/>
        </w:rPr>
        <w:t xml:space="preserve"> </w:t>
      </w:r>
      <w:r w:rsidR="00DE047F" w:rsidRPr="009B7758">
        <w:rPr>
          <w:sz w:val="24"/>
        </w:rPr>
        <w:t>Physician</w:t>
      </w:r>
      <w:r w:rsidR="00DE047F" w:rsidRPr="009B7758">
        <w:rPr>
          <w:spacing w:val="-2"/>
          <w:sz w:val="24"/>
        </w:rPr>
        <w:t xml:space="preserve"> </w:t>
      </w:r>
      <w:r w:rsidR="00DE047F" w:rsidRPr="009B7758">
        <w:rPr>
          <w:sz w:val="24"/>
        </w:rPr>
        <w:t>Advisor portion of</w:t>
      </w:r>
      <w:r w:rsidR="00DE047F" w:rsidRPr="009B7758">
        <w:rPr>
          <w:spacing w:val="29"/>
          <w:sz w:val="24"/>
        </w:rPr>
        <w:t xml:space="preserve"> </w:t>
      </w:r>
      <w:r w:rsidR="00DE047F" w:rsidRPr="009B7758">
        <w:rPr>
          <w:sz w:val="24"/>
        </w:rPr>
        <w:t xml:space="preserve">the </w:t>
      </w:r>
      <w:r w:rsidR="00DE047F" w:rsidRPr="009B7758">
        <w:rPr>
          <w:spacing w:val="-1"/>
          <w:sz w:val="24"/>
        </w:rPr>
        <w:t>review</w:t>
      </w:r>
      <w:r w:rsidR="00DE047F" w:rsidRPr="009B7758">
        <w:rPr>
          <w:sz w:val="24"/>
        </w:rPr>
        <w:t xml:space="preserve"> </w:t>
      </w:r>
      <w:r w:rsidR="00DE047F" w:rsidRPr="009B7758">
        <w:rPr>
          <w:spacing w:val="-1"/>
          <w:sz w:val="24"/>
        </w:rPr>
        <w:t>back</w:t>
      </w:r>
      <w:r w:rsidR="00DE047F" w:rsidRPr="009B7758">
        <w:rPr>
          <w:sz w:val="24"/>
        </w:rPr>
        <w:t xml:space="preserve"> to </w:t>
      </w:r>
      <w:r w:rsidR="00DE047F" w:rsidRPr="009B7758">
        <w:rPr>
          <w:spacing w:val="-1"/>
          <w:sz w:val="24"/>
        </w:rPr>
        <w:t>the</w:t>
      </w:r>
      <w:r w:rsidR="00DE047F" w:rsidRPr="009B7758">
        <w:rPr>
          <w:sz w:val="24"/>
        </w:rPr>
        <w:t xml:space="preserve"> database</w:t>
      </w:r>
      <w:r w:rsidR="00DE047F" w:rsidRPr="009B7758">
        <w:t>.</w:t>
      </w:r>
    </w:p>
    <w:p w14:paraId="0ABBEDA9" w14:textId="77777777" w:rsidR="00E17DCA" w:rsidRPr="009B7758" w:rsidRDefault="00E17DCA" w:rsidP="002A10B2">
      <w:pPr>
        <w:pStyle w:val="Heading4"/>
      </w:pPr>
      <w:bookmarkStart w:id="1453" w:name="_Toc479676220"/>
      <w:bookmarkStart w:id="1454" w:name="_Toc479631955"/>
      <w:r w:rsidRPr="009B7758">
        <w:t xml:space="preserve">To </w:t>
      </w:r>
      <w:r w:rsidRPr="009B7758">
        <w:rPr>
          <w:spacing w:val="-1"/>
        </w:rPr>
        <w:t>unlock</w:t>
      </w:r>
      <w:r w:rsidRPr="009B7758">
        <w:rPr>
          <w:spacing w:val="1"/>
        </w:rPr>
        <w:t xml:space="preserve"> </w:t>
      </w:r>
      <w:r w:rsidRPr="009B7758">
        <w:rPr>
          <w:spacing w:val="-1"/>
        </w:rPr>
        <w:t>the</w:t>
      </w:r>
      <w:r w:rsidRPr="009B7758">
        <w:t xml:space="preserve"> </w:t>
      </w:r>
      <w:r w:rsidRPr="009B7758">
        <w:rPr>
          <w:spacing w:val="-1"/>
        </w:rPr>
        <w:t>Physician</w:t>
      </w:r>
      <w:r w:rsidRPr="009B7758">
        <w:t xml:space="preserve"> </w:t>
      </w:r>
      <w:r w:rsidRPr="009B7758">
        <w:rPr>
          <w:spacing w:val="-1"/>
        </w:rPr>
        <w:t>Advisor</w:t>
      </w:r>
      <w:r w:rsidRPr="009B7758">
        <w:rPr>
          <w:spacing w:val="1"/>
        </w:rPr>
        <w:t xml:space="preserve"> </w:t>
      </w:r>
      <w:r w:rsidRPr="009B7758">
        <w:t>portion of a</w:t>
      </w:r>
      <w:r w:rsidRPr="009B7758">
        <w:rPr>
          <w:spacing w:val="-1"/>
        </w:rPr>
        <w:t xml:space="preserve"> </w:t>
      </w:r>
      <w:r w:rsidRPr="009B7758">
        <w:t>review</w:t>
      </w:r>
      <w:r w:rsidRPr="009B7758">
        <w:rPr>
          <w:spacing w:val="-2"/>
        </w:rPr>
        <w:t xml:space="preserve"> </w:t>
      </w:r>
      <w:r w:rsidRPr="009B7758">
        <w:t xml:space="preserve">that </w:t>
      </w:r>
      <w:r w:rsidRPr="009B7758">
        <w:rPr>
          <w:spacing w:val="-1"/>
        </w:rPr>
        <w:t>was</w:t>
      </w:r>
      <w:r w:rsidRPr="009B7758">
        <w:t xml:space="preserve"> locked to the </w:t>
      </w:r>
      <w:r w:rsidRPr="009B7758">
        <w:rPr>
          <w:spacing w:val="-1"/>
        </w:rPr>
        <w:t>database</w:t>
      </w:r>
      <w:bookmarkEnd w:id="1453"/>
      <w:bookmarkEnd w:id="1454"/>
    </w:p>
    <w:p w14:paraId="66992D5B" w14:textId="77777777" w:rsidR="00E17DCA" w:rsidRPr="009B7758" w:rsidRDefault="00E17DCA" w:rsidP="00DE798F">
      <w:pPr>
        <w:pStyle w:val="BodyText"/>
        <w:widowControl w:val="0"/>
        <w:numPr>
          <w:ilvl w:val="2"/>
          <w:numId w:val="103"/>
        </w:numPr>
        <w:tabs>
          <w:tab w:val="left" w:pos="1991"/>
        </w:tabs>
        <w:spacing w:before="0" w:after="0"/>
        <w:ind w:left="1990"/>
      </w:pPr>
      <w:r w:rsidRPr="009B7758">
        <w:rPr>
          <w:i/>
        </w:rPr>
        <w:t xml:space="preserve">Click </w:t>
      </w:r>
      <w:r w:rsidRPr="009B7758">
        <w:t>on the</w:t>
      </w:r>
      <w:r w:rsidRPr="009B7758">
        <w:rPr>
          <w:spacing w:val="-2"/>
        </w:rPr>
        <w:t xml:space="preserve"> </w:t>
      </w:r>
      <w:r w:rsidRPr="009B7758">
        <w:rPr>
          <w:b/>
          <w:spacing w:val="-1"/>
        </w:rPr>
        <w:t>Utilization</w:t>
      </w:r>
      <w:r w:rsidRPr="009B7758">
        <w:rPr>
          <w:b/>
        </w:rPr>
        <w:t xml:space="preserve"> Management </w:t>
      </w:r>
      <w:r w:rsidRPr="009B7758">
        <w:rPr>
          <w:b/>
          <w:spacing w:val="-1"/>
        </w:rPr>
        <w:t xml:space="preserve">Review </w:t>
      </w:r>
      <w:r w:rsidRPr="009B7758">
        <w:rPr>
          <w:b/>
        </w:rPr>
        <w:t>Listing</w:t>
      </w:r>
      <w:r w:rsidRPr="009B7758">
        <w:rPr>
          <w:b/>
          <w:spacing w:val="1"/>
        </w:rPr>
        <w:t xml:space="preserve"> </w:t>
      </w:r>
      <w:r w:rsidRPr="009B7758">
        <w:t xml:space="preserve">on </w:t>
      </w:r>
      <w:r w:rsidRPr="009B7758">
        <w:rPr>
          <w:spacing w:val="-1"/>
        </w:rPr>
        <w:t>the</w:t>
      </w:r>
      <w:r w:rsidRPr="009B7758">
        <w:t xml:space="preserve"> </w:t>
      </w:r>
      <w:r w:rsidRPr="009B7758">
        <w:rPr>
          <w:b/>
          <w:i/>
        </w:rPr>
        <w:t xml:space="preserve">Tools </w:t>
      </w:r>
      <w:r w:rsidRPr="009B7758">
        <w:rPr>
          <w:spacing w:val="-1"/>
        </w:rPr>
        <w:t>menu.</w:t>
      </w:r>
    </w:p>
    <w:p w14:paraId="1D6DE868" w14:textId="77777777" w:rsidR="00E17DCA" w:rsidRPr="009B7758" w:rsidRDefault="00E17DCA" w:rsidP="00DE798F">
      <w:pPr>
        <w:pStyle w:val="BodyText"/>
        <w:widowControl w:val="0"/>
        <w:numPr>
          <w:ilvl w:val="2"/>
          <w:numId w:val="103"/>
        </w:numPr>
        <w:tabs>
          <w:tab w:val="left" w:pos="1991"/>
        </w:tabs>
        <w:spacing w:before="0" w:after="0"/>
        <w:ind w:left="1990"/>
      </w:pPr>
      <w:r w:rsidRPr="009B7758">
        <w:rPr>
          <w:i/>
        </w:rPr>
        <w:t xml:space="preserve">Click </w:t>
      </w:r>
      <w:r w:rsidRPr="009B7758">
        <w:t>on the</w:t>
      </w:r>
      <w:r w:rsidRPr="009B7758">
        <w:rPr>
          <w:spacing w:val="-2"/>
        </w:rPr>
        <w:t xml:space="preserve"> </w:t>
      </w:r>
      <w:r w:rsidRPr="009B7758">
        <w:t>Patient Name</w:t>
      </w:r>
      <w:r w:rsidRPr="009B7758" w:rsidDel="00733F71">
        <w:t xml:space="preserve"> </w:t>
      </w:r>
      <w:r w:rsidRPr="009B7758">
        <w:t xml:space="preserve">hyperlink </w:t>
      </w:r>
      <w:r w:rsidRPr="009B7758">
        <w:rPr>
          <w:spacing w:val="-1"/>
        </w:rPr>
        <w:t>for</w:t>
      </w:r>
      <w:r w:rsidRPr="009B7758">
        <w:t xml:space="preserve"> the review.</w:t>
      </w:r>
    </w:p>
    <w:p w14:paraId="02867775" w14:textId="36E8A74D" w:rsidR="00E17DCA" w:rsidRPr="009B7758" w:rsidRDefault="00E17DCA" w:rsidP="00DE798F">
      <w:pPr>
        <w:widowControl w:val="0"/>
        <w:numPr>
          <w:ilvl w:val="2"/>
          <w:numId w:val="103"/>
        </w:numPr>
        <w:tabs>
          <w:tab w:val="left" w:pos="1991"/>
        </w:tabs>
        <w:ind w:left="1990"/>
        <w:rPr>
          <w:sz w:val="24"/>
        </w:rPr>
      </w:pPr>
      <w:r w:rsidRPr="009B7758">
        <w:rPr>
          <w:sz w:val="24"/>
        </w:rPr>
        <w:t xml:space="preserve">The </w:t>
      </w:r>
      <w:r w:rsidRPr="009B7758">
        <w:rPr>
          <w:b/>
          <w:spacing w:val="-1"/>
          <w:sz w:val="24"/>
        </w:rPr>
        <w:t>Utilization</w:t>
      </w:r>
      <w:r w:rsidRPr="009B7758">
        <w:rPr>
          <w:b/>
          <w:sz w:val="24"/>
        </w:rPr>
        <w:t xml:space="preserve"> Management Review</w:t>
      </w:r>
      <w:r w:rsidRPr="009B7758">
        <w:rPr>
          <w:b/>
          <w:spacing w:val="-2"/>
          <w:sz w:val="24"/>
        </w:rPr>
        <w:t xml:space="preserve"> </w:t>
      </w:r>
      <w:r w:rsidRPr="009B7758">
        <w:rPr>
          <w:b/>
          <w:sz w:val="24"/>
        </w:rPr>
        <w:t>Listing</w:t>
      </w:r>
      <w:r w:rsidRPr="009B7758">
        <w:rPr>
          <w:b/>
          <w:spacing w:val="1"/>
          <w:sz w:val="24"/>
        </w:rPr>
        <w:t xml:space="preserve"> </w:t>
      </w:r>
      <w:r w:rsidRPr="009B7758">
        <w:rPr>
          <w:spacing w:val="-1"/>
          <w:sz w:val="24"/>
        </w:rPr>
        <w:t>screen</w:t>
      </w:r>
      <w:r w:rsidRPr="009B7758">
        <w:rPr>
          <w:sz w:val="24"/>
        </w:rPr>
        <w:t xml:space="preserve"> will display with</w:t>
      </w:r>
      <w:r w:rsidR="00F232BB" w:rsidRPr="009B7758">
        <w:rPr>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and </w:t>
      </w:r>
      <w:r w:rsidRPr="009B7758">
        <w:rPr>
          <w:spacing w:val="-1"/>
          <w:sz w:val="24"/>
        </w:rPr>
        <w:t>&lt;</w:t>
      </w:r>
      <w:r w:rsidRPr="009B7758">
        <w:rPr>
          <w:rFonts w:ascii="Courier New"/>
          <w:spacing w:val="-1"/>
          <w:sz w:val="20"/>
        </w:rPr>
        <w:t>Unlock Physician Advisor</w:t>
      </w:r>
      <w:r w:rsidR="00F232BB" w:rsidRPr="009B7758">
        <w:rPr>
          <w:rFonts w:ascii="Courier New"/>
          <w:spacing w:val="22"/>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00F232BB" w:rsidRPr="009B7758">
        <w:rPr>
          <w:sz w:val="24"/>
        </w:rPr>
        <w:t xml:space="preserve"> </w:t>
      </w:r>
      <w:r w:rsidRPr="009B7758">
        <w:rPr>
          <w:sz w:val="24"/>
        </w:rPr>
        <w:t>buttons.</w:t>
      </w:r>
    </w:p>
    <w:p w14:paraId="7BA17B2C" w14:textId="77777777" w:rsidR="00E17DCA" w:rsidRPr="009B7758" w:rsidRDefault="00E17DCA" w:rsidP="00DE798F">
      <w:pPr>
        <w:widowControl w:val="0"/>
        <w:numPr>
          <w:ilvl w:val="2"/>
          <w:numId w:val="103"/>
        </w:numPr>
        <w:tabs>
          <w:tab w:val="left" w:pos="1991"/>
        </w:tabs>
        <w:spacing w:line="280" w:lineRule="exact"/>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Unlock Physician Advisor</w:t>
      </w:r>
      <w:r w:rsidRPr="009B7758">
        <w:rPr>
          <w:rFonts w:ascii="Courier New"/>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Pr="009B7758">
        <w:rPr>
          <w:sz w:val="24"/>
        </w:rPr>
        <w:t xml:space="preserve"> button.</w:t>
      </w:r>
    </w:p>
    <w:p w14:paraId="7CFF459D" w14:textId="4CDE658F" w:rsidR="00E17DCA" w:rsidRPr="009B7758" w:rsidRDefault="00A014DB" w:rsidP="00DE798F">
      <w:pPr>
        <w:pStyle w:val="BodyText"/>
        <w:widowControl w:val="0"/>
        <w:numPr>
          <w:ilvl w:val="2"/>
          <w:numId w:val="103"/>
        </w:numPr>
        <w:tabs>
          <w:tab w:val="left" w:pos="1991"/>
        </w:tabs>
        <w:spacing w:before="0" w:after="0"/>
        <w:ind w:left="1990" w:right="203"/>
      </w:pPr>
      <w:r w:rsidRPr="009B7758">
        <w:t>Next, t</w:t>
      </w:r>
      <w:r w:rsidR="00E17DCA" w:rsidRPr="009B7758">
        <w:t xml:space="preserve">he Physician </w:t>
      </w:r>
      <w:r w:rsidR="00E17DCA" w:rsidRPr="009B7758">
        <w:rPr>
          <w:spacing w:val="-1"/>
        </w:rPr>
        <w:t>Advisor</w:t>
      </w:r>
      <w:r w:rsidR="00E17DCA" w:rsidRPr="009B7758">
        <w:t xml:space="preserve"> </w:t>
      </w:r>
      <w:r w:rsidR="00E17DCA" w:rsidRPr="009B7758">
        <w:rPr>
          <w:spacing w:val="-1"/>
        </w:rPr>
        <w:t>can</w:t>
      </w:r>
      <w:r w:rsidR="00E17DCA" w:rsidRPr="009B7758">
        <w:t xml:space="preserve"> open</w:t>
      </w:r>
      <w:r w:rsidR="00E17DCA" w:rsidRPr="009B7758">
        <w:rPr>
          <w:spacing w:val="-1"/>
        </w:rPr>
        <w:t xml:space="preserve"> </w:t>
      </w:r>
      <w:r w:rsidR="00E17DCA" w:rsidRPr="009B7758">
        <w:t xml:space="preserve">the </w:t>
      </w:r>
      <w:r w:rsidR="00E17DCA" w:rsidRPr="009B7758">
        <w:rPr>
          <w:spacing w:val="-1"/>
        </w:rPr>
        <w:t>review</w:t>
      </w:r>
      <w:r w:rsidR="00E17DCA" w:rsidRPr="009B7758">
        <w:t xml:space="preserve"> </w:t>
      </w:r>
      <w:r w:rsidR="00E17DCA" w:rsidRPr="009B7758">
        <w:rPr>
          <w:spacing w:val="-1"/>
        </w:rPr>
        <w:t>from</w:t>
      </w:r>
      <w:r w:rsidR="00E17DCA" w:rsidRPr="009B7758">
        <w:rPr>
          <w:spacing w:val="-2"/>
        </w:rPr>
        <w:t xml:space="preserve"> </w:t>
      </w:r>
      <w:r w:rsidR="00E17DCA" w:rsidRPr="009B7758">
        <w:t xml:space="preserve">their </w:t>
      </w:r>
      <w:r w:rsidRPr="009B7758">
        <w:rPr>
          <w:spacing w:val="-1"/>
        </w:rPr>
        <w:t>Worklist,</w:t>
      </w:r>
      <w:r w:rsidR="00F232BB" w:rsidRPr="009B7758">
        <w:rPr>
          <w:spacing w:val="45"/>
        </w:rPr>
        <w:t xml:space="preserve"> </w:t>
      </w:r>
      <w:r w:rsidR="00E17DCA" w:rsidRPr="009B7758">
        <w:t>perform</w:t>
      </w:r>
      <w:r w:rsidR="00E17DCA" w:rsidRPr="009B7758">
        <w:rPr>
          <w:spacing w:val="-3"/>
        </w:rPr>
        <w:t xml:space="preserve"> </w:t>
      </w:r>
      <w:r w:rsidR="00E17DCA" w:rsidRPr="009B7758">
        <w:t xml:space="preserve">a review and lock the Physician Advisor portion of </w:t>
      </w:r>
      <w:r w:rsidR="00E17DCA" w:rsidRPr="009B7758">
        <w:rPr>
          <w:spacing w:val="-1"/>
        </w:rPr>
        <w:t>the</w:t>
      </w:r>
      <w:r w:rsidR="00E17DCA" w:rsidRPr="009B7758">
        <w:t xml:space="preserve"> review </w:t>
      </w:r>
      <w:r w:rsidR="00E17DCA" w:rsidRPr="009B7758">
        <w:rPr>
          <w:spacing w:val="-1"/>
        </w:rPr>
        <w:t>back</w:t>
      </w:r>
      <w:r w:rsidR="00F232BB" w:rsidRPr="009B7758">
        <w:rPr>
          <w:spacing w:val="24"/>
        </w:rPr>
        <w:t xml:space="preserve"> </w:t>
      </w:r>
      <w:r w:rsidR="00E17DCA" w:rsidRPr="009B7758">
        <w:t xml:space="preserve">to the </w:t>
      </w:r>
      <w:r w:rsidRPr="009B7758">
        <w:rPr>
          <w:spacing w:val="-1"/>
        </w:rPr>
        <w:t>database</w:t>
      </w:r>
      <w:r w:rsidR="00E17DCA" w:rsidRPr="009B7758">
        <w:t xml:space="preserve"> (</w:t>
      </w:r>
      <w:r w:rsidR="003324E5" w:rsidRPr="009B7758">
        <w:rPr>
          <w:b/>
        </w:rPr>
        <w:t>NOTE</w:t>
      </w:r>
      <w:r w:rsidR="003324E5" w:rsidRPr="009B7758">
        <w:t xml:space="preserve">: </w:t>
      </w:r>
      <w:r w:rsidR="003324E5" w:rsidRPr="009B7758">
        <w:rPr>
          <w:spacing w:val="-1"/>
        </w:rPr>
        <w:t>T</w:t>
      </w:r>
      <w:r w:rsidR="00E17DCA" w:rsidRPr="009B7758">
        <w:rPr>
          <w:spacing w:val="-1"/>
        </w:rPr>
        <w:t>he</w:t>
      </w:r>
      <w:r w:rsidR="00E17DCA" w:rsidRPr="009B7758">
        <w:t xml:space="preserve"> </w:t>
      </w:r>
      <w:r w:rsidR="00E17DCA" w:rsidRPr="009B7758">
        <w:rPr>
          <w:spacing w:val="-1"/>
        </w:rPr>
        <w:t>Primary</w:t>
      </w:r>
      <w:r w:rsidR="00E17DCA" w:rsidRPr="009B7758">
        <w:t xml:space="preserve"> Review </w:t>
      </w:r>
      <w:r w:rsidR="00E17DCA" w:rsidRPr="009B7758">
        <w:rPr>
          <w:spacing w:val="-1"/>
        </w:rPr>
        <w:t>portion</w:t>
      </w:r>
      <w:r w:rsidR="00E17DCA" w:rsidRPr="009B7758">
        <w:t xml:space="preserve"> of the </w:t>
      </w:r>
      <w:r w:rsidR="00E17DCA" w:rsidRPr="009B7758">
        <w:rPr>
          <w:spacing w:val="-1"/>
        </w:rPr>
        <w:t>review</w:t>
      </w:r>
      <w:r w:rsidR="00E17DCA" w:rsidRPr="009B7758">
        <w:t xml:space="preserve"> </w:t>
      </w:r>
      <w:r w:rsidR="00E17DCA" w:rsidRPr="009B7758">
        <w:rPr>
          <w:spacing w:val="-1"/>
        </w:rPr>
        <w:t>remains</w:t>
      </w:r>
      <w:r w:rsidR="00F232BB" w:rsidRPr="009B7758">
        <w:rPr>
          <w:spacing w:val="61"/>
        </w:rPr>
        <w:t xml:space="preserve"> </w:t>
      </w:r>
      <w:r w:rsidR="00E17DCA" w:rsidRPr="009B7758">
        <w:t xml:space="preserve">locked to </w:t>
      </w:r>
      <w:r w:rsidR="00E17DCA" w:rsidRPr="009B7758">
        <w:rPr>
          <w:spacing w:val="-1"/>
        </w:rPr>
        <w:t>the</w:t>
      </w:r>
      <w:r w:rsidR="00E17DCA" w:rsidRPr="009B7758">
        <w:t xml:space="preserve"> database).</w:t>
      </w:r>
    </w:p>
    <w:p w14:paraId="681E87E7" w14:textId="77777777" w:rsidR="002B5E90" w:rsidRPr="009B7758" w:rsidRDefault="002B5E90" w:rsidP="002B5E90">
      <w:pPr>
        <w:pStyle w:val="BodyText"/>
        <w:widowControl w:val="0"/>
        <w:tabs>
          <w:tab w:val="left" w:pos="1991"/>
        </w:tabs>
        <w:spacing w:before="0" w:after="0"/>
        <w:ind w:left="1990" w:right="203"/>
      </w:pPr>
    </w:p>
    <w:p w14:paraId="76508A19" w14:textId="77777777" w:rsidR="00B82309" w:rsidRPr="009B7758" w:rsidRDefault="00E17DCA" w:rsidP="00B82309">
      <w:pPr>
        <w:keepNext/>
        <w:jc w:val="center"/>
      </w:pPr>
      <w:r w:rsidRPr="009B7758">
        <w:rPr>
          <w:noProof/>
          <w:sz w:val="20"/>
          <w:szCs w:val="20"/>
        </w:rPr>
        <mc:AlternateContent>
          <mc:Choice Requires="wpg">
            <w:drawing>
              <wp:inline distT="0" distB="0" distL="0" distR="0" wp14:anchorId="0D718ECF" wp14:editId="588058F0">
                <wp:extent cx="3005593" cy="2957885"/>
                <wp:effectExtent l="0" t="0" r="23495" b="13970"/>
                <wp:docPr id="669" name="Group 286" descr="Review Summary with Unlock Physician Advisor Review Button" title="Review Summary with Unlock Physician Advisor Review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5593" cy="2957885"/>
                          <a:chOff x="5" y="5"/>
                          <a:chExt cx="6445" cy="7885"/>
                        </a:xfrm>
                      </wpg:grpSpPr>
                      <pic:pic xmlns:pic="http://schemas.openxmlformats.org/drawingml/2006/picture">
                        <pic:nvPicPr>
                          <pic:cNvPr id="670" name="Picture 289" descr="Review Summary with Unlock Physician Advisor Review Button" title="Review Summary with Unlock Physician Advisor Review Button"/>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0" y="10"/>
                            <a:ext cx="6427" cy="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71" name="Group 287"/>
                        <wpg:cNvGrpSpPr>
                          <a:grpSpLocks/>
                        </wpg:cNvGrpSpPr>
                        <wpg:grpSpPr bwMode="auto">
                          <a:xfrm>
                            <a:off x="5" y="5"/>
                            <a:ext cx="6445" cy="7885"/>
                            <a:chOff x="5" y="5"/>
                            <a:chExt cx="6445" cy="7885"/>
                          </a:xfrm>
                        </wpg:grpSpPr>
                        <wps:wsp>
                          <wps:cNvPr id="672" name="Freeform 288"/>
                          <wps:cNvSpPr>
                            <a:spLocks/>
                          </wps:cNvSpPr>
                          <wps:spPr bwMode="auto">
                            <a:xfrm>
                              <a:off x="5" y="5"/>
                              <a:ext cx="6445" cy="7885"/>
                            </a:xfrm>
                            <a:custGeom>
                              <a:avLst/>
                              <a:gdLst>
                                <a:gd name="T0" fmla="+- 0 5 5"/>
                                <a:gd name="T1" fmla="*/ T0 w 6445"/>
                                <a:gd name="T2" fmla="+- 0 7890 5"/>
                                <a:gd name="T3" fmla="*/ 7890 h 7885"/>
                                <a:gd name="T4" fmla="+- 0 6450 5"/>
                                <a:gd name="T5" fmla="*/ T4 w 6445"/>
                                <a:gd name="T6" fmla="+- 0 7890 5"/>
                                <a:gd name="T7" fmla="*/ 7890 h 7885"/>
                                <a:gd name="T8" fmla="+- 0 6450 5"/>
                                <a:gd name="T9" fmla="*/ T8 w 6445"/>
                                <a:gd name="T10" fmla="+- 0 5 5"/>
                                <a:gd name="T11" fmla="*/ 5 h 7885"/>
                                <a:gd name="T12" fmla="+- 0 5 5"/>
                                <a:gd name="T13" fmla="*/ T12 w 6445"/>
                                <a:gd name="T14" fmla="+- 0 5 5"/>
                                <a:gd name="T15" fmla="*/ 5 h 7885"/>
                                <a:gd name="T16" fmla="+- 0 5 5"/>
                                <a:gd name="T17" fmla="*/ T16 w 6445"/>
                                <a:gd name="T18" fmla="+- 0 7890 5"/>
                                <a:gd name="T19" fmla="*/ 7890 h 7885"/>
                              </a:gdLst>
                              <a:ahLst/>
                              <a:cxnLst>
                                <a:cxn ang="0">
                                  <a:pos x="T1" y="T3"/>
                                </a:cxn>
                                <a:cxn ang="0">
                                  <a:pos x="T5" y="T7"/>
                                </a:cxn>
                                <a:cxn ang="0">
                                  <a:pos x="T9" y="T11"/>
                                </a:cxn>
                                <a:cxn ang="0">
                                  <a:pos x="T13" y="T15"/>
                                </a:cxn>
                                <a:cxn ang="0">
                                  <a:pos x="T17" y="T19"/>
                                </a:cxn>
                              </a:cxnLst>
                              <a:rect l="0" t="0" r="r" b="b"/>
                              <a:pathLst>
                                <a:path w="6445" h="7885">
                                  <a:moveTo>
                                    <a:pt x="0" y="7885"/>
                                  </a:moveTo>
                                  <a:lnTo>
                                    <a:pt x="6445" y="7885"/>
                                  </a:lnTo>
                                  <a:lnTo>
                                    <a:pt x="6445" y="0"/>
                                  </a:lnTo>
                                  <a:lnTo>
                                    <a:pt x="0" y="0"/>
                                  </a:lnTo>
                                  <a:lnTo>
                                    <a:pt x="0" y="788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491BB80" id="Group 286" o:spid="_x0000_s1026" alt="Title: Review Summary with Unlock Physician Advisor Review Button - Description: Review Summary with Unlock Physician Advisor Review Button" style="width:236.65pt;height:232.9pt;mso-position-horizontal-relative:char;mso-position-vertical-relative:line" coordorigin="5,5" coordsize="6445,7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">
                <v:shape id="Picture 289" o:spid="_x0000_s1027" type="#_x0000_t75" alt="Review Summary with Unlock Physician Advisor Review Button" style="position:absolute;left:10;top:10;width:6427;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">
                  <v:imagedata r:id="rId234" o:title="Review Summary with Unlock Physician Advisor Review Button"/>
                </v:shape>
                <v:group id="Group 287" o:spid="_x0000_s1028" style="position:absolute;left:5;top:5;width:6445;height:7885" coordorigin="5,5"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Freeform 288" o:spid="_x0000_s1029" style="position:absolute;left:5;top:5;width:6445;height:7885;visibility:visible;mso-wrap-style:square;v-text-anchor:top"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" path="m,7885r6445,l6445,,,,,7885xe" filled="f" strokeweight=".5pt">
                    <v:path arrowok="t" o:connecttype="custom" o:connectlocs="0,7890;6445,7890;6445,5;0,5;0,7890" o:connectangles="0,0,0,0,0"/>
                  </v:shape>
                </v:group>
                <w10:anchorlock/>
              </v:group>
            </w:pict>
          </mc:Fallback>
        </mc:AlternateContent>
      </w:r>
    </w:p>
    <w:p w14:paraId="0F7D8F3F" w14:textId="67AF473A" w:rsidR="00164F22" w:rsidRPr="009B7758" w:rsidRDefault="00B82309" w:rsidP="004F44A8">
      <w:pPr>
        <w:pStyle w:val="Caption"/>
        <w:jc w:val="center"/>
      </w:pPr>
      <w:bookmarkStart w:id="1455" w:name="_Toc129959083"/>
      <w:bookmarkStart w:id="1456" w:name="_Toc12995940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167</w:t>
      </w:r>
      <w:r w:rsidR="000073A7" w:rsidRPr="009B7758">
        <w:rPr>
          <w:noProof/>
        </w:rPr>
        <w:fldChar w:fldCharType="end"/>
      </w:r>
      <w:r w:rsidRPr="009B7758">
        <w:t>: Review Summary with Unlock Physician Advisor Review Button</w:t>
      </w:r>
      <w:bookmarkEnd w:id="1455"/>
      <w:bookmarkEnd w:id="1456"/>
    </w:p>
    <w:p w14:paraId="5EED1770" w14:textId="704C2759" w:rsidR="00846EDB" w:rsidRPr="009B7758" w:rsidRDefault="00164F22" w:rsidP="00846EDB">
      <w:pPr>
        <w:keepNext/>
        <w:ind w:left="720"/>
      </w:pPr>
      <w:r w:rsidRPr="009B7758">
        <w:rPr>
          <w:b/>
          <w:noProof/>
          <w:sz w:val="24"/>
        </w:rPr>
        <w:drawing>
          <wp:inline distT="0" distB="0" distL="0" distR="0" wp14:anchorId="4EE0E2CD" wp14:editId="2469B6BB">
            <wp:extent cx="247650" cy="247269"/>
            <wp:effectExtent l="0" t="0" r="0" b="635"/>
            <wp:docPr id="3584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5" cstate="print"/>
                    <a:stretch>
                      <a:fillRect/>
                    </a:stretch>
                  </pic:blipFill>
                  <pic:spPr>
                    <a:xfrm>
                      <a:off x="0" y="0"/>
                      <a:ext cx="247650" cy="247269"/>
                    </a:xfrm>
                    <a:prstGeom prst="rect">
                      <a:avLst/>
                    </a:prstGeom>
                  </pic:spPr>
                </pic:pic>
              </a:graphicData>
            </a:graphic>
          </wp:inline>
        </w:drawing>
      </w:r>
      <w:r w:rsidRPr="009B7758">
        <w:t xml:space="preserve"> </w:t>
      </w:r>
      <w:r w:rsidRPr="009B7758">
        <w:rPr>
          <w:b/>
          <w:sz w:val="24"/>
        </w:rPr>
        <w:t xml:space="preserve">NOTE: </w:t>
      </w:r>
      <w:bookmarkStart w:id="1457" w:name="_Hlk68783319"/>
      <w:r w:rsidRPr="009B7758">
        <w:rPr>
          <w:b/>
          <w:sz w:val="24"/>
        </w:rPr>
        <w:t xml:space="preserve">If </w:t>
      </w:r>
      <w:r w:rsidRPr="009B7758">
        <w:rPr>
          <w:b/>
          <w:spacing w:val="-1"/>
          <w:sz w:val="24"/>
        </w:rPr>
        <w:t>a</w:t>
      </w:r>
      <w:r w:rsidR="00D4692B" w:rsidRPr="009B7758">
        <w:rPr>
          <w:b/>
          <w:spacing w:val="-1"/>
          <w:sz w:val="24"/>
        </w:rPr>
        <w:t>n</w:t>
      </w:r>
      <w:r w:rsidRPr="009B7758">
        <w:rPr>
          <w:b/>
          <w:spacing w:val="-1"/>
          <w:sz w:val="24"/>
        </w:rPr>
        <w:t xml:space="preserve"> </w:t>
      </w:r>
      <w:r w:rsidRPr="009B7758">
        <w:rPr>
          <w:b/>
          <w:sz w:val="24"/>
        </w:rPr>
        <w:t>Advisor Review</w:t>
      </w:r>
      <w:r w:rsidR="00D8096B" w:rsidRPr="009B7758">
        <w:rPr>
          <w:b/>
          <w:sz w:val="24"/>
        </w:rPr>
        <w:t xml:space="preserve"> was not completed in the allotted </w:t>
      </w:r>
      <w:r w:rsidR="00DC002A" w:rsidRPr="009B7758">
        <w:rPr>
          <w:b/>
          <w:sz w:val="24"/>
        </w:rPr>
        <w:t>7</w:t>
      </w:r>
      <w:r w:rsidR="00D8096B" w:rsidRPr="009B7758">
        <w:rPr>
          <w:b/>
          <w:sz w:val="24"/>
        </w:rPr>
        <w:t xml:space="preserve"> days</w:t>
      </w:r>
      <w:r w:rsidR="0086346E" w:rsidRPr="009B7758">
        <w:rPr>
          <w:b/>
          <w:sz w:val="24"/>
        </w:rPr>
        <w:t xml:space="preserve"> and you are not a Super User</w:t>
      </w:r>
      <w:r w:rsidR="00D8096B" w:rsidRPr="009B7758">
        <w:rPr>
          <w:b/>
          <w:sz w:val="24"/>
        </w:rPr>
        <w:t xml:space="preserve">, trying to unlock the advisor review will result in the following error message: “This Physician Advisor Patient Review is expired and </w:t>
      </w:r>
      <w:r w:rsidR="001D4B55" w:rsidRPr="009B7758">
        <w:rPr>
          <w:b/>
          <w:sz w:val="24"/>
        </w:rPr>
        <w:t xml:space="preserve">can </w:t>
      </w:r>
      <w:r w:rsidR="00D8096B" w:rsidRPr="009B7758">
        <w:rPr>
          <w:b/>
          <w:sz w:val="24"/>
        </w:rPr>
        <w:t>only be unlocked by a</w:t>
      </w:r>
      <w:r w:rsidR="0086346E" w:rsidRPr="009B7758">
        <w:rPr>
          <w:b/>
          <w:sz w:val="24"/>
        </w:rPr>
        <w:t xml:space="preserve"> Super User. Current user does not have these </w:t>
      </w:r>
      <w:r w:rsidR="00C70273" w:rsidRPr="009B7758">
        <w:rPr>
          <w:b/>
          <w:sz w:val="24"/>
        </w:rPr>
        <w:t>privileges</w:t>
      </w:r>
      <w:r w:rsidR="007D6CE4" w:rsidRPr="009B7758">
        <w:rPr>
          <w:b/>
          <w:sz w:val="24"/>
        </w:rPr>
        <w:t>.”</w:t>
      </w:r>
      <w:r w:rsidR="00B34312" w:rsidRPr="009B7758">
        <w:rPr>
          <w:b/>
          <w:sz w:val="24"/>
        </w:rPr>
        <w:t xml:space="preserve"> </w:t>
      </w:r>
      <w:bookmarkEnd w:id="1457"/>
      <w:r w:rsidR="007D6CE4" w:rsidRPr="009B7758">
        <w:rPr>
          <w:b/>
          <w:sz w:val="24"/>
        </w:rPr>
        <w:br/>
      </w:r>
      <w:r w:rsidR="007D6CE4" w:rsidRPr="009B7758">
        <w:rPr>
          <w:b/>
          <w:sz w:val="24"/>
        </w:rPr>
        <w:br/>
      </w:r>
      <w:r w:rsidR="00C94551">
        <w:rPr>
          <w:noProof/>
        </w:rPr>
        <mc:AlternateContent>
          <mc:Choice Requires="wps">
            <w:drawing>
              <wp:anchor distT="0" distB="0" distL="114300" distR="114300" simplePos="0" relativeHeight="251771904" behindDoc="0" locked="0" layoutInCell="1" allowOverlap="1" wp14:anchorId="348E795E" wp14:editId="22B39D1D">
                <wp:simplePos x="0" y="0"/>
                <wp:positionH relativeFrom="column">
                  <wp:posOffset>1682948</wp:posOffset>
                </wp:positionH>
                <wp:positionV relativeFrom="paragraph">
                  <wp:posOffset>3936810</wp:posOffset>
                </wp:positionV>
                <wp:extent cx="660693" cy="158567"/>
                <wp:effectExtent l="0" t="0" r="25400" b="13335"/>
                <wp:wrapNone/>
                <wp:docPr id="177" name="Rectangle 177"/>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8BE8CD" id="Rectangle 177" o:spid="_x0000_s1026" style="position:absolute;margin-left:132.5pt;margin-top:310pt;width:52pt;height:12.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" fillcolor="black [3200]" strokecolor="black [1600]" strokeweight="2pt"/>
            </w:pict>
          </mc:Fallback>
        </mc:AlternateContent>
      </w:r>
      <w:r w:rsidR="00C94551">
        <w:rPr>
          <w:noProof/>
        </w:rPr>
        <mc:AlternateContent>
          <mc:Choice Requires="wps">
            <w:drawing>
              <wp:anchor distT="0" distB="0" distL="114300" distR="114300" simplePos="0" relativeHeight="251769856" behindDoc="0" locked="0" layoutInCell="1" allowOverlap="1" wp14:anchorId="47064C7D" wp14:editId="26FB67B6">
                <wp:simplePos x="0" y="0"/>
                <wp:positionH relativeFrom="column">
                  <wp:posOffset>4024854</wp:posOffset>
                </wp:positionH>
                <wp:positionV relativeFrom="paragraph">
                  <wp:posOffset>1120558</wp:posOffset>
                </wp:positionV>
                <wp:extent cx="660693" cy="158567"/>
                <wp:effectExtent l="0" t="0" r="25400" b="13335"/>
                <wp:wrapNone/>
                <wp:docPr id="176" name="Rectangle 176"/>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C799EA" id="Rectangle 176" o:spid="_x0000_s1026" style="position:absolute;margin-left:316.9pt;margin-top:88.25pt;width:52pt;height:1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" fillcolor="black [3200]" strokecolor="black [1600]" strokeweight="2pt"/>
            </w:pict>
          </mc:Fallback>
        </mc:AlternateContent>
      </w:r>
      <w:r w:rsidR="00C94551">
        <w:rPr>
          <w:noProof/>
        </w:rPr>
        <mc:AlternateContent>
          <mc:Choice Requires="wps">
            <w:drawing>
              <wp:anchor distT="0" distB="0" distL="114300" distR="114300" simplePos="0" relativeHeight="251767808" behindDoc="0" locked="0" layoutInCell="1" allowOverlap="1" wp14:anchorId="66AF0F91" wp14:editId="40B75EF3">
                <wp:simplePos x="0" y="0"/>
                <wp:positionH relativeFrom="column">
                  <wp:posOffset>4030928</wp:posOffset>
                </wp:positionH>
                <wp:positionV relativeFrom="paragraph">
                  <wp:posOffset>735572</wp:posOffset>
                </wp:positionV>
                <wp:extent cx="660693" cy="158567"/>
                <wp:effectExtent l="0" t="0" r="25400" b="13335"/>
                <wp:wrapNone/>
                <wp:docPr id="175" name="Rectangle 175"/>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AB9F63" id="Rectangle 175" o:spid="_x0000_s1026" style="position:absolute;margin-left:317.4pt;margin-top:57.9pt;width:52pt;height:12.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" fillcolor="black [3200]" strokecolor="black [1600]" strokeweight="2pt"/>
            </w:pict>
          </mc:Fallback>
        </mc:AlternateContent>
      </w:r>
      <w:r w:rsidR="00C94551">
        <w:rPr>
          <w:noProof/>
        </w:rPr>
        <mc:AlternateContent>
          <mc:Choice Requires="wps">
            <w:drawing>
              <wp:anchor distT="0" distB="0" distL="114300" distR="114300" simplePos="0" relativeHeight="251765760" behindDoc="0" locked="0" layoutInCell="1" allowOverlap="1" wp14:anchorId="0177E2CA" wp14:editId="3B32D870">
                <wp:simplePos x="0" y="0"/>
                <wp:positionH relativeFrom="column">
                  <wp:posOffset>1685136</wp:posOffset>
                </wp:positionH>
                <wp:positionV relativeFrom="paragraph">
                  <wp:posOffset>762220</wp:posOffset>
                </wp:positionV>
                <wp:extent cx="660693" cy="158567"/>
                <wp:effectExtent l="0" t="0" r="25400" b="13335"/>
                <wp:wrapNone/>
                <wp:docPr id="174" name="Rectangle 174"/>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EF2ED2" id="Rectangle 174" o:spid="_x0000_s1026" style="position:absolute;margin-left:132.7pt;margin-top:60pt;width:52pt;height:12.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" fillcolor="black [3200]" strokecolor="black [1600]" strokeweight="2pt"/>
            </w:pict>
          </mc:Fallback>
        </mc:AlternateContent>
      </w:r>
      <w:r w:rsidR="00846EDB" w:rsidRPr="009B7758">
        <w:rPr>
          <w:noProof/>
        </w:rPr>
        <w:drawing>
          <wp:inline distT="0" distB="0" distL="0" distR="0" wp14:anchorId="0693D8C3" wp14:editId="218EB2D2">
            <wp:extent cx="5943600" cy="6047740"/>
            <wp:effectExtent l="0" t="0" r="0" b="0"/>
            <wp:docPr id="298" name="Picture 298" descr="Review summary with unlock physician advisor review button error."/>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35"/>
                    <a:stretch>
                      <a:fillRect/>
                    </a:stretch>
                  </pic:blipFill>
                  <pic:spPr>
                    <a:xfrm>
                      <a:off x="0" y="0"/>
                      <a:ext cx="5943600" cy="6047740"/>
                    </a:xfrm>
                    <a:prstGeom prst="rect">
                      <a:avLst/>
                    </a:prstGeom>
                  </pic:spPr>
                </pic:pic>
              </a:graphicData>
            </a:graphic>
          </wp:inline>
        </w:drawing>
      </w:r>
    </w:p>
    <w:p w14:paraId="48A8FC54" w14:textId="5C8EA6AB" w:rsidR="00673472" w:rsidRPr="009B7758" w:rsidRDefault="00846EDB" w:rsidP="001D502A">
      <w:pPr>
        <w:pStyle w:val="Caption"/>
        <w:jc w:val="center"/>
      </w:pPr>
      <w:bookmarkStart w:id="1458" w:name="_Toc129959084"/>
      <w:bookmarkStart w:id="1459" w:name="_Toc12995940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168</w:t>
      </w:r>
      <w:r w:rsidR="000073A7" w:rsidRPr="009B7758">
        <w:rPr>
          <w:noProof/>
        </w:rPr>
        <w:fldChar w:fldCharType="end"/>
      </w:r>
      <w:r w:rsidRPr="009B7758">
        <w:t>: Review Summary with Unlock Physician Advisor Review Button Error</w:t>
      </w:r>
      <w:bookmarkEnd w:id="1458"/>
      <w:bookmarkEnd w:id="1459"/>
    </w:p>
    <w:p w14:paraId="15E4F7C9" w14:textId="77777777" w:rsidR="0059042E" w:rsidRPr="009B7758" w:rsidRDefault="0059042E" w:rsidP="0059042E">
      <w:pPr>
        <w:pStyle w:val="Caption"/>
        <w:jc w:val="center"/>
      </w:pPr>
    </w:p>
    <w:p w14:paraId="0C02A89F" w14:textId="77777777" w:rsidR="0059042E" w:rsidRPr="009B7758" w:rsidRDefault="0059042E" w:rsidP="001D502A">
      <w:pPr>
        <w:ind w:left="720"/>
        <w:jc w:val="center"/>
      </w:pPr>
    </w:p>
    <w:p w14:paraId="5D0BA3FE" w14:textId="77777777" w:rsidR="00E17DCA" w:rsidRPr="009B7758" w:rsidRDefault="007C608F" w:rsidP="000B1D90">
      <w:pPr>
        <w:pStyle w:val="Heading3"/>
        <w:numPr>
          <w:ilvl w:val="1"/>
          <w:numId w:val="14"/>
        </w:numPr>
      </w:pPr>
      <w:bookmarkStart w:id="1460" w:name="_Toc479676221"/>
      <w:bookmarkStart w:id="1461" w:name="_Toc479631956"/>
      <w:bookmarkStart w:id="1462" w:name="_Toc130286705"/>
      <w:r w:rsidRPr="009B7758">
        <w:t xml:space="preserve">Deleting a </w:t>
      </w:r>
      <w:r w:rsidR="00E17DCA" w:rsidRPr="009B7758">
        <w:t>Review</w:t>
      </w:r>
      <w:bookmarkEnd w:id="1460"/>
      <w:bookmarkEnd w:id="1461"/>
      <w:bookmarkEnd w:id="1462"/>
      <w:r w:rsidR="00DB472F" w:rsidRPr="009B7758">
        <w:fldChar w:fldCharType="begin"/>
      </w:r>
      <w:r w:rsidR="00DB472F" w:rsidRPr="009B7758">
        <w:instrText xml:space="preserve"> XE "Deleting a Review" \i </w:instrText>
      </w:r>
      <w:r w:rsidR="00DB472F" w:rsidRPr="009B7758">
        <w:fldChar w:fldCharType="end"/>
      </w:r>
      <w:r w:rsidR="00DF273B" w:rsidRPr="009B7758">
        <w:t xml:space="preserve"> </w:t>
      </w:r>
    </w:p>
    <w:p w14:paraId="229F2503" w14:textId="77777777" w:rsidR="00B0476B" w:rsidRPr="009B7758" w:rsidRDefault="00316781" w:rsidP="00316781">
      <w:pPr>
        <w:pStyle w:val="BodyText"/>
        <w:spacing w:before="118"/>
        <w:ind w:left="140" w:right="176"/>
        <w:rPr>
          <w:spacing w:val="-1"/>
        </w:rPr>
      </w:pPr>
      <w:r w:rsidRPr="009B7758">
        <w:rPr>
          <w:spacing w:val="-1"/>
        </w:rPr>
        <w:t>NUMI</w:t>
      </w:r>
      <w:r w:rsidRPr="009B7758">
        <w:t xml:space="preserve"> Administrators </w:t>
      </w:r>
      <w:r w:rsidRPr="009B7758">
        <w:rPr>
          <w:spacing w:val="-1"/>
        </w:rPr>
        <w:t>will</w:t>
      </w:r>
      <w:r w:rsidRPr="009B7758">
        <w:t xml:space="preserve"> use </w:t>
      </w:r>
      <w:r w:rsidRPr="009B7758">
        <w:rPr>
          <w:spacing w:val="-1"/>
        </w:rPr>
        <w:t>this</w:t>
      </w:r>
      <w:r w:rsidRPr="009B7758">
        <w:t xml:space="preserve"> </w:t>
      </w:r>
      <w:r w:rsidRPr="009B7758">
        <w:rPr>
          <w:spacing w:val="-1"/>
        </w:rPr>
        <w:t>feature</w:t>
      </w:r>
      <w:r w:rsidRPr="009B7758">
        <w:t xml:space="preserve"> to </w:t>
      </w:r>
      <w:r w:rsidRPr="009B7758">
        <w:rPr>
          <w:spacing w:val="-1"/>
        </w:rPr>
        <w:t>delete</w:t>
      </w:r>
      <w:r w:rsidRPr="009B7758">
        <w:t xml:space="preserve"> reviews.</w:t>
      </w:r>
      <w:r w:rsidRPr="009B7758">
        <w:rPr>
          <w:spacing w:val="1"/>
        </w:rPr>
        <w:t xml:space="preserve"> </w:t>
      </w:r>
      <w:r w:rsidRPr="009B7758">
        <w:rPr>
          <w:spacing w:val="-1"/>
        </w:rPr>
        <w:t>Primary</w:t>
      </w:r>
      <w:r w:rsidRPr="009B7758">
        <w:t xml:space="preserve"> Reviewers will</w:t>
      </w:r>
      <w:r w:rsidRPr="009B7758">
        <w:rPr>
          <w:spacing w:val="-2"/>
        </w:rPr>
        <w:t xml:space="preserve"> </w:t>
      </w:r>
      <w:r w:rsidRPr="009B7758">
        <w:t>be able</w:t>
      </w:r>
      <w:r w:rsidRPr="009B7758">
        <w:rPr>
          <w:spacing w:val="-1"/>
        </w:rPr>
        <w:t xml:space="preserve"> </w:t>
      </w:r>
      <w:r w:rsidRPr="009B7758">
        <w:t>to</w:t>
      </w:r>
      <w:r w:rsidRPr="009B7758">
        <w:rPr>
          <w:spacing w:val="49"/>
        </w:rPr>
        <w:t xml:space="preserve"> </w:t>
      </w:r>
      <w:r w:rsidRPr="009B7758">
        <w:t>delete their</w:t>
      </w:r>
      <w:r w:rsidRPr="009B7758">
        <w:rPr>
          <w:spacing w:val="-1"/>
        </w:rPr>
        <w:t xml:space="preserve"> </w:t>
      </w:r>
      <w:r w:rsidRPr="009B7758">
        <w:t xml:space="preserve">own </w:t>
      </w:r>
      <w:r w:rsidRPr="009B7758">
        <w:rPr>
          <w:spacing w:val="-1"/>
        </w:rPr>
        <w:t>reviews.</w:t>
      </w:r>
      <w:r w:rsidRPr="009B7758">
        <w:t xml:space="preserve"> </w:t>
      </w:r>
      <w:r w:rsidRPr="009B7758">
        <w:rPr>
          <w:spacing w:val="-1"/>
        </w:rPr>
        <w:t>Administrators</w:t>
      </w:r>
      <w:r w:rsidRPr="009B7758">
        <w:t xml:space="preserve"> can </w:t>
      </w:r>
      <w:r w:rsidRPr="009B7758">
        <w:rPr>
          <w:spacing w:val="-1"/>
        </w:rPr>
        <w:t>delete</w:t>
      </w:r>
      <w:r w:rsidRPr="009B7758">
        <w:t xml:space="preserve"> </w:t>
      </w:r>
      <w:r w:rsidRPr="009B7758">
        <w:rPr>
          <w:spacing w:val="-1"/>
        </w:rPr>
        <w:t>reviews</w:t>
      </w:r>
      <w:r w:rsidRPr="009B7758">
        <w:t xml:space="preserve"> </w:t>
      </w:r>
      <w:r w:rsidRPr="009B7758">
        <w:rPr>
          <w:spacing w:val="-1"/>
        </w:rPr>
        <w:t>on</w:t>
      </w:r>
      <w:r w:rsidRPr="009B7758">
        <w:t xml:space="preserve"> behalf of</w:t>
      </w:r>
      <w:r w:rsidRPr="009B7758">
        <w:rPr>
          <w:spacing w:val="2"/>
        </w:rPr>
        <w:t xml:space="preserve"> </w:t>
      </w:r>
      <w:r w:rsidRPr="009B7758">
        <w:t xml:space="preserve">Physician </w:t>
      </w:r>
      <w:r w:rsidRPr="009B7758">
        <w:rPr>
          <w:spacing w:val="-1"/>
        </w:rPr>
        <w:t>Advisors.</w:t>
      </w:r>
    </w:p>
    <w:p w14:paraId="4E5BA07B" w14:textId="77777777" w:rsidR="00316781" w:rsidRPr="009B7758" w:rsidRDefault="00316781" w:rsidP="00316781">
      <w:pPr>
        <w:pStyle w:val="BodyText"/>
        <w:spacing w:before="118"/>
        <w:ind w:left="140" w:right="176"/>
      </w:pPr>
      <w:r w:rsidRPr="009B7758">
        <w:t>A</w:t>
      </w:r>
      <w:r w:rsidRPr="009B7758">
        <w:rPr>
          <w:spacing w:val="67"/>
        </w:rPr>
        <w:t xml:space="preserve"> </w:t>
      </w:r>
      <w:r w:rsidRPr="009B7758">
        <w:t xml:space="preserve">review </w:t>
      </w:r>
      <w:r w:rsidRPr="009B7758">
        <w:rPr>
          <w:spacing w:val="-1"/>
        </w:rPr>
        <w:t xml:space="preserve">that </w:t>
      </w:r>
      <w:r w:rsidRPr="009B7758">
        <w:t xml:space="preserve">has been </w:t>
      </w:r>
      <w:r w:rsidRPr="009B7758">
        <w:rPr>
          <w:spacing w:val="-1"/>
        </w:rPr>
        <w:t>performed</w:t>
      </w:r>
      <w:r w:rsidRPr="009B7758">
        <w:t xml:space="preserve"> on a </w:t>
      </w:r>
      <w:r w:rsidRPr="009B7758">
        <w:rPr>
          <w:spacing w:val="-1"/>
        </w:rPr>
        <w:t>patient</w:t>
      </w:r>
      <w:r w:rsidRPr="009B7758">
        <w:t xml:space="preserve"> stay</w:t>
      </w:r>
      <w:r w:rsidRPr="009B7758">
        <w:rPr>
          <w:spacing w:val="-1"/>
        </w:rPr>
        <w:t xml:space="preserve"> might</w:t>
      </w:r>
      <w:r w:rsidRPr="009B7758">
        <w:t xml:space="preserve"> be deleted if </w:t>
      </w:r>
      <w:r w:rsidRPr="009B7758">
        <w:rPr>
          <w:spacing w:val="-1"/>
        </w:rPr>
        <w:t>that</w:t>
      </w:r>
      <w:r w:rsidRPr="009B7758">
        <w:t xml:space="preserve"> stay has </w:t>
      </w:r>
      <w:r w:rsidRPr="009B7758">
        <w:rPr>
          <w:spacing w:val="-1"/>
        </w:rPr>
        <w:t xml:space="preserve">been </w:t>
      </w:r>
      <w:r w:rsidRPr="009B7758">
        <w:t>deleted</w:t>
      </w:r>
      <w:r w:rsidRPr="009B7758">
        <w:rPr>
          <w:spacing w:val="43"/>
        </w:rPr>
        <w:t xml:space="preserve"> </w:t>
      </w:r>
      <w:r w:rsidRPr="009B7758">
        <w:t>from</w:t>
      </w:r>
      <w:r w:rsidRPr="009B7758">
        <w:rPr>
          <w:spacing w:val="-2"/>
        </w:rPr>
        <w:t xml:space="preserve"> </w:t>
      </w:r>
      <w:r w:rsidRPr="009B7758">
        <w:t>VistA. Deleting</w:t>
      </w:r>
      <w:r w:rsidRPr="009B7758">
        <w:rPr>
          <w:spacing w:val="-1"/>
        </w:rPr>
        <w:t xml:space="preserve"> </w:t>
      </w:r>
      <w:r w:rsidRPr="009B7758">
        <w:t xml:space="preserve">the review </w:t>
      </w:r>
      <w:r w:rsidRPr="009B7758">
        <w:rPr>
          <w:spacing w:val="-1"/>
        </w:rPr>
        <w:t>from</w:t>
      </w:r>
      <w:r w:rsidRPr="009B7758">
        <w:rPr>
          <w:spacing w:val="-2"/>
        </w:rPr>
        <w:t xml:space="preserve"> </w:t>
      </w:r>
      <w:r w:rsidRPr="009B7758">
        <w:rPr>
          <w:spacing w:val="-1"/>
        </w:rPr>
        <w:t>NUMI</w:t>
      </w:r>
      <w:r w:rsidRPr="009B7758">
        <w:t xml:space="preserve"> will </w:t>
      </w:r>
      <w:r w:rsidRPr="009B7758">
        <w:rPr>
          <w:spacing w:val="-1"/>
        </w:rPr>
        <w:t>ensure</w:t>
      </w:r>
      <w:r w:rsidRPr="009B7758">
        <w:t xml:space="preserve"> that no </w:t>
      </w:r>
      <w:r w:rsidRPr="009B7758">
        <w:rPr>
          <w:spacing w:val="-1"/>
        </w:rPr>
        <w:t>‘orphan’</w:t>
      </w:r>
      <w:r w:rsidRPr="009B7758">
        <w:t xml:space="preserve"> stays</w:t>
      </w:r>
      <w:r w:rsidRPr="009B7758">
        <w:rPr>
          <w:spacing w:val="-1"/>
        </w:rPr>
        <w:t xml:space="preserve"> </w:t>
      </w:r>
      <w:r w:rsidRPr="009B7758">
        <w:t xml:space="preserve">are </w:t>
      </w:r>
      <w:r w:rsidRPr="009B7758">
        <w:rPr>
          <w:spacing w:val="-1"/>
        </w:rPr>
        <w:t>on</w:t>
      </w:r>
      <w:r w:rsidRPr="009B7758">
        <w:t xml:space="preserve"> the</w:t>
      </w:r>
      <w:r w:rsidRPr="009B7758">
        <w:rPr>
          <w:spacing w:val="37"/>
        </w:rPr>
        <w:t xml:space="preserve"> </w:t>
      </w:r>
      <w:r w:rsidRPr="009B7758">
        <w:t>application.</w:t>
      </w:r>
    </w:p>
    <w:p w14:paraId="2C2877F6" w14:textId="28E92667" w:rsidR="00316781" w:rsidRPr="009B7758" w:rsidRDefault="00316781" w:rsidP="00316781">
      <w:pPr>
        <w:ind w:left="140"/>
        <w:rPr>
          <w:b/>
          <w:sz w:val="24"/>
        </w:rPr>
      </w:pPr>
      <w:r w:rsidRPr="009B7758">
        <w:rPr>
          <w:b/>
          <w:noProof/>
          <w:sz w:val="24"/>
        </w:rPr>
        <w:drawing>
          <wp:inline distT="0" distB="0" distL="0" distR="0" wp14:anchorId="2B3BA559" wp14:editId="2A431C61">
            <wp:extent cx="247650" cy="247269"/>
            <wp:effectExtent l="0" t="0" r="0" b="635"/>
            <wp:docPr id="43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5" cstate="print"/>
                    <a:stretch>
                      <a:fillRect/>
                    </a:stretch>
                  </pic:blipFill>
                  <pic:spPr>
                    <a:xfrm>
                      <a:off x="0" y="0"/>
                      <a:ext cx="247650" cy="247269"/>
                    </a:xfrm>
                    <a:prstGeom prst="rect">
                      <a:avLst/>
                    </a:prstGeom>
                  </pic:spPr>
                </pic:pic>
              </a:graphicData>
            </a:graphic>
          </wp:inline>
        </w:drawing>
      </w:r>
      <w:r w:rsidR="00DF273B" w:rsidRPr="009B7758">
        <w:rPr>
          <w:b/>
          <w:sz w:val="24"/>
        </w:rPr>
        <w:t xml:space="preserve"> </w:t>
      </w:r>
      <w:r w:rsidRPr="009B7758">
        <w:rPr>
          <w:b/>
          <w:sz w:val="24"/>
        </w:rPr>
        <w:t xml:space="preserve">If a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is deleted,</w:t>
      </w:r>
      <w:r w:rsidRPr="009B7758">
        <w:rPr>
          <w:b/>
          <w:spacing w:val="-2"/>
          <w:sz w:val="24"/>
        </w:rPr>
        <w:t xml:space="preserve"> </w:t>
      </w:r>
      <w:r w:rsidRPr="009B7758">
        <w:rPr>
          <w:b/>
          <w:sz w:val="24"/>
        </w:rPr>
        <w:t xml:space="preserve">the </w:t>
      </w:r>
      <w:r w:rsidRPr="009B7758">
        <w:rPr>
          <w:b/>
          <w:spacing w:val="-1"/>
          <w:sz w:val="24"/>
        </w:rPr>
        <w:t>associated</w:t>
      </w:r>
      <w:r w:rsidRPr="009B7758">
        <w:rPr>
          <w:b/>
          <w:spacing w:val="1"/>
          <w:sz w:val="24"/>
        </w:rPr>
        <w:t xml:space="preserve"> </w:t>
      </w:r>
      <w:r w:rsidRPr="009B7758">
        <w:rPr>
          <w:b/>
          <w:sz w:val="24"/>
        </w:rPr>
        <w:t>Physician</w:t>
      </w:r>
      <w:r w:rsidRPr="009B7758">
        <w:rPr>
          <w:b/>
          <w:spacing w:val="-2"/>
          <w:sz w:val="24"/>
        </w:rPr>
        <w:t xml:space="preserve"> </w:t>
      </w:r>
      <w:r w:rsidRPr="009B7758">
        <w:rPr>
          <w:b/>
          <w:spacing w:val="-1"/>
          <w:sz w:val="24"/>
        </w:rPr>
        <w:t>Advisor</w:t>
      </w:r>
      <w:r w:rsidRPr="009B7758">
        <w:rPr>
          <w:b/>
          <w:spacing w:val="1"/>
          <w:sz w:val="24"/>
        </w:rPr>
        <w:t xml:space="preserve"> </w:t>
      </w:r>
      <w:r w:rsidRPr="009B7758">
        <w:rPr>
          <w:b/>
          <w:spacing w:val="-1"/>
          <w:sz w:val="24"/>
        </w:rPr>
        <w:t>review will</w:t>
      </w:r>
      <w:r w:rsidRPr="009B7758">
        <w:rPr>
          <w:b/>
          <w:sz w:val="24"/>
        </w:rPr>
        <w:t xml:space="preserve"> </w:t>
      </w:r>
      <w:r w:rsidR="00D75B89" w:rsidRPr="009B7758">
        <w:rPr>
          <w:b/>
          <w:spacing w:val="-1"/>
          <w:sz w:val="24"/>
        </w:rPr>
        <w:t>NOT</w:t>
      </w:r>
      <w:r w:rsidRPr="009B7758">
        <w:rPr>
          <w:b/>
          <w:sz w:val="24"/>
        </w:rPr>
        <w:t xml:space="preserve"> be</w:t>
      </w:r>
      <w:r w:rsidRPr="009B7758">
        <w:rPr>
          <w:b/>
          <w:spacing w:val="59"/>
          <w:sz w:val="24"/>
        </w:rPr>
        <w:t xml:space="preserve"> </w:t>
      </w:r>
      <w:r w:rsidRPr="009B7758">
        <w:rPr>
          <w:b/>
          <w:sz w:val="24"/>
        </w:rPr>
        <w:t xml:space="preserve">deleted. </w:t>
      </w:r>
      <w:r w:rsidRPr="009B7758">
        <w:rPr>
          <w:b/>
          <w:spacing w:val="-1"/>
          <w:sz w:val="24"/>
        </w:rPr>
        <w:t>There</w:t>
      </w:r>
      <w:r w:rsidRPr="009B7758">
        <w:rPr>
          <w:b/>
          <w:sz w:val="24"/>
        </w:rPr>
        <w:t xml:space="preserve"> is no </w:t>
      </w:r>
      <w:r w:rsidRPr="009B7758">
        <w:rPr>
          <w:b/>
          <w:spacing w:val="-1"/>
          <w:sz w:val="24"/>
        </w:rPr>
        <w:t>way</w:t>
      </w:r>
      <w:r w:rsidRPr="009B7758">
        <w:rPr>
          <w:b/>
          <w:sz w:val="24"/>
        </w:rPr>
        <w:t xml:space="preserve"> to directly </w:t>
      </w:r>
      <w:r w:rsidRPr="009B7758">
        <w:rPr>
          <w:b/>
          <w:spacing w:val="-1"/>
          <w:sz w:val="24"/>
        </w:rPr>
        <w:t>delete</w:t>
      </w:r>
      <w:r w:rsidRPr="009B7758">
        <w:rPr>
          <w:b/>
          <w:sz w:val="24"/>
        </w:rPr>
        <w:t xml:space="preserve"> a</w:t>
      </w:r>
      <w:r w:rsidRPr="009B7758">
        <w:rPr>
          <w:b/>
          <w:spacing w:val="2"/>
          <w:sz w:val="24"/>
        </w:rPr>
        <w:t xml:space="preserve"> </w:t>
      </w:r>
      <w:r w:rsidRPr="009B7758">
        <w:rPr>
          <w:b/>
          <w:spacing w:val="-1"/>
          <w:sz w:val="24"/>
        </w:rPr>
        <w:t>Physician</w:t>
      </w:r>
      <w:r w:rsidRPr="009B7758">
        <w:rPr>
          <w:b/>
          <w:sz w:val="24"/>
        </w:rPr>
        <w:t xml:space="preserve"> Advisor</w:t>
      </w:r>
      <w:r w:rsidRPr="009B7758">
        <w:rPr>
          <w:b/>
          <w:spacing w:val="1"/>
          <w:sz w:val="24"/>
        </w:rPr>
        <w:t xml:space="preserve"> </w:t>
      </w:r>
      <w:r w:rsidRPr="009B7758">
        <w:rPr>
          <w:b/>
          <w:spacing w:val="-1"/>
          <w:sz w:val="24"/>
        </w:rPr>
        <w:t>review.</w:t>
      </w:r>
      <w:r w:rsidRPr="009B7758">
        <w:rPr>
          <w:b/>
          <w:sz w:val="24"/>
        </w:rPr>
        <w:t xml:space="preserve"> You may, </w:t>
      </w:r>
      <w:r w:rsidRPr="009B7758">
        <w:rPr>
          <w:b/>
          <w:spacing w:val="-1"/>
          <w:sz w:val="24"/>
        </w:rPr>
        <w:t>however,</w:t>
      </w:r>
      <w:r w:rsidRPr="009B7758">
        <w:rPr>
          <w:b/>
          <w:spacing w:val="55"/>
          <w:sz w:val="24"/>
        </w:rPr>
        <w:t xml:space="preserve"> </w:t>
      </w:r>
      <w:r w:rsidRPr="009B7758">
        <w:rPr>
          <w:b/>
          <w:sz w:val="24"/>
        </w:rPr>
        <w:t xml:space="preserve">unlock </w:t>
      </w:r>
      <w:r w:rsidRPr="009B7758">
        <w:rPr>
          <w:b/>
          <w:spacing w:val="-1"/>
          <w:sz w:val="24"/>
        </w:rPr>
        <w:t>it</w:t>
      </w:r>
      <w:r w:rsidRPr="009B7758">
        <w:rPr>
          <w:b/>
          <w:sz w:val="24"/>
        </w:rPr>
        <w:t xml:space="preserve"> </w:t>
      </w:r>
      <w:r w:rsidRPr="009B7758">
        <w:rPr>
          <w:b/>
          <w:spacing w:val="-1"/>
          <w:sz w:val="24"/>
        </w:rPr>
        <w:t>and</w:t>
      </w:r>
      <w:r w:rsidRPr="009B7758">
        <w:rPr>
          <w:b/>
          <w:sz w:val="24"/>
        </w:rPr>
        <w:t xml:space="preserve"> reassign to another Physician </w:t>
      </w:r>
      <w:r w:rsidRPr="009B7758">
        <w:rPr>
          <w:b/>
          <w:spacing w:val="-1"/>
          <w:sz w:val="24"/>
        </w:rPr>
        <w:t>Advisor</w:t>
      </w:r>
      <w:r w:rsidRPr="009B7758">
        <w:rPr>
          <w:b/>
          <w:spacing w:val="1"/>
          <w:sz w:val="24"/>
        </w:rPr>
        <w:t xml:space="preserve"> </w:t>
      </w:r>
      <w:r w:rsidRPr="009B7758">
        <w:rPr>
          <w:b/>
          <w:sz w:val="24"/>
        </w:rPr>
        <w:t xml:space="preserve">and </w:t>
      </w:r>
      <w:r w:rsidRPr="009B7758">
        <w:rPr>
          <w:b/>
          <w:spacing w:val="-1"/>
          <w:sz w:val="24"/>
        </w:rPr>
        <w:t>even</w:t>
      </w:r>
      <w:r w:rsidRPr="009B7758">
        <w:rPr>
          <w:b/>
          <w:sz w:val="24"/>
        </w:rPr>
        <w:t xml:space="preserve"> change it </w:t>
      </w:r>
      <w:r w:rsidRPr="009B7758">
        <w:rPr>
          <w:b/>
          <w:spacing w:val="-1"/>
          <w:sz w:val="24"/>
        </w:rPr>
        <w:t>completely.</w:t>
      </w:r>
    </w:p>
    <w:p w14:paraId="278ED3B6" w14:textId="77777777" w:rsidR="00316781" w:rsidRPr="009B7758" w:rsidRDefault="00316781" w:rsidP="002A10B2">
      <w:pPr>
        <w:pStyle w:val="Heading4"/>
      </w:pPr>
      <w:bookmarkStart w:id="1463" w:name="_Toc479901097"/>
      <w:bookmarkStart w:id="1464" w:name="_Toc479931393"/>
      <w:bookmarkEnd w:id="1463"/>
      <w:bookmarkEnd w:id="1464"/>
      <w:r w:rsidRPr="009B7758">
        <w:t xml:space="preserve">To </w:t>
      </w:r>
      <w:r w:rsidRPr="009B7758">
        <w:rPr>
          <w:spacing w:val="-1"/>
        </w:rPr>
        <w:t>delete</w:t>
      </w:r>
      <w:r w:rsidRPr="009B7758">
        <w:t xml:space="preserve"> a</w:t>
      </w:r>
      <w:r w:rsidRPr="009B7758">
        <w:rPr>
          <w:spacing w:val="-1"/>
        </w:rPr>
        <w:t xml:space="preserve"> </w:t>
      </w:r>
      <w:r w:rsidRPr="009B7758">
        <w:t>review</w:t>
      </w:r>
    </w:p>
    <w:p w14:paraId="2D5CC190" w14:textId="77777777" w:rsidR="00316781" w:rsidRPr="009B7758" w:rsidRDefault="00316781" w:rsidP="00DE798F">
      <w:pPr>
        <w:widowControl w:val="0"/>
        <w:numPr>
          <w:ilvl w:val="2"/>
          <w:numId w:val="157"/>
        </w:numPr>
        <w:tabs>
          <w:tab w:val="left" w:pos="2031"/>
        </w:tabs>
        <w:ind w:right="214"/>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Utilization</w:t>
      </w:r>
      <w:r w:rsidRPr="009B7758">
        <w:rPr>
          <w:b/>
          <w:sz w:val="24"/>
        </w:rPr>
        <w:t xml:space="preserve"> Management </w:t>
      </w:r>
      <w:r w:rsidRPr="009B7758">
        <w:rPr>
          <w:b/>
          <w:spacing w:val="-1"/>
          <w:sz w:val="24"/>
        </w:rPr>
        <w:t xml:space="preserve">Review </w:t>
      </w:r>
      <w:r w:rsidRPr="009B7758">
        <w:rPr>
          <w:b/>
          <w:sz w:val="24"/>
        </w:rPr>
        <w:t>Listing</w:t>
      </w:r>
      <w:r w:rsidRPr="009B7758">
        <w:rPr>
          <w:b/>
          <w:spacing w:val="1"/>
          <w:sz w:val="24"/>
        </w:rPr>
        <w:t xml:space="preserve"> </w:t>
      </w:r>
      <w:r w:rsidRPr="009B7758">
        <w:rPr>
          <w:sz w:val="24"/>
        </w:rPr>
        <w:t xml:space="preserve">on </w:t>
      </w:r>
      <w:r w:rsidRPr="009B7758">
        <w:rPr>
          <w:spacing w:val="-1"/>
          <w:sz w:val="24"/>
        </w:rPr>
        <w:t>the</w:t>
      </w:r>
      <w:r w:rsidRPr="009B7758">
        <w:rPr>
          <w:sz w:val="24"/>
        </w:rPr>
        <w:t xml:space="preserve"> </w:t>
      </w:r>
      <w:r w:rsidRPr="009B7758">
        <w:rPr>
          <w:b/>
          <w:i/>
          <w:sz w:val="24"/>
        </w:rPr>
        <w:t xml:space="preserve">Tools </w:t>
      </w:r>
      <w:r w:rsidRPr="009B7758">
        <w:rPr>
          <w:spacing w:val="-1"/>
          <w:sz w:val="24"/>
        </w:rPr>
        <w:t>menu</w:t>
      </w:r>
      <w:r w:rsidRPr="009B7758">
        <w:rPr>
          <w:sz w:val="24"/>
        </w:rPr>
        <w:t xml:space="preserve"> to</w:t>
      </w:r>
      <w:r w:rsidRPr="009B7758">
        <w:rPr>
          <w:spacing w:val="39"/>
          <w:sz w:val="24"/>
        </w:rPr>
        <w:t xml:space="preserve"> </w:t>
      </w:r>
      <w:r w:rsidRPr="009B7758">
        <w:rPr>
          <w:sz w:val="24"/>
        </w:rPr>
        <w:t xml:space="preserve">open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z w:val="24"/>
        </w:rPr>
        <w:t>screen.</w:t>
      </w:r>
    </w:p>
    <w:p w14:paraId="5A7A7FFC" w14:textId="77777777" w:rsidR="00316781" w:rsidRPr="009B7758" w:rsidRDefault="00316781" w:rsidP="00DE798F">
      <w:pPr>
        <w:pStyle w:val="BodyText"/>
        <w:widowControl w:val="0"/>
        <w:numPr>
          <w:ilvl w:val="2"/>
          <w:numId w:val="157"/>
        </w:numPr>
        <w:tabs>
          <w:tab w:val="left" w:pos="2031"/>
        </w:tabs>
        <w:spacing w:before="0" w:after="0"/>
      </w:pPr>
      <w:r w:rsidRPr="009B7758">
        <w:t>Select</w:t>
      </w:r>
      <w:r w:rsidRPr="009B7758">
        <w:rPr>
          <w:spacing w:val="-1"/>
        </w:rPr>
        <w:t xml:space="preserve"> </w:t>
      </w:r>
      <w:r w:rsidRPr="009B7758">
        <w:t xml:space="preserve">the </w:t>
      </w:r>
      <w:r w:rsidRPr="009B7758">
        <w:rPr>
          <w:spacing w:val="-1"/>
        </w:rPr>
        <w:t>desired</w:t>
      </w:r>
      <w:r w:rsidRPr="009B7758">
        <w:t xml:space="preserve"> </w:t>
      </w:r>
      <w:r w:rsidRPr="009B7758">
        <w:rPr>
          <w:spacing w:val="-1"/>
        </w:rPr>
        <w:t>filter</w:t>
      </w:r>
      <w:r w:rsidRPr="009B7758">
        <w:t xml:space="preserve"> options by</w:t>
      </w:r>
      <w:r w:rsidRPr="009B7758">
        <w:rPr>
          <w:spacing w:val="2"/>
        </w:rPr>
        <w:t xml:space="preserve"> </w:t>
      </w:r>
      <w:r w:rsidRPr="009B7758">
        <w:rPr>
          <w:i/>
          <w:spacing w:val="-1"/>
        </w:rPr>
        <w:t>clicking</w:t>
      </w:r>
      <w:r w:rsidRPr="009B7758">
        <w:rPr>
          <w:i/>
        </w:rPr>
        <w:t xml:space="preserve"> </w:t>
      </w:r>
      <w:r w:rsidRPr="009B7758">
        <w:t xml:space="preserve">on </w:t>
      </w:r>
      <w:r w:rsidRPr="009B7758">
        <w:rPr>
          <w:spacing w:val="-1"/>
        </w:rPr>
        <w:t>them.</w:t>
      </w:r>
    </w:p>
    <w:p w14:paraId="288CDC1C" w14:textId="77777777" w:rsidR="00316781" w:rsidRPr="009B7758" w:rsidRDefault="00316781" w:rsidP="00DE798F">
      <w:pPr>
        <w:pStyle w:val="BodyText"/>
        <w:widowControl w:val="0"/>
        <w:numPr>
          <w:ilvl w:val="2"/>
          <w:numId w:val="157"/>
        </w:numPr>
        <w:tabs>
          <w:tab w:val="left" w:pos="2031"/>
        </w:tabs>
        <w:spacing w:before="7" w:after="0" w:line="280" w:lineRule="exact"/>
      </w:pP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w:t>
      </w:r>
    </w:p>
    <w:p w14:paraId="3EE4F7C9" w14:textId="77777777" w:rsidR="00316781" w:rsidRPr="009B7758" w:rsidRDefault="00316781" w:rsidP="00DE798F">
      <w:pPr>
        <w:widowControl w:val="0"/>
        <w:numPr>
          <w:ilvl w:val="2"/>
          <w:numId w:val="157"/>
        </w:numPr>
        <w:tabs>
          <w:tab w:val="left" w:pos="2031"/>
        </w:tabs>
        <w:ind w:right="303"/>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desired Patient Name</w:t>
      </w:r>
      <w:r w:rsidRPr="009B7758">
        <w:rPr>
          <w:spacing w:val="-1"/>
          <w:sz w:val="24"/>
        </w:rPr>
        <w:t xml:space="preserve"> </w:t>
      </w:r>
      <w:r w:rsidRPr="009B7758">
        <w:rPr>
          <w:sz w:val="24"/>
        </w:rPr>
        <w:t>hyperlink</w:t>
      </w:r>
      <w:r w:rsidRPr="009B7758">
        <w:rPr>
          <w:spacing w:val="-2"/>
          <w:sz w:val="24"/>
        </w:rPr>
        <w:t xml:space="preserve"> </w:t>
      </w:r>
      <w:r w:rsidRPr="009B7758">
        <w:rPr>
          <w:sz w:val="24"/>
        </w:rPr>
        <w:t xml:space="preserve">to open 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 xml:space="preserve">screen </w:t>
      </w:r>
      <w:r w:rsidRPr="009B7758">
        <w:rPr>
          <w:sz w:val="24"/>
        </w:rPr>
        <w:t>in</w:t>
      </w:r>
      <w:r w:rsidRPr="009B7758">
        <w:rPr>
          <w:spacing w:val="25"/>
          <w:sz w:val="24"/>
        </w:rPr>
        <w:t xml:space="preserve"> </w:t>
      </w:r>
      <w:r w:rsidRPr="009B7758">
        <w:rPr>
          <w:sz w:val="24"/>
        </w:rPr>
        <w:t xml:space="preserve">a </w:t>
      </w:r>
      <w:r w:rsidRPr="009B7758">
        <w:rPr>
          <w:spacing w:val="-1"/>
          <w:sz w:val="24"/>
        </w:rPr>
        <w:t>different</w:t>
      </w:r>
      <w:r w:rsidRPr="009B7758">
        <w:rPr>
          <w:sz w:val="24"/>
        </w:rPr>
        <w:t xml:space="preserve"> window.</w:t>
      </w:r>
    </w:p>
    <w:p w14:paraId="7102BD26" w14:textId="77777777" w:rsidR="00316781" w:rsidRPr="009B7758" w:rsidRDefault="00316781" w:rsidP="00316781">
      <w:pPr>
        <w:rPr>
          <w:b/>
          <w:sz w:val="24"/>
        </w:rPr>
      </w:pPr>
      <w:r w:rsidRPr="009B7758">
        <w:rPr>
          <w:b/>
          <w:noProof/>
          <w:sz w:val="24"/>
        </w:rPr>
        <w:drawing>
          <wp:inline distT="0" distB="0" distL="0" distR="0" wp14:anchorId="6BA46EEE" wp14:editId="1E409B6C">
            <wp:extent cx="247650" cy="247650"/>
            <wp:effectExtent l="0" t="0" r="0" b="0"/>
            <wp:docPr id="43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If you </w:t>
      </w:r>
      <w:r w:rsidRPr="009B7758">
        <w:rPr>
          <w:b/>
          <w:spacing w:val="-1"/>
          <w:sz w:val="24"/>
        </w:rPr>
        <w:t>select</w:t>
      </w:r>
      <w:r w:rsidRPr="009B7758">
        <w:rPr>
          <w:b/>
          <w:sz w:val="24"/>
        </w:rPr>
        <w:t xml:space="preserve"> the</w:t>
      </w:r>
      <w:r w:rsidRPr="009B7758">
        <w:rPr>
          <w:b/>
          <w:spacing w:val="1"/>
          <w:sz w:val="24"/>
        </w:rPr>
        <w:t xml:space="preserve"> </w:t>
      </w:r>
      <w:r w:rsidRPr="009B7758">
        <w:rPr>
          <w:b/>
          <w:spacing w:val="-1"/>
          <w:sz w:val="24"/>
          <w:u w:val="thick" w:color="0000FF"/>
        </w:rPr>
        <w:t>Review</w:t>
      </w:r>
      <w:r w:rsidRPr="009B7758">
        <w:rPr>
          <w:b/>
          <w:spacing w:val="-1"/>
          <w:sz w:val="24"/>
          <w:u w:color="0000FF"/>
        </w:rPr>
        <w:t xml:space="preserve"> </w:t>
      </w:r>
      <w:r w:rsidRPr="009B7758">
        <w:rPr>
          <w:b/>
          <w:sz w:val="24"/>
        </w:rPr>
        <w:t xml:space="preserve">hyperlink, you </w:t>
      </w:r>
      <w:r w:rsidRPr="009B7758">
        <w:rPr>
          <w:b/>
          <w:spacing w:val="-1"/>
          <w:sz w:val="24"/>
        </w:rPr>
        <w:t>will</w:t>
      </w:r>
      <w:r w:rsidRPr="009B7758">
        <w:rPr>
          <w:b/>
          <w:sz w:val="24"/>
        </w:rPr>
        <w:t xml:space="preserve"> not be able</w:t>
      </w:r>
      <w:r w:rsidRPr="009B7758">
        <w:rPr>
          <w:b/>
          <w:spacing w:val="-1"/>
          <w:sz w:val="24"/>
        </w:rPr>
        <w:t xml:space="preserve"> </w:t>
      </w:r>
      <w:r w:rsidRPr="009B7758">
        <w:rPr>
          <w:b/>
          <w:sz w:val="24"/>
        </w:rPr>
        <w:t xml:space="preserve">to delete </w:t>
      </w:r>
      <w:r w:rsidRPr="009B7758">
        <w:rPr>
          <w:b/>
          <w:spacing w:val="-1"/>
          <w:sz w:val="24"/>
        </w:rPr>
        <w:t>the</w:t>
      </w:r>
      <w:r w:rsidRPr="009B7758">
        <w:rPr>
          <w:b/>
          <w:sz w:val="24"/>
        </w:rPr>
        <w:t xml:space="preserve"> </w:t>
      </w:r>
      <w:r w:rsidRPr="009B7758">
        <w:rPr>
          <w:b/>
          <w:spacing w:val="-1"/>
          <w:sz w:val="24"/>
        </w:rPr>
        <w:t>review.</w:t>
      </w:r>
      <w:r w:rsidRPr="009B7758">
        <w:rPr>
          <w:b/>
          <w:sz w:val="24"/>
        </w:rPr>
        <w:t xml:space="preserve"> You </w:t>
      </w:r>
      <w:r w:rsidRPr="009B7758">
        <w:rPr>
          <w:b/>
          <w:spacing w:val="-1"/>
          <w:sz w:val="24"/>
        </w:rPr>
        <w:t>will</w:t>
      </w:r>
      <w:r w:rsidRPr="009B7758">
        <w:rPr>
          <w:b/>
          <w:spacing w:val="39"/>
          <w:sz w:val="24"/>
        </w:rPr>
        <w:t xml:space="preserve"> </w:t>
      </w:r>
      <w:r w:rsidRPr="009B7758">
        <w:rPr>
          <w:b/>
          <w:sz w:val="24"/>
        </w:rPr>
        <w:t>be taken</w:t>
      </w:r>
      <w:r w:rsidRPr="009B7758">
        <w:rPr>
          <w:b/>
          <w:spacing w:val="-1"/>
          <w:sz w:val="24"/>
        </w:rPr>
        <w:t xml:space="preserve"> </w:t>
      </w:r>
      <w:r w:rsidRPr="009B7758">
        <w:rPr>
          <w:b/>
          <w:sz w:val="24"/>
        </w:rPr>
        <w:t>to the</w:t>
      </w:r>
      <w:r w:rsidRPr="009B7758">
        <w:rPr>
          <w:b/>
          <w:spacing w:val="-1"/>
          <w:sz w:val="24"/>
        </w:rPr>
        <w:t xml:space="preserve"> </w:t>
      </w:r>
      <w:r w:rsidRPr="009B7758">
        <w:rPr>
          <w:b/>
          <w:i/>
          <w:spacing w:val="-1"/>
          <w:sz w:val="24"/>
        </w:rPr>
        <w:t xml:space="preserve">Primary </w:t>
      </w:r>
      <w:r w:rsidRPr="009B7758">
        <w:rPr>
          <w:b/>
          <w:i/>
          <w:sz w:val="24"/>
        </w:rPr>
        <w:t xml:space="preserve">Review </w:t>
      </w:r>
      <w:r w:rsidRPr="009B7758">
        <w:rPr>
          <w:b/>
          <w:sz w:val="24"/>
        </w:rPr>
        <w:t xml:space="preserve">page </w:t>
      </w:r>
      <w:r w:rsidRPr="009B7758">
        <w:rPr>
          <w:b/>
          <w:spacing w:val="-1"/>
          <w:sz w:val="24"/>
        </w:rPr>
        <w:t>where</w:t>
      </w:r>
      <w:r w:rsidRPr="009B7758">
        <w:rPr>
          <w:b/>
          <w:sz w:val="24"/>
        </w:rPr>
        <w:t xml:space="preserve"> you</w:t>
      </w:r>
      <w:r w:rsidRPr="009B7758">
        <w:rPr>
          <w:b/>
          <w:spacing w:val="1"/>
          <w:sz w:val="24"/>
        </w:rPr>
        <w:t xml:space="preserve"> </w:t>
      </w:r>
      <w:r w:rsidRPr="009B7758">
        <w:rPr>
          <w:b/>
          <w:sz w:val="24"/>
        </w:rPr>
        <w:t xml:space="preserve">can </w:t>
      </w:r>
      <w:r w:rsidRPr="009B7758">
        <w:rPr>
          <w:b/>
          <w:spacing w:val="-1"/>
          <w:sz w:val="24"/>
        </w:rPr>
        <w:t>continue</w:t>
      </w:r>
      <w:r w:rsidRPr="009B7758">
        <w:rPr>
          <w:b/>
          <w:sz w:val="24"/>
        </w:rPr>
        <w:t xml:space="preserve"> </w:t>
      </w:r>
      <w:r w:rsidRPr="009B7758">
        <w:rPr>
          <w:b/>
          <w:spacing w:val="-1"/>
          <w:sz w:val="24"/>
        </w:rPr>
        <w:t>working</w:t>
      </w:r>
      <w:r w:rsidRPr="009B7758">
        <w:rPr>
          <w:b/>
          <w:sz w:val="24"/>
        </w:rPr>
        <w:t xml:space="preserve"> on it. If </w:t>
      </w:r>
      <w:r w:rsidRPr="009B7758">
        <w:rPr>
          <w:b/>
          <w:spacing w:val="-1"/>
          <w:sz w:val="24"/>
        </w:rPr>
        <w:t>another</w:t>
      </w:r>
      <w:r w:rsidRPr="009B7758">
        <w:rPr>
          <w:b/>
          <w:spacing w:val="53"/>
          <w:sz w:val="24"/>
        </w:rPr>
        <w:t xml:space="preserve"> </w:t>
      </w:r>
      <w:r w:rsidRPr="009B7758">
        <w:rPr>
          <w:b/>
          <w:sz w:val="24"/>
        </w:rPr>
        <w:t>review</w:t>
      </w:r>
      <w:r w:rsidRPr="009B7758">
        <w:rPr>
          <w:b/>
          <w:spacing w:val="-2"/>
          <w:sz w:val="24"/>
        </w:rPr>
        <w:t xml:space="preserve"> </w:t>
      </w:r>
      <w:r w:rsidRPr="009B7758">
        <w:rPr>
          <w:b/>
          <w:sz w:val="24"/>
        </w:rPr>
        <w:t>is in</w:t>
      </w:r>
      <w:r w:rsidRPr="009B7758">
        <w:rPr>
          <w:b/>
          <w:spacing w:val="-2"/>
          <w:sz w:val="24"/>
        </w:rPr>
        <w:t xml:space="preserve"> </w:t>
      </w:r>
      <w:r w:rsidRPr="009B7758">
        <w:rPr>
          <w:b/>
          <w:sz w:val="24"/>
        </w:rPr>
        <w:t xml:space="preserve">process, </w:t>
      </w:r>
      <w:r w:rsidRPr="009B7758">
        <w:rPr>
          <w:b/>
          <w:spacing w:val="-1"/>
          <w:sz w:val="24"/>
        </w:rPr>
        <w:t>then</w:t>
      </w:r>
      <w:r w:rsidRPr="009B7758">
        <w:rPr>
          <w:b/>
          <w:sz w:val="24"/>
        </w:rPr>
        <w:t xml:space="preserve"> all </w:t>
      </w:r>
      <w:r w:rsidRPr="009B7758">
        <w:rPr>
          <w:b/>
          <w:spacing w:val="-1"/>
          <w:sz w:val="24"/>
        </w:rPr>
        <w:t>changes</w:t>
      </w:r>
      <w:r w:rsidRPr="009B7758">
        <w:rPr>
          <w:b/>
          <w:sz w:val="24"/>
        </w:rPr>
        <w:t xml:space="preserve"> </w:t>
      </w:r>
      <w:r w:rsidRPr="009B7758">
        <w:rPr>
          <w:b/>
          <w:spacing w:val="-1"/>
          <w:sz w:val="24"/>
        </w:rPr>
        <w:t>will</w:t>
      </w:r>
      <w:r w:rsidRPr="009B7758">
        <w:rPr>
          <w:b/>
          <w:sz w:val="24"/>
        </w:rPr>
        <w:t xml:space="preserve"> be </w:t>
      </w:r>
      <w:r w:rsidRPr="009B7758">
        <w:rPr>
          <w:b/>
          <w:spacing w:val="-1"/>
          <w:sz w:val="24"/>
        </w:rPr>
        <w:t>lost</w:t>
      </w:r>
      <w:r w:rsidRPr="009B7758">
        <w:rPr>
          <w:b/>
          <w:sz w:val="24"/>
        </w:rPr>
        <w:t xml:space="preserve"> unless it </w:t>
      </w:r>
      <w:r w:rsidRPr="009B7758">
        <w:rPr>
          <w:b/>
          <w:spacing w:val="-1"/>
          <w:sz w:val="24"/>
        </w:rPr>
        <w:t>has</w:t>
      </w:r>
      <w:r w:rsidRPr="009B7758">
        <w:rPr>
          <w:b/>
          <w:sz w:val="24"/>
        </w:rPr>
        <w:t xml:space="preserve"> been saved or </w:t>
      </w:r>
      <w:r w:rsidRPr="009B7758">
        <w:rPr>
          <w:b/>
          <w:spacing w:val="-1"/>
          <w:sz w:val="24"/>
        </w:rPr>
        <w:t>locked.</w:t>
      </w:r>
    </w:p>
    <w:p w14:paraId="111F408F" w14:textId="77777777" w:rsidR="00316781" w:rsidRPr="009B7758" w:rsidRDefault="00316781" w:rsidP="00316781">
      <w:pPr>
        <w:spacing w:before="9"/>
        <w:rPr>
          <w:b/>
          <w:bCs/>
          <w:sz w:val="24"/>
        </w:rPr>
      </w:pPr>
    </w:p>
    <w:p w14:paraId="76FC7B32" w14:textId="0C3D12EA" w:rsidR="00316781" w:rsidRPr="009B7758" w:rsidRDefault="00316781" w:rsidP="00DE798F">
      <w:pPr>
        <w:widowControl w:val="0"/>
        <w:numPr>
          <w:ilvl w:val="2"/>
          <w:numId w:val="158"/>
        </w:numPr>
        <w:tabs>
          <w:tab w:val="left" w:pos="2031"/>
        </w:tabs>
        <w:spacing w:line="276" w:lineRule="exact"/>
        <w:ind w:right="363"/>
        <w:rPr>
          <w:sz w:val="24"/>
        </w:rPr>
      </w:pPr>
      <w:r w:rsidRPr="009B7758">
        <w:rPr>
          <w:sz w:val="24"/>
        </w:rPr>
        <w:t xml:space="preserve">The screen </w:t>
      </w:r>
      <w:r w:rsidRPr="009B7758">
        <w:rPr>
          <w:spacing w:val="-1"/>
          <w:sz w:val="24"/>
        </w:rPr>
        <w:t>will</w:t>
      </w:r>
      <w:r w:rsidRPr="009B7758">
        <w:rPr>
          <w:sz w:val="24"/>
        </w:rPr>
        <w:t xml:space="preserve"> </w:t>
      </w:r>
      <w:r w:rsidRPr="009B7758">
        <w:rPr>
          <w:spacing w:val="-1"/>
          <w:sz w:val="24"/>
        </w:rPr>
        <w:t>display</w:t>
      </w:r>
      <w:r w:rsidRPr="009B7758">
        <w:rPr>
          <w:spacing w:val="-2"/>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and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buttons</w:t>
      </w:r>
      <w:r w:rsidR="0076226F" w:rsidRPr="009B7758">
        <w:rPr>
          <w:sz w:val="24"/>
        </w:rPr>
        <w:t>.</w:t>
      </w:r>
    </w:p>
    <w:p w14:paraId="4F0F37C8" w14:textId="77777777" w:rsidR="00316781" w:rsidRPr="009B7758" w:rsidRDefault="00316781" w:rsidP="00DE798F">
      <w:pPr>
        <w:widowControl w:val="0"/>
        <w:numPr>
          <w:ilvl w:val="2"/>
          <w:numId w:val="158"/>
        </w:numPr>
        <w:tabs>
          <w:tab w:val="left" w:pos="2031"/>
        </w:tabs>
        <w:ind w:right="761"/>
        <w:rPr>
          <w:sz w:val="24"/>
        </w:rPr>
      </w:pPr>
      <w:r w:rsidRPr="009B7758">
        <w:rPr>
          <w:i/>
          <w:sz w:val="24"/>
        </w:rPr>
        <w:t xml:space="preserve">Type </w:t>
      </w:r>
      <w:r w:rsidRPr="009B7758">
        <w:rPr>
          <w:sz w:val="24"/>
        </w:rPr>
        <w:t xml:space="preserve">a Deletion </w:t>
      </w:r>
      <w:r w:rsidRPr="009B7758">
        <w:rPr>
          <w:spacing w:val="-1"/>
          <w:sz w:val="24"/>
        </w:rPr>
        <w:t>Reason</w:t>
      </w:r>
      <w:r w:rsidRPr="009B7758">
        <w:rPr>
          <w:sz w:val="24"/>
        </w:rPr>
        <w:t xml:space="preserve"> </w:t>
      </w:r>
      <w:r w:rsidRPr="009B7758">
        <w:rPr>
          <w:spacing w:val="-1"/>
          <w:sz w:val="24"/>
        </w:rPr>
        <w:t>into</w:t>
      </w:r>
      <w:r w:rsidRPr="009B7758">
        <w:rPr>
          <w:sz w:val="24"/>
        </w:rPr>
        <w:t xml:space="preserve"> the</w:t>
      </w:r>
      <w:r w:rsidRPr="009B7758">
        <w:rPr>
          <w:spacing w:val="-1"/>
          <w:sz w:val="24"/>
        </w:rPr>
        <w:t xml:space="preserve"> </w:t>
      </w:r>
      <w:r w:rsidRPr="009B7758">
        <w:rPr>
          <w:sz w:val="24"/>
        </w:rPr>
        <w:t>text</w:t>
      </w:r>
      <w:r w:rsidRPr="009B7758">
        <w:rPr>
          <w:spacing w:val="-1"/>
          <w:sz w:val="24"/>
        </w:rPr>
        <w:t xml:space="preserve"> </w:t>
      </w:r>
      <w:r w:rsidRPr="009B7758">
        <w:rPr>
          <w:sz w:val="24"/>
        </w:rPr>
        <w:t>box.</w:t>
      </w:r>
      <w:r w:rsidRPr="009B7758">
        <w:rPr>
          <w:spacing w:val="1"/>
          <w:sz w:val="24"/>
        </w:rPr>
        <w:t xml:space="preserve"> </w:t>
      </w:r>
      <w:r w:rsidRPr="009B7758">
        <w:rPr>
          <w:i/>
          <w:spacing w:val="-1"/>
          <w:sz w:val="24"/>
        </w:rPr>
        <w:t>(</w:t>
      </w:r>
      <w:r w:rsidR="00436393" w:rsidRPr="009B7758">
        <w:rPr>
          <w:i/>
          <w:spacing w:val="-1"/>
          <w:sz w:val="24"/>
        </w:rPr>
        <w:t>NOTE: You</w:t>
      </w:r>
      <w:r w:rsidRPr="009B7758">
        <w:rPr>
          <w:i/>
          <w:sz w:val="24"/>
        </w:rPr>
        <w:t xml:space="preserve"> will </w:t>
      </w:r>
      <w:r w:rsidRPr="009B7758">
        <w:rPr>
          <w:i/>
          <w:spacing w:val="-1"/>
          <w:sz w:val="24"/>
        </w:rPr>
        <w:t xml:space="preserve">not </w:t>
      </w:r>
      <w:r w:rsidRPr="009B7758">
        <w:rPr>
          <w:i/>
          <w:sz w:val="24"/>
        </w:rPr>
        <w:t>be able to</w:t>
      </w:r>
      <w:r w:rsidRPr="009B7758">
        <w:rPr>
          <w:i/>
          <w:spacing w:val="27"/>
          <w:sz w:val="24"/>
        </w:rPr>
        <w:t xml:space="preserve"> </w:t>
      </w:r>
      <w:r w:rsidRPr="009B7758">
        <w:rPr>
          <w:i/>
          <w:sz w:val="24"/>
        </w:rPr>
        <w:t xml:space="preserve">delete the </w:t>
      </w:r>
      <w:r w:rsidRPr="009B7758">
        <w:rPr>
          <w:i/>
          <w:spacing w:val="-1"/>
          <w:sz w:val="24"/>
        </w:rPr>
        <w:t>review</w:t>
      </w:r>
      <w:r w:rsidRPr="009B7758">
        <w:rPr>
          <w:i/>
          <w:sz w:val="24"/>
        </w:rPr>
        <w:t xml:space="preserve"> unless</w:t>
      </w:r>
      <w:r w:rsidRPr="009B7758">
        <w:rPr>
          <w:i/>
          <w:spacing w:val="-2"/>
          <w:sz w:val="24"/>
        </w:rPr>
        <w:t xml:space="preserve"> </w:t>
      </w:r>
      <w:r w:rsidRPr="009B7758">
        <w:rPr>
          <w:i/>
          <w:sz w:val="24"/>
        </w:rPr>
        <w:t xml:space="preserve">you do this </w:t>
      </w:r>
      <w:r w:rsidRPr="009B7758">
        <w:rPr>
          <w:i/>
          <w:spacing w:val="-1"/>
          <w:sz w:val="24"/>
        </w:rPr>
        <w:t>first).</w:t>
      </w:r>
    </w:p>
    <w:p w14:paraId="15DBCEFF" w14:textId="77777777" w:rsidR="00316781" w:rsidRPr="009B7758" w:rsidRDefault="00316781" w:rsidP="00DE798F">
      <w:pPr>
        <w:widowControl w:val="0"/>
        <w:numPr>
          <w:ilvl w:val="2"/>
          <w:numId w:val="158"/>
        </w:numPr>
        <w:tabs>
          <w:tab w:val="left" w:pos="2031"/>
        </w:tabs>
        <w:spacing w:before="5"/>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w:t>
      </w:r>
      <w:r w:rsidRPr="009B7758">
        <w:rPr>
          <w:spacing w:val="-1"/>
          <w:sz w:val="24"/>
        </w:rPr>
        <w:t>button.</w:t>
      </w:r>
    </w:p>
    <w:p w14:paraId="2CA0D039" w14:textId="77777777" w:rsidR="00316781" w:rsidRPr="009B7758" w:rsidRDefault="00316781" w:rsidP="00DE798F">
      <w:pPr>
        <w:widowControl w:val="0"/>
        <w:numPr>
          <w:ilvl w:val="2"/>
          <w:numId w:val="158"/>
        </w:numPr>
        <w:tabs>
          <w:tab w:val="left" w:pos="2031"/>
        </w:tabs>
        <w:ind w:right="303"/>
        <w:rPr>
          <w:sz w:val="24"/>
        </w:rPr>
      </w:pPr>
      <w:r w:rsidRPr="009B7758">
        <w:rPr>
          <w:sz w:val="24"/>
        </w:rPr>
        <w:t xml:space="preserve">A dialog box </w:t>
      </w:r>
      <w:r w:rsidRPr="009B7758">
        <w:rPr>
          <w:spacing w:val="-1"/>
          <w:sz w:val="24"/>
        </w:rPr>
        <w:t>will</w:t>
      </w:r>
      <w:r w:rsidRPr="009B7758">
        <w:rPr>
          <w:sz w:val="24"/>
        </w:rPr>
        <w:t xml:space="preserve"> </w:t>
      </w:r>
      <w:r w:rsidRPr="009B7758">
        <w:rPr>
          <w:spacing w:val="-1"/>
          <w:sz w:val="24"/>
        </w:rPr>
        <w:t>display</w:t>
      </w:r>
      <w:r w:rsidRPr="009B7758">
        <w:rPr>
          <w:sz w:val="24"/>
        </w:rPr>
        <w:t xml:space="preserve"> </w:t>
      </w:r>
      <w:r w:rsidRPr="009B7758">
        <w:rPr>
          <w:spacing w:val="-1"/>
          <w:sz w:val="24"/>
        </w:rPr>
        <w:t>with</w:t>
      </w:r>
      <w:r w:rsidRPr="009B7758">
        <w:rPr>
          <w:sz w:val="24"/>
        </w:rPr>
        <w:t xml:space="preserve"> this</w:t>
      </w:r>
      <w:r w:rsidRPr="009B7758">
        <w:rPr>
          <w:spacing w:val="-2"/>
          <w:sz w:val="24"/>
        </w:rPr>
        <w:t xml:space="preserv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Are you sure you want to</w:t>
      </w:r>
      <w:r w:rsidRPr="009B7758">
        <w:rPr>
          <w:rFonts w:ascii="Courier New" w:eastAsia="Courier New" w:hAnsi="Courier New" w:cs="Courier New"/>
          <w:spacing w:val="50"/>
          <w:sz w:val="20"/>
          <w:szCs w:val="20"/>
        </w:rPr>
        <w:t xml:space="preserve"> </w:t>
      </w:r>
      <w:r w:rsidRPr="009B7758">
        <w:rPr>
          <w:rFonts w:ascii="Courier New" w:eastAsia="Courier New" w:hAnsi="Courier New" w:cs="Courier New"/>
          <w:spacing w:val="-1"/>
          <w:sz w:val="20"/>
          <w:szCs w:val="20"/>
        </w:rPr>
        <w:t>Delete this Review?</w:t>
      </w:r>
      <w:r w:rsidRPr="009B7758">
        <w:rPr>
          <w:spacing w:val="-1"/>
          <w:sz w:val="24"/>
        </w:rPr>
        <w:t>”</w:t>
      </w:r>
    </w:p>
    <w:p w14:paraId="3060EE67" w14:textId="77777777" w:rsidR="00316781" w:rsidRPr="009B7758" w:rsidRDefault="00316781" w:rsidP="00DE798F">
      <w:pPr>
        <w:widowControl w:val="0"/>
        <w:numPr>
          <w:ilvl w:val="2"/>
          <w:numId w:val="158"/>
        </w:numPr>
        <w:tabs>
          <w:tab w:val="left" w:pos="2031"/>
        </w:tabs>
        <w:spacing w:before="3" w:line="236" w:lineRule="auto"/>
        <w:ind w:right="470"/>
        <w:rPr>
          <w:sz w:val="24"/>
        </w:rPr>
      </w:pPr>
      <w:r w:rsidRPr="009B7758">
        <w:rPr>
          <w:sz w:val="24"/>
        </w:rPr>
        <w:t>Click 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 and the </w:t>
      </w:r>
      <w:r w:rsidRPr="009B7758">
        <w:rPr>
          <w:spacing w:val="-1"/>
          <w:sz w:val="24"/>
        </w:rPr>
        <w:t>screen</w:t>
      </w:r>
      <w:r w:rsidRPr="009B7758">
        <w:rPr>
          <w:sz w:val="24"/>
        </w:rPr>
        <w:t xml:space="preserve"> will </w:t>
      </w:r>
      <w:r w:rsidRPr="009B7758">
        <w:rPr>
          <w:spacing w:val="-1"/>
          <w:sz w:val="24"/>
        </w:rPr>
        <w:t>refresh</w:t>
      </w:r>
      <w:r w:rsidRPr="009B7758">
        <w:rPr>
          <w:sz w:val="24"/>
        </w:rPr>
        <w:t xml:space="preserve"> and </w:t>
      </w:r>
      <w:r w:rsidRPr="009B7758">
        <w:rPr>
          <w:spacing w:val="-1"/>
          <w:sz w:val="24"/>
        </w:rPr>
        <w:t>display:</w:t>
      </w:r>
      <w:r w:rsidRPr="009B7758">
        <w:rPr>
          <w:spacing w:val="35"/>
          <w:sz w:val="24"/>
        </w:rPr>
        <w:t xml:space="preserve"> </w:t>
      </w:r>
      <w:r w:rsidRPr="009B7758">
        <w:rPr>
          <w:spacing w:val="-1"/>
          <w:sz w:val="24"/>
        </w:rPr>
        <w:t>“</w:t>
      </w:r>
      <w:r w:rsidRPr="009B7758">
        <w:rPr>
          <w:rFonts w:ascii="Courier New" w:eastAsia="Courier New" w:hAnsi="Courier New" w:cs="Courier New"/>
          <w:spacing w:val="-1"/>
          <w:sz w:val="20"/>
          <w:szCs w:val="20"/>
        </w:rPr>
        <w:t>Successfully Deleted the record</w:t>
      </w:r>
      <w:r w:rsidRPr="009B7758">
        <w:rPr>
          <w:spacing w:val="-1"/>
          <w:sz w:val="24"/>
        </w:rPr>
        <w:t>”</w:t>
      </w:r>
      <w:r w:rsidRPr="009B7758">
        <w:rPr>
          <w:sz w:val="24"/>
        </w:rPr>
        <w:t xml:space="preserve"> and the</w:t>
      </w:r>
      <w:r w:rsidRPr="009B7758">
        <w:rPr>
          <w:spacing w:val="-1"/>
          <w:sz w:val="24"/>
        </w:rPr>
        <w:t xml:space="preserve"> &lt;</w:t>
      </w:r>
      <w:r w:rsidRPr="009B7758">
        <w:rPr>
          <w:rFonts w:ascii="Courier New" w:eastAsia="Courier New" w:hAnsi="Courier New" w:cs="Courier New"/>
          <w:spacing w:val="-1"/>
          <w:sz w:val="20"/>
          <w:szCs w:val="20"/>
        </w:rPr>
        <w:t>Delete</w:t>
      </w:r>
      <w:r w:rsidRPr="009B7758">
        <w:rPr>
          <w:spacing w:val="-1"/>
          <w:sz w:val="24"/>
        </w:rPr>
        <w:t>&gt;</w:t>
      </w:r>
      <w:r w:rsidRPr="009B7758">
        <w:rPr>
          <w:sz w:val="24"/>
        </w:rPr>
        <w:t xml:space="preserve"> button will be</w:t>
      </w:r>
      <w:r w:rsidRPr="009B7758">
        <w:rPr>
          <w:spacing w:val="29"/>
          <w:sz w:val="24"/>
        </w:rPr>
        <w:t xml:space="preserve"> </w:t>
      </w:r>
      <w:r w:rsidRPr="009B7758">
        <w:rPr>
          <w:sz w:val="24"/>
        </w:rPr>
        <w:t>grayed out.</w:t>
      </w:r>
    </w:p>
    <w:p w14:paraId="11A6BB24" w14:textId="77777777" w:rsidR="00316781" w:rsidRPr="009B7758" w:rsidRDefault="00316781" w:rsidP="00DE798F">
      <w:pPr>
        <w:widowControl w:val="0"/>
        <w:numPr>
          <w:ilvl w:val="2"/>
          <w:numId w:val="158"/>
        </w:numPr>
        <w:tabs>
          <w:tab w:val="left" w:pos="2031"/>
        </w:tabs>
        <w:spacing w:before="8" w:line="281" w:lineRule="exact"/>
        <w:rPr>
          <w:sz w:val="24"/>
        </w:rPr>
      </w:pPr>
      <w:r w:rsidRPr="009B7758">
        <w:rPr>
          <w:sz w:val="24"/>
        </w:rPr>
        <w:t xml:space="preserve">Click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to return to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 xml:space="preserve">Review </w:t>
      </w:r>
      <w:r w:rsidRPr="009B7758">
        <w:rPr>
          <w:b/>
          <w:i/>
          <w:sz w:val="24"/>
        </w:rPr>
        <w:t>Listing Screen.</w:t>
      </w:r>
    </w:p>
    <w:p w14:paraId="4465FFC3" w14:textId="77777777" w:rsidR="00473F6D" w:rsidRPr="009B7758" w:rsidRDefault="00316781" w:rsidP="00316781">
      <w:pPr>
        <w:ind w:left="140"/>
        <w:rPr>
          <w:b/>
          <w:noProof/>
          <w:sz w:val="24"/>
        </w:rPr>
      </w:pPr>
      <w:r w:rsidRPr="009B7758">
        <w:rPr>
          <w:b/>
          <w:noProof/>
          <w:sz w:val="24"/>
        </w:rPr>
        <w:drawing>
          <wp:inline distT="0" distB="0" distL="0" distR="0" wp14:anchorId="2F97348F" wp14:editId="56C81FE0">
            <wp:extent cx="247650" cy="247523"/>
            <wp:effectExtent l="0" t="0" r="0" b="635"/>
            <wp:docPr id="4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png"/>
                    <pic:cNvPicPr/>
                  </pic:nvPicPr>
                  <pic:blipFill>
                    <a:blip r:embed="rId15" cstate="print"/>
                    <a:stretch>
                      <a:fillRect/>
                    </a:stretch>
                  </pic:blipFill>
                  <pic:spPr>
                    <a:xfrm>
                      <a:off x="0" y="0"/>
                      <a:ext cx="247650" cy="247523"/>
                    </a:xfrm>
                    <a:prstGeom prst="rect">
                      <a:avLst/>
                    </a:prstGeom>
                  </pic:spPr>
                </pic:pic>
              </a:graphicData>
            </a:graphic>
          </wp:inline>
        </w:drawing>
      </w:r>
      <w:r w:rsidR="00DF273B" w:rsidRPr="009B7758">
        <w:rPr>
          <w:b/>
          <w:noProof/>
          <w:sz w:val="24"/>
        </w:rPr>
        <w:t xml:space="preserve"> </w:t>
      </w:r>
      <w:r w:rsidRPr="009B7758">
        <w:rPr>
          <w:b/>
          <w:noProof/>
          <w:sz w:val="24"/>
        </w:rPr>
        <w:t>Be very careful when using the Delete option. Once a review has been deleted, it cannot be restored.</w:t>
      </w:r>
    </w:p>
    <w:p w14:paraId="1811B1B6" w14:textId="77777777" w:rsidR="00473F6D" w:rsidRPr="009B7758" w:rsidRDefault="00473F6D" w:rsidP="00473F6D">
      <w:pPr>
        <w:rPr>
          <w:noProof/>
        </w:rPr>
      </w:pPr>
      <w:r w:rsidRPr="009B7758">
        <w:rPr>
          <w:noProof/>
        </w:rPr>
        <w:br w:type="page"/>
      </w:r>
    </w:p>
    <w:p w14:paraId="79DB4CBC" w14:textId="77777777" w:rsidR="00316781" w:rsidRPr="009B7758" w:rsidRDefault="00316781" w:rsidP="002A10B2">
      <w:pPr>
        <w:pStyle w:val="Heading2"/>
      </w:pPr>
      <w:bookmarkStart w:id="1465" w:name="_Toc465421539"/>
      <w:bookmarkStart w:id="1466" w:name="_Toc465422367"/>
      <w:bookmarkStart w:id="1467" w:name="_Toc479676222"/>
      <w:bookmarkStart w:id="1468" w:name="_Toc479631957"/>
      <w:bookmarkStart w:id="1469" w:name="_Toc130286706"/>
      <w:r w:rsidRPr="009B7758">
        <w:t>Copying Reviews</w:t>
      </w:r>
      <w:bookmarkEnd w:id="1465"/>
      <w:bookmarkEnd w:id="1466"/>
      <w:bookmarkEnd w:id="1467"/>
      <w:bookmarkEnd w:id="1468"/>
      <w:bookmarkEnd w:id="1469"/>
      <w:r w:rsidR="004F4F06" w:rsidRPr="009B7758">
        <w:fldChar w:fldCharType="begin"/>
      </w:r>
      <w:r w:rsidR="004F4F06" w:rsidRPr="009B7758">
        <w:instrText xml:space="preserve"> XE "</w:instrText>
      </w:r>
      <w:r w:rsidR="004F4F06" w:rsidRPr="009B7758">
        <w:rPr>
          <w:spacing w:val="-1"/>
          <w:sz w:val="20"/>
        </w:rPr>
        <w:instrText>Copying</w:instrText>
      </w:r>
      <w:r w:rsidR="004F4F06" w:rsidRPr="009B7758">
        <w:rPr>
          <w:sz w:val="20"/>
        </w:rPr>
        <w:instrText xml:space="preserve"> </w:instrText>
      </w:r>
      <w:r w:rsidR="004F4F06" w:rsidRPr="009B7758">
        <w:rPr>
          <w:spacing w:val="-1"/>
          <w:sz w:val="20"/>
        </w:rPr>
        <w:instrText>Reviews</w:instrText>
      </w:r>
      <w:r w:rsidR="004F4F06" w:rsidRPr="009B7758">
        <w:instrText xml:space="preserve">" \i </w:instrText>
      </w:r>
      <w:r w:rsidR="004F4F06" w:rsidRPr="009B7758">
        <w:fldChar w:fldCharType="end"/>
      </w:r>
    </w:p>
    <w:p w14:paraId="6D1BBC49" w14:textId="77777777" w:rsidR="00316781" w:rsidRPr="009B7758" w:rsidRDefault="00316781" w:rsidP="00316781">
      <w:pPr>
        <w:pStyle w:val="BodyText"/>
        <w:spacing w:before="238"/>
        <w:ind w:right="107"/>
      </w:pPr>
      <w:r w:rsidRPr="009B7758">
        <w:rPr>
          <w:spacing w:val="-1"/>
        </w:rPr>
        <w:t>NUMI</w:t>
      </w:r>
      <w:r w:rsidRPr="009B7758">
        <w:t xml:space="preserve"> </w:t>
      </w:r>
      <w:r w:rsidRPr="009B7758">
        <w:rPr>
          <w:spacing w:val="-1"/>
        </w:rPr>
        <w:t xml:space="preserve">simplifies </w:t>
      </w:r>
      <w:r w:rsidRPr="009B7758">
        <w:t xml:space="preserve">the process of </w:t>
      </w:r>
      <w:r w:rsidRPr="009B7758">
        <w:rPr>
          <w:spacing w:val="-1"/>
        </w:rPr>
        <w:t>creating</w:t>
      </w:r>
      <w:r w:rsidRPr="009B7758">
        <w:t xml:space="preserve"> </w:t>
      </w:r>
      <w:r w:rsidRPr="009B7758">
        <w:rPr>
          <w:spacing w:val="-1"/>
        </w:rPr>
        <w:t xml:space="preserve">multiple </w:t>
      </w:r>
      <w:r w:rsidRPr="009B7758">
        <w:t xml:space="preserve">reviews </w:t>
      </w:r>
      <w:r w:rsidRPr="009B7758">
        <w:rPr>
          <w:spacing w:val="-1"/>
        </w:rPr>
        <w:t>for</w:t>
      </w:r>
      <w:r w:rsidRPr="009B7758">
        <w:t xml:space="preserve"> the </w:t>
      </w:r>
      <w:r w:rsidRPr="009B7758">
        <w:rPr>
          <w:spacing w:val="-1"/>
        </w:rPr>
        <w:t>same</w:t>
      </w:r>
      <w:r w:rsidRPr="009B7758">
        <w:t xml:space="preserve"> patient/stay. </w:t>
      </w:r>
      <w:r w:rsidRPr="009B7758">
        <w:rPr>
          <w:spacing w:val="-1"/>
        </w:rPr>
        <w:t>You</w:t>
      </w:r>
      <w:r w:rsidRPr="009B7758">
        <w:t xml:space="preserve"> can</w:t>
      </w:r>
      <w:r w:rsidRPr="009B7758">
        <w:rPr>
          <w:spacing w:val="61"/>
        </w:rPr>
        <w:t xml:space="preserve"> </w:t>
      </w:r>
      <w:r w:rsidRPr="009B7758">
        <w:t xml:space="preserve">easily </w:t>
      </w:r>
      <w:r w:rsidRPr="009B7758">
        <w:rPr>
          <w:spacing w:val="-1"/>
        </w:rPr>
        <w:t xml:space="preserve">create </w:t>
      </w:r>
      <w:r w:rsidRPr="009B7758">
        <w:t>and save a</w:t>
      </w:r>
      <w:r w:rsidRPr="009B7758">
        <w:rPr>
          <w:spacing w:val="-1"/>
        </w:rPr>
        <w:t xml:space="preserve"> </w:t>
      </w:r>
      <w:r w:rsidRPr="009B7758">
        <w:t xml:space="preserve">review by </w:t>
      </w:r>
      <w:r w:rsidRPr="009B7758">
        <w:rPr>
          <w:spacing w:val="-1"/>
        </w:rPr>
        <w:t>copying</w:t>
      </w:r>
      <w:r w:rsidRPr="009B7758">
        <w:t xml:space="preserve"> </w:t>
      </w:r>
      <w:r w:rsidRPr="009B7758">
        <w:rPr>
          <w:spacing w:val="-1"/>
        </w:rPr>
        <w:t>another</w:t>
      </w:r>
      <w:r w:rsidRPr="009B7758">
        <w:t xml:space="preserve"> </w:t>
      </w:r>
      <w:r w:rsidRPr="009B7758">
        <w:rPr>
          <w:spacing w:val="-1"/>
        </w:rPr>
        <w:t>review.</w:t>
      </w:r>
      <w:r w:rsidRPr="009B7758">
        <w:t xml:space="preserve"> </w:t>
      </w:r>
      <w:r w:rsidRPr="009B7758">
        <w:rPr>
          <w:spacing w:val="-1"/>
        </w:rPr>
        <w:t>This</w:t>
      </w:r>
      <w:r w:rsidRPr="009B7758">
        <w:t xml:space="preserve"> will</w:t>
      </w:r>
      <w:r w:rsidRPr="009B7758">
        <w:rPr>
          <w:spacing w:val="-1"/>
        </w:rPr>
        <w:t xml:space="preserve"> </w:t>
      </w:r>
      <w:r w:rsidRPr="009B7758">
        <w:t>save you considerable</w:t>
      </w:r>
      <w:r w:rsidRPr="009B7758">
        <w:rPr>
          <w:spacing w:val="-1"/>
        </w:rPr>
        <w:t xml:space="preserve"> time</w:t>
      </w:r>
      <w:r w:rsidRPr="009B7758">
        <w:rPr>
          <w:spacing w:val="53"/>
        </w:rPr>
        <w:t xml:space="preserve"> </w:t>
      </w:r>
      <w:r w:rsidRPr="009B7758">
        <w:t xml:space="preserve">and </w:t>
      </w:r>
      <w:r w:rsidRPr="009B7758">
        <w:rPr>
          <w:spacing w:val="-1"/>
        </w:rPr>
        <w:t>effort,</w:t>
      </w:r>
      <w:r w:rsidRPr="009B7758">
        <w:t xml:space="preserve"> </w:t>
      </w:r>
      <w:r w:rsidRPr="009B7758">
        <w:rPr>
          <w:spacing w:val="-1"/>
        </w:rPr>
        <w:t>especially</w:t>
      </w:r>
      <w:r w:rsidRPr="009B7758">
        <w:t xml:space="preserve"> for</w:t>
      </w:r>
      <w:r w:rsidRPr="009B7758">
        <w:rPr>
          <w:spacing w:val="-2"/>
        </w:rPr>
        <w:t xml:space="preserve"> </w:t>
      </w:r>
      <w:r w:rsidRPr="009B7758">
        <w:t xml:space="preserve">weekend stay days and </w:t>
      </w:r>
      <w:r w:rsidRPr="009B7758">
        <w:rPr>
          <w:spacing w:val="-1"/>
        </w:rPr>
        <w:t>patients</w:t>
      </w:r>
      <w:r w:rsidRPr="009B7758">
        <w:t xml:space="preserve"> </w:t>
      </w:r>
      <w:r w:rsidRPr="009B7758">
        <w:rPr>
          <w:spacing w:val="-1"/>
        </w:rPr>
        <w:t xml:space="preserve">awaiting </w:t>
      </w:r>
      <w:r w:rsidRPr="009B7758">
        <w:t xml:space="preserve">long </w:t>
      </w:r>
      <w:r w:rsidRPr="009B7758">
        <w:rPr>
          <w:spacing w:val="-1"/>
        </w:rPr>
        <w:t>term</w:t>
      </w:r>
      <w:r w:rsidRPr="009B7758">
        <w:rPr>
          <w:spacing w:val="-2"/>
        </w:rPr>
        <w:t xml:space="preserve"> </w:t>
      </w:r>
      <w:r w:rsidRPr="009B7758">
        <w:t>care beds and</w:t>
      </w:r>
      <w:r w:rsidRPr="009B7758">
        <w:rPr>
          <w:spacing w:val="61"/>
        </w:rPr>
        <w:t xml:space="preserve"> </w:t>
      </w:r>
      <w:r w:rsidRPr="009B7758">
        <w:t>procedures.</w:t>
      </w:r>
      <w:r w:rsidRPr="009B7758">
        <w:rPr>
          <w:spacing w:val="-2"/>
        </w:rPr>
        <w:t xml:space="preserve"> </w:t>
      </w:r>
      <w:r w:rsidRPr="009B7758">
        <w:t xml:space="preserve">A review </w:t>
      </w:r>
      <w:r w:rsidRPr="009B7758">
        <w:rPr>
          <w:spacing w:val="-1"/>
        </w:rPr>
        <w:t>can</w:t>
      </w:r>
      <w:r w:rsidRPr="009B7758">
        <w:t xml:space="preserve"> be copied</w:t>
      </w:r>
      <w:r w:rsidRPr="009B7758">
        <w:rPr>
          <w:spacing w:val="-1"/>
        </w:rPr>
        <w:t xml:space="preserve"> </w:t>
      </w:r>
      <w:r w:rsidRPr="009B7758">
        <w:t>from</w:t>
      </w:r>
      <w:r w:rsidRPr="009B7758">
        <w:rPr>
          <w:spacing w:val="-2"/>
        </w:rPr>
        <w:t xml:space="preserve"> </w:t>
      </w:r>
      <w:r w:rsidRPr="009B7758">
        <w:t>the</w:t>
      </w:r>
      <w:r w:rsidRPr="009B7758">
        <w:rPr>
          <w:spacing w:val="2"/>
        </w:rPr>
        <w:t xml:space="preserve"> </w:t>
      </w:r>
      <w:r w:rsidRPr="009B7758">
        <w:rPr>
          <w:b/>
          <w:i/>
        </w:rPr>
        <w:t>Patient Stay History</w:t>
      </w:r>
      <w:r w:rsidR="000242E4" w:rsidRPr="009B7758">
        <w:rPr>
          <w:b/>
          <w:i/>
        </w:rPr>
        <w:fldChar w:fldCharType="begin"/>
      </w:r>
      <w:r w:rsidR="000242E4" w:rsidRPr="009B7758">
        <w:instrText xml:space="preserve"> XE "</w:instrText>
      </w:r>
      <w:r w:rsidR="000242E4" w:rsidRPr="009B7758">
        <w:rPr>
          <w:spacing w:val="-1"/>
          <w:sz w:val="20"/>
        </w:rPr>
        <w:instrText>Patient</w:instrText>
      </w:r>
      <w:r w:rsidR="000242E4" w:rsidRPr="009B7758">
        <w:rPr>
          <w:sz w:val="20"/>
        </w:rPr>
        <w:instrText xml:space="preserve"> Stay</w:instrText>
      </w:r>
      <w:r w:rsidR="000242E4" w:rsidRPr="009B7758">
        <w:rPr>
          <w:spacing w:val="-1"/>
          <w:sz w:val="20"/>
        </w:rPr>
        <w:instrText xml:space="preserve"> History</w:instrText>
      </w:r>
      <w:r w:rsidR="000242E4" w:rsidRPr="009B7758">
        <w:instrText xml:space="preserve">" </w:instrText>
      </w:r>
      <w:r w:rsidR="000242E4" w:rsidRPr="009B7758">
        <w:rPr>
          <w:b/>
          <w:i/>
        </w:rPr>
        <w:fldChar w:fldCharType="end"/>
      </w:r>
      <w:r w:rsidR="00DF273B" w:rsidRPr="009B7758">
        <w:rPr>
          <w:b/>
          <w:i/>
        </w:rPr>
        <w:t xml:space="preserve"> </w:t>
      </w:r>
      <w:r w:rsidRPr="009B7758">
        <w:rPr>
          <w:spacing w:val="-1"/>
        </w:rPr>
        <w:t xml:space="preserve">screen, </w:t>
      </w:r>
      <w:r w:rsidRPr="009B7758">
        <w:t xml:space="preserve">the </w:t>
      </w:r>
      <w:r w:rsidRPr="009B7758">
        <w:rPr>
          <w:b/>
          <w:i/>
          <w:spacing w:val="-1"/>
        </w:rPr>
        <w:t>Primary</w:t>
      </w:r>
      <w:r w:rsidRPr="009B7758">
        <w:rPr>
          <w:b/>
          <w:i/>
        </w:rPr>
        <w:t xml:space="preserve"> </w:t>
      </w:r>
      <w:r w:rsidRPr="009B7758">
        <w:rPr>
          <w:b/>
          <w:i/>
          <w:spacing w:val="-1"/>
        </w:rPr>
        <w:t>Review</w:t>
      </w:r>
      <w:r w:rsidRPr="009B7758">
        <w:rPr>
          <w:b/>
          <w:i/>
          <w:spacing w:val="39"/>
        </w:rPr>
        <w:t xml:space="preserve"> </w:t>
      </w:r>
      <w:r w:rsidRPr="009B7758">
        <w:t xml:space="preserve">screen, or </w:t>
      </w:r>
      <w:r w:rsidRPr="009B7758">
        <w:rPr>
          <w:spacing w:val="-1"/>
        </w:rPr>
        <w:t>the</w:t>
      </w:r>
      <w:r w:rsidRPr="009B7758">
        <w:t xml:space="preserve"> </w:t>
      </w:r>
      <w:r w:rsidRPr="009B7758">
        <w:rPr>
          <w:b/>
          <w:i/>
        </w:rPr>
        <w:t xml:space="preserve">Review </w:t>
      </w:r>
      <w:r w:rsidRPr="009B7758">
        <w:rPr>
          <w:b/>
          <w:i/>
          <w:spacing w:val="-1"/>
        </w:rPr>
        <w:t>Summary</w:t>
      </w:r>
      <w:r w:rsidRPr="009B7758">
        <w:rPr>
          <w:b/>
          <w:i/>
        </w:rPr>
        <w:t xml:space="preserve"> </w:t>
      </w:r>
      <w:r w:rsidRPr="009B7758">
        <w:rPr>
          <w:spacing w:val="-1"/>
        </w:rPr>
        <w:t>screen.</w:t>
      </w:r>
    </w:p>
    <w:p w14:paraId="5C131D40" w14:textId="77777777" w:rsidR="002A49DD" w:rsidRPr="009B7758" w:rsidRDefault="002A49DD" w:rsidP="002A49DD">
      <w:pPr>
        <w:rPr>
          <w:b/>
          <w:sz w:val="24"/>
        </w:rPr>
      </w:pPr>
      <w:r w:rsidRPr="009B7758">
        <w:rPr>
          <w:b/>
          <w:noProof/>
          <w:sz w:val="24"/>
        </w:rPr>
        <w:drawing>
          <wp:inline distT="0" distB="0" distL="0" distR="0" wp14:anchorId="567BAA9E" wp14:editId="614D4BDC">
            <wp:extent cx="247650" cy="247523"/>
            <wp:effectExtent l="0" t="0" r="0" b="635"/>
            <wp:docPr id="4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png"/>
                    <pic:cNvPicPr/>
                  </pic:nvPicPr>
                  <pic:blipFill>
                    <a:blip r:embed="rId15" cstate="print"/>
                    <a:stretch>
                      <a:fillRect/>
                    </a:stretch>
                  </pic:blipFill>
                  <pic:spPr>
                    <a:xfrm>
                      <a:off x="0" y="0"/>
                      <a:ext cx="247650" cy="247523"/>
                    </a:xfrm>
                    <a:prstGeom prst="rect">
                      <a:avLst/>
                    </a:prstGeom>
                  </pic:spPr>
                </pic:pic>
              </a:graphicData>
            </a:graphic>
          </wp:inline>
        </w:drawing>
      </w:r>
      <w:r w:rsidRPr="009B7758">
        <w:rPr>
          <w:b/>
          <w:sz w:val="24"/>
        </w:rPr>
        <w:t xml:space="preserve"> </w:t>
      </w:r>
      <w:r w:rsidRPr="009B7758">
        <w:rPr>
          <w:b/>
          <w:spacing w:val="-1"/>
          <w:sz w:val="24"/>
          <w:u w:val="thick" w:color="000000"/>
        </w:rPr>
        <w:t>IMPORTANT</w:t>
      </w:r>
      <w:r w:rsidRPr="009B7758">
        <w:rPr>
          <w:b/>
          <w:spacing w:val="-1"/>
          <w:sz w:val="24"/>
        </w:rPr>
        <w:t>:</w:t>
      </w:r>
      <w:r w:rsidRPr="009B7758">
        <w:rPr>
          <w:b/>
          <w:sz w:val="24"/>
        </w:rPr>
        <w:t xml:space="preserve"> Do not</w:t>
      </w:r>
      <w:r w:rsidRPr="009B7758">
        <w:rPr>
          <w:b/>
          <w:spacing w:val="1"/>
          <w:sz w:val="24"/>
        </w:rPr>
        <w:t xml:space="preserve"> </w:t>
      </w:r>
      <w:r w:rsidRPr="009B7758">
        <w:rPr>
          <w:b/>
          <w:sz w:val="24"/>
        </w:rPr>
        <w:t xml:space="preserve">copy an Admission </w:t>
      </w:r>
      <w:r w:rsidRPr="009B7758">
        <w:rPr>
          <w:b/>
          <w:spacing w:val="-1"/>
          <w:sz w:val="24"/>
        </w:rPr>
        <w:t>review.</w:t>
      </w:r>
      <w:r w:rsidRPr="009B7758">
        <w:rPr>
          <w:b/>
          <w:sz w:val="24"/>
        </w:rPr>
        <w:t xml:space="preserve"> Since Admission</w:t>
      </w:r>
      <w:r w:rsidRPr="009B7758">
        <w:rPr>
          <w:b/>
          <w:spacing w:val="-2"/>
          <w:sz w:val="24"/>
        </w:rPr>
        <w:t xml:space="preserve"> </w:t>
      </w:r>
      <w:r w:rsidRPr="009B7758">
        <w:rPr>
          <w:b/>
          <w:spacing w:val="-1"/>
          <w:sz w:val="24"/>
        </w:rPr>
        <w:t>reviews</w:t>
      </w:r>
      <w:r w:rsidRPr="009B7758">
        <w:rPr>
          <w:b/>
          <w:sz w:val="24"/>
        </w:rPr>
        <w:t xml:space="preserve"> are only</w:t>
      </w:r>
      <w:r w:rsidRPr="009B7758">
        <w:rPr>
          <w:b/>
          <w:spacing w:val="37"/>
          <w:sz w:val="24"/>
        </w:rPr>
        <w:t xml:space="preserve"> </w:t>
      </w:r>
      <w:r w:rsidRPr="009B7758">
        <w:rPr>
          <w:b/>
          <w:sz w:val="24"/>
        </w:rPr>
        <w:t xml:space="preserve">done once, there is no </w:t>
      </w:r>
      <w:r w:rsidRPr="009B7758">
        <w:rPr>
          <w:b/>
          <w:spacing w:val="-1"/>
          <w:sz w:val="24"/>
        </w:rPr>
        <w:t>reason</w:t>
      </w:r>
      <w:r w:rsidRPr="009B7758">
        <w:rPr>
          <w:b/>
          <w:sz w:val="24"/>
        </w:rPr>
        <w:t xml:space="preserve"> to </w:t>
      </w:r>
      <w:r w:rsidRPr="009B7758">
        <w:rPr>
          <w:b/>
          <w:spacing w:val="-1"/>
          <w:sz w:val="24"/>
        </w:rPr>
        <w:t>copy</w:t>
      </w:r>
      <w:r w:rsidRPr="009B7758">
        <w:rPr>
          <w:b/>
          <w:sz w:val="24"/>
        </w:rPr>
        <w:t xml:space="preserve"> them</w:t>
      </w:r>
      <w:r w:rsidR="00142944" w:rsidRPr="009B7758">
        <w:rPr>
          <w:b/>
          <w:sz w:val="24"/>
        </w:rPr>
        <w:t xml:space="preserve">. </w:t>
      </w:r>
      <w:r w:rsidRPr="009B7758">
        <w:rPr>
          <w:b/>
          <w:sz w:val="24"/>
        </w:rPr>
        <w:t xml:space="preserve">(If your </w:t>
      </w:r>
      <w:r w:rsidRPr="009B7758">
        <w:rPr>
          <w:b/>
          <w:spacing w:val="-1"/>
          <w:sz w:val="24"/>
        </w:rPr>
        <w:t>intent</w:t>
      </w:r>
      <w:r w:rsidRPr="009B7758">
        <w:rPr>
          <w:b/>
          <w:sz w:val="24"/>
        </w:rPr>
        <w:t xml:space="preserve"> is to copy the criteria</w:t>
      </w:r>
      <w:r w:rsidRPr="009B7758">
        <w:rPr>
          <w:b/>
          <w:spacing w:val="-2"/>
          <w:sz w:val="24"/>
        </w:rPr>
        <w:t xml:space="preserve"> </w:t>
      </w:r>
      <w:r w:rsidRPr="009B7758">
        <w:rPr>
          <w:b/>
          <w:sz w:val="24"/>
        </w:rPr>
        <w:t xml:space="preserve">and </w:t>
      </w:r>
      <w:r w:rsidRPr="009B7758">
        <w:rPr>
          <w:b/>
          <w:spacing w:val="-1"/>
          <w:sz w:val="24"/>
        </w:rPr>
        <w:t>use</w:t>
      </w:r>
      <w:r w:rsidRPr="009B7758">
        <w:rPr>
          <w:b/>
          <w:sz w:val="24"/>
        </w:rPr>
        <w:t xml:space="preserve"> it</w:t>
      </w:r>
      <w:r w:rsidRPr="009B7758">
        <w:rPr>
          <w:b/>
          <w:spacing w:val="29"/>
          <w:sz w:val="24"/>
        </w:rPr>
        <w:t xml:space="preserve"> </w:t>
      </w:r>
      <w:r w:rsidRPr="009B7758">
        <w:rPr>
          <w:b/>
          <w:sz w:val="24"/>
        </w:rPr>
        <w:t xml:space="preserve">for the </w:t>
      </w:r>
      <w:r w:rsidRPr="009B7758">
        <w:rPr>
          <w:b/>
          <w:spacing w:val="-1"/>
          <w:sz w:val="24"/>
        </w:rPr>
        <w:t>following</w:t>
      </w:r>
      <w:r w:rsidRPr="009B7758">
        <w:rPr>
          <w:b/>
          <w:sz w:val="24"/>
        </w:rPr>
        <w:t xml:space="preserve"> day, note that </w:t>
      </w:r>
      <w:r w:rsidRPr="009B7758">
        <w:rPr>
          <w:b/>
          <w:spacing w:val="-1"/>
          <w:sz w:val="24"/>
        </w:rPr>
        <w:t>CERMe</w:t>
      </w:r>
      <w:r w:rsidRPr="009B7758">
        <w:rPr>
          <w:b/>
          <w:sz w:val="24"/>
        </w:rPr>
        <w:t xml:space="preserve"> </w:t>
      </w:r>
      <w:r w:rsidRPr="009B7758">
        <w:rPr>
          <w:b/>
          <w:spacing w:val="-1"/>
          <w:sz w:val="24"/>
        </w:rPr>
        <w:t>will</w:t>
      </w:r>
      <w:r w:rsidRPr="009B7758">
        <w:rPr>
          <w:b/>
          <w:sz w:val="24"/>
        </w:rPr>
        <w:t xml:space="preserve"> not permit </w:t>
      </w:r>
      <w:r w:rsidRPr="009B7758">
        <w:rPr>
          <w:b/>
          <w:spacing w:val="-1"/>
          <w:sz w:val="24"/>
        </w:rPr>
        <w:t>you</w:t>
      </w:r>
      <w:r w:rsidRPr="009B7758">
        <w:rPr>
          <w:b/>
          <w:sz w:val="24"/>
        </w:rPr>
        <w:t xml:space="preserve"> </w:t>
      </w:r>
      <w:r w:rsidRPr="009B7758">
        <w:rPr>
          <w:b/>
          <w:spacing w:val="1"/>
          <w:sz w:val="24"/>
        </w:rPr>
        <w:t>to</w:t>
      </w:r>
      <w:r w:rsidRPr="009B7758">
        <w:rPr>
          <w:b/>
          <w:sz w:val="24"/>
        </w:rPr>
        <w:t xml:space="preserve"> do that, and </w:t>
      </w:r>
      <w:r w:rsidRPr="009B7758">
        <w:rPr>
          <w:b/>
          <w:spacing w:val="-1"/>
          <w:sz w:val="24"/>
        </w:rPr>
        <w:t>will</w:t>
      </w:r>
      <w:r w:rsidRPr="009B7758">
        <w:rPr>
          <w:b/>
          <w:sz w:val="24"/>
        </w:rPr>
        <w:t xml:space="preserve"> require you</w:t>
      </w:r>
      <w:r w:rsidRPr="009B7758">
        <w:rPr>
          <w:b/>
          <w:spacing w:val="27"/>
          <w:sz w:val="24"/>
        </w:rPr>
        <w:t xml:space="preserve"> </w:t>
      </w:r>
      <w:r w:rsidRPr="009B7758">
        <w:rPr>
          <w:b/>
          <w:sz w:val="24"/>
        </w:rPr>
        <w:t xml:space="preserve">to </w:t>
      </w:r>
      <w:r w:rsidRPr="009B7758">
        <w:rPr>
          <w:b/>
          <w:spacing w:val="-1"/>
          <w:sz w:val="24"/>
        </w:rPr>
        <w:t xml:space="preserve">select </w:t>
      </w:r>
      <w:r w:rsidRPr="009B7758">
        <w:rPr>
          <w:b/>
          <w:sz w:val="24"/>
        </w:rPr>
        <w:t xml:space="preserve">the type of </w:t>
      </w:r>
      <w:r w:rsidRPr="009B7758">
        <w:rPr>
          <w:b/>
          <w:spacing w:val="-1"/>
          <w:sz w:val="24"/>
        </w:rPr>
        <w:t>review</w:t>
      </w:r>
      <w:r w:rsidRPr="009B7758">
        <w:rPr>
          <w:b/>
          <w:spacing w:val="-3"/>
          <w:sz w:val="24"/>
        </w:rPr>
        <w:t xml:space="preserve"> </w:t>
      </w:r>
      <w:r w:rsidRPr="009B7758">
        <w:rPr>
          <w:b/>
          <w:sz w:val="24"/>
        </w:rPr>
        <w:t>before you select</w:t>
      </w:r>
      <w:r w:rsidRPr="009B7758">
        <w:rPr>
          <w:b/>
          <w:spacing w:val="-1"/>
          <w:sz w:val="24"/>
        </w:rPr>
        <w:t xml:space="preserve"> the</w:t>
      </w:r>
      <w:r w:rsidRPr="009B7758">
        <w:rPr>
          <w:b/>
          <w:sz w:val="24"/>
        </w:rPr>
        <w:t xml:space="preserve"> criteria.</w:t>
      </w:r>
      <w:r w:rsidRPr="009B7758">
        <w:rPr>
          <w:b/>
          <w:spacing w:val="-2"/>
          <w:sz w:val="24"/>
        </w:rPr>
        <w:t xml:space="preserve"> </w:t>
      </w:r>
      <w:r w:rsidRPr="009B7758">
        <w:rPr>
          <w:b/>
          <w:sz w:val="24"/>
        </w:rPr>
        <w:t xml:space="preserve">If you are doing a </w:t>
      </w:r>
      <w:r w:rsidRPr="009B7758">
        <w:rPr>
          <w:b/>
          <w:spacing w:val="-1"/>
          <w:sz w:val="24"/>
        </w:rPr>
        <w:t>Continued</w:t>
      </w:r>
      <w:r w:rsidRPr="009B7758">
        <w:rPr>
          <w:b/>
          <w:sz w:val="24"/>
        </w:rPr>
        <w:t xml:space="preserve"> Stay</w:t>
      </w:r>
      <w:r w:rsidRPr="009B7758">
        <w:rPr>
          <w:b/>
          <w:spacing w:val="43"/>
          <w:sz w:val="24"/>
        </w:rPr>
        <w:t xml:space="preserve"> </w:t>
      </w:r>
      <w:r w:rsidRPr="009B7758">
        <w:rPr>
          <w:b/>
          <w:spacing w:val="-1"/>
          <w:sz w:val="24"/>
        </w:rPr>
        <w:t>review,</w:t>
      </w:r>
      <w:r w:rsidRPr="009B7758">
        <w:rPr>
          <w:b/>
          <w:sz w:val="24"/>
        </w:rPr>
        <w:t xml:space="preserve"> you </w:t>
      </w:r>
      <w:r w:rsidRPr="009B7758">
        <w:rPr>
          <w:b/>
          <w:spacing w:val="-1"/>
          <w:sz w:val="24"/>
        </w:rPr>
        <w:t>will</w:t>
      </w:r>
      <w:r w:rsidRPr="009B7758">
        <w:rPr>
          <w:b/>
          <w:spacing w:val="1"/>
          <w:sz w:val="24"/>
        </w:rPr>
        <w:t xml:space="preserve"> </w:t>
      </w:r>
      <w:r w:rsidRPr="009B7758">
        <w:rPr>
          <w:b/>
          <w:spacing w:val="-1"/>
          <w:sz w:val="24"/>
        </w:rPr>
        <w:t>want</w:t>
      </w:r>
      <w:r w:rsidRPr="009B7758">
        <w:rPr>
          <w:b/>
          <w:sz w:val="24"/>
        </w:rPr>
        <w:t xml:space="preserve"> to be using Continued Stay </w:t>
      </w:r>
      <w:r w:rsidRPr="009B7758">
        <w:rPr>
          <w:b/>
          <w:spacing w:val="-1"/>
          <w:sz w:val="24"/>
        </w:rPr>
        <w:t>criteria</w:t>
      </w:r>
      <w:r w:rsidRPr="009B7758">
        <w:rPr>
          <w:b/>
          <w:spacing w:val="2"/>
          <w:sz w:val="24"/>
        </w:rPr>
        <w:t xml:space="preserve"> </w:t>
      </w:r>
      <w:r w:rsidRPr="009B7758">
        <w:rPr>
          <w:b/>
          <w:sz w:val="24"/>
        </w:rPr>
        <w:t xml:space="preserve">- not Admission </w:t>
      </w:r>
      <w:r w:rsidRPr="009B7758">
        <w:rPr>
          <w:b/>
          <w:spacing w:val="-1"/>
          <w:sz w:val="24"/>
        </w:rPr>
        <w:t>criteria.</w:t>
      </w:r>
      <w:r w:rsidRPr="009B7758">
        <w:rPr>
          <w:b/>
          <w:sz w:val="24"/>
        </w:rPr>
        <w:t xml:space="preserve"> So, there would not normally be any scenario in which you would copy an Admission review)</w:t>
      </w:r>
      <w:r w:rsidRPr="009B7758">
        <w:rPr>
          <w:b/>
          <w:spacing w:val="-1"/>
          <w:sz w:val="24"/>
        </w:rPr>
        <w:t>.</w:t>
      </w:r>
    </w:p>
    <w:p w14:paraId="64560D45" w14:textId="77777777" w:rsidR="002A49DD" w:rsidRPr="009B7758" w:rsidRDefault="002A49DD" w:rsidP="000B1D90">
      <w:pPr>
        <w:pStyle w:val="Heading3"/>
        <w:numPr>
          <w:ilvl w:val="1"/>
          <w:numId w:val="14"/>
        </w:numPr>
      </w:pPr>
      <w:bookmarkStart w:id="1470" w:name="_Toc479676223"/>
      <w:bookmarkStart w:id="1471" w:name="_Toc479631958"/>
      <w:bookmarkStart w:id="1472" w:name="_Toc130286707"/>
      <w:r w:rsidRPr="009B7758">
        <w:t>To copy a review from the Patient Stay History</w:t>
      </w:r>
      <w:r w:rsidR="000242E4" w:rsidRPr="009B7758">
        <w:fldChar w:fldCharType="begin"/>
      </w:r>
      <w:r w:rsidR="000242E4" w:rsidRPr="009B7758">
        <w:instrText xml:space="preserve"> XE "Patient Stay History" </w:instrText>
      </w:r>
      <w:r w:rsidR="000242E4" w:rsidRPr="009B7758">
        <w:fldChar w:fldCharType="end"/>
      </w:r>
      <w:r w:rsidR="00DF273B" w:rsidRPr="009B7758">
        <w:t xml:space="preserve"> </w:t>
      </w:r>
      <w:r w:rsidRPr="009B7758">
        <w:t>Screen</w:t>
      </w:r>
      <w:bookmarkEnd w:id="1470"/>
      <w:bookmarkEnd w:id="1471"/>
      <w:bookmarkEnd w:id="1472"/>
    </w:p>
    <w:p w14:paraId="5447F4EB" w14:textId="77777777" w:rsidR="002A49DD" w:rsidRPr="009B7758" w:rsidRDefault="002A49DD" w:rsidP="00DE798F">
      <w:pPr>
        <w:widowControl w:val="0"/>
        <w:numPr>
          <w:ilvl w:val="0"/>
          <w:numId w:val="104"/>
        </w:numPr>
        <w:tabs>
          <w:tab w:val="left" w:pos="1991"/>
        </w:tabs>
        <w:ind w:right="426"/>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Patient </w:t>
      </w:r>
      <w:r w:rsidRPr="009B7758">
        <w:rPr>
          <w:b/>
          <w:i/>
          <w:spacing w:val="-1"/>
          <w:sz w:val="24"/>
        </w:rPr>
        <w:t>Stay</w:t>
      </w:r>
      <w:r w:rsidRPr="009B7758">
        <w:rPr>
          <w:b/>
          <w:i/>
          <w:spacing w:val="1"/>
          <w:sz w:val="24"/>
        </w:rPr>
        <w:t xml:space="preserve"> </w:t>
      </w:r>
      <w:r w:rsidRPr="009B7758">
        <w:rPr>
          <w:b/>
          <w:i/>
          <w:sz w:val="24"/>
        </w:rPr>
        <w:t>History</w:t>
      </w:r>
      <w:r w:rsidR="000242E4" w:rsidRPr="009B7758">
        <w:rPr>
          <w:b/>
          <w:i/>
        </w:rPr>
        <w:fldChar w:fldCharType="begin"/>
      </w:r>
      <w:r w:rsidR="000242E4" w:rsidRPr="009B7758">
        <w:instrText xml:space="preserve"> XE "</w:instrText>
      </w:r>
      <w:r w:rsidR="000242E4" w:rsidRPr="009B7758">
        <w:rPr>
          <w:spacing w:val="-1"/>
          <w:sz w:val="20"/>
        </w:rPr>
        <w:instrText>Patient</w:instrText>
      </w:r>
      <w:r w:rsidR="000242E4" w:rsidRPr="009B7758">
        <w:rPr>
          <w:sz w:val="20"/>
        </w:rPr>
        <w:instrText xml:space="preserve"> Stay</w:instrText>
      </w:r>
      <w:r w:rsidR="000242E4" w:rsidRPr="009B7758">
        <w:rPr>
          <w:spacing w:val="-1"/>
          <w:sz w:val="20"/>
        </w:rPr>
        <w:instrText xml:space="preserve"> History</w:instrText>
      </w:r>
      <w:r w:rsidR="000242E4" w:rsidRPr="009B7758">
        <w:instrText xml:space="preserve">" </w:instrText>
      </w:r>
      <w:r w:rsidR="000242E4" w:rsidRPr="009B7758">
        <w:rPr>
          <w:b/>
          <w:i/>
        </w:rPr>
        <w:fldChar w:fldCharType="end"/>
      </w:r>
      <w:r w:rsidR="00DF273B" w:rsidRPr="009B7758">
        <w:rPr>
          <w:b/>
          <w:i/>
        </w:rPr>
        <w:t xml:space="preserve"> </w:t>
      </w:r>
      <w:r w:rsidRPr="009B7758">
        <w:rPr>
          <w:spacing w:val="-1"/>
          <w:sz w:val="24"/>
        </w:rPr>
        <w:t>screen,</w:t>
      </w:r>
      <w:r w:rsidRPr="009B7758">
        <w:rPr>
          <w:sz w:val="24"/>
        </w:rPr>
        <w:t xml:space="preserve"> </w:t>
      </w:r>
      <w:r w:rsidRPr="009B7758">
        <w:rPr>
          <w:i/>
          <w:sz w:val="24"/>
        </w:rPr>
        <w:t xml:space="preserve">click </w:t>
      </w:r>
      <w:r w:rsidRPr="009B7758">
        <w:rPr>
          <w:sz w:val="24"/>
        </w:rPr>
        <w:t xml:space="preserve">the </w:t>
      </w:r>
      <w:r w:rsidRPr="009B7758">
        <w:rPr>
          <w:spacing w:val="-1"/>
          <w:sz w:val="24"/>
        </w:rPr>
        <w:t>gold</w:t>
      </w:r>
      <w:r w:rsidRPr="009B7758">
        <w:rPr>
          <w:sz w:val="24"/>
        </w:rPr>
        <w:t xml:space="preserve">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1"/>
          <w:sz w:val="24"/>
        </w:rPr>
        <w:t xml:space="preserve"> </w:t>
      </w:r>
      <w:r w:rsidRPr="009B7758">
        <w:rPr>
          <w:sz w:val="24"/>
        </w:rPr>
        <w:t>display</w:t>
      </w:r>
      <w:r w:rsidRPr="009B7758">
        <w:rPr>
          <w:spacing w:val="-1"/>
          <w:sz w:val="24"/>
        </w:rPr>
        <w:t xml:space="preserve"> </w:t>
      </w:r>
      <w:r w:rsidRPr="009B7758">
        <w:rPr>
          <w:sz w:val="24"/>
        </w:rPr>
        <w:t>all</w:t>
      </w:r>
      <w:r w:rsidRPr="009B7758">
        <w:rPr>
          <w:spacing w:val="-1"/>
          <w:sz w:val="24"/>
        </w:rPr>
        <w:t xml:space="preserve"> the</w:t>
      </w:r>
      <w:r w:rsidRPr="009B7758">
        <w:rPr>
          <w:sz w:val="24"/>
        </w:rPr>
        <w:t xml:space="preserve"> reviews.</w:t>
      </w:r>
    </w:p>
    <w:p w14:paraId="678BC7F1" w14:textId="77777777" w:rsidR="002A49DD" w:rsidRPr="009B7758" w:rsidRDefault="002A49DD" w:rsidP="00DE798F">
      <w:pPr>
        <w:pStyle w:val="BodyText"/>
        <w:widowControl w:val="0"/>
        <w:numPr>
          <w:ilvl w:val="0"/>
          <w:numId w:val="104"/>
        </w:numPr>
        <w:tabs>
          <w:tab w:val="left" w:pos="1991"/>
        </w:tabs>
        <w:spacing w:before="0" w:after="0"/>
      </w:pPr>
      <w:r w:rsidRPr="009B7758">
        <w:t xml:space="preserve">The </w:t>
      </w:r>
      <w:r w:rsidRPr="009B7758">
        <w:rPr>
          <w:b/>
        </w:rPr>
        <w:t xml:space="preserve">Reviews </w:t>
      </w:r>
      <w:r w:rsidRPr="009B7758">
        <w:rPr>
          <w:spacing w:val="-1"/>
        </w:rPr>
        <w:t>table</w:t>
      </w:r>
      <w:r w:rsidRPr="009B7758">
        <w:t xml:space="preserve"> will</w:t>
      </w:r>
      <w:r w:rsidRPr="009B7758">
        <w:rPr>
          <w:spacing w:val="-1"/>
        </w:rPr>
        <w:t xml:space="preserve"> </w:t>
      </w:r>
      <w:r w:rsidRPr="009B7758">
        <w:t xml:space="preserve">open and </w:t>
      </w:r>
      <w:r w:rsidRPr="009B7758">
        <w:rPr>
          <w:spacing w:val="-1"/>
        </w:rPr>
        <w:t>display</w:t>
      </w:r>
      <w:r w:rsidRPr="009B7758">
        <w:t xml:space="preserve"> all </w:t>
      </w:r>
      <w:r w:rsidRPr="009B7758">
        <w:rPr>
          <w:spacing w:val="-1"/>
        </w:rPr>
        <w:t>reviews</w:t>
      </w:r>
      <w:r w:rsidRPr="009B7758">
        <w:t xml:space="preserve"> for the </w:t>
      </w:r>
      <w:r w:rsidRPr="009B7758">
        <w:rPr>
          <w:spacing w:val="-1"/>
        </w:rPr>
        <w:t>patient.</w:t>
      </w:r>
    </w:p>
    <w:p w14:paraId="788249F4" w14:textId="77777777" w:rsidR="002A49DD" w:rsidRPr="009B7758" w:rsidRDefault="002A49DD" w:rsidP="00DE798F">
      <w:pPr>
        <w:pStyle w:val="BodyText"/>
        <w:widowControl w:val="0"/>
        <w:numPr>
          <w:ilvl w:val="0"/>
          <w:numId w:val="104"/>
        </w:numPr>
        <w:tabs>
          <w:tab w:val="left" w:pos="1991"/>
        </w:tabs>
        <w:spacing w:before="0" w:after="0"/>
      </w:pPr>
      <w:r w:rsidRPr="009B7758">
        <w:rPr>
          <w:i/>
          <w:spacing w:val="-1"/>
        </w:rPr>
        <w:t>Click</w:t>
      </w:r>
      <w:r w:rsidRPr="009B7758">
        <w:rPr>
          <w:i/>
        </w:rPr>
        <w:t xml:space="preserve"> </w:t>
      </w:r>
      <w:r w:rsidRPr="009B7758">
        <w:t xml:space="preserve">on a </w:t>
      </w:r>
      <w:r w:rsidRPr="009B7758">
        <w:rPr>
          <w:spacing w:val="-1"/>
          <w:u w:val="single" w:color="0000FF"/>
        </w:rPr>
        <w:t>View</w:t>
      </w:r>
      <w:r w:rsidRPr="009B7758">
        <w:rPr>
          <w:spacing w:val="-1"/>
          <w:u w:color="0000FF"/>
        </w:rPr>
        <w:t xml:space="preserve"> </w:t>
      </w:r>
      <w:r w:rsidRPr="009B7758">
        <w:rPr>
          <w:spacing w:val="-1"/>
        </w:rPr>
        <w:t>hyperlink</w:t>
      </w:r>
      <w:r w:rsidRPr="009B7758">
        <w:t xml:space="preserve"> in the</w:t>
      </w:r>
      <w:r w:rsidRPr="009B7758">
        <w:rPr>
          <w:spacing w:val="-1"/>
        </w:rPr>
        <w:t xml:space="preserve"> table.</w:t>
      </w:r>
    </w:p>
    <w:p w14:paraId="395C1AF0" w14:textId="77777777" w:rsidR="002A49DD" w:rsidRPr="009B7758" w:rsidRDefault="002A49DD" w:rsidP="00DE798F">
      <w:pPr>
        <w:widowControl w:val="0"/>
        <w:numPr>
          <w:ilvl w:val="0"/>
          <w:numId w:val="104"/>
        </w:numPr>
        <w:tabs>
          <w:tab w:val="left" w:pos="1991"/>
        </w:tabs>
        <w:spacing w:before="9" w:line="278" w:lineRule="exact"/>
        <w:ind w:right="743"/>
        <w:rPr>
          <w:sz w:val="24"/>
        </w:rPr>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w:t>
      </w:r>
      <w:r w:rsidRPr="009B7758">
        <w:rPr>
          <w:spacing w:val="-1"/>
          <w:sz w:val="24"/>
        </w:rPr>
        <w:t>open</w:t>
      </w:r>
      <w:r w:rsidRPr="009B7758">
        <w:rPr>
          <w:sz w:val="24"/>
        </w:rPr>
        <w:t xml:space="preserve"> and the</w:t>
      </w:r>
      <w:r w:rsidRPr="009B7758">
        <w:rPr>
          <w:spacing w:val="1"/>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pacing w:val="33"/>
          <w:sz w:val="24"/>
        </w:rPr>
        <w:t xml:space="preserve"> </w:t>
      </w:r>
      <w:r w:rsidRPr="009B7758">
        <w:rPr>
          <w:sz w:val="24"/>
        </w:rPr>
        <w:t xml:space="preserve">button will </w:t>
      </w:r>
      <w:r w:rsidRPr="009B7758">
        <w:rPr>
          <w:spacing w:val="-1"/>
          <w:sz w:val="24"/>
        </w:rPr>
        <w:t>display.</w:t>
      </w:r>
    </w:p>
    <w:p w14:paraId="1D82486C" w14:textId="77777777" w:rsidR="002A49DD" w:rsidRPr="009B7758" w:rsidRDefault="002A49DD" w:rsidP="00DE798F">
      <w:pPr>
        <w:pStyle w:val="BodyText"/>
        <w:widowControl w:val="0"/>
        <w:numPr>
          <w:ilvl w:val="0"/>
          <w:numId w:val="104"/>
        </w:numPr>
        <w:tabs>
          <w:tab w:val="left" w:pos="1991"/>
        </w:tabs>
        <w:spacing w:before="0" w:after="0"/>
        <w:ind w:right="181"/>
      </w:pPr>
      <w:r w:rsidRPr="009B7758">
        <w:rPr>
          <w:i/>
        </w:rPr>
        <w:t xml:space="preserve">Click </w:t>
      </w:r>
      <w:r w:rsidRPr="009B7758">
        <w:rPr>
          <w:spacing w:val="-1"/>
        </w:rPr>
        <w:t>the</w:t>
      </w:r>
      <w:r w:rsidRPr="009B7758">
        <w:t xml:space="preserve"> button and an </w:t>
      </w:r>
      <w:r w:rsidRPr="009B7758">
        <w:rPr>
          <w:spacing w:val="-1"/>
        </w:rPr>
        <w:t>identical</w:t>
      </w:r>
      <w:r w:rsidRPr="009B7758">
        <w:t xml:space="preserve"> </w:t>
      </w:r>
      <w:r w:rsidRPr="009B7758">
        <w:rPr>
          <w:spacing w:val="-1"/>
        </w:rPr>
        <w:t>copy</w:t>
      </w:r>
      <w:r w:rsidRPr="009B7758">
        <w:t xml:space="preserve"> of the </w:t>
      </w:r>
      <w:r w:rsidRPr="009B7758">
        <w:rPr>
          <w:spacing w:val="-1"/>
        </w:rPr>
        <w:t>review</w:t>
      </w:r>
      <w:r w:rsidRPr="009B7758">
        <w:t xml:space="preserve"> will</w:t>
      </w:r>
      <w:r w:rsidRPr="009B7758">
        <w:rPr>
          <w:spacing w:val="1"/>
        </w:rPr>
        <w:t xml:space="preserve"> </w:t>
      </w:r>
      <w:r w:rsidRPr="009B7758">
        <w:t xml:space="preserve">be </w:t>
      </w:r>
      <w:r w:rsidRPr="009B7758">
        <w:rPr>
          <w:spacing w:val="-1"/>
        </w:rPr>
        <w:t>created.</w:t>
      </w:r>
      <w:r w:rsidRPr="009B7758">
        <w:t xml:space="preserve"> You can</w:t>
      </w:r>
      <w:r w:rsidRPr="009B7758">
        <w:rPr>
          <w:spacing w:val="49"/>
        </w:rPr>
        <w:t xml:space="preserve"> </w:t>
      </w:r>
      <w:r w:rsidRPr="009B7758">
        <w:t xml:space="preserve">change anything you </w:t>
      </w:r>
      <w:r w:rsidRPr="009B7758">
        <w:rPr>
          <w:spacing w:val="-1"/>
        </w:rPr>
        <w:t>need</w:t>
      </w:r>
      <w:r w:rsidRPr="009B7758">
        <w:t xml:space="preserve"> to on the</w:t>
      </w:r>
      <w:r w:rsidRPr="009B7758">
        <w:rPr>
          <w:spacing w:val="-1"/>
        </w:rPr>
        <w:t xml:space="preserve"> </w:t>
      </w:r>
      <w:r w:rsidRPr="009B7758">
        <w:t xml:space="preserve">copy, and then save </w:t>
      </w:r>
      <w:r w:rsidRPr="009B7758">
        <w:rPr>
          <w:spacing w:val="-1"/>
        </w:rPr>
        <w:t>it.</w:t>
      </w:r>
    </w:p>
    <w:p w14:paraId="2A212BE8" w14:textId="77777777" w:rsidR="002A49DD" w:rsidRPr="009B7758" w:rsidRDefault="002A49DD" w:rsidP="000B1D90">
      <w:pPr>
        <w:pStyle w:val="Heading3"/>
        <w:numPr>
          <w:ilvl w:val="1"/>
          <w:numId w:val="14"/>
        </w:numPr>
      </w:pPr>
      <w:bookmarkStart w:id="1473" w:name="_Toc479676224"/>
      <w:bookmarkStart w:id="1474" w:name="_Toc479631959"/>
      <w:bookmarkStart w:id="1475" w:name="_Toc130286708"/>
      <w:r w:rsidRPr="009B7758">
        <w:t>To copy a review from the Primary Review screen</w:t>
      </w:r>
      <w:bookmarkEnd w:id="1473"/>
      <w:bookmarkEnd w:id="1474"/>
      <w:bookmarkEnd w:id="1475"/>
    </w:p>
    <w:p w14:paraId="559E207F" w14:textId="77777777" w:rsidR="002A49DD" w:rsidRPr="009B7758" w:rsidRDefault="002A49DD" w:rsidP="00DE798F">
      <w:pPr>
        <w:widowControl w:val="0"/>
        <w:numPr>
          <w:ilvl w:val="0"/>
          <w:numId w:val="105"/>
        </w:numPr>
        <w:tabs>
          <w:tab w:val="left" w:pos="1991"/>
        </w:tabs>
        <w:ind w:right="830"/>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Primary </w:t>
      </w:r>
      <w:r w:rsidRPr="009B7758">
        <w:rPr>
          <w:b/>
          <w:i/>
          <w:spacing w:val="-1"/>
          <w:sz w:val="24"/>
        </w:rPr>
        <w:t xml:space="preserve">Review </w:t>
      </w:r>
      <w:r w:rsidRPr="009B7758">
        <w:rPr>
          <w:sz w:val="24"/>
        </w:rPr>
        <w:t>screen,</w:t>
      </w:r>
      <w:r w:rsidRPr="009B7758">
        <w:rPr>
          <w:spacing w:val="1"/>
          <w:sz w:val="24"/>
        </w:rPr>
        <w:t xml:space="preserve"> </w:t>
      </w:r>
      <w:r w:rsidRPr="009B7758">
        <w:rPr>
          <w:i/>
          <w:spacing w:val="-1"/>
          <w:sz w:val="24"/>
        </w:rPr>
        <w:t>click</w:t>
      </w:r>
      <w:r w:rsidRPr="009B7758">
        <w:rPr>
          <w:i/>
          <w:sz w:val="24"/>
        </w:rPr>
        <w:t xml:space="preserve"> </w:t>
      </w:r>
      <w:r w:rsidRPr="009B7758">
        <w:rPr>
          <w:sz w:val="24"/>
        </w:rPr>
        <w:t xml:space="preserve">the </w:t>
      </w:r>
      <w:r w:rsidRPr="009B7758">
        <w:rPr>
          <w:spacing w:val="-1"/>
          <w:sz w:val="24"/>
        </w:rPr>
        <w:t xml:space="preserve">gold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3"/>
          <w:sz w:val="24"/>
        </w:rPr>
        <w:t xml:space="preserve"> </w:t>
      </w:r>
      <w:r w:rsidRPr="009B7758">
        <w:rPr>
          <w:sz w:val="24"/>
        </w:rPr>
        <w:t>display</w:t>
      </w:r>
      <w:r w:rsidRPr="009B7758">
        <w:rPr>
          <w:spacing w:val="-1"/>
          <w:sz w:val="24"/>
        </w:rPr>
        <w:t xml:space="preserve"> </w:t>
      </w:r>
      <w:r w:rsidRPr="009B7758">
        <w:rPr>
          <w:sz w:val="24"/>
        </w:rPr>
        <w:t>all</w:t>
      </w:r>
      <w:r w:rsidRPr="009B7758">
        <w:rPr>
          <w:spacing w:val="-1"/>
          <w:sz w:val="24"/>
        </w:rPr>
        <w:t xml:space="preserve"> the</w:t>
      </w:r>
      <w:r w:rsidRPr="009B7758">
        <w:rPr>
          <w:sz w:val="24"/>
        </w:rPr>
        <w:t xml:space="preserve"> reviews.</w:t>
      </w:r>
    </w:p>
    <w:p w14:paraId="2E519156" w14:textId="77777777" w:rsidR="002A49DD" w:rsidRPr="009B7758" w:rsidRDefault="002A49DD" w:rsidP="00DE798F">
      <w:pPr>
        <w:pStyle w:val="BodyText"/>
        <w:widowControl w:val="0"/>
        <w:numPr>
          <w:ilvl w:val="0"/>
          <w:numId w:val="105"/>
        </w:numPr>
        <w:tabs>
          <w:tab w:val="left" w:pos="1991"/>
        </w:tabs>
        <w:spacing w:before="0" w:after="0"/>
      </w:pPr>
      <w:r w:rsidRPr="009B7758">
        <w:t xml:space="preserve">The </w:t>
      </w:r>
      <w:r w:rsidRPr="009B7758">
        <w:rPr>
          <w:b/>
        </w:rPr>
        <w:t xml:space="preserve">Reviews </w:t>
      </w:r>
      <w:r w:rsidRPr="009B7758">
        <w:rPr>
          <w:spacing w:val="-1"/>
        </w:rPr>
        <w:t>table</w:t>
      </w:r>
      <w:r w:rsidRPr="009B7758">
        <w:t xml:space="preserve"> will</w:t>
      </w:r>
      <w:r w:rsidRPr="009B7758">
        <w:rPr>
          <w:spacing w:val="-1"/>
        </w:rPr>
        <w:t xml:space="preserve"> </w:t>
      </w:r>
      <w:r w:rsidRPr="009B7758">
        <w:t xml:space="preserve">open and </w:t>
      </w:r>
      <w:r w:rsidRPr="009B7758">
        <w:rPr>
          <w:spacing w:val="-1"/>
        </w:rPr>
        <w:t>display</w:t>
      </w:r>
      <w:r w:rsidRPr="009B7758">
        <w:t xml:space="preserve"> all </w:t>
      </w:r>
      <w:r w:rsidRPr="009B7758">
        <w:rPr>
          <w:spacing w:val="-1"/>
        </w:rPr>
        <w:t>reviews</w:t>
      </w:r>
      <w:r w:rsidRPr="009B7758">
        <w:t xml:space="preserve"> for the </w:t>
      </w:r>
      <w:r w:rsidRPr="009B7758">
        <w:rPr>
          <w:spacing w:val="-1"/>
        </w:rPr>
        <w:t>patient.</w:t>
      </w:r>
    </w:p>
    <w:p w14:paraId="0A416AFC" w14:textId="77777777" w:rsidR="002A49DD" w:rsidRPr="009B7758" w:rsidRDefault="002A49DD" w:rsidP="00DE798F">
      <w:pPr>
        <w:pStyle w:val="BodyText"/>
        <w:widowControl w:val="0"/>
        <w:numPr>
          <w:ilvl w:val="0"/>
          <w:numId w:val="105"/>
        </w:numPr>
        <w:tabs>
          <w:tab w:val="left" w:pos="1991"/>
        </w:tabs>
        <w:spacing w:before="0" w:after="0"/>
      </w:pPr>
      <w:r w:rsidRPr="009B7758">
        <w:rPr>
          <w:i/>
        </w:rPr>
        <w:t xml:space="preserve">Click </w:t>
      </w:r>
      <w:r w:rsidRPr="009B7758">
        <w:t xml:space="preserve">on a </w:t>
      </w:r>
      <w:r w:rsidRPr="009B7758">
        <w:rPr>
          <w:spacing w:val="-1"/>
          <w:u w:val="single" w:color="0000FF"/>
        </w:rPr>
        <w:t>View</w:t>
      </w:r>
      <w:r w:rsidRPr="009B7758">
        <w:rPr>
          <w:spacing w:val="-1"/>
          <w:u w:color="0000FF"/>
        </w:rPr>
        <w:t xml:space="preserve"> </w:t>
      </w:r>
      <w:r w:rsidRPr="009B7758">
        <w:rPr>
          <w:spacing w:val="-1"/>
        </w:rPr>
        <w:t>hyperlink</w:t>
      </w:r>
      <w:r w:rsidRPr="009B7758">
        <w:t xml:space="preserve"> in the</w:t>
      </w:r>
      <w:r w:rsidRPr="009B7758">
        <w:rPr>
          <w:spacing w:val="-1"/>
        </w:rPr>
        <w:t xml:space="preserve"> </w:t>
      </w:r>
      <w:r w:rsidRPr="009B7758">
        <w:t>table.</w:t>
      </w:r>
    </w:p>
    <w:p w14:paraId="0AB1F7C1" w14:textId="7C7073E5" w:rsidR="002A49DD" w:rsidRPr="009B7758" w:rsidRDefault="002A49DD" w:rsidP="00DE798F">
      <w:pPr>
        <w:widowControl w:val="0"/>
        <w:numPr>
          <w:ilvl w:val="0"/>
          <w:numId w:val="105"/>
        </w:numPr>
        <w:tabs>
          <w:tab w:val="left" w:pos="1991"/>
        </w:tabs>
        <w:spacing w:before="6" w:line="281" w:lineRule="exact"/>
        <w:rPr>
          <w:sz w:val="24"/>
        </w:rPr>
      </w:pP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z w:val="24"/>
        </w:rPr>
        <w:t xml:space="preserve"> button </w:t>
      </w:r>
      <w:r w:rsidRPr="009B7758">
        <w:rPr>
          <w:spacing w:val="-1"/>
          <w:sz w:val="24"/>
        </w:rPr>
        <w:t>will</w:t>
      </w:r>
      <w:r w:rsidRPr="009B7758">
        <w:rPr>
          <w:sz w:val="24"/>
        </w:rPr>
        <w:t xml:space="preserve"> </w:t>
      </w:r>
      <w:r w:rsidRPr="009B7758">
        <w:rPr>
          <w:spacing w:val="-1"/>
          <w:sz w:val="24"/>
        </w:rPr>
        <w:t>display</w:t>
      </w:r>
      <w:r w:rsidRPr="009B7758">
        <w:rPr>
          <w:sz w:val="24"/>
        </w:rPr>
        <w:t>.</w:t>
      </w:r>
    </w:p>
    <w:p w14:paraId="687A4F0C" w14:textId="77777777" w:rsidR="002A49DD" w:rsidRPr="009B7758" w:rsidRDefault="002A49DD" w:rsidP="00DE798F">
      <w:pPr>
        <w:pStyle w:val="BodyText"/>
        <w:widowControl w:val="0"/>
        <w:numPr>
          <w:ilvl w:val="0"/>
          <w:numId w:val="105"/>
        </w:numPr>
        <w:tabs>
          <w:tab w:val="left" w:pos="1991"/>
        </w:tabs>
        <w:spacing w:before="0" w:after="0" w:line="273" w:lineRule="exact"/>
      </w:pPr>
      <w:r w:rsidRPr="009B7758">
        <w:rPr>
          <w:i/>
        </w:rPr>
        <w:t xml:space="preserve">Click </w:t>
      </w:r>
      <w:r w:rsidRPr="009B7758">
        <w:rPr>
          <w:spacing w:val="-1"/>
        </w:rPr>
        <w:t>the</w:t>
      </w:r>
      <w:r w:rsidRPr="009B7758">
        <w:t xml:space="preserve"> button and an </w:t>
      </w:r>
      <w:r w:rsidRPr="009B7758">
        <w:rPr>
          <w:spacing w:val="-1"/>
        </w:rPr>
        <w:t>identical</w:t>
      </w:r>
      <w:r w:rsidRPr="009B7758">
        <w:t xml:space="preserve"> </w:t>
      </w:r>
      <w:r w:rsidRPr="009B7758">
        <w:rPr>
          <w:spacing w:val="-1"/>
        </w:rPr>
        <w:t>copy</w:t>
      </w:r>
      <w:r w:rsidRPr="009B7758">
        <w:t xml:space="preserve"> of the </w:t>
      </w:r>
      <w:r w:rsidRPr="009B7758">
        <w:rPr>
          <w:spacing w:val="-1"/>
        </w:rPr>
        <w:t>review</w:t>
      </w:r>
      <w:r w:rsidRPr="009B7758">
        <w:t xml:space="preserve"> will be created.</w:t>
      </w:r>
    </w:p>
    <w:p w14:paraId="37377872" w14:textId="77777777" w:rsidR="002A49DD" w:rsidRPr="009B7758" w:rsidRDefault="002A49DD" w:rsidP="002A49DD">
      <w:pPr>
        <w:ind w:left="720"/>
        <w:rPr>
          <w:b/>
          <w:sz w:val="24"/>
        </w:rPr>
      </w:pPr>
      <w:r w:rsidRPr="009B7758">
        <w:rPr>
          <w:b/>
          <w:noProof/>
          <w:sz w:val="24"/>
        </w:rPr>
        <w:drawing>
          <wp:inline distT="0" distB="0" distL="0" distR="0" wp14:anchorId="6D64164E" wp14:editId="33B890F1">
            <wp:extent cx="247650" cy="247650"/>
            <wp:effectExtent l="0" t="0" r="0" b="0"/>
            <wp:docPr id="4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It is only appropriate to copy a review if the criteria and met/not met outcome have not changed. You can copy a review as many times as you wish</w:t>
      </w:r>
      <w:r w:rsidRPr="009B7758">
        <w:rPr>
          <w:b/>
          <w:spacing w:val="-1"/>
          <w:sz w:val="24"/>
        </w:rPr>
        <w:t>.</w:t>
      </w:r>
    </w:p>
    <w:p w14:paraId="66147545" w14:textId="77777777" w:rsidR="00DE047F" w:rsidRPr="009B7758" w:rsidRDefault="00DE047F" w:rsidP="002B5E90">
      <w:pPr>
        <w:widowControl w:val="0"/>
        <w:tabs>
          <w:tab w:val="left" w:pos="2031"/>
        </w:tabs>
        <w:spacing w:line="280" w:lineRule="exact"/>
        <w:ind w:left="2030"/>
        <w:rPr>
          <w:sz w:val="24"/>
        </w:rPr>
      </w:pPr>
    </w:p>
    <w:p w14:paraId="39E3B953" w14:textId="3F9BA2E0" w:rsidR="00673472" w:rsidRPr="009B7758" w:rsidRDefault="00C94551" w:rsidP="001D502A">
      <w:pPr>
        <w:keepNext/>
        <w:jc w:val="center"/>
      </w:pPr>
      <w:r>
        <w:rPr>
          <w:noProof/>
          <w:sz w:val="20"/>
          <w:szCs w:val="20"/>
        </w:rPr>
        <mc:AlternateContent>
          <mc:Choice Requires="wps">
            <w:drawing>
              <wp:anchor distT="0" distB="0" distL="114300" distR="114300" simplePos="0" relativeHeight="251772928" behindDoc="0" locked="0" layoutInCell="1" allowOverlap="1" wp14:anchorId="50C450D4" wp14:editId="3C82D1C1">
                <wp:simplePos x="0" y="0"/>
                <wp:positionH relativeFrom="column">
                  <wp:posOffset>2102694</wp:posOffset>
                </wp:positionH>
                <wp:positionV relativeFrom="paragraph">
                  <wp:posOffset>365804</wp:posOffset>
                </wp:positionV>
                <wp:extent cx="306562" cy="63427"/>
                <wp:effectExtent l="0" t="0" r="17780" b="13335"/>
                <wp:wrapNone/>
                <wp:docPr id="178" name="Rectangle 178"/>
                <wp:cNvGraphicFramePr/>
                <a:graphic xmlns:a="http://schemas.openxmlformats.org/drawingml/2006/main">
                  <a:graphicData uri="http://schemas.microsoft.com/office/word/2010/wordprocessingShape">
                    <wps:wsp>
                      <wps:cNvSpPr/>
                      <wps:spPr>
                        <a:xfrm>
                          <a:off x="0" y="0"/>
                          <a:ext cx="306562" cy="63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F8E027" id="Rectangle 178" o:spid="_x0000_s1026" style="position:absolute;margin-left:165.55pt;margin-top:28.8pt;width:24.15pt;height: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" fillcolor="black [3200]" strokecolor="black [1600]" strokeweight="2pt"/>
            </w:pict>
          </mc:Fallback>
        </mc:AlternateContent>
      </w:r>
      <w:r w:rsidR="002A49DD" w:rsidRPr="009B7758">
        <w:rPr>
          <w:noProof/>
          <w:sz w:val="20"/>
          <w:szCs w:val="20"/>
        </w:rPr>
        <w:drawing>
          <wp:inline distT="0" distB="0" distL="0" distR="0" wp14:anchorId="4A9D48E3" wp14:editId="4A6F9938">
            <wp:extent cx="3114356" cy="3019425"/>
            <wp:effectExtent l="19050" t="19050" r="10160" b="9525"/>
            <wp:docPr id="443" name="image187.jpeg" descr="Primary Review Summary screen with Copy This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87.jpe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114356" cy="3019425"/>
                    </a:xfrm>
                    <a:prstGeom prst="rect">
                      <a:avLst/>
                    </a:prstGeom>
                    <a:ln>
                      <a:solidFill>
                        <a:schemeClr val="accent1"/>
                      </a:solidFill>
                    </a:ln>
                  </pic:spPr>
                </pic:pic>
              </a:graphicData>
            </a:graphic>
          </wp:inline>
        </w:drawing>
      </w:r>
    </w:p>
    <w:p w14:paraId="70497626" w14:textId="67CD4DB1" w:rsidR="002E67F5" w:rsidRPr="009B7758" w:rsidRDefault="00673472" w:rsidP="00673472">
      <w:pPr>
        <w:pStyle w:val="Caption"/>
        <w:jc w:val="center"/>
      </w:pPr>
      <w:bookmarkStart w:id="1476" w:name="_Toc129959085"/>
      <w:bookmarkStart w:id="1477" w:name="_Toc12995940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169</w:t>
      </w:r>
      <w:r w:rsidR="000073A7" w:rsidRPr="009B7758">
        <w:rPr>
          <w:noProof/>
        </w:rPr>
        <w:fldChar w:fldCharType="end"/>
      </w:r>
      <w:r w:rsidRPr="009B7758">
        <w:t>:  Primary Review Summary screen with Copy This Review Button</w:t>
      </w:r>
      <w:bookmarkEnd w:id="1476"/>
      <w:bookmarkEnd w:id="1477"/>
    </w:p>
    <w:p w14:paraId="4D467735" w14:textId="62F1F9FB" w:rsidR="002A49DD" w:rsidRPr="009B7758" w:rsidRDefault="002A49DD" w:rsidP="00216149">
      <w:pPr>
        <w:pStyle w:val="Caption"/>
        <w:jc w:val="center"/>
      </w:pPr>
    </w:p>
    <w:p w14:paraId="2357F935" w14:textId="77777777" w:rsidR="002A49DD" w:rsidRPr="009B7758" w:rsidRDefault="002A49DD" w:rsidP="000B1D90">
      <w:pPr>
        <w:pStyle w:val="Heading3"/>
        <w:numPr>
          <w:ilvl w:val="1"/>
          <w:numId w:val="14"/>
        </w:numPr>
      </w:pPr>
      <w:bookmarkStart w:id="1478" w:name="_Toc479676225"/>
      <w:bookmarkStart w:id="1479" w:name="_Toc479631960"/>
      <w:bookmarkStart w:id="1480" w:name="_Toc130286709"/>
      <w:r w:rsidRPr="009B7758">
        <w:t>To copy a review from the Review Summary screen</w:t>
      </w:r>
      <w:bookmarkEnd w:id="1478"/>
      <w:bookmarkEnd w:id="1479"/>
      <w:bookmarkEnd w:id="1480"/>
    </w:p>
    <w:p w14:paraId="01002EA4" w14:textId="77777777" w:rsidR="002A49DD" w:rsidRPr="009B7758" w:rsidRDefault="002A49DD" w:rsidP="00DE798F">
      <w:pPr>
        <w:widowControl w:val="0"/>
        <w:numPr>
          <w:ilvl w:val="0"/>
          <w:numId w:val="106"/>
        </w:numPr>
        <w:tabs>
          <w:tab w:val="left" w:pos="1991"/>
        </w:tabs>
        <w:ind w:right="610"/>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Primary </w:t>
      </w:r>
      <w:r w:rsidRPr="009B7758">
        <w:rPr>
          <w:b/>
          <w:i/>
          <w:spacing w:val="-1"/>
          <w:sz w:val="24"/>
        </w:rPr>
        <w:t xml:space="preserve">Review </w:t>
      </w:r>
      <w:r w:rsidRPr="009B7758">
        <w:rPr>
          <w:sz w:val="24"/>
        </w:rPr>
        <w:t xml:space="preserve">screen, </w:t>
      </w:r>
      <w:r w:rsidRPr="009B7758">
        <w:rPr>
          <w:i/>
          <w:spacing w:val="-1"/>
          <w:sz w:val="24"/>
        </w:rPr>
        <w:t>click</w:t>
      </w:r>
      <w:r w:rsidRPr="009B7758">
        <w:rPr>
          <w:i/>
          <w:sz w:val="24"/>
        </w:rPr>
        <w:t xml:space="preserve"> </w:t>
      </w:r>
      <w:r w:rsidRPr="009B7758">
        <w:rPr>
          <w:sz w:val="24"/>
        </w:rPr>
        <w:t xml:space="preserve">the </w:t>
      </w:r>
      <w:r w:rsidRPr="009B7758">
        <w:rPr>
          <w:spacing w:val="-1"/>
          <w:sz w:val="24"/>
        </w:rPr>
        <w:t xml:space="preserve">gold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3"/>
          <w:sz w:val="24"/>
        </w:rPr>
        <w:t xml:space="preserve"> </w:t>
      </w:r>
      <w:r w:rsidRPr="009B7758">
        <w:rPr>
          <w:sz w:val="24"/>
        </w:rPr>
        <w:t>expand the</w:t>
      </w:r>
      <w:r w:rsidRPr="009B7758">
        <w:rPr>
          <w:spacing w:val="-1"/>
          <w:sz w:val="24"/>
        </w:rPr>
        <w:t xml:space="preserve"> </w:t>
      </w:r>
      <w:r w:rsidRPr="009B7758">
        <w:rPr>
          <w:b/>
          <w:spacing w:val="-1"/>
          <w:sz w:val="24"/>
        </w:rPr>
        <w:t>Reviews</w:t>
      </w:r>
      <w:r w:rsidRPr="009B7758">
        <w:rPr>
          <w:b/>
          <w:sz w:val="24"/>
        </w:rPr>
        <w:t xml:space="preserve"> </w:t>
      </w:r>
      <w:r w:rsidRPr="009B7758">
        <w:rPr>
          <w:sz w:val="24"/>
        </w:rPr>
        <w:t>table.</w:t>
      </w:r>
    </w:p>
    <w:p w14:paraId="7F09E885" w14:textId="77777777" w:rsidR="002A49DD" w:rsidRPr="009B7758" w:rsidRDefault="002A49DD" w:rsidP="00DE798F">
      <w:pPr>
        <w:pStyle w:val="BodyText"/>
        <w:widowControl w:val="0"/>
        <w:numPr>
          <w:ilvl w:val="0"/>
          <w:numId w:val="106"/>
        </w:numPr>
        <w:tabs>
          <w:tab w:val="left" w:pos="1991"/>
        </w:tabs>
        <w:spacing w:before="0" w:after="0"/>
      </w:pPr>
      <w:r w:rsidRPr="009B7758">
        <w:t xml:space="preserve">The </w:t>
      </w:r>
      <w:r w:rsidRPr="009B7758">
        <w:rPr>
          <w:spacing w:val="-1"/>
        </w:rPr>
        <w:t>original</w:t>
      </w:r>
      <w:r w:rsidRPr="009B7758">
        <w:t xml:space="preserve"> review and</w:t>
      </w:r>
      <w:r w:rsidRPr="009B7758">
        <w:rPr>
          <w:spacing w:val="-2"/>
        </w:rPr>
        <w:t xml:space="preserve"> </w:t>
      </w:r>
      <w:r w:rsidRPr="009B7758">
        <w:t>all</w:t>
      </w:r>
      <w:r w:rsidRPr="009B7758">
        <w:rPr>
          <w:spacing w:val="-1"/>
        </w:rPr>
        <w:t xml:space="preserve"> </w:t>
      </w:r>
      <w:r w:rsidRPr="009B7758">
        <w:t xml:space="preserve">its </w:t>
      </w:r>
      <w:r w:rsidRPr="009B7758">
        <w:rPr>
          <w:spacing w:val="-1"/>
        </w:rPr>
        <w:t xml:space="preserve">copies </w:t>
      </w:r>
      <w:r w:rsidRPr="009B7758">
        <w:t xml:space="preserve">will </w:t>
      </w:r>
      <w:r w:rsidRPr="009B7758">
        <w:rPr>
          <w:spacing w:val="-1"/>
        </w:rPr>
        <w:t>display.</w:t>
      </w:r>
    </w:p>
    <w:p w14:paraId="3A2A3732" w14:textId="77777777" w:rsidR="002A49DD" w:rsidRPr="009B7758" w:rsidRDefault="002A49DD" w:rsidP="00DE798F">
      <w:pPr>
        <w:pStyle w:val="BodyText"/>
        <w:widowControl w:val="0"/>
        <w:numPr>
          <w:ilvl w:val="0"/>
          <w:numId w:val="106"/>
        </w:numPr>
        <w:tabs>
          <w:tab w:val="left" w:pos="1991"/>
        </w:tabs>
        <w:spacing w:before="0" w:after="0"/>
      </w:pPr>
      <w:r w:rsidRPr="009B7758">
        <w:t xml:space="preserve">To see the </w:t>
      </w:r>
      <w:r w:rsidRPr="009B7758">
        <w:rPr>
          <w:spacing w:val="-1"/>
        </w:rPr>
        <w:t>summary</w:t>
      </w:r>
      <w:r w:rsidRPr="009B7758">
        <w:t xml:space="preserve"> for any review, </w:t>
      </w:r>
      <w:r w:rsidRPr="009B7758">
        <w:rPr>
          <w:i/>
        </w:rPr>
        <w:t xml:space="preserve">click </w:t>
      </w:r>
      <w:r w:rsidRPr="009B7758">
        <w:t xml:space="preserve">its </w:t>
      </w:r>
      <w:r w:rsidRPr="009B7758">
        <w:rPr>
          <w:spacing w:val="-1"/>
          <w:u w:val="single" w:color="0000FF"/>
        </w:rPr>
        <w:t>View</w:t>
      </w:r>
      <w:r w:rsidRPr="009B7758">
        <w:rPr>
          <w:spacing w:val="-1"/>
          <w:u w:color="0000FF"/>
        </w:rPr>
        <w:t xml:space="preserve"> </w:t>
      </w:r>
      <w:r w:rsidRPr="009B7758">
        <w:t>hyperlink.</w:t>
      </w:r>
    </w:p>
    <w:p w14:paraId="0094485E" w14:textId="27CF3FB6" w:rsidR="002A49DD" w:rsidRPr="009B7758" w:rsidRDefault="002A49DD" w:rsidP="00DE798F">
      <w:pPr>
        <w:widowControl w:val="0"/>
        <w:numPr>
          <w:ilvl w:val="0"/>
          <w:numId w:val="106"/>
        </w:numPr>
        <w:tabs>
          <w:tab w:val="left" w:pos="1991"/>
        </w:tabs>
        <w:rPr>
          <w:sz w:val="24"/>
        </w:rPr>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display.</w:t>
      </w:r>
    </w:p>
    <w:p w14:paraId="53A8F166" w14:textId="77777777" w:rsidR="002A49DD" w:rsidRPr="009B7758" w:rsidRDefault="002A49DD" w:rsidP="00DE798F">
      <w:pPr>
        <w:widowControl w:val="0"/>
        <w:numPr>
          <w:ilvl w:val="0"/>
          <w:numId w:val="106"/>
        </w:numPr>
        <w:tabs>
          <w:tab w:val="left" w:pos="1991"/>
        </w:tabs>
        <w:spacing w:before="9" w:line="278" w:lineRule="exact"/>
        <w:ind w:right="111"/>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z w:val="24"/>
        </w:rPr>
        <w:t xml:space="preserve"> </w:t>
      </w:r>
      <w:r w:rsidRPr="009B7758">
        <w:rPr>
          <w:spacing w:val="-1"/>
          <w:sz w:val="24"/>
        </w:rPr>
        <w:t>button</w:t>
      </w:r>
      <w:r w:rsidRPr="009B7758">
        <w:rPr>
          <w:sz w:val="24"/>
        </w:rPr>
        <w:t xml:space="preserve"> and an </w:t>
      </w:r>
      <w:r w:rsidRPr="009B7758">
        <w:rPr>
          <w:spacing w:val="-1"/>
          <w:sz w:val="24"/>
        </w:rPr>
        <w:t>identical</w:t>
      </w:r>
      <w:r w:rsidRPr="009B7758">
        <w:rPr>
          <w:sz w:val="24"/>
        </w:rPr>
        <w:t xml:space="preserve"> copy of</w:t>
      </w:r>
      <w:r w:rsidRPr="009B7758">
        <w:rPr>
          <w:spacing w:val="-2"/>
          <w:sz w:val="24"/>
        </w:rPr>
        <w:t xml:space="preserve"> </w:t>
      </w:r>
      <w:r w:rsidRPr="009B7758">
        <w:rPr>
          <w:sz w:val="24"/>
        </w:rPr>
        <w:t xml:space="preserve">the review will be </w:t>
      </w:r>
      <w:r w:rsidRPr="009B7758">
        <w:rPr>
          <w:spacing w:val="-1"/>
          <w:sz w:val="24"/>
        </w:rPr>
        <w:t>created.</w:t>
      </w:r>
    </w:p>
    <w:p w14:paraId="1341B930" w14:textId="4CB53324" w:rsidR="00826FDA" w:rsidRPr="009B7758" w:rsidRDefault="00C94551" w:rsidP="001D502A">
      <w:pPr>
        <w:keepNext/>
        <w:jc w:val="center"/>
      </w:pPr>
      <w:r>
        <w:rPr>
          <w:noProof/>
          <w:sz w:val="20"/>
          <w:szCs w:val="20"/>
        </w:rPr>
        <mc:AlternateContent>
          <mc:Choice Requires="wps">
            <w:drawing>
              <wp:anchor distT="0" distB="0" distL="114300" distR="114300" simplePos="0" relativeHeight="251776000" behindDoc="0" locked="0" layoutInCell="1" allowOverlap="1" wp14:anchorId="5E77B941" wp14:editId="4BCC52F8">
                <wp:simplePos x="0" y="0"/>
                <wp:positionH relativeFrom="column">
                  <wp:posOffset>4037205</wp:posOffset>
                </wp:positionH>
                <wp:positionV relativeFrom="paragraph">
                  <wp:posOffset>571940</wp:posOffset>
                </wp:positionV>
                <wp:extent cx="972541" cy="137425"/>
                <wp:effectExtent l="0" t="0" r="18415" b="15240"/>
                <wp:wrapNone/>
                <wp:docPr id="180" name="Rectangle 180"/>
                <wp:cNvGraphicFramePr/>
                <a:graphic xmlns:a="http://schemas.openxmlformats.org/drawingml/2006/main">
                  <a:graphicData uri="http://schemas.microsoft.com/office/word/2010/wordprocessingShape">
                    <wps:wsp>
                      <wps:cNvSpPr/>
                      <wps:spPr>
                        <a:xfrm>
                          <a:off x="0" y="0"/>
                          <a:ext cx="972541" cy="1374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1C11C" id="Rectangle 180" o:spid="_x0000_s1026" style="position:absolute;margin-left:317.9pt;margin-top:45.05pt;width:76.6pt;height:10.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" fillcolor="black [3200]" strokecolor="black [1600]" strokeweight="2pt"/>
            </w:pict>
          </mc:Fallback>
        </mc:AlternateContent>
      </w:r>
      <w:r>
        <w:rPr>
          <w:noProof/>
          <w:sz w:val="20"/>
          <w:szCs w:val="20"/>
        </w:rPr>
        <mc:AlternateContent>
          <mc:Choice Requires="wps">
            <w:drawing>
              <wp:anchor distT="0" distB="0" distL="114300" distR="114300" simplePos="0" relativeHeight="251773952" behindDoc="0" locked="0" layoutInCell="1" allowOverlap="1" wp14:anchorId="290CEB50" wp14:editId="41776CED">
                <wp:simplePos x="0" y="0"/>
                <wp:positionH relativeFrom="column">
                  <wp:posOffset>1589996</wp:posOffset>
                </wp:positionH>
                <wp:positionV relativeFrom="paragraph">
                  <wp:posOffset>312949</wp:posOffset>
                </wp:positionV>
                <wp:extent cx="702978" cy="126853"/>
                <wp:effectExtent l="0" t="0" r="20955" b="26035"/>
                <wp:wrapNone/>
                <wp:docPr id="179" name="Rectangle 179"/>
                <wp:cNvGraphicFramePr/>
                <a:graphic xmlns:a="http://schemas.openxmlformats.org/drawingml/2006/main">
                  <a:graphicData uri="http://schemas.microsoft.com/office/word/2010/wordprocessingShape">
                    <wps:wsp>
                      <wps:cNvSpPr/>
                      <wps:spPr>
                        <a:xfrm>
                          <a:off x="0" y="0"/>
                          <a:ext cx="702978" cy="12685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ED4C8D" id="Rectangle 179" o:spid="_x0000_s1026" style="position:absolute;margin-left:125.2pt;margin-top:24.65pt;width:55.35pt;height:10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" fillcolor="black [3200]" strokecolor="black [1600]" strokeweight="2pt"/>
            </w:pict>
          </mc:Fallback>
        </mc:AlternateContent>
      </w:r>
      <w:r w:rsidR="006B3633" w:rsidRPr="009B7758">
        <w:rPr>
          <w:noProof/>
          <w:sz w:val="20"/>
          <w:szCs w:val="20"/>
        </w:rPr>
        <mc:AlternateContent>
          <mc:Choice Requires="wpg">
            <w:drawing>
              <wp:inline distT="0" distB="0" distL="0" distR="0" wp14:anchorId="5E22B434" wp14:editId="397F61AF">
                <wp:extent cx="4983891" cy="3657600"/>
                <wp:effectExtent l="0" t="0" r="26670" b="19050"/>
                <wp:docPr id="657" name="Group 274" descr="Review Summary Screen with Print and Copy This Review Buttons" title="Review Summary Screen with Print and Copy This Review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3891" cy="3657600"/>
                          <a:chOff x="5" y="5"/>
                          <a:chExt cx="6595" cy="8215"/>
                        </a:xfrm>
                      </wpg:grpSpPr>
                      <pic:pic xmlns:pic="http://schemas.openxmlformats.org/drawingml/2006/picture">
                        <pic:nvPicPr>
                          <pic:cNvPr id="658" name="Picture 277" descr="Review Summary Screen with Print and Copy This Review buttons."/>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10" y="5"/>
                            <a:ext cx="6568" cy="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59" name="Group 275"/>
                        <wpg:cNvGrpSpPr>
                          <a:grpSpLocks/>
                        </wpg:cNvGrpSpPr>
                        <wpg:grpSpPr bwMode="auto">
                          <a:xfrm>
                            <a:off x="5" y="5"/>
                            <a:ext cx="6595" cy="8215"/>
                            <a:chOff x="5" y="5"/>
                            <a:chExt cx="6595" cy="8215"/>
                          </a:xfrm>
                        </wpg:grpSpPr>
                        <wps:wsp>
                          <wps:cNvPr id="660" name="Freeform 276"/>
                          <wps:cNvSpPr>
                            <a:spLocks/>
                          </wps:cNvSpPr>
                          <wps:spPr bwMode="auto">
                            <a:xfrm>
                              <a:off x="5" y="5"/>
                              <a:ext cx="6595" cy="8215"/>
                            </a:xfrm>
                            <a:custGeom>
                              <a:avLst/>
                              <a:gdLst>
                                <a:gd name="T0" fmla="+- 0 5 5"/>
                                <a:gd name="T1" fmla="*/ T0 w 6595"/>
                                <a:gd name="T2" fmla="+- 0 8220 5"/>
                                <a:gd name="T3" fmla="*/ 8220 h 8215"/>
                                <a:gd name="T4" fmla="+- 0 6600 5"/>
                                <a:gd name="T5" fmla="*/ T4 w 6595"/>
                                <a:gd name="T6" fmla="+- 0 8220 5"/>
                                <a:gd name="T7" fmla="*/ 8220 h 8215"/>
                                <a:gd name="T8" fmla="+- 0 6600 5"/>
                                <a:gd name="T9" fmla="*/ T8 w 6595"/>
                                <a:gd name="T10" fmla="+- 0 5 5"/>
                                <a:gd name="T11" fmla="*/ 5 h 8215"/>
                                <a:gd name="T12" fmla="+- 0 5 5"/>
                                <a:gd name="T13" fmla="*/ T12 w 6595"/>
                                <a:gd name="T14" fmla="+- 0 5 5"/>
                                <a:gd name="T15" fmla="*/ 5 h 8215"/>
                                <a:gd name="T16" fmla="+- 0 5 5"/>
                                <a:gd name="T17" fmla="*/ T16 w 6595"/>
                                <a:gd name="T18" fmla="+- 0 8220 5"/>
                                <a:gd name="T19" fmla="*/ 8220 h 8215"/>
                              </a:gdLst>
                              <a:ahLst/>
                              <a:cxnLst>
                                <a:cxn ang="0">
                                  <a:pos x="T1" y="T3"/>
                                </a:cxn>
                                <a:cxn ang="0">
                                  <a:pos x="T5" y="T7"/>
                                </a:cxn>
                                <a:cxn ang="0">
                                  <a:pos x="T9" y="T11"/>
                                </a:cxn>
                                <a:cxn ang="0">
                                  <a:pos x="T13" y="T15"/>
                                </a:cxn>
                                <a:cxn ang="0">
                                  <a:pos x="T17" y="T19"/>
                                </a:cxn>
                              </a:cxnLst>
                              <a:rect l="0" t="0" r="r" b="b"/>
                              <a:pathLst>
                                <a:path w="6595" h="8215">
                                  <a:moveTo>
                                    <a:pt x="0" y="8215"/>
                                  </a:moveTo>
                                  <a:lnTo>
                                    <a:pt x="6595" y="8215"/>
                                  </a:lnTo>
                                  <a:lnTo>
                                    <a:pt x="6595" y="0"/>
                                  </a:lnTo>
                                  <a:lnTo>
                                    <a:pt x="0" y="0"/>
                                  </a:lnTo>
                                  <a:lnTo>
                                    <a:pt x="0" y="82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61465B7" id="Group 274" o:spid="_x0000_s1026" alt="Title: Review Summary Screen with Print and Copy This Review Buttons - Description: Review Summary Screen with Print and Copy This Review Buttons" style="width:392.45pt;height:4in;mso-position-horizontal-relative:char;mso-position-vertical-relative:line" coordorigin="5,5" coordsize="6595,821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F1aW50ZXJvLCBB&#10;ZHJpYW5hIChGYXZvciBUZWNoQ29uc3VsdGluZykAAAAFkAMAAgAAABQAABDCkAQAAgAAABQAABDW&#10;kpEAAgAAAAM1NQAAkpIAAgAAAAM1NQAA6hwABwAACAwAAAi2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ODowOTox&#10;MyAxMzo1Mjo0MQAyMDE4OjA5OjEzIDEzOjUyOjQxAAAAUQB1AGkAbgB0AGUAcgBvACwAIABBAGQA&#10;cgBpAGEAbgBhACAAKABGAGEAdgBvAHIAIABUAGUAYwBoAEMAbwBuAHMAdQBsAHQAaQBuAGcAKQAA&#10;AP/hCzt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jwCx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">
                <v:shape id="Picture 277" o:spid="_x0000_s1027" type="#_x0000_t75" alt="Review Summary Screen with Print and Copy This Review buttons." style="position:absolute;left:10;top:5;width:6568;height:8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">
                  <v:imagedata r:id="rId238" o:title="Review Summary Screen with Print and Copy This Review buttons"/>
                </v:shape>
                <v:group id="Group 275" o:spid="_x0000_s1028" style="position:absolute;left:5;top:5;width:6595;height:8215" coordorigin="5,5"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Freeform 276" o:spid="_x0000_s1029" style="position:absolute;left:5;top:5;width:6595;height:8215;visibility:visible;mso-wrap-style:square;v-text-anchor:top"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" path="m,8215r6595,l6595,,,,,8215xe" filled="f" strokeweight=".5pt">
                    <v:path arrowok="t" o:connecttype="custom" o:connectlocs="0,8220;6595,8220;6595,5;0,5;0,8220" o:connectangles="0,0,0,0,0"/>
                  </v:shape>
                </v:group>
                <w10:anchorlock/>
              </v:group>
            </w:pict>
          </mc:Fallback>
        </mc:AlternateContent>
      </w:r>
    </w:p>
    <w:p w14:paraId="5B6A314A" w14:textId="5F801B52" w:rsidR="002A49DD" w:rsidRPr="009B7758" w:rsidRDefault="00826FDA" w:rsidP="00826FDA">
      <w:pPr>
        <w:pStyle w:val="Caption"/>
        <w:jc w:val="center"/>
      </w:pPr>
      <w:bookmarkStart w:id="1481" w:name="_Toc129959086"/>
      <w:bookmarkStart w:id="1482" w:name="_Toc12995940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170</w:t>
      </w:r>
      <w:r w:rsidR="000073A7" w:rsidRPr="009B7758">
        <w:rPr>
          <w:noProof/>
        </w:rPr>
        <w:fldChar w:fldCharType="end"/>
      </w:r>
      <w:r w:rsidRPr="009B7758">
        <w:t>: Review Summary Screen with Print and Copy This Review Buttons</w:t>
      </w:r>
      <w:bookmarkEnd w:id="1481"/>
      <w:bookmarkEnd w:id="1482"/>
    </w:p>
    <w:p w14:paraId="13F1CF55" w14:textId="53024D83" w:rsidR="006B3633" w:rsidRPr="009B7758" w:rsidRDefault="000242E4" w:rsidP="00216149">
      <w:pPr>
        <w:pStyle w:val="Caption"/>
        <w:jc w:val="center"/>
      </w:pPr>
      <w:r w:rsidRPr="009B7758">
        <w:fldChar w:fldCharType="begin"/>
      </w:r>
      <w:r w:rsidRPr="009B7758">
        <w:instrText xml:space="preserve"> XE "</w:instrText>
      </w:r>
      <w:r w:rsidRPr="009B7758">
        <w:rPr>
          <w:w w:val="95"/>
        </w:rPr>
        <w:instrText>Buttons</w:instrText>
      </w:r>
      <w:r w:rsidRPr="009B7758">
        <w:instrText xml:space="preserve">" \i </w:instrText>
      </w:r>
      <w:r w:rsidRPr="009B7758">
        <w:fldChar w:fldCharType="end"/>
      </w:r>
    </w:p>
    <w:p w14:paraId="3EABB57D" w14:textId="77777777" w:rsidR="006B3633" w:rsidRPr="009B7758" w:rsidRDefault="006B3633" w:rsidP="002A10B2">
      <w:pPr>
        <w:pStyle w:val="Heading2"/>
      </w:pPr>
      <w:bookmarkStart w:id="1483" w:name="_Toc465421540"/>
      <w:bookmarkStart w:id="1484" w:name="_Toc465422368"/>
      <w:bookmarkStart w:id="1485" w:name="_Toc479676226"/>
      <w:bookmarkStart w:id="1486" w:name="_Toc479631961"/>
      <w:bookmarkStart w:id="1487" w:name="_Toc130286710"/>
      <w:r w:rsidRPr="009B7758">
        <w:t>Admin Menu</w:t>
      </w:r>
      <w:bookmarkEnd w:id="1483"/>
      <w:bookmarkEnd w:id="1484"/>
      <w:bookmarkEnd w:id="1485"/>
      <w:bookmarkEnd w:id="1486"/>
      <w:bookmarkEnd w:id="1487"/>
    </w:p>
    <w:p w14:paraId="3D2A4DD0" w14:textId="77777777" w:rsidR="00C60D08" w:rsidRPr="009B7758" w:rsidRDefault="00C60D08" w:rsidP="006B3633">
      <w:pPr>
        <w:pStyle w:val="BodyText"/>
        <w:spacing w:before="238"/>
        <w:ind w:left="220" w:right="233"/>
      </w:pPr>
      <w:r w:rsidRPr="009B7758">
        <w:t xml:space="preserve">This chapter describes the Admin menu. The menu is located in the Admin dropdown on the Main Navigation Toolbar. Only users with the NUMI Administrator role can use these features. </w:t>
      </w:r>
    </w:p>
    <w:p w14:paraId="28A717DE" w14:textId="64A5869E" w:rsidR="006B3633" w:rsidRPr="009B7758" w:rsidRDefault="006B3633" w:rsidP="006B3633">
      <w:pPr>
        <w:pStyle w:val="BodyText"/>
        <w:spacing w:before="238"/>
        <w:ind w:left="220" w:right="233"/>
      </w:pPr>
      <w:r w:rsidRPr="009B7758">
        <w:t>On this screen,</w:t>
      </w:r>
      <w:r w:rsidRPr="009B7758">
        <w:rPr>
          <w:spacing w:val="24"/>
        </w:rPr>
        <w:t xml:space="preserve"> </w:t>
      </w:r>
      <w:r w:rsidRPr="009B7758">
        <w:rPr>
          <w:spacing w:val="-1"/>
        </w:rPr>
        <w:t>Administrator</w:t>
      </w:r>
      <w:r w:rsidRPr="009B7758">
        <w:t xml:space="preserve"> users</w:t>
      </w:r>
      <w:r w:rsidRPr="009B7758">
        <w:rPr>
          <w:spacing w:val="-1"/>
        </w:rPr>
        <w:t xml:space="preserve"> </w:t>
      </w:r>
      <w:r w:rsidRPr="009B7758">
        <w:t xml:space="preserve">can search for </w:t>
      </w:r>
      <w:r w:rsidRPr="009B7758">
        <w:rPr>
          <w:spacing w:val="-1"/>
        </w:rPr>
        <w:t>VistA</w:t>
      </w:r>
      <w:r w:rsidRPr="009B7758">
        <w:t xml:space="preserve"> </w:t>
      </w:r>
      <w:r w:rsidRPr="009B7758">
        <w:rPr>
          <w:spacing w:val="-1"/>
        </w:rPr>
        <w:t>users,</w:t>
      </w:r>
      <w:r w:rsidRPr="009B7758">
        <w:rPr>
          <w:spacing w:val="2"/>
        </w:rPr>
        <w:t xml:space="preserve"> </w:t>
      </w:r>
      <w:r w:rsidRPr="009B7758">
        <w:rPr>
          <w:spacing w:val="-1"/>
        </w:rPr>
        <w:t>add</w:t>
      </w:r>
      <w:r w:rsidRPr="009B7758">
        <w:t xml:space="preserve"> them</w:t>
      </w:r>
      <w:r w:rsidRPr="009B7758">
        <w:rPr>
          <w:spacing w:val="-2"/>
        </w:rPr>
        <w:t xml:space="preserve"> </w:t>
      </w:r>
      <w:r w:rsidRPr="009B7758">
        <w:t xml:space="preserve">as NUMI users, add and </w:t>
      </w:r>
      <w:r w:rsidRPr="009B7758">
        <w:rPr>
          <w:spacing w:val="-1"/>
        </w:rPr>
        <w:t>edit</w:t>
      </w:r>
      <w:r w:rsidRPr="009B7758">
        <w:t xml:space="preserve"> NUMI</w:t>
      </w:r>
      <w:r w:rsidRPr="009B7758">
        <w:rPr>
          <w:spacing w:val="45"/>
        </w:rPr>
        <w:t xml:space="preserve"> </w:t>
      </w:r>
      <w:r w:rsidRPr="009B7758">
        <w:t xml:space="preserve">user </w:t>
      </w:r>
      <w:r w:rsidRPr="009B7758">
        <w:rPr>
          <w:spacing w:val="-1"/>
        </w:rPr>
        <w:t>information</w:t>
      </w:r>
      <w:r w:rsidRPr="009B7758">
        <w:t xml:space="preserve"> and</w:t>
      </w:r>
      <w:r w:rsidRPr="009B7758">
        <w:rPr>
          <w:spacing w:val="1"/>
        </w:rPr>
        <w:t xml:space="preserve"> </w:t>
      </w:r>
      <w:r w:rsidRPr="009B7758">
        <w:rPr>
          <w:spacing w:val="-1"/>
        </w:rPr>
        <w:t>assign privileges,</w:t>
      </w:r>
      <w:r w:rsidRPr="009B7758">
        <w:t xml:space="preserve"> deactivate</w:t>
      </w:r>
      <w:r w:rsidRPr="009B7758">
        <w:rPr>
          <w:spacing w:val="-2"/>
        </w:rPr>
        <w:t xml:space="preserve"> </w:t>
      </w:r>
      <w:r w:rsidRPr="009B7758">
        <w:t>user sites,</w:t>
      </w:r>
      <w:r w:rsidRPr="009B7758">
        <w:rPr>
          <w:spacing w:val="1"/>
        </w:rPr>
        <w:t xml:space="preserve"> </w:t>
      </w:r>
      <w:r w:rsidRPr="009B7758">
        <w:rPr>
          <w:spacing w:val="-1"/>
        </w:rPr>
        <w:t>and</w:t>
      </w:r>
      <w:r w:rsidRPr="009B7758">
        <w:t xml:space="preserve"> </w:t>
      </w:r>
      <w:r w:rsidRPr="009B7758">
        <w:rPr>
          <w:spacing w:val="-1"/>
        </w:rPr>
        <w:t>add/remove</w:t>
      </w:r>
      <w:r w:rsidRPr="009B7758">
        <w:t xml:space="preserve"> users </w:t>
      </w:r>
      <w:r w:rsidRPr="009B7758">
        <w:rPr>
          <w:spacing w:val="-1"/>
        </w:rPr>
        <w:t>from</w:t>
      </w:r>
      <w:r w:rsidRPr="009B7758">
        <w:rPr>
          <w:spacing w:val="-2"/>
        </w:rPr>
        <w:t xml:space="preserve"> </w:t>
      </w:r>
      <w:r w:rsidRPr="009B7758">
        <w:t>the</w:t>
      </w:r>
      <w:r w:rsidRPr="009B7758">
        <w:rPr>
          <w:spacing w:val="73"/>
        </w:rPr>
        <w:t xml:space="preserve"> </w:t>
      </w:r>
      <w:r w:rsidRPr="009B7758">
        <w:t xml:space="preserve">Physician </w:t>
      </w:r>
      <w:r w:rsidRPr="009B7758">
        <w:rPr>
          <w:spacing w:val="-1"/>
        </w:rPr>
        <w:t>Advisor,</w:t>
      </w:r>
      <w:r w:rsidRPr="009B7758">
        <w:t xml:space="preserve"> </w:t>
      </w:r>
      <w:r w:rsidRPr="009B7758">
        <w:rPr>
          <w:spacing w:val="-1"/>
        </w:rPr>
        <w:t>Primary</w:t>
      </w:r>
      <w:r w:rsidRPr="009B7758">
        <w:t xml:space="preserve"> </w:t>
      </w:r>
      <w:r w:rsidRPr="009B7758">
        <w:rPr>
          <w:spacing w:val="-1"/>
        </w:rPr>
        <w:t>Reviewer</w:t>
      </w:r>
      <w:r w:rsidRPr="009B7758">
        <w:t xml:space="preserve"> and Site </w:t>
      </w:r>
      <w:r w:rsidRPr="009B7758">
        <w:rPr>
          <w:spacing w:val="-1"/>
        </w:rPr>
        <w:t>Administrator</w:t>
      </w:r>
      <w:r w:rsidRPr="009B7758">
        <w:t xml:space="preserve"> panels. </w:t>
      </w:r>
    </w:p>
    <w:p w14:paraId="2D4B5573" w14:textId="361067E9" w:rsidR="00473F6D" w:rsidRPr="009B7758" w:rsidRDefault="006B3633" w:rsidP="006B3633">
      <w:pPr>
        <w:pStyle w:val="BodyText"/>
        <w:spacing w:before="238"/>
        <w:ind w:left="220" w:right="233"/>
        <w:rPr>
          <w:spacing w:val="-2"/>
        </w:rPr>
      </w:pPr>
      <w:r w:rsidRPr="009B7758">
        <w:rPr>
          <w:spacing w:val="-1"/>
        </w:rPr>
        <w:t>There</w:t>
      </w:r>
      <w:r w:rsidRPr="009B7758">
        <w:t xml:space="preserve"> are 3 </w:t>
      </w:r>
      <w:r w:rsidRPr="009B7758">
        <w:rPr>
          <w:spacing w:val="-1"/>
        </w:rPr>
        <w:t>Admin</w:t>
      </w:r>
      <w:r w:rsidRPr="009B7758">
        <w:t xml:space="preserve"> options:</w:t>
      </w:r>
      <w:r w:rsidR="00F168CF" w:rsidRPr="009B7758">
        <w:rPr>
          <w:spacing w:val="75"/>
        </w:rPr>
        <w:t xml:space="preserve"> </w:t>
      </w:r>
      <w:r w:rsidRPr="009B7758">
        <w:rPr>
          <w:b/>
        </w:rPr>
        <w:t xml:space="preserve">Users, </w:t>
      </w:r>
      <w:r w:rsidRPr="009B7758">
        <w:rPr>
          <w:b/>
          <w:spacing w:val="-1"/>
        </w:rPr>
        <w:t>Admin</w:t>
      </w:r>
      <w:r w:rsidRPr="009B7758">
        <w:rPr>
          <w:b/>
        </w:rPr>
        <w:t xml:space="preserve"> Site</w:t>
      </w:r>
      <w:r w:rsidRPr="009B7758">
        <w:rPr>
          <w:b/>
          <w:spacing w:val="1"/>
        </w:rPr>
        <w:t xml:space="preserve"> </w:t>
      </w:r>
      <w:r w:rsidRPr="009B7758">
        <w:rPr>
          <w:b/>
        </w:rPr>
        <w:t>and</w:t>
      </w:r>
      <w:r w:rsidRPr="009B7758">
        <w:rPr>
          <w:b/>
          <w:spacing w:val="-2"/>
        </w:rPr>
        <w:t xml:space="preserve"> </w:t>
      </w:r>
      <w:r w:rsidRPr="009B7758">
        <w:rPr>
          <w:b/>
        </w:rPr>
        <w:t xml:space="preserve">Treating </w:t>
      </w:r>
      <w:r w:rsidRPr="009B7758">
        <w:rPr>
          <w:b/>
          <w:spacing w:val="-1"/>
        </w:rPr>
        <w:t>Specialty</w:t>
      </w:r>
      <w:r w:rsidRPr="009B7758">
        <w:rPr>
          <w:b/>
        </w:rPr>
        <w:t xml:space="preserve"> </w:t>
      </w:r>
      <w:r w:rsidRPr="009B7758">
        <w:rPr>
          <w:b/>
          <w:spacing w:val="-1"/>
        </w:rPr>
        <w:t>Configuration</w:t>
      </w:r>
      <w:r w:rsidR="0076226F" w:rsidRPr="009B7758">
        <w:rPr>
          <w:b/>
          <w:spacing w:val="1"/>
        </w:rPr>
        <w:t>.</w:t>
      </w:r>
    </w:p>
    <w:p w14:paraId="3E19E04A" w14:textId="77777777" w:rsidR="006B3633" w:rsidRPr="009B7758" w:rsidRDefault="006B3633" w:rsidP="006B3633">
      <w:pPr>
        <w:pStyle w:val="BodyText"/>
        <w:spacing w:before="238"/>
        <w:ind w:left="220" w:right="233"/>
      </w:pPr>
      <w:r w:rsidRPr="009B7758">
        <w:t xml:space="preserve">The </w:t>
      </w:r>
      <w:r w:rsidRPr="009B7758">
        <w:rPr>
          <w:spacing w:val="-1"/>
        </w:rPr>
        <w:t>administrative</w:t>
      </w:r>
      <w:r w:rsidRPr="009B7758">
        <w:rPr>
          <w:spacing w:val="81"/>
        </w:rPr>
        <w:t xml:space="preserve"> </w:t>
      </w:r>
      <w:r w:rsidRPr="009B7758">
        <w:rPr>
          <w:spacing w:val="-1"/>
        </w:rPr>
        <w:t>features</w:t>
      </w:r>
      <w:r w:rsidRPr="009B7758">
        <w:rPr>
          <w:spacing w:val="1"/>
        </w:rPr>
        <w:t xml:space="preserve"> </w:t>
      </w:r>
      <w:r w:rsidRPr="009B7758">
        <w:t>of</w:t>
      </w:r>
      <w:r w:rsidRPr="009B7758">
        <w:rPr>
          <w:spacing w:val="-1"/>
        </w:rPr>
        <w:t xml:space="preserve"> the</w:t>
      </w:r>
      <w:r w:rsidRPr="009B7758">
        <w:t xml:space="preserve"> </w:t>
      </w:r>
      <w:r w:rsidRPr="009B7758">
        <w:rPr>
          <w:b/>
          <w:i/>
        </w:rPr>
        <w:t xml:space="preserve">Users </w:t>
      </w:r>
      <w:r w:rsidRPr="009B7758">
        <w:t xml:space="preserve">screens </w:t>
      </w:r>
      <w:r w:rsidRPr="009B7758">
        <w:rPr>
          <w:spacing w:val="-1"/>
        </w:rPr>
        <w:t>are</w:t>
      </w:r>
      <w:r w:rsidRPr="009B7758">
        <w:t xml:space="preserve"> </w:t>
      </w:r>
      <w:r w:rsidRPr="009B7758">
        <w:rPr>
          <w:spacing w:val="-1"/>
        </w:rPr>
        <w:t>listed</w:t>
      </w:r>
      <w:r w:rsidRPr="009B7758">
        <w:t xml:space="preserve"> in Table</w:t>
      </w:r>
      <w:r w:rsidRPr="009B7758">
        <w:rPr>
          <w:spacing w:val="-1"/>
        </w:rPr>
        <w:t xml:space="preserve"> </w:t>
      </w:r>
      <w:r w:rsidR="00B5133C" w:rsidRPr="009B7758">
        <w:rPr>
          <w:spacing w:val="-1"/>
        </w:rPr>
        <w:t>9</w:t>
      </w:r>
      <w:r w:rsidRPr="009B7758">
        <w:t xml:space="preserve">, and the features of </w:t>
      </w:r>
      <w:r w:rsidRPr="009B7758">
        <w:rPr>
          <w:spacing w:val="-1"/>
        </w:rPr>
        <w:t>the</w:t>
      </w:r>
      <w:r w:rsidRPr="009B7758">
        <w:t xml:space="preserve"> </w:t>
      </w:r>
      <w:r w:rsidRPr="009B7758">
        <w:rPr>
          <w:b/>
          <w:i/>
        </w:rPr>
        <w:t xml:space="preserve">Admin Sites </w:t>
      </w:r>
      <w:r w:rsidRPr="009B7758">
        <w:rPr>
          <w:spacing w:val="-1"/>
        </w:rPr>
        <w:t>screens</w:t>
      </w:r>
      <w:r w:rsidRPr="009B7758">
        <w:rPr>
          <w:spacing w:val="47"/>
        </w:rPr>
        <w:t xml:space="preserve"> </w:t>
      </w:r>
      <w:r w:rsidRPr="009B7758">
        <w:t xml:space="preserve">are </w:t>
      </w:r>
      <w:r w:rsidRPr="009B7758">
        <w:rPr>
          <w:spacing w:val="-1"/>
        </w:rPr>
        <w:t>listed</w:t>
      </w:r>
      <w:r w:rsidRPr="009B7758">
        <w:t xml:space="preserve"> in</w:t>
      </w:r>
      <w:r w:rsidRPr="009B7758">
        <w:rPr>
          <w:spacing w:val="-1"/>
        </w:rPr>
        <w:t xml:space="preserve"> </w:t>
      </w:r>
      <w:r w:rsidRPr="009B7758">
        <w:t xml:space="preserve">Table </w:t>
      </w:r>
      <w:r w:rsidR="00B5133C" w:rsidRPr="009B7758">
        <w:t>10</w:t>
      </w:r>
      <w:r w:rsidRPr="009B7758">
        <w:t xml:space="preserve">. </w:t>
      </w:r>
      <w:r w:rsidRPr="009B7758">
        <w:rPr>
          <w:spacing w:val="-1"/>
        </w:rPr>
        <w:t>The</w:t>
      </w:r>
      <w:r w:rsidRPr="009B7758">
        <w:t xml:space="preserve"> Treating</w:t>
      </w:r>
      <w:r w:rsidRPr="009B7758">
        <w:rPr>
          <w:spacing w:val="-2"/>
        </w:rPr>
        <w:t xml:space="preserve"> </w:t>
      </w:r>
      <w:r w:rsidRPr="009B7758">
        <w:t xml:space="preserve">Specialty </w:t>
      </w:r>
      <w:r w:rsidRPr="009B7758">
        <w:rPr>
          <w:spacing w:val="-1"/>
        </w:rPr>
        <w:t>Configuration features</w:t>
      </w:r>
      <w:r w:rsidRPr="009B7758">
        <w:t xml:space="preserve"> are</w:t>
      </w:r>
      <w:r w:rsidRPr="009B7758">
        <w:rPr>
          <w:spacing w:val="-2"/>
        </w:rPr>
        <w:t xml:space="preserve"> </w:t>
      </w:r>
      <w:r w:rsidRPr="009B7758">
        <w:t xml:space="preserve">listed in </w:t>
      </w:r>
      <w:r w:rsidRPr="009B7758">
        <w:rPr>
          <w:spacing w:val="-1"/>
        </w:rPr>
        <w:t>Table</w:t>
      </w:r>
      <w:r w:rsidRPr="009B7758">
        <w:t xml:space="preserve"> </w:t>
      </w:r>
      <w:r w:rsidR="00B5133C" w:rsidRPr="009B7758">
        <w:t>11.</w:t>
      </w:r>
    </w:p>
    <w:p w14:paraId="01BE439D" w14:textId="4AC98C2A" w:rsidR="006B3633" w:rsidRPr="009B7758" w:rsidRDefault="004331F2" w:rsidP="00B5133C">
      <w:pPr>
        <w:pStyle w:val="Caption"/>
        <w:jc w:val="center"/>
      </w:pPr>
      <w:bookmarkStart w:id="1488" w:name="_Toc479676297"/>
      <w:bookmarkStart w:id="1489" w:name="_Toc479632032"/>
      <w:bookmarkStart w:id="1490" w:name="_Toc129958912"/>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9</w:t>
      </w:r>
      <w:r w:rsidR="000073A7" w:rsidRPr="009B7758">
        <w:rPr>
          <w:noProof/>
        </w:rPr>
        <w:fldChar w:fldCharType="end"/>
      </w:r>
      <w:r w:rsidR="006B3633" w:rsidRPr="009B7758">
        <w:t>:</w:t>
      </w:r>
      <w:r w:rsidR="006B3633" w:rsidRPr="009B7758">
        <w:rPr>
          <w:spacing w:val="-1"/>
        </w:rPr>
        <w:t xml:space="preserve"> Admin</w:t>
      </w:r>
      <w:r w:rsidR="006B3633" w:rsidRPr="009B7758">
        <w:rPr>
          <w:spacing w:val="1"/>
        </w:rPr>
        <w:t xml:space="preserve"> </w:t>
      </w:r>
      <w:r w:rsidR="006B3633" w:rsidRPr="009B7758">
        <w:rPr>
          <w:spacing w:val="-1"/>
        </w:rPr>
        <w:t xml:space="preserve">Users </w:t>
      </w:r>
      <w:r w:rsidR="006B3633" w:rsidRPr="009B7758">
        <w:t>features</w:t>
      </w:r>
      <w:bookmarkEnd w:id="1488"/>
      <w:bookmarkEnd w:id="1489"/>
      <w:bookmarkEnd w:id="1490"/>
    </w:p>
    <w:tbl>
      <w:tblPr>
        <w:tblStyle w:val="TableProfessional"/>
        <w:tblW w:w="0" w:type="auto"/>
        <w:tblLayout w:type="fixed"/>
        <w:tblLook w:val="01E0" w:firstRow="1" w:lastRow="1" w:firstColumn="1" w:lastColumn="1" w:noHBand="0" w:noVBand="0"/>
        <w:tblCaption w:val="Admin Users Features Table"/>
        <w:tblDescription w:val="Table listing the Admin User features in NUMI."/>
      </w:tblPr>
      <w:tblGrid>
        <w:gridCol w:w="9577"/>
      </w:tblGrid>
      <w:tr w:rsidR="00EF1602" w:rsidRPr="009B7758" w14:paraId="2ABF2044" w14:textId="77777777" w:rsidTr="001000E3">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7B349182" w14:textId="77777777" w:rsidR="006B3633" w:rsidRPr="009B7758" w:rsidRDefault="006B3633" w:rsidP="00D1037C">
            <w:pPr>
              <w:pStyle w:val="TableParagraph"/>
              <w:spacing w:before="158"/>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6650C353" w14:textId="77777777" w:rsidTr="001000E3">
        <w:trPr>
          <w:trHeight w:hRule="exact" w:val="445"/>
        </w:trPr>
        <w:tc>
          <w:tcPr>
            <w:tcW w:w="9577" w:type="dxa"/>
          </w:tcPr>
          <w:p w14:paraId="01459AD0" w14:textId="77777777" w:rsidR="006B3633" w:rsidRPr="009B7758" w:rsidRDefault="006B3633" w:rsidP="00D1037C">
            <w:pPr>
              <w:pStyle w:val="TableParagraph"/>
              <w:spacing w:before="156"/>
              <w:ind w:left="1489"/>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 </w:t>
            </w:r>
            <w:r w:rsidRPr="009B7758">
              <w:rPr>
                <w:rFonts w:ascii="Times New Roman" w:hAnsi="Times New Roman" w:cs="Times New Roman"/>
                <w:spacing w:val="-1"/>
              </w:rPr>
              <w:t>(NUMI)</w:t>
            </w:r>
            <w:r w:rsidRPr="009B7758">
              <w:rPr>
                <w:rFonts w:ascii="Times New Roman" w:hAnsi="Times New Roman" w:cs="Times New Roman"/>
                <w:spacing w:val="2"/>
              </w:rPr>
              <w:t xml:space="preserve"> </w:t>
            </w:r>
            <w:r w:rsidRPr="009B7758">
              <w:rPr>
                <w:rFonts w:ascii="Times New Roman" w:hAnsi="Times New Roman" w:cs="Times New Roman"/>
              </w:rPr>
              <w:t>Users</w:t>
            </w:r>
            <w:r w:rsidRPr="009B7758">
              <w:rPr>
                <w:rFonts w:ascii="Times New Roman" w:hAnsi="Times New Roman" w:cs="Times New Roman"/>
                <w:spacing w:val="-1"/>
              </w:rPr>
              <w:t xml:space="preserve"> </w:t>
            </w:r>
            <w:r w:rsidRPr="009B7758">
              <w:rPr>
                <w:rFonts w:ascii="Times New Roman" w:hAnsi="Times New Roman" w:cs="Times New Roman"/>
              </w:rPr>
              <w:t>Feature</w:t>
            </w:r>
          </w:p>
        </w:tc>
      </w:tr>
      <w:tr w:rsidR="00EF1602" w:rsidRPr="009B7758" w14:paraId="29BD6933" w14:textId="77777777" w:rsidTr="001000E3">
        <w:trPr>
          <w:trHeight w:hRule="exact" w:val="446"/>
        </w:trPr>
        <w:tc>
          <w:tcPr>
            <w:tcW w:w="9577" w:type="dxa"/>
          </w:tcPr>
          <w:p w14:paraId="436235F9" w14:textId="77777777" w:rsidR="006B3633" w:rsidRPr="009B7758" w:rsidRDefault="006B3633" w:rsidP="00D1037C">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w:t>
            </w:r>
            <w:r w:rsidRPr="009B7758">
              <w:rPr>
                <w:rFonts w:ascii="Times New Roman" w:hAnsi="Times New Roman" w:cs="Times New Roman"/>
                <w:spacing w:val="-1"/>
              </w:rPr>
              <w:t>Name</w:t>
            </w:r>
          </w:p>
        </w:tc>
      </w:tr>
      <w:tr w:rsidR="00EF1602" w:rsidRPr="009B7758" w14:paraId="6DC5529B" w14:textId="77777777" w:rsidTr="001000E3">
        <w:trPr>
          <w:trHeight w:hRule="exact" w:val="445"/>
        </w:trPr>
        <w:tc>
          <w:tcPr>
            <w:tcW w:w="9577" w:type="dxa"/>
          </w:tcPr>
          <w:p w14:paraId="627997E7" w14:textId="77777777" w:rsidR="006B3633" w:rsidRPr="009B7758" w:rsidRDefault="006B3633" w:rsidP="00D1037C">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Site</w:t>
            </w:r>
          </w:p>
        </w:tc>
      </w:tr>
      <w:tr w:rsidR="00EF1602" w:rsidRPr="009B7758" w14:paraId="600CED69" w14:textId="77777777" w:rsidTr="001000E3">
        <w:trPr>
          <w:trHeight w:hRule="exact" w:val="446"/>
        </w:trPr>
        <w:tc>
          <w:tcPr>
            <w:tcW w:w="9577" w:type="dxa"/>
          </w:tcPr>
          <w:p w14:paraId="45FEEE68" w14:textId="77777777" w:rsidR="006B3633" w:rsidRPr="009B7758" w:rsidRDefault="006B3633" w:rsidP="00D1037C">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Status</w:t>
            </w:r>
          </w:p>
        </w:tc>
      </w:tr>
      <w:tr w:rsidR="00EF1602" w:rsidRPr="009B7758" w14:paraId="7EB73E57" w14:textId="77777777" w:rsidTr="001000E3">
        <w:trPr>
          <w:trHeight w:hRule="exact" w:val="446"/>
        </w:trPr>
        <w:tc>
          <w:tcPr>
            <w:tcW w:w="9577" w:type="dxa"/>
          </w:tcPr>
          <w:p w14:paraId="6AFCC8FB" w14:textId="77777777" w:rsidR="006B3633" w:rsidRPr="009B7758" w:rsidRDefault="006B3633" w:rsidP="00D1037C">
            <w:pPr>
              <w:pStyle w:val="TableParagraph"/>
              <w:spacing w:before="156"/>
              <w:ind w:left="3031"/>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NUMI</w:t>
            </w:r>
            <w:r w:rsidRPr="009B7758">
              <w:rPr>
                <w:rFonts w:ascii="Times New Roman" w:hAnsi="Times New Roman" w:cs="Times New Roman"/>
                <w:spacing w:val="1"/>
              </w:rPr>
              <w:t xml:space="preserve"> </w:t>
            </w:r>
            <w:r w:rsidRPr="009B7758">
              <w:rPr>
                <w:rFonts w:ascii="Times New Roman" w:hAnsi="Times New Roman" w:cs="Times New Roman"/>
                <w:spacing w:val="-1"/>
              </w:rPr>
              <w:t>User</w:t>
            </w:r>
            <w:r w:rsidRPr="009B7758">
              <w:rPr>
                <w:rFonts w:ascii="Times New Roman" w:hAnsi="Times New Roman" w:cs="Times New Roman"/>
              </w:rPr>
              <w:t xml:space="preserve"> / </w:t>
            </w:r>
            <w:r w:rsidRPr="009B7758">
              <w:rPr>
                <w:rFonts w:ascii="Times New Roman" w:hAnsi="Times New Roman" w:cs="Times New Roman"/>
                <w:spacing w:val="-1"/>
              </w:rPr>
              <w:t>Assign</w:t>
            </w:r>
            <w:r w:rsidRPr="009B7758">
              <w:rPr>
                <w:rFonts w:ascii="Times New Roman" w:hAnsi="Times New Roman" w:cs="Times New Roman"/>
              </w:rPr>
              <w:t xml:space="preserve"> Privileges</w:t>
            </w:r>
          </w:p>
        </w:tc>
      </w:tr>
      <w:tr w:rsidR="00EF1602" w:rsidRPr="009B7758" w14:paraId="57F91CD4" w14:textId="77777777" w:rsidTr="001000E3">
        <w:trPr>
          <w:trHeight w:hRule="exact" w:val="446"/>
        </w:trPr>
        <w:tc>
          <w:tcPr>
            <w:tcW w:w="9577" w:type="dxa"/>
          </w:tcPr>
          <w:p w14:paraId="56DF84DE" w14:textId="77777777" w:rsidR="006B3633" w:rsidRPr="009B7758" w:rsidRDefault="006B3633" w:rsidP="00D1037C">
            <w:pPr>
              <w:pStyle w:val="TableParagraph"/>
              <w:spacing w:before="157"/>
              <w:ind w:left="2746"/>
              <w:rPr>
                <w:rFonts w:ascii="Times New Roman" w:eastAsia="Times New Roman" w:hAnsi="Times New Roman" w:cs="Times New Roman"/>
              </w:rPr>
            </w:pPr>
            <w:r w:rsidRPr="009B7758">
              <w:rPr>
                <w:rFonts w:ascii="Times New Roman" w:hAnsi="Times New Roman" w:cs="Times New Roman"/>
              </w:rPr>
              <w:t xml:space="preserve">View </w:t>
            </w:r>
            <w:r w:rsidRPr="009B7758">
              <w:rPr>
                <w:rFonts w:ascii="Times New Roman" w:hAnsi="Times New Roman" w:cs="Times New Roman"/>
                <w:spacing w:val="-1"/>
              </w:rPr>
              <w:t>NUMI</w:t>
            </w:r>
            <w:r w:rsidRPr="009B7758">
              <w:rPr>
                <w:rFonts w:ascii="Times New Roman" w:hAnsi="Times New Roman" w:cs="Times New Roman"/>
              </w:rPr>
              <w:t xml:space="preserve"> </w:t>
            </w:r>
            <w:r w:rsidRPr="009B7758">
              <w:rPr>
                <w:rFonts w:ascii="Times New Roman" w:hAnsi="Times New Roman" w:cs="Times New Roman"/>
                <w:spacing w:val="-1"/>
              </w:rPr>
              <w:t>User</w:t>
            </w:r>
            <w:r w:rsidRPr="009B7758">
              <w:rPr>
                <w:rFonts w:ascii="Times New Roman" w:hAnsi="Times New Roman" w:cs="Times New Roman"/>
              </w:rPr>
              <w:t xml:space="preserve"> information / </w:t>
            </w:r>
            <w:r w:rsidRPr="009B7758">
              <w:rPr>
                <w:rFonts w:ascii="Times New Roman" w:hAnsi="Times New Roman" w:cs="Times New Roman"/>
                <w:spacing w:val="-1"/>
              </w:rPr>
              <w:t>Privileges</w:t>
            </w:r>
          </w:p>
        </w:tc>
      </w:tr>
      <w:tr w:rsidR="00EF1602" w:rsidRPr="009B7758" w14:paraId="79426EED" w14:textId="77777777" w:rsidTr="001000E3">
        <w:trPr>
          <w:trHeight w:hRule="exact" w:val="446"/>
        </w:trPr>
        <w:tc>
          <w:tcPr>
            <w:tcW w:w="9577" w:type="dxa"/>
          </w:tcPr>
          <w:p w14:paraId="0AD3C53D" w14:textId="77777777" w:rsidR="006B3633" w:rsidRPr="009B7758" w:rsidRDefault="006B3633" w:rsidP="00D1037C">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Edit NUMI User information</w:t>
            </w:r>
          </w:p>
        </w:tc>
      </w:tr>
      <w:tr w:rsidR="00EF1602" w:rsidRPr="009B7758" w14:paraId="01F0CAD3" w14:textId="77777777" w:rsidTr="001000E3">
        <w:trPr>
          <w:trHeight w:hRule="exact" w:val="446"/>
        </w:trPr>
        <w:tc>
          <w:tcPr>
            <w:tcW w:w="9577" w:type="dxa"/>
          </w:tcPr>
          <w:p w14:paraId="04A67C07" w14:textId="77777777" w:rsidR="006B3633" w:rsidRPr="009B7758" w:rsidRDefault="006B3633" w:rsidP="00D1037C">
            <w:pPr>
              <w:pStyle w:val="TableParagraph"/>
              <w:spacing w:before="156"/>
              <w:jc w:val="center"/>
              <w:rPr>
                <w:rFonts w:ascii="Times New Roman" w:eastAsia="Times New Roman" w:hAnsi="Times New Roman" w:cs="Times New Roman"/>
              </w:rPr>
            </w:pPr>
            <w:r w:rsidRPr="009B7758">
              <w:rPr>
                <w:rFonts w:ascii="Times New Roman" w:eastAsia="Times New Roman" w:hAnsi="Times New Roman" w:cs="Times New Roman"/>
              </w:rPr>
              <w:t xml:space="preserve">Deactivate a </w:t>
            </w:r>
            <w:r w:rsidRPr="009B7758">
              <w:rPr>
                <w:rFonts w:ascii="Times New Roman" w:eastAsia="Times New Roman" w:hAnsi="Times New Roman" w:cs="Times New Roman"/>
                <w:spacing w:val="-1"/>
              </w:rPr>
              <w:t>User’s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Site</w:t>
            </w:r>
          </w:p>
        </w:tc>
      </w:tr>
    </w:tbl>
    <w:p w14:paraId="0DA1AF90" w14:textId="7124A5C5" w:rsidR="006B3633" w:rsidRPr="009B7758" w:rsidRDefault="00B5133C" w:rsidP="00B5133C">
      <w:pPr>
        <w:pStyle w:val="Caption"/>
        <w:jc w:val="center"/>
      </w:pPr>
      <w:bookmarkStart w:id="1491" w:name="_Toc479676298"/>
      <w:bookmarkStart w:id="1492" w:name="_Toc479632033"/>
      <w:bookmarkStart w:id="1493" w:name="_Toc129958913"/>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10</w:t>
      </w:r>
      <w:r w:rsidR="000073A7" w:rsidRPr="009B7758">
        <w:rPr>
          <w:noProof/>
        </w:rPr>
        <w:fldChar w:fldCharType="end"/>
      </w:r>
      <w:r w:rsidR="006B3633" w:rsidRPr="009B7758">
        <w:t>:</w:t>
      </w:r>
      <w:r w:rsidR="006B3633" w:rsidRPr="009B7758">
        <w:rPr>
          <w:spacing w:val="-1"/>
        </w:rPr>
        <w:t xml:space="preserve"> Admin</w:t>
      </w:r>
      <w:r w:rsidR="006B3633" w:rsidRPr="009B7758">
        <w:t xml:space="preserve"> Site </w:t>
      </w:r>
      <w:r w:rsidR="006B3633" w:rsidRPr="009B7758">
        <w:rPr>
          <w:spacing w:val="-1"/>
        </w:rPr>
        <w:t>features</w:t>
      </w:r>
      <w:bookmarkEnd w:id="1491"/>
      <w:bookmarkEnd w:id="1492"/>
      <w:bookmarkEnd w:id="1493"/>
    </w:p>
    <w:tbl>
      <w:tblPr>
        <w:tblStyle w:val="TableProfessional"/>
        <w:tblW w:w="0" w:type="auto"/>
        <w:tblLayout w:type="fixed"/>
        <w:tblLook w:val="01E0" w:firstRow="1" w:lastRow="1" w:firstColumn="1" w:lastColumn="1" w:noHBand="0" w:noVBand="0"/>
        <w:tblCaption w:val="Admin Site Features Table"/>
        <w:tblDescription w:val="Table listing the Admin Site Features in NUMI."/>
      </w:tblPr>
      <w:tblGrid>
        <w:gridCol w:w="9577"/>
      </w:tblGrid>
      <w:tr w:rsidR="00EF1602" w:rsidRPr="009B7758" w14:paraId="2E9F3375" w14:textId="77777777" w:rsidTr="00573B71">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0ED8CF8E" w14:textId="77777777" w:rsidR="006B3633" w:rsidRPr="009B7758" w:rsidRDefault="006B3633" w:rsidP="00D1037C">
            <w:pPr>
              <w:pStyle w:val="TableParagraph"/>
              <w:spacing w:before="157"/>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278F4F91" w14:textId="77777777" w:rsidTr="00573B71">
        <w:trPr>
          <w:trHeight w:hRule="exact" w:val="445"/>
        </w:trPr>
        <w:tc>
          <w:tcPr>
            <w:tcW w:w="9577" w:type="dxa"/>
          </w:tcPr>
          <w:p w14:paraId="2C85E42D" w14:textId="77777777" w:rsidR="006B3633" w:rsidRPr="009B7758" w:rsidRDefault="006B3633" w:rsidP="00D1037C">
            <w:pPr>
              <w:pStyle w:val="TableParagraph"/>
              <w:spacing w:before="156"/>
              <w:ind w:left="273"/>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 </w:t>
            </w:r>
            <w:r w:rsidRPr="009B7758">
              <w:rPr>
                <w:rFonts w:ascii="Times New Roman" w:hAnsi="Times New Roman" w:cs="Times New Roman"/>
                <w:spacing w:val="-1"/>
              </w:rPr>
              <w:t>(NUMI)Admin</w:t>
            </w:r>
            <w:r w:rsidRPr="009B7758">
              <w:rPr>
                <w:rFonts w:ascii="Times New Roman" w:hAnsi="Times New Roman" w:cs="Times New Roman"/>
                <w:spacing w:val="1"/>
              </w:rPr>
              <w:t xml:space="preserve"> </w:t>
            </w:r>
            <w:r w:rsidRPr="009B7758">
              <w:rPr>
                <w:rFonts w:ascii="Times New Roman" w:hAnsi="Times New Roman" w:cs="Times New Roman"/>
              </w:rPr>
              <w:t xml:space="preserve">Sites </w:t>
            </w:r>
            <w:r w:rsidRPr="009B7758">
              <w:rPr>
                <w:rFonts w:ascii="Times New Roman" w:hAnsi="Times New Roman" w:cs="Times New Roman"/>
                <w:spacing w:val="-1"/>
              </w:rPr>
              <w:t>Feature</w:t>
            </w:r>
            <w:r w:rsidRPr="009B7758">
              <w:rPr>
                <w:rFonts w:ascii="Times New Roman" w:hAnsi="Times New Roman" w:cs="Times New Roman"/>
              </w:rPr>
              <w:t xml:space="preserve"> (find VistA </w:t>
            </w:r>
            <w:r w:rsidRPr="009B7758">
              <w:rPr>
                <w:rFonts w:ascii="Times New Roman" w:hAnsi="Times New Roman" w:cs="Times New Roman"/>
                <w:spacing w:val="-1"/>
              </w:rPr>
              <w:t>Users)</w:t>
            </w:r>
          </w:p>
        </w:tc>
      </w:tr>
      <w:tr w:rsidR="00EF1602" w:rsidRPr="009B7758" w14:paraId="630DEC54" w14:textId="77777777" w:rsidTr="00573B71">
        <w:trPr>
          <w:trHeight w:hRule="exact" w:val="446"/>
        </w:trPr>
        <w:tc>
          <w:tcPr>
            <w:tcW w:w="9577" w:type="dxa"/>
          </w:tcPr>
          <w:p w14:paraId="3FEC3083" w14:textId="77777777" w:rsidR="006B3633" w:rsidRPr="009B7758" w:rsidRDefault="006B3633" w:rsidP="00D1037C">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Find VistA </w:t>
            </w:r>
            <w:r w:rsidRPr="009B7758">
              <w:rPr>
                <w:rFonts w:ascii="Times New Roman" w:hAnsi="Times New Roman" w:cs="Times New Roman"/>
                <w:spacing w:val="-1"/>
              </w:rPr>
              <w:t>Users</w:t>
            </w:r>
          </w:p>
        </w:tc>
      </w:tr>
      <w:tr w:rsidR="00EF1602" w:rsidRPr="009B7758" w14:paraId="5AF192ED" w14:textId="77777777" w:rsidTr="00573B71">
        <w:trPr>
          <w:trHeight w:hRule="exact" w:val="446"/>
        </w:trPr>
        <w:tc>
          <w:tcPr>
            <w:tcW w:w="9577" w:type="dxa"/>
          </w:tcPr>
          <w:p w14:paraId="28302B15" w14:textId="77777777" w:rsidR="006B3633" w:rsidRPr="009B7758" w:rsidRDefault="006B3633" w:rsidP="00D1037C">
            <w:pPr>
              <w:pStyle w:val="TableParagraph"/>
              <w:spacing w:before="156"/>
              <w:ind w:left="2763"/>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Users</w:t>
            </w:r>
            <w:r w:rsidRPr="009B7758">
              <w:rPr>
                <w:rFonts w:ascii="Times New Roman" w:hAnsi="Times New Roman" w:cs="Times New Roman"/>
              </w:rPr>
              <w:t xml:space="preserve"> to</w:t>
            </w:r>
            <w:r w:rsidRPr="009B7758">
              <w:rPr>
                <w:rFonts w:ascii="Times New Roman" w:hAnsi="Times New Roman" w:cs="Times New Roman"/>
                <w:spacing w:val="-1"/>
              </w:rPr>
              <w:t xml:space="preserve"> </w:t>
            </w:r>
            <w:r w:rsidRPr="009B7758">
              <w:rPr>
                <w:rFonts w:ascii="Times New Roman" w:hAnsi="Times New Roman" w:cs="Times New Roman"/>
              </w:rPr>
              <w:t>the Physician Advisor Panel</w:t>
            </w:r>
          </w:p>
        </w:tc>
      </w:tr>
      <w:tr w:rsidR="00EF1602" w:rsidRPr="009B7758" w14:paraId="5CB4DDEE" w14:textId="77777777" w:rsidTr="00573B71">
        <w:trPr>
          <w:trHeight w:hRule="exact" w:val="445"/>
        </w:trPr>
        <w:tc>
          <w:tcPr>
            <w:tcW w:w="9577" w:type="dxa"/>
          </w:tcPr>
          <w:p w14:paraId="009E8730" w14:textId="77777777" w:rsidR="006B3633" w:rsidRPr="009B7758" w:rsidRDefault="006B3633" w:rsidP="00D1037C">
            <w:pPr>
              <w:pStyle w:val="TableParagraph"/>
              <w:spacing w:before="156"/>
              <w:ind w:left="2770"/>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Users</w:t>
            </w:r>
            <w:r w:rsidRPr="009B7758">
              <w:rPr>
                <w:rFonts w:ascii="Times New Roman" w:hAnsi="Times New Roman" w:cs="Times New Roman"/>
              </w:rPr>
              <w:t xml:space="preserve"> to</w:t>
            </w:r>
            <w:r w:rsidRPr="009B7758">
              <w:rPr>
                <w:rFonts w:ascii="Times New Roman" w:hAnsi="Times New Roman" w:cs="Times New Roman"/>
                <w:spacing w:val="-1"/>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Primary</w:t>
            </w:r>
            <w:r w:rsidRPr="009B7758">
              <w:rPr>
                <w:rFonts w:ascii="Times New Roman" w:hAnsi="Times New Roman" w:cs="Times New Roman"/>
              </w:rPr>
              <w:t xml:space="preserve"> Reviewer</w:t>
            </w:r>
            <w:r w:rsidRPr="009B7758">
              <w:rPr>
                <w:rFonts w:ascii="Times New Roman" w:hAnsi="Times New Roman" w:cs="Times New Roman"/>
                <w:spacing w:val="-1"/>
              </w:rPr>
              <w:t xml:space="preserve"> </w:t>
            </w:r>
            <w:r w:rsidRPr="009B7758">
              <w:rPr>
                <w:rFonts w:ascii="Times New Roman" w:hAnsi="Times New Roman" w:cs="Times New Roman"/>
              </w:rPr>
              <w:t>Panel</w:t>
            </w:r>
          </w:p>
        </w:tc>
      </w:tr>
      <w:tr w:rsidR="00EF1602" w:rsidRPr="009B7758" w14:paraId="6497734E" w14:textId="77777777" w:rsidTr="00573B71">
        <w:trPr>
          <w:trHeight w:hRule="exact" w:val="446"/>
        </w:trPr>
        <w:tc>
          <w:tcPr>
            <w:tcW w:w="9577" w:type="dxa"/>
          </w:tcPr>
          <w:p w14:paraId="21B2D4B9" w14:textId="77777777" w:rsidR="006B3633" w:rsidRPr="009B7758" w:rsidRDefault="006B3633" w:rsidP="00D1037C">
            <w:pPr>
              <w:pStyle w:val="TableParagraph"/>
              <w:spacing w:before="157"/>
              <w:ind w:left="2736"/>
              <w:rPr>
                <w:rFonts w:ascii="Times New Roman" w:eastAsia="Times New Roman" w:hAnsi="Times New Roman" w:cs="Times New Roman"/>
              </w:rPr>
            </w:pPr>
            <w:r w:rsidRPr="009B7758">
              <w:rPr>
                <w:rFonts w:ascii="Times New Roman" w:hAnsi="Times New Roman" w:cs="Times New Roman"/>
                <w:spacing w:val="-1"/>
              </w:rPr>
              <w:t>Add</w:t>
            </w:r>
            <w:r w:rsidRPr="009B7758">
              <w:rPr>
                <w:rFonts w:ascii="Times New Roman" w:hAnsi="Times New Roman" w:cs="Times New Roman"/>
                <w:spacing w:val="-4"/>
              </w:rPr>
              <w:t xml:space="preserve"> </w:t>
            </w:r>
            <w:r w:rsidRPr="009B7758">
              <w:rPr>
                <w:rFonts w:ascii="Times New Roman" w:hAnsi="Times New Roman" w:cs="Times New Roman"/>
              </w:rPr>
              <w:t>users</w:t>
            </w:r>
            <w:r w:rsidRPr="009B7758">
              <w:rPr>
                <w:rFonts w:ascii="Times New Roman" w:hAnsi="Times New Roman" w:cs="Times New Roman"/>
                <w:spacing w:val="-3"/>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3"/>
              </w:rPr>
              <w:t xml:space="preserve"> </w:t>
            </w:r>
            <w:r w:rsidRPr="009B7758">
              <w:rPr>
                <w:rFonts w:ascii="Times New Roman" w:hAnsi="Times New Roman" w:cs="Times New Roman"/>
                <w:spacing w:val="-1"/>
              </w:rPr>
              <w:t>Site</w:t>
            </w:r>
            <w:r w:rsidRPr="009B7758">
              <w:rPr>
                <w:rFonts w:ascii="Times New Roman" w:hAnsi="Times New Roman" w:cs="Times New Roman"/>
                <w:spacing w:val="-3"/>
              </w:rPr>
              <w:t xml:space="preserve"> </w:t>
            </w:r>
            <w:r w:rsidRPr="009B7758">
              <w:rPr>
                <w:rFonts w:ascii="Times New Roman" w:hAnsi="Times New Roman" w:cs="Times New Roman"/>
                <w:spacing w:val="-1"/>
              </w:rPr>
              <w:t>Administrators</w:t>
            </w:r>
            <w:r w:rsidRPr="009B7758">
              <w:rPr>
                <w:rFonts w:ascii="Times New Roman" w:hAnsi="Times New Roman" w:cs="Times New Roman"/>
                <w:spacing w:val="-4"/>
              </w:rPr>
              <w:t xml:space="preserve"> </w:t>
            </w:r>
            <w:r w:rsidRPr="009B7758">
              <w:rPr>
                <w:rFonts w:ascii="Times New Roman" w:hAnsi="Times New Roman" w:cs="Times New Roman"/>
                <w:spacing w:val="-1"/>
              </w:rPr>
              <w:t>Panel</w:t>
            </w:r>
          </w:p>
        </w:tc>
      </w:tr>
      <w:tr w:rsidR="00EF1602" w:rsidRPr="009B7758" w14:paraId="301EB373" w14:textId="77777777" w:rsidTr="00573B71">
        <w:trPr>
          <w:trHeight w:hRule="exact" w:val="446"/>
        </w:trPr>
        <w:tc>
          <w:tcPr>
            <w:tcW w:w="9577" w:type="dxa"/>
          </w:tcPr>
          <w:p w14:paraId="212F56B9" w14:textId="77777777" w:rsidR="006B3633" w:rsidRPr="009B7758" w:rsidRDefault="006B3633" w:rsidP="00D1037C">
            <w:pPr>
              <w:pStyle w:val="TableParagraph"/>
              <w:spacing w:before="156"/>
              <w:ind w:left="2429"/>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rPr>
              <w:t xml:space="preserve"> Users from</w:t>
            </w:r>
            <w:r w:rsidRPr="009B7758">
              <w:rPr>
                <w:rFonts w:ascii="Times New Roman" w:hAnsi="Times New Roman" w:cs="Times New Roman"/>
                <w:spacing w:val="-2"/>
              </w:rPr>
              <w:t xml:space="preserve"> </w:t>
            </w:r>
            <w:r w:rsidRPr="009B7758">
              <w:rPr>
                <w:rFonts w:ascii="Times New Roman" w:hAnsi="Times New Roman" w:cs="Times New Roman"/>
              </w:rPr>
              <w:t>the</w:t>
            </w:r>
            <w:r w:rsidRPr="009B7758">
              <w:rPr>
                <w:rFonts w:ascii="Times New Roman" w:hAnsi="Times New Roman" w:cs="Times New Roman"/>
                <w:spacing w:val="1"/>
              </w:rPr>
              <w:t xml:space="preserve"> </w:t>
            </w:r>
            <w:r w:rsidRPr="009B7758">
              <w:rPr>
                <w:rFonts w:ascii="Times New Roman" w:hAnsi="Times New Roman" w:cs="Times New Roman"/>
              </w:rPr>
              <w:t xml:space="preserve">Physician </w:t>
            </w:r>
            <w:r w:rsidRPr="009B7758">
              <w:rPr>
                <w:rFonts w:ascii="Times New Roman" w:hAnsi="Times New Roman" w:cs="Times New Roman"/>
                <w:spacing w:val="-1"/>
              </w:rPr>
              <w:t>Advisor</w:t>
            </w:r>
            <w:r w:rsidRPr="009B7758">
              <w:rPr>
                <w:rFonts w:ascii="Times New Roman" w:hAnsi="Times New Roman" w:cs="Times New Roman"/>
                <w:spacing w:val="1"/>
              </w:rPr>
              <w:t xml:space="preserve"> </w:t>
            </w:r>
            <w:r w:rsidRPr="009B7758">
              <w:rPr>
                <w:rFonts w:ascii="Times New Roman" w:hAnsi="Times New Roman" w:cs="Times New Roman"/>
                <w:spacing w:val="-1"/>
              </w:rPr>
              <w:t>Panel</w:t>
            </w:r>
          </w:p>
        </w:tc>
      </w:tr>
      <w:tr w:rsidR="00EF1602" w:rsidRPr="009B7758" w14:paraId="6BAB287B" w14:textId="77777777" w:rsidTr="00573B71">
        <w:trPr>
          <w:trHeight w:hRule="exact" w:val="445"/>
        </w:trPr>
        <w:tc>
          <w:tcPr>
            <w:tcW w:w="9577" w:type="dxa"/>
          </w:tcPr>
          <w:p w14:paraId="24D71E1E" w14:textId="77777777" w:rsidR="006B3633" w:rsidRPr="009B7758" w:rsidRDefault="006B3633" w:rsidP="00D1037C">
            <w:pPr>
              <w:pStyle w:val="TableParagraph"/>
              <w:spacing w:before="156"/>
              <w:ind w:left="2436"/>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rPr>
              <w:t xml:space="preserve"> Users from</w:t>
            </w:r>
            <w:r w:rsidRPr="009B7758">
              <w:rPr>
                <w:rFonts w:ascii="Times New Roman" w:hAnsi="Times New Roman" w:cs="Times New Roman"/>
                <w:spacing w:val="-2"/>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Primary</w:t>
            </w:r>
            <w:r w:rsidRPr="009B7758">
              <w:rPr>
                <w:rFonts w:ascii="Times New Roman" w:hAnsi="Times New Roman" w:cs="Times New Roman"/>
              </w:rPr>
              <w:t xml:space="preserve"> Reviewer </w:t>
            </w:r>
            <w:r w:rsidRPr="009B7758">
              <w:rPr>
                <w:rFonts w:ascii="Times New Roman" w:hAnsi="Times New Roman" w:cs="Times New Roman"/>
                <w:spacing w:val="-1"/>
              </w:rPr>
              <w:t>Panel</w:t>
            </w:r>
          </w:p>
        </w:tc>
      </w:tr>
      <w:tr w:rsidR="00EF1602" w:rsidRPr="009B7758" w14:paraId="5CEC7ED1" w14:textId="77777777" w:rsidTr="00573B71">
        <w:trPr>
          <w:trHeight w:hRule="exact" w:val="447"/>
        </w:trPr>
        <w:tc>
          <w:tcPr>
            <w:tcW w:w="9577" w:type="dxa"/>
          </w:tcPr>
          <w:p w14:paraId="203CF0BE" w14:textId="77777777" w:rsidR="006B3633" w:rsidRPr="009B7758" w:rsidRDefault="006B3633" w:rsidP="00D1037C">
            <w:pPr>
              <w:pStyle w:val="TableParagraph"/>
              <w:spacing w:before="158"/>
              <w:ind w:left="2376"/>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spacing w:val="-5"/>
              </w:rPr>
              <w:t xml:space="preserve"> </w:t>
            </w:r>
            <w:r w:rsidRPr="009B7758">
              <w:rPr>
                <w:rFonts w:ascii="Times New Roman" w:hAnsi="Times New Roman" w:cs="Times New Roman"/>
                <w:spacing w:val="-1"/>
              </w:rPr>
              <w:t>Users</w:t>
            </w:r>
            <w:r w:rsidRPr="009B7758">
              <w:rPr>
                <w:rFonts w:ascii="Times New Roman" w:hAnsi="Times New Roman" w:cs="Times New Roman"/>
                <w:spacing w:val="-6"/>
              </w:rPr>
              <w:t xml:space="preserve"> </w:t>
            </w:r>
            <w:r w:rsidRPr="009B7758">
              <w:rPr>
                <w:rFonts w:ascii="Times New Roman" w:hAnsi="Times New Roman" w:cs="Times New Roman"/>
              </w:rPr>
              <w:t>from</w:t>
            </w:r>
            <w:r w:rsidRPr="009B7758">
              <w:rPr>
                <w:rFonts w:ascii="Times New Roman" w:hAnsi="Times New Roman" w:cs="Times New Roman"/>
                <w:spacing w:val="-7"/>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spacing w:val="-1"/>
              </w:rPr>
              <w:t>Site</w:t>
            </w:r>
            <w:r w:rsidRPr="009B7758">
              <w:rPr>
                <w:rFonts w:ascii="Times New Roman" w:hAnsi="Times New Roman" w:cs="Times New Roman"/>
                <w:spacing w:val="-5"/>
              </w:rPr>
              <w:t xml:space="preserve"> </w:t>
            </w:r>
            <w:r w:rsidRPr="009B7758">
              <w:rPr>
                <w:rFonts w:ascii="Times New Roman" w:hAnsi="Times New Roman" w:cs="Times New Roman"/>
                <w:spacing w:val="-1"/>
              </w:rPr>
              <w:t>Administrators</w:t>
            </w:r>
            <w:r w:rsidRPr="009B7758">
              <w:rPr>
                <w:rFonts w:ascii="Times New Roman" w:hAnsi="Times New Roman" w:cs="Times New Roman"/>
                <w:spacing w:val="-6"/>
              </w:rPr>
              <w:t xml:space="preserve"> </w:t>
            </w:r>
            <w:r w:rsidRPr="009B7758">
              <w:rPr>
                <w:rFonts w:ascii="Times New Roman" w:hAnsi="Times New Roman" w:cs="Times New Roman"/>
                <w:spacing w:val="-1"/>
              </w:rPr>
              <w:t>Panel</w:t>
            </w:r>
          </w:p>
        </w:tc>
      </w:tr>
    </w:tbl>
    <w:p w14:paraId="77C9F0F0" w14:textId="5C6FBA11" w:rsidR="004C300F" w:rsidRPr="009B7758" w:rsidRDefault="00B5133C" w:rsidP="00B5133C">
      <w:pPr>
        <w:pStyle w:val="Caption"/>
        <w:jc w:val="center"/>
      </w:pPr>
      <w:bookmarkStart w:id="1494" w:name="_Toc479676299"/>
      <w:bookmarkStart w:id="1495" w:name="_Toc479632034"/>
      <w:bookmarkStart w:id="1496" w:name="_Toc129958914"/>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11</w:t>
      </w:r>
      <w:r w:rsidR="000073A7" w:rsidRPr="009B7758">
        <w:rPr>
          <w:noProof/>
        </w:rPr>
        <w:fldChar w:fldCharType="end"/>
      </w:r>
      <w:r w:rsidR="004C300F" w:rsidRPr="009B7758">
        <w:t>:</w:t>
      </w:r>
      <w:r w:rsidR="004C300F" w:rsidRPr="009B7758">
        <w:rPr>
          <w:spacing w:val="-1"/>
        </w:rPr>
        <w:t xml:space="preserve"> Treating</w:t>
      </w:r>
      <w:r w:rsidR="004C300F" w:rsidRPr="009B7758">
        <w:t xml:space="preserve"> </w:t>
      </w:r>
      <w:r w:rsidR="004C300F" w:rsidRPr="009B7758">
        <w:rPr>
          <w:spacing w:val="-1"/>
        </w:rPr>
        <w:t>Specialty</w:t>
      </w:r>
      <w:r w:rsidR="004C300F" w:rsidRPr="009B7758">
        <w:t xml:space="preserve"> </w:t>
      </w:r>
      <w:r w:rsidR="004C300F" w:rsidRPr="009B7758">
        <w:rPr>
          <w:spacing w:val="-1"/>
        </w:rPr>
        <w:t>Configuration features</w:t>
      </w:r>
      <w:bookmarkEnd w:id="1494"/>
      <w:bookmarkEnd w:id="1495"/>
      <w:bookmarkEnd w:id="1496"/>
    </w:p>
    <w:tbl>
      <w:tblPr>
        <w:tblStyle w:val="TableProfessional"/>
        <w:tblW w:w="0" w:type="auto"/>
        <w:tblLayout w:type="fixed"/>
        <w:tblLook w:val="01E0" w:firstRow="1" w:lastRow="1" w:firstColumn="1" w:lastColumn="1" w:noHBand="0" w:noVBand="0"/>
      </w:tblPr>
      <w:tblGrid>
        <w:gridCol w:w="9577"/>
      </w:tblGrid>
      <w:tr w:rsidR="003A74FE" w:rsidRPr="009B7758" w14:paraId="3B1C0E91" w14:textId="77777777" w:rsidTr="007E77D7">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66433383" w14:textId="77777777" w:rsidR="003A74FE" w:rsidRPr="009B7758" w:rsidRDefault="003A74FE" w:rsidP="007E77D7">
            <w:pPr>
              <w:pStyle w:val="TableParagraph"/>
              <w:spacing w:before="157"/>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3A74FE" w:rsidRPr="009B7758" w14:paraId="2B3EAD88" w14:textId="77777777" w:rsidTr="007E77D7">
        <w:trPr>
          <w:trHeight w:hRule="exact" w:val="445"/>
        </w:trPr>
        <w:tc>
          <w:tcPr>
            <w:tcW w:w="9577" w:type="dxa"/>
          </w:tcPr>
          <w:p w14:paraId="3E67B2AF" w14:textId="43D70FEB" w:rsidR="003A74FE" w:rsidRPr="009B7758" w:rsidRDefault="003A74FE" w:rsidP="003A74FE">
            <w:pPr>
              <w:pStyle w:val="TableParagraph"/>
              <w:tabs>
                <w:tab w:val="left" w:pos="2940"/>
              </w:tabs>
              <w:spacing w:before="156"/>
              <w:ind w:left="2670" w:firstLine="270"/>
              <w:rPr>
                <w:rFonts w:ascii="Times New Roman" w:eastAsia="Times New Roman" w:hAnsi="Times New Roman" w:cs="Times New Roman"/>
              </w:rPr>
            </w:pPr>
            <w:r w:rsidRPr="009B7758">
              <w:rPr>
                <w:rFonts w:ascii="Times New Roman" w:hAnsi="Times New Roman" w:cs="Times New Roman"/>
                <w:spacing w:val="-1"/>
              </w:rPr>
              <w:t>Assign or Update Treating Specialties</w:t>
            </w:r>
          </w:p>
        </w:tc>
      </w:tr>
    </w:tbl>
    <w:p w14:paraId="192D1F4D" w14:textId="6C552659" w:rsidR="004C300F" w:rsidRPr="009B7758" w:rsidRDefault="004C300F" w:rsidP="004C300F">
      <w:pPr>
        <w:jc w:val="center"/>
      </w:pPr>
    </w:p>
    <w:p w14:paraId="7316870A" w14:textId="77777777" w:rsidR="004C300F" w:rsidRPr="009B7758" w:rsidRDefault="004C300F" w:rsidP="004C300F"/>
    <w:p w14:paraId="4C55B4B2" w14:textId="05C11697" w:rsidR="00D1037C" w:rsidRPr="009B7758" w:rsidRDefault="00D1037C" w:rsidP="004F44A8">
      <w:pPr>
        <w:tabs>
          <w:tab w:val="left" w:pos="1041"/>
        </w:tabs>
      </w:pPr>
    </w:p>
    <w:p w14:paraId="0F01E76F" w14:textId="77777777" w:rsidR="00826FDA" w:rsidRPr="009B7758" w:rsidRDefault="00D456E2" w:rsidP="001D502A">
      <w:pPr>
        <w:keepNext/>
        <w:jc w:val="center"/>
      </w:pPr>
      <w:r w:rsidRPr="009B7758">
        <w:rPr>
          <w:rFonts w:ascii="Arial" w:eastAsia="Arial" w:hAnsi="Arial" w:cs="Arial"/>
          <w:noProof/>
          <w:sz w:val="20"/>
          <w:szCs w:val="20"/>
        </w:rPr>
        <w:drawing>
          <wp:inline distT="0" distB="0" distL="0" distR="0" wp14:anchorId="23C623F9" wp14:editId="52FABC28">
            <wp:extent cx="1821111" cy="699247"/>
            <wp:effectExtent l="0" t="0" r="8255" b="5715"/>
            <wp:docPr id="445" name="image189.png" descr="Adm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89.png"/>
                    <pic:cNvPicPr/>
                  </pic:nvPicPr>
                  <pic:blipFill rotWithShape="1">
                    <a:blip r:embed="rId239">
                      <a:extLst>
                        <a:ext uri="{28A0092B-C50C-407E-A947-70E740481C1C}">
                          <a14:useLocalDpi xmlns:a14="http://schemas.microsoft.com/office/drawing/2010/main" val="0"/>
                        </a:ext>
                      </a:extLst>
                    </a:blip>
                    <a:srcRect l="4223" r="4782" b="16711"/>
                    <a:stretch/>
                  </pic:blipFill>
                  <pic:spPr bwMode="auto">
                    <a:xfrm>
                      <a:off x="0" y="0"/>
                      <a:ext cx="1829064" cy="702301"/>
                    </a:xfrm>
                    <a:prstGeom prst="rect">
                      <a:avLst/>
                    </a:prstGeom>
                    <a:ln>
                      <a:noFill/>
                    </a:ln>
                    <a:extLst>
                      <a:ext uri="{53640926-AAD7-44D8-BBD7-CCE9431645EC}">
                        <a14:shadowObscured xmlns:a14="http://schemas.microsoft.com/office/drawing/2010/main"/>
                      </a:ext>
                    </a:extLst>
                  </pic:spPr>
                </pic:pic>
              </a:graphicData>
            </a:graphic>
          </wp:inline>
        </w:drawing>
      </w:r>
    </w:p>
    <w:p w14:paraId="57184DD6" w14:textId="718094E4" w:rsidR="00D456E2" w:rsidRPr="009B7758" w:rsidRDefault="00826FDA" w:rsidP="00826FDA">
      <w:pPr>
        <w:pStyle w:val="Caption"/>
        <w:jc w:val="center"/>
      </w:pPr>
      <w:bookmarkStart w:id="1497" w:name="_Toc129959087"/>
      <w:bookmarkStart w:id="1498" w:name="_Toc12995940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171</w:t>
      </w:r>
      <w:r w:rsidR="000073A7" w:rsidRPr="009B7758">
        <w:rPr>
          <w:noProof/>
        </w:rPr>
        <w:fldChar w:fldCharType="end"/>
      </w:r>
      <w:r w:rsidRPr="009B7758">
        <w:t>: Admin Menu</w:t>
      </w:r>
      <w:bookmarkEnd w:id="1497"/>
      <w:bookmarkEnd w:id="1498"/>
    </w:p>
    <w:p w14:paraId="5A6EF3A4" w14:textId="66088406" w:rsidR="00D456E2" w:rsidRPr="009B7758" w:rsidRDefault="00D456E2" w:rsidP="00216149">
      <w:pPr>
        <w:pStyle w:val="Caption"/>
        <w:jc w:val="center"/>
      </w:pPr>
    </w:p>
    <w:p w14:paraId="6D85BFCE" w14:textId="77777777" w:rsidR="00D1037C" w:rsidRPr="009B7758" w:rsidRDefault="00D1037C" w:rsidP="000B1D90">
      <w:pPr>
        <w:pStyle w:val="Heading3"/>
        <w:numPr>
          <w:ilvl w:val="1"/>
          <w:numId w:val="14"/>
        </w:numPr>
      </w:pPr>
      <w:bookmarkStart w:id="1499" w:name="_Toc479676227"/>
      <w:bookmarkStart w:id="1500" w:name="_Toc479631962"/>
      <w:bookmarkStart w:id="1501" w:name="_Toc130286711"/>
      <w:r w:rsidRPr="009B7758">
        <w:t>Accessing the NUMI Users</w:t>
      </w:r>
      <w:r w:rsidR="00332E48" w:rsidRPr="009B7758">
        <w:fldChar w:fldCharType="begin"/>
      </w:r>
      <w:r w:rsidR="00332E48" w:rsidRPr="009B7758">
        <w:instrText xml:space="preserve"> XE "NUMI Users" </w:instrText>
      </w:r>
      <w:r w:rsidR="00332E48" w:rsidRPr="009B7758">
        <w:fldChar w:fldCharType="end"/>
      </w:r>
      <w:r w:rsidR="00DF273B" w:rsidRPr="009B7758">
        <w:t xml:space="preserve"> </w:t>
      </w:r>
      <w:r w:rsidRPr="009B7758">
        <w:t>Feature</w:t>
      </w:r>
      <w:bookmarkEnd w:id="1499"/>
      <w:bookmarkEnd w:id="1500"/>
      <w:bookmarkEnd w:id="1501"/>
    </w:p>
    <w:p w14:paraId="3F1C2AE3" w14:textId="74BFEC68" w:rsidR="00D1037C" w:rsidRPr="009B7758" w:rsidRDefault="00D1037C" w:rsidP="00D1037C">
      <w:pPr>
        <w:pStyle w:val="BodyText"/>
        <w:spacing w:before="118"/>
        <w:ind w:left="220" w:right="339"/>
      </w:pPr>
      <w:r w:rsidRPr="009B7758">
        <w:rPr>
          <w:spacing w:val="-1"/>
        </w:rPr>
        <w:t>NUMI</w:t>
      </w:r>
      <w:r w:rsidRPr="009B7758">
        <w:t xml:space="preserve"> Administrators </w:t>
      </w:r>
      <w:r w:rsidRPr="009B7758">
        <w:rPr>
          <w:spacing w:val="-1"/>
        </w:rPr>
        <w:t>will</w:t>
      </w:r>
      <w:r w:rsidRPr="009B7758">
        <w:t xml:space="preserve"> use </w:t>
      </w:r>
      <w:r w:rsidRPr="009B7758">
        <w:rPr>
          <w:spacing w:val="-1"/>
        </w:rPr>
        <w:t>this</w:t>
      </w:r>
      <w:r w:rsidRPr="009B7758">
        <w:t xml:space="preserve"> </w:t>
      </w:r>
      <w:r w:rsidRPr="009B7758">
        <w:rPr>
          <w:spacing w:val="-1"/>
        </w:rPr>
        <w:t>feature</w:t>
      </w:r>
      <w:r w:rsidRPr="009B7758">
        <w:t xml:space="preserve"> to </w:t>
      </w:r>
      <w:r w:rsidRPr="009B7758">
        <w:rPr>
          <w:spacing w:val="-1"/>
        </w:rPr>
        <w:t>find</w:t>
      </w:r>
      <w:r w:rsidRPr="009B7758">
        <w:t xml:space="preserve"> VistA </w:t>
      </w:r>
      <w:r w:rsidRPr="009B7758">
        <w:rPr>
          <w:spacing w:val="-1"/>
        </w:rPr>
        <w:t>users,</w:t>
      </w:r>
      <w:r w:rsidRPr="009B7758">
        <w:t xml:space="preserve"> </w:t>
      </w:r>
      <w:r w:rsidRPr="009B7758">
        <w:rPr>
          <w:spacing w:val="-1"/>
        </w:rPr>
        <w:t>add/edit</w:t>
      </w:r>
      <w:r w:rsidRPr="009B7758">
        <w:t xml:space="preserve"> </w:t>
      </w:r>
      <w:r w:rsidRPr="009B7758">
        <w:rPr>
          <w:spacing w:val="-1"/>
        </w:rPr>
        <w:t>NUMI</w:t>
      </w:r>
      <w:r w:rsidRPr="009B7758">
        <w:t xml:space="preserve"> user </w:t>
      </w:r>
      <w:r w:rsidRPr="009B7758">
        <w:rPr>
          <w:spacing w:val="-1"/>
        </w:rPr>
        <w:t>information</w:t>
      </w:r>
      <w:r w:rsidRPr="009B7758">
        <w:rPr>
          <w:spacing w:val="75"/>
        </w:rPr>
        <w:t xml:space="preserve"> </w:t>
      </w:r>
      <w:r w:rsidRPr="009B7758">
        <w:rPr>
          <w:spacing w:val="-1"/>
        </w:rPr>
        <w:t>including</w:t>
      </w:r>
      <w:r w:rsidRPr="009B7758">
        <w:t xml:space="preserve"> </w:t>
      </w:r>
      <w:r w:rsidRPr="009B7758">
        <w:rPr>
          <w:spacing w:val="-1"/>
        </w:rPr>
        <w:t>the</w:t>
      </w:r>
      <w:r w:rsidRPr="009B7758">
        <w:t xml:space="preserve"> </w:t>
      </w:r>
      <w:r w:rsidRPr="009B7758">
        <w:rPr>
          <w:spacing w:val="-1"/>
        </w:rPr>
        <w:t>assignment</w:t>
      </w:r>
      <w:r w:rsidRPr="009B7758">
        <w:t xml:space="preserve"> of user </w:t>
      </w:r>
      <w:r w:rsidRPr="009B7758">
        <w:rPr>
          <w:spacing w:val="-1"/>
        </w:rPr>
        <w:t>privileges,</w:t>
      </w:r>
      <w:r w:rsidRPr="009B7758">
        <w:t xml:space="preserve"> and</w:t>
      </w:r>
      <w:r w:rsidRPr="009B7758">
        <w:rPr>
          <w:spacing w:val="-2"/>
        </w:rPr>
        <w:t xml:space="preserve"> </w:t>
      </w:r>
      <w:r w:rsidRPr="009B7758">
        <w:t xml:space="preserve">deactivate </w:t>
      </w:r>
      <w:r w:rsidRPr="009B7758">
        <w:rPr>
          <w:spacing w:val="-1"/>
        </w:rPr>
        <w:t>user</w:t>
      </w:r>
      <w:r w:rsidRPr="009B7758">
        <w:t xml:space="preserve"> sites.</w:t>
      </w:r>
    </w:p>
    <w:p w14:paraId="155440E0" w14:textId="6FFBC651" w:rsidR="009174BA" w:rsidRPr="009B7758" w:rsidRDefault="009174BA" w:rsidP="004428BF">
      <w:pPr>
        <w:rPr>
          <w:b/>
          <w:noProof/>
          <w:sz w:val="24"/>
        </w:rPr>
      </w:pPr>
      <w:r w:rsidRPr="009B7758">
        <w:rPr>
          <w:b/>
          <w:noProof/>
          <w:sz w:val="24"/>
        </w:rPr>
        <w:drawing>
          <wp:inline distT="0" distB="0" distL="0" distR="0" wp14:anchorId="5C497B2F" wp14:editId="0A07A18E">
            <wp:extent cx="247650" cy="247395"/>
            <wp:effectExtent l="0" t="0" r="0" b="635"/>
            <wp:docPr id="2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5" cstate="print"/>
                    <a:stretch>
                      <a:fillRect/>
                    </a:stretch>
                  </pic:blipFill>
                  <pic:spPr>
                    <a:xfrm>
                      <a:off x="0" y="0"/>
                      <a:ext cx="247650" cy="247395"/>
                    </a:xfrm>
                    <a:prstGeom prst="rect">
                      <a:avLst/>
                    </a:prstGeom>
                  </pic:spPr>
                </pic:pic>
              </a:graphicData>
            </a:graphic>
          </wp:inline>
        </w:drawing>
      </w:r>
      <w:r w:rsidRPr="009B7758">
        <w:rPr>
          <w:b/>
          <w:noProof/>
          <w:sz w:val="24"/>
        </w:rPr>
        <w:t xml:space="preserve"> </w:t>
      </w:r>
      <w:r w:rsidR="009E7D1B" w:rsidRPr="009B7758">
        <w:rPr>
          <w:b/>
          <w:noProof/>
          <w:sz w:val="24"/>
        </w:rPr>
        <w:t xml:space="preserve">Note: </w:t>
      </w:r>
      <w:r w:rsidR="009C56C6" w:rsidRPr="009B7758">
        <w:rPr>
          <w:b/>
          <w:noProof/>
          <w:sz w:val="24"/>
        </w:rPr>
        <w:t>Administrators</w:t>
      </w:r>
      <w:r w:rsidR="006377D4" w:rsidRPr="009B7758">
        <w:rPr>
          <w:b/>
          <w:noProof/>
          <w:sz w:val="24"/>
        </w:rPr>
        <w:t xml:space="preserve"> that are not “Super Users”</w:t>
      </w:r>
      <w:r w:rsidR="009C56C6" w:rsidRPr="009B7758">
        <w:rPr>
          <w:b/>
          <w:noProof/>
          <w:sz w:val="24"/>
        </w:rPr>
        <w:t xml:space="preserve"> cannot edit priv</w:t>
      </w:r>
      <w:r w:rsidR="006377D4" w:rsidRPr="009B7758">
        <w:rPr>
          <w:b/>
          <w:noProof/>
          <w:sz w:val="24"/>
        </w:rPr>
        <w:t>ileges</w:t>
      </w:r>
      <w:r w:rsidR="00DA5290" w:rsidRPr="009B7758">
        <w:rPr>
          <w:b/>
          <w:noProof/>
          <w:sz w:val="24"/>
        </w:rPr>
        <w:t xml:space="preserve"> </w:t>
      </w:r>
      <w:r w:rsidR="003759CE" w:rsidRPr="009B7758">
        <w:rPr>
          <w:b/>
          <w:noProof/>
          <w:sz w:val="24"/>
        </w:rPr>
        <w:t xml:space="preserve">of </w:t>
      </w:r>
      <w:r w:rsidR="000D67F5" w:rsidRPr="009B7758">
        <w:rPr>
          <w:b/>
          <w:noProof/>
          <w:sz w:val="24"/>
        </w:rPr>
        <w:t xml:space="preserve"> </w:t>
      </w:r>
      <w:r w:rsidR="003759CE" w:rsidRPr="009B7758">
        <w:rPr>
          <w:b/>
          <w:noProof/>
          <w:sz w:val="24"/>
        </w:rPr>
        <w:t>“Super U</w:t>
      </w:r>
      <w:r w:rsidR="000D67F5" w:rsidRPr="009B7758">
        <w:rPr>
          <w:b/>
          <w:noProof/>
          <w:sz w:val="24"/>
        </w:rPr>
        <w:t>s</w:t>
      </w:r>
      <w:r w:rsidR="003759CE" w:rsidRPr="009B7758">
        <w:rPr>
          <w:b/>
          <w:noProof/>
          <w:sz w:val="24"/>
        </w:rPr>
        <w:t>ers”.</w:t>
      </w:r>
    </w:p>
    <w:p w14:paraId="01DD51B0" w14:textId="77777777" w:rsidR="009174BA" w:rsidRPr="009B7758" w:rsidRDefault="009174BA" w:rsidP="00D1037C">
      <w:pPr>
        <w:pStyle w:val="BodyText"/>
        <w:spacing w:before="118"/>
        <w:ind w:left="220" w:right="339"/>
      </w:pPr>
    </w:p>
    <w:p w14:paraId="36A6136B" w14:textId="77777777" w:rsidR="00D1037C" w:rsidRPr="009B7758" w:rsidRDefault="00D1037C" w:rsidP="002A10B2">
      <w:pPr>
        <w:pStyle w:val="Heading4"/>
      </w:pPr>
      <w:bookmarkStart w:id="1502" w:name="_Toc479676228"/>
      <w:bookmarkStart w:id="1503" w:name="_Toc479631963"/>
      <w:r w:rsidRPr="009B7758">
        <w:t xml:space="preserve">To access the </w:t>
      </w:r>
      <w:r w:rsidRPr="009B7758">
        <w:rPr>
          <w:spacing w:val="-1"/>
        </w:rPr>
        <w:t>NUMI</w:t>
      </w:r>
      <w:r w:rsidRPr="009B7758">
        <w:t xml:space="preserve"> </w:t>
      </w:r>
      <w:r w:rsidRPr="009B7758">
        <w:rPr>
          <w:rFonts w:cs="Times New Roman"/>
        </w:rPr>
        <w:t>‘Users</w:t>
      </w:r>
      <w:r w:rsidR="00332E48" w:rsidRPr="009B7758">
        <w:fldChar w:fldCharType="begin"/>
      </w:r>
      <w:r w:rsidR="00332E48" w:rsidRPr="009B7758">
        <w:instrText xml:space="preserve"> XE "</w:instrText>
      </w:r>
      <w:r w:rsidR="00332E48" w:rsidRPr="009B7758">
        <w:rPr>
          <w:spacing w:val="-1"/>
          <w:sz w:val="20"/>
        </w:rPr>
        <w:instrText>NUMI</w:instrText>
      </w:r>
      <w:r w:rsidR="00332E48" w:rsidRPr="009B7758">
        <w:rPr>
          <w:sz w:val="20"/>
        </w:rPr>
        <w:instrText xml:space="preserve"> Users</w:instrText>
      </w:r>
      <w:r w:rsidR="00332E48" w:rsidRPr="009B7758">
        <w:instrText xml:space="preserve">" </w:instrText>
      </w:r>
      <w:r w:rsidR="00332E48" w:rsidRPr="009B7758">
        <w:fldChar w:fldCharType="end"/>
      </w:r>
      <w:r w:rsidRPr="009B7758">
        <w:rPr>
          <w:rFonts w:cs="Times New Roman"/>
        </w:rPr>
        <w:t xml:space="preserve">’ </w:t>
      </w:r>
      <w:r w:rsidRPr="009B7758">
        <w:rPr>
          <w:spacing w:val="-1"/>
        </w:rPr>
        <w:t>feature</w:t>
      </w:r>
      <w:bookmarkEnd w:id="1502"/>
      <w:bookmarkEnd w:id="1503"/>
    </w:p>
    <w:p w14:paraId="1C43B841" w14:textId="165D8A70" w:rsidR="00D1037C" w:rsidRPr="009B7758" w:rsidRDefault="00D1037C" w:rsidP="00DE798F">
      <w:pPr>
        <w:widowControl w:val="0"/>
        <w:numPr>
          <w:ilvl w:val="2"/>
          <w:numId w:val="107"/>
        </w:numPr>
        <w:tabs>
          <w:tab w:val="left" w:pos="2111"/>
        </w:tabs>
        <w:spacing w:before="3"/>
        <w:ind w:right="321"/>
        <w:jc w:val="both"/>
        <w:rPr>
          <w:sz w:val="24"/>
        </w:rPr>
      </w:pPr>
      <w:r w:rsidRPr="009B7758">
        <w:rPr>
          <w:i/>
          <w:spacing w:val="-1"/>
          <w:sz w:val="24"/>
        </w:rPr>
        <w:t>Select</w:t>
      </w:r>
      <w:r w:rsidRPr="009B7758">
        <w:rPr>
          <w:i/>
          <w:sz w:val="24"/>
        </w:rPr>
        <w:t xml:space="preserve"> </w:t>
      </w:r>
      <w:r w:rsidRPr="009B7758">
        <w:rPr>
          <w:sz w:val="24"/>
        </w:rPr>
        <w:t xml:space="preserve">the </w:t>
      </w:r>
      <w:r w:rsidRPr="009B7758">
        <w:rPr>
          <w:b/>
          <w:spacing w:val="-1"/>
          <w:sz w:val="24"/>
        </w:rPr>
        <w:t>Admin</w:t>
      </w:r>
      <w:r w:rsidRPr="009B7758">
        <w:rPr>
          <w:b/>
          <w:sz w:val="24"/>
        </w:rPr>
        <w:t xml:space="preserve"> </w:t>
      </w:r>
      <w:r w:rsidRPr="009B7758">
        <w:rPr>
          <w:spacing w:val="-1"/>
          <w:sz w:val="24"/>
        </w:rPr>
        <w:t xml:space="preserve">dropdown </w:t>
      </w:r>
      <w:r w:rsidRPr="009B7758">
        <w:rPr>
          <w:sz w:val="24"/>
        </w:rPr>
        <w:t xml:space="preserve">and </w:t>
      </w:r>
      <w:r w:rsidRPr="009B7758">
        <w:rPr>
          <w:i/>
          <w:spacing w:val="-1"/>
          <w:sz w:val="24"/>
        </w:rPr>
        <w:t>click</w:t>
      </w:r>
      <w:r w:rsidRPr="009B7758">
        <w:rPr>
          <w:i/>
          <w:sz w:val="24"/>
        </w:rPr>
        <w:t xml:space="preserve"> </w:t>
      </w:r>
      <w:r w:rsidRPr="009B7758">
        <w:rPr>
          <w:sz w:val="24"/>
        </w:rPr>
        <w:t xml:space="preserve">on the </w:t>
      </w:r>
      <w:r w:rsidRPr="009B7758">
        <w:rPr>
          <w:b/>
          <w:spacing w:val="-1"/>
          <w:sz w:val="24"/>
        </w:rPr>
        <w:t>Users</w:t>
      </w:r>
      <w:r w:rsidRPr="009B7758">
        <w:rPr>
          <w:b/>
          <w:sz w:val="24"/>
        </w:rPr>
        <w:t xml:space="preserve"> </w:t>
      </w:r>
      <w:r w:rsidRPr="009B7758">
        <w:rPr>
          <w:sz w:val="24"/>
        </w:rPr>
        <w:t>option. A</w:t>
      </w:r>
      <w:r w:rsidRPr="009B7758">
        <w:rPr>
          <w:spacing w:val="-2"/>
          <w:sz w:val="24"/>
        </w:rPr>
        <w:t xml:space="preserve"> </w:t>
      </w:r>
      <w:r w:rsidRPr="009B7758">
        <w:rPr>
          <w:sz w:val="24"/>
        </w:rPr>
        <w:t xml:space="preserve">list of </w:t>
      </w:r>
      <w:r w:rsidRPr="009B7758">
        <w:rPr>
          <w:spacing w:val="-1"/>
          <w:sz w:val="24"/>
        </w:rPr>
        <w:t>existing</w:t>
      </w:r>
      <w:r w:rsidRPr="009B7758">
        <w:rPr>
          <w:spacing w:val="57"/>
          <w:sz w:val="24"/>
        </w:rPr>
        <w:t xml:space="preserve"> </w:t>
      </w:r>
      <w:r w:rsidRPr="009B7758">
        <w:rPr>
          <w:spacing w:val="-1"/>
          <w:sz w:val="24"/>
        </w:rPr>
        <w:t>NUMI</w:t>
      </w:r>
      <w:r w:rsidRPr="009B7758">
        <w:rPr>
          <w:sz w:val="24"/>
        </w:rPr>
        <w:t xml:space="preserve"> users</w:t>
      </w:r>
      <w:r w:rsidRPr="009B7758">
        <w:rPr>
          <w:spacing w:val="-1"/>
          <w:sz w:val="24"/>
        </w:rPr>
        <w:t xml:space="preserve"> </w:t>
      </w:r>
      <w:r w:rsidRPr="009B7758">
        <w:rPr>
          <w:sz w:val="24"/>
        </w:rPr>
        <w:t>displays on</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NUMI</w:t>
      </w:r>
      <w:r w:rsidRPr="009B7758">
        <w:rPr>
          <w:b/>
          <w:sz w:val="24"/>
        </w:rPr>
        <w:t xml:space="preserve"> User List</w:t>
      </w:r>
      <w:r w:rsidRPr="009B7758">
        <w:rPr>
          <w:b/>
          <w:spacing w:val="1"/>
          <w:sz w:val="24"/>
        </w:rPr>
        <w:t xml:space="preserve"> </w:t>
      </w:r>
      <w:r w:rsidRPr="009B7758">
        <w:rPr>
          <w:spacing w:val="-1"/>
          <w:sz w:val="24"/>
        </w:rPr>
        <w:t>screen,</w:t>
      </w:r>
      <w:r w:rsidRPr="009B7758">
        <w:rPr>
          <w:sz w:val="24"/>
        </w:rPr>
        <w:t xml:space="preserve"> as</w:t>
      </w:r>
      <w:r w:rsidRPr="009B7758">
        <w:rPr>
          <w:spacing w:val="-1"/>
          <w:sz w:val="24"/>
        </w:rPr>
        <w:t xml:space="preserve"> illustrated</w:t>
      </w:r>
      <w:r w:rsidRPr="009B7758">
        <w:rPr>
          <w:sz w:val="24"/>
        </w:rPr>
        <w:t xml:space="preserve"> in</w:t>
      </w:r>
      <w:r w:rsidRPr="009B7758">
        <w:rPr>
          <w:spacing w:val="1"/>
          <w:sz w:val="24"/>
        </w:rPr>
        <w:t xml:space="preserve"> </w:t>
      </w:r>
      <w:r w:rsidR="00C15775" w:rsidRPr="009B7758">
        <w:rPr>
          <w:spacing w:val="-1"/>
          <w:sz w:val="24"/>
        </w:rPr>
        <w:t>the figure below</w:t>
      </w:r>
      <w:r w:rsidR="00433022" w:rsidRPr="009B7758">
        <w:rPr>
          <w:spacing w:val="-1"/>
          <w:sz w:val="24"/>
        </w:rPr>
        <w:t>.</w:t>
      </w:r>
    </w:p>
    <w:p w14:paraId="6D005AEB" w14:textId="77777777" w:rsidR="00433022" w:rsidRPr="009B7758" w:rsidRDefault="00433022" w:rsidP="00433022">
      <w:pPr>
        <w:widowControl w:val="0"/>
        <w:tabs>
          <w:tab w:val="left" w:pos="2111"/>
        </w:tabs>
        <w:spacing w:before="3"/>
        <w:ind w:left="2030" w:right="321"/>
        <w:jc w:val="both"/>
        <w:rPr>
          <w:sz w:val="24"/>
        </w:rPr>
      </w:pPr>
    </w:p>
    <w:p w14:paraId="41ACEA3F" w14:textId="77777777" w:rsidR="00A80245" w:rsidRPr="009B7758" w:rsidRDefault="00D1037C" w:rsidP="001D502A">
      <w:pPr>
        <w:keepNext/>
        <w:jc w:val="center"/>
      </w:pPr>
      <w:r w:rsidRPr="009B7758">
        <w:rPr>
          <w:noProof/>
          <w:sz w:val="20"/>
          <w:szCs w:val="20"/>
        </w:rPr>
        <w:drawing>
          <wp:inline distT="0" distB="0" distL="0" distR="0" wp14:anchorId="67834E79" wp14:editId="66074EE3">
            <wp:extent cx="3918387" cy="4440195"/>
            <wp:effectExtent l="19050" t="19050" r="25400" b="17780"/>
            <wp:docPr id="447" name="image190.png" descr="NUMI User 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90.png"/>
                    <pic:cNvPicPr/>
                  </pic:nvPicPr>
                  <pic:blipFill>
                    <a:blip r:embed="rId240">
                      <a:extLst>
                        <a:ext uri="{28A0092B-C50C-407E-A947-70E740481C1C}">
                          <a14:useLocalDpi xmlns:a14="http://schemas.microsoft.com/office/drawing/2010/main" val="0"/>
                        </a:ext>
                      </a:extLst>
                    </a:blip>
                    <a:stretch>
                      <a:fillRect/>
                    </a:stretch>
                  </pic:blipFill>
                  <pic:spPr>
                    <a:xfrm>
                      <a:off x="0" y="0"/>
                      <a:ext cx="3923073" cy="4445504"/>
                    </a:xfrm>
                    <a:prstGeom prst="rect">
                      <a:avLst/>
                    </a:prstGeom>
                    <a:ln>
                      <a:solidFill>
                        <a:schemeClr val="tx1"/>
                      </a:solidFill>
                    </a:ln>
                  </pic:spPr>
                </pic:pic>
              </a:graphicData>
            </a:graphic>
          </wp:inline>
        </w:drawing>
      </w:r>
    </w:p>
    <w:p w14:paraId="21A35CEA" w14:textId="2118C6F6" w:rsidR="004C300F" w:rsidRPr="009B7758" w:rsidRDefault="00A80245" w:rsidP="00A80245">
      <w:pPr>
        <w:pStyle w:val="Caption"/>
        <w:jc w:val="center"/>
      </w:pPr>
      <w:bookmarkStart w:id="1504" w:name="_Toc129959088"/>
      <w:bookmarkStart w:id="1505" w:name="_Toc12995940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172</w:t>
      </w:r>
      <w:r w:rsidR="000073A7" w:rsidRPr="009B7758">
        <w:rPr>
          <w:noProof/>
        </w:rPr>
        <w:fldChar w:fldCharType="end"/>
      </w:r>
      <w:r w:rsidRPr="009B7758">
        <w:t>: NUMI User List Screen</w:t>
      </w:r>
      <w:bookmarkEnd w:id="1504"/>
      <w:bookmarkEnd w:id="1505"/>
    </w:p>
    <w:p w14:paraId="13303150" w14:textId="5C75E799" w:rsidR="00D1037C" w:rsidRPr="009B7758" w:rsidRDefault="00D1037C" w:rsidP="00216149">
      <w:pPr>
        <w:pStyle w:val="Caption"/>
        <w:jc w:val="center"/>
      </w:pPr>
    </w:p>
    <w:p w14:paraId="3AE0754C" w14:textId="77777777" w:rsidR="006D241F" w:rsidRPr="009B7758" w:rsidRDefault="006D241F" w:rsidP="002A10B2">
      <w:pPr>
        <w:pStyle w:val="Heading4"/>
      </w:pPr>
      <w:bookmarkStart w:id="1506" w:name="_Toc465421542"/>
      <w:bookmarkStart w:id="1507" w:name="_Toc465422370"/>
      <w:bookmarkStart w:id="1508" w:name="_Toc479676229"/>
      <w:bookmarkStart w:id="1509" w:name="_Toc479631964"/>
      <w:r w:rsidRPr="009B7758">
        <w:rPr>
          <w:spacing w:val="-1"/>
        </w:rPr>
        <w:t>Finding</w:t>
      </w:r>
      <w:r w:rsidRPr="009B7758">
        <w:rPr>
          <w:spacing w:val="-10"/>
        </w:rPr>
        <w:t xml:space="preserve"> </w:t>
      </w:r>
      <w:r w:rsidRPr="009B7758">
        <w:t>VistA</w:t>
      </w:r>
      <w:r w:rsidRPr="009B7758">
        <w:rPr>
          <w:spacing w:val="-9"/>
        </w:rPr>
        <w:t xml:space="preserve"> </w:t>
      </w:r>
      <w:r w:rsidRPr="009B7758">
        <w:t>Users</w:t>
      </w:r>
      <w:r w:rsidRPr="009B7758">
        <w:rPr>
          <w:spacing w:val="-9"/>
        </w:rPr>
        <w:t xml:space="preserve"> </w:t>
      </w:r>
      <w:r w:rsidRPr="009B7758">
        <w:t>by</w:t>
      </w:r>
      <w:r w:rsidRPr="009B7758">
        <w:rPr>
          <w:spacing w:val="-10"/>
        </w:rPr>
        <w:t xml:space="preserve"> </w:t>
      </w:r>
      <w:r w:rsidRPr="009B7758">
        <w:t>Name</w:t>
      </w:r>
      <w:bookmarkEnd w:id="1506"/>
      <w:bookmarkEnd w:id="1507"/>
      <w:bookmarkEnd w:id="1508"/>
      <w:bookmarkEnd w:id="1509"/>
    </w:p>
    <w:p w14:paraId="5000B708" w14:textId="77777777" w:rsidR="00473F6D" w:rsidRPr="009B7758" w:rsidRDefault="006D241F" w:rsidP="006D241F">
      <w:pPr>
        <w:pStyle w:val="BodyText"/>
        <w:spacing w:before="237"/>
        <w:ind w:right="209"/>
        <w:rPr>
          <w:spacing w:val="3"/>
        </w:rPr>
      </w:pPr>
      <w:r w:rsidRPr="009B7758">
        <w:t xml:space="preserve">The </w:t>
      </w:r>
      <w:r w:rsidRPr="009B7758">
        <w:rPr>
          <w:spacing w:val="-1"/>
        </w:rPr>
        <w:t>list</w:t>
      </w:r>
      <w:r w:rsidRPr="009B7758">
        <w:t xml:space="preserve"> of </w:t>
      </w:r>
      <w:r w:rsidRPr="009B7758">
        <w:rPr>
          <w:spacing w:val="-1"/>
        </w:rPr>
        <w:t>NUMI</w:t>
      </w:r>
      <w:r w:rsidRPr="009B7758">
        <w:t xml:space="preserve"> users </w:t>
      </w:r>
      <w:r w:rsidRPr="009B7758">
        <w:rPr>
          <w:spacing w:val="-1"/>
        </w:rPr>
        <w:t>can</w:t>
      </w:r>
      <w:r w:rsidRPr="009B7758">
        <w:t xml:space="preserve"> be very </w:t>
      </w:r>
      <w:r w:rsidRPr="009B7758">
        <w:rPr>
          <w:spacing w:val="-1"/>
        </w:rPr>
        <w:t>long.</w:t>
      </w:r>
      <w:r w:rsidRPr="009B7758">
        <w:t xml:space="preserve"> But you do</w:t>
      </w:r>
      <w:r w:rsidR="004A730A" w:rsidRPr="009B7758">
        <w:t xml:space="preserve"> not</w:t>
      </w:r>
      <w:r w:rsidRPr="009B7758">
        <w:t xml:space="preserve"> have</w:t>
      </w:r>
      <w:r w:rsidRPr="009B7758">
        <w:rPr>
          <w:spacing w:val="-1"/>
        </w:rPr>
        <w:t xml:space="preserve"> </w:t>
      </w:r>
      <w:r w:rsidRPr="009B7758">
        <w:t>to scroll</w:t>
      </w:r>
      <w:r w:rsidRPr="009B7758">
        <w:rPr>
          <w:spacing w:val="-1"/>
        </w:rPr>
        <w:t xml:space="preserve"> </w:t>
      </w:r>
      <w:r w:rsidRPr="009B7758">
        <w:t xml:space="preserve">thru the </w:t>
      </w:r>
      <w:r w:rsidRPr="009B7758">
        <w:rPr>
          <w:spacing w:val="-1"/>
        </w:rPr>
        <w:t xml:space="preserve">entire </w:t>
      </w:r>
      <w:r w:rsidRPr="009B7758">
        <w:t>list. NUMI</w:t>
      </w:r>
      <w:r w:rsidRPr="009B7758">
        <w:rPr>
          <w:spacing w:val="33"/>
        </w:rPr>
        <w:t xml:space="preserve"> </w:t>
      </w:r>
      <w:r w:rsidRPr="009B7758">
        <w:t xml:space="preserve">saves you </w:t>
      </w:r>
      <w:r w:rsidRPr="009B7758">
        <w:rPr>
          <w:spacing w:val="-1"/>
        </w:rPr>
        <w:t>time</w:t>
      </w:r>
      <w:r w:rsidRPr="009B7758">
        <w:t xml:space="preserve"> by </w:t>
      </w:r>
      <w:r w:rsidRPr="009B7758">
        <w:rPr>
          <w:spacing w:val="-1"/>
        </w:rPr>
        <w:t>letting</w:t>
      </w:r>
      <w:r w:rsidRPr="009B7758">
        <w:t xml:space="preserve"> you search</w:t>
      </w:r>
      <w:r w:rsidRPr="009B7758">
        <w:rPr>
          <w:spacing w:val="-1"/>
        </w:rPr>
        <w:t xml:space="preserve"> for</w:t>
      </w:r>
      <w:r w:rsidRPr="009B7758">
        <w:t xml:space="preserve"> specific</w:t>
      </w:r>
      <w:r w:rsidRPr="009B7758">
        <w:rPr>
          <w:spacing w:val="-2"/>
        </w:rPr>
        <w:t xml:space="preserve"> </w:t>
      </w:r>
      <w:r w:rsidRPr="009B7758">
        <w:t>VistA users</w:t>
      </w:r>
      <w:r w:rsidRPr="009B7758">
        <w:rPr>
          <w:spacing w:val="-1"/>
        </w:rPr>
        <w:t xml:space="preserve"> </w:t>
      </w:r>
      <w:r w:rsidRPr="009B7758">
        <w:t xml:space="preserve">using a Find </w:t>
      </w:r>
      <w:r w:rsidRPr="009B7758">
        <w:rPr>
          <w:spacing w:val="-1"/>
        </w:rPr>
        <w:t>feature.</w:t>
      </w:r>
      <w:r w:rsidRPr="009B7758">
        <w:rPr>
          <w:spacing w:val="3"/>
        </w:rPr>
        <w:t xml:space="preserve"> </w:t>
      </w:r>
    </w:p>
    <w:p w14:paraId="467A8041" w14:textId="77777777" w:rsidR="006D241F" w:rsidRPr="009B7758" w:rsidRDefault="006D241F" w:rsidP="006D241F">
      <w:pPr>
        <w:pStyle w:val="BodyText"/>
        <w:spacing w:before="237"/>
        <w:ind w:right="209"/>
      </w:pPr>
      <w:r w:rsidRPr="009B7758">
        <w:rPr>
          <w:spacing w:val="-1"/>
        </w:rPr>
        <w:t>You</w:t>
      </w:r>
      <w:r w:rsidRPr="009B7758">
        <w:t xml:space="preserve"> can</w:t>
      </w:r>
      <w:r w:rsidRPr="009B7758">
        <w:rPr>
          <w:spacing w:val="29"/>
        </w:rPr>
        <w:t xml:space="preserve"> </w:t>
      </w:r>
      <w:r w:rsidRPr="009B7758">
        <w:t>search by</w:t>
      </w:r>
      <w:r w:rsidRPr="009B7758">
        <w:rPr>
          <w:spacing w:val="-1"/>
        </w:rPr>
        <w:t xml:space="preserve"> the</w:t>
      </w:r>
      <w:r w:rsidRPr="009B7758">
        <w:t xml:space="preserve"> user’s</w:t>
      </w:r>
      <w:r w:rsidRPr="009B7758">
        <w:rPr>
          <w:spacing w:val="-1"/>
        </w:rPr>
        <w:t xml:space="preserve"> </w:t>
      </w:r>
      <w:r w:rsidRPr="009B7758">
        <w:t>full</w:t>
      </w:r>
      <w:r w:rsidRPr="009B7758">
        <w:rPr>
          <w:spacing w:val="-1"/>
        </w:rPr>
        <w:t xml:space="preserve"> name</w:t>
      </w:r>
      <w:r w:rsidRPr="009B7758">
        <w:t xml:space="preserve"> using </w:t>
      </w:r>
      <w:r w:rsidRPr="009B7758">
        <w:rPr>
          <w:i/>
        </w:rPr>
        <w:t xml:space="preserve">lastname, </w:t>
      </w:r>
      <w:r w:rsidRPr="009B7758">
        <w:rPr>
          <w:i/>
          <w:spacing w:val="-1"/>
        </w:rPr>
        <w:t>firstname</w:t>
      </w:r>
      <w:r w:rsidRPr="009B7758">
        <w:rPr>
          <w:i/>
          <w:spacing w:val="1"/>
        </w:rPr>
        <w:t xml:space="preserve"> </w:t>
      </w:r>
      <w:r w:rsidRPr="009B7758">
        <w:rPr>
          <w:spacing w:val="-1"/>
        </w:rPr>
        <w:t>format</w:t>
      </w:r>
      <w:r w:rsidRPr="009B7758">
        <w:t xml:space="preserve"> (e.g., </w:t>
      </w:r>
      <w:r w:rsidRPr="009B7758">
        <w:rPr>
          <w:spacing w:val="-1"/>
        </w:rPr>
        <w:t>Smith,</w:t>
      </w:r>
      <w:r w:rsidRPr="009B7758">
        <w:t xml:space="preserve"> John) or</w:t>
      </w:r>
      <w:r w:rsidRPr="009B7758">
        <w:rPr>
          <w:spacing w:val="-1"/>
        </w:rPr>
        <w:t xml:space="preserve"> </w:t>
      </w:r>
      <w:r w:rsidRPr="009B7758">
        <w:t>you can</w:t>
      </w:r>
      <w:r w:rsidRPr="009B7758">
        <w:rPr>
          <w:spacing w:val="41"/>
        </w:rPr>
        <w:t xml:space="preserve"> </w:t>
      </w:r>
      <w:r w:rsidRPr="009B7758">
        <w:t>search by</w:t>
      </w:r>
      <w:r w:rsidRPr="009B7758">
        <w:rPr>
          <w:spacing w:val="-2"/>
        </w:rPr>
        <w:t xml:space="preserve"> </w:t>
      </w:r>
      <w:r w:rsidRPr="009B7758">
        <w:t>a</w:t>
      </w:r>
      <w:r w:rsidRPr="009B7758">
        <w:rPr>
          <w:spacing w:val="-1"/>
        </w:rPr>
        <w:t xml:space="preserve"> </w:t>
      </w:r>
      <w:r w:rsidRPr="009B7758">
        <w:t xml:space="preserve">partial </w:t>
      </w:r>
      <w:r w:rsidRPr="009B7758">
        <w:rPr>
          <w:spacing w:val="-1"/>
        </w:rPr>
        <w:t>name</w:t>
      </w:r>
      <w:r w:rsidRPr="009B7758">
        <w:rPr>
          <w:spacing w:val="1"/>
        </w:rPr>
        <w:t xml:space="preserve"> </w:t>
      </w:r>
      <w:r w:rsidRPr="009B7758">
        <w:t xml:space="preserve">(e.g., </w:t>
      </w:r>
      <w:r w:rsidRPr="009B7758">
        <w:rPr>
          <w:spacing w:val="-1"/>
        </w:rPr>
        <w:t>Smi).</w:t>
      </w:r>
      <w:r w:rsidRPr="009B7758">
        <w:t xml:space="preserve"> </w:t>
      </w:r>
    </w:p>
    <w:p w14:paraId="649708FD" w14:textId="77777777" w:rsidR="006D241F" w:rsidRPr="009B7758" w:rsidRDefault="006D241F" w:rsidP="006D241F">
      <w:pPr>
        <w:pStyle w:val="BodyText"/>
        <w:spacing w:before="237"/>
        <w:ind w:right="209"/>
      </w:pPr>
      <w:r w:rsidRPr="009B7758">
        <w:t xml:space="preserve">Please </w:t>
      </w:r>
      <w:r w:rsidRPr="009B7758">
        <w:rPr>
          <w:spacing w:val="-1"/>
        </w:rPr>
        <w:t>note</w:t>
      </w:r>
      <w:r w:rsidRPr="009B7758">
        <w:t xml:space="preserve"> </w:t>
      </w:r>
      <w:r w:rsidRPr="009B7758">
        <w:rPr>
          <w:spacing w:val="-1"/>
        </w:rPr>
        <w:t>that</w:t>
      </w:r>
      <w:r w:rsidRPr="009B7758">
        <w:rPr>
          <w:spacing w:val="1"/>
        </w:rPr>
        <w:t xml:space="preserve"> </w:t>
      </w:r>
      <w:r w:rsidRPr="009B7758">
        <w:t xml:space="preserve">if you </w:t>
      </w:r>
      <w:r w:rsidRPr="009B7758">
        <w:rPr>
          <w:spacing w:val="-1"/>
        </w:rPr>
        <w:t>search</w:t>
      </w:r>
      <w:r w:rsidRPr="009B7758">
        <w:t xml:space="preserve"> by partial </w:t>
      </w:r>
      <w:r w:rsidRPr="009B7758">
        <w:rPr>
          <w:spacing w:val="-1"/>
        </w:rPr>
        <w:t>name</w:t>
      </w:r>
      <w:r w:rsidRPr="009B7758">
        <w:t xml:space="preserve"> you</w:t>
      </w:r>
      <w:r w:rsidRPr="009B7758">
        <w:rPr>
          <w:spacing w:val="1"/>
        </w:rPr>
        <w:t xml:space="preserve"> </w:t>
      </w:r>
      <w:r w:rsidRPr="009B7758">
        <w:rPr>
          <w:spacing w:val="-1"/>
        </w:rPr>
        <w:t>may</w:t>
      </w:r>
      <w:r w:rsidRPr="009B7758">
        <w:rPr>
          <w:spacing w:val="37"/>
        </w:rPr>
        <w:t xml:space="preserve"> </w:t>
      </w:r>
      <w:r w:rsidRPr="009B7758">
        <w:t xml:space="preserve">receive a long list of </w:t>
      </w:r>
      <w:r w:rsidRPr="009B7758">
        <w:rPr>
          <w:spacing w:val="-1"/>
        </w:rPr>
        <w:t>results</w:t>
      </w:r>
      <w:r w:rsidRPr="009B7758">
        <w:rPr>
          <w:spacing w:val="1"/>
        </w:rPr>
        <w:t xml:space="preserve"> </w:t>
      </w:r>
      <w:r w:rsidRPr="009B7758">
        <w:rPr>
          <w:spacing w:val="-1"/>
        </w:rPr>
        <w:t>(e.g.,</w:t>
      </w:r>
      <w:r w:rsidRPr="009B7758">
        <w:t xml:space="preserve"> </w:t>
      </w:r>
      <w:r w:rsidRPr="009B7758">
        <w:rPr>
          <w:spacing w:val="-1"/>
        </w:rPr>
        <w:t>Smi</w:t>
      </w:r>
      <w:r w:rsidRPr="009B7758">
        <w:rPr>
          <w:spacing w:val="1"/>
        </w:rPr>
        <w:t xml:space="preserve"> </w:t>
      </w:r>
      <w:r w:rsidRPr="009B7758">
        <w:t xml:space="preserve">will </w:t>
      </w:r>
      <w:r w:rsidRPr="009B7758">
        <w:rPr>
          <w:spacing w:val="-1"/>
        </w:rPr>
        <w:t xml:space="preserve">retrieve </w:t>
      </w:r>
      <w:r w:rsidRPr="009B7758">
        <w:t>all</w:t>
      </w:r>
      <w:r w:rsidRPr="009B7758">
        <w:rPr>
          <w:spacing w:val="-1"/>
        </w:rPr>
        <w:t xml:space="preserve"> instances</w:t>
      </w:r>
      <w:r w:rsidRPr="009B7758">
        <w:t xml:space="preserve"> of</w:t>
      </w:r>
      <w:r w:rsidRPr="009B7758">
        <w:rPr>
          <w:spacing w:val="-2"/>
        </w:rPr>
        <w:t xml:space="preserve"> </w:t>
      </w:r>
      <w:r w:rsidRPr="009B7758">
        <w:rPr>
          <w:spacing w:val="-1"/>
        </w:rPr>
        <w:t>‘smi’</w:t>
      </w:r>
      <w:r w:rsidRPr="009B7758">
        <w:rPr>
          <w:spacing w:val="1"/>
        </w:rPr>
        <w:t xml:space="preserve"> </w:t>
      </w:r>
      <w:r w:rsidRPr="009B7758">
        <w:t xml:space="preserve">in user </w:t>
      </w:r>
      <w:r w:rsidRPr="009B7758">
        <w:rPr>
          <w:spacing w:val="-1"/>
        </w:rPr>
        <w:t>names</w:t>
      </w:r>
      <w:r w:rsidRPr="009B7758">
        <w:t xml:space="preserve"> (e.g.,</w:t>
      </w:r>
      <w:r w:rsidRPr="009B7758">
        <w:rPr>
          <w:spacing w:val="65"/>
        </w:rPr>
        <w:t xml:space="preserve"> </w:t>
      </w:r>
      <w:r w:rsidRPr="009B7758">
        <w:rPr>
          <w:spacing w:val="-1"/>
        </w:rPr>
        <w:t>Goldsmith,</w:t>
      </w:r>
      <w:r w:rsidRPr="009B7758">
        <w:t xml:space="preserve"> </w:t>
      </w:r>
      <w:r w:rsidRPr="009B7758">
        <w:rPr>
          <w:spacing w:val="-1"/>
        </w:rPr>
        <w:t>Smit,</w:t>
      </w:r>
      <w:r w:rsidRPr="009B7758">
        <w:t xml:space="preserve"> </w:t>
      </w:r>
      <w:r w:rsidRPr="009B7758">
        <w:rPr>
          <w:spacing w:val="-1"/>
        </w:rPr>
        <w:t>Smith,</w:t>
      </w:r>
      <w:r w:rsidRPr="009B7758">
        <w:t xml:space="preserve"> </w:t>
      </w:r>
      <w:r w:rsidRPr="009B7758">
        <w:rPr>
          <w:spacing w:val="-1"/>
        </w:rPr>
        <w:t>Smithfield,</w:t>
      </w:r>
      <w:r w:rsidRPr="009B7758">
        <w:rPr>
          <w:spacing w:val="1"/>
        </w:rPr>
        <w:t xml:space="preserve"> </w:t>
      </w:r>
      <w:r w:rsidRPr="009B7758">
        <w:t>etc.).</w:t>
      </w:r>
    </w:p>
    <w:p w14:paraId="1140C7C7" w14:textId="77777777" w:rsidR="006D241F" w:rsidRPr="009B7758" w:rsidRDefault="006D241F" w:rsidP="00EE3400">
      <w:pPr>
        <w:pStyle w:val="Heading4"/>
      </w:pPr>
      <w:bookmarkStart w:id="1510" w:name="_Toc479676230"/>
      <w:bookmarkStart w:id="1511" w:name="_Toc479631965"/>
      <w:r w:rsidRPr="009B7758">
        <w:t>To find VistA users by name</w:t>
      </w:r>
      <w:bookmarkEnd w:id="1510"/>
      <w:bookmarkEnd w:id="1511"/>
    </w:p>
    <w:p w14:paraId="5FEB06DD" w14:textId="402F73CF" w:rsidR="009E5FA4" w:rsidRPr="009B7758" w:rsidRDefault="006D241F" w:rsidP="00DE798F">
      <w:pPr>
        <w:widowControl w:val="0"/>
        <w:numPr>
          <w:ilvl w:val="3"/>
          <w:numId w:val="165"/>
        </w:numPr>
        <w:tabs>
          <w:tab w:val="left" w:pos="1991"/>
        </w:tabs>
        <w:spacing w:line="275" w:lineRule="exact"/>
        <w:rPr>
          <w:sz w:val="24"/>
        </w:rPr>
      </w:pPr>
      <w:r w:rsidRPr="009B7758">
        <w:rPr>
          <w:sz w:val="24"/>
        </w:rPr>
        <w:t>Type the user’s name into the VISTA User Name field.</w:t>
      </w:r>
    </w:p>
    <w:p w14:paraId="1F86D9BC" w14:textId="2B7C7040" w:rsidR="006D241F" w:rsidRPr="009B7758" w:rsidRDefault="006D241F" w:rsidP="00DE798F">
      <w:pPr>
        <w:widowControl w:val="0"/>
        <w:numPr>
          <w:ilvl w:val="3"/>
          <w:numId w:val="165"/>
        </w:numPr>
        <w:tabs>
          <w:tab w:val="left" w:pos="1991"/>
        </w:tabs>
        <w:spacing w:line="275" w:lineRule="exact"/>
        <w:rPr>
          <w:sz w:val="24"/>
        </w:rPr>
      </w:pPr>
      <w:r w:rsidRPr="009B7758">
        <w:rPr>
          <w:sz w:val="24"/>
        </w:rPr>
        <w:t>Click the &lt;Find&gt; button.</w:t>
      </w:r>
    </w:p>
    <w:p w14:paraId="135BC243" w14:textId="77777777" w:rsidR="00D1037C" w:rsidRPr="009B7758" w:rsidRDefault="00D1037C" w:rsidP="00D1037C">
      <w:pPr>
        <w:rPr>
          <w:spacing w:val="-1"/>
          <w:sz w:val="24"/>
          <w:szCs w:val="20"/>
        </w:rPr>
      </w:pPr>
    </w:p>
    <w:p w14:paraId="42384A53" w14:textId="77777777" w:rsidR="000F4C42" w:rsidRPr="009B7758" w:rsidRDefault="006D241F" w:rsidP="001D502A">
      <w:pPr>
        <w:keepNext/>
        <w:spacing w:line="200" w:lineRule="atLeast"/>
        <w:ind w:left="120"/>
      </w:pPr>
      <w:r w:rsidRPr="009B7758">
        <w:rPr>
          <w:noProof/>
          <w:sz w:val="20"/>
          <w:szCs w:val="20"/>
        </w:rPr>
        <mc:AlternateContent>
          <mc:Choice Requires="wpg">
            <w:drawing>
              <wp:inline distT="0" distB="0" distL="0" distR="0" wp14:anchorId="79B2B5E1" wp14:editId="724707EA">
                <wp:extent cx="5890054" cy="1515762"/>
                <wp:effectExtent l="0" t="0" r="15875" b="27305"/>
                <wp:docPr id="631" name="Group 248" descr="Find VistA Users search fields" title="Find VistA Users search fiel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054" cy="1515762"/>
                          <a:chOff x="1836" y="5"/>
                          <a:chExt cx="5669" cy="1510"/>
                        </a:xfrm>
                      </wpg:grpSpPr>
                      <pic:pic xmlns:pic="http://schemas.openxmlformats.org/drawingml/2006/picture">
                        <pic:nvPicPr>
                          <pic:cNvPr id="632" name="Picture 251" descr="Find VistA Users search fields."/>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1836" y="10"/>
                            <a:ext cx="5669"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33" name="Group 249"/>
                        <wpg:cNvGrpSpPr>
                          <a:grpSpLocks/>
                        </wpg:cNvGrpSpPr>
                        <wpg:grpSpPr bwMode="auto">
                          <a:xfrm>
                            <a:off x="1836" y="5"/>
                            <a:ext cx="5668" cy="1510"/>
                            <a:chOff x="1836" y="5"/>
                            <a:chExt cx="5668" cy="1510"/>
                          </a:xfrm>
                        </wpg:grpSpPr>
                        <wps:wsp>
                          <wps:cNvPr id="634" name="Freeform 250"/>
                          <wps:cNvSpPr>
                            <a:spLocks/>
                          </wps:cNvSpPr>
                          <wps:spPr bwMode="auto">
                            <a:xfrm>
                              <a:off x="1836" y="5"/>
                              <a:ext cx="5668" cy="1510"/>
                            </a:xfrm>
                            <a:custGeom>
                              <a:avLst/>
                              <a:gdLst>
                                <a:gd name="T0" fmla="+- 0 5 5"/>
                                <a:gd name="T1" fmla="*/ T0 w 9355"/>
                                <a:gd name="T2" fmla="+- 0 1515 5"/>
                                <a:gd name="T3" fmla="*/ 1515 h 1510"/>
                                <a:gd name="T4" fmla="+- 0 9360 5"/>
                                <a:gd name="T5" fmla="*/ T4 w 9355"/>
                                <a:gd name="T6" fmla="+- 0 1515 5"/>
                                <a:gd name="T7" fmla="*/ 1515 h 1510"/>
                                <a:gd name="T8" fmla="+- 0 9360 5"/>
                                <a:gd name="T9" fmla="*/ T8 w 9355"/>
                                <a:gd name="T10" fmla="+- 0 5 5"/>
                                <a:gd name="T11" fmla="*/ 5 h 1510"/>
                                <a:gd name="T12" fmla="+- 0 5 5"/>
                                <a:gd name="T13" fmla="*/ T12 w 9355"/>
                                <a:gd name="T14" fmla="+- 0 5 5"/>
                                <a:gd name="T15" fmla="*/ 5 h 1510"/>
                                <a:gd name="T16" fmla="+- 0 5 5"/>
                                <a:gd name="T17" fmla="*/ T16 w 9355"/>
                                <a:gd name="T18" fmla="+- 0 1515 5"/>
                                <a:gd name="T19" fmla="*/ 1515 h 1510"/>
                              </a:gdLst>
                              <a:ahLst/>
                              <a:cxnLst>
                                <a:cxn ang="0">
                                  <a:pos x="T1" y="T3"/>
                                </a:cxn>
                                <a:cxn ang="0">
                                  <a:pos x="T5" y="T7"/>
                                </a:cxn>
                                <a:cxn ang="0">
                                  <a:pos x="T9" y="T11"/>
                                </a:cxn>
                                <a:cxn ang="0">
                                  <a:pos x="T13" y="T15"/>
                                </a:cxn>
                                <a:cxn ang="0">
                                  <a:pos x="T17" y="T19"/>
                                </a:cxn>
                              </a:cxnLst>
                              <a:rect l="0" t="0" r="r" b="b"/>
                              <a:pathLst>
                                <a:path w="9355" h="1510">
                                  <a:moveTo>
                                    <a:pt x="0" y="1510"/>
                                  </a:moveTo>
                                  <a:lnTo>
                                    <a:pt x="9355" y="1510"/>
                                  </a:lnTo>
                                  <a:lnTo>
                                    <a:pt x="9355" y="0"/>
                                  </a:lnTo>
                                  <a:lnTo>
                                    <a:pt x="0" y="0"/>
                                  </a:lnTo>
                                  <a:lnTo>
                                    <a:pt x="0" y="15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D322B9F" id="Group 248" o:spid="_x0000_s1026" alt="Title: Find VistA Users search fields - Description: Find VistA Users search fields" style="width:463.8pt;height:119.35pt;mso-position-horizontal-relative:char;mso-position-vertical-relative:line" coordorigin="1836,5" coordsize="5669,151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F1aW50ZXJvLCBBZHJpYW5hIChG&#10;YXZvciBUZWNoQ29uc3VsdGluZykAAAAFkAMAAgAAABQAABDCkAQAAgAAABQAABDWkpEAAgAAAAMz&#10;MgAAkpIAAgAAAAMzMgAA6hwABwAACAwAAAi2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xODowOToxMyAxMzo1NTo0&#10;OAAyMDE4OjA5OjEzIDEzOjU1OjQ4AAAAUQB1AGkAbgB0AGUAcgBvACwAIABBAGQAcgBpAGEAbgBh&#10;ACAAKABGAGEAdgBvAHIAIABUAGUAYwBoAEMAbwBuAHMAdQBsAHQAaQBuAGcAKQAAAP/hCzt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E4LTA5LTEzVDEzOjU1OjQ4LjMyMj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R&#10;dWludGVybywgQWRyaWFuYSAoRmF2b3IgVGVjaENvbnN1bHRpbmcpPC9yZGY6bGk+PC9yZGY6U2Vx&#10;Pg0KCQkJPC9kYzpjcmVhdG9y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PD94cGFja2V0IGVuZD0ndyc/Pv/bAEMABwUFBgUEBwYFBggHBwgKEQsKCQkKFQ8QDBEYFRoZGBUY&#10;FxseJyEbHSUdFxgiLiIlKCkrLCsaIC8zLyoyJyorKv/bAEMBBwgICgkKFAsLFCocGBwqKioqKioq&#10;KioqKioqKioqKioqKioqKioqKioqKioqKioqKioqKioqKioqKioqKioqKv/AABEIAJEC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">
                <v:shape id="Picture 251" o:spid="_x0000_s1027" type="#_x0000_t75" alt="Find VistA Users search fields." style="position:absolute;left:1836;top:10;width:5669;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">
                  <v:imagedata r:id="rId242" o:title="Find VistA Users search fields"/>
                </v:shape>
                <v:group id="Group 249" o:spid="_x0000_s1028" style="position:absolute;left:1836;top:5;width:5668;height:1510" coordorigin="1836,5" coordsize="5668,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Freeform 250" o:spid="_x0000_s1029" style="position:absolute;left:1836;top:5;width:5668;height:1510;visibility:visible;mso-wrap-style:square;v-text-anchor:top" coordsize="935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" path="m,1510r9355,l9355,,,,,1510xe" filled="f" strokeweight=".5pt">
                    <v:path arrowok="t" o:connecttype="custom" o:connectlocs="0,1515;5668,1515;5668,5;0,5;0,1515" o:connectangles="0,0,0,0,0"/>
                  </v:shape>
                </v:group>
                <w10:anchorlock/>
              </v:group>
            </w:pict>
          </mc:Fallback>
        </mc:AlternateContent>
      </w:r>
    </w:p>
    <w:p w14:paraId="04881EA8" w14:textId="17DA40F9" w:rsidR="006D241F" w:rsidRPr="009B7758" w:rsidRDefault="000F4C42" w:rsidP="000F4C42">
      <w:pPr>
        <w:pStyle w:val="Caption"/>
        <w:jc w:val="center"/>
      </w:pPr>
      <w:bookmarkStart w:id="1512" w:name="_Toc129959089"/>
      <w:bookmarkStart w:id="1513" w:name="_Toc12995940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173</w:t>
      </w:r>
      <w:r w:rsidR="000073A7" w:rsidRPr="009B7758">
        <w:rPr>
          <w:noProof/>
        </w:rPr>
        <w:fldChar w:fldCharType="end"/>
      </w:r>
      <w:r w:rsidRPr="009B7758">
        <w:t>: Find VistA Users search fields</w:t>
      </w:r>
      <w:bookmarkEnd w:id="1512"/>
      <w:bookmarkEnd w:id="1513"/>
    </w:p>
    <w:p w14:paraId="750CD7F6" w14:textId="62BE663A" w:rsidR="006D241F" w:rsidRPr="009B7758" w:rsidRDefault="006D241F" w:rsidP="005F0601">
      <w:pPr>
        <w:pStyle w:val="Caption"/>
        <w:jc w:val="center"/>
        <w:rPr>
          <w:rFonts w:ascii="Arial" w:eastAsia="Arial" w:hAnsi="Arial"/>
          <w:sz w:val="18"/>
          <w:szCs w:val="18"/>
        </w:rPr>
      </w:pPr>
      <w:bookmarkStart w:id="1514" w:name="_bookmark382"/>
      <w:bookmarkEnd w:id="1514"/>
    </w:p>
    <w:p w14:paraId="08C5FCC5" w14:textId="77777777" w:rsidR="006D241F" w:rsidRPr="009B7758" w:rsidRDefault="006D241F" w:rsidP="002A10B2">
      <w:pPr>
        <w:pStyle w:val="Heading4"/>
      </w:pPr>
      <w:bookmarkStart w:id="1515" w:name="_Toc465421543"/>
      <w:bookmarkStart w:id="1516" w:name="_Toc465422371"/>
      <w:bookmarkStart w:id="1517" w:name="_Toc479676231"/>
      <w:bookmarkStart w:id="1518" w:name="_Toc479631966"/>
      <w:r w:rsidRPr="009B7758">
        <w:rPr>
          <w:spacing w:val="-1"/>
        </w:rPr>
        <w:t>Finding</w:t>
      </w:r>
      <w:r w:rsidRPr="009B7758">
        <w:rPr>
          <w:spacing w:val="-9"/>
        </w:rPr>
        <w:t xml:space="preserve"> </w:t>
      </w:r>
      <w:r w:rsidRPr="009B7758">
        <w:t>VistA</w:t>
      </w:r>
      <w:r w:rsidRPr="009B7758">
        <w:rPr>
          <w:spacing w:val="-8"/>
        </w:rPr>
        <w:t xml:space="preserve"> </w:t>
      </w:r>
      <w:r w:rsidRPr="009B7758">
        <w:t>Users</w:t>
      </w:r>
      <w:r w:rsidRPr="009B7758">
        <w:rPr>
          <w:spacing w:val="-10"/>
        </w:rPr>
        <w:t xml:space="preserve"> </w:t>
      </w:r>
      <w:r w:rsidRPr="009B7758">
        <w:t>by</w:t>
      </w:r>
      <w:r w:rsidRPr="009B7758">
        <w:rPr>
          <w:spacing w:val="-11"/>
        </w:rPr>
        <w:t xml:space="preserve"> </w:t>
      </w:r>
      <w:r w:rsidRPr="009B7758">
        <w:t>Site</w:t>
      </w:r>
      <w:bookmarkEnd w:id="1515"/>
      <w:bookmarkEnd w:id="1516"/>
      <w:bookmarkEnd w:id="1517"/>
      <w:bookmarkEnd w:id="1518"/>
    </w:p>
    <w:p w14:paraId="2E7EC38C" w14:textId="77777777" w:rsidR="006D241F" w:rsidRPr="009B7758" w:rsidRDefault="006D241F" w:rsidP="002A10B2">
      <w:pPr>
        <w:pStyle w:val="Heading4"/>
      </w:pPr>
      <w:bookmarkStart w:id="1519" w:name="_Toc479676232"/>
      <w:bookmarkStart w:id="1520" w:name="_Toc479631967"/>
      <w:r w:rsidRPr="009B7758">
        <w:t>To find VistA users by Site</w:t>
      </w:r>
      <w:bookmarkEnd w:id="1519"/>
      <w:bookmarkEnd w:id="1520"/>
    </w:p>
    <w:p w14:paraId="50208B41" w14:textId="77777777" w:rsidR="006D241F" w:rsidRPr="009B7758" w:rsidRDefault="006D241F" w:rsidP="00DE798F">
      <w:pPr>
        <w:widowControl w:val="0"/>
        <w:numPr>
          <w:ilvl w:val="3"/>
          <w:numId w:val="173"/>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Site</w:t>
      </w:r>
      <w:r w:rsidRPr="009B7758">
        <w:rPr>
          <w:b/>
          <w:spacing w:val="-1"/>
          <w:sz w:val="24"/>
        </w:rPr>
        <w:t xml:space="preserve"> </w:t>
      </w:r>
      <w:r w:rsidRPr="009B7758">
        <w:rPr>
          <w:sz w:val="24"/>
        </w:rPr>
        <w:t>dropdown</w:t>
      </w:r>
      <w:r w:rsidRPr="009B7758">
        <w:rPr>
          <w:spacing w:val="-1"/>
          <w:sz w:val="24"/>
        </w:rPr>
        <w:t xml:space="preserve"> </w:t>
      </w:r>
      <w:r w:rsidRPr="009B7758">
        <w:rPr>
          <w:sz w:val="24"/>
        </w:rPr>
        <w:t>and select a</w:t>
      </w:r>
      <w:r w:rsidRPr="009B7758">
        <w:rPr>
          <w:spacing w:val="-1"/>
          <w:sz w:val="24"/>
        </w:rPr>
        <w:t xml:space="preserve"> </w:t>
      </w:r>
      <w:r w:rsidRPr="009B7758">
        <w:rPr>
          <w:sz w:val="24"/>
        </w:rPr>
        <w:t>site by</w:t>
      </w:r>
      <w:r w:rsidRPr="009B7758">
        <w:rPr>
          <w:spacing w:val="-1"/>
          <w:sz w:val="24"/>
        </w:rPr>
        <w:t xml:space="preserve"> </w:t>
      </w:r>
      <w:r w:rsidRPr="009B7758">
        <w:rPr>
          <w:i/>
          <w:spacing w:val="-1"/>
          <w:sz w:val="24"/>
        </w:rPr>
        <w:t>clicking</w:t>
      </w:r>
      <w:r w:rsidRPr="009B7758">
        <w:rPr>
          <w:i/>
          <w:sz w:val="24"/>
        </w:rPr>
        <w:t xml:space="preserve"> </w:t>
      </w:r>
      <w:r w:rsidRPr="009B7758">
        <w:rPr>
          <w:sz w:val="24"/>
        </w:rPr>
        <w:t>on it.</w:t>
      </w:r>
    </w:p>
    <w:p w14:paraId="0B8B1BB3" w14:textId="77777777" w:rsidR="006D241F" w:rsidRPr="009B7758" w:rsidRDefault="006D241F" w:rsidP="00DE798F">
      <w:pPr>
        <w:widowControl w:val="0"/>
        <w:numPr>
          <w:ilvl w:val="3"/>
          <w:numId w:val="173"/>
        </w:numPr>
        <w:tabs>
          <w:tab w:val="left" w:pos="1991"/>
        </w:tabs>
        <w:spacing w:before="7"/>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72B268C2" w14:textId="77777777" w:rsidR="006D241F" w:rsidRPr="009B7758" w:rsidRDefault="006D241F" w:rsidP="002A10B2">
      <w:pPr>
        <w:pStyle w:val="Heading4"/>
      </w:pPr>
      <w:bookmarkStart w:id="1521" w:name="_Toc465421544"/>
      <w:bookmarkStart w:id="1522" w:name="_Toc465422372"/>
      <w:bookmarkStart w:id="1523" w:name="_Toc479676233"/>
      <w:bookmarkStart w:id="1524" w:name="_Toc479631968"/>
      <w:r w:rsidRPr="009B7758">
        <w:rPr>
          <w:spacing w:val="-1"/>
        </w:rPr>
        <w:t>Finding</w:t>
      </w:r>
      <w:r w:rsidRPr="009B7758">
        <w:rPr>
          <w:spacing w:val="-10"/>
        </w:rPr>
        <w:t xml:space="preserve"> </w:t>
      </w:r>
      <w:r w:rsidRPr="009B7758">
        <w:t>VistA</w:t>
      </w:r>
      <w:r w:rsidRPr="009B7758">
        <w:rPr>
          <w:spacing w:val="-9"/>
        </w:rPr>
        <w:t xml:space="preserve"> </w:t>
      </w:r>
      <w:r w:rsidRPr="009B7758">
        <w:t>Users</w:t>
      </w:r>
      <w:r w:rsidRPr="009B7758">
        <w:rPr>
          <w:spacing w:val="-10"/>
        </w:rPr>
        <w:t xml:space="preserve"> </w:t>
      </w:r>
      <w:r w:rsidRPr="009B7758">
        <w:t>by</w:t>
      </w:r>
      <w:r w:rsidRPr="009B7758">
        <w:rPr>
          <w:spacing w:val="-12"/>
        </w:rPr>
        <w:t xml:space="preserve"> </w:t>
      </w:r>
      <w:r w:rsidRPr="009B7758">
        <w:t>Status</w:t>
      </w:r>
      <w:bookmarkEnd w:id="1521"/>
      <w:bookmarkEnd w:id="1522"/>
      <w:bookmarkEnd w:id="1523"/>
      <w:bookmarkEnd w:id="1524"/>
    </w:p>
    <w:p w14:paraId="4169C64C" w14:textId="77777777" w:rsidR="006D241F" w:rsidRPr="009B7758" w:rsidRDefault="006D241F" w:rsidP="002A10B2">
      <w:pPr>
        <w:pStyle w:val="Heading4"/>
      </w:pPr>
      <w:bookmarkStart w:id="1525" w:name="_Toc479676234"/>
      <w:bookmarkStart w:id="1526" w:name="_Toc479631969"/>
      <w:r w:rsidRPr="009B7758">
        <w:t>To find VistA users by Status (Active / Inactive)</w:t>
      </w:r>
      <w:bookmarkEnd w:id="1525"/>
      <w:bookmarkEnd w:id="1526"/>
    </w:p>
    <w:p w14:paraId="11E93A23" w14:textId="77777777" w:rsidR="006D241F" w:rsidRPr="009B7758" w:rsidRDefault="006D241F" w:rsidP="00DE798F">
      <w:pPr>
        <w:widowControl w:val="0"/>
        <w:numPr>
          <w:ilvl w:val="3"/>
          <w:numId w:val="166"/>
        </w:numPr>
        <w:tabs>
          <w:tab w:val="left" w:pos="1901"/>
        </w:tabs>
        <w:spacing w:before="7"/>
        <w:ind w:left="1900"/>
      </w:pPr>
      <w:r w:rsidRPr="009B7758">
        <w:rPr>
          <w:i/>
          <w:spacing w:val="-1"/>
        </w:rPr>
        <w:t>Click</w:t>
      </w:r>
      <w:r w:rsidRPr="009B7758">
        <w:rPr>
          <w:i/>
        </w:rPr>
        <w:t xml:space="preserve"> </w:t>
      </w:r>
      <w:r w:rsidRPr="009B7758">
        <w:rPr>
          <w:spacing w:val="-1"/>
        </w:rPr>
        <w:t>the</w:t>
      </w:r>
      <w:r w:rsidRPr="009B7758">
        <w:t xml:space="preserve"> </w:t>
      </w:r>
      <w:r w:rsidRPr="009B7758">
        <w:rPr>
          <w:b/>
          <w:spacing w:val="-1"/>
        </w:rPr>
        <w:t>Status</w:t>
      </w:r>
      <w:r w:rsidRPr="009B7758">
        <w:rPr>
          <w:b/>
        </w:rPr>
        <w:t xml:space="preserve"> </w:t>
      </w:r>
      <w:r w:rsidRPr="009B7758">
        <w:rPr>
          <w:spacing w:val="-1"/>
        </w:rPr>
        <w:t>dropdown</w:t>
      </w:r>
      <w:r w:rsidR="00A014DB" w:rsidRPr="009B7758">
        <w:rPr>
          <w:spacing w:val="-1"/>
        </w:rPr>
        <w:t>, and</w:t>
      </w:r>
      <w:r w:rsidRPr="009B7758">
        <w:t xml:space="preserve"> select</w:t>
      </w:r>
      <w:r w:rsidRPr="009B7758">
        <w:rPr>
          <w:spacing w:val="-1"/>
        </w:rPr>
        <w:t xml:space="preserve"> </w:t>
      </w:r>
      <w:r w:rsidRPr="009B7758">
        <w:t>an option</w:t>
      </w:r>
      <w:r w:rsidR="00A014DB" w:rsidRPr="009B7758">
        <w:t>.</w:t>
      </w:r>
    </w:p>
    <w:p w14:paraId="3B68131A" w14:textId="77777777" w:rsidR="006D241F" w:rsidRPr="009B7758" w:rsidRDefault="006D241F" w:rsidP="00DE798F">
      <w:pPr>
        <w:widowControl w:val="0"/>
        <w:numPr>
          <w:ilvl w:val="3"/>
          <w:numId w:val="166"/>
        </w:numPr>
        <w:tabs>
          <w:tab w:val="left" w:pos="1901"/>
        </w:tabs>
        <w:spacing w:before="7"/>
        <w:ind w:left="1900"/>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22B1A3BD" w14:textId="77777777" w:rsidR="006D241F" w:rsidRPr="009B7758" w:rsidRDefault="006D241F" w:rsidP="002A10B2">
      <w:pPr>
        <w:pStyle w:val="Heading4"/>
      </w:pPr>
      <w:bookmarkStart w:id="1527" w:name="_Toc465421545"/>
      <w:bookmarkStart w:id="1528" w:name="_Toc465422373"/>
      <w:bookmarkStart w:id="1529" w:name="_Toc479676235"/>
      <w:bookmarkStart w:id="1530" w:name="_Toc479631970"/>
      <w:r w:rsidRPr="009B7758">
        <w:rPr>
          <w:spacing w:val="-1"/>
        </w:rPr>
        <w:t>Assigning</w:t>
      </w:r>
      <w:r w:rsidRPr="009B7758">
        <w:rPr>
          <w:spacing w:val="-10"/>
        </w:rPr>
        <w:t xml:space="preserve"> </w:t>
      </w:r>
      <w:r w:rsidRPr="009B7758">
        <w:t>Privileges</w:t>
      </w:r>
      <w:r w:rsidRPr="009B7758">
        <w:rPr>
          <w:spacing w:val="-8"/>
        </w:rPr>
        <w:t xml:space="preserve"> </w:t>
      </w:r>
      <w:r w:rsidRPr="009B7758">
        <w:t>to</w:t>
      </w:r>
      <w:r w:rsidRPr="009B7758">
        <w:rPr>
          <w:spacing w:val="-10"/>
        </w:rPr>
        <w:t xml:space="preserve"> </w:t>
      </w:r>
      <w:r w:rsidRPr="009B7758">
        <w:t>a</w:t>
      </w:r>
      <w:r w:rsidRPr="009B7758">
        <w:rPr>
          <w:spacing w:val="-9"/>
        </w:rPr>
        <w:t xml:space="preserve"> </w:t>
      </w:r>
      <w:r w:rsidRPr="009B7758">
        <w:t>NUMI</w:t>
      </w:r>
      <w:r w:rsidRPr="009B7758">
        <w:rPr>
          <w:spacing w:val="-8"/>
        </w:rPr>
        <w:t xml:space="preserve"> </w:t>
      </w:r>
      <w:r w:rsidRPr="009B7758">
        <w:t>User</w:t>
      </w:r>
      <w:bookmarkEnd w:id="1527"/>
      <w:bookmarkEnd w:id="1528"/>
      <w:bookmarkEnd w:id="1529"/>
      <w:bookmarkEnd w:id="1530"/>
    </w:p>
    <w:p w14:paraId="13E35497" w14:textId="77777777" w:rsidR="006D241F" w:rsidRPr="009B7758" w:rsidRDefault="006D241F" w:rsidP="002A10B2">
      <w:pPr>
        <w:pStyle w:val="Heading4"/>
      </w:pPr>
      <w:bookmarkStart w:id="1531" w:name="_Toc479676236"/>
      <w:bookmarkStart w:id="1532" w:name="_Toc479631971"/>
      <w:r w:rsidRPr="009B7758">
        <w:t>To add a NUMI user and assign privileges</w:t>
      </w:r>
      <w:bookmarkEnd w:id="1531"/>
      <w:bookmarkEnd w:id="1532"/>
    </w:p>
    <w:p w14:paraId="1330F0E9" w14:textId="4204FEB6" w:rsidR="006D241F" w:rsidRPr="009B7758" w:rsidRDefault="006D241F" w:rsidP="00DE798F">
      <w:pPr>
        <w:widowControl w:val="0"/>
        <w:numPr>
          <w:ilvl w:val="3"/>
          <w:numId w:val="167"/>
        </w:numPr>
        <w:tabs>
          <w:tab w:val="left" w:pos="1991"/>
        </w:tabs>
        <w:spacing w:before="5" w:line="280"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 xml:space="preserve">Add </w:t>
      </w:r>
      <w:r w:rsidRPr="009B7758">
        <w:rPr>
          <w:rFonts w:ascii="Courier New"/>
          <w:sz w:val="24"/>
        </w:rPr>
        <w:t>New</w:t>
      </w:r>
      <w:r w:rsidRPr="009B7758">
        <w:rPr>
          <w:rFonts w:ascii="Courier New"/>
          <w:spacing w:val="-1"/>
          <w:sz w:val="24"/>
        </w:rPr>
        <w:t xml:space="preserve"> User</w:t>
      </w:r>
      <w:r w:rsidRPr="009B7758">
        <w:rPr>
          <w:spacing w:val="-1"/>
          <w:sz w:val="24"/>
        </w:rPr>
        <w:t>&gt;</w:t>
      </w:r>
      <w:r w:rsidRPr="009B7758">
        <w:rPr>
          <w:sz w:val="24"/>
        </w:rPr>
        <w:t xml:space="preserve"> button.</w:t>
      </w:r>
    </w:p>
    <w:p w14:paraId="5796DC21" w14:textId="7E606B67" w:rsidR="006D241F" w:rsidRPr="009B7758" w:rsidRDefault="006D241F" w:rsidP="00DE798F">
      <w:pPr>
        <w:widowControl w:val="0"/>
        <w:numPr>
          <w:ilvl w:val="3"/>
          <w:numId w:val="167"/>
        </w:numPr>
        <w:tabs>
          <w:tab w:val="left" w:pos="1991"/>
        </w:tabs>
        <w:spacing w:line="243" w:lineRule="auto"/>
        <w:ind w:right="415"/>
        <w:rPr>
          <w:sz w:val="24"/>
        </w:rPr>
      </w:pPr>
      <w:r w:rsidRPr="009B7758">
        <w:rPr>
          <w:spacing w:val="-1"/>
          <w:sz w:val="24"/>
        </w:rPr>
        <w:t>When</w:t>
      </w:r>
      <w:r w:rsidRPr="009B7758">
        <w:rPr>
          <w:sz w:val="24"/>
        </w:rPr>
        <w:t xml:space="preserve"> the </w:t>
      </w:r>
      <w:r w:rsidRPr="009B7758">
        <w:rPr>
          <w:b/>
          <w:bCs/>
          <w:i/>
          <w:sz w:val="24"/>
        </w:rPr>
        <w:t xml:space="preserve">Add </w:t>
      </w:r>
      <w:r w:rsidRPr="009B7758">
        <w:rPr>
          <w:b/>
          <w:bCs/>
          <w:i/>
          <w:spacing w:val="-1"/>
          <w:sz w:val="24"/>
        </w:rPr>
        <w:t>New</w:t>
      </w:r>
      <w:r w:rsidRPr="009B7758">
        <w:rPr>
          <w:b/>
          <w:bCs/>
          <w:i/>
          <w:sz w:val="24"/>
        </w:rPr>
        <w:t xml:space="preserve"> </w:t>
      </w:r>
      <w:r w:rsidRPr="009B7758">
        <w:rPr>
          <w:b/>
          <w:bCs/>
          <w:i/>
          <w:spacing w:val="-1"/>
          <w:sz w:val="24"/>
        </w:rPr>
        <w:t xml:space="preserve">User/Privileges </w:t>
      </w:r>
      <w:r w:rsidRPr="009B7758">
        <w:rPr>
          <w:sz w:val="24"/>
        </w:rPr>
        <w:t xml:space="preserve">screen displays, enter </w:t>
      </w:r>
      <w:r w:rsidRPr="009B7758">
        <w:rPr>
          <w:spacing w:val="-1"/>
          <w:sz w:val="24"/>
        </w:rPr>
        <w:t>the</w:t>
      </w:r>
      <w:r w:rsidRPr="009B7758">
        <w:rPr>
          <w:spacing w:val="39"/>
          <w:sz w:val="24"/>
        </w:rPr>
        <w:t xml:space="preserve"> </w:t>
      </w:r>
      <w:r w:rsidRPr="009B7758">
        <w:rPr>
          <w:sz w:val="24"/>
        </w:rPr>
        <w:t xml:space="preserve">user’s </w:t>
      </w:r>
      <w:r w:rsidRPr="009B7758">
        <w:rPr>
          <w:spacing w:val="-1"/>
          <w:sz w:val="24"/>
        </w:rPr>
        <w:t>name</w:t>
      </w:r>
      <w:r w:rsidRPr="009B7758">
        <w:rPr>
          <w:spacing w:val="1"/>
          <w:sz w:val="24"/>
        </w:rPr>
        <w:t xml:space="preserve"> </w:t>
      </w:r>
      <w:r w:rsidRPr="009B7758">
        <w:rPr>
          <w:sz w:val="24"/>
        </w:rPr>
        <w:t xml:space="preserve">into </w:t>
      </w:r>
      <w:r w:rsidRPr="009B7758">
        <w:rPr>
          <w:spacing w:val="-1"/>
          <w:sz w:val="24"/>
        </w:rPr>
        <w:t>the</w:t>
      </w:r>
      <w:r w:rsidRPr="009B7758">
        <w:rPr>
          <w:sz w:val="24"/>
        </w:rPr>
        <w:t xml:space="preserve"> </w:t>
      </w:r>
      <w:r w:rsidRPr="009B7758">
        <w:rPr>
          <w:b/>
          <w:bCs/>
          <w:spacing w:val="-1"/>
          <w:sz w:val="24"/>
        </w:rPr>
        <w:t>VISTA</w:t>
      </w:r>
      <w:r w:rsidRPr="009B7758">
        <w:rPr>
          <w:b/>
          <w:bCs/>
          <w:sz w:val="24"/>
        </w:rPr>
        <w:t xml:space="preserve"> </w:t>
      </w:r>
      <w:r w:rsidRPr="009B7758">
        <w:rPr>
          <w:b/>
          <w:bCs/>
          <w:spacing w:val="-1"/>
          <w:sz w:val="24"/>
        </w:rPr>
        <w:t>User</w:t>
      </w:r>
      <w:r w:rsidRPr="009B7758">
        <w:rPr>
          <w:b/>
          <w:bCs/>
          <w:spacing w:val="1"/>
          <w:sz w:val="24"/>
        </w:rPr>
        <w:t xml:space="preserve"> </w:t>
      </w:r>
      <w:r w:rsidRPr="009B7758">
        <w:rPr>
          <w:b/>
          <w:bCs/>
          <w:sz w:val="24"/>
        </w:rPr>
        <w:t xml:space="preserve">Name </w:t>
      </w:r>
      <w:r w:rsidRPr="009B7758">
        <w:rPr>
          <w:sz w:val="24"/>
        </w:rPr>
        <w:t xml:space="preserve">field. </w:t>
      </w:r>
      <w:r w:rsidRPr="009B7758">
        <w:rPr>
          <w:spacing w:val="-1"/>
          <w:sz w:val="24"/>
        </w:rPr>
        <w:t>You</w:t>
      </w:r>
      <w:r w:rsidRPr="009B7758">
        <w:rPr>
          <w:sz w:val="24"/>
        </w:rPr>
        <w:t xml:space="preserve"> can also </w:t>
      </w:r>
      <w:r w:rsidRPr="009B7758">
        <w:rPr>
          <w:spacing w:val="-1"/>
          <w:sz w:val="24"/>
        </w:rPr>
        <w:t>enter</w:t>
      </w:r>
      <w:r w:rsidRPr="009B7758">
        <w:rPr>
          <w:sz w:val="24"/>
        </w:rPr>
        <w:t xml:space="preserve"> partial</w:t>
      </w:r>
      <w:r w:rsidRPr="009B7758">
        <w:rPr>
          <w:spacing w:val="27"/>
          <w:sz w:val="24"/>
        </w:rPr>
        <w:t xml:space="preserve"> </w:t>
      </w:r>
      <w:r w:rsidRPr="009B7758">
        <w:rPr>
          <w:spacing w:val="-1"/>
          <w:sz w:val="24"/>
        </w:rPr>
        <w:t>names</w:t>
      </w:r>
      <w:r w:rsidRPr="009B7758">
        <w:rPr>
          <w:sz w:val="24"/>
        </w:rPr>
        <w:t xml:space="preserve"> (e.g., </w:t>
      </w:r>
      <w:r w:rsidRPr="009B7758">
        <w:rPr>
          <w:spacing w:val="-1"/>
          <w:sz w:val="24"/>
        </w:rPr>
        <w:t>instead</w:t>
      </w:r>
      <w:r w:rsidRPr="009B7758">
        <w:rPr>
          <w:sz w:val="24"/>
        </w:rPr>
        <w:t xml:space="preserve"> of</w:t>
      </w:r>
      <w:r w:rsidRPr="009B7758">
        <w:rPr>
          <w:spacing w:val="-1"/>
          <w:sz w:val="24"/>
        </w:rPr>
        <w:t xml:space="preserve"> </w:t>
      </w:r>
      <w:r w:rsidRPr="009B7758">
        <w:rPr>
          <w:rFonts w:ascii="Courier New" w:eastAsia="Courier New" w:hAnsi="Courier New" w:cs="Courier New"/>
          <w:spacing w:val="-1"/>
          <w:sz w:val="20"/>
          <w:szCs w:val="20"/>
        </w:rPr>
        <w:t>Smith, John</w:t>
      </w:r>
      <w:r w:rsidRPr="009B7758">
        <w:rPr>
          <w:rFonts w:ascii="Courier New" w:eastAsia="Courier New" w:hAnsi="Courier New" w:cs="Courier New"/>
          <w:spacing w:val="-60"/>
          <w:sz w:val="20"/>
          <w:szCs w:val="20"/>
        </w:rPr>
        <w:t xml:space="preserve"> </w:t>
      </w:r>
      <w:r w:rsidRPr="009B7758">
        <w:rPr>
          <w:sz w:val="24"/>
        </w:rPr>
        <w:t xml:space="preserve">you can </w:t>
      </w:r>
      <w:r w:rsidRPr="009B7758">
        <w:rPr>
          <w:spacing w:val="-1"/>
          <w:sz w:val="24"/>
        </w:rPr>
        <w:t>search</w:t>
      </w:r>
      <w:r w:rsidRPr="009B7758">
        <w:rPr>
          <w:sz w:val="24"/>
        </w:rPr>
        <w:t xml:space="preserve"> by </w:t>
      </w:r>
      <w:r w:rsidRPr="009B7758">
        <w:rPr>
          <w:rFonts w:ascii="Courier New" w:eastAsia="Courier New" w:hAnsi="Courier New" w:cs="Courier New"/>
          <w:spacing w:val="-1"/>
          <w:sz w:val="20"/>
          <w:szCs w:val="20"/>
        </w:rPr>
        <w:t>Smith</w:t>
      </w:r>
      <w:r w:rsidRPr="009B7758">
        <w:rPr>
          <w:rFonts w:ascii="Courier New" w:eastAsia="Courier New" w:hAnsi="Courier New" w:cs="Courier New"/>
          <w:spacing w:val="-61"/>
          <w:sz w:val="20"/>
          <w:szCs w:val="20"/>
        </w:rPr>
        <w:t xml:space="preserve"> </w:t>
      </w:r>
      <w:r w:rsidRPr="009B7758">
        <w:rPr>
          <w:sz w:val="24"/>
        </w:rPr>
        <w:t xml:space="preserve">or </w:t>
      </w:r>
      <w:r w:rsidRPr="009B7758">
        <w:rPr>
          <w:rFonts w:ascii="Courier New" w:eastAsia="Courier New" w:hAnsi="Courier New" w:cs="Courier New"/>
          <w:spacing w:val="-1"/>
          <w:sz w:val="20"/>
          <w:szCs w:val="20"/>
        </w:rPr>
        <w:t>Smi</w:t>
      </w:r>
      <w:r w:rsidRPr="009B7758">
        <w:rPr>
          <w:spacing w:val="-1"/>
          <w:sz w:val="24"/>
        </w:rPr>
        <w:t>).</w:t>
      </w:r>
    </w:p>
    <w:p w14:paraId="5187D4C0" w14:textId="77777777" w:rsidR="006D241F" w:rsidRPr="009B7758" w:rsidRDefault="006D241F" w:rsidP="00DE798F">
      <w:pPr>
        <w:widowControl w:val="0"/>
        <w:numPr>
          <w:ilvl w:val="3"/>
          <w:numId w:val="167"/>
        </w:numPr>
        <w:tabs>
          <w:tab w:val="left" w:pos="1991"/>
        </w:tabs>
        <w:spacing w:line="265" w:lineRule="exact"/>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 xml:space="preserve">VISTA </w:t>
      </w:r>
      <w:r w:rsidRPr="009B7758">
        <w:rPr>
          <w:b/>
          <w:sz w:val="24"/>
        </w:rPr>
        <w:t>User</w:t>
      </w:r>
      <w:r w:rsidRPr="009B7758">
        <w:rPr>
          <w:b/>
          <w:spacing w:val="1"/>
          <w:sz w:val="24"/>
        </w:rPr>
        <w:t xml:space="preserve"> </w:t>
      </w:r>
      <w:r w:rsidRPr="009B7758">
        <w:rPr>
          <w:b/>
          <w:sz w:val="24"/>
        </w:rPr>
        <w:t>Login Site</w:t>
      </w:r>
      <w:r w:rsidRPr="009B7758">
        <w:rPr>
          <w:b/>
          <w:spacing w:val="1"/>
          <w:sz w:val="24"/>
        </w:rPr>
        <w:t xml:space="preserve"> </w:t>
      </w:r>
      <w:r w:rsidRPr="009B7758">
        <w:rPr>
          <w:spacing w:val="-1"/>
          <w:sz w:val="24"/>
        </w:rPr>
        <w:t>dropdown</w:t>
      </w:r>
      <w:r w:rsidRPr="009B7758">
        <w:rPr>
          <w:sz w:val="24"/>
        </w:rPr>
        <w:t xml:space="preserve"> and choose a </w:t>
      </w:r>
      <w:r w:rsidRPr="009B7758">
        <w:rPr>
          <w:spacing w:val="-1"/>
          <w:sz w:val="24"/>
        </w:rPr>
        <w:t>site</w:t>
      </w:r>
      <w:r w:rsidRPr="009B7758">
        <w:rPr>
          <w:sz w:val="24"/>
        </w:rPr>
        <w:t xml:space="preserve"> by </w:t>
      </w:r>
      <w:r w:rsidRPr="009B7758">
        <w:rPr>
          <w:i/>
          <w:spacing w:val="-1"/>
          <w:sz w:val="24"/>
        </w:rPr>
        <w:t xml:space="preserve">clicking </w:t>
      </w:r>
      <w:r w:rsidRPr="009B7758">
        <w:rPr>
          <w:spacing w:val="-1"/>
          <w:sz w:val="24"/>
        </w:rPr>
        <w:t xml:space="preserve">on </w:t>
      </w:r>
      <w:r w:rsidRPr="009B7758">
        <w:rPr>
          <w:i/>
          <w:spacing w:val="-1"/>
          <w:sz w:val="24"/>
        </w:rPr>
        <w:t>it.</w:t>
      </w:r>
    </w:p>
    <w:p w14:paraId="62F99FC4" w14:textId="77777777" w:rsidR="006D241F" w:rsidRPr="009B7758" w:rsidRDefault="006D241F" w:rsidP="00DE798F">
      <w:pPr>
        <w:widowControl w:val="0"/>
        <w:numPr>
          <w:ilvl w:val="3"/>
          <w:numId w:val="167"/>
        </w:numPr>
        <w:tabs>
          <w:tab w:val="left" w:pos="1991"/>
        </w:tabs>
        <w:spacing w:before="7"/>
        <w:rPr>
          <w:sz w:val="24"/>
        </w:rPr>
      </w:pPr>
      <w:r w:rsidRPr="009B7758">
        <w:rPr>
          <w:sz w:val="24"/>
        </w:rPr>
        <w:t>Click the</w:t>
      </w:r>
      <w:r w:rsidRPr="009B7758">
        <w:rPr>
          <w:spacing w:val="-1"/>
          <w:sz w:val="24"/>
        </w:rPr>
        <w:t xml:space="preserve"> &lt;</w:t>
      </w:r>
      <w:r w:rsidRPr="009B7758">
        <w:rPr>
          <w:rFonts w:ascii="Courier New"/>
          <w:spacing w:val="-1"/>
          <w:sz w:val="20"/>
        </w:rPr>
        <w:t>Find VISTA User</w:t>
      </w:r>
      <w:r w:rsidRPr="009B7758">
        <w:rPr>
          <w:spacing w:val="-1"/>
          <w:sz w:val="24"/>
        </w:rPr>
        <w:t>&gt;</w:t>
      </w:r>
      <w:r w:rsidRPr="009B7758">
        <w:rPr>
          <w:sz w:val="24"/>
        </w:rPr>
        <w:t xml:space="preserve"> </w:t>
      </w:r>
      <w:r w:rsidRPr="009B7758">
        <w:rPr>
          <w:spacing w:val="-1"/>
          <w:sz w:val="24"/>
        </w:rPr>
        <w:t>button.</w:t>
      </w:r>
    </w:p>
    <w:p w14:paraId="1D731020" w14:textId="77777777" w:rsidR="006D241F" w:rsidRPr="009B7758" w:rsidRDefault="006D241F" w:rsidP="00D1037C"/>
    <w:p w14:paraId="623E6102" w14:textId="42537110" w:rsidR="000F4C42" w:rsidRPr="009B7758" w:rsidRDefault="006D241F" w:rsidP="001D502A">
      <w:pPr>
        <w:keepNext/>
        <w:ind w:left="720"/>
      </w:pPr>
      <w:r w:rsidRPr="009B7758">
        <w:rPr>
          <w:noProof/>
          <w:sz w:val="20"/>
          <w:szCs w:val="20"/>
        </w:rPr>
        <mc:AlternateContent>
          <mc:Choice Requires="wpg">
            <w:drawing>
              <wp:inline distT="0" distB="0" distL="0" distR="0" wp14:anchorId="70395ED5" wp14:editId="6984BC5B">
                <wp:extent cx="5445211" cy="1260389"/>
                <wp:effectExtent l="0" t="0" r="22225" b="16510"/>
                <wp:docPr id="627" name="Group 244" descr="Add NUMI User" title="Add NUMI Us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211" cy="1260389"/>
                          <a:chOff x="5" y="5"/>
                          <a:chExt cx="9370" cy="2727"/>
                        </a:xfrm>
                      </wpg:grpSpPr>
                      <pic:pic xmlns:pic="http://schemas.openxmlformats.org/drawingml/2006/picture">
                        <pic:nvPicPr>
                          <pic:cNvPr id="628" name="Picture 247" descr="Add NUMI user"/>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5" y="10"/>
                            <a:ext cx="9369"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9" name="Group 245"/>
                        <wpg:cNvGrpSpPr>
                          <a:grpSpLocks/>
                        </wpg:cNvGrpSpPr>
                        <wpg:grpSpPr bwMode="auto">
                          <a:xfrm>
                            <a:off x="5" y="5"/>
                            <a:ext cx="9370" cy="2726"/>
                            <a:chOff x="5" y="5"/>
                            <a:chExt cx="9370" cy="2726"/>
                          </a:xfrm>
                        </wpg:grpSpPr>
                        <wps:wsp>
                          <wps:cNvPr id="630" name="Freeform 246"/>
                          <wps:cNvSpPr>
                            <a:spLocks/>
                          </wps:cNvSpPr>
                          <wps:spPr bwMode="auto">
                            <a:xfrm>
                              <a:off x="5" y="5"/>
                              <a:ext cx="9370" cy="2726"/>
                            </a:xfrm>
                            <a:custGeom>
                              <a:avLst/>
                              <a:gdLst>
                                <a:gd name="T0" fmla="+- 0 5 5"/>
                                <a:gd name="T1" fmla="*/ T0 w 9370"/>
                                <a:gd name="T2" fmla="+- 0 1785 5"/>
                                <a:gd name="T3" fmla="*/ 1785 h 1780"/>
                                <a:gd name="T4" fmla="+- 0 9375 5"/>
                                <a:gd name="T5" fmla="*/ T4 w 9370"/>
                                <a:gd name="T6" fmla="+- 0 1785 5"/>
                                <a:gd name="T7" fmla="*/ 1785 h 1780"/>
                                <a:gd name="T8" fmla="+- 0 9375 5"/>
                                <a:gd name="T9" fmla="*/ T8 w 9370"/>
                                <a:gd name="T10" fmla="+- 0 5 5"/>
                                <a:gd name="T11" fmla="*/ 5 h 1780"/>
                                <a:gd name="T12" fmla="+- 0 5 5"/>
                                <a:gd name="T13" fmla="*/ T12 w 9370"/>
                                <a:gd name="T14" fmla="+- 0 5 5"/>
                                <a:gd name="T15" fmla="*/ 5 h 1780"/>
                                <a:gd name="T16" fmla="+- 0 5 5"/>
                                <a:gd name="T17" fmla="*/ T16 w 9370"/>
                                <a:gd name="T18" fmla="+- 0 1785 5"/>
                                <a:gd name="T19" fmla="*/ 1785 h 1780"/>
                              </a:gdLst>
                              <a:ahLst/>
                              <a:cxnLst>
                                <a:cxn ang="0">
                                  <a:pos x="T1" y="T3"/>
                                </a:cxn>
                                <a:cxn ang="0">
                                  <a:pos x="T5" y="T7"/>
                                </a:cxn>
                                <a:cxn ang="0">
                                  <a:pos x="T9" y="T11"/>
                                </a:cxn>
                                <a:cxn ang="0">
                                  <a:pos x="T13" y="T15"/>
                                </a:cxn>
                                <a:cxn ang="0">
                                  <a:pos x="T17" y="T19"/>
                                </a:cxn>
                              </a:cxnLst>
                              <a:rect l="0" t="0" r="r" b="b"/>
                              <a:pathLst>
                                <a:path w="9370" h="1780">
                                  <a:moveTo>
                                    <a:pt x="0" y="1780"/>
                                  </a:moveTo>
                                  <a:lnTo>
                                    <a:pt x="9370" y="1780"/>
                                  </a:lnTo>
                                  <a:lnTo>
                                    <a:pt x="9370" y="0"/>
                                  </a:lnTo>
                                  <a:lnTo>
                                    <a:pt x="0" y="0"/>
                                  </a:lnTo>
                                  <a:lnTo>
                                    <a:pt x="0" y="17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C3EFA03" id="Group 244" o:spid="_x0000_s1026" alt="Title: Add NUMI User - Description: Add NUMI User" style="width:428.75pt;height:99.25pt;mso-position-horizontal-relative:char;mso-position-vertical-relative:line" coordorigin="5,5" coordsize="9370,2727"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dWludGVybywgQWRyaWFuYSAoRmF2b3IgVGVjaENv&#10;bnN1bHRpbmcpAAAABZADAAIAAAAUAAAQwpAEAAIAAAAUAAAQ1pKRAAIAAAADNzcAAJKSAAIAAAAD&#10;NzcAAOocAAcAAAgMAAAIt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g6MDk6MTMgMTM6NTY6MjAAMjAxODowOTox&#10;MyAxMzo1NjoyMAAAAFEAdQBpAG4AdABlAHIAbwAsACAAQQBkAHIAaQBhAG4AYQAgACgARgBhAHYA&#10;bwByACAAVABlAGMAaABDAG8AbgBzAHUAbAB0AGkAbgBnACkAAAD/4Qs7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CUAn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">
                <v:shape id="Picture 247" o:spid="_x0000_s1027" type="#_x0000_t75" alt="Add NUMI user" style="position:absolute;left:5;top:10;width:9369;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">
                  <v:imagedata r:id="rId244" o:title="Add NUMI user"/>
                </v:shape>
                <v:group id="Group 245" o:spid="_x0000_s1028" style="position:absolute;left:5;top:5;width:9370;height:2726" coordorigin="5,5" coordsize="9370,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Freeform 246" o:spid="_x0000_s1029" style="position:absolute;left:5;top:5;width:9370;height:2726;visibility:visible;mso-wrap-style:square;v-text-anchor:top" coordsize="937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" path="m,1780r9370,l9370,,,,,1780xe" filled="f" strokeweight=".5pt">
                    <v:path arrowok="t" o:connecttype="custom" o:connectlocs="0,2734;9370,2734;9370,8;0,8;0,2734" o:connectangles="0,0,0,0,0"/>
                  </v:shape>
                </v:group>
                <w10:anchorlock/>
              </v:group>
            </w:pict>
          </mc:Fallback>
        </mc:AlternateContent>
      </w:r>
    </w:p>
    <w:p w14:paraId="7349B627" w14:textId="278885FB" w:rsidR="006D241F" w:rsidRPr="009B7758" w:rsidRDefault="000F4C42" w:rsidP="009728D3">
      <w:pPr>
        <w:pStyle w:val="Caption"/>
        <w:jc w:val="center"/>
      </w:pPr>
      <w:bookmarkStart w:id="1533" w:name="_Toc129959090"/>
      <w:bookmarkStart w:id="1534" w:name="_Toc12995940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174</w:t>
      </w:r>
      <w:r w:rsidR="000073A7" w:rsidRPr="009B7758">
        <w:rPr>
          <w:noProof/>
        </w:rPr>
        <w:fldChar w:fldCharType="end"/>
      </w:r>
      <w:r w:rsidRPr="009B7758">
        <w:t>: Add NUMI User</w:t>
      </w:r>
      <w:bookmarkEnd w:id="1533"/>
      <w:bookmarkEnd w:id="1534"/>
    </w:p>
    <w:p w14:paraId="6DDDF791" w14:textId="6B90CBF6" w:rsidR="00E947B5" w:rsidRPr="009B7758" w:rsidRDefault="00E947B5" w:rsidP="00DE798F">
      <w:pPr>
        <w:widowControl w:val="0"/>
        <w:numPr>
          <w:ilvl w:val="3"/>
          <w:numId w:val="167"/>
        </w:numPr>
        <w:tabs>
          <w:tab w:val="left" w:pos="1991"/>
        </w:tabs>
        <w:spacing w:before="7"/>
      </w:pPr>
      <w:r w:rsidRPr="009B7758">
        <w:rPr>
          <w:spacing w:val="-1"/>
          <w:sz w:val="24"/>
        </w:rPr>
        <w:t>When</w:t>
      </w:r>
      <w:r w:rsidRPr="009B7758">
        <w:rPr>
          <w:sz w:val="24"/>
        </w:rPr>
        <w:t xml:space="preserve"> the results </w:t>
      </w:r>
      <w:r w:rsidRPr="009B7758">
        <w:rPr>
          <w:spacing w:val="-1"/>
          <w:sz w:val="24"/>
        </w:rPr>
        <w:t xml:space="preserve">display </w:t>
      </w:r>
      <w:r w:rsidRPr="009B7758">
        <w:rPr>
          <w:sz w:val="24"/>
        </w:rPr>
        <w:t xml:space="preserve">on the </w:t>
      </w:r>
      <w:r w:rsidRPr="009B7758">
        <w:rPr>
          <w:spacing w:val="-1"/>
          <w:sz w:val="24"/>
        </w:rPr>
        <w:t>screen,</w:t>
      </w:r>
      <w:r w:rsidRPr="009B7758">
        <w:rPr>
          <w:sz w:val="24"/>
        </w:rPr>
        <w:t xml:space="preserve"> click the</w:t>
      </w:r>
      <w:r w:rsidRPr="009B7758">
        <w:rPr>
          <w:spacing w:val="-1"/>
          <w:sz w:val="24"/>
        </w:rPr>
        <w:t xml:space="preserve"> </w:t>
      </w:r>
      <w:r w:rsidRPr="009B7758">
        <w:rPr>
          <w:rFonts w:ascii="Courier New"/>
          <w:spacing w:val="-1"/>
          <w:sz w:val="24"/>
          <w:u w:val="single" w:color="0000FF"/>
        </w:rPr>
        <w:t>Select</w:t>
      </w:r>
      <w:r w:rsidR="00B34824" w:rsidRPr="009B7758">
        <w:rPr>
          <w:rFonts w:ascii="Courier New"/>
          <w:spacing w:val="-1"/>
          <w:sz w:val="24"/>
          <w:u w:val="single" w:color="0000FF"/>
        </w:rPr>
        <w:t xml:space="preserve"> </w:t>
      </w:r>
      <w:r w:rsidR="00B0476B" w:rsidRPr="009B7758">
        <w:rPr>
          <w:sz w:val="24"/>
        </w:rPr>
        <w:t>Hyperlink</w:t>
      </w:r>
      <w:r w:rsidRPr="009B7758">
        <w:rPr>
          <w:sz w:val="24"/>
        </w:rPr>
        <w:t xml:space="preserve"> in</w:t>
      </w:r>
      <w:r w:rsidRPr="009B7758">
        <w:rPr>
          <w:spacing w:val="-1"/>
          <w:sz w:val="24"/>
        </w:rPr>
        <w:t xml:space="preserve"> </w:t>
      </w:r>
      <w:r w:rsidRPr="009B7758">
        <w:rPr>
          <w:sz w:val="24"/>
        </w:rPr>
        <w:t xml:space="preserve">the </w:t>
      </w:r>
      <w:r w:rsidRPr="009B7758">
        <w:rPr>
          <w:b/>
          <w:sz w:val="24"/>
        </w:rPr>
        <w:t xml:space="preserve">Select </w:t>
      </w:r>
      <w:r w:rsidRPr="009B7758">
        <w:rPr>
          <w:b/>
          <w:spacing w:val="-1"/>
          <w:sz w:val="24"/>
        </w:rPr>
        <w:t>One</w:t>
      </w:r>
      <w:r w:rsidRPr="009B7758">
        <w:rPr>
          <w:b/>
          <w:sz w:val="24"/>
        </w:rPr>
        <w:t xml:space="preserve"> </w:t>
      </w:r>
      <w:r w:rsidRPr="009B7758">
        <w:rPr>
          <w:spacing w:val="-1"/>
          <w:sz w:val="24"/>
        </w:rPr>
        <w:t>column</w:t>
      </w:r>
      <w:r w:rsidRPr="009B7758">
        <w:rPr>
          <w:sz w:val="24"/>
        </w:rPr>
        <w:t xml:space="preserve"> for the user </w:t>
      </w:r>
      <w:r w:rsidRPr="009B7758">
        <w:rPr>
          <w:spacing w:val="-1"/>
          <w:sz w:val="24"/>
        </w:rPr>
        <w:t>you</w:t>
      </w:r>
      <w:r w:rsidRPr="009B7758">
        <w:rPr>
          <w:sz w:val="24"/>
        </w:rPr>
        <w:t xml:space="preserve"> wish to </w:t>
      </w:r>
      <w:r w:rsidRPr="009B7758">
        <w:rPr>
          <w:spacing w:val="-1"/>
          <w:sz w:val="24"/>
        </w:rPr>
        <w:t>add</w:t>
      </w:r>
      <w:r w:rsidRPr="009B7758">
        <w:rPr>
          <w:spacing w:val="-1"/>
        </w:rPr>
        <w:t>.</w:t>
      </w:r>
    </w:p>
    <w:p w14:paraId="776F6A30" w14:textId="77777777" w:rsidR="006D241F" w:rsidRPr="009B7758" w:rsidRDefault="006D241F" w:rsidP="006D241F"/>
    <w:p w14:paraId="08499EAA" w14:textId="25AE78F6" w:rsidR="006C358B" w:rsidRPr="009B7758" w:rsidRDefault="00C94551" w:rsidP="001D502A">
      <w:pPr>
        <w:keepNext/>
        <w:jc w:val="center"/>
      </w:pPr>
      <w:r>
        <w:rPr>
          <w:noProof/>
          <w:sz w:val="20"/>
          <w:szCs w:val="20"/>
        </w:rPr>
        <mc:AlternateContent>
          <mc:Choice Requires="wps">
            <w:drawing>
              <wp:anchor distT="0" distB="0" distL="114300" distR="114300" simplePos="0" relativeHeight="251777024" behindDoc="0" locked="0" layoutInCell="1" allowOverlap="1" wp14:anchorId="31632B3E" wp14:editId="09D27871">
                <wp:simplePos x="0" y="0"/>
                <wp:positionH relativeFrom="column">
                  <wp:posOffset>1124868</wp:posOffset>
                </wp:positionH>
                <wp:positionV relativeFrom="paragraph">
                  <wp:posOffset>732335</wp:posOffset>
                </wp:positionV>
                <wp:extent cx="602552" cy="200851"/>
                <wp:effectExtent l="0" t="0" r="26670" b="27940"/>
                <wp:wrapNone/>
                <wp:docPr id="181" name="Rectangle 181"/>
                <wp:cNvGraphicFramePr/>
                <a:graphic xmlns:a="http://schemas.openxmlformats.org/drawingml/2006/main">
                  <a:graphicData uri="http://schemas.microsoft.com/office/word/2010/wordprocessingShape">
                    <wps:wsp>
                      <wps:cNvSpPr/>
                      <wps:spPr>
                        <a:xfrm>
                          <a:off x="0" y="0"/>
                          <a:ext cx="602552" cy="20085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9FFA9" id="Rectangle 181" o:spid="_x0000_s1026" style="position:absolute;margin-left:88.55pt;margin-top:57.65pt;width:47.45pt;height:15.8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" fillcolor="black [3200]" strokecolor="black [1600]" strokeweight="2pt"/>
            </w:pict>
          </mc:Fallback>
        </mc:AlternateContent>
      </w:r>
      <w:r w:rsidR="00E947B5" w:rsidRPr="009B7758">
        <w:rPr>
          <w:noProof/>
          <w:sz w:val="20"/>
          <w:szCs w:val="20"/>
        </w:rPr>
        <w:drawing>
          <wp:inline distT="0" distB="0" distL="0" distR="0" wp14:anchorId="3D2C454B" wp14:editId="017ACC32">
            <wp:extent cx="3948886" cy="951759"/>
            <wp:effectExtent l="0" t="0" r="0" b="1270"/>
            <wp:docPr id="449" name="image193.png" descr="Find VistA us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93.png"/>
                    <pic:cNvPicPr/>
                  </pic:nvPicPr>
                  <pic:blipFill>
                    <a:blip r:embed="rId245">
                      <a:extLst>
                        <a:ext uri="{28A0092B-C50C-407E-A947-70E740481C1C}">
                          <a14:useLocalDpi xmlns:a14="http://schemas.microsoft.com/office/drawing/2010/main" val="0"/>
                        </a:ext>
                      </a:extLst>
                    </a:blip>
                    <a:stretch>
                      <a:fillRect/>
                    </a:stretch>
                  </pic:blipFill>
                  <pic:spPr>
                    <a:xfrm>
                      <a:off x="0" y="0"/>
                      <a:ext cx="3948886" cy="951759"/>
                    </a:xfrm>
                    <a:prstGeom prst="rect">
                      <a:avLst/>
                    </a:prstGeom>
                  </pic:spPr>
                </pic:pic>
              </a:graphicData>
            </a:graphic>
          </wp:inline>
        </w:drawing>
      </w:r>
    </w:p>
    <w:p w14:paraId="0B58908A" w14:textId="4F019604" w:rsidR="00E947B5" w:rsidRPr="009B7758" w:rsidRDefault="006C358B" w:rsidP="001D502A">
      <w:pPr>
        <w:pStyle w:val="Caption"/>
        <w:jc w:val="center"/>
      </w:pPr>
      <w:bookmarkStart w:id="1535" w:name="_Toc129959091"/>
      <w:bookmarkStart w:id="1536" w:name="_Toc12995941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175</w:t>
      </w:r>
      <w:r w:rsidR="000073A7" w:rsidRPr="009B7758">
        <w:rPr>
          <w:noProof/>
        </w:rPr>
        <w:fldChar w:fldCharType="end"/>
      </w:r>
      <w:r w:rsidRPr="009B7758">
        <w:t>: Find VistA User results</w:t>
      </w:r>
      <w:bookmarkEnd w:id="1535"/>
      <w:bookmarkEnd w:id="1536"/>
    </w:p>
    <w:p w14:paraId="6314A315" w14:textId="25C43F77" w:rsidR="007401E6" w:rsidRPr="009B7758" w:rsidRDefault="000E1DF1" w:rsidP="00DE798F">
      <w:pPr>
        <w:pStyle w:val="BodyText"/>
        <w:widowControl w:val="0"/>
        <w:numPr>
          <w:ilvl w:val="3"/>
          <w:numId w:val="167"/>
        </w:numPr>
        <w:tabs>
          <w:tab w:val="left" w:pos="1991"/>
        </w:tabs>
        <w:spacing w:before="0" w:after="0"/>
        <w:ind w:right="795"/>
      </w:pPr>
      <w:r w:rsidRPr="009B7758">
        <w:rPr>
          <w:spacing w:val="-1"/>
        </w:rPr>
        <w:t>When</w:t>
      </w:r>
      <w:r w:rsidRPr="009B7758">
        <w:t xml:space="preserve"> the screen with </w:t>
      </w:r>
      <w:r w:rsidRPr="009B7758">
        <w:rPr>
          <w:spacing w:val="-1"/>
        </w:rPr>
        <w:t>user</w:t>
      </w:r>
      <w:r w:rsidRPr="009B7758">
        <w:rPr>
          <w:spacing w:val="1"/>
        </w:rPr>
        <w:t xml:space="preserve"> </w:t>
      </w:r>
      <w:r w:rsidRPr="009B7758">
        <w:rPr>
          <w:spacing w:val="-1"/>
        </w:rPr>
        <w:t xml:space="preserve">privilege </w:t>
      </w:r>
      <w:r w:rsidRPr="009B7758">
        <w:t>checkboxes</w:t>
      </w:r>
      <w:r w:rsidRPr="009B7758">
        <w:rPr>
          <w:spacing w:val="-1"/>
        </w:rPr>
        <w:t xml:space="preserve"> </w:t>
      </w:r>
      <w:r w:rsidRPr="009B7758">
        <w:t>displays,</w:t>
      </w:r>
      <w:r w:rsidRPr="009B7758">
        <w:rPr>
          <w:spacing w:val="39"/>
        </w:rPr>
        <w:t xml:space="preserve"> </w:t>
      </w:r>
      <w:r w:rsidRPr="009B7758">
        <w:t>choose a site</w:t>
      </w:r>
      <w:r w:rsidRPr="009B7758">
        <w:rPr>
          <w:spacing w:val="-1"/>
        </w:rPr>
        <w:t xml:space="preserve"> </w:t>
      </w:r>
      <w:r w:rsidRPr="009B7758">
        <w:t xml:space="preserve">in the </w:t>
      </w:r>
      <w:r w:rsidRPr="009B7758">
        <w:rPr>
          <w:b/>
          <w:spacing w:val="-1"/>
        </w:rPr>
        <w:t>NUMI</w:t>
      </w:r>
      <w:r w:rsidRPr="009B7758">
        <w:rPr>
          <w:b/>
        </w:rPr>
        <w:t xml:space="preserve"> Access</w:t>
      </w:r>
      <w:r w:rsidRPr="009B7758">
        <w:rPr>
          <w:b/>
          <w:spacing w:val="-1"/>
        </w:rPr>
        <w:t xml:space="preserve"> </w:t>
      </w:r>
      <w:r w:rsidRPr="009B7758">
        <w:rPr>
          <w:b/>
        </w:rPr>
        <w:t xml:space="preserve">Site </w:t>
      </w:r>
      <w:r w:rsidRPr="009B7758">
        <w:rPr>
          <w:spacing w:val="-1"/>
        </w:rPr>
        <w:t>dropdown</w:t>
      </w:r>
      <w:r w:rsidRPr="009B7758">
        <w:t xml:space="preserve"> by</w:t>
      </w:r>
      <w:r w:rsidRPr="009B7758">
        <w:rPr>
          <w:spacing w:val="-1"/>
        </w:rPr>
        <w:t xml:space="preserve"> </w:t>
      </w:r>
      <w:r w:rsidRPr="009B7758">
        <w:rPr>
          <w:i/>
          <w:spacing w:val="-1"/>
        </w:rPr>
        <w:t>clicking</w:t>
      </w:r>
      <w:r w:rsidRPr="009B7758">
        <w:rPr>
          <w:i/>
        </w:rPr>
        <w:t xml:space="preserve"> </w:t>
      </w:r>
      <w:r w:rsidRPr="009B7758">
        <w:t>on it.</w:t>
      </w:r>
    </w:p>
    <w:p w14:paraId="5FE774F4" w14:textId="77777777" w:rsidR="00AC6A99" w:rsidRPr="009B7758" w:rsidRDefault="00AC6A99" w:rsidP="00AC6A99">
      <w:pPr>
        <w:pStyle w:val="ListParagraph"/>
        <w:ind w:left="1540"/>
        <w:jc w:val="center"/>
      </w:pPr>
    </w:p>
    <w:p w14:paraId="10572655" w14:textId="5783E204" w:rsidR="00AC6A99" w:rsidRPr="009B7758" w:rsidRDefault="00AC6A99" w:rsidP="00AC6A99">
      <w:pPr>
        <w:rPr>
          <w:b/>
          <w:sz w:val="24"/>
        </w:rPr>
      </w:pPr>
      <w:r w:rsidRPr="009B7758">
        <w:rPr>
          <w:noProof/>
        </w:rPr>
        <w:drawing>
          <wp:inline distT="0" distB="0" distL="0" distR="0" wp14:anchorId="46790AF4" wp14:editId="2CA6012B">
            <wp:extent cx="247650" cy="247396"/>
            <wp:effectExtent l="0" t="0" r="0" b="635"/>
            <wp:docPr id="45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png"/>
                    <pic:cNvPicPr/>
                  </pic:nvPicPr>
                  <pic:blipFill>
                    <a:blip r:embed="rId15" cstate="print"/>
                    <a:stretch>
                      <a:fillRect/>
                    </a:stretch>
                  </pic:blipFill>
                  <pic:spPr>
                    <a:xfrm>
                      <a:off x="0" y="0"/>
                      <a:ext cx="247650" cy="247396"/>
                    </a:xfrm>
                    <a:prstGeom prst="rect">
                      <a:avLst/>
                    </a:prstGeom>
                  </pic:spPr>
                </pic:pic>
              </a:graphicData>
            </a:graphic>
          </wp:inline>
        </w:drawing>
      </w:r>
      <w:r w:rsidRPr="009B7758">
        <w:rPr>
          <w:b/>
          <w:sz w:val="24"/>
        </w:rPr>
        <w:t xml:space="preserve">Multiple sites can be </w:t>
      </w:r>
      <w:r w:rsidRPr="009B7758">
        <w:rPr>
          <w:b/>
          <w:spacing w:val="-1"/>
          <w:sz w:val="24"/>
        </w:rPr>
        <w:t>chosen</w:t>
      </w:r>
      <w:r w:rsidRPr="009B7758">
        <w:rPr>
          <w:b/>
          <w:sz w:val="24"/>
        </w:rPr>
        <w:t xml:space="preserve"> from</w:t>
      </w:r>
      <w:r w:rsidRPr="009B7758">
        <w:rPr>
          <w:b/>
          <w:spacing w:val="-1"/>
          <w:sz w:val="24"/>
        </w:rPr>
        <w:t xml:space="preserve"> </w:t>
      </w:r>
      <w:r w:rsidRPr="009B7758">
        <w:rPr>
          <w:b/>
          <w:sz w:val="24"/>
        </w:rPr>
        <w:t>the Select Site</w:t>
      </w:r>
      <w:r w:rsidRPr="009B7758">
        <w:rPr>
          <w:b/>
          <w:sz w:val="24"/>
        </w:rPr>
        <w:fldChar w:fldCharType="begin"/>
      </w:r>
      <w:r w:rsidRPr="009B7758">
        <w:instrText xml:space="preserve"> XE "</w:instrText>
      </w:r>
      <w:r w:rsidRPr="009B7758">
        <w:rPr>
          <w:spacing w:val="-1"/>
          <w:sz w:val="20"/>
        </w:rPr>
        <w:instrText xml:space="preserve">Select </w:instrText>
      </w:r>
      <w:r w:rsidRPr="009B7758">
        <w:rPr>
          <w:sz w:val="20"/>
        </w:rPr>
        <w:instrText>Site</w:instrText>
      </w:r>
      <w:r w:rsidRPr="009B7758">
        <w:instrText xml:space="preserve">" </w:instrText>
      </w:r>
      <w:r w:rsidRPr="009B7758">
        <w:rPr>
          <w:b/>
          <w:sz w:val="24"/>
        </w:rPr>
        <w:fldChar w:fldCharType="end"/>
      </w:r>
      <w:r w:rsidRPr="009B7758">
        <w:rPr>
          <w:b/>
          <w:sz w:val="24"/>
        </w:rPr>
        <w:t xml:space="preserve"> </w:t>
      </w:r>
      <w:r w:rsidRPr="009B7758">
        <w:rPr>
          <w:b/>
          <w:spacing w:val="-1"/>
          <w:sz w:val="24"/>
        </w:rPr>
        <w:t>for</w:t>
      </w:r>
      <w:r w:rsidRPr="009B7758">
        <w:rPr>
          <w:b/>
          <w:sz w:val="24"/>
        </w:rPr>
        <w:t xml:space="preserve"> </w:t>
      </w:r>
      <w:r w:rsidRPr="009B7758">
        <w:rPr>
          <w:b/>
          <w:spacing w:val="-1"/>
          <w:sz w:val="24"/>
        </w:rPr>
        <w:t>Granting</w:t>
      </w:r>
      <w:r w:rsidRPr="009B7758">
        <w:rPr>
          <w:b/>
          <w:sz w:val="24"/>
        </w:rPr>
        <w:t xml:space="preserve"> Access</w:t>
      </w:r>
      <w:r w:rsidRPr="009B7758">
        <w:rPr>
          <w:b/>
          <w:spacing w:val="-1"/>
          <w:sz w:val="24"/>
        </w:rPr>
        <w:t xml:space="preserve"> dropdown</w:t>
      </w:r>
      <w:r w:rsidRPr="009B7758">
        <w:rPr>
          <w:b/>
          <w:spacing w:val="3"/>
          <w:sz w:val="24"/>
        </w:rPr>
        <w:t xml:space="preserve"> </w:t>
      </w:r>
      <w:r w:rsidRPr="009B7758">
        <w:rPr>
          <w:b/>
          <w:sz w:val="24"/>
        </w:rPr>
        <w:t>on the</w:t>
      </w:r>
      <w:r w:rsidRPr="009B7758">
        <w:rPr>
          <w:b/>
          <w:spacing w:val="39"/>
          <w:sz w:val="24"/>
        </w:rPr>
        <w:t xml:space="preserve"> </w:t>
      </w:r>
      <w:r w:rsidRPr="009B7758">
        <w:rPr>
          <w:b/>
          <w:i/>
          <w:sz w:val="24"/>
        </w:rPr>
        <w:t xml:space="preserve">Add </w:t>
      </w:r>
      <w:r w:rsidRPr="009B7758">
        <w:rPr>
          <w:b/>
          <w:i/>
          <w:spacing w:val="-1"/>
          <w:sz w:val="24"/>
        </w:rPr>
        <w:t>User</w:t>
      </w:r>
      <w:r w:rsidRPr="009B7758">
        <w:rPr>
          <w:b/>
          <w:i/>
          <w:spacing w:val="1"/>
          <w:sz w:val="24"/>
        </w:rPr>
        <w:t xml:space="preserve"> </w:t>
      </w:r>
      <w:r w:rsidRPr="009B7758">
        <w:rPr>
          <w:b/>
          <w:spacing w:val="-1"/>
          <w:sz w:val="24"/>
        </w:rPr>
        <w:t>screen,</w:t>
      </w:r>
      <w:r w:rsidRPr="009B7758">
        <w:rPr>
          <w:b/>
          <w:sz w:val="24"/>
        </w:rPr>
        <w:t xml:space="preserve"> if</w:t>
      </w:r>
      <w:r w:rsidRPr="009B7758">
        <w:rPr>
          <w:b/>
          <w:spacing w:val="-1"/>
          <w:sz w:val="24"/>
        </w:rPr>
        <w:t xml:space="preserve"> </w:t>
      </w:r>
      <w:r w:rsidRPr="009B7758">
        <w:rPr>
          <w:b/>
          <w:sz w:val="24"/>
        </w:rPr>
        <w:t xml:space="preserve">the </w:t>
      </w:r>
      <w:r w:rsidRPr="009B7758">
        <w:rPr>
          <w:b/>
          <w:spacing w:val="-1"/>
          <w:sz w:val="24"/>
        </w:rPr>
        <w:t>user</w:t>
      </w:r>
      <w:r w:rsidRPr="009B7758">
        <w:rPr>
          <w:b/>
          <w:sz w:val="24"/>
        </w:rPr>
        <w:t xml:space="preserve"> has </w:t>
      </w:r>
      <w:r w:rsidRPr="009B7758">
        <w:rPr>
          <w:b/>
          <w:spacing w:val="-1"/>
          <w:sz w:val="24"/>
        </w:rPr>
        <w:t>permission</w:t>
      </w:r>
      <w:r w:rsidRPr="009B7758">
        <w:rPr>
          <w:b/>
          <w:sz w:val="24"/>
        </w:rPr>
        <w:t xml:space="preserve"> to</w:t>
      </w:r>
      <w:r w:rsidRPr="009B7758">
        <w:rPr>
          <w:b/>
          <w:spacing w:val="-1"/>
          <w:sz w:val="24"/>
        </w:rPr>
        <w:t xml:space="preserve"> </w:t>
      </w:r>
      <w:r w:rsidRPr="009B7758">
        <w:rPr>
          <w:b/>
          <w:sz w:val="24"/>
        </w:rPr>
        <w:t>visit more</w:t>
      </w:r>
      <w:r w:rsidRPr="009B7758">
        <w:rPr>
          <w:b/>
          <w:spacing w:val="-1"/>
          <w:sz w:val="24"/>
        </w:rPr>
        <w:t xml:space="preserve"> than</w:t>
      </w:r>
      <w:r w:rsidRPr="009B7758">
        <w:rPr>
          <w:b/>
          <w:sz w:val="24"/>
        </w:rPr>
        <w:t xml:space="preserve"> one </w:t>
      </w:r>
      <w:r w:rsidRPr="009B7758">
        <w:rPr>
          <w:b/>
          <w:spacing w:val="-1"/>
          <w:sz w:val="24"/>
        </w:rPr>
        <w:t>site.</w:t>
      </w:r>
      <w:r w:rsidRPr="009B7758">
        <w:rPr>
          <w:b/>
          <w:spacing w:val="1"/>
          <w:sz w:val="24"/>
        </w:rPr>
        <w:t xml:space="preserve"> However, o</w:t>
      </w:r>
      <w:r w:rsidRPr="009B7758">
        <w:rPr>
          <w:b/>
          <w:sz w:val="24"/>
        </w:rPr>
        <w:t>nly one site can be</w:t>
      </w:r>
      <w:r w:rsidRPr="009B7758">
        <w:rPr>
          <w:b/>
          <w:spacing w:val="57"/>
          <w:sz w:val="24"/>
        </w:rPr>
        <w:t xml:space="preserve"> </w:t>
      </w:r>
      <w:r w:rsidRPr="009B7758">
        <w:rPr>
          <w:b/>
          <w:sz w:val="24"/>
        </w:rPr>
        <w:t>selected and</w:t>
      </w:r>
      <w:r w:rsidRPr="009B7758">
        <w:rPr>
          <w:b/>
          <w:spacing w:val="-1"/>
          <w:sz w:val="24"/>
        </w:rPr>
        <w:t xml:space="preserve"> viewed</w:t>
      </w:r>
      <w:r w:rsidRPr="009B7758">
        <w:rPr>
          <w:b/>
          <w:sz w:val="24"/>
        </w:rPr>
        <w:t xml:space="preserve"> at</w:t>
      </w:r>
      <w:r w:rsidRPr="009B7758">
        <w:rPr>
          <w:b/>
          <w:spacing w:val="1"/>
          <w:sz w:val="24"/>
        </w:rPr>
        <w:t xml:space="preserve"> </w:t>
      </w:r>
      <w:r w:rsidRPr="009B7758">
        <w:rPr>
          <w:b/>
          <w:sz w:val="24"/>
        </w:rPr>
        <w:t>a time.</w:t>
      </w:r>
    </w:p>
    <w:p w14:paraId="79828EA3" w14:textId="77777777" w:rsidR="002A6816" w:rsidRPr="009B7758" w:rsidRDefault="002A6816" w:rsidP="00AC6A99">
      <w:pPr>
        <w:rPr>
          <w:b/>
          <w:sz w:val="24"/>
        </w:rPr>
      </w:pPr>
    </w:p>
    <w:p w14:paraId="7A664C5D" w14:textId="6DA87603" w:rsidR="00AC6A99" w:rsidRPr="009B7758" w:rsidRDefault="002A6816" w:rsidP="0098621F">
      <w:pPr>
        <w:keepNext/>
        <w:jc w:val="center"/>
      </w:pPr>
      <w:r w:rsidRPr="009B7758">
        <w:rPr>
          <w:b/>
          <w:noProof/>
          <w:sz w:val="24"/>
        </w:rPr>
        <w:drawing>
          <wp:inline distT="0" distB="0" distL="0" distR="0" wp14:anchorId="6814A670" wp14:editId="7B4213F7">
            <wp:extent cx="2948940" cy="2048078"/>
            <wp:effectExtent l="0" t="0" r="381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974128" cy="2065572"/>
                    </a:xfrm>
                    <a:prstGeom prst="rect">
                      <a:avLst/>
                    </a:prstGeom>
                    <a:noFill/>
                    <a:ln>
                      <a:noFill/>
                    </a:ln>
                  </pic:spPr>
                </pic:pic>
              </a:graphicData>
            </a:graphic>
          </wp:inline>
        </w:drawing>
      </w:r>
    </w:p>
    <w:p w14:paraId="418C828C" w14:textId="1A0CA9B7" w:rsidR="00AC6A99" w:rsidRPr="009B7758" w:rsidRDefault="00AC6A99" w:rsidP="00AC6A99">
      <w:pPr>
        <w:pStyle w:val="Caption"/>
        <w:jc w:val="center"/>
      </w:pPr>
      <w:bookmarkStart w:id="1537" w:name="_Toc129959092"/>
      <w:bookmarkStart w:id="1538" w:name="_Toc12995941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176</w:t>
      </w:r>
      <w:r w:rsidR="000073A7" w:rsidRPr="009B7758">
        <w:rPr>
          <w:noProof/>
        </w:rPr>
        <w:fldChar w:fldCharType="end"/>
      </w:r>
      <w:r w:rsidRPr="009B7758">
        <w:t>: Add User Permissions</w:t>
      </w:r>
      <w:bookmarkEnd w:id="1537"/>
      <w:bookmarkEnd w:id="1538"/>
    </w:p>
    <w:p w14:paraId="0E80931C" w14:textId="77777777" w:rsidR="00AC6A99" w:rsidRPr="009B7758" w:rsidRDefault="00AC6A99" w:rsidP="00AC6A99">
      <w:pPr>
        <w:widowControl w:val="0"/>
        <w:tabs>
          <w:tab w:val="left" w:pos="1991"/>
        </w:tabs>
        <w:ind w:left="1990"/>
        <w:rPr>
          <w:sz w:val="24"/>
        </w:rPr>
      </w:pPr>
    </w:p>
    <w:p w14:paraId="6A203329" w14:textId="1EA5D77F" w:rsidR="007401E6" w:rsidRPr="009B7758" w:rsidRDefault="007401E6" w:rsidP="00DE798F">
      <w:pPr>
        <w:widowControl w:val="0"/>
        <w:numPr>
          <w:ilvl w:val="3"/>
          <w:numId w:val="167"/>
        </w:numPr>
        <w:tabs>
          <w:tab w:val="left" w:pos="1991"/>
        </w:tabs>
        <w:rPr>
          <w:sz w:val="24"/>
        </w:rPr>
      </w:pPr>
      <w:r w:rsidRPr="009B7758">
        <w:rPr>
          <w:sz w:val="24"/>
        </w:rPr>
        <w:t xml:space="preserve">Choose NUMI </w:t>
      </w:r>
      <w:r w:rsidRPr="009B7758">
        <w:rPr>
          <w:spacing w:val="-1"/>
          <w:sz w:val="24"/>
        </w:rPr>
        <w:t>privileges</w:t>
      </w:r>
      <w:r w:rsidRPr="009B7758">
        <w:rPr>
          <w:sz w:val="24"/>
        </w:rPr>
        <w:t xml:space="preserve"> by </w:t>
      </w:r>
      <w:r w:rsidRPr="009B7758">
        <w:rPr>
          <w:i/>
          <w:sz w:val="24"/>
        </w:rPr>
        <w:t>clicking</w:t>
      </w:r>
      <w:r w:rsidRPr="009B7758">
        <w:rPr>
          <w:i/>
          <w:spacing w:val="-1"/>
          <w:sz w:val="24"/>
        </w:rPr>
        <w:t xml:space="preserve"> </w:t>
      </w:r>
      <w:r w:rsidRPr="009B7758">
        <w:rPr>
          <w:sz w:val="24"/>
        </w:rPr>
        <w:t xml:space="preserve">on the </w:t>
      </w:r>
      <w:r w:rsidRPr="009B7758">
        <w:rPr>
          <w:b/>
          <w:sz w:val="24"/>
        </w:rPr>
        <w:t>User</w:t>
      </w:r>
      <w:r w:rsidRPr="009B7758">
        <w:rPr>
          <w:b/>
          <w:spacing w:val="-1"/>
          <w:sz w:val="24"/>
        </w:rPr>
        <w:t xml:space="preserve"> </w:t>
      </w:r>
      <w:r w:rsidRPr="009B7758">
        <w:rPr>
          <w:b/>
          <w:sz w:val="24"/>
        </w:rPr>
        <w:t xml:space="preserve">Privileges </w:t>
      </w:r>
      <w:r w:rsidRPr="009B7758">
        <w:rPr>
          <w:spacing w:val="-1"/>
          <w:sz w:val="24"/>
        </w:rPr>
        <w:t>checkboxes.</w:t>
      </w:r>
    </w:p>
    <w:p w14:paraId="7057ADE4" w14:textId="72C45556" w:rsidR="007401E6" w:rsidRPr="009B7758" w:rsidRDefault="007401E6" w:rsidP="00DE798F">
      <w:pPr>
        <w:widowControl w:val="0"/>
        <w:numPr>
          <w:ilvl w:val="3"/>
          <w:numId w:val="167"/>
        </w:numPr>
        <w:tabs>
          <w:tab w:val="left" w:pos="1991"/>
        </w:tabs>
        <w:rPr>
          <w:sz w:val="24"/>
        </w:rPr>
      </w:pPr>
      <w:r w:rsidRPr="009B7758">
        <w:rPr>
          <w:i/>
          <w:spacing w:val="-1"/>
          <w:sz w:val="24"/>
        </w:rPr>
        <w:t>Type</w:t>
      </w:r>
      <w:r w:rsidRPr="009B7758">
        <w:rPr>
          <w:i/>
          <w:sz w:val="24"/>
        </w:rPr>
        <w:t xml:space="preserve"> </w:t>
      </w:r>
      <w:r w:rsidRPr="009B7758">
        <w:rPr>
          <w:sz w:val="24"/>
        </w:rPr>
        <w:t xml:space="preserve">a </w:t>
      </w:r>
      <w:r w:rsidRPr="009B7758">
        <w:rPr>
          <w:spacing w:val="-1"/>
          <w:sz w:val="24"/>
        </w:rPr>
        <w:t>reason</w:t>
      </w:r>
      <w:r w:rsidRPr="009B7758">
        <w:rPr>
          <w:sz w:val="24"/>
        </w:rPr>
        <w:t xml:space="preserve"> into </w:t>
      </w:r>
      <w:r w:rsidRPr="009B7758">
        <w:rPr>
          <w:spacing w:val="-1"/>
          <w:sz w:val="24"/>
        </w:rPr>
        <w:t>the</w:t>
      </w:r>
      <w:r w:rsidRPr="009B7758">
        <w:rPr>
          <w:sz w:val="24"/>
        </w:rPr>
        <w:t xml:space="preserve"> </w:t>
      </w:r>
      <w:r w:rsidRPr="009B7758">
        <w:rPr>
          <w:b/>
          <w:sz w:val="24"/>
        </w:rPr>
        <w:t>Reason</w:t>
      </w:r>
      <w:r w:rsidRPr="009B7758">
        <w:rPr>
          <w:b/>
          <w:spacing w:val="-1"/>
          <w:sz w:val="24"/>
        </w:rPr>
        <w:t xml:space="preserve"> </w:t>
      </w:r>
      <w:r w:rsidRPr="009B7758">
        <w:rPr>
          <w:sz w:val="24"/>
        </w:rPr>
        <w:t>field.</w:t>
      </w:r>
    </w:p>
    <w:p w14:paraId="6B0BEC6A" w14:textId="61D6A6CF" w:rsidR="005E7A75" w:rsidRPr="009B7758" w:rsidRDefault="005E7A75" w:rsidP="00DE798F">
      <w:pPr>
        <w:numPr>
          <w:ilvl w:val="3"/>
          <w:numId w:val="167"/>
        </w:numPr>
        <w:rPr>
          <w:sz w:val="24"/>
        </w:rPr>
      </w:pPr>
      <w:r w:rsidRPr="009B7758">
        <w:rPr>
          <w:i/>
          <w:iCs/>
          <w:spacing w:val="-1"/>
          <w:sz w:val="24"/>
        </w:rPr>
        <w:t xml:space="preserve">Type </w:t>
      </w:r>
      <w:r w:rsidRPr="009B7758">
        <w:rPr>
          <w:spacing w:val="-1"/>
          <w:sz w:val="24"/>
        </w:rPr>
        <w:t>the users full VHA Username into the corresponding field.  The full VHA Username includes the user’s Domain and the VHA Username</w:t>
      </w:r>
      <w:r w:rsidR="00185890" w:rsidRPr="009B7758">
        <w:rPr>
          <w:spacing w:val="-1"/>
          <w:sz w:val="24"/>
        </w:rPr>
        <w:t>,</w:t>
      </w:r>
      <w:r w:rsidRPr="009B7758">
        <w:rPr>
          <w:spacing w:val="-1"/>
          <w:sz w:val="24"/>
        </w:rPr>
        <w:t xml:space="preserve"> such as </w:t>
      </w:r>
      <w:r w:rsidR="00185890" w:rsidRPr="009B7758">
        <w:rPr>
          <w:spacing w:val="-1"/>
          <w:sz w:val="24"/>
        </w:rPr>
        <w:t>‘</w:t>
      </w:r>
      <w:r w:rsidRPr="009B7758">
        <w:rPr>
          <w:spacing w:val="-1"/>
          <w:sz w:val="24"/>
        </w:rPr>
        <w:t>DOMAIN\vhaistmabyys</w:t>
      </w:r>
      <w:r w:rsidR="00185890" w:rsidRPr="009B7758">
        <w:rPr>
          <w:spacing w:val="-1"/>
          <w:sz w:val="24"/>
        </w:rPr>
        <w:t>’.</w:t>
      </w:r>
      <w:r w:rsidRPr="009B7758">
        <w:rPr>
          <w:spacing w:val="-1"/>
          <w:sz w:val="24"/>
        </w:rPr>
        <w:t> If the user is unaware of their domain and VHA Username, they can click on the NUMI link and attempt a sign in</w:t>
      </w:r>
      <w:r w:rsidR="00185890" w:rsidRPr="009B7758">
        <w:rPr>
          <w:spacing w:val="-1"/>
          <w:sz w:val="24"/>
        </w:rPr>
        <w:t>,</w:t>
      </w:r>
      <w:r w:rsidRPr="009B7758">
        <w:rPr>
          <w:spacing w:val="-1"/>
          <w:sz w:val="24"/>
        </w:rPr>
        <w:t xml:space="preserve"> and the full Domain and VHA Username is displayed at the top of the NUMI login page under the Welcome banner. The user can optionally log in with their ACCESS/VERIFY code</w:t>
      </w:r>
      <w:r w:rsidR="00185890" w:rsidRPr="009B7758">
        <w:rPr>
          <w:spacing w:val="-1"/>
          <w:sz w:val="24"/>
        </w:rPr>
        <w:t>,</w:t>
      </w:r>
      <w:r w:rsidRPr="009B7758">
        <w:rPr>
          <w:spacing w:val="-1"/>
          <w:sz w:val="24"/>
        </w:rPr>
        <w:t xml:space="preserve"> as described in Appendix H</w:t>
      </w:r>
      <w:r w:rsidR="00185890" w:rsidRPr="009B7758">
        <w:rPr>
          <w:spacing w:val="-1"/>
          <w:sz w:val="24"/>
        </w:rPr>
        <w:t>,</w:t>
      </w:r>
      <w:r w:rsidRPr="009B7758">
        <w:rPr>
          <w:spacing w:val="-1"/>
          <w:sz w:val="24"/>
        </w:rPr>
        <w:t xml:space="preserve"> and the system will save their full VHA Username for the next login attempt. </w:t>
      </w:r>
    </w:p>
    <w:p w14:paraId="6E345EA8" w14:textId="5EAFBAEC" w:rsidR="007401E6" w:rsidRPr="009B7758" w:rsidRDefault="007401E6" w:rsidP="00DE798F">
      <w:pPr>
        <w:widowControl w:val="0"/>
        <w:numPr>
          <w:ilvl w:val="3"/>
          <w:numId w:val="167"/>
        </w:numPr>
        <w:tabs>
          <w:tab w:val="left" w:pos="1991"/>
        </w:tabs>
        <w:spacing w:before="9" w:line="237" w:lineRule="auto"/>
        <w:ind w:right="403"/>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Save</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message:</w:t>
      </w:r>
      <w:r w:rsidRPr="009B7758">
        <w:rPr>
          <w:sz w:val="24"/>
        </w:rPr>
        <w:t xml:space="preserve"> </w:t>
      </w:r>
      <w:r w:rsidR="00245F36" w:rsidRPr="009B7758">
        <w:rPr>
          <w:spacing w:val="-1"/>
          <w:sz w:val="24"/>
        </w:rPr>
        <w:t>“</w:t>
      </w:r>
      <w:r w:rsidRPr="009B7758">
        <w:rPr>
          <w:rFonts w:ascii="Courier New" w:eastAsia="Courier New" w:hAnsi="Courier New" w:cs="Courier New"/>
          <w:spacing w:val="-1"/>
          <w:sz w:val="20"/>
          <w:szCs w:val="20"/>
        </w:rPr>
        <w:t>Successfully updated user</w:t>
      </w:r>
      <w:r w:rsidRPr="009B7758">
        <w:rPr>
          <w:rFonts w:ascii="Courier New" w:eastAsia="Courier New" w:hAnsi="Courier New" w:cs="Courier New"/>
          <w:spacing w:val="38"/>
          <w:sz w:val="20"/>
          <w:szCs w:val="20"/>
        </w:rPr>
        <w:t xml:space="preserve"> </w:t>
      </w:r>
      <w:r w:rsidRPr="009B7758">
        <w:rPr>
          <w:rFonts w:ascii="Courier New" w:eastAsia="Courier New" w:hAnsi="Courier New" w:cs="Courier New"/>
          <w:spacing w:val="-1"/>
          <w:sz w:val="20"/>
          <w:szCs w:val="20"/>
        </w:rPr>
        <w:t>site. Site: &lt;location&gt; privileges</w:t>
      </w:r>
      <w:r w:rsidR="00245F36" w:rsidRPr="009B7758">
        <w:rPr>
          <w:spacing w:val="-1"/>
          <w:sz w:val="24"/>
        </w:rPr>
        <w:t>”</w:t>
      </w:r>
      <w:r w:rsidRPr="009B7758">
        <w:rPr>
          <w:sz w:val="24"/>
        </w:rPr>
        <w:t xml:space="preserve"> will display, as illustrated in</w:t>
      </w:r>
      <w:r w:rsidR="00667F79" w:rsidRPr="009B7758">
        <w:rPr>
          <w:sz w:val="24"/>
        </w:rPr>
        <w:t xml:space="preserve"> the figure</w:t>
      </w:r>
      <w:r w:rsidR="00B60971" w:rsidRPr="009B7758">
        <w:rPr>
          <w:sz w:val="24"/>
        </w:rPr>
        <w:t xml:space="preserve"> below</w:t>
      </w:r>
      <w:r w:rsidR="00667F79" w:rsidRPr="009B7758">
        <w:rPr>
          <w:sz w:val="24"/>
        </w:rPr>
        <w:t>.</w:t>
      </w:r>
    </w:p>
    <w:p w14:paraId="5711FCA3" w14:textId="77777777" w:rsidR="006C358B" w:rsidRPr="009B7758" w:rsidRDefault="006C358B" w:rsidP="005C0B35"/>
    <w:p w14:paraId="601D171D" w14:textId="77777777" w:rsidR="000261B9" w:rsidRPr="009B7758" w:rsidRDefault="000261B9" w:rsidP="002A10B2">
      <w:pPr>
        <w:pStyle w:val="Heading4"/>
      </w:pPr>
      <w:bookmarkStart w:id="1539" w:name="_Toc465421546"/>
      <w:bookmarkStart w:id="1540" w:name="_Toc465422374"/>
      <w:bookmarkStart w:id="1541" w:name="_Toc479676237"/>
      <w:bookmarkStart w:id="1542" w:name="_Toc479631972"/>
      <w:r w:rsidRPr="009B7758">
        <w:t>Viewing NUMI User Information and Privileges</w:t>
      </w:r>
      <w:bookmarkEnd w:id="1539"/>
      <w:bookmarkEnd w:id="1540"/>
      <w:bookmarkEnd w:id="1541"/>
      <w:bookmarkEnd w:id="1542"/>
      <w:r w:rsidR="00332E48" w:rsidRPr="009B7758">
        <w:fldChar w:fldCharType="begin"/>
      </w:r>
      <w:r w:rsidR="00332E48" w:rsidRPr="009B7758">
        <w:instrText xml:space="preserve"> XE "NUMI User Information and Privileges" </w:instrText>
      </w:r>
      <w:r w:rsidR="00332E48" w:rsidRPr="009B7758">
        <w:fldChar w:fldCharType="end"/>
      </w:r>
    </w:p>
    <w:p w14:paraId="570C91DE" w14:textId="77777777" w:rsidR="000261B9" w:rsidRPr="009B7758" w:rsidRDefault="000261B9" w:rsidP="00EE3400">
      <w:pPr>
        <w:pStyle w:val="Heading4"/>
      </w:pPr>
      <w:bookmarkStart w:id="1543" w:name="_Toc479676238"/>
      <w:bookmarkStart w:id="1544" w:name="_Toc479631973"/>
      <w:r w:rsidRPr="009B7758">
        <w:t>To view</w:t>
      </w:r>
      <w:r w:rsidRPr="009B7758">
        <w:rPr>
          <w:spacing w:val="-2"/>
        </w:rPr>
        <w:t xml:space="preserve"> </w:t>
      </w:r>
      <w:r w:rsidRPr="009B7758">
        <w:t>a NUMI user’s</w:t>
      </w:r>
      <w:r w:rsidRPr="009B7758">
        <w:rPr>
          <w:spacing w:val="-1"/>
        </w:rPr>
        <w:t xml:space="preserve"> </w:t>
      </w:r>
      <w:r w:rsidRPr="009B7758">
        <w:t>information</w:t>
      </w:r>
      <w:r w:rsidRPr="009B7758">
        <w:rPr>
          <w:spacing w:val="-2"/>
        </w:rPr>
        <w:t xml:space="preserve"> </w:t>
      </w:r>
      <w:r w:rsidRPr="009B7758">
        <w:t xml:space="preserve">and </w:t>
      </w:r>
      <w:r w:rsidRPr="009B7758">
        <w:rPr>
          <w:spacing w:val="-1"/>
        </w:rPr>
        <w:t>privileges</w:t>
      </w:r>
      <w:bookmarkEnd w:id="1543"/>
      <w:bookmarkEnd w:id="1544"/>
    </w:p>
    <w:p w14:paraId="1844E5CA" w14:textId="77777777" w:rsidR="000261B9" w:rsidRPr="009B7758" w:rsidRDefault="000261B9" w:rsidP="00DE798F">
      <w:pPr>
        <w:widowControl w:val="0"/>
        <w:numPr>
          <w:ilvl w:val="3"/>
          <w:numId w:val="147"/>
        </w:numPr>
        <w:tabs>
          <w:tab w:val="left" w:pos="1991"/>
        </w:tabs>
        <w:spacing w:before="6" w:line="278" w:lineRule="exact"/>
        <w:ind w:right="216"/>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hyperlink for the</w:t>
      </w:r>
      <w:r w:rsidRPr="009B7758">
        <w:rPr>
          <w:spacing w:val="-1"/>
          <w:sz w:val="24"/>
        </w:rPr>
        <w:t xml:space="preserve"> </w:t>
      </w:r>
      <w:r w:rsidRPr="009B7758">
        <w:rPr>
          <w:sz w:val="24"/>
        </w:rPr>
        <w:t xml:space="preserve">desired </w:t>
      </w:r>
      <w:r w:rsidRPr="009B7758">
        <w:rPr>
          <w:spacing w:val="-1"/>
          <w:sz w:val="24"/>
        </w:rPr>
        <w:t xml:space="preserve">user </w:t>
      </w:r>
      <w:r w:rsidRPr="009B7758">
        <w:rPr>
          <w:sz w:val="24"/>
        </w:rPr>
        <w:t>on</w:t>
      </w:r>
      <w:r w:rsidRPr="009B7758">
        <w:rPr>
          <w:spacing w:val="43"/>
          <w:sz w:val="24"/>
        </w:rPr>
        <w:t xml:space="preserve"> </w:t>
      </w:r>
      <w:r w:rsidRPr="009B7758">
        <w:rPr>
          <w:sz w:val="24"/>
        </w:rPr>
        <w:t xml:space="preserve">the </w:t>
      </w:r>
      <w:r w:rsidRPr="009B7758">
        <w:rPr>
          <w:b/>
          <w:i/>
          <w:spacing w:val="-1"/>
          <w:sz w:val="24"/>
        </w:rPr>
        <w:t>NUMI</w:t>
      </w:r>
      <w:r w:rsidRPr="009B7758">
        <w:rPr>
          <w:b/>
          <w:i/>
          <w:sz w:val="24"/>
        </w:rPr>
        <w:t xml:space="preserve"> User List</w:t>
      </w:r>
      <w:r w:rsidRPr="009B7758">
        <w:rPr>
          <w:b/>
          <w:i/>
          <w:spacing w:val="1"/>
          <w:sz w:val="24"/>
        </w:rPr>
        <w:t xml:space="preserve"> </w:t>
      </w:r>
      <w:r w:rsidRPr="009B7758">
        <w:rPr>
          <w:spacing w:val="-1"/>
          <w:sz w:val="24"/>
        </w:rPr>
        <w:t>screen.</w:t>
      </w:r>
    </w:p>
    <w:p w14:paraId="26303EB1" w14:textId="77777777" w:rsidR="000261B9" w:rsidRPr="009B7758" w:rsidRDefault="000261B9" w:rsidP="00DE798F">
      <w:pPr>
        <w:pStyle w:val="BodyText"/>
        <w:widowControl w:val="0"/>
        <w:numPr>
          <w:ilvl w:val="3"/>
          <w:numId w:val="147"/>
        </w:numPr>
        <w:tabs>
          <w:tab w:val="left" w:pos="1991"/>
        </w:tabs>
        <w:spacing w:before="3" w:after="0" w:line="281" w:lineRule="exact"/>
        <w:rPr>
          <w:rFonts w:ascii="Courier New" w:eastAsia="Courier New" w:hAnsi="Courier New" w:cs="Courier New"/>
          <w:sz w:val="20"/>
        </w:rPr>
      </w:pPr>
      <w:r w:rsidRPr="009B7758">
        <w:t>Each accessible site</w:t>
      </w:r>
      <w:r w:rsidRPr="009B7758">
        <w:rPr>
          <w:spacing w:val="-1"/>
        </w:rPr>
        <w:t xml:space="preserve"> will</w:t>
      </w:r>
      <w:r w:rsidRPr="009B7758">
        <w:t xml:space="preserve"> display</w:t>
      </w:r>
      <w:r w:rsidRPr="009B7758">
        <w:rPr>
          <w:spacing w:val="-1"/>
        </w:rPr>
        <w:t xml:space="preserve"> either</w:t>
      </w:r>
      <w:r w:rsidRPr="009B7758">
        <w:t xml:space="preserve"> a </w:t>
      </w:r>
      <w:r w:rsidRPr="009B7758">
        <w:rPr>
          <w:rFonts w:ascii="Courier New"/>
          <w:spacing w:val="-1"/>
          <w:sz w:val="20"/>
          <w:u w:val="single" w:color="0000FF"/>
        </w:rPr>
        <w:t>View</w:t>
      </w:r>
      <w:r w:rsidRPr="009B7758">
        <w:rPr>
          <w:rFonts w:ascii="Courier New"/>
          <w:spacing w:val="-60"/>
          <w:sz w:val="20"/>
          <w:u w:color="0000FF"/>
        </w:rPr>
        <w:t xml:space="preserve"> </w:t>
      </w:r>
      <w:r w:rsidRPr="009B7758">
        <w:t>or</w:t>
      </w:r>
      <w:r w:rsidRPr="009B7758">
        <w:rPr>
          <w:spacing w:val="-1"/>
        </w:rPr>
        <w:t xml:space="preserve"> </w:t>
      </w:r>
      <w:r w:rsidRPr="009B7758">
        <w:t xml:space="preserve">an </w:t>
      </w:r>
      <w:r w:rsidRPr="009B7758">
        <w:rPr>
          <w:rFonts w:ascii="Courier New"/>
          <w:spacing w:val="-1"/>
          <w:sz w:val="20"/>
          <w:u w:val="single" w:color="0000FF"/>
        </w:rPr>
        <w:t>Edit</w:t>
      </w:r>
      <w:r w:rsidR="009A644A" w:rsidRPr="009B7758">
        <w:rPr>
          <w:rFonts w:ascii="Courier New"/>
          <w:spacing w:val="-1"/>
          <w:sz w:val="20"/>
          <w:u w:val="single" w:color="0000FF"/>
        </w:rPr>
        <w:t xml:space="preserve"> hyperlink.</w:t>
      </w:r>
    </w:p>
    <w:p w14:paraId="23E1CAA5" w14:textId="77777777" w:rsidR="000261B9" w:rsidRPr="009B7758" w:rsidRDefault="000261B9" w:rsidP="000261B9"/>
    <w:p w14:paraId="2827D437" w14:textId="520E2042" w:rsidR="006C358B" w:rsidRPr="009B7758" w:rsidRDefault="00A425AB" w:rsidP="001D502A">
      <w:pPr>
        <w:keepNext/>
        <w:jc w:val="center"/>
      </w:pPr>
      <w:r>
        <w:rPr>
          <w:noProof/>
          <w:sz w:val="20"/>
          <w:szCs w:val="20"/>
        </w:rPr>
        <mc:AlternateContent>
          <mc:Choice Requires="wps">
            <w:drawing>
              <wp:anchor distT="0" distB="0" distL="114300" distR="114300" simplePos="0" relativeHeight="251778048" behindDoc="0" locked="0" layoutInCell="1" allowOverlap="1" wp14:anchorId="02F87160" wp14:editId="547DB784">
                <wp:simplePos x="0" y="0"/>
                <wp:positionH relativeFrom="column">
                  <wp:posOffset>1468428</wp:posOffset>
                </wp:positionH>
                <wp:positionV relativeFrom="paragraph">
                  <wp:posOffset>1021212</wp:posOffset>
                </wp:positionV>
                <wp:extent cx="560269" cy="322419"/>
                <wp:effectExtent l="0" t="0" r="11430" b="20955"/>
                <wp:wrapNone/>
                <wp:docPr id="182" name="Rectangle 182"/>
                <wp:cNvGraphicFramePr/>
                <a:graphic xmlns:a="http://schemas.openxmlformats.org/drawingml/2006/main">
                  <a:graphicData uri="http://schemas.microsoft.com/office/word/2010/wordprocessingShape">
                    <wps:wsp>
                      <wps:cNvSpPr/>
                      <wps:spPr>
                        <a:xfrm>
                          <a:off x="0" y="0"/>
                          <a:ext cx="560269" cy="3224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52ADA5" id="Rectangle 182" o:spid="_x0000_s1026" style="position:absolute;margin-left:115.6pt;margin-top:80.4pt;width:44.1pt;height:25.4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" fillcolor="black [3200]" strokecolor="black [1600]" strokeweight="2pt"/>
            </w:pict>
          </mc:Fallback>
        </mc:AlternateContent>
      </w:r>
      <w:r w:rsidR="000261B9" w:rsidRPr="009B7758">
        <w:rPr>
          <w:noProof/>
          <w:sz w:val="20"/>
          <w:szCs w:val="20"/>
        </w:rPr>
        <w:drawing>
          <wp:inline distT="0" distB="0" distL="0" distR="0" wp14:anchorId="547501C6" wp14:editId="2BACDE29">
            <wp:extent cx="3229232" cy="3168685"/>
            <wp:effectExtent l="0" t="0" r="9525" b="0"/>
            <wp:docPr id="455" name="image195.png" descr="View User Privil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95.png"/>
                    <pic:cNvPicPr/>
                  </pic:nvPicPr>
                  <pic:blipFill>
                    <a:blip r:embed="rId247">
                      <a:extLst>
                        <a:ext uri="{28A0092B-C50C-407E-A947-70E740481C1C}">
                          <a14:useLocalDpi xmlns:a14="http://schemas.microsoft.com/office/drawing/2010/main" val="0"/>
                        </a:ext>
                      </a:extLst>
                    </a:blip>
                    <a:stretch>
                      <a:fillRect/>
                    </a:stretch>
                  </pic:blipFill>
                  <pic:spPr>
                    <a:xfrm>
                      <a:off x="0" y="0"/>
                      <a:ext cx="3229232" cy="3168685"/>
                    </a:xfrm>
                    <a:prstGeom prst="rect">
                      <a:avLst/>
                    </a:prstGeom>
                  </pic:spPr>
                </pic:pic>
              </a:graphicData>
            </a:graphic>
          </wp:inline>
        </w:drawing>
      </w:r>
    </w:p>
    <w:p w14:paraId="1B050545" w14:textId="2C805B56" w:rsidR="000261B9" w:rsidRPr="009B7758" w:rsidRDefault="006C358B" w:rsidP="006C358B">
      <w:pPr>
        <w:pStyle w:val="Caption"/>
        <w:jc w:val="center"/>
      </w:pPr>
      <w:bookmarkStart w:id="1545" w:name="_Toc129959093"/>
      <w:bookmarkStart w:id="1546" w:name="_Toc12995941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177</w:t>
      </w:r>
      <w:r w:rsidR="000073A7" w:rsidRPr="009B7758">
        <w:rPr>
          <w:noProof/>
        </w:rPr>
        <w:fldChar w:fldCharType="end"/>
      </w:r>
      <w:r w:rsidRPr="009B7758">
        <w:t>: View User Privileges</w:t>
      </w:r>
      <w:bookmarkEnd w:id="1545"/>
      <w:bookmarkEnd w:id="1546"/>
    </w:p>
    <w:p w14:paraId="0544EDAC" w14:textId="77777777" w:rsidR="00ED166C" w:rsidRPr="009B7758" w:rsidRDefault="00ED166C" w:rsidP="00DE798F">
      <w:pPr>
        <w:pStyle w:val="BodyText"/>
        <w:widowControl w:val="0"/>
        <w:numPr>
          <w:ilvl w:val="3"/>
          <w:numId w:val="147"/>
        </w:numPr>
        <w:tabs>
          <w:tab w:val="left" w:pos="1991"/>
        </w:tabs>
        <w:spacing w:before="126" w:after="0"/>
      </w:pPr>
      <w:r w:rsidRPr="009B7758">
        <w:t xml:space="preserve">To view privileges </w:t>
      </w:r>
      <w:r w:rsidRPr="009B7758">
        <w:rPr>
          <w:spacing w:val="-1"/>
        </w:rPr>
        <w:t>for</w:t>
      </w:r>
      <w:r w:rsidRPr="009B7758">
        <w:t xml:space="preserve"> a </w:t>
      </w:r>
      <w:r w:rsidRPr="009B7758">
        <w:rPr>
          <w:spacing w:val="-1"/>
        </w:rPr>
        <w:t>particular</w:t>
      </w:r>
      <w:r w:rsidRPr="009B7758">
        <w:t xml:space="preserve"> site,</w:t>
      </w:r>
      <w:r w:rsidRPr="009B7758">
        <w:rPr>
          <w:spacing w:val="1"/>
        </w:rPr>
        <w:t xml:space="preserve"> </w:t>
      </w:r>
      <w:r w:rsidRPr="009B7758">
        <w:rPr>
          <w:i/>
        </w:rPr>
        <w:t>click</w:t>
      </w:r>
      <w:r w:rsidRPr="009B7758">
        <w:rPr>
          <w:i/>
          <w:spacing w:val="-1"/>
        </w:rPr>
        <w:t xml:space="preserve"> </w:t>
      </w:r>
      <w:r w:rsidRPr="009B7758">
        <w:t>the</w:t>
      </w:r>
      <w:r w:rsidRPr="009B7758">
        <w:rPr>
          <w:spacing w:val="-1"/>
        </w:rPr>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 xml:space="preserve">hyperlink for that </w:t>
      </w:r>
      <w:r w:rsidRPr="009B7758">
        <w:rPr>
          <w:spacing w:val="-1"/>
        </w:rPr>
        <w:t>site.</w:t>
      </w:r>
    </w:p>
    <w:p w14:paraId="405E89AB" w14:textId="77777777" w:rsidR="00ED166C" w:rsidRPr="009B7758" w:rsidRDefault="00ED166C" w:rsidP="00DE798F">
      <w:pPr>
        <w:pStyle w:val="BodyText"/>
        <w:widowControl w:val="0"/>
        <w:numPr>
          <w:ilvl w:val="3"/>
          <w:numId w:val="147"/>
        </w:numPr>
        <w:tabs>
          <w:tab w:val="left" w:pos="1991"/>
        </w:tabs>
        <w:spacing w:before="0" w:after="0"/>
        <w:ind w:right="443"/>
      </w:pPr>
      <w:r w:rsidRPr="009B7758">
        <w:rPr>
          <w:spacing w:val="-1"/>
        </w:rPr>
        <w:t>The</w:t>
      </w:r>
      <w:r w:rsidRPr="009B7758">
        <w:t xml:space="preserve"> </w:t>
      </w:r>
      <w:r w:rsidRPr="009B7758">
        <w:rPr>
          <w:spacing w:val="-1"/>
        </w:rPr>
        <w:t>information</w:t>
      </w:r>
      <w:r w:rsidRPr="009B7758">
        <w:t xml:space="preserve"> will display and </w:t>
      </w:r>
      <w:r w:rsidRPr="009B7758">
        <w:rPr>
          <w:spacing w:val="-1"/>
        </w:rPr>
        <w:t xml:space="preserve">the </w:t>
      </w:r>
      <w:r w:rsidRPr="009B7758">
        <w:rPr>
          <w:rFonts w:ascii="Courier New"/>
          <w:spacing w:val="-1"/>
          <w:sz w:val="20"/>
          <w:u w:val="single" w:color="0000FF"/>
        </w:rPr>
        <w:t>View</w:t>
      </w:r>
      <w:r w:rsidRPr="009B7758">
        <w:rPr>
          <w:rFonts w:ascii="Courier New"/>
          <w:spacing w:val="-60"/>
          <w:sz w:val="20"/>
          <w:u w:color="0000FF"/>
        </w:rPr>
        <w:t xml:space="preserve"> </w:t>
      </w:r>
      <w:r w:rsidRPr="009B7758">
        <w:t>hyperlink will</w:t>
      </w:r>
      <w:r w:rsidRPr="009B7758">
        <w:rPr>
          <w:spacing w:val="-1"/>
        </w:rPr>
        <w:t xml:space="preserve"> </w:t>
      </w:r>
      <w:r w:rsidRPr="009B7758">
        <w:t xml:space="preserve">change to </w:t>
      </w:r>
      <w:r w:rsidRPr="009B7758">
        <w:rPr>
          <w:spacing w:val="-1"/>
        </w:rPr>
        <w:t>grayed</w:t>
      </w:r>
      <w:r w:rsidRPr="009B7758">
        <w:rPr>
          <w:spacing w:val="35"/>
        </w:rPr>
        <w:t xml:space="preserve"> </w:t>
      </w:r>
      <w:r w:rsidRPr="009B7758">
        <w:t xml:space="preserve">out </w:t>
      </w:r>
      <w:r w:rsidRPr="009B7758">
        <w:rPr>
          <w:spacing w:val="-1"/>
        </w:rPr>
        <w:t>text</w:t>
      </w:r>
      <w:r w:rsidRPr="009B7758">
        <w:t xml:space="preserve"> </w:t>
      </w:r>
      <w:r w:rsidRPr="009B7758">
        <w:rPr>
          <w:spacing w:val="-1"/>
        </w:rPr>
        <w:t>displaying</w:t>
      </w:r>
      <w:r w:rsidRPr="009B7758">
        <w:rPr>
          <w:spacing w:val="1"/>
        </w:rPr>
        <w:t xml:space="preserve"> </w:t>
      </w:r>
      <w:r w:rsidRPr="009B7758">
        <w:rPr>
          <w:rFonts w:ascii="Courier New"/>
          <w:spacing w:val="-1"/>
          <w:sz w:val="20"/>
        </w:rPr>
        <w:t>Selected</w:t>
      </w:r>
      <w:r w:rsidRPr="009B7758">
        <w:rPr>
          <w:rFonts w:ascii="Courier New"/>
          <w:sz w:val="20"/>
        </w:rPr>
        <w:t xml:space="preserve"> </w:t>
      </w:r>
      <w:r w:rsidRPr="009B7758">
        <w:rPr>
          <w:rFonts w:ascii="Courier New"/>
          <w:spacing w:val="-1"/>
          <w:sz w:val="20"/>
        </w:rPr>
        <w:t>Site</w:t>
      </w:r>
      <w:r w:rsidR="00B0476B" w:rsidRPr="009B7758">
        <w:rPr>
          <w:rFonts w:ascii="Courier New"/>
          <w:spacing w:val="-1"/>
          <w:sz w:val="20"/>
        </w:rPr>
        <w:t>.</w:t>
      </w:r>
      <w:r w:rsidRPr="009B7758">
        <w:rPr>
          <w:rFonts w:ascii="Courier New"/>
          <w:spacing w:val="-1"/>
          <w:sz w:val="20"/>
        </w:rPr>
        <w:t xml:space="preserve"> </w:t>
      </w:r>
    </w:p>
    <w:p w14:paraId="05D44914" w14:textId="77777777" w:rsidR="00ED166C" w:rsidRPr="009B7758" w:rsidRDefault="00ED166C" w:rsidP="00DE798F">
      <w:pPr>
        <w:pStyle w:val="BodyText"/>
        <w:widowControl w:val="0"/>
        <w:numPr>
          <w:ilvl w:val="3"/>
          <w:numId w:val="147"/>
        </w:numPr>
        <w:tabs>
          <w:tab w:val="left" w:pos="1991"/>
        </w:tabs>
        <w:spacing w:before="0" w:after="0"/>
        <w:ind w:right="209"/>
        <w:jc w:val="both"/>
      </w:pPr>
      <w:r w:rsidRPr="009B7758">
        <w:rPr>
          <w:spacing w:val="-1"/>
        </w:rPr>
        <w:t>While</w:t>
      </w:r>
      <w:r w:rsidRPr="009B7758">
        <w:t xml:space="preserve"> on </w:t>
      </w:r>
      <w:r w:rsidRPr="009B7758">
        <w:rPr>
          <w:spacing w:val="-1"/>
        </w:rPr>
        <w:t>this</w:t>
      </w:r>
      <w:r w:rsidRPr="009B7758">
        <w:t xml:space="preserve"> screen,</w:t>
      </w:r>
      <w:r w:rsidRPr="009B7758">
        <w:rPr>
          <w:spacing w:val="-1"/>
        </w:rPr>
        <w:t xml:space="preserve"> </w:t>
      </w:r>
      <w:r w:rsidRPr="009B7758">
        <w:t xml:space="preserve">if </w:t>
      </w:r>
      <w:r w:rsidRPr="009B7758">
        <w:rPr>
          <w:spacing w:val="-1"/>
        </w:rPr>
        <w:t>the</w:t>
      </w:r>
      <w:r w:rsidRPr="009B7758">
        <w:t xml:space="preserve"> user has</w:t>
      </w:r>
      <w:r w:rsidRPr="009B7758">
        <w:rPr>
          <w:spacing w:val="-1"/>
        </w:rPr>
        <w:t xml:space="preserve"> privileges</w:t>
      </w:r>
      <w:r w:rsidRPr="009B7758">
        <w:t xml:space="preserve"> at</w:t>
      </w:r>
      <w:r w:rsidRPr="009B7758">
        <w:rPr>
          <w:spacing w:val="-1"/>
        </w:rPr>
        <w:t xml:space="preserve"> multiple </w:t>
      </w:r>
      <w:r w:rsidRPr="009B7758">
        <w:t>sites, you can</w:t>
      </w:r>
      <w:r w:rsidRPr="009B7758">
        <w:rPr>
          <w:spacing w:val="1"/>
        </w:rPr>
        <w:t xml:space="preserve"> </w:t>
      </w:r>
      <w:r w:rsidRPr="009B7758">
        <w:rPr>
          <w:i/>
        </w:rPr>
        <w:t>click</w:t>
      </w:r>
      <w:r w:rsidRPr="009B7758">
        <w:rPr>
          <w:i/>
          <w:spacing w:val="49"/>
        </w:rPr>
        <w:t xml:space="preserve"> </w:t>
      </w:r>
      <w:r w:rsidRPr="009B7758">
        <w:t xml:space="preserve">on the </w:t>
      </w:r>
      <w:r w:rsidRPr="009B7758">
        <w:rPr>
          <w:b/>
          <w:spacing w:val="-1"/>
        </w:rPr>
        <w:t>NUMI</w:t>
      </w:r>
      <w:r w:rsidRPr="009B7758">
        <w:rPr>
          <w:b/>
        </w:rPr>
        <w:t xml:space="preserve"> Access Site </w:t>
      </w:r>
      <w:r w:rsidRPr="009B7758">
        <w:t xml:space="preserve">dropdown and then </w:t>
      </w:r>
      <w:r w:rsidRPr="009B7758">
        <w:rPr>
          <w:i/>
          <w:spacing w:val="-1"/>
        </w:rPr>
        <w:t>click</w:t>
      </w:r>
      <w:r w:rsidRPr="009B7758">
        <w:rPr>
          <w:i/>
        </w:rPr>
        <w:t xml:space="preserve"> </w:t>
      </w:r>
      <w:r w:rsidRPr="009B7758">
        <w:t xml:space="preserve">on the </w:t>
      </w:r>
      <w:r w:rsidRPr="009B7758">
        <w:rPr>
          <w:spacing w:val="-1"/>
        </w:rPr>
        <w:t>desired</w:t>
      </w:r>
      <w:r w:rsidRPr="009B7758">
        <w:t xml:space="preserve"> site in</w:t>
      </w:r>
      <w:r w:rsidRPr="009B7758">
        <w:rPr>
          <w:spacing w:val="-1"/>
        </w:rPr>
        <w:t xml:space="preserve"> the</w:t>
      </w:r>
      <w:r w:rsidRPr="009B7758">
        <w:rPr>
          <w:spacing w:val="27"/>
        </w:rPr>
        <w:t xml:space="preserve"> </w:t>
      </w:r>
      <w:r w:rsidRPr="009B7758">
        <w:t xml:space="preserve">dropdown to see </w:t>
      </w:r>
      <w:r w:rsidRPr="009B7758">
        <w:rPr>
          <w:spacing w:val="-1"/>
        </w:rPr>
        <w:t>them.</w:t>
      </w:r>
    </w:p>
    <w:p w14:paraId="3C044395" w14:textId="77777777" w:rsidR="00ED166C" w:rsidRPr="009B7758" w:rsidRDefault="00ED166C" w:rsidP="00DE798F">
      <w:pPr>
        <w:widowControl w:val="0"/>
        <w:numPr>
          <w:ilvl w:val="3"/>
          <w:numId w:val="147"/>
        </w:numPr>
        <w:tabs>
          <w:tab w:val="left" w:pos="1991"/>
        </w:tabs>
        <w:spacing w:before="7"/>
        <w:rPr>
          <w:sz w:val="24"/>
        </w:rPr>
      </w:pPr>
      <w:r w:rsidRPr="009B7758">
        <w:rPr>
          <w:sz w:val="24"/>
        </w:rPr>
        <w:t>Click the</w:t>
      </w:r>
      <w:r w:rsidRPr="009B7758">
        <w:rPr>
          <w:spacing w:val="-1"/>
          <w:sz w:val="24"/>
        </w:rPr>
        <w:t xml:space="preserve"> &lt;</w:t>
      </w:r>
      <w:r w:rsidRPr="009B7758">
        <w:rPr>
          <w:rFonts w:ascii="Courier New"/>
          <w:spacing w:val="-1"/>
          <w:sz w:val="20"/>
        </w:rPr>
        <w:t>Cancel</w:t>
      </w:r>
      <w:r w:rsidRPr="009B7758">
        <w:rPr>
          <w:spacing w:val="-1"/>
          <w:sz w:val="24"/>
        </w:rPr>
        <w:t>&gt;</w:t>
      </w:r>
      <w:r w:rsidRPr="009B7758">
        <w:rPr>
          <w:sz w:val="24"/>
        </w:rPr>
        <w:t xml:space="preserve"> </w:t>
      </w:r>
      <w:r w:rsidRPr="009B7758">
        <w:rPr>
          <w:spacing w:val="-1"/>
          <w:sz w:val="24"/>
        </w:rPr>
        <w:t>button</w:t>
      </w:r>
      <w:r w:rsidRPr="009B7758">
        <w:rPr>
          <w:sz w:val="24"/>
        </w:rPr>
        <w:t xml:space="preserve"> to </w:t>
      </w:r>
      <w:r w:rsidRPr="009B7758">
        <w:rPr>
          <w:spacing w:val="-1"/>
          <w:sz w:val="24"/>
        </w:rPr>
        <w:t>return</w:t>
      </w:r>
      <w:r w:rsidRPr="009B7758">
        <w:rPr>
          <w:spacing w:val="-2"/>
          <w:sz w:val="24"/>
        </w:rPr>
        <w:t xml:space="preserve"> </w:t>
      </w:r>
      <w:r w:rsidRPr="009B7758">
        <w:rPr>
          <w:sz w:val="24"/>
        </w:rPr>
        <w:t>to the</w:t>
      </w:r>
      <w:r w:rsidRPr="009B7758">
        <w:rPr>
          <w:spacing w:val="1"/>
          <w:sz w:val="24"/>
        </w:rPr>
        <w:t xml:space="preserve"> </w:t>
      </w:r>
      <w:r w:rsidRPr="009B7758">
        <w:rPr>
          <w:b/>
          <w:i/>
          <w:spacing w:val="-1"/>
          <w:sz w:val="24"/>
        </w:rPr>
        <w:t>NUMI</w:t>
      </w:r>
      <w:r w:rsidRPr="009B7758">
        <w:rPr>
          <w:b/>
          <w:i/>
          <w:sz w:val="24"/>
        </w:rPr>
        <w:t xml:space="preserve"> User List</w:t>
      </w:r>
      <w:r w:rsidRPr="009B7758">
        <w:rPr>
          <w:b/>
          <w:i/>
          <w:spacing w:val="1"/>
          <w:sz w:val="24"/>
        </w:rPr>
        <w:t xml:space="preserve"> </w:t>
      </w:r>
      <w:r w:rsidRPr="009B7758">
        <w:rPr>
          <w:spacing w:val="-1"/>
          <w:sz w:val="24"/>
        </w:rPr>
        <w:t>screen.</w:t>
      </w:r>
    </w:p>
    <w:p w14:paraId="0AA17144" w14:textId="77777777" w:rsidR="00ED166C" w:rsidRPr="009B7758" w:rsidRDefault="00ED166C" w:rsidP="00ED166C">
      <w:pPr>
        <w:spacing w:before="3"/>
        <w:rPr>
          <w:sz w:val="25"/>
          <w:szCs w:val="25"/>
        </w:rPr>
      </w:pPr>
    </w:p>
    <w:p w14:paraId="6E82F1C7" w14:textId="4DF4764F" w:rsidR="006C358B" w:rsidRPr="009B7758" w:rsidRDefault="00A425AB" w:rsidP="006C358B">
      <w:pPr>
        <w:keepNext/>
        <w:spacing w:line="200" w:lineRule="atLeast"/>
        <w:ind w:left="720"/>
        <w:jc w:val="center"/>
      </w:pPr>
      <w:r>
        <w:rPr>
          <w:noProof/>
          <w:sz w:val="20"/>
          <w:szCs w:val="20"/>
        </w:rPr>
        <mc:AlternateContent>
          <mc:Choice Requires="wps">
            <w:drawing>
              <wp:anchor distT="0" distB="0" distL="114300" distR="114300" simplePos="0" relativeHeight="251779072" behindDoc="0" locked="0" layoutInCell="1" allowOverlap="1" wp14:anchorId="366B8360" wp14:editId="42C7FC86">
                <wp:simplePos x="0" y="0"/>
                <wp:positionH relativeFrom="column">
                  <wp:posOffset>1801418</wp:posOffset>
                </wp:positionH>
                <wp:positionV relativeFrom="paragraph">
                  <wp:posOffset>340856</wp:posOffset>
                </wp:positionV>
                <wp:extent cx="576125" cy="227278"/>
                <wp:effectExtent l="0" t="0" r="14605" b="20955"/>
                <wp:wrapNone/>
                <wp:docPr id="184" name="Rectangle 184"/>
                <wp:cNvGraphicFramePr/>
                <a:graphic xmlns:a="http://schemas.openxmlformats.org/drawingml/2006/main">
                  <a:graphicData uri="http://schemas.microsoft.com/office/word/2010/wordprocessingShape">
                    <wps:wsp>
                      <wps:cNvSpPr/>
                      <wps:spPr>
                        <a:xfrm>
                          <a:off x="0" y="0"/>
                          <a:ext cx="576125" cy="2272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AC544B" id="Rectangle 184" o:spid="_x0000_s1026" style="position:absolute;margin-left:141.85pt;margin-top:26.85pt;width:45.35pt;height:17.9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" fillcolor="black [3200]" strokecolor="black [1600]" strokeweight="2pt"/>
            </w:pict>
          </mc:Fallback>
        </mc:AlternateContent>
      </w:r>
      <w:r w:rsidR="00ED166C" w:rsidRPr="009B7758">
        <w:rPr>
          <w:noProof/>
          <w:sz w:val="20"/>
          <w:szCs w:val="20"/>
        </w:rPr>
        <mc:AlternateContent>
          <mc:Choice Requires="wpg">
            <w:drawing>
              <wp:inline distT="0" distB="0" distL="0" distR="0" wp14:anchorId="3B9BFE3A" wp14:editId="1731D7B8">
                <wp:extent cx="4153089" cy="1902940"/>
                <wp:effectExtent l="0" t="0" r="19050" b="21590"/>
                <wp:docPr id="623" name="Group 240" descr="View NUMI User Information" title="View NUMI User Inform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3089" cy="1902940"/>
                          <a:chOff x="1591" y="5"/>
                          <a:chExt cx="6172" cy="3460"/>
                        </a:xfrm>
                      </wpg:grpSpPr>
                      <pic:pic xmlns:pic="http://schemas.openxmlformats.org/drawingml/2006/picture">
                        <pic:nvPicPr>
                          <pic:cNvPr id="624" name="Picture 243" descr="View NUMI User Information"/>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1591" y="10"/>
                            <a:ext cx="6172"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5" name="Group 241"/>
                        <wpg:cNvGrpSpPr>
                          <a:grpSpLocks/>
                        </wpg:cNvGrpSpPr>
                        <wpg:grpSpPr bwMode="auto">
                          <a:xfrm>
                            <a:off x="1591" y="5"/>
                            <a:ext cx="6171" cy="3460"/>
                            <a:chOff x="1591" y="5"/>
                            <a:chExt cx="6171" cy="3460"/>
                          </a:xfrm>
                        </wpg:grpSpPr>
                        <wps:wsp>
                          <wps:cNvPr id="626" name="Freeform 242"/>
                          <wps:cNvSpPr>
                            <a:spLocks/>
                          </wps:cNvSpPr>
                          <wps:spPr bwMode="auto">
                            <a:xfrm>
                              <a:off x="1591" y="5"/>
                              <a:ext cx="6171" cy="3460"/>
                            </a:xfrm>
                            <a:custGeom>
                              <a:avLst/>
                              <a:gdLst>
                                <a:gd name="T0" fmla="+- 0 5 5"/>
                                <a:gd name="T1" fmla="*/ T0 w 9355"/>
                                <a:gd name="T2" fmla="+- 0 3465 5"/>
                                <a:gd name="T3" fmla="*/ 3465 h 3460"/>
                                <a:gd name="T4" fmla="+- 0 9360 5"/>
                                <a:gd name="T5" fmla="*/ T4 w 9355"/>
                                <a:gd name="T6" fmla="+- 0 3465 5"/>
                                <a:gd name="T7" fmla="*/ 3465 h 3460"/>
                                <a:gd name="T8" fmla="+- 0 9360 5"/>
                                <a:gd name="T9" fmla="*/ T8 w 9355"/>
                                <a:gd name="T10" fmla="+- 0 5 5"/>
                                <a:gd name="T11" fmla="*/ 5 h 3460"/>
                                <a:gd name="T12" fmla="+- 0 5 5"/>
                                <a:gd name="T13" fmla="*/ T12 w 9355"/>
                                <a:gd name="T14" fmla="+- 0 5 5"/>
                                <a:gd name="T15" fmla="*/ 5 h 3460"/>
                                <a:gd name="T16" fmla="+- 0 5 5"/>
                                <a:gd name="T17" fmla="*/ T16 w 9355"/>
                                <a:gd name="T18" fmla="+- 0 3465 5"/>
                                <a:gd name="T19" fmla="*/ 3465 h 3460"/>
                              </a:gdLst>
                              <a:ahLst/>
                              <a:cxnLst>
                                <a:cxn ang="0">
                                  <a:pos x="T1" y="T3"/>
                                </a:cxn>
                                <a:cxn ang="0">
                                  <a:pos x="T5" y="T7"/>
                                </a:cxn>
                                <a:cxn ang="0">
                                  <a:pos x="T9" y="T11"/>
                                </a:cxn>
                                <a:cxn ang="0">
                                  <a:pos x="T13" y="T15"/>
                                </a:cxn>
                                <a:cxn ang="0">
                                  <a:pos x="T17" y="T19"/>
                                </a:cxn>
                              </a:cxnLst>
                              <a:rect l="0" t="0" r="r" b="b"/>
                              <a:pathLst>
                                <a:path w="9355" h="3460">
                                  <a:moveTo>
                                    <a:pt x="0" y="3460"/>
                                  </a:moveTo>
                                  <a:lnTo>
                                    <a:pt x="9355" y="3460"/>
                                  </a:lnTo>
                                  <a:lnTo>
                                    <a:pt x="9355" y="0"/>
                                  </a:lnTo>
                                  <a:lnTo>
                                    <a:pt x="0" y="0"/>
                                  </a:lnTo>
                                  <a:lnTo>
                                    <a:pt x="0" y="3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97944C4" id="Group 240" o:spid="_x0000_s1026" alt="Title: View NUMI User Information - Description: View NUMI User Information" style="width:327pt;height:149.85pt;mso-position-horizontal-relative:char;mso-position-vertical-relative:line" coordorigin="1591,5" coordsize="6172,346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XVpbnRlcm8sIEFkcmlhbmEgKEZhdm9yIFRl&#10;Y2hDb25zdWx0aW5nKQAAAAWQAwACAAAAFAAAEMKQBAACAAAAFAAAENaSkQACAAAAAzMzAACSkgAC&#10;AAAAAzMzAADqHAAHAAAIDAAACLY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E4OjA5OjEzIDE0OjA0OjM0ADIwMTg6&#10;MDk6MTMgMTQ6MDQ6MzQAAABRAHUAaQBuAHQAZQByAG8ALAAgAEEAZAByAGkAYQBuAGEAIAAoAEYA&#10;YQB2AG8AcgAgAFQAZQBjAGgAQwBvAG4AcwB1AGwAdABpAG4AZwApAAAA/+ELO2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TgtMDktMTNUMTQ6MDQ6MzQuMzMy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lF1aW50ZXJv&#10;LCBBZHJpYW5hIChGYXZvciBUZWNoQ29uc3VsdGluZyk8L3JkZjpsaT48L3JkZjpTZXE+DQoJCQk8&#10;L2RjOmNyZWF0b3I+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HBQUGBQQHBgUGCAcHCAoRCwoJCQoVDxAMERgVGhkYFRgXGx4nIRsd&#10;JR0XGCIuIiUoKSssKxogLzMvKjInKisq/9sAQwEHCAgKCQoUCwsUKhwYHCoqKioqKioqKioqKioq&#10;KioqKioqKioqKioqKioqKioqKioqKioqKioqKioqKioqKioq/8AAEQgBBwK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">
                <v:shape id="Picture 243" o:spid="_x0000_s1027" type="#_x0000_t75" alt="View NUMI User Information" style="position:absolute;left:1591;top:10;width:6172;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">
                  <v:imagedata r:id="rId249" o:title="View NUMI User Information"/>
                </v:shape>
                <v:group id="Group 241" o:spid="_x0000_s1028" style="position:absolute;left:1591;top:5;width:6171;height:3460" coordorigin="1591,5" coordsize="617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shape id="Freeform 242" o:spid="_x0000_s1029" style="position:absolute;left:1591;top:5;width:6171;height:3460;visibility:visible;mso-wrap-style:square;v-text-anchor:top" coordsize="9355,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" path="m,3460r9355,l9355,,,,,3460xe" filled="f" strokeweight=".5pt">
                    <v:path arrowok="t" o:connecttype="custom" o:connectlocs="0,3465;6171,3465;6171,5;0,5;0,3465" o:connectangles="0,0,0,0,0"/>
                  </v:shape>
                </v:group>
                <w10:anchorlock/>
              </v:group>
            </w:pict>
          </mc:Fallback>
        </mc:AlternateContent>
      </w:r>
    </w:p>
    <w:p w14:paraId="30824259" w14:textId="1D040FE7" w:rsidR="00ED166C" w:rsidRPr="009B7758" w:rsidRDefault="006C358B" w:rsidP="006C358B">
      <w:pPr>
        <w:pStyle w:val="Caption"/>
        <w:jc w:val="center"/>
      </w:pPr>
      <w:bookmarkStart w:id="1547" w:name="_Toc129959094"/>
      <w:bookmarkStart w:id="1548" w:name="_Toc12995941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178</w:t>
      </w:r>
      <w:r w:rsidR="000073A7" w:rsidRPr="009B7758">
        <w:rPr>
          <w:noProof/>
        </w:rPr>
        <w:fldChar w:fldCharType="end"/>
      </w:r>
      <w:r w:rsidRPr="009B7758">
        <w:t>: View NUMI User Information</w:t>
      </w:r>
      <w:bookmarkEnd w:id="1547"/>
      <w:bookmarkEnd w:id="1548"/>
    </w:p>
    <w:p w14:paraId="567A22DC" w14:textId="1B0D367F" w:rsidR="001B719F" w:rsidRPr="009B7758" w:rsidRDefault="001B719F">
      <w:pPr>
        <w:rPr>
          <w:rFonts w:cs="Arial"/>
          <w:b/>
          <w:bCs/>
          <w:sz w:val="20"/>
          <w:szCs w:val="20"/>
        </w:rPr>
      </w:pPr>
      <w:bookmarkStart w:id="1549" w:name="_bookmark391"/>
      <w:bookmarkEnd w:id="1549"/>
    </w:p>
    <w:p w14:paraId="269845FD" w14:textId="77777777" w:rsidR="00ED166C" w:rsidRPr="009B7758" w:rsidRDefault="00ED166C" w:rsidP="002A10B2">
      <w:pPr>
        <w:pStyle w:val="Heading4"/>
      </w:pPr>
      <w:bookmarkStart w:id="1550" w:name="_Toc465421547"/>
      <w:bookmarkStart w:id="1551" w:name="_Toc465422375"/>
      <w:bookmarkStart w:id="1552" w:name="_Toc479676239"/>
      <w:bookmarkStart w:id="1553" w:name="_Toc479631974"/>
      <w:r w:rsidRPr="009B7758">
        <w:t>Editing NUMI User Information</w:t>
      </w:r>
      <w:bookmarkEnd w:id="1550"/>
      <w:bookmarkEnd w:id="1551"/>
      <w:bookmarkEnd w:id="1552"/>
      <w:bookmarkEnd w:id="1553"/>
      <w:r w:rsidR="000210DD" w:rsidRPr="009B7758">
        <w:fldChar w:fldCharType="begin"/>
      </w:r>
      <w:r w:rsidR="000210DD" w:rsidRPr="009B7758">
        <w:instrText xml:space="preserve"> XE "Editing NUMI User Information" </w:instrText>
      </w:r>
      <w:r w:rsidR="000210DD" w:rsidRPr="009B7758">
        <w:fldChar w:fldCharType="end"/>
      </w:r>
    </w:p>
    <w:p w14:paraId="3AC1BC40" w14:textId="77777777" w:rsidR="00ED166C" w:rsidRPr="009B7758" w:rsidRDefault="00ED166C" w:rsidP="00EE3400">
      <w:pPr>
        <w:pStyle w:val="Heading4"/>
      </w:pPr>
      <w:bookmarkStart w:id="1554" w:name="_Toc479676240"/>
      <w:bookmarkStart w:id="1555" w:name="_Toc479631975"/>
      <w:r w:rsidRPr="009B7758">
        <w:t>To edit NUMI user information</w:t>
      </w:r>
      <w:bookmarkEnd w:id="1554"/>
      <w:bookmarkEnd w:id="1555"/>
    </w:p>
    <w:p w14:paraId="355FA5B6" w14:textId="77777777" w:rsidR="00ED166C" w:rsidRPr="009B7758" w:rsidRDefault="00ED166C" w:rsidP="00DE798F">
      <w:pPr>
        <w:widowControl w:val="0"/>
        <w:numPr>
          <w:ilvl w:val="3"/>
          <w:numId w:val="148"/>
        </w:numPr>
        <w:tabs>
          <w:tab w:val="left" w:pos="1991"/>
        </w:tabs>
        <w:spacing w:before="5" w:line="281" w:lineRule="exact"/>
        <w:rPr>
          <w:sz w:val="24"/>
        </w:rPr>
      </w:pPr>
      <w:r w:rsidRPr="009B7758">
        <w:rPr>
          <w:sz w:val="24"/>
        </w:rPr>
        <w:t xml:space="preserve">Click the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 xml:space="preserve">hyperlink </w:t>
      </w:r>
      <w:r w:rsidRPr="009B7758">
        <w:rPr>
          <w:spacing w:val="-1"/>
          <w:sz w:val="24"/>
        </w:rPr>
        <w:t>for</w:t>
      </w:r>
      <w:r w:rsidRPr="009B7758">
        <w:rPr>
          <w:sz w:val="24"/>
        </w:rPr>
        <w:t xml:space="preserve"> the </w:t>
      </w:r>
      <w:r w:rsidRPr="009B7758">
        <w:rPr>
          <w:spacing w:val="-1"/>
          <w:sz w:val="24"/>
        </w:rPr>
        <w:t>desired</w:t>
      </w:r>
      <w:r w:rsidRPr="009B7758">
        <w:rPr>
          <w:sz w:val="24"/>
        </w:rPr>
        <w:t xml:space="preserve"> </w:t>
      </w:r>
      <w:r w:rsidRPr="009B7758">
        <w:rPr>
          <w:spacing w:val="-1"/>
          <w:sz w:val="24"/>
        </w:rPr>
        <w:t>user</w:t>
      </w:r>
      <w:r w:rsidRPr="009B7758">
        <w:rPr>
          <w:sz w:val="24"/>
        </w:rPr>
        <w:t xml:space="preserve"> on</w:t>
      </w:r>
      <w:r w:rsidRPr="009B7758">
        <w:rPr>
          <w:spacing w:val="-2"/>
          <w:sz w:val="24"/>
        </w:rPr>
        <w:t xml:space="preserve"> </w:t>
      </w:r>
      <w:r w:rsidRPr="009B7758">
        <w:rPr>
          <w:sz w:val="24"/>
        </w:rPr>
        <w:t xml:space="preserve">the </w:t>
      </w:r>
      <w:r w:rsidRPr="009B7758">
        <w:rPr>
          <w:b/>
          <w:i/>
          <w:spacing w:val="-1"/>
          <w:sz w:val="24"/>
        </w:rPr>
        <w:t>NUMI</w:t>
      </w:r>
      <w:r w:rsidRPr="009B7758">
        <w:rPr>
          <w:b/>
          <w:i/>
          <w:sz w:val="24"/>
        </w:rPr>
        <w:t xml:space="preserve"> User List Screen.</w:t>
      </w:r>
    </w:p>
    <w:p w14:paraId="31651561" w14:textId="5A4DB2BC" w:rsidR="00ED166C" w:rsidRPr="009B7758" w:rsidRDefault="00ED166C" w:rsidP="00DE798F">
      <w:pPr>
        <w:pStyle w:val="BodyText"/>
        <w:widowControl w:val="0"/>
        <w:numPr>
          <w:ilvl w:val="3"/>
          <w:numId w:val="148"/>
        </w:numPr>
        <w:tabs>
          <w:tab w:val="left" w:pos="1991"/>
        </w:tabs>
        <w:spacing w:before="7" w:after="0" w:line="281" w:lineRule="exact"/>
        <w:rPr>
          <w:rFonts w:ascii="Courier New" w:eastAsia="Courier New" w:hAnsi="Courier New" w:cs="Courier New"/>
          <w:sz w:val="20"/>
        </w:rPr>
      </w:pPr>
      <w:r w:rsidRPr="009B7758">
        <w:t xml:space="preserve">Each site </w:t>
      </w:r>
      <w:r w:rsidRPr="009B7758">
        <w:rPr>
          <w:spacing w:val="-1"/>
        </w:rPr>
        <w:t>that</w:t>
      </w:r>
      <w:r w:rsidRPr="009B7758">
        <w:t xml:space="preserve"> they </w:t>
      </w:r>
      <w:r w:rsidRPr="009B7758">
        <w:rPr>
          <w:spacing w:val="-1"/>
        </w:rPr>
        <w:t>have</w:t>
      </w:r>
      <w:r w:rsidRPr="009B7758">
        <w:t xml:space="preserve"> access to </w:t>
      </w:r>
      <w:r w:rsidRPr="009B7758">
        <w:rPr>
          <w:spacing w:val="-1"/>
        </w:rPr>
        <w:t>will</w:t>
      </w:r>
      <w:r w:rsidRPr="009B7758">
        <w:t xml:space="preserve"> display</w:t>
      </w:r>
      <w:r w:rsidRPr="009B7758">
        <w:rPr>
          <w:spacing w:val="-1"/>
        </w:rPr>
        <w:t xml:space="preserve"> either</w:t>
      </w:r>
      <w:r w:rsidRPr="009B7758">
        <w:t xml:space="preserve"> a</w:t>
      </w:r>
      <w:r w:rsidRPr="009B7758">
        <w:rPr>
          <w:spacing w:val="2"/>
        </w:rPr>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or</w:t>
      </w:r>
      <w:r w:rsidRPr="009B7758">
        <w:rPr>
          <w:spacing w:val="-1"/>
        </w:rPr>
        <w:t xml:space="preserve"> </w:t>
      </w:r>
      <w:r w:rsidRPr="009B7758">
        <w:t xml:space="preserve">an </w:t>
      </w:r>
      <w:r w:rsidRPr="009B7758">
        <w:rPr>
          <w:rFonts w:ascii="Courier New"/>
          <w:spacing w:val="-1"/>
          <w:sz w:val="20"/>
          <w:u w:val="single" w:color="0000FF"/>
        </w:rPr>
        <w:t>Edit</w:t>
      </w:r>
      <w:r w:rsidR="00F74136" w:rsidRPr="009B7758">
        <w:rPr>
          <w:rFonts w:ascii="Courier New"/>
          <w:spacing w:val="-1"/>
          <w:sz w:val="20"/>
          <w:u w:val="single" w:color="0000FF"/>
        </w:rPr>
        <w:t xml:space="preserve"> </w:t>
      </w:r>
      <w:r w:rsidR="009A644A" w:rsidRPr="009B7758">
        <w:rPr>
          <w:rFonts w:ascii="Courier New"/>
          <w:spacing w:val="-1"/>
          <w:sz w:val="20"/>
          <w:u w:val="single" w:color="0000FF"/>
        </w:rPr>
        <w:t>hyperlink.</w:t>
      </w:r>
    </w:p>
    <w:p w14:paraId="0DF1F10D" w14:textId="16D0A7B7" w:rsidR="00ED166C" w:rsidRPr="009B7758" w:rsidRDefault="00ED166C" w:rsidP="00DE798F">
      <w:pPr>
        <w:pStyle w:val="BodyText"/>
        <w:widowControl w:val="0"/>
        <w:numPr>
          <w:ilvl w:val="3"/>
          <w:numId w:val="148"/>
        </w:numPr>
        <w:tabs>
          <w:tab w:val="left" w:pos="1991"/>
        </w:tabs>
        <w:spacing w:before="9" w:after="0" w:line="278" w:lineRule="exact"/>
        <w:ind w:right="515"/>
      </w:pPr>
      <w:r w:rsidRPr="009B7758">
        <w:t xml:space="preserve">To edit privileges for a particular </w:t>
      </w:r>
      <w:r w:rsidRPr="009B7758">
        <w:rPr>
          <w:spacing w:val="-1"/>
        </w:rPr>
        <w:t>site,</w:t>
      </w:r>
      <w:r w:rsidRPr="009B7758">
        <w:t xml:space="preserve"> </w:t>
      </w:r>
      <w:r w:rsidRPr="009B7758">
        <w:rPr>
          <w:i/>
        </w:rPr>
        <w:t xml:space="preserve">click </w:t>
      </w:r>
      <w:r w:rsidRPr="009B7758">
        <w:t xml:space="preserve">the </w:t>
      </w:r>
      <w:r w:rsidRPr="009B7758">
        <w:rPr>
          <w:rFonts w:ascii="Courier New"/>
          <w:spacing w:val="-1"/>
          <w:sz w:val="20"/>
          <w:u w:val="single" w:color="0000FF"/>
        </w:rPr>
        <w:t>Edit</w:t>
      </w:r>
      <w:r w:rsidRPr="009B7758">
        <w:rPr>
          <w:rFonts w:ascii="Courier New"/>
          <w:spacing w:val="-61"/>
          <w:sz w:val="20"/>
          <w:u w:color="0000FF"/>
        </w:rPr>
        <w:t xml:space="preserve"> </w:t>
      </w:r>
      <w:r w:rsidRPr="009B7758">
        <w:rPr>
          <w:spacing w:val="-1"/>
        </w:rPr>
        <w:t xml:space="preserve">hyperlink </w:t>
      </w:r>
      <w:r w:rsidR="00F74136" w:rsidRPr="009B7758">
        <w:t xml:space="preserve">for that </w:t>
      </w:r>
      <w:r w:rsidRPr="009B7758">
        <w:rPr>
          <w:spacing w:val="-1"/>
        </w:rPr>
        <w:t>site.</w:t>
      </w:r>
    </w:p>
    <w:p w14:paraId="15B925CA" w14:textId="77C71259" w:rsidR="00ED166C" w:rsidRPr="009B7758" w:rsidRDefault="00ED166C" w:rsidP="00DE798F">
      <w:pPr>
        <w:pStyle w:val="BodyText"/>
        <w:widowControl w:val="0"/>
        <w:numPr>
          <w:ilvl w:val="3"/>
          <w:numId w:val="148"/>
        </w:numPr>
        <w:tabs>
          <w:tab w:val="left" w:pos="1991"/>
        </w:tabs>
        <w:spacing w:before="3" w:after="0"/>
        <w:ind w:right="383"/>
      </w:pPr>
      <w:r w:rsidRPr="009B7758">
        <w:t xml:space="preserve">The </w:t>
      </w:r>
      <w:r w:rsidRPr="009B7758">
        <w:rPr>
          <w:spacing w:val="-1"/>
        </w:rPr>
        <w:t>information</w:t>
      </w:r>
      <w:r w:rsidRPr="009B7758">
        <w:t xml:space="preserve"> will display and </w:t>
      </w:r>
      <w:r w:rsidRPr="009B7758">
        <w:rPr>
          <w:spacing w:val="-1"/>
        </w:rPr>
        <w:t>the</w:t>
      </w:r>
      <w:r w:rsidRPr="009B7758">
        <w:t xml:space="preserve"> </w:t>
      </w:r>
      <w:r w:rsidRPr="009B7758">
        <w:rPr>
          <w:rFonts w:ascii="Courier New"/>
          <w:spacing w:val="-1"/>
          <w:sz w:val="20"/>
          <w:u w:val="single" w:color="0000FF"/>
        </w:rPr>
        <w:t>Edit</w:t>
      </w:r>
      <w:r w:rsidRPr="009B7758">
        <w:rPr>
          <w:rFonts w:ascii="Courier New"/>
          <w:spacing w:val="-60"/>
          <w:sz w:val="20"/>
          <w:u w:color="0000FF"/>
        </w:rPr>
        <w:t xml:space="preserve"> </w:t>
      </w:r>
      <w:r w:rsidRPr="009B7758">
        <w:t>hyperlink will</w:t>
      </w:r>
      <w:r w:rsidRPr="009B7758">
        <w:rPr>
          <w:spacing w:val="-1"/>
        </w:rPr>
        <w:t xml:space="preserve"> </w:t>
      </w:r>
      <w:r w:rsidRPr="009B7758">
        <w:t xml:space="preserve">change to </w:t>
      </w:r>
      <w:r w:rsidRPr="009B7758">
        <w:rPr>
          <w:spacing w:val="-1"/>
        </w:rPr>
        <w:t>grayed</w:t>
      </w:r>
      <w:r w:rsidR="00F74136" w:rsidRPr="009B7758">
        <w:rPr>
          <w:spacing w:val="31"/>
        </w:rPr>
        <w:t xml:space="preserve"> </w:t>
      </w:r>
      <w:r w:rsidRPr="009B7758">
        <w:t xml:space="preserve">out </w:t>
      </w:r>
      <w:r w:rsidRPr="009B7758">
        <w:rPr>
          <w:spacing w:val="-1"/>
        </w:rPr>
        <w:t>text</w:t>
      </w:r>
      <w:r w:rsidRPr="009B7758">
        <w:t xml:space="preserve"> </w:t>
      </w:r>
      <w:r w:rsidRPr="009B7758">
        <w:rPr>
          <w:spacing w:val="-1"/>
        </w:rPr>
        <w:t>displaying</w:t>
      </w:r>
      <w:r w:rsidRPr="009B7758">
        <w:rPr>
          <w:spacing w:val="1"/>
        </w:rPr>
        <w:t xml:space="preserve"> </w:t>
      </w:r>
      <w:r w:rsidRPr="009B7758">
        <w:rPr>
          <w:rFonts w:ascii="Courier New"/>
          <w:spacing w:val="-1"/>
          <w:sz w:val="20"/>
        </w:rPr>
        <w:t>Selected</w:t>
      </w:r>
      <w:r w:rsidRPr="009B7758">
        <w:rPr>
          <w:rFonts w:ascii="Courier New"/>
          <w:sz w:val="20"/>
        </w:rPr>
        <w:t xml:space="preserve"> </w:t>
      </w:r>
      <w:r w:rsidRPr="009B7758">
        <w:rPr>
          <w:rFonts w:ascii="Courier New"/>
          <w:spacing w:val="-1"/>
          <w:sz w:val="20"/>
        </w:rPr>
        <w:t>Site</w:t>
      </w:r>
      <w:r w:rsidR="00B0476B" w:rsidRPr="009B7758">
        <w:rPr>
          <w:rFonts w:ascii="Courier New"/>
          <w:spacing w:val="-1"/>
          <w:sz w:val="20"/>
        </w:rPr>
        <w:t>.</w:t>
      </w:r>
      <w:r w:rsidRPr="009B7758">
        <w:rPr>
          <w:rFonts w:ascii="Courier New"/>
          <w:spacing w:val="-1"/>
          <w:sz w:val="20"/>
        </w:rPr>
        <w:t xml:space="preserve"> </w:t>
      </w:r>
    </w:p>
    <w:p w14:paraId="7AEB7458" w14:textId="5D4C82CB" w:rsidR="00ED166C" w:rsidRPr="009B7758" w:rsidRDefault="00ED166C" w:rsidP="00DE798F">
      <w:pPr>
        <w:widowControl w:val="0"/>
        <w:numPr>
          <w:ilvl w:val="3"/>
          <w:numId w:val="148"/>
        </w:numPr>
        <w:tabs>
          <w:tab w:val="left" w:pos="1991"/>
        </w:tabs>
        <w:spacing w:line="269" w:lineRule="exact"/>
        <w:rPr>
          <w:sz w:val="24"/>
        </w:rPr>
      </w:pPr>
      <w:r w:rsidRPr="009B7758">
        <w:rPr>
          <w:i/>
          <w:sz w:val="24"/>
        </w:rPr>
        <w:t xml:space="preserve">Type </w:t>
      </w:r>
      <w:r w:rsidRPr="009B7758">
        <w:rPr>
          <w:sz w:val="24"/>
        </w:rPr>
        <w:t xml:space="preserve">a </w:t>
      </w:r>
      <w:r w:rsidRPr="009B7758">
        <w:rPr>
          <w:spacing w:val="-1"/>
          <w:sz w:val="24"/>
        </w:rPr>
        <w:t>reason</w:t>
      </w:r>
      <w:r w:rsidRPr="009B7758">
        <w:rPr>
          <w:sz w:val="24"/>
        </w:rPr>
        <w:t xml:space="preserve"> for the </w:t>
      </w:r>
      <w:r w:rsidRPr="009B7758">
        <w:rPr>
          <w:spacing w:val="-1"/>
          <w:sz w:val="24"/>
        </w:rPr>
        <w:t>change(s)</w:t>
      </w:r>
      <w:r w:rsidRPr="009B7758">
        <w:rPr>
          <w:sz w:val="24"/>
        </w:rPr>
        <w:t xml:space="preserve"> into</w:t>
      </w:r>
      <w:r w:rsidRPr="009B7758">
        <w:rPr>
          <w:spacing w:val="-2"/>
          <w:sz w:val="24"/>
        </w:rPr>
        <w:t xml:space="preserve"> </w:t>
      </w:r>
      <w:r w:rsidRPr="009B7758">
        <w:rPr>
          <w:spacing w:val="-1"/>
          <w:sz w:val="24"/>
        </w:rPr>
        <w:t>the</w:t>
      </w:r>
      <w:r w:rsidRPr="009B7758">
        <w:rPr>
          <w:sz w:val="24"/>
        </w:rPr>
        <w:t xml:space="preserve"> </w:t>
      </w:r>
      <w:r w:rsidRPr="009B7758">
        <w:rPr>
          <w:b/>
          <w:sz w:val="24"/>
        </w:rPr>
        <w:t>Reason</w:t>
      </w:r>
      <w:r w:rsidRPr="009B7758">
        <w:rPr>
          <w:b/>
          <w:spacing w:val="-1"/>
          <w:sz w:val="24"/>
        </w:rPr>
        <w:t xml:space="preserve"> </w:t>
      </w:r>
      <w:r w:rsidRPr="009B7758">
        <w:rPr>
          <w:sz w:val="24"/>
        </w:rPr>
        <w:t>field.</w:t>
      </w:r>
    </w:p>
    <w:p w14:paraId="5B4283C8" w14:textId="3A41DBF3" w:rsidR="00522043" w:rsidRPr="009B7758" w:rsidRDefault="00522043" w:rsidP="00DE798F">
      <w:pPr>
        <w:widowControl w:val="0"/>
        <w:numPr>
          <w:ilvl w:val="3"/>
          <w:numId w:val="148"/>
        </w:numPr>
        <w:tabs>
          <w:tab w:val="left" w:pos="1991"/>
        </w:tabs>
        <w:spacing w:line="269" w:lineRule="exact"/>
        <w:rPr>
          <w:sz w:val="24"/>
        </w:rPr>
      </w:pPr>
      <w:r w:rsidRPr="009B7758">
        <w:rPr>
          <w:i/>
          <w:sz w:val="24"/>
        </w:rPr>
        <w:t xml:space="preserve">Type </w:t>
      </w:r>
      <w:r w:rsidRPr="009B7758">
        <w:rPr>
          <w:sz w:val="24"/>
        </w:rPr>
        <w:t xml:space="preserve">the updated VHA Username into the </w:t>
      </w:r>
      <w:r w:rsidRPr="009B7758">
        <w:rPr>
          <w:b/>
          <w:sz w:val="24"/>
        </w:rPr>
        <w:t>Full VHA Username</w:t>
      </w:r>
      <w:r w:rsidRPr="009B7758">
        <w:rPr>
          <w:sz w:val="24"/>
        </w:rPr>
        <w:t xml:space="preserve"> field.</w:t>
      </w:r>
    </w:p>
    <w:p w14:paraId="35DB5C7D" w14:textId="4D578060" w:rsidR="00ED166C" w:rsidRPr="009B7758" w:rsidRDefault="00ED166C" w:rsidP="00DE798F">
      <w:pPr>
        <w:pStyle w:val="BodyText"/>
        <w:widowControl w:val="0"/>
        <w:numPr>
          <w:ilvl w:val="3"/>
          <w:numId w:val="148"/>
        </w:numPr>
        <w:tabs>
          <w:tab w:val="left" w:pos="1991"/>
        </w:tabs>
        <w:spacing w:before="0" w:after="0"/>
        <w:ind w:right="888"/>
      </w:pPr>
      <w:r w:rsidRPr="009B7758">
        <w:t>Add or change the user’s privileges</w:t>
      </w:r>
      <w:r w:rsidRPr="009B7758">
        <w:rPr>
          <w:spacing w:val="1"/>
        </w:rPr>
        <w:t xml:space="preserve"> </w:t>
      </w:r>
      <w:r w:rsidRPr="009B7758">
        <w:rPr>
          <w:spacing w:val="-1"/>
        </w:rPr>
        <w:t>by</w:t>
      </w:r>
      <w:r w:rsidRPr="009B7758">
        <w:t xml:space="preserve"> </w:t>
      </w:r>
      <w:r w:rsidRPr="009B7758">
        <w:rPr>
          <w:spacing w:val="-1"/>
        </w:rPr>
        <w:t>selecting/deselecting the</w:t>
      </w:r>
      <w:r w:rsidRPr="009B7758">
        <w:t xml:space="preserve"> </w:t>
      </w:r>
      <w:r w:rsidR="00F74136" w:rsidRPr="009B7758">
        <w:rPr>
          <w:b/>
          <w:bCs/>
        </w:rPr>
        <w:t xml:space="preserve">User </w:t>
      </w:r>
      <w:r w:rsidRPr="009B7758">
        <w:rPr>
          <w:b/>
          <w:bCs/>
        </w:rPr>
        <w:t xml:space="preserve">Privileges </w:t>
      </w:r>
      <w:r w:rsidRPr="009B7758">
        <w:rPr>
          <w:spacing w:val="-1"/>
        </w:rPr>
        <w:t>checkboxes.</w:t>
      </w:r>
    </w:p>
    <w:p w14:paraId="3B77FF74" w14:textId="0FAAA226" w:rsidR="00ED166C" w:rsidRPr="009B7758" w:rsidRDefault="00ED166C" w:rsidP="00DE798F">
      <w:pPr>
        <w:widowControl w:val="0"/>
        <w:numPr>
          <w:ilvl w:val="3"/>
          <w:numId w:val="148"/>
        </w:numPr>
        <w:tabs>
          <w:tab w:val="left" w:pos="1991"/>
        </w:tabs>
        <w:rPr>
          <w:sz w:val="24"/>
        </w:rPr>
      </w:pPr>
      <w:r w:rsidRPr="009B7758">
        <w:rPr>
          <w:sz w:val="24"/>
        </w:rPr>
        <w:t>Select</w:t>
      </w:r>
      <w:r w:rsidRPr="009B7758">
        <w:rPr>
          <w:spacing w:val="-1"/>
          <w:sz w:val="24"/>
        </w:rPr>
        <w:t xml:space="preserve"> </w:t>
      </w:r>
      <w:r w:rsidR="00A014DB" w:rsidRPr="009B7758">
        <w:rPr>
          <w:spacing w:val="-1"/>
          <w:sz w:val="24"/>
        </w:rPr>
        <w:t xml:space="preserve">and click on the </w:t>
      </w:r>
      <w:r w:rsidRPr="009B7758">
        <w:rPr>
          <w:spacing w:val="-1"/>
          <w:sz w:val="24"/>
        </w:rPr>
        <w:t>site</w:t>
      </w:r>
      <w:r w:rsidRPr="009B7758">
        <w:rPr>
          <w:sz w:val="24"/>
        </w:rPr>
        <w:t xml:space="preserve"> that</w:t>
      </w:r>
      <w:r w:rsidRPr="009B7758">
        <w:rPr>
          <w:spacing w:val="-1"/>
          <w:sz w:val="24"/>
        </w:rPr>
        <w:t xml:space="preserve"> </w:t>
      </w:r>
      <w:r w:rsidRPr="009B7758">
        <w:rPr>
          <w:sz w:val="24"/>
        </w:rPr>
        <w:t xml:space="preserve">the </w:t>
      </w:r>
      <w:r w:rsidRPr="009B7758">
        <w:rPr>
          <w:spacing w:val="-1"/>
          <w:sz w:val="24"/>
        </w:rPr>
        <w:t>privileges</w:t>
      </w:r>
      <w:r w:rsidRPr="009B7758">
        <w:rPr>
          <w:sz w:val="24"/>
        </w:rPr>
        <w:t xml:space="preserve"> </w:t>
      </w:r>
      <w:r w:rsidRPr="009B7758">
        <w:rPr>
          <w:spacing w:val="-1"/>
          <w:sz w:val="24"/>
        </w:rPr>
        <w:t xml:space="preserve">will </w:t>
      </w:r>
      <w:r w:rsidRPr="009B7758">
        <w:rPr>
          <w:sz w:val="24"/>
        </w:rPr>
        <w:t>apply to</w:t>
      </w:r>
      <w:r w:rsidRPr="009B7758">
        <w:rPr>
          <w:spacing w:val="2"/>
          <w:sz w:val="24"/>
        </w:rPr>
        <w:t xml:space="preserve"> </w:t>
      </w:r>
      <w:r w:rsidRPr="009B7758">
        <w:rPr>
          <w:spacing w:val="-1"/>
          <w:sz w:val="24"/>
        </w:rPr>
        <w:t xml:space="preserve">from </w:t>
      </w:r>
      <w:r w:rsidRPr="009B7758">
        <w:rPr>
          <w:sz w:val="24"/>
        </w:rPr>
        <w:t xml:space="preserve">the </w:t>
      </w:r>
      <w:r w:rsidR="00F74136" w:rsidRPr="009B7758">
        <w:rPr>
          <w:b/>
          <w:sz w:val="24"/>
        </w:rPr>
        <w:t xml:space="preserve">NUMI </w:t>
      </w:r>
      <w:r w:rsidRPr="009B7758">
        <w:rPr>
          <w:b/>
          <w:sz w:val="24"/>
        </w:rPr>
        <w:t>Access Site</w:t>
      </w:r>
      <w:r w:rsidR="00E93937" w:rsidRPr="009B7758">
        <w:rPr>
          <w:b/>
          <w:sz w:val="24"/>
        </w:rPr>
        <w:t xml:space="preserve"> </w:t>
      </w:r>
      <w:r w:rsidR="00E93937" w:rsidRPr="009B7758">
        <w:rPr>
          <w:sz w:val="24"/>
        </w:rPr>
        <w:t>dropdown.</w:t>
      </w:r>
    </w:p>
    <w:p w14:paraId="781FDABF" w14:textId="2033335A" w:rsidR="00ED166C" w:rsidRPr="009B7758" w:rsidRDefault="00ED166C" w:rsidP="00DE798F">
      <w:pPr>
        <w:widowControl w:val="0"/>
        <w:numPr>
          <w:ilvl w:val="3"/>
          <w:numId w:val="148"/>
        </w:numPr>
        <w:tabs>
          <w:tab w:val="left" w:pos="1991"/>
        </w:tabs>
        <w:spacing w:before="7"/>
        <w:rPr>
          <w:rFonts w:ascii="Courier New" w:eastAsia="Courier New" w:hAnsi="Courier New" w:cs="Courier New"/>
          <w:sz w:val="20"/>
          <w:szCs w:val="20"/>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Save</w:t>
      </w:r>
      <w:r w:rsidRPr="009B7758">
        <w:rPr>
          <w:spacing w:val="-1"/>
          <w:sz w:val="24"/>
        </w:rPr>
        <w:t>&gt;</w:t>
      </w:r>
      <w:r w:rsidRPr="009B7758">
        <w:rPr>
          <w:sz w:val="24"/>
        </w:rPr>
        <w:t xml:space="preserve"> </w:t>
      </w:r>
      <w:r w:rsidRPr="009B7758">
        <w:rPr>
          <w:spacing w:val="-1"/>
          <w:sz w:val="24"/>
        </w:rPr>
        <w:t>button.</w:t>
      </w:r>
      <w:r w:rsidRPr="009B7758">
        <w:rPr>
          <w:sz w:val="24"/>
        </w:rPr>
        <w:t xml:space="preserve"> The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Successfully Updated User:</w:t>
      </w:r>
      <w:r w:rsidR="001916A6"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pacing w:val="-1"/>
          <w:sz w:val="20"/>
        </w:rPr>
        <w:t>&lt;user name&gt;</w:t>
      </w:r>
      <w:r w:rsidRPr="009B7758">
        <w:rPr>
          <w:spacing w:val="-1"/>
        </w:rPr>
        <w:t>”</w:t>
      </w:r>
      <w:r w:rsidRPr="009B7758">
        <w:t xml:space="preserve"> will </w:t>
      </w:r>
      <w:r w:rsidRPr="009B7758">
        <w:rPr>
          <w:spacing w:val="-1"/>
        </w:rPr>
        <w:t>display,</w:t>
      </w:r>
      <w:r w:rsidRPr="009B7758">
        <w:t xml:space="preserve"> as well</w:t>
      </w:r>
      <w:r w:rsidRPr="009B7758">
        <w:rPr>
          <w:spacing w:val="-1"/>
        </w:rPr>
        <w:t xml:space="preserve"> as</w:t>
      </w:r>
      <w:r w:rsidRPr="009B7758">
        <w:t xml:space="preserve"> the reason</w:t>
      </w:r>
      <w:r w:rsidRPr="009B7758">
        <w:rPr>
          <w:spacing w:val="-2"/>
        </w:rPr>
        <w:t xml:space="preserve"> </w:t>
      </w:r>
      <w:r w:rsidRPr="009B7758">
        <w:t>you entered</w:t>
      </w:r>
      <w:r w:rsidR="00B0476B" w:rsidRPr="009B7758">
        <w:t>.</w:t>
      </w:r>
    </w:p>
    <w:p w14:paraId="7917BCFB" w14:textId="77777777" w:rsidR="00ED166C" w:rsidRPr="009B7758" w:rsidRDefault="00ED166C" w:rsidP="00ED166C">
      <w:pPr>
        <w:rPr>
          <w:noProof/>
        </w:rPr>
      </w:pPr>
      <w:r w:rsidRPr="009B7758">
        <w:rPr>
          <w:b/>
          <w:noProof/>
          <w:sz w:val="24"/>
        </w:rPr>
        <w:drawing>
          <wp:inline distT="0" distB="0" distL="0" distR="0" wp14:anchorId="1FA19F42" wp14:editId="16675FC6">
            <wp:extent cx="247650" cy="247650"/>
            <wp:effectExtent l="0" t="0" r="0" b="0"/>
            <wp:docPr id="45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While </w:t>
      </w:r>
      <w:r w:rsidRPr="009B7758">
        <w:rPr>
          <w:b/>
          <w:spacing w:val="-1"/>
          <w:sz w:val="24"/>
        </w:rPr>
        <w:t>multiple</w:t>
      </w:r>
      <w:r w:rsidRPr="009B7758">
        <w:rPr>
          <w:b/>
          <w:sz w:val="24"/>
        </w:rPr>
        <w:t xml:space="preserve"> </w:t>
      </w:r>
      <w:r w:rsidRPr="009B7758">
        <w:rPr>
          <w:b/>
          <w:spacing w:val="-1"/>
          <w:sz w:val="24"/>
        </w:rPr>
        <w:t>sites</w:t>
      </w:r>
      <w:r w:rsidRPr="009B7758">
        <w:rPr>
          <w:b/>
          <w:sz w:val="24"/>
        </w:rPr>
        <w:t xml:space="preserve"> can</w:t>
      </w:r>
      <w:r w:rsidRPr="009B7758">
        <w:rPr>
          <w:b/>
          <w:spacing w:val="-1"/>
          <w:sz w:val="24"/>
        </w:rPr>
        <w:t xml:space="preserve"> </w:t>
      </w:r>
      <w:r w:rsidRPr="009B7758">
        <w:rPr>
          <w:b/>
          <w:sz w:val="24"/>
        </w:rPr>
        <w:t>be selected from the</w:t>
      </w:r>
      <w:r w:rsidRPr="009B7758">
        <w:rPr>
          <w:b/>
          <w:spacing w:val="-1"/>
          <w:sz w:val="24"/>
        </w:rPr>
        <w:t xml:space="preserve"> NUMI</w:t>
      </w:r>
      <w:r w:rsidRPr="009B7758">
        <w:rPr>
          <w:b/>
          <w:sz w:val="24"/>
        </w:rPr>
        <w:t xml:space="preserve"> Access Site </w:t>
      </w:r>
      <w:r w:rsidRPr="009B7758">
        <w:rPr>
          <w:b/>
          <w:spacing w:val="-1"/>
          <w:sz w:val="24"/>
        </w:rPr>
        <w:t>dropdown</w:t>
      </w:r>
      <w:r w:rsidRPr="009B7758">
        <w:rPr>
          <w:b/>
          <w:sz w:val="24"/>
        </w:rPr>
        <w:t xml:space="preserve"> if the user has permission to </w:t>
      </w:r>
      <w:r w:rsidRPr="009B7758">
        <w:rPr>
          <w:b/>
          <w:spacing w:val="-1"/>
          <w:sz w:val="24"/>
        </w:rPr>
        <w:t xml:space="preserve">visit </w:t>
      </w:r>
      <w:r w:rsidRPr="009B7758">
        <w:rPr>
          <w:b/>
          <w:sz w:val="24"/>
        </w:rPr>
        <w:t>more than</w:t>
      </w:r>
      <w:r w:rsidRPr="009B7758">
        <w:rPr>
          <w:b/>
          <w:spacing w:val="-2"/>
          <w:sz w:val="24"/>
        </w:rPr>
        <w:t xml:space="preserve"> </w:t>
      </w:r>
      <w:r w:rsidRPr="009B7758">
        <w:rPr>
          <w:b/>
          <w:sz w:val="24"/>
        </w:rPr>
        <w:t xml:space="preserve">one site, </w:t>
      </w:r>
      <w:r w:rsidRPr="009B7758">
        <w:rPr>
          <w:b/>
          <w:spacing w:val="-1"/>
          <w:sz w:val="24"/>
        </w:rPr>
        <w:t>only</w:t>
      </w:r>
      <w:r w:rsidRPr="009B7758">
        <w:rPr>
          <w:b/>
          <w:sz w:val="24"/>
        </w:rPr>
        <w:t xml:space="preserve"> one site’s</w:t>
      </w:r>
      <w:r w:rsidRPr="009B7758">
        <w:rPr>
          <w:b/>
          <w:spacing w:val="-1"/>
          <w:sz w:val="24"/>
        </w:rPr>
        <w:t xml:space="preserve"> </w:t>
      </w:r>
      <w:r w:rsidRPr="009B7758">
        <w:rPr>
          <w:b/>
          <w:sz w:val="24"/>
        </w:rPr>
        <w:t xml:space="preserve">privileges </w:t>
      </w:r>
      <w:r w:rsidRPr="009B7758">
        <w:rPr>
          <w:b/>
          <w:spacing w:val="-1"/>
          <w:sz w:val="24"/>
        </w:rPr>
        <w:t>can</w:t>
      </w:r>
      <w:r w:rsidRPr="009B7758">
        <w:rPr>
          <w:b/>
          <w:sz w:val="24"/>
        </w:rPr>
        <w:t xml:space="preserve"> be </w:t>
      </w:r>
      <w:r w:rsidRPr="009B7758">
        <w:rPr>
          <w:b/>
          <w:spacing w:val="-1"/>
          <w:sz w:val="24"/>
        </w:rPr>
        <w:t>viewed</w:t>
      </w:r>
      <w:r w:rsidRPr="009B7758">
        <w:rPr>
          <w:b/>
          <w:sz w:val="24"/>
        </w:rPr>
        <w:t xml:space="preserve"> at a time.</w:t>
      </w:r>
    </w:p>
    <w:p w14:paraId="53008397" w14:textId="77777777" w:rsidR="005E2495" w:rsidRPr="009B7758" w:rsidRDefault="005E2495" w:rsidP="005C0B35">
      <w:pPr>
        <w:jc w:val="center"/>
      </w:pPr>
    </w:p>
    <w:p w14:paraId="1EB9E318" w14:textId="0841E5B7" w:rsidR="00ED166C" w:rsidRPr="009B7758" w:rsidRDefault="00ED166C" w:rsidP="005C0B35">
      <w:pPr>
        <w:jc w:val="center"/>
      </w:pPr>
    </w:p>
    <w:p w14:paraId="79C4BA1D" w14:textId="0B24E772" w:rsidR="00A343B0" w:rsidRPr="009B7758" w:rsidRDefault="00A343B0" w:rsidP="005C0B35">
      <w:pPr>
        <w:jc w:val="center"/>
      </w:pPr>
      <w:r w:rsidRPr="009B7758">
        <w:rPr>
          <w:b/>
          <w:noProof/>
          <w:sz w:val="24"/>
        </w:rPr>
        <w:drawing>
          <wp:inline distT="0" distB="0" distL="0" distR="0" wp14:anchorId="21CFAC19" wp14:editId="7A040BB4">
            <wp:extent cx="3649980" cy="2534960"/>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692839" cy="2564726"/>
                    </a:xfrm>
                    <a:prstGeom prst="rect">
                      <a:avLst/>
                    </a:prstGeom>
                    <a:noFill/>
                    <a:ln>
                      <a:noFill/>
                    </a:ln>
                  </pic:spPr>
                </pic:pic>
              </a:graphicData>
            </a:graphic>
          </wp:inline>
        </w:drawing>
      </w:r>
    </w:p>
    <w:p w14:paraId="4DD1A4EC" w14:textId="6ED061BC" w:rsidR="00A91C50" w:rsidRPr="009B7758" w:rsidRDefault="00E3732F" w:rsidP="004F44A8">
      <w:pPr>
        <w:pStyle w:val="Caption"/>
        <w:jc w:val="center"/>
        <w:rPr>
          <w:rFonts w:cs="Times New Roman"/>
          <w:noProof/>
          <w:szCs w:val="24"/>
        </w:rPr>
      </w:pPr>
      <w:bookmarkStart w:id="1556" w:name="_Toc129959095"/>
      <w:bookmarkStart w:id="1557" w:name="_Toc12995941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179</w:t>
      </w:r>
      <w:r w:rsidR="000073A7" w:rsidRPr="009B7758">
        <w:rPr>
          <w:noProof/>
        </w:rPr>
        <w:fldChar w:fldCharType="end"/>
      </w:r>
      <w:r w:rsidRPr="009B7758">
        <w:t>: Edit NUMI User Screen</w:t>
      </w:r>
      <w:bookmarkEnd w:id="1556"/>
      <w:bookmarkEnd w:id="1557"/>
    </w:p>
    <w:p w14:paraId="1C2574E0" w14:textId="6B349B13" w:rsidR="00A91C50" w:rsidRPr="009B7758" w:rsidRDefault="005E2495" w:rsidP="005C0B35">
      <w:pPr>
        <w:spacing w:before="69"/>
        <w:ind w:right="222"/>
        <w:rPr>
          <w:b/>
          <w:spacing w:val="-1"/>
          <w:sz w:val="24"/>
        </w:rPr>
      </w:pPr>
      <w:r w:rsidRPr="009B7758">
        <w:rPr>
          <w:noProof/>
        </w:rPr>
        <w:drawing>
          <wp:inline distT="0" distB="0" distL="0" distR="0" wp14:anchorId="7A7142B8" wp14:editId="6619797D">
            <wp:extent cx="247650" cy="247650"/>
            <wp:effectExtent l="0" t="0" r="0" b="1270"/>
            <wp:docPr id="368" name="Picture 238"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bCs/>
          <w:sz w:val="24"/>
        </w:rPr>
        <w:t xml:space="preserve"> </w:t>
      </w:r>
      <w:r w:rsidR="00A91C50" w:rsidRPr="009B7758">
        <w:rPr>
          <w:b/>
          <w:bCs/>
          <w:sz w:val="24"/>
        </w:rPr>
        <w:t>If</w:t>
      </w:r>
      <w:r w:rsidR="00A91C50" w:rsidRPr="009B7758">
        <w:rPr>
          <w:b/>
          <w:bCs/>
          <w:spacing w:val="1"/>
          <w:sz w:val="24"/>
        </w:rPr>
        <w:t xml:space="preserve"> </w:t>
      </w:r>
      <w:r w:rsidR="00A91C50" w:rsidRPr="009B7758">
        <w:rPr>
          <w:b/>
          <w:bCs/>
          <w:spacing w:val="-1"/>
          <w:sz w:val="24"/>
        </w:rPr>
        <w:t>someone</w:t>
      </w:r>
      <w:r w:rsidR="00A91C50" w:rsidRPr="009B7758">
        <w:rPr>
          <w:b/>
          <w:bCs/>
          <w:sz w:val="24"/>
        </w:rPr>
        <w:t xml:space="preserve"> tries to </w:t>
      </w:r>
      <w:r w:rsidR="00A91C50" w:rsidRPr="009B7758">
        <w:rPr>
          <w:b/>
          <w:bCs/>
          <w:spacing w:val="-1"/>
          <w:sz w:val="24"/>
        </w:rPr>
        <w:t>edit</w:t>
      </w:r>
      <w:r w:rsidR="00A91C50" w:rsidRPr="009B7758">
        <w:rPr>
          <w:b/>
          <w:bCs/>
          <w:sz w:val="24"/>
        </w:rPr>
        <w:t xml:space="preserve"> a </w:t>
      </w:r>
      <w:r w:rsidR="00A91C50" w:rsidRPr="009B7758">
        <w:rPr>
          <w:b/>
          <w:bCs/>
          <w:spacing w:val="-1"/>
          <w:sz w:val="24"/>
        </w:rPr>
        <w:t>NUMI</w:t>
      </w:r>
      <w:r w:rsidR="00A91C50" w:rsidRPr="009B7758">
        <w:rPr>
          <w:b/>
          <w:bCs/>
          <w:sz w:val="24"/>
        </w:rPr>
        <w:t xml:space="preserve"> user record</w:t>
      </w:r>
      <w:r w:rsidR="00A91C50" w:rsidRPr="009B7758">
        <w:rPr>
          <w:b/>
          <w:bCs/>
          <w:spacing w:val="-1"/>
          <w:sz w:val="24"/>
        </w:rPr>
        <w:t xml:space="preserve"> </w:t>
      </w:r>
      <w:r w:rsidR="00A91C50" w:rsidRPr="009B7758">
        <w:rPr>
          <w:b/>
          <w:bCs/>
          <w:sz w:val="24"/>
        </w:rPr>
        <w:t xml:space="preserve">and they do not have </w:t>
      </w:r>
      <w:r w:rsidR="00A91C50" w:rsidRPr="009B7758">
        <w:rPr>
          <w:b/>
          <w:bCs/>
          <w:spacing w:val="-1"/>
          <w:sz w:val="24"/>
        </w:rPr>
        <w:t>the</w:t>
      </w:r>
      <w:r w:rsidR="00A91C50" w:rsidRPr="009B7758">
        <w:rPr>
          <w:b/>
          <w:bCs/>
          <w:sz w:val="24"/>
        </w:rPr>
        <w:t xml:space="preserve"> proper</w:t>
      </w:r>
      <w:r w:rsidR="00A91C50" w:rsidRPr="009B7758">
        <w:rPr>
          <w:b/>
          <w:bCs/>
          <w:spacing w:val="27"/>
          <w:sz w:val="24"/>
        </w:rPr>
        <w:t xml:space="preserve"> </w:t>
      </w:r>
      <w:r w:rsidR="00A91C50" w:rsidRPr="009B7758">
        <w:rPr>
          <w:b/>
          <w:spacing w:val="-1"/>
          <w:sz w:val="24"/>
        </w:rPr>
        <w:t>administrator privileges, an error message will display: “You do not have admin access to modify user privileges for: &lt;user name&gt;.”</w:t>
      </w:r>
    </w:p>
    <w:p w14:paraId="64018579" w14:textId="77777777" w:rsidR="00A91C50" w:rsidRPr="009B7758" w:rsidRDefault="00A91C50" w:rsidP="00A91C50">
      <w:pPr>
        <w:rPr>
          <w:b/>
          <w:sz w:val="24"/>
        </w:rPr>
      </w:pPr>
      <w:r w:rsidRPr="009B7758">
        <w:rPr>
          <w:b/>
          <w:noProof/>
          <w:sz w:val="24"/>
        </w:rPr>
        <w:drawing>
          <wp:inline distT="0" distB="0" distL="0" distR="0" wp14:anchorId="113A2E3F" wp14:editId="000CE36F">
            <wp:extent cx="247650" cy="247522"/>
            <wp:effectExtent l="0" t="0" r="0" b="635"/>
            <wp:docPr id="4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png"/>
                    <pic:cNvPicPr/>
                  </pic:nvPicPr>
                  <pic:blipFill>
                    <a:blip r:embed="rId15" cstate="print"/>
                    <a:stretch>
                      <a:fillRect/>
                    </a:stretch>
                  </pic:blipFill>
                  <pic:spPr>
                    <a:xfrm>
                      <a:off x="0" y="0"/>
                      <a:ext cx="247650" cy="247522"/>
                    </a:xfrm>
                    <a:prstGeom prst="rect">
                      <a:avLst/>
                    </a:prstGeom>
                  </pic:spPr>
                </pic:pic>
              </a:graphicData>
            </a:graphic>
          </wp:inline>
        </w:drawing>
      </w:r>
      <w:r w:rsidR="00DF273B" w:rsidRPr="009B7758">
        <w:rPr>
          <w:b/>
          <w:sz w:val="24"/>
        </w:rPr>
        <w:t xml:space="preserve"> </w:t>
      </w:r>
      <w:r w:rsidRPr="009B7758">
        <w:rPr>
          <w:b/>
          <w:sz w:val="24"/>
        </w:rPr>
        <w:t>If a user’s</w:t>
      </w:r>
      <w:r w:rsidRPr="009B7758">
        <w:rPr>
          <w:b/>
          <w:spacing w:val="-2"/>
          <w:sz w:val="24"/>
        </w:rPr>
        <w:t xml:space="preserve"> </w:t>
      </w:r>
      <w:r w:rsidRPr="009B7758">
        <w:rPr>
          <w:b/>
          <w:sz w:val="24"/>
        </w:rPr>
        <w:t xml:space="preserve">privileges </w:t>
      </w:r>
      <w:r w:rsidRPr="009B7758">
        <w:rPr>
          <w:b/>
          <w:spacing w:val="-1"/>
          <w:sz w:val="24"/>
        </w:rPr>
        <w:t>are</w:t>
      </w:r>
      <w:r w:rsidRPr="009B7758">
        <w:rPr>
          <w:b/>
          <w:sz w:val="24"/>
        </w:rPr>
        <w:t xml:space="preserve"> changed, they </w:t>
      </w:r>
      <w:r w:rsidRPr="009B7758">
        <w:rPr>
          <w:b/>
          <w:spacing w:val="-1"/>
          <w:sz w:val="24"/>
        </w:rPr>
        <w:t>will</w:t>
      </w:r>
      <w:r w:rsidRPr="009B7758">
        <w:rPr>
          <w:b/>
          <w:sz w:val="24"/>
        </w:rPr>
        <w:t xml:space="preserve"> need to </w:t>
      </w:r>
      <w:r w:rsidRPr="009B7758">
        <w:rPr>
          <w:b/>
          <w:spacing w:val="-1"/>
          <w:sz w:val="24"/>
        </w:rPr>
        <w:t>logout</w:t>
      </w:r>
      <w:r w:rsidRPr="009B7758">
        <w:rPr>
          <w:b/>
          <w:sz w:val="24"/>
        </w:rPr>
        <w:t xml:space="preserve"> and log back in</w:t>
      </w:r>
      <w:r w:rsidRPr="009B7758">
        <w:rPr>
          <w:b/>
          <w:spacing w:val="-1"/>
          <w:sz w:val="24"/>
        </w:rPr>
        <w:t xml:space="preserve"> </w:t>
      </w:r>
      <w:r w:rsidRPr="009B7758">
        <w:rPr>
          <w:b/>
          <w:sz w:val="24"/>
        </w:rPr>
        <w:t xml:space="preserve">for </w:t>
      </w:r>
      <w:r w:rsidRPr="009B7758">
        <w:rPr>
          <w:b/>
          <w:spacing w:val="-1"/>
          <w:sz w:val="24"/>
        </w:rPr>
        <w:t>the</w:t>
      </w:r>
      <w:r w:rsidRPr="009B7758">
        <w:rPr>
          <w:b/>
          <w:spacing w:val="23"/>
          <w:sz w:val="24"/>
        </w:rPr>
        <w:t xml:space="preserve"> </w:t>
      </w:r>
      <w:r w:rsidRPr="009B7758">
        <w:rPr>
          <w:b/>
          <w:sz w:val="24"/>
        </w:rPr>
        <w:t>changes to take effect.</w:t>
      </w:r>
    </w:p>
    <w:p w14:paraId="296A5377" w14:textId="77777777" w:rsidR="00A91C50" w:rsidRPr="009B7758" w:rsidRDefault="00A91C50" w:rsidP="002A10B2">
      <w:pPr>
        <w:pStyle w:val="Heading4"/>
      </w:pPr>
      <w:bookmarkStart w:id="1558" w:name="_Toc465421548"/>
      <w:bookmarkStart w:id="1559" w:name="_Toc465422376"/>
      <w:bookmarkStart w:id="1560" w:name="_Toc479676241"/>
      <w:bookmarkStart w:id="1561" w:name="_Toc479631976"/>
      <w:r w:rsidRPr="009B7758">
        <w:t>Deactivating a User’s Site</w:t>
      </w:r>
      <w:bookmarkEnd w:id="1558"/>
      <w:bookmarkEnd w:id="1559"/>
      <w:bookmarkEnd w:id="1560"/>
      <w:bookmarkEnd w:id="1561"/>
      <w:r w:rsidR="000210DD" w:rsidRPr="009B7758">
        <w:fldChar w:fldCharType="begin"/>
      </w:r>
      <w:r w:rsidR="000210DD" w:rsidRPr="009B7758">
        <w:instrText xml:space="preserve"> XE "Deactivating a User’s Site" \i </w:instrText>
      </w:r>
      <w:r w:rsidR="000210DD" w:rsidRPr="009B7758">
        <w:fldChar w:fldCharType="end"/>
      </w:r>
    </w:p>
    <w:p w14:paraId="6F10D445" w14:textId="77777777" w:rsidR="00A91C50" w:rsidRPr="009B7758" w:rsidRDefault="00A91C50" w:rsidP="00A91C50">
      <w:pPr>
        <w:pStyle w:val="BodyText"/>
        <w:spacing w:before="237"/>
        <w:ind w:right="222"/>
      </w:pPr>
      <w:r w:rsidRPr="009B7758">
        <w:t xml:space="preserve">A user’s </w:t>
      </w:r>
      <w:r w:rsidRPr="009B7758">
        <w:rPr>
          <w:spacing w:val="-1"/>
        </w:rPr>
        <w:t>permission</w:t>
      </w:r>
      <w:r w:rsidRPr="009B7758">
        <w:t xml:space="preserve"> to visit</w:t>
      </w:r>
      <w:r w:rsidRPr="009B7758">
        <w:rPr>
          <w:spacing w:val="-1"/>
        </w:rPr>
        <w:t xml:space="preserve"> </w:t>
      </w:r>
      <w:r w:rsidRPr="009B7758">
        <w:t>and view</w:t>
      </w:r>
      <w:r w:rsidRPr="009B7758">
        <w:rPr>
          <w:spacing w:val="-2"/>
        </w:rPr>
        <w:t xml:space="preserve"> </w:t>
      </w:r>
      <w:r w:rsidRPr="009B7758">
        <w:t>site</w:t>
      </w:r>
      <w:r w:rsidRPr="009B7758">
        <w:rPr>
          <w:spacing w:val="-1"/>
        </w:rPr>
        <w:t xml:space="preserve"> information</w:t>
      </w:r>
      <w:r w:rsidRPr="009B7758">
        <w:t xml:space="preserve"> </w:t>
      </w:r>
      <w:r w:rsidRPr="009B7758">
        <w:rPr>
          <w:spacing w:val="-1"/>
        </w:rPr>
        <w:t>for</w:t>
      </w:r>
      <w:r w:rsidRPr="009B7758">
        <w:t xml:space="preserve"> a </w:t>
      </w:r>
      <w:r w:rsidRPr="009B7758">
        <w:rPr>
          <w:spacing w:val="-1"/>
        </w:rPr>
        <w:t>particular</w:t>
      </w:r>
      <w:r w:rsidRPr="009B7758">
        <w:t xml:space="preserve"> facility can </w:t>
      </w:r>
      <w:r w:rsidRPr="009B7758">
        <w:rPr>
          <w:spacing w:val="-1"/>
        </w:rPr>
        <w:t>be</w:t>
      </w:r>
      <w:r w:rsidRPr="009B7758">
        <w:t xml:space="preserve"> </w:t>
      </w:r>
      <w:r w:rsidRPr="009B7758">
        <w:rPr>
          <w:spacing w:val="-1"/>
        </w:rPr>
        <w:t>deactivated</w:t>
      </w:r>
      <w:r w:rsidRPr="009B7758">
        <w:rPr>
          <w:spacing w:val="73"/>
        </w:rPr>
        <w:t xml:space="preserve"> </w:t>
      </w:r>
      <w:r w:rsidRPr="009B7758">
        <w:t xml:space="preserve">using this </w:t>
      </w:r>
      <w:r w:rsidRPr="009B7758">
        <w:rPr>
          <w:spacing w:val="-1"/>
        </w:rPr>
        <w:t>feature</w:t>
      </w:r>
      <w:r w:rsidR="00D96CA8" w:rsidRPr="009B7758">
        <w:rPr>
          <w:spacing w:val="-1"/>
        </w:rPr>
        <w:t xml:space="preserve"> </w:t>
      </w:r>
      <w:r w:rsidRPr="009B7758">
        <w:t>(NUMI does not</w:t>
      </w:r>
      <w:r w:rsidRPr="009B7758">
        <w:rPr>
          <w:spacing w:val="-1"/>
        </w:rPr>
        <w:t xml:space="preserve"> </w:t>
      </w:r>
      <w:r w:rsidRPr="009B7758">
        <w:t>allow you to deactivate</w:t>
      </w:r>
      <w:r w:rsidRPr="009B7758">
        <w:rPr>
          <w:spacing w:val="-1"/>
        </w:rPr>
        <w:t xml:space="preserve"> </w:t>
      </w:r>
      <w:r w:rsidRPr="009B7758">
        <w:t>a</w:t>
      </w:r>
      <w:r w:rsidRPr="009B7758">
        <w:rPr>
          <w:spacing w:val="-1"/>
        </w:rPr>
        <w:t xml:space="preserve"> </w:t>
      </w:r>
      <w:r w:rsidRPr="009B7758">
        <w:rPr>
          <w:u w:val="single" w:color="000000"/>
        </w:rPr>
        <w:t>user</w:t>
      </w:r>
      <w:r w:rsidRPr="009B7758">
        <w:t xml:space="preserve">, but you can </w:t>
      </w:r>
      <w:r w:rsidRPr="009B7758">
        <w:rPr>
          <w:spacing w:val="-1"/>
        </w:rPr>
        <w:t>accomplish</w:t>
      </w:r>
      <w:r w:rsidRPr="009B7758">
        <w:t xml:space="preserve"> </w:t>
      </w:r>
      <w:r w:rsidRPr="009B7758">
        <w:rPr>
          <w:spacing w:val="-1"/>
        </w:rPr>
        <w:t>that</w:t>
      </w:r>
      <w:r w:rsidRPr="009B7758">
        <w:rPr>
          <w:spacing w:val="35"/>
        </w:rPr>
        <w:t xml:space="preserve"> </w:t>
      </w:r>
      <w:r w:rsidRPr="009B7758">
        <w:rPr>
          <w:spacing w:val="-1"/>
        </w:rPr>
        <w:t>general</w:t>
      </w:r>
      <w:r w:rsidRPr="009B7758">
        <w:t xml:space="preserve"> goal</w:t>
      </w:r>
      <w:r w:rsidRPr="009B7758">
        <w:rPr>
          <w:spacing w:val="-1"/>
        </w:rPr>
        <w:t xml:space="preserve"> </w:t>
      </w:r>
      <w:r w:rsidRPr="009B7758">
        <w:t>by deactivating all of</w:t>
      </w:r>
      <w:r w:rsidRPr="009B7758">
        <w:rPr>
          <w:spacing w:val="-1"/>
        </w:rPr>
        <w:t xml:space="preserve"> </w:t>
      </w:r>
      <w:r w:rsidRPr="009B7758">
        <w:t xml:space="preserve">their site </w:t>
      </w:r>
      <w:r w:rsidRPr="009B7758">
        <w:rPr>
          <w:spacing w:val="-1"/>
        </w:rPr>
        <w:t>permissions).</w:t>
      </w:r>
    </w:p>
    <w:p w14:paraId="73AC4550" w14:textId="77777777" w:rsidR="00A91C50" w:rsidRPr="009B7758" w:rsidRDefault="00A91C50" w:rsidP="002A10B2">
      <w:pPr>
        <w:pStyle w:val="Heading4"/>
      </w:pPr>
      <w:bookmarkStart w:id="1562" w:name="_Toc479676242"/>
      <w:bookmarkStart w:id="1563" w:name="_Toc479631977"/>
      <w:r w:rsidRPr="009B7758">
        <w:t>To deactivate a user</w:t>
      </w:r>
      <w:r w:rsidRPr="009B7758">
        <w:rPr>
          <w:spacing w:val="1"/>
        </w:rPr>
        <w:t xml:space="preserve"> </w:t>
      </w:r>
      <w:r w:rsidRPr="009B7758">
        <w:t>site</w:t>
      </w:r>
      <w:bookmarkEnd w:id="1562"/>
      <w:bookmarkEnd w:id="1563"/>
    </w:p>
    <w:p w14:paraId="32EBFDC8" w14:textId="77777777" w:rsidR="00A91C50" w:rsidRPr="009B7758" w:rsidRDefault="00A91C50" w:rsidP="00DE798F">
      <w:pPr>
        <w:widowControl w:val="0"/>
        <w:numPr>
          <w:ilvl w:val="3"/>
          <w:numId w:val="149"/>
        </w:numPr>
        <w:tabs>
          <w:tab w:val="left" w:pos="1991"/>
        </w:tabs>
        <w:spacing w:before="5" w:line="281" w:lineRule="exact"/>
        <w:rPr>
          <w:sz w:val="24"/>
        </w:rPr>
      </w:pPr>
      <w:r w:rsidRPr="009B7758">
        <w:rPr>
          <w:sz w:val="24"/>
        </w:rPr>
        <w:t xml:space="preserve">Click the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 xml:space="preserve">hyperlink </w:t>
      </w:r>
      <w:r w:rsidRPr="009B7758">
        <w:rPr>
          <w:spacing w:val="-1"/>
          <w:sz w:val="24"/>
        </w:rPr>
        <w:t>for</w:t>
      </w:r>
      <w:r w:rsidRPr="009B7758">
        <w:rPr>
          <w:sz w:val="24"/>
        </w:rPr>
        <w:t xml:space="preserve"> the </w:t>
      </w:r>
      <w:r w:rsidRPr="009B7758">
        <w:rPr>
          <w:spacing w:val="-1"/>
          <w:sz w:val="24"/>
        </w:rPr>
        <w:t>desired</w:t>
      </w:r>
      <w:r w:rsidRPr="009B7758">
        <w:rPr>
          <w:sz w:val="24"/>
        </w:rPr>
        <w:t xml:space="preserve"> </w:t>
      </w:r>
      <w:r w:rsidRPr="009B7758">
        <w:rPr>
          <w:spacing w:val="-1"/>
          <w:sz w:val="24"/>
        </w:rPr>
        <w:t>user</w:t>
      </w:r>
      <w:r w:rsidRPr="009B7758">
        <w:rPr>
          <w:sz w:val="24"/>
        </w:rPr>
        <w:t xml:space="preserve"> on</w:t>
      </w:r>
      <w:r w:rsidRPr="009B7758">
        <w:rPr>
          <w:spacing w:val="-2"/>
          <w:sz w:val="24"/>
        </w:rPr>
        <w:t xml:space="preserve"> </w:t>
      </w:r>
      <w:r w:rsidRPr="009B7758">
        <w:rPr>
          <w:sz w:val="24"/>
        </w:rPr>
        <w:t>the</w:t>
      </w:r>
      <w:r w:rsidRPr="009B7758">
        <w:rPr>
          <w:spacing w:val="2"/>
          <w:sz w:val="24"/>
        </w:rPr>
        <w:t xml:space="preserve"> </w:t>
      </w:r>
      <w:r w:rsidRPr="009B7758">
        <w:rPr>
          <w:b/>
          <w:i/>
          <w:spacing w:val="-1"/>
          <w:sz w:val="24"/>
        </w:rPr>
        <w:t>NUMI</w:t>
      </w:r>
      <w:r w:rsidRPr="009B7758">
        <w:rPr>
          <w:b/>
          <w:i/>
          <w:sz w:val="24"/>
        </w:rPr>
        <w:t xml:space="preserve"> User List</w:t>
      </w:r>
      <w:r w:rsidR="009A644A" w:rsidRPr="009B7758">
        <w:rPr>
          <w:b/>
          <w:i/>
          <w:sz w:val="24"/>
        </w:rPr>
        <w:t xml:space="preserve"> screen.</w:t>
      </w:r>
    </w:p>
    <w:p w14:paraId="2273B4E7" w14:textId="77777777" w:rsidR="00A91C50" w:rsidRPr="009B7758" w:rsidRDefault="00A91C50" w:rsidP="00DE798F">
      <w:pPr>
        <w:pStyle w:val="BodyText"/>
        <w:widowControl w:val="0"/>
        <w:numPr>
          <w:ilvl w:val="3"/>
          <w:numId w:val="149"/>
        </w:numPr>
        <w:tabs>
          <w:tab w:val="left" w:pos="1991"/>
        </w:tabs>
        <w:spacing w:before="7" w:after="0" w:line="281" w:lineRule="exact"/>
      </w:pPr>
      <w:r w:rsidRPr="009B7758">
        <w:t xml:space="preserve">Click the </w:t>
      </w:r>
      <w:r w:rsidRPr="009B7758">
        <w:rPr>
          <w:rFonts w:ascii="Courier New" w:eastAsia="Courier New" w:hAnsi="Courier New" w:cs="Courier New"/>
          <w:spacing w:val="-1"/>
          <w:sz w:val="20"/>
          <w:u w:val="single" w:color="0000FF"/>
        </w:rPr>
        <w:t>Edit</w:t>
      </w:r>
      <w:r w:rsidRPr="009B7758">
        <w:rPr>
          <w:rFonts w:ascii="Courier New" w:eastAsia="Courier New" w:hAnsi="Courier New" w:cs="Courier New"/>
          <w:spacing w:val="-61"/>
          <w:sz w:val="20"/>
          <w:u w:color="0000FF"/>
        </w:rPr>
        <w:t xml:space="preserve"> </w:t>
      </w:r>
      <w:r w:rsidRPr="009B7758">
        <w:rPr>
          <w:spacing w:val="-1"/>
        </w:rPr>
        <w:t>hyperlink</w:t>
      </w:r>
      <w:r w:rsidRPr="009B7758">
        <w:rPr>
          <w:spacing w:val="-2"/>
        </w:rPr>
        <w:t xml:space="preserve"> </w:t>
      </w:r>
      <w:r w:rsidRPr="009B7758">
        <w:t xml:space="preserve">to display </w:t>
      </w:r>
      <w:r w:rsidRPr="009B7758">
        <w:rPr>
          <w:spacing w:val="-1"/>
        </w:rPr>
        <w:t>the</w:t>
      </w:r>
      <w:r w:rsidRPr="009B7758">
        <w:t xml:space="preserve"> user’s privileges</w:t>
      </w:r>
      <w:r w:rsidRPr="009B7758">
        <w:rPr>
          <w:spacing w:val="-1"/>
        </w:rPr>
        <w:t xml:space="preserve"> </w:t>
      </w:r>
    </w:p>
    <w:p w14:paraId="4BEFD430" w14:textId="77777777" w:rsidR="00A91C50" w:rsidRPr="009B7758" w:rsidRDefault="00A91C50" w:rsidP="00DE798F">
      <w:pPr>
        <w:widowControl w:val="0"/>
        <w:numPr>
          <w:ilvl w:val="3"/>
          <w:numId w:val="149"/>
        </w:numPr>
        <w:tabs>
          <w:tab w:val="left" w:pos="1991"/>
        </w:tabs>
        <w:ind w:right="355"/>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desired</w:t>
      </w:r>
      <w:r w:rsidRPr="009B7758">
        <w:rPr>
          <w:sz w:val="24"/>
        </w:rPr>
        <w:t xml:space="preserve"> </w:t>
      </w:r>
      <w:r w:rsidRPr="009B7758">
        <w:rPr>
          <w:spacing w:val="-1"/>
          <w:sz w:val="24"/>
        </w:rPr>
        <w:t>site</w:t>
      </w:r>
      <w:r w:rsidRPr="009B7758">
        <w:rPr>
          <w:sz w:val="24"/>
        </w:rPr>
        <w:t xml:space="preserve"> from the </w:t>
      </w:r>
      <w:r w:rsidRPr="009B7758">
        <w:rPr>
          <w:b/>
          <w:sz w:val="24"/>
        </w:rPr>
        <w:t xml:space="preserve">NUMI Access Site </w:t>
      </w:r>
      <w:r w:rsidRPr="009B7758">
        <w:rPr>
          <w:sz w:val="24"/>
        </w:rPr>
        <w:t xml:space="preserve">dropdown by </w:t>
      </w:r>
      <w:r w:rsidRPr="009B7758">
        <w:rPr>
          <w:i/>
          <w:sz w:val="24"/>
        </w:rPr>
        <w:t>clicking</w:t>
      </w:r>
      <w:r w:rsidRPr="009B7758">
        <w:rPr>
          <w:i/>
          <w:spacing w:val="-1"/>
          <w:sz w:val="24"/>
        </w:rPr>
        <w:t xml:space="preserve"> </w:t>
      </w:r>
      <w:r w:rsidRPr="009B7758">
        <w:rPr>
          <w:sz w:val="24"/>
        </w:rPr>
        <w:t>on</w:t>
      </w:r>
      <w:r w:rsidRPr="009B7758">
        <w:rPr>
          <w:spacing w:val="29"/>
          <w:sz w:val="24"/>
        </w:rPr>
        <w:t xml:space="preserve"> </w:t>
      </w:r>
      <w:r w:rsidRPr="009B7758">
        <w:rPr>
          <w:sz w:val="24"/>
        </w:rPr>
        <w:t>it.</w:t>
      </w:r>
    </w:p>
    <w:p w14:paraId="4AAC2036" w14:textId="77777777" w:rsidR="00A91C50" w:rsidRPr="009B7758" w:rsidRDefault="00A91C50" w:rsidP="00DE798F">
      <w:pPr>
        <w:widowControl w:val="0"/>
        <w:numPr>
          <w:ilvl w:val="3"/>
          <w:numId w:val="149"/>
        </w:numPr>
        <w:tabs>
          <w:tab w:val="left" w:pos="1991"/>
        </w:tabs>
        <w:spacing w:before="7" w:line="284"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rFonts w:ascii="Courier New"/>
          <w:spacing w:val="-1"/>
          <w:sz w:val="20"/>
          <w:u w:val="single" w:color="0000FF"/>
        </w:rPr>
        <w:t>Deactivate</w:t>
      </w:r>
      <w:r w:rsidRPr="009B7758">
        <w:rPr>
          <w:rFonts w:ascii="Courier New"/>
          <w:spacing w:val="-61"/>
          <w:sz w:val="20"/>
          <w:u w:color="0000FF"/>
        </w:rPr>
        <w:t xml:space="preserve"> </w:t>
      </w:r>
      <w:r w:rsidRPr="009B7758">
        <w:rPr>
          <w:sz w:val="24"/>
        </w:rPr>
        <w:t>button.</w:t>
      </w:r>
    </w:p>
    <w:p w14:paraId="22D1A1F7" w14:textId="77777777" w:rsidR="001916A6" w:rsidRPr="009B7758"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9B7758">
        <w:rPr>
          <w:spacing w:val="-1"/>
          <w:sz w:val="24"/>
        </w:rPr>
        <w:t>When</w:t>
      </w:r>
      <w:r w:rsidRPr="009B7758">
        <w:rPr>
          <w:sz w:val="24"/>
        </w:rPr>
        <w:t xml:space="preserve"> the </w:t>
      </w:r>
      <w:r w:rsidRPr="009B7758">
        <w:rPr>
          <w:spacing w:val="-1"/>
          <w:sz w:val="24"/>
        </w:rPr>
        <w:t>prompt</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Are you sure you want to</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deactivate user site</w:t>
      </w:r>
      <w:r w:rsidR="001916A6"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&lt;City, State&gt;</w:t>
      </w:r>
      <w:r w:rsidRPr="009B7758">
        <w:rPr>
          <w:spacing w:val="-1"/>
          <w:sz w:val="24"/>
        </w:rPr>
        <w:t>”</w:t>
      </w:r>
      <w:r w:rsidRPr="009B7758">
        <w:rPr>
          <w:sz w:val="24"/>
        </w:rPr>
        <w:t xml:space="preserve"> </w:t>
      </w:r>
      <w:r w:rsidRPr="009B7758">
        <w:rPr>
          <w:spacing w:val="-1"/>
          <w:sz w:val="24"/>
        </w:rPr>
        <w:t>displays.</w:t>
      </w:r>
    </w:p>
    <w:p w14:paraId="0C5CCDD1" w14:textId="093073A8" w:rsidR="00A91C50" w:rsidRPr="009B7758"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9B7758">
        <w:rPr>
          <w:spacing w:val="-1"/>
        </w:rPr>
        <w:t>Click</w:t>
      </w:r>
      <w:r w:rsidRPr="009B7758">
        <w:t xml:space="preserve"> the</w:t>
      </w:r>
      <w:r w:rsidRPr="009B7758">
        <w:rPr>
          <w:spacing w:val="-1"/>
        </w:rPr>
        <w:t xml:space="preserve"> &lt;</w:t>
      </w:r>
      <w:r w:rsidRPr="009B7758">
        <w:rPr>
          <w:rFonts w:ascii="Courier New"/>
          <w:spacing w:val="-1"/>
          <w:sz w:val="20"/>
        </w:rPr>
        <w:t>OK</w:t>
      </w:r>
      <w:r w:rsidRPr="009B7758">
        <w:rPr>
          <w:spacing w:val="-1"/>
        </w:rPr>
        <w:t>&gt;</w:t>
      </w:r>
      <w:r w:rsidRPr="009B7758">
        <w:t xml:space="preserve"> button</w:t>
      </w:r>
      <w:r w:rsidRPr="009B7758">
        <w:rPr>
          <w:spacing w:val="-1"/>
        </w:rPr>
        <w:t xml:space="preserve"> </w:t>
      </w:r>
      <w:r w:rsidRPr="009B7758">
        <w:t>to</w:t>
      </w:r>
      <w:r w:rsidRPr="009B7758">
        <w:rPr>
          <w:spacing w:val="-1"/>
        </w:rPr>
        <w:t xml:space="preserve"> </w:t>
      </w:r>
      <w:r w:rsidRPr="009B7758">
        <w:t>deactivate</w:t>
      </w:r>
      <w:r w:rsidRPr="009B7758">
        <w:rPr>
          <w:spacing w:val="-1"/>
        </w:rPr>
        <w:t xml:space="preserve"> the</w:t>
      </w:r>
      <w:r w:rsidRPr="009B7758">
        <w:t xml:space="preserve"> site.</w:t>
      </w:r>
    </w:p>
    <w:p w14:paraId="5F507A0E" w14:textId="77777777" w:rsidR="005450BC" w:rsidRPr="009B7758" w:rsidRDefault="005450BC" w:rsidP="000B1D90">
      <w:pPr>
        <w:pStyle w:val="Heading3"/>
        <w:numPr>
          <w:ilvl w:val="1"/>
          <w:numId w:val="14"/>
        </w:numPr>
      </w:pPr>
      <w:bookmarkStart w:id="1564" w:name="_Toc479676243"/>
      <w:bookmarkStart w:id="1565" w:name="_Toc479631978"/>
      <w:bookmarkStart w:id="1566" w:name="_Toc130286712"/>
      <w:r w:rsidRPr="009B7758">
        <w:t>Accessing the NUMI Site Admin Feature</w:t>
      </w:r>
      <w:bookmarkEnd w:id="1564"/>
      <w:bookmarkEnd w:id="1565"/>
      <w:bookmarkEnd w:id="1566"/>
    </w:p>
    <w:p w14:paraId="2D674E98" w14:textId="77777777" w:rsidR="005450BC" w:rsidRPr="009B7758" w:rsidRDefault="005450BC" w:rsidP="005450BC">
      <w:pPr>
        <w:pStyle w:val="BodyText"/>
        <w:spacing w:before="146"/>
        <w:ind w:right="267"/>
        <w:jc w:val="both"/>
      </w:pPr>
      <w:r w:rsidRPr="009B7758">
        <w:rPr>
          <w:spacing w:val="-1"/>
        </w:rPr>
        <w:t>Administrators</w:t>
      </w:r>
      <w:r w:rsidRPr="009B7758">
        <w:t xml:space="preserve"> will </w:t>
      </w:r>
      <w:r w:rsidRPr="009B7758">
        <w:rPr>
          <w:spacing w:val="-1"/>
        </w:rPr>
        <w:t xml:space="preserve">use </w:t>
      </w:r>
      <w:r w:rsidRPr="009B7758">
        <w:t xml:space="preserve">this feature to </w:t>
      </w:r>
      <w:r w:rsidRPr="009B7758">
        <w:rPr>
          <w:spacing w:val="-1"/>
        </w:rPr>
        <w:t>find</w:t>
      </w:r>
      <w:r w:rsidRPr="009B7758">
        <w:t xml:space="preserve"> VistA users, and add or </w:t>
      </w:r>
      <w:r w:rsidRPr="009B7758">
        <w:rPr>
          <w:spacing w:val="-1"/>
        </w:rPr>
        <w:t>remove</w:t>
      </w:r>
      <w:r w:rsidRPr="009B7758">
        <w:t xml:space="preserve"> users </w:t>
      </w:r>
      <w:r w:rsidRPr="009B7758">
        <w:rPr>
          <w:spacing w:val="-1"/>
        </w:rPr>
        <w:t>from</w:t>
      </w:r>
      <w:r w:rsidRPr="009B7758">
        <w:t xml:space="preserve"> the NUMI</w:t>
      </w:r>
      <w:r w:rsidRPr="009B7758">
        <w:rPr>
          <w:spacing w:val="41"/>
        </w:rPr>
        <w:t xml:space="preserve"> </w:t>
      </w:r>
      <w:r w:rsidRPr="009B7758">
        <w:t xml:space="preserve">Physician </w:t>
      </w:r>
      <w:r w:rsidRPr="009B7758">
        <w:rPr>
          <w:spacing w:val="-1"/>
        </w:rPr>
        <w:t>Advisor,</w:t>
      </w:r>
      <w:r w:rsidRPr="009B7758">
        <w:t xml:space="preserve"> </w:t>
      </w:r>
      <w:r w:rsidRPr="009B7758">
        <w:rPr>
          <w:spacing w:val="-1"/>
        </w:rPr>
        <w:t>NUMI</w:t>
      </w:r>
      <w:r w:rsidRPr="009B7758">
        <w:t xml:space="preserve"> </w:t>
      </w:r>
      <w:r w:rsidRPr="009B7758">
        <w:rPr>
          <w:spacing w:val="-1"/>
        </w:rPr>
        <w:t>Primary</w:t>
      </w:r>
      <w:r w:rsidRPr="009B7758">
        <w:t xml:space="preserve"> Reviewer </w:t>
      </w:r>
      <w:r w:rsidRPr="009B7758">
        <w:rPr>
          <w:spacing w:val="-1"/>
        </w:rPr>
        <w:t>and</w:t>
      </w:r>
      <w:r w:rsidRPr="009B7758">
        <w:t xml:space="preserve"> </w:t>
      </w:r>
      <w:r w:rsidRPr="009B7758">
        <w:rPr>
          <w:spacing w:val="-1"/>
        </w:rPr>
        <w:t>NUMI</w:t>
      </w:r>
      <w:r w:rsidRPr="009B7758">
        <w:t xml:space="preserve"> Site </w:t>
      </w:r>
      <w:r w:rsidRPr="009B7758">
        <w:rPr>
          <w:spacing w:val="-1"/>
        </w:rPr>
        <w:t>Administrators</w:t>
      </w:r>
      <w:r w:rsidRPr="009B7758">
        <w:t xml:space="preserve"> </w:t>
      </w:r>
      <w:r w:rsidRPr="009B7758">
        <w:rPr>
          <w:spacing w:val="-1"/>
        </w:rPr>
        <w:t>lists.</w:t>
      </w:r>
      <w:r w:rsidRPr="009B7758">
        <w:t xml:space="preserve"> </w:t>
      </w:r>
      <w:r w:rsidRPr="009B7758">
        <w:rPr>
          <w:spacing w:val="-1"/>
        </w:rPr>
        <w:t>The</w:t>
      </w:r>
      <w:r w:rsidRPr="009B7758">
        <w:t xml:space="preserve"> </w:t>
      </w:r>
      <w:r w:rsidRPr="009B7758">
        <w:rPr>
          <w:spacing w:val="-1"/>
        </w:rPr>
        <w:t>examples</w:t>
      </w:r>
      <w:r w:rsidRPr="009B7758">
        <w:rPr>
          <w:spacing w:val="89"/>
        </w:rPr>
        <w:t xml:space="preserve"> </w:t>
      </w:r>
      <w:r w:rsidRPr="009B7758">
        <w:t xml:space="preserve">below </w:t>
      </w:r>
      <w:r w:rsidRPr="009B7758">
        <w:rPr>
          <w:spacing w:val="-1"/>
        </w:rPr>
        <w:t>illustrate</w:t>
      </w:r>
      <w:r w:rsidRPr="009B7758">
        <w:t xml:space="preserve"> adding </w:t>
      </w:r>
      <w:r w:rsidRPr="009B7758">
        <w:rPr>
          <w:spacing w:val="-1"/>
        </w:rPr>
        <w:t>HARRIS</w:t>
      </w:r>
      <w:r w:rsidRPr="009B7758">
        <w:t xml:space="preserve"> to several </w:t>
      </w:r>
      <w:r w:rsidRPr="009B7758">
        <w:rPr>
          <w:spacing w:val="-1"/>
        </w:rPr>
        <w:t>Admin</w:t>
      </w:r>
      <w:r w:rsidRPr="009B7758">
        <w:t xml:space="preserve"> lists.</w:t>
      </w:r>
    </w:p>
    <w:p w14:paraId="6F3ED915" w14:textId="77777777" w:rsidR="005450BC" w:rsidRPr="009B7758" w:rsidRDefault="005450BC" w:rsidP="002A10B2">
      <w:pPr>
        <w:pStyle w:val="Heading4"/>
      </w:pPr>
      <w:bookmarkStart w:id="1567" w:name="_Toc479676244"/>
      <w:bookmarkStart w:id="1568" w:name="_Toc479631979"/>
      <w:r w:rsidRPr="009B7758">
        <w:t xml:space="preserve">To access the </w:t>
      </w:r>
      <w:r w:rsidRPr="009B7758">
        <w:rPr>
          <w:spacing w:val="-1"/>
        </w:rPr>
        <w:t>NUMI</w:t>
      </w:r>
      <w:r w:rsidRPr="009B7758">
        <w:t xml:space="preserve"> </w:t>
      </w:r>
      <w:r w:rsidRPr="009B7758">
        <w:rPr>
          <w:spacing w:val="-1"/>
        </w:rPr>
        <w:t>‘Admin</w:t>
      </w:r>
      <w:r w:rsidRPr="009B7758">
        <w:t xml:space="preserve"> Site’ feature</w:t>
      </w:r>
      <w:bookmarkEnd w:id="1567"/>
      <w:bookmarkEnd w:id="1568"/>
    </w:p>
    <w:p w14:paraId="591AFFDA" w14:textId="77777777" w:rsidR="005450BC" w:rsidRPr="009B7758" w:rsidRDefault="005450BC" w:rsidP="00DE798F">
      <w:pPr>
        <w:widowControl w:val="0"/>
        <w:numPr>
          <w:ilvl w:val="2"/>
          <w:numId w:val="108"/>
        </w:numPr>
        <w:tabs>
          <w:tab w:val="left" w:pos="1901"/>
        </w:tabs>
        <w:spacing w:line="275" w:lineRule="exact"/>
        <w:rPr>
          <w:sz w:val="24"/>
        </w:rPr>
      </w:pPr>
      <w:r w:rsidRPr="009B7758">
        <w:rPr>
          <w:i/>
          <w:sz w:val="24"/>
        </w:rPr>
        <w:t xml:space="preserve">Select </w:t>
      </w:r>
      <w:r w:rsidRPr="009B7758">
        <w:rPr>
          <w:sz w:val="24"/>
        </w:rPr>
        <w:t xml:space="preserve">the </w:t>
      </w:r>
      <w:r w:rsidRPr="009B7758">
        <w:rPr>
          <w:b/>
          <w:spacing w:val="-1"/>
          <w:sz w:val="24"/>
        </w:rPr>
        <w:t>Admin</w:t>
      </w:r>
      <w:r w:rsidRPr="009B7758">
        <w:rPr>
          <w:b/>
          <w:sz w:val="24"/>
        </w:rPr>
        <w:t xml:space="preserve"> </w:t>
      </w:r>
      <w:r w:rsidRPr="009B7758">
        <w:rPr>
          <w:spacing w:val="-1"/>
          <w:sz w:val="24"/>
        </w:rPr>
        <w:t>dropdown</w:t>
      </w:r>
      <w:r w:rsidRPr="009B7758">
        <w:rPr>
          <w:sz w:val="24"/>
        </w:rPr>
        <w:t xml:space="preserve"> and</w:t>
      </w:r>
      <w:r w:rsidRPr="009B7758">
        <w:rPr>
          <w:spacing w:val="-1"/>
          <w:sz w:val="24"/>
        </w:rPr>
        <w:t xml:space="preserve"> </w:t>
      </w:r>
      <w:r w:rsidRPr="009B7758">
        <w:rPr>
          <w:i/>
          <w:sz w:val="24"/>
        </w:rPr>
        <w:t xml:space="preserve">click </w:t>
      </w:r>
      <w:r w:rsidRPr="009B7758">
        <w:rPr>
          <w:sz w:val="24"/>
        </w:rPr>
        <w:t xml:space="preserve">on the </w:t>
      </w:r>
      <w:r w:rsidRPr="009B7758">
        <w:rPr>
          <w:b/>
          <w:spacing w:val="-1"/>
          <w:sz w:val="24"/>
        </w:rPr>
        <w:t>Admin</w:t>
      </w:r>
      <w:r w:rsidRPr="009B7758">
        <w:rPr>
          <w:b/>
          <w:sz w:val="24"/>
        </w:rPr>
        <w:t xml:space="preserve"> </w:t>
      </w:r>
      <w:r w:rsidRPr="009B7758">
        <w:rPr>
          <w:b/>
          <w:spacing w:val="-1"/>
          <w:sz w:val="24"/>
        </w:rPr>
        <w:t>Sites</w:t>
      </w:r>
      <w:r w:rsidRPr="009B7758">
        <w:rPr>
          <w:b/>
          <w:sz w:val="24"/>
        </w:rPr>
        <w:t xml:space="preserve"> </w:t>
      </w:r>
      <w:r w:rsidRPr="009B7758">
        <w:rPr>
          <w:spacing w:val="-1"/>
          <w:sz w:val="24"/>
        </w:rPr>
        <w:t>option.</w:t>
      </w:r>
    </w:p>
    <w:p w14:paraId="7BD62688" w14:textId="77777777" w:rsidR="005450BC" w:rsidRPr="009B7758" w:rsidRDefault="005450BC" w:rsidP="00DE798F">
      <w:pPr>
        <w:pStyle w:val="BodyText"/>
        <w:widowControl w:val="0"/>
        <w:numPr>
          <w:ilvl w:val="2"/>
          <w:numId w:val="108"/>
        </w:numPr>
        <w:tabs>
          <w:tab w:val="left" w:pos="1901"/>
        </w:tabs>
        <w:spacing w:before="0" w:after="0"/>
        <w:ind w:right="712"/>
      </w:pPr>
      <w:r w:rsidRPr="009B7758">
        <w:t xml:space="preserve">The </w:t>
      </w:r>
      <w:r w:rsidRPr="009B7758">
        <w:rPr>
          <w:b/>
          <w:i/>
        </w:rPr>
        <w:t xml:space="preserve">Site </w:t>
      </w:r>
      <w:r w:rsidRPr="009B7758">
        <w:rPr>
          <w:b/>
          <w:i/>
          <w:spacing w:val="-1"/>
        </w:rPr>
        <w:t>Admin</w:t>
      </w:r>
      <w:r w:rsidRPr="009B7758">
        <w:rPr>
          <w:b/>
          <w:i/>
        </w:rPr>
        <w:t xml:space="preserve"> </w:t>
      </w:r>
      <w:r w:rsidRPr="009B7758">
        <w:rPr>
          <w:b/>
          <w:i/>
          <w:spacing w:val="-1"/>
        </w:rPr>
        <w:t>Panel</w:t>
      </w:r>
      <w:r w:rsidRPr="009B7758">
        <w:rPr>
          <w:b/>
          <w:i/>
          <w:spacing w:val="1"/>
        </w:rPr>
        <w:t xml:space="preserve"> </w:t>
      </w:r>
      <w:r w:rsidRPr="009B7758">
        <w:rPr>
          <w:spacing w:val="-1"/>
        </w:rPr>
        <w:t xml:space="preserve">screen </w:t>
      </w:r>
      <w:r w:rsidRPr="009B7758">
        <w:t>displays</w:t>
      </w:r>
      <w:r w:rsidRPr="009B7758">
        <w:rPr>
          <w:spacing w:val="-1"/>
        </w:rPr>
        <w:t xml:space="preserve"> </w:t>
      </w:r>
      <w:r w:rsidRPr="009B7758">
        <w:t>the</w:t>
      </w:r>
      <w:r w:rsidRPr="009B7758">
        <w:rPr>
          <w:spacing w:val="-1"/>
        </w:rPr>
        <w:t xml:space="preserve"> names</w:t>
      </w:r>
      <w:r w:rsidRPr="009B7758">
        <w:t xml:space="preserve"> of existing </w:t>
      </w:r>
      <w:r w:rsidRPr="009B7758">
        <w:rPr>
          <w:spacing w:val="-1"/>
        </w:rPr>
        <w:t>users</w:t>
      </w:r>
      <w:r w:rsidRPr="009B7758">
        <w:t xml:space="preserve"> </w:t>
      </w:r>
      <w:r w:rsidRPr="009B7758">
        <w:rPr>
          <w:spacing w:val="-1"/>
        </w:rPr>
        <w:t>in</w:t>
      </w:r>
      <w:r w:rsidRPr="009B7758">
        <w:t xml:space="preserve"> the </w:t>
      </w:r>
      <w:r w:rsidRPr="009B7758">
        <w:rPr>
          <w:spacing w:val="-1"/>
        </w:rPr>
        <w:t>NUMI</w:t>
      </w:r>
      <w:r w:rsidRPr="009B7758">
        <w:rPr>
          <w:spacing w:val="2"/>
        </w:rPr>
        <w:t xml:space="preserve"> </w:t>
      </w:r>
      <w:r w:rsidRPr="009B7758">
        <w:t xml:space="preserve">Physician </w:t>
      </w:r>
      <w:r w:rsidRPr="009B7758">
        <w:rPr>
          <w:spacing w:val="-1"/>
        </w:rPr>
        <w:t>Utilization</w:t>
      </w:r>
      <w:r w:rsidRPr="009B7758">
        <w:rPr>
          <w:spacing w:val="41"/>
        </w:rPr>
        <w:t xml:space="preserve"> </w:t>
      </w:r>
      <w:r w:rsidRPr="009B7758">
        <w:rPr>
          <w:spacing w:val="-1"/>
        </w:rPr>
        <w:t>Management</w:t>
      </w:r>
      <w:r w:rsidRPr="009B7758">
        <w:t xml:space="preserve"> Advisor </w:t>
      </w:r>
      <w:r w:rsidRPr="009B7758">
        <w:rPr>
          <w:spacing w:val="-1"/>
        </w:rPr>
        <w:t>List,</w:t>
      </w:r>
      <w:r w:rsidRPr="009B7758">
        <w:t xml:space="preserve"> </w:t>
      </w:r>
      <w:r w:rsidRPr="009B7758">
        <w:rPr>
          <w:spacing w:val="-1"/>
        </w:rPr>
        <w:t>NUMI</w:t>
      </w:r>
      <w:r w:rsidRPr="009B7758">
        <w:rPr>
          <w:spacing w:val="1"/>
        </w:rPr>
        <w:t xml:space="preserve"> </w:t>
      </w:r>
      <w:r w:rsidRPr="009B7758">
        <w:rPr>
          <w:spacing w:val="-1"/>
        </w:rPr>
        <w:t>Primary</w:t>
      </w:r>
      <w:r w:rsidRPr="009B7758">
        <w:t xml:space="preserve"> Reviewer List and</w:t>
      </w:r>
      <w:r w:rsidRPr="009B7758">
        <w:rPr>
          <w:spacing w:val="-1"/>
        </w:rPr>
        <w:t xml:space="preserve"> NUMI</w:t>
      </w:r>
      <w:r w:rsidRPr="009B7758">
        <w:t xml:space="preserve"> Site</w:t>
      </w:r>
      <w:r w:rsidRPr="009B7758">
        <w:rPr>
          <w:spacing w:val="45"/>
        </w:rPr>
        <w:t xml:space="preserve"> </w:t>
      </w:r>
      <w:r w:rsidRPr="009B7758">
        <w:rPr>
          <w:spacing w:val="-1"/>
        </w:rPr>
        <w:t>Administrator</w:t>
      </w:r>
      <w:r w:rsidRPr="009B7758">
        <w:rPr>
          <w:spacing w:val="1"/>
        </w:rPr>
        <w:t xml:space="preserve"> </w:t>
      </w:r>
      <w:r w:rsidRPr="009B7758">
        <w:t xml:space="preserve">List </w:t>
      </w:r>
      <w:r w:rsidRPr="009B7758">
        <w:rPr>
          <w:spacing w:val="-1"/>
        </w:rPr>
        <w:t>panels.</w:t>
      </w:r>
    </w:p>
    <w:p w14:paraId="61913587" w14:textId="77777777" w:rsidR="00A91C50" w:rsidRPr="009B7758" w:rsidRDefault="00A91C50" w:rsidP="00ED166C"/>
    <w:p w14:paraId="1ABF5B48" w14:textId="73E7E0A9" w:rsidR="00FC4081" w:rsidRPr="009B7758" w:rsidRDefault="00A425AB" w:rsidP="001D502A">
      <w:pPr>
        <w:keepNext/>
        <w:jc w:val="center"/>
      </w:pPr>
      <w:r>
        <w:rPr>
          <w:noProof/>
          <w:sz w:val="20"/>
          <w:szCs w:val="20"/>
        </w:rPr>
        <mc:AlternateContent>
          <mc:Choice Requires="wps">
            <w:drawing>
              <wp:anchor distT="0" distB="0" distL="114300" distR="114300" simplePos="0" relativeHeight="251784192" behindDoc="0" locked="0" layoutInCell="1" allowOverlap="1" wp14:anchorId="526B189C" wp14:editId="21CEB8E6">
                <wp:simplePos x="0" y="0"/>
                <wp:positionH relativeFrom="column">
                  <wp:posOffset>3217945</wp:posOffset>
                </wp:positionH>
                <wp:positionV relativeFrom="paragraph">
                  <wp:posOffset>2028487</wp:posOffset>
                </wp:positionV>
                <wp:extent cx="1384814" cy="2732629"/>
                <wp:effectExtent l="0" t="0" r="25400" b="10795"/>
                <wp:wrapNone/>
                <wp:docPr id="188" name="Rectangle 188"/>
                <wp:cNvGraphicFramePr/>
                <a:graphic xmlns:a="http://schemas.openxmlformats.org/drawingml/2006/main">
                  <a:graphicData uri="http://schemas.microsoft.com/office/word/2010/wordprocessingShape">
                    <wps:wsp>
                      <wps:cNvSpPr/>
                      <wps:spPr>
                        <a:xfrm>
                          <a:off x="0" y="0"/>
                          <a:ext cx="1384814" cy="273262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834D1" id="Rectangle 188" o:spid="_x0000_s1026" style="position:absolute;margin-left:253.4pt;margin-top:159.7pt;width:109.05pt;height:215.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" fillcolor="black [3200]" strokecolor="black [1600]" strokeweight="2pt"/>
            </w:pict>
          </mc:Fallback>
        </mc:AlternateContent>
      </w:r>
      <w:r>
        <w:rPr>
          <w:noProof/>
          <w:sz w:val="20"/>
          <w:szCs w:val="20"/>
        </w:rPr>
        <mc:AlternateContent>
          <mc:Choice Requires="wps">
            <w:drawing>
              <wp:anchor distT="0" distB="0" distL="114300" distR="114300" simplePos="0" relativeHeight="251782144" behindDoc="0" locked="0" layoutInCell="1" allowOverlap="1" wp14:anchorId="3657D086" wp14:editId="12980D00">
                <wp:simplePos x="0" y="0"/>
                <wp:positionH relativeFrom="column">
                  <wp:posOffset>432461</wp:posOffset>
                </wp:positionH>
                <wp:positionV relativeFrom="paragraph">
                  <wp:posOffset>1959774</wp:posOffset>
                </wp:positionV>
                <wp:extent cx="1199819" cy="391131"/>
                <wp:effectExtent l="0" t="0" r="19685" b="28575"/>
                <wp:wrapNone/>
                <wp:docPr id="187" name="Rectangle 187"/>
                <wp:cNvGraphicFramePr/>
                <a:graphic xmlns:a="http://schemas.openxmlformats.org/drawingml/2006/main">
                  <a:graphicData uri="http://schemas.microsoft.com/office/word/2010/wordprocessingShape">
                    <wps:wsp>
                      <wps:cNvSpPr/>
                      <wps:spPr>
                        <a:xfrm>
                          <a:off x="0" y="0"/>
                          <a:ext cx="1199819" cy="39113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F2DB4" id="Rectangle 187" o:spid="_x0000_s1026" style="position:absolute;margin-left:34.05pt;margin-top:154.3pt;width:94.45pt;height:30.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" fillcolor="black [3200]" strokecolor="black [1600]" strokeweight="2pt"/>
            </w:pict>
          </mc:Fallback>
        </mc:AlternateContent>
      </w:r>
      <w:r>
        <w:rPr>
          <w:noProof/>
          <w:sz w:val="20"/>
          <w:szCs w:val="20"/>
        </w:rPr>
        <mc:AlternateContent>
          <mc:Choice Requires="wps">
            <w:drawing>
              <wp:anchor distT="0" distB="0" distL="114300" distR="114300" simplePos="0" relativeHeight="251780096" behindDoc="0" locked="0" layoutInCell="1" allowOverlap="1" wp14:anchorId="1052DA2B" wp14:editId="6E376A60">
                <wp:simplePos x="0" y="0"/>
                <wp:positionH relativeFrom="column">
                  <wp:posOffset>347892</wp:posOffset>
                </wp:positionH>
                <wp:positionV relativeFrom="paragraph">
                  <wp:posOffset>997805</wp:posOffset>
                </wp:positionV>
                <wp:extent cx="480985" cy="163852"/>
                <wp:effectExtent l="0" t="0" r="14605" b="26670"/>
                <wp:wrapNone/>
                <wp:docPr id="186" name="Rectangle 186"/>
                <wp:cNvGraphicFramePr/>
                <a:graphic xmlns:a="http://schemas.openxmlformats.org/drawingml/2006/main">
                  <a:graphicData uri="http://schemas.microsoft.com/office/word/2010/wordprocessingShape">
                    <wps:wsp>
                      <wps:cNvSpPr/>
                      <wps:spPr>
                        <a:xfrm>
                          <a:off x="0" y="0"/>
                          <a:ext cx="480985" cy="16385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4AB0E7" id="Rectangle 186" o:spid="_x0000_s1026" style="position:absolute;margin-left:27.4pt;margin-top:78.55pt;width:37.85pt;height:12.9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" fillcolor="black [3200]" strokecolor="black [1600]" strokeweight="2pt"/>
            </w:pict>
          </mc:Fallback>
        </mc:AlternateContent>
      </w:r>
      <w:r w:rsidR="005450BC" w:rsidRPr="009B7758">
        <w:rPr>
          <w:noProof/>
          <w:sz w:val="20"/>
          <w:szCs w:val="20"/>
        </w:rPr>
        <w:drawing>
          <wp:inline distT="0" distB="0" distL="0" distR="0" wp14:anchorId="097DC3D0" wp14:editId="5EF8D99D">
            <wp:extent cx="5563688" cy="4830418"/>
            <wp:effectExtent l="0" t="0" r="0" b="8890"/>
            <wp:docPr id="461" name="image198.png" descr="Site admin screen (top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98.png"/>
                    <pic:cNvPicPr/>
                  </pic:nvPicPr>
                  <pic:blipFill>
                    <a:blip r:embed="rId250">
                      <a:extLst>
                        <a:ext uri="{28A0092B-C50C-407E-A947-70E740481C1C}">
                          <a14:useLocalDpi xmlns:a14="http://schemas.microsoft.com/office/drawing/2010/main" val="0"/>
                        </a:ext>
                      </a:extLst>
                    </a:blip>
                    <a:stretch>
                      <a:fillRect/>
                    </a:stretch>
                  </pic:blipFill>
                  <pic:spPr>
                    <a:xfrm>
                      <a:off x="0" y="0"/>
                      <a:ext cx="5571050" cy="4836810"/>
                    </a:xfrm>
                    <a:prstGeom prst="rect">
                      <a:avLst/>
                    </a:prstGeom>
                  </pic:spPr>
                </pic:pic>
              </a:graphicData>
            </a:graphic>
          </wp:inline>
        </w:drawing>
      </w:r>
    </w:p>
    <w:p w14:paraId="3A1D8776" w14:textId="55548F61" w:rsidR="005450BC" w:rsidRPr="009B7758" w:rsidRDefault="00FC4081" w:rsidP="00FC4081">
      <w:pPr>
        <w:pStyle w:val="Caption"/>
        <w:jc w:val="center"/>
      </w:pPr>
      <w:bookmarkStart w:id="1569" w:name="_Toc129959096"/>
      <w:bookmarkStart w:id="1570" w:name="_Toc12995941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180</w:t>
      </w:r>
      <w:r w:rsidR="000073A7" w:rsidRPr="009B7758">
        <w:rPr>
          <w:noProof/>
        </w:rPr>
        <w:fldChar w:fldCharType="end"/>
      </w:r>
      <w:r w:rsidRPr="009B7758">
        <w:t>: Site Admin Screen (top section)</w:t>
      </w:r>
      <w:bookmarkEnd w:id="1569"/>
      <w:bookmarkEnd w:id="1570"/>
    </w:p>
    <w:p w14:paraId="25BF079E" w14:textId="77777777" w:rsidR="00431B60" w:rsidRPr="009B7758" w:rsidRDefault="00431B60" w:rsidP="00431B60"/>
    <w:p w14:paraId="2C93ECC6" w14:textId="215AF48E" w:rsidR="00FC4081" w:rsidRPr="009B7758" w:rsidRDefault="00A425AB" w:rsidP="00914B1C">
      <w:pPr>
        <w:keepNext/>
        <w:jc w:val="center"/>
      </w:pPr>
      <w:r>
        <w:rPr>
          <w:noProof/>
          <w:sz w:val="20"/>
          <w:szCs w:val="20"/>
        </w:rPr>
        <mc:AlternateContent>
          <mc:Choice Requires="wps">
            <w:drawing>
              <wp:anchor distT="0" distB="0" distL="114300" distR="114300" simplePos="0" relativeHeight="251790336" behindDoc="0" locked="0" layoutInCell="1" allowOverlap="1" wp14:anchorId="39B3F019" wp14:editId="62310FFB">
                <wp:simplePos x="0" y="0"/>
                <wp:positionH relativeFrom="column">
                  <wp:posOffset>2814955</wp:posOffset>
                </wp:positionH>
                <wp:positionV relativeFrom="paragraph">
                  <wp:posOffset>3890010</wp:posOffset>
                </wp:positionV>
                <wp:extent cx="2266950" cy="2732405"/>
                <wp:effectExtent l="0" t="0" r="19050" b="10795"/>
                <wp:wrapNone/>
                <wp:docPr id="194" name="Rectangle 194"/>
                <wp:cNvGraphicFramePr/>
                <a:graphic xmlns:a="http://schemas.openxmlformats.org/drawingml/2006/main">
                  <a:graphicData uri="http://schemas.microsoft.com/office/word/2010/wordprocessingShape">
                    <wps:wsp>
                      <wps:cNvSpPr/>
                      <wps:spPr>
                        <a:xfrm>
                          <a:off x="0" y="0"/>
                          <a:ext cx="2266950" cy="27324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A961B" id="Rectangle 194" o:spid="_x0000_s1026" style="position:absolute;margin-left:221.65pt;margin-top:306.3pt;width:178.5pt;height:215.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" fillcolor="black [3200]" strokecolor="black [1600]" strokeweight="2pt"/>
            </w:pict>
          </mc:Fallback>
        </mc:AlternateContent>
      </w:r>
      <w:r>
        <w:rPr>
          <w:noProof/>
          <w:sz w:val="20"/>
          <w:szCs w:val="20"/>
        </w:rPr>
        <mc:AlternateContent>
          <mc:Choice Requires="wps">
            <w:drawing>
              <wp:anchor distT="0" distB="0" distL="114300" distR="114300" simplePos="0" relativeHeight="251789312" behindDoc="0" locked="0" layoutInCell="1" allowOverlap="1" wp14:anchorId="0B673E58" wp14:editId="5AC4D492">
                <wp:simplePos x="0" y="0"/>
                <wp:positionH relativeFrom="column">
                  <wp:posOffset>774961</wp:posOffset>
                </wp:positionH>
                <wp:positionV relativeFrom="paragraph">
                  <wp:posOffset>3863825</wp:posOffset>
                </wp:positionV>
                <wp:extent cx="1347815" cy="390525"/>
                <wp:effectExtent l="0" t="0" r="24130" b="28575"/>
                <wp:wrapNone/>
                <wp:docPr id="192" name="Rectangle 192"/>
                <wp:cNvGraphicFramePr/>
                <a:graphic xmlns:a="http://schemas.openxmlformats.org/drawingml/2006/main">
                  <a:graphicData uri="http://schemas.microsoft.com/office/word/2010/wordprocessingShape">
                    <wps:wsp>
                      <wps:cNvSpPr/>
                      <wps:spPr>
                        <a:xfrm>
                          <a:off x="0" y="0"/>
                          <a:ext cx="1347815" cy="3905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2A018" id="Rectangle 192" o:spid="_x0000_s1026" style="position:absolute;margin-left:61pt;margin-top:304.25pt;width:106.15pt;height:3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" fillcolor="black [3200]" strokecolor="black [1600]" strokeweight="2pt"/>
            </w:pict>
          </mc:Fallback>
        </mc:AlternateContent>
      </w:r>
      <w:r>
        <w:rPr>
          <w:noProof/>
          <w:sz w:val="20"/>
          <w:szCs w:val="20"/>
        </w:rPr>
        <mc:AlternateContent>
          <mc:Choice Requires="wps">
            <w:drawing>
              <wp:anchor distT="0" distB="0" distL="114300" distR="114300" simplePos="0" relativeHeight="251787264" behindDoc="0" locked="0" layoutInCell="1" allowOverlap="1" wp14:anchorId="61491D16" wp14:editId="3DA1615D">
                <wp:simplePos x="0" y="0"/>
                <wp:positionH relativeFrom="column">
                  <wp:posOffset>2842670</wp:posOffset>
                </wp:positionH>
                <wp:positionV relativeFrom="paragraph">
                  <wp:posOffset>503228</wp:posOffset>
                </wp:positionV>
                <wp:extent cx="2267501" cy="2732405"/>
                <wp:effectExtent l="0" t="0" r="19050" b="10795"/>
                <wp:wrapNone/>
                <wp:docPr id="191" name="Rectangle 191"/>
                <wp:cNvGraphicFramePr/>
                <a:graphic xmlns:a="http://schemas.openxmlformats.org/drawingml/2006/main">
                  <a:graphicData uri="http://schemas.microsoft.com/office/word/2010/wordprocessingShape">
                    <wps:wsp>
                      <wps:cNvSpPr/>
                      <wps:spPr>
                        <a:xfrm>
                          <a:off x="0" y="0"/>
                          <a:ext cx="2267501" cy="27324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E6AE5" id="Rectangle 191" o:spid="_x0000_s1026" style="position:absolute;margin-left:223.85pt;margin-top:39.6pt;width:178.55pt;height:215.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" fillcolor="black [3200]" strokecolor="black [1600]" strokeweight="2pt"/>
            </w:pict>
          </mc:Fallback>
        </mc:AlternateContent>
      </w:r>
      <w:r>
        <w:rPr>
          <w:noProof/>
          <w:sz w:val="20"/>
          <w:szCs w:val="20"/>
        </w:rPr>
        <mc:AlternateContent>
          <mc:Choice Requires="wps">
            <w:drawing>
              <wp:anchor distT="0" distB="0" distL="114300" distR="114300" simplePos="0" relativeHeight="251786240" behindDoc="0" locked="0" layoutInCell="1" allowOverlap="1" wp14:anchorId="52BCF792" wp14:editId="1AD45F9E">
                <wp:simplePos x="0" y="0"/>
                <wp:positionH relativeFrom="column">
                  <wp:posOffset>802449</wp:posOffset>
                </wp:positionH>
                <wp:positionV relativeFrom="paragraph">
                  <wp:posOffset>476801</wp:posOffset>
                </wp:positionV>
                <wp:extent cx="1347815" cy="390525"/>
                <wp:effectExtent l="0" t="0" r="24130" b="28575"/>
                <wp:wrapNone/>
                <wp:docPr id="190" name="Rectangle 190"/>
                <wp:cNvGraphicFramePr/>
                <a:graphic xmlns:a="http://schemas.openxmlformats.org/drawingml/2006/main">
                  <a:graphicData uri="http://schemas.microsoft.com/office/word/2010/wordprocessingShape">
                    <wps:wsp>
                      <wps:cNvSpPr/>
                      <wps:spPr>
                        <a:xfrm>
                          <a:off x="0" y="0"/>
                          <a:ext cx="1347815" cy="3905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79F44" id="Rectangle 190" o:spid="_x0000_s1026" style="position:absolute;margin-left:63.2pt;margin-top:37.55pt;width:106.15pt;height:30.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" fillcolor="black [3200]" strokecolor="black [1600]" strokeweight="2pt"/>
            </w:pict>
          </mc:Fallback>
        </mc:AlternateContent>
      </w:r>
      <w:r w:rsidR="005450BC" w:rsidRPr="009B7758">
        <w:rPr>
          <w:rFonts w:ascii="Arial" w:eastAsia="Arial" w:hAnsi="Arial" w:cs="Arial"/>
          <w:noProof/>
          <w:sz w:val="20"/>
          <w:szCs w:val="20"/>
        </w:rPr>
        <w:drawing>
          <wp:inline distT="0" distB="0" distL="0" distR="0" wp14:anchorId="46BF1D9B" wp14:editId="7E133FB7">
            <wp:extent cx="4676230" cy="6592252"/>
            <wp:effectExtent l="19050" t="19050" r="10160" b="18415"/>
            <wp:docPr id="463" name="image199.png" descr="Site Admin Screen (middle section)" title="Site Admin Screen (middl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9.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676230" cy="6592252"/>
                    </a:xfrm>
                    <a:prstGeom prst="rect">
                      <a:avLst/>
                    </a:prstGeom>
                    <a:ln>
                      <a:solidFill>
                        <a:schemeClr val="tx1"/>
                      </a:solidFill>
                    </a:ln>
                  </pic:spPr>
                </pic:pic>
              </a:graphicData>
            </a:graphic>
          </wp:inline>
        </w:drawing>
      </w:r>
      <w:r w:rsidR="004731EF" w:rsidRPr="009B7758">
        <w:br w:type="textWrapping" w:clear="all"/>
      </w:r>
    </w:p>
    <w:p w14:paraId="41EF407F" w14:textId="55B0E7FB" w:rsidR="00A91C50" w:rsidRPr="009B7758" w:rsidRDefault="00FC4081" w:rsidP="00FC4081">
      <w:pPr>
        <w:pStyle w:val="Caption"/>
        <w:jc w:val="center"/>
      </w:pPr>
      <w:bookmarkStart w:id="1571" w:name="_Toc129959097"/>
      <w:bookmarkStart w:id="1572" w:name="_Toc12995941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181</w:t>
      </w:r>
      <w:r w:rsidR="000073A7" w:rsidRPr="009B7758">
        <w:rPr>
          <w:noProof/>
        </w:rPr>
        <w:fldChar w:fldCharType="end"/>
      </w:r>
      <w:r w:rsidRPr="009B7758">
        <w:t>: Site Admin Screen (middle section)</w:t>
      </w:r>
      <w:bookmarkEnd w:id="1571"/>
      <w:bookmarkEnd w:id="1572"/>
    </w:p>
    <w:p w14:paraId="568B9968" w14:textId="77777777" w:rsidR="00A91C50" w:rsidRPr="009B7758" w:rsidRDefault="00A91C50" w:rsidP="005450BC">
      <w:pPr>
        <w:jc w:val="center"/>
      </w:pPr>
    </w:p>
    <w:p w14:paraId="44891900" w14:textId="17AA0AA2" w:rsidR="00FC4081" w:rsidRPr="009B7758" w:rsidRDefault="00A425AB" w:rsidP="001D502A">
      <w:pPr>
        <w:keepNext/>
        <w:jc w:val="center"/>
      </w:pPr>
      <w:r>
        <w:rPr>
          <w:rFonts w:ascii="Arial" w:eastAsia="Arial" w:hAnsi="Arial" w:cs="Arial"/>
          <w:noProof/>
          <w:sz w:val="20"/>
          <w:szCs w:val="20"/>
        </w:rPr>
        <mc:AlternateContent>
          <mc:Choice Requires="wps">
            <w:drawing>
              <wp:anchor distT="0" distB="0" distL="114300" distR="114300" simplePos="0" relativeHeight="251794432" behindDoc="0" locked="0" layoutInCell="1" allowOverlap="1" wp14:anchorId="71669F9F" wp14:editId="35FB857C">
                <wp:simplePos x="0" y="0"/>
                <wp:positionH relativeFrom="column">
                  <wp:posOffset>2784530</wp:posOffset>
                </wp:positionH>
                <wp:positionV relativeFrom="paragraph">
                  <wp:posOffset>1274918</wp:posOffset>
                </wp:positionV>
                <wp:extent cx="2320356" cy="2880625"/>
                <wp:effectExtent l="0" t="0" r="22860" b="15240"/>
                <wp:wrapNone/>
                <wp:docPr id="198" name="Rectangle 198"/>
                <wp:cNvGraphicFramePr/>
                <a:graphic xmlns:a="http://schemas.openxmlformats.org/drawingml/2006/main">
                  <a:graphicData uri="http://schemas.microsoft.com/office/word/2010/wordprocessingShape">
                    <wps:wsp>
                      <wps:cNvSpPr/>
                      <wps:spPr>
                        <a:xfrm>
                          <a:off x="0" y="0"/>
                          <a:ext cx="2320356" cy="28806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F0B76" id="Rectangle 198" o:spid="_x0000_s1026" style="position:absolute;margin-left:219.25pt;margin-top:100.4pt;width:182.7pt;height:226.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792384" behindDoc="0" locked="0" layoutInCell="1" allowOverlap="1" wp14:anchorId="27013E13" wp14:editId="2E231E0F">
                <wp:simplePos x="0" y="0"/>
                <wp:positionH relativeFrom="column">
                  <wp:posOffset>2784530</wp:posOffset>
                </wp:positionH>
                <wp:positionV relativeFrom="paragraph">
                  <wp:posOffset>6387</wp:posOffset>
                </wp:positionV>
                <wp:extent cx="1633235" cy="681836"/>
                <wp:effectExtent l="0" t="0" r="24130" b="23495"/>
                <wp:wrapNone/>
                <wp:docPr id="197" name="Rectangle 197"/>
                <wp:cNvGraphicFramePr/>
                <a:graphic xmlns:a="http://schemas.openxmlformats.org/drawingml/2006/main">
                  <a:graphicData uri="http://schemas.microsoft.com/office/word/2010/wordprocessingShape">
                    <wps:wsp>
                      <wps:cNvSpPr/>
                      <wps:spPr>
                        <a:xfrm>
                          <a:off x="0" y="0"/>
                          <a:ext cx="1633235" cy="6818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116A61" id="Rectangle 197" o:spid="_x0000_s1026" style="position:absolute;margin-left:219.25pt;margin-top:.5pt;width:128.6pt;height:53.7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791360" behindDoc="0" locked="0" layoutInCell="1" allowOverlap="1" wp14:anchorId="1C141A0F" wp14:editId="5332D9FC">
                <wp:simplePos x="0" y="0"/>
                <wp:positionH relativeFrom="column">
                  <wp:posOffset>707309</wp:posOffset>
                </wp:positionH>
                <wp:positionV relativeFrom="paragraph">
                  <wp:posOffset>1269633</wp:posOffset>
                </wp:positionV>
                <wp:extent cx="1432384" cy="338275"/>
                <wp:effectExtent l="0" t="0" r="15875" b="24130"/>
                <wp:wrapNone/>
                <wp:docPr id="196" name="Rectangle 196"/>
                <wp:cNvGraphicFramePr/>
                <a:graphic xmlns:a="http://schemas.openxmlformats.org/drawingml/2006/main">
                  <a:graphicData uri="http://schemas.microsoft.com/office/word/2010/wordprocessingShape">
                    <wps:wsp>
                      <wps:cNvSpPr/>
                      <wps:spPr>
                        <a:xfrm>
                          <a:off x="0" y="0"/>
                          <a:ext cx="1432384" cy="3382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46132" id="Rectangle 196" o:spid="_x0000_s1026" style="position:absolute;margin-left:55.7pt;margin-top:99.95pt;width:112.8pt;height:26.6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" fillcolor="black [3200]" strokecolor="black [1600]" strokeweight="2pt"/>
            </w:pict>
          </mc:Fallback>
        </mc:AlternateContent>
      </w:r>
      <w:r w:rsidR="005450BC" w:rsidRPr="009B7758">
        <w:rPr>
          <w:rFonts w:ascii="Arial" w:eastAsia="Arial" w:hAnsi="Arial" w:cs="Arial"/>
          <w:noProof/>
          <w:sz w:val="20"/>
          <w:szCs w:val="20"/>
        </w:rPr>
        <w:drawing>
          <wp:inline distT="0" distB="0" distL="0" distR="0" wp14:anchorId="1BCA3364" wp14:editId="37223C80">
            <wp:extent cx="4819890" cy="4188714"/>
            <wp:effectExtent l="19050" t="19050" r="19050" b="21590"/>
            <wp:docPr id="465" name="image200.png" descr="Site Admin screen (bottom section)" title="Site Admin screen (bottom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00.png"/>
                    <pic:cNvPicPr/>
                  </pic:nvPicPr>
                  <pic:blipFill>
                    <a:blip r:embed="rId252" cstate="print"/>
                    <a:stretch>
                      <a:fillRect/>
                    </a:stretch>
                  </pic:blipFill>
                  <pic:spPr>
                    <a:xfrm>
                      <a:off x="0" y="0"/>
                      <a:ext cx="4819890" cy="4188714"/>
                    </a:xfrm>
                    <a:prstGeom prst="rect">
                      <a:avLst/>
                    </a:prstGeom>
                    <a:ln>
                      <a:solidFill>
                        <a:schemeClr val="tx1"/>
                      </a:solidFill>
                    </a:ln>
                  </pic:spPr>
                </pic:pic>
              </a:graphicData>
            </a:graphic>
          </wp:inline>
        </w:drawing>
      </w:r>
    </w:p>
    <w:p w14:paraId="5A90F641" w14:textId="538551E7" w:rsidR="00A91C50" w:rsidRPr="009B7758" w:rsidRDefault="00FC4081" w:rsidP="00FC4081">
      <w:pPr>
        <w:pStyle w:val="Caption"/>
        <w:jc w:val="center"/>
      </w:pPr>
      <w:bookmarkStart w:id="1573" w:name="_Toc129959098"/>
      <w:bookmarkStart w:id="1574" w:name="_Toc12995941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182</w:t>
      </w:r>
      <w:r w:rsidR="000073A7" w:rsidRPr="009B7758">
        <w:rPr>
          <w:noProof/>
        </w:rPr>
        <w:fldChar w:fldCharType="end"/>
      </w:r>
      <w:r w:rsidRPr="009B7758">
        <w:t>: Site Admin screen (bottom section)</w:t>
      </w:r>
      <w:bookmarkEnd w:id="1573"/>
      <w:bookmarkEnd w:id="1574"/>
    </w:p>
    <w:p w14:paraId="7C98C1DB" w14:textId="77777777" w:rsidR="00B61AAB" w:rsidRPr="009B7758" w:rsidRDefault="00B61AAB" w:rsidP="002A10B2">
      <w:pPr>
        <w:pStyle w:val="Heading4"/>
      </w:pPr>
      <w:bookmarkStart w:id="1575" w:name="_Toc517364891"/>
      <w:bookmarkStart w:id="1576" w:name="_Toc518642798"/>
      <w:bookmarkStart w:id="1577" w:name="_Toc518644882"/>
      <w:bookmarkStart w:id="1578" w:name="_Toc518646228"/>
      <w:bookmarkStart w:id="1579" w:name="_Toc518656465"/>
      <w:bookmarkStart w:id="1580" w:name="_Toc465421550"/>
      <w:bookmarkStart w:id="1581" w:name="_Toc465422378"/>
      <w:bookmarkStart w:id="1582" w:name="_Toc479676245"/>
      <w:bookmarkStart w:id="1583" w:name="_Toc479631980"/>
      <w:bookmarkEnd w:id="1575"/>
      <w:bookmarkEnd w:id="1576"/>
      <w:bookmarkEnd w:id="1577"/>
      <w:bookmarkEnd w:id="1578"/>
      <w:bookmarkEnd w:id="1579"/>
      <w:r w:rsidRPr="009B7758">
        <w:rPr>
          <w:spacing w:val="-1"/>
        </w:rPr>
        <w:t>Finding</w:t>
      </w:r>
      <w:r w:rsidRPr="009B7758">
        <w:rPr>
          <w:spacing w:val="-9"/>
        </w:rPr>
        <w:t xml:space="preserve"> </w:t>
      </w:r>
      <w:r w:rsidRPr="009B7758">
        <w:t>a</w:t>
      </w:r>
      <w:r w:rsidRPr="009B7758">
        <w:rPr>
          <w:spacing w:val="-9"/>
        </w:rPr>
        <w:t xml:space="preserve"> </w:t>
      </w:r>
      <w:r w:rsidRPr="009B7758">
        <w:t>VistA</w:t>
      </w:r>
      <w:r w:rsidRPr="009B7758">
        <w:rPr>
          <w:spacing w:val="-10"/>
        </w:rPr>
        <w:t xml:space="preserve"> </w:t>
      </w:r>
      <w:r w:rsidRPr="009B7758">
        <w:t>User</w:t>
      </w:r>
      <w:bookmarkEnd w:id="1580"/>
      <w:bookmarkEnd w:id="1581"/>
      <w:bookmarkEnd w:id="1582"/>
      <w:bookmarkEnd w:id="1583"/>
      <w:r w:rsidR="000210DD" w:rsidRPr="009B7758">
        <w:fldChar w:fldCharType="begin"/>
      </w:r>
      <w:r w:rsidR="000210DD" w:rsidRPr="009B7758">
        <w:instrText xml:space="preserve"> XE "</w:instrText>
      </w:r>
      <w:r w:rsidR="000210DD" w:rsidRPr="009B7758">
        <w:rPr>
          <w:spacing w:val="-1"/>
          <w:sz w:val="20"/>
        </w:rPr>
        <w:instrText>Finding</w:instrText>
      </w:r>
      <w:r w:rsidR="000210DD" w:rsidRPr="009B7758">
        <w:rPr>
          <w:sz w:val="20"/>
        </w:rPr>
        <w:instrText xml:space="preserve"> a</w:instrText>
      </w:r>
      <w:r w:rsidR="000210DD" w:rsidRPr="009B7758">
        <w:rPr>
          <w:spacing w:val="-1"/>
          <w:sz w:val="20"/>
        </w:rPr>
        <w:instrText xml:space="preserve"> </w:instrText>
      </w:r>
      <w:r w:rsidR="000210DD" w:rsidRPr="009B7758">
        <w:rPr>
          <w:sz w:val="20"/>
        </w:rPr>
        <w:instrText>VistA</w:instrText>
      </w:r>
      <w:r w:rsidR="000210DD" w:rsidRPr="009B7758">
        <w:rPr>
          <w:spacing w:val="-1"/>
          <w:sz w:val="20"/>
        </w:rPr>
        <w:instrText xml:space="preserve"> </w:instrText>
      </w:r>
      <w:r w:rsidR="000210DD" w:rsidRPr="009B7758">
        <w:rPr>
          <w:sz w:val="20"/>
        </w:rPr>
        <w:instrText>User</w:instrText>
      </w:r>
      <w:r w:rsidR="000210DD" w:rsidRPr="009B7758">
        <w:instrText xml:space="preserve">" </w:instrText>
      </w:r>
      <w:r w:rsidR="000210DD" w:rsidRPr="009B7758">
        <w:fldChar w:fldCharType="end"/>
      </w:r>
    </w:p>
    <w:p w14:paraId="0B51E1E0" w14:textId="77777777" w:rsidR="00B61AAB" w:rsidRPr="009B7758" w:rsidRDefault="00B61AAB" w:rsidP="00EE3400">
      <w:pPr>
        <w:pStyle w:val="Heading4"/>
      </w:pPr>
      <w:bookmarkStart w:id="1584" w:name="_Toc479676246"/>
      <w:bookmarkStart w:id="1585" w:name="_Toc479631981"/>
      <w:r w:rsidRPr="009B7758">
        <w:t xml:space="preserve">To find a VistA </w:t>
      </w:r>
      <w:r w:rsidRPr="009B7758">
        <w:rPr>
          <w:spacing w:val="-1"/>
        </w:rPr>
        <w:t>User</w:t>
      </w:r>
      <w:bookmarkEnd w:id="1584"/>
      <w:bookmarkEnd w:id="1585"/>
    </w:p>
    <w:p w14:paraId="5F5316D4" w14:textId="77777777" w:rsidR="00B61AAB" w:rsidRPr="009B7758" w:rsidRDefault="00B61AAB" w:rsidP="00DE798F">
      <w:pPr>
        <w:widowControl w:val="0"/>
        <w:numPr>
          <w:ilvl w:val="3"/>
          <w:numId w:val="109"/>
        </w:numPr>
        <w:tabs>
          <w:tab w:val="left" w:pos="1901"/>
        </w:tabs>
        <w:spacing w:line="275" w:lineRule="exact"/>
        <w:rPr>
          <w:sz w:val="24"/>
        </w:rPr>
      </w:pPr>
      <w:r w:rsidRPr="009B7758">
        <w:rPr>
          <w:i/>
          <w:sz w:val="24"/>
        </w:rPr>
        <w:t xml:space="preserve">Type </w:t>
      </w:r>
      <w:r w:rsidRPr="009B7758">
        <w:rPr>
          <w:sz w:val="24"/>
        </w:rPr>
        <w:t xml:space="preserve">the user’s </w:t>
      </w:r>
      <w:r w:rsidRPr="009B7758">
        <w:rPr>
          <w:spacing w:val="-1"/>
          <w:sz w:val="24"/>
        </w:rPr>
        <w:t>name</w:t>
      </w:r>
      <w:r w:rsidRPr="009B7758">
        <w:rPr>
          <w:sz w:val="24"/>
        </w:rPr>
        <w:t xml:space="preserve"> </w:t>
      </w:r>
      <w:r w:rsidRPr="009B7758">
        <w:rPr>
          <w:spacing w:val="-1"/>
          <w:sz w:val="24"/>
        </w:rPr>
        <w:t>into</w:t>
      </w:r>
      <w:r w:rsidRPr="009B7758">
        <w:rPr>
          <w:sz w:val="24"/>
        </w:rPr>
        <w:t xml:space="preserve"> the</w:t>
      </w:r>
      <w:r w:rsidRPr="009B7758">
        <w:rPr>
          <w:spacing w:val="1"/>
          <w:sz w:val="24"/>
        </w:rPr>
        <w:t xml:space="preserve"> </w:t>
      </w:r>
      <w:r w:rsidRPr="009B7758">
        <w:rPr>
          <w:b/>
          <w:bCs/>
          <w:spacing w:val="-1"/>
          <w:sz w:val="24"/>
        </w:rPr>
        <w:t>VISTA</w:t>
      </w:r>
      <w:r w:rsidRPr="009B7758">
        <w:rPr>
          <w:b/>
          <w:bCs/>
          <w:sz w:val="24"/>
        </w:rPr>
        <w:t xml:space="preserve"> </w:t>
      </w:r>
      <w:r w:rsidRPr="009B7758">
        <w:rPr>
          <w:b/>
          <w:bCs/>
          <w:spacing w:val="-1"/>
          <w:sz w:val="24"/>
        </w:rPr>
        <w:t>User</w:t>
      </w:r>
      <w:r w:rsidRPr="009B7758">
        <w:rPr>
          <w:b/>
          <w:bCs/>
          <w:sz w:val="24"/>
        </w:rPr>
        <w:t xml:space="preserve"> Name</w:t>
      </w:r>
      <w:r w:rsidRPr="009B7758">
        <w:rPr>
          <w:b/>
          <w:bCs/>
          <w:spacing w:val="1"/>
          <w:sz w:val="24"/>
        </w:rPr>
        <w:t xml:space="preserve"> </w:t>
      </w:r>
      <w:r w:rsidRPr="009B7758">
        <w:rPr>
          <w:sz w:val="24"/>
        </w:rPr>
        <w:t>field.</w:t>
      </w:r>
    </w:p>
    <w:p w14:paraId="119FB5A9" w14:textId="77777777" w:rsidR="00B61AAB" w:rsidRPr="009B7758" w:rsidRDefault="00B61AAB" w:rsidP="00DE798F">
      <w:pPr>
        <w:widowControl w:val="0"/>
        <w:numPr>
          <w:ilvl w:val="3"/>
          <w:numId w:val="109"/>
        </w:numPr>
        <w:tabs>
          <w:tab w:val="left" w:pos="1901"/>
        </w:tabs>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spacing w:val="-1"/>
          <w:sz w:val="24"/>
        </w:rPr>
        <w:t>VISTA</w:t>
      </w:r>
      <w:r w:rsidRPr="009B7758">
        <w:rPr>
          <w:b/>
          <w:sz w:val="24"/>
        </w:rPr>
        <w:t xml:space="preserve"> </w:t>
      </w:r>
      <w:r w:rsidRPr="009B7758">
        <w:rPr>
          <w:b/>
          <w:spacing w:val="-1"/>
          <w:sz w:val="24"/>
        </w:rPr>
        <w:t>User</w:t>
      </w:r>
      <w:r w:rsidRPr="009B7758">
        <w:rPr>
          <w:b/>
          <w:sz w:val="24"/>
        </w:rPr>
        <w:t xml:space="preserve"> Login Site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z w:val="24"/>
        </w:rPr>
        <w:t xml:space="preserve">clicking </w:t>
      </w:r>
      <w:r w:rsidRPr="009B7758">
        <w:rPr>
          <w:sz w:val="24"/>
        </w:rPr>
        <w:t xml:space="preserve">on </w:t>
      </w:r>
      <w:r w:rsidRPr="009B7758">
        <w:rPr>
          <w:spacing w:val="-1"/>
          <w:sz w:val="24"/>
        </w:rPr>
        <w:t>it.</w:t>
      </w:r>
    </w:p>
    <w:p w14:paraId="3708C46D" w14:textId="77777777" w:rsidR="00B61AAB" w:rsidRPr="009B7758" w:rsidRDefault="00B61AAB" w:rsidP="00DE798F">
      <w:pPr>
        <w:widowControl w:val="0"/>
        <w:numPr>
          <w:ilvl w:val="3"/>
          <w:numId w:val="109"/>
        </w:numPr>
        <w:tabs>
          <w:tab w:val="left" w:pos="1901"/>
        </w:tabs>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sz w:val="24"/>
        </w:rPr>
        <w:t>NUMI Access</w:t>
      </w:r>
      <w:r w:rsidRPr="009B7758">
        <w:rPr>
          <w:b/>
          <w:spacing w:val="-1"/>
          <w:sz w:val="24"/>
        </w:rPr>
        <w:t xml:space="preserve"> </w:t>
      </w:r>
      <w:r w:rsidRPr="009B7758">
        <w:rPr>
          <w:b/>
          <w:sz w:val="24"/>
        </w:rPr>
        <w:t>Site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pacing w:val="-1"/>
          <w:sz w:val="24"/>
        </w:rPr>
        <w:t>clicking</w:t>
      </w:r>
      <w:r w:rsidRPr="009B7758">
        <w:rPr>
          <w:i/>
          <w:sz w:val="24"/>
        </w:rPr>
        <w:t xml:space="preserve"> </w:t>
      </w:r>
      <w:r w:rsidRPr="009B7758">
        <w:rPr>
          <w:sz w:val="24"/>
        </w:rPr>
        <w:t>on it.</w:t>
      </w:r>
    </w:p>
    <w:p w14:paraId="66644DA1" w14:textId="77777777" w:rsidR="00B61AAB" w:rsidRPr="009B7758" w:rsidRDefault="00B61AAB" w:rsidP="00DE798F">
      <w:pPr>
        <w:pStyle w:val="BodyText"/>
        <w:widowControl w:val="0"/>
        <w:numPr>
          <w:ilvl w:val="3"/>
          <w:numId w:val="109"/>
        </w:numPr>
        <w:tabs>
          <w:tab w:val="left" w:pos="1901"/>
        </w:tabs>
        <w:spacing w:before="10" w:after="0" w:line="276" w:lineRule="exact"/>
        <w:ind w:right="11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 VISTA User</w:t>
      </w:r>
      <w:r w:rsidRPr="009B7758">
        <w:rPr>
          <w:spacing w:val="-1"/>
        </w:rPr>
        <w:t>&gt;</w:t>
      </w:r>
      <w:r w:rsidRPr="009B7758">
        <w:t xml:space="preserve"> </w:t>
      </w:r>
      <w:r w:rsidRPr="009B7758">
        <w:rPr>
          <w:spacing w:val="-1"/>
        </w:rPr>
        <w:t>button.</w:t>
      </w:r>
      <w:r w:rsidRPr="009B7758">
        <w:t xml:space="preserve"> A list</w:t>
      </w:r>
      <w:r w:rsidRPr="009B7758">
        <w:rPr>
          <w:spacing w:val="1"/>
        </w:rPr>
        <w:t xml:space="preserve"> </w:t>
      </w:r>
      <w:r w:rsidRPr="009B7758">
        <w:t>of</w:t>
      </w:r>
      <w:r w:rsidRPr="009B7758">
        <w:rPr>
          <w:spacing w:val="-1"/>
        </w:rPr>
        <w:t xml:space="preserve"> names</w:t>
      </w:r>
      <w:r w:rsidRPr="009B7758">
        <w:rPr>
          <w:spacing w:val="1"/>
        </w:rPr>
        <w:t xml:space="preserve"> </w:t>
      </w:r>
      <w:r w:rsidRPr="009B7758">
        <w:rPr>
          <w:spacing w:val="-1"/>
        </w:rPr>
        <w:t>matching</w:t>
      </w:r>
      <w:r w:rsidRPr="009B7758">
        <w:t xml:space="preserve"> your search</w:t>
      </w:r>
      <w:r w:rsidRPr="009B7758">
        <w:rPr>
          <w:spacing w:val="43"/>
        </w:rPr>
        <w:t xml:space="preserve"> </w:t>
      </w:r>
      <w:r w:rsidRPr="009B7758">
        <w:t>criteria will</w:t>
      </w:r>
      <w:r w:rsidRPr="009B7758">
        <w:rPr>
          <w:spacing w:val="-2"/>
        </w:rPr>
        <w:t xml:space="preserve"> </w:t>
      </w:r>
      <w:r w:rsidRPr="009B7758">
        <w:t>display</w:t>
      </w:r>
      <w:r w:rsidRPr="009B7758">
        <w:rPr>
          <w:spacing w:val="-1"/>
        </w:rPr>
        <w:t xml:space="preserve"> </w:t>
      </w:r>
      <w:r w:rsidRPr="009B7758">
        <w:t xml:space="preserve">in </w:t>
      </w:r>
      <w:r w:rsidRPr="009B7758">
        <w:rPr>
          <w:spacing w:val="-1"/>
        </w:rPr>
        <w:t>the</w:t>
      </w:r>
      <w:r w:rsidRPr="009B7758">
        <w:t xml:space="preserve"> Physician</w:t>
      </w:r>
      <w:r w:rsidRPr="009B7758">
        <w:rPr>
          <w:spacing w:val="-2"/>
        </w:rPr>
        <w:t xml:space="preserve"> </w:t>
      </w:r>
      <w:r w:rsidRPr="009B7758">
        <w:t xml:space="preserve">Advisor, </w:t>
      </w:r>
      <w:r w:rsidRPr="009B7758">
        <w:rPr>
          <w:spacing w:val="-1"/>
        </w:rPr>
        <w:t>Primary</w:t>
      </w:r>
      <w:r w:rsidRPr="009B7758">
        <w:t xml:space="preserve"> Reviewer and Site</w:t>
      </w:r>
      <w:r w:rsidRPr="009B7758">
        <w:rPr>
          <w:spacing w:val="26"/>
        </w:rPr>
        <w:t xml:space="preserve"> </w:t>
      </w:r>
      <w:r w:rsidRPr="009B7758">
        <w:rPr>
          <w:spacing w:val="-1"/>
        </w:rPr>
        <w:t>Administrators</w:t>
      </w:r>
      <w:r w:rsidRPr="009B7758">
        <w:rPr>
          <w:spacing w:val="1"/>
        </w:rPr>
        <w:t xml:space="preserve"> </w:t>
      </w:r>
      <w:r w:rsidRPr="009B7758">
        <w:t xml:space="preserve">VistA </w:t>
      </w:r>
      <w:r w:rsidRPr="009B7758">
        <w:rPr>
          <w:spacing w:val="-1"/>
        </w:rPr>
        <w:t>User</w:t>
      </w:r>
      <w:r w:rsidRPr="009B7758">
        <w:t xml:space="preserve"> List </w:t>
      </w:r>
      <w:r w:rsidRPr="009B7758">
        <w:rPr>
          <w:spacing w:val="-1"/>
        </w:rPr>
        <w:t>panels</w:t>
      </w:r>
      <w:r w:rsidRPr="009B7758">
        <w:rPr>
          <w:spacing w:val="1"/>
        </w:rPr>
        <w:t xml:space="preserve"> </w:t>
      </w:r>
    </w:p>
    <w:p w14:paraId="310316FF" w14:textId="77777777" w:rsidR="00B61AAB" w:rsidRPr="009B7758" w:rsidRDefault="00B61AAB" w:rsidP="00B61AAB">
      <w:pPr>
        <w:rPr>
          <w:b/>
          <w:sz w:val="24"/>
        </w:rPr>
      </w:pPr>
      <w:r w:rsidRPr="009B7758">
        <w:rPr>
          <w:b/>
          <w:noProof/>
          <w:sz w:val="24"/>
        </w:rPr>
        <w:drawing>
          <wp:inline distT="0" distB="0" distL="0" distR="0" wp14:anchorId="3777C4AE" wp14:editId="08C11A4F">
            <wp:extent cx="247650" cy="247650"/>
            <wp:effectExtent l="0" t="0" r="0" b="0"/>
            <wp:docPr id="4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png"/>
                    <pic:cNvPicPr/>
                  </pic:nvPicPr>
                  <pic:blipFill>
                    <a:blip r:embed="rId15"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When searching for a</w:t>
      </w:r>
      <w:r w:rsidRPr="009B7758">
        <w:rPr>
          <w:b/>
          <w:spacing w:val="-2"/>
          <w:sz w:val="24"/>
        </w:rPr>
        <w:t xml:space="preserve"> </w:t>
      </w:r>
      <w:r w:rsidRPr="009B7758">
        <w:rPr>
          <w:b/>
          <w:sz w:val="24"/>
        </w:rPr>
        <w:t xml:space="preserve">VistA </w:t>
      </w:r>
      <w:r w:rsidRPr="009B7758">
        <w:rPr>
          <w:b/>
          <w:spacing w:val="-1"/>
          <w:sz w:val="24"/>
        </w:rPr>
        <w:t>user,</w:t>
      </w:r>
      <w:r w:rsidRPr="009B7758">
        <w:rPr>
          <w:b/>
          <w:spacing w:val="-2"/>
          <w:sz w:val="24"/>
        </w:rPr>
        <w:t xml:space="preserve"> </w:t>
      </w:r>
      <w:r w:rsidRPr="009B7758">
        <w:rPr>
          <w:b/>
          <w:sz w:val="24"/>
        </w:rPr>
        <w:t xml:space="preserve">the user </w:t>
      </w:r>
      <w:r w:rsidRPr="009B7758">
        <w:rPr>
          <w:b/>
          <w:spacing w:val="-1"/>
          <w:sz w:val="24"/>
        </w:rPr>
        <w:t>name</w:t>
      </w:r>
      <w:r w:rsidRPr="009B7758">
        <w:rPr>
          <w:b/>
          <w:sz w:val="24"/>
        </w:rPr>
        <w:t xml:space="preserve"> is </w:t>
      </w:r>
      <w:r w:rsidRPr="009B7758">
        <w:rPr>
          <w:b/>
          <w:spacing w:val="-1"/>
          <w:sz w:val="24"/>
        </w:rPr>
        <w:t>required.</w:t>
      </w:r>
      <w:r w:rsidRPr="009B7758">
        <w:rPr>
          <w:b/>
          <w:sz w:val="24"/>
        </w:rPr>
        <w:t xml:space="preserve"> If you </w:t>
      </w:r>
      <w:r w:rsidRPr="009B7758">
        <w:rPr>
          <w:b/>
          <w:spacing w:val="-1"/>
          <w:sz w:val="24"/>
        </w:rPr>
        <w:t>try</w:t>
      </w:r>
      <w:r w:rsidRPr="009B7758">
        <w:rPr>
          <w:b/>
          <w:sz w:val="24"/>
        </w:rPr>
        <w:t xml:space="preserve"> to search for a</w:t>
      </w:r>
      <w:r w:rsidRPr="009B7758">
        <w:rPr>
          <w:b/>
          <w:spacing w:val="31"/>
          <w:sz w:val="24"/>
        </w:rPr>
        <w:t xml:space="preserve"> </w:t>
      </w:r>
      <w:r w:rsidRPr="009B7758">
        <w:rPr>
          <w:b/>
          <w:sz w:val="24"/>
        </w:rPr>
        <w:t xml:space="preserve">user </w:t>
      </w:r>
      <w:r w:rsidRPr="009B7758">
        <w:rPr>
          <w:b/>
          <w:spacing w:val="-1"/>
          <w:sz w:val="24"/>
        </w:rPr>
        <w:t>without</w:t>
      </w:r>
      <w:r w:rsidRPr="009B7758">
        <w:rPr>
          <w:b/>
          <w:sz w:val="24"/>
        </w:rPr>
        <w:t xml:space="preserve"> providing</w:t>
      </w:r>
      <w:r w:rsidRPr="009B7758">
        <w:rPr>
          <w:b/>
          <w:spacing w:val="-2"/>
          <w:sz w:val="24"/>
        </w:rPr>
        <w:t xml:space="preserve"> </w:t>
      </w:r>
      <w:r w:rsidRPr="009B7758">
        <w:rPr>
          <w:b/>
          <w:sz w:val="24"/>
        </w:rPr>
        <w:t xml:space="preserve">this </w:t>
      </w:r>
      <w:r w:rsidRPr="009B7758">
        <w:rPr>
          <w:b/>
          <w:spacing w:val="-1"/>
          <w:sz w:val="24"/>
        </w:rPr>
        <w:t>information,</w:t>
      </w:r>
      <w:r w:rsidRPr="009B7758">
        <w:rPr>
          <w:b/>
          <w:sz w:val="24"/>
        </w:rPr>
        <w:t xml:space="preserve"> the message </w:t>
      </w:r>
      <w:r w:rsidRPr="009B7758">
        <w:rPr>
          <w:b/>
          <w:spacing w:val="-1"/>
          <w:sz w:val="24"/>
        </w:rPr>
        <w:t>‘</w:t>
      </w:r>
      <w:r w:rsidRPr="009B7758">
        <w:rPr>
          <w:rFonts w:ascii="Courier New" w:eastAsia="Courier New" w:hAnsi="Courier New" w:cs="Courier New"/>
          <w:b/>
          <w:spacing w:val="-1"/>
          <w:sz w:val="24"/>
        </w:rPr>
        <w:t>Please enter VISTA User ID</w:t>
      </w:r>
      <w:r w:rsidRPr="009B7758">
        <w:rPr>
          <w:b/>
          <w:spacing w:val="-1"/>
          <w:sz w:val="24"/>
        </w:rPr>
        <w:t>’</w:t>
      </w:r>
      <w:r w:rsidRPr="009B7758">
        <w:rPr>
          <w:b/>
          <w:sz w:val="24"/>
        </w:rPr>
        <w:t xml:space="preserve"> </w:t>
      </w:r>
      <w:r w:rsidRPr="009B7758">
        <w:rPr>
          <w:b/>
          <w:spacing w:val="-1"/>
          <w:sz w:val="24"/>
        </w:rPr>
        <w:t>will</w:t>
      </w:r>
      <w:r w:rsidR="0081175D" w:rsidRPr="009B7758">
        <w:rPr>
          <w:b/>
          <w:spacing w:val="-1"/>
          <w:sz w:val="24"/>
        </w:rPr>
        <w:t xml:space="preserve"> display.</w:t>
      </w:r>
    </w:p>
    <w:p w14:paraId="5E95F1A0" w14:textId="77777777" w:rsidR="00B61AAB" w:rsidRPr="009B7758" w:rsidRDefault="00B61AAB" w:rsidP="002A10B2">
      <w:pPr>
        <w:pStyle w:val="Heading4"/>
      </w:pPr>
      <w:bookmarkStart w:id="1586" w:name="_Toc465421551"/>
      <w:bookmarkStart w:id="1587" w:name="_Toc465422379"/>
      <w:bookmarkStart w:id="1588" w:name="_Toc479676247"/>
      <w:bookmarkStart w:id="1589" w:name="_Toc479631982"/>
      <w:r w:rsidRPr="009B7758">
        <w:t>Adding</w:t>
      </w:r>
      <w:r w:rsidRPr="009B7758">
        <w:rPr>
          <w:spacing w:val="-10"/>
        </w:rPr>
        <w:t xml:space="preserve"> </w:t>
      </w:r>
      <w:r w:rsidRPr="009B7758">
        <w:t>a</w:t>
      </w:r>
      <w:r w:rsidRPr="009B7758">
        <w:rPr>
          <w:spacing w:val="-7"/>
        </w:rPr>
        <w:t xml:space="preserve"> </w:t>
      </w:r>
      <w:r w:rsidRPr="009B7758">
        <w:t>User</w:t>
      </w:r>
      <w:r w:rsidRPr="009B7758">
        <w:rPr>
          <w:spacing w:val="-7"/>
        </w:rPr>
        <w:t xml:space="preserve"> </w:t>
      </w:r>
      <w:r w:rsidRPr="009B7758">
        <w:t>to</w:t>
      </w:r>
      <w:r w:rsidRPr="009B7758">
        <w:rPr>
          <w:spacing w:val="-9"/>
        </w:rPr>
        <w:t xml:space="preserve"> </w:t>
      </w:r>
      <w:r w:rsidRPr="009B7758">
        <w:t>NUMI</w:t>
      </w:r>
      <w:r w:rsidRPr="009B7758">
        <w:rPr>
          <w:spacing w:val="-8"/>
        </w:rPr>
        <w:t xml:space="preserve"> </w:t>
      </w:r>
      <w:r w:rsidRPr="009B7758">
        <w:rPr>
          <w:spacing w:val="-1"/>
        </w:rPr>
        <w:t>Physician</w:t>
      </w:r>
      <w:r w:rsidRPr="009B7758">
        <w:rPr>
          <w:spacing w:val="-7"/>
        </w:rPr>
        <w:t xml:space="preserve"> </w:t>
      </w:r>
      <w:r w:rsidRPr="009B7758">
        <w:t>Advisor</w:t>
      </w:r>
      <w:r w:rsidRPr="009B7758">
        <w:rPr>
          <w:spacing w:val="-7"/>
        </w:rPr>
        <w:t xml:space="preserve"> </w:t>
      </w:r>
      <w:r w:rsidRPr="009B7758">
        <w:t>Pane</w:t>
      </w:r>
      <w:r w:rsidR="000210DD" w:rsidRPr="009B7758">
        <w:fldChar w:fldCharType="begin"/>
      </w:r>
      <w:r w:rsidR="000210DD" w:rsidRPr="009B7758">
        <w:instrText xml:space="preserve"> XE "</w:instrText>
      </w:r>
      <w:r w:rsidR="000210DD" w:rsidRPr="009B7758">
        <w:rPr>
          <w:spacing w:val="-1"/>
          <w:sz w:val="20"/>
        </w:rPr>
        <w:instrText>NUMI</w:instrText>
      </w:r>
      <w:r w:rsidR="000210DD" w:rsidRPr="009B7758">
        <w:rPr>
          <w:sz w:val="20"/>
        </w:rPr>
        <w:instrText xml:space="preserve"> </w:instrText>
      </w:r>
      <w:r w:rsidR="000210DD" w:rsidRPr="009B7758">
        <w:rPr>
          <w:spacing w:val="-1"/>
          <w:sz w:val="20"/>
        </w:rPr>
        <w:instrText>Physician</w:instrText>
      </w:r>
      <w:r w:rsidR="000210DD" w:rsidRPr="009B7758">
        <w:rPr>
          <w:sz w:val="20"/>
        </w:rPr>
        <w:instrText xml:space="preserve"> </w:instrText>
      </w:r>
      <w:r w:rsidR="000210DD" w:rsidRPr="009B7758">
        <w:rPr>
          <w:spacing w:val="-1"/>
          <w:sz w:val="20"/>
        </w:rPr>
        <w:instrText>Advisor</w:instrText>
      </w:r>
      <w:r w:rsidR="000210DD" w:rsidRPr="009B7758">
        <w:rPr>
          <w:sz w:val="20"/>
        </w:rPr>
        <w:instrText xml:space="preserve"> </w:instrText>
      </w:r>
      <w:r w:rsidR="000210DD" w:rsidRPr="009B7758">
        <w:rPr>
          <w:spacing w:val="-1"/>
          <w:sz w:val="20"/>
        </w:rPr>
        <w:instrText>Panel</w:instrText>
      </w:r>
      <w:r w:rsidR="000210DD" w:rsidRPr="009B7758">
        <w:instrText xml:space="preserve">" </w:instrText>
      </w:r>
      <w:r w:rsidR="000210DD" w:rsidRPr="009B7758">
        <w:fldChar w:fldCharType="end"/>
      </w:r>
      <w:r w:rsidRPr="009B7758">
        <w:t>l</w:t>
      </w:r>
      <w:bookmarkEnd w:id="1586"/>
      <w:bookmarkEnd w:id="1587"/>
      <w:bookmarkEnd w:id="1588"/>
      <w:bookmarkEnd w:id="1589"/>
    </w:p>
    <w:p w14:paraId="396381C9" w14:textId="77777777" w:rsidR="00B61AAB" w:rsidRPr="009B7758" w:rsidRDefault="00B61AAB" w:rsidP="00EE3400">
      <w:pPr>
        <w:pStyle w:val="Heading4"/>
      </w:pPr>
      <w:bookmarkStart w:id="1590" w:name="_Toc479676248"/>
      <w:bookmarkStart w:id="1591" w:name="_Toc479631983"/>
      <w:r w:rsidRPr="009B7758">
        <w:t>To add a user to the list</w:t>
      </w:r>
      <w:bookmarkEnd w:id="1590"/>
      <w:bookmarkEnd w:id="1591"/>
    </w:p>
    <w:p w14:paraId="3976BCC2" w14:textId="77777777" w:rsidR="00B61AAB" w:rsidRPr="009B7758" w:rsidRDefault="00B61AAB" w:rsidP="00DE798F">
      <w:pPr>
        <w:widowControl w:val="0"/>
        <w:numPr>
          <w:ilvl w:val="3"/>
          <w:numId w:val="168"/>
        </w:numPr>
        <w:tabs>
          <w:tab w:val="left" w:pos="1901"/>
        </w:tabs>
        <w:rPr>
          <w:b/>
          <w:sz w:val="24"/>
        </w:rPr>
      </w:pPr>
      <w:r w:rsidRPr="009B7758">
        <w:t xml:space="preserve">In the </w:t>
      </w:r>
      <w:r w:rsidRPr="009B7758">
        <w:rPr>
          <w:spacing w:val="-1"/>
        </w:rPr>
        <w:t>Physician</w:t>
      </w:r>
      <w:r w:rsidRPr="009B7758">
        <w:t xml:space="preserve"> Advisor Panel </w:t>
      </w:r>
      <w:r w:rsidRPr="009B7758">
        <w:rPr>
          <w:spacing w:val="-1"/>
        </w:rPr>
        <w:t>portion</w:t>
      </w:r>
      <w:r w:rsidRPr="009B7758">
        <w:t xml:space="preserve"> of</w:t>
      </w:r>
      <w:r w:rsidRPr="009B7758">
        <w:rPr>
          <w:spacing w:val="-1"/>
        </w:rPr>
        <w:t xml:space="preserve"> </w:t>
      </w:r>
      <w:r w:rsidRPr="009B7758">
        <w:t>the screen,</w:t>
      </w:r>
      <w:r w:rsidRPr="009B7758">
        <w:rPr>
          <w:spacing w:val="1"/>
        </w:rPr>
        <w:t xml:space="preserve">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 </w:t>
      </w:r>
      <w:r w:rsidRPr="009B7758">
        <w:rPr>
          <w:b/>
          <w:sz w:val="24"/>
        </w:rPr>
        <w:t>VISTA User List.</w:t>
      </w:r>
    </w:p>
    <w:p w14:paraId="1B3435EC" w14:textId="3A40A7D1" w:rsidR="00B61AAB" w:rsidRPr="009B7758" w:rsidRDefault="00B61AAB" w:rsidP="00DE798F">
      <w:pPr>
        <w:widowControl w:val="0"/>
        <w:numPr>
          <w:ilvl w:val="3"/>
          <w:numId w:val="168"/>
        </w:numPr>
        <w:tabs>
          <w:tab w:val="left" w:pos="1901"/>
        </w:tabs>
      </w:pPr>
      <w:r w:rsidRPr="009B7758">
        <w:t xml:space="preserve">Click the </w:t>
      </w:r>
      <w:r w:rsidR="00CF23F9" w:rsidRPr="009B7758">
        <w:t>“Add User”</w:t>
      </w:r>
      <w:r w:rsidR="00DF273B" w:rsidRPr="009B7758">
        <w:t xml:space="preserve"> </w:t>
      </w:r>
      <w:r w:rsidRPr="009B7758">
        <w:t>button, and the name will populate to the NUMI Physician Advisor List.</w:t>
      </w:r>
    </w:p>
    <w:p w14:paraId="3D05513D" w14:textId="77777777" w:rsidR="000443F5" w:rsidRPr="009B7758" w:rsidRDefault="000443F5" w:rsidP="000443F5">
      <w:pPr>
        <w:widowControl w:val="0"/>
        <w:tabs>
          <w:tab w:val="left" w:pos="1901"/>
        </w:tabs>
        <w:ind w:left="1900"/>
        <w:rPr>
          <w:sz w:val="24"/>
        </w:rPr>
      </w:pPr>
    </w:p>
    <w:p w14:paraId="100A54F9" w14:textId="77777777" w:rsidR="00B61AAB" w:rsidRPr="009B7758" w:rsidRDefault="00B61AAB" w:rsidP="00DE798F">
      <w:pPr>
        <w:widowControl w:val="0"/>
        <w:numPr>
          <w:ilvl w:val="3"/>
          <w:numId w:val="168"/>
        </w:numPr>
        <w:tabs>
          <w:tab w:val="left" w:pos="1901"/>
        </w:tabs>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to the</w:t>
      </w:r>
      <w:r w:rsidRPr="009B7758">
        <w:rPr>
          <w:rFonts w:ascii="Courier New" w:eastAsia="Courier New" w:hAnsi="Courier New" w:cs="Courier New"/>
          <w:spacing w:val="60"/>
          <w:sz w:val="20"/>
          <w:szCs w:val="20"/>
        </w:rPr>
        <w:t xml:space="preserve"> </w:t>
      </w:r>
      <w:r w:rsidRPr="009B7758">
        <w:rPr>
          <w:rFonts w:ascii="Courier New" w:eastAsia="Courier New" w:hAnsi="Courier New" w:cs="Courier New"/>
          <w:spacing w:val="-1"/>
          <w:sz w:val="20"/>
          <w:szCs w:val="20"/>
        </w:rPr>
        <w:t>Physician Advisor panel?</w:t>
      </w:r>
      <w:r w:rsidRPr="009B7758">
        <w:rPr>
          <w:spacing w:val="-1"/>
          <w:sz w:val="24"/>
        </w:rPr>
        <w:t>’</w:t>
      </w:r>
      <w:r w:rsidRPr="009B7758">
        <w:rPr>
          <w:sz w:val="24"/>
        </w:rPr>
        <w:t xml:space="preserve"> </w:t>
      </w:r>
      <w:r w:rsidRPr="009B7758">
        <w:rPr>
          <w:spacing w:val="-1"/>
          <w:sz w:val="24"/>
        </w:rPr>
        <w:t>displays,</w:t>
      </w:r>
      <w:r w:rsidRPr="009B7758">
        <w:rPr>
          <w:sz w:val="24"/>
        </w:rPr>
        <w:t xml:space="preserve"> </w:t>
      </w:r>
      <w:r w:rsidRPr="009B7758">
        <w:rPr>
          <w:i/>
          <w:sz w:val="24"/>
        </w:rPr>
        <w:t xml:space="preserve">click </w:t>
      </w:r>
      <w:r w:rsidRPr="009B7758">
        <w:rPr>
          <w:sz w:val="24"/>
        </w:rPr>
        <w:t>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w:t>
      </w:r>
      <w:r w:rsidRPr="009B7758">
        <w:rPr>
          <w:spacing w:val="-1"/>
          <w:sz w:val="24"/>
        </w:rPr>
        <w:t>button.</w:t>
      </w:r>
    </w:p>
    <w:p w14:paraId="776A96B1" w14:textId="77777777" w:rsidR="00B61AAB" w:rsidRPr="009B7758" w:rsidRDefault="00B61AAB" w:rsidP="002A10B2">
      <w:pPr>
        <w:pStyle w:val="Heading4"/>
      </w:pPr>
      <w:bookmarkStart w:id="1592" w:name="_Toc465421552"/>
      <w:bookmarkStart w:id="1593" w:name="_Toc465422380"/>
      <w:bookmarkStart w:id="1594" w:name="_Toc479676249"/>
      <w:bookmarkStart w:id="1595" w:name="_Toc479631984"/>
      <w:r w:rsidRPr="009B7758">
        <w:t>Adding</w:t>
      </w:r>
      <w:r w:rsidRPr="009B7758">
        <w:rPr>
          <w:spacing w:val="-10"/>
        </w:rPr>
        <w:t xml:space="preserve"> </w:t>
      </w:r>
      <w:r w:rsidRPr="009B7758">
        <w:t>a</w:t>
      </w:r>
      <w:r w:rsidRPr="009B7758">
        <w:rPr>
          <w:spacing w:val="-7"/>
        </w:rPr>
        <w:t xml:space="preserve"> </w:t>
      </w:r>
      <w:r w:rsidRPr="009B7758">
        <w:t>User</w:t>
      </w:r>
      <w:r w:rsidRPr="009B7758">
        <w:rPr>
          <w:spacing w:val="-7"/>
        </w:rPr>
        <w:t xml:space="preserve"> </w:t>
      </w:r>
      <w:r w:rsidRPr="009B7758">
        <w:t>to</w:t>
      </w:r>
      <w:r w:rsidRPr="009B7758">
        <w:rPr>
          <w:spacing w:val="-9"/>
        </w:rPr>
        <w:t xml:space="preserve"> </w:t>
      </w:r>
      <w:r w:rsidRPr="009B7758">
        <w:t>NUMI</w:t>
      </w:r>
      <w:r w:rsidRPr="009B7758">
        <w:rPr>
          <w:spacing w:val="-8"/>
        </w:rPr>
        <w:t xml:space="preserve"> </w:t>
      </w:r>
      <w:r w:rsidRPr="009B7758">
        <w:t>Primary</w:t>
      </w:r>
      <w:r w:rsidRPr="009B7758">
        <w:rPr>
          <w:spacing w:val="-11"/>
        </w:rPr>
        <w:t xml:space="preserve"> </w:t>
      </w:r>
      <w:r w:rsidRPr="009B7758">
        <w:t>Reviewer</w:t>
      </w:r>
      <w:r w:rsidRPr="009B7758">
        <w:rPr>
          <w:spacing w:val="-8"/>
        </w:rPr>
        <w:t xml:space="preserve"> </w:t>
      </w:r>
      <w:r w:rsidRPr="009B7758">
        <w:t>Panel</w:t>
      </w:r>
      <w:bookmarkEnd w:id="1592"/>
      <w:bookmarkEnd w:id="1593"/>
      <w:bookmarkEnd w:id="1594"/>
      <w:bookmarkEnd w:id="1595"/>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Primary</w:instrText>
      </w:r>
      <w:r w:rsidR="00DD3CEB" w:rsidRPr="009B7758">
        <w:rPr>
          <w:sz w:val="20"/>
        </w:rPr>
        <w:instrText xml:space="preserve"> </w:instrText>
      </w:r>
      <w:r w:rsidR="00DD3CEB" w:rsidRPr="009B7758">
        <w:rPr>
          <w:spacing w:val="-1"/>
          <w:sz w:val="20"/>
        </w:rPr>
        <w:instrText>Reviewer</w:instrText>
      </w:r>
      <w:r w:rsidR="00DD3CEB" w:rsidRPr="009B7758">
        <w:rPr>
          <w:sz w:val="20"/>
        </w:rPr>
        <w:instrText xml:space="preserve"> </w:instrText>
      </w:r>
      <w:r w:rsidR="00DD3CEB" w:rsidRPr="009B7758">
        <w:rPr>
          <w:spacing w:val="-1"/>
          <w:sz w:val="20"/>
        </w:rPr>
        <w:instrText>Panel</w:instrText>
      </w:r>
      <w:r w:rsidR="00DD3CEB" w:rsidRPr="009B7758">
        <w:instrText xml:space="preserve">" </w:instrText>
      </w:r>
      <w:r w:rsidR="00DD3CEB" w:rsidRPr="009B7758">
        <w:fldChar w:fldCharType="end"/>
      </w:r>
    </w:p>
    <w:p w14:paraId="4F23F405" w14:textId="77777777" w:rsidR="00B61AAB" w:rsidRPr="009B7758" w:rsidRDefault="00B61AAB" w:rsidP="00EE3400">
      <w:pPr>
        <w:pStyle w:val="Heading4"/>
      </w:pPr>
      <w:bookmarkStart w:id="1596" w:name="_Toc479676250"/>
      <w:bookmarkStart w:id="1597" w:name="_Toc479631985"/>
      <w:r w:rsidRPr="009B7758">
        <w:t xml:space="preserve">To </w:t>
      </w:r>
      <w:r w:rsidRPr="009B7758">
        <w:rPr>
          <w:spacing w:val="-1"/>
        </w:rPr>
        <w:t>add</w:t>
      </w:r>
      <w:r w:rsidRPr="009B7758">
        <w:t xml:space="preserve"> a user to the</w:t>
      </w:r>
      <w:r w:rsidRPr="009B7758">
        <w:rPr>
          <w:spacing w:val="-2"/>
        </w:rPr>
        <w:t xml:space="preserve"> </w:t>
      </w:r>
      <w:r w:rsidRPr="009B7758">
        <w:rPr>
          <w:spacing w:val="-1"/>
        </w:rPr>
        <w:t>list</w:t>
      </w:r>
      <w:bookmarkEnd w:id="1596"/>
      <w:bookmarkEnd w:id="1597"/>
    </w:p>
    <w:p w14:paraId="31553710" w14:textId="77777777" w:rsidR="00B61AAB" w:rsidRPr="009B7758" w:rsidRDefault="00B61AAB" w:rsidP="00DE798F">
      <w:pPr>
        <w:widowControl w:val="0"/>
        <w:numPr>
          <w:ilvl w:val="3"/>
          <w:numId w:val="159"/>
        </w:numPr>
        <w:tabs>
          <w:tab w:val="left" w:pos="1901"/>
        </w:tabs>
        <w:spacing w:before="5" w:line="238" w:lineRule="auto"/>
        <w:ind w:right="632"/>
      </w:pPr>
      <w:r w:rsidRPr="009B7758">
        <w:t xml:space="preserve">In the </w:t>
      </w:r>
      <w:r w:rsidRPr="009B7758">
        <w:rPr>
          <w:spacing w:val="-1"/>
        </w:rPr>
        <w:t>Primary</w:t>
      </w:r>
      <w:r w:rsidRPr="009B7758">
        <w:t xml:space="preserve"> Reviewer</w:t>
      </w:r>
      <w:r w:rsidRPr="009B7758">
        <w:rPr>
          <w:spacing w:val="-1"/>
        </w:rPr>
        <w:t xml:space="preserve"> </w:t>
      </w:r>
      <w:r w:rsidRPr="009B7758">
        <w:t xml:space="preserve">Panel </w:t>
      </w:r>
      <w:r w:rsidRPr="009B7758">
        <w:rPr>
          <w:spacing w:val="-1"/>
        </w:rPr>
        <w:t>portion</w:t>
      </w:r>
      <w:r w:rsidRPr="009B7758">
        <w:t xml:space="preserve"> of the screen,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w:t>
      </w:r>
      <w:r w:rsidR="00FD7F43" w:rsidRPr="009B7758">
        <w:t xml:space="preserve"> </w:t>
      </w:r>
      <w:r w:rsidRPr="009B7758">
        <w:rPr>
          <w:b/>
          <w:spacing w:val="-1"/>
        </w:rPr>
        <w:t>VISTA</w:t>
      </w:r>
      <w:r w:rsidRPr="009B7758">
        <w:rPr>
          <w:b/>
        </w:rPr>
        <w:t xml:space="preserve"> User List.</w:t>
      </w:r>
    </w:p>
    <w:p w14:paraId="2D2E3316" w14:textId="37E9A62F" w:rsidR="00B61AAB" w:rsidRPr="009B7758" w:rsidRDefault="00B61AAB" w:rsidP="00DE798F">
      <w:pPr>
        <w:widowControl w:val="0"/>
        <w:numPr>
          <w:ilvl w:val="3"/>
          <w:numId w:val="159"/>
        </w:numPr>
        <w:tabs>
          <w:tab w:val="left" w:pos="1901"/>
        </w:tabs>
        <w:spacing w:before="5" w:line="238" w:lineRule="auto"/>
        <w:ind w:right="632"/>
        <w:rPr>
          <w:sz w:val="24"/>
        </w:rPr>
      </w:pPr>
      <w:r w:rsidRPr="009B7758">
        <w:rPr>
          <w:i/>
          <w:sz w:val="24"/>
        </w:rPr>
        <w:t xml:space="preserve">Click </w:t>
      </w:r>
      <w:r w:rsidRPr="009B7758">
        <w:rPr>
          <w:spacing w:val="-1"/>
          <w:sz w:val="24"/>
        </w:rPr>
        <w:t xml:space="preserve">the </w:t>
      </w:r>
      <w:r w:rsidR="00CF23F9" w:rsidRPr="009B7758">
        <w:rPr>
          <w:spacing w:val="-1"/>
          <w:sz w:val="24"/>
        </w:rPr>
        <w:t>“Add User”</w:t>
      </w:r>
      <w:r w:rsidR="00DF273B" w:rsidRPr="009B7758">
        <w:rPr>
          <w:spacing w:val="-1"/>
          <w:sz w:val="24"/>
        </w:rPr>
        <w:t xml:space="preserve">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2"/>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z w:val="24"/>
        </w:rPr>
        <w:t xml:space="preserve"> </w:t>
      </w:r>
      <w:r w:rsidRPr="009B7758">
        <w:rPr>
          <w:b/>
          <w:spacing w:val="-1"/>
          <w:sz w:val="24"/>
        </w:rPr>
        <w:t>NUMI</w:t>
      </w:r>
      <w:r w:rsidRPr="009B7758">
        <w:rPr>
          <w:b/>
          <w:sz w:val="24"/>
        </w:rPr>
        <w:t xml:space="preserve"> Primary</w:t>
      </w:r>
      <w:r w:rsidRPr="009B7758">
        <w:rPr>
          <w:b/>
          <w:spacing w:val="27"/>
          <w:sz w:val="24"/>
        </w:rPr>
        <w:t xml:space="preserve"> </w:t>
      </w:r>
      <w:r w:rsidRPr="009B7758">
        <w:rPr>
          <w:b/>
          <w:spacing w:val="-1"/>
          <w:sz w:val="24"/>
        </w:rPr>
        <w:t>Reviewer</w:t>
      </w:r>
      <w:r w:rsidRPr="009B7758">
        <w:rPr>
          <w:b/>
          <w:sz w:val="24"/>
        </w:rPr>
        <w:t xml:space="preserve"> List</w:t>
      </w:r>
      <w:r w:rsidRPr="009B7758">
        <w:rPr>
          <w:b/>
          <w:spacing w:val="1"/>
          <w:sz w:val="24"/>
        </w:rPr>
        <w:t xml:space="preserve"> </w:t>
      </w:r>
      <w:r w:rsidRPr="009B7758">
        <w:rPr>
          <w:sz w:val="24"/>
        </w:rPr>
        <w:t xml:space="preserve">portion </w:t>
      </w:r>
      <w:r w:rsidRPr="009B7758">
        <w:rPr>
          <w:spacing w:val="-1"/>
          <w:sz w:val="24"/>
        </w:rPr>
        <w:t>of</w:t>
      </w:r>
      <w:r w:rsidRPr="009B7758">
        <w:rPr>
          <w:sz w:val="24"/>
        </w:rPr>
        <w:t xml:space="preserve"> the panel.</w:t>
      </w:r>
    </w:p>
    <w:p w14:paraId="606A9766" w14:textId="77777777" w:rsidR="00B61AAB" w:rsidRPr="009B7758" w:rsidRDefault="00B61AAB" w:rsidP="00DE798F">
      <w:pPr>
        <w:pStyle w:val="BodyText"/>
        <w:widowControl w:val="0"/>
        <w:numPr>
          <w:ilvl w:val="3"/>
          <w:numId w:val="159"/>
        </w:numPr>
        <w:tabs>
          <w:tab w:val="left" w:pos="1901"/>
        </w:tabs>
        <w:spacing w:before="0" w:after="0"/>
        <w:ind w:right="302"/>
      </w:pPr>
      <w:r w:rsidRPr="009B7758">
        <w:rPr>
          <w:spacing w:val="-1"/>
        </w:rPr>
        <w:t>When</w:t>
      </w:r>
      <w:r w:rsidRPr="009B7758">
        <w:t xml:space="preserve"> the </w:t>
      </w:r>
      <w:r w:rsidRPr="009B7758">
        <w:rPr>
          <w:spacing w:val="-1"/>
        </w:rPr>
        <w:t>message</w:t>
      </w:r>
      <w:r w:rsidRPr="009B7758">
        <w:t xml:space="preserve"> </w:t>
      </w:r>
      <w:r w:rsidRPr="009B7758">
        <w:rPr>
          <w:spacing w:val="-1"/>
        </w:rPr>
        <w:t xml:space="preserve">‘Are </w:t>
      </w:r>
      <w:r w:rsidRPr="009B7758">
        <w:t xml:space="preserve">you sure </w:t>
      </w:r>
      <w:r w:rsidRPr="009B7758">
        <w:rPr>
          <w:spacing w:val="-1"/>
        </w:rPr>
        <w:t>you</w:t>
      </w:r>
      <w:r w:rsidRPr="009B7758">
        <w:rPr>
          <w:spacing w:val="1"/>
        </w:rPr>
        <w:t xml:space="preserve"> </w:t>
      </w:r>
      <w:r w:rsidRPr="009B7758">
        <w:t xml:space="preserve">want to </w:t>
      </w:r>
      <w:r w:rsidRPr="009B7758">
        <w:rPr>
          <w:spacing w:val="-1"/>
        </w:rPr>
        <w:t>add</w:t>
      </w:r>
      <w:r w:rsidRPr="009B7758">
        <w:t xml:space="preserve"> </w:t>
      </w:r>
      <w:r w:rsidRPr="009B7758">
        <w:rPr>
          <w:spacing w:val="-1"/>
        </w:rPr>
        <w:t>&lt;name(s)&gt;</w:t>
      </w:r>
      <w:r w:rsidRPr="009B7758">
        <w:t xml:space="preserve"> to the </w:t>
      </w:r>
      <w:r w:rsidRPr="009B7758">
        <w:rPr>
          <w:spacing w:val="-1"/>
        </w:rPr>
        <w:t>Primary</w:t>
      </w:r>
      <w:r w:rsidRPr="009B7758">
        <w:rPr>
          <w:spacing w:val="57"/>
        </w:rPr>
        <w:t xml:space="preserve"> </w:t>
      </w:r>
      <w:r w:rsidRPr="009B7758">
        <w:t xml:space="preserve">Reviewer </w:t>
      </w:r>
      <w:r w:rsidRPr="009B7758">
        <w:rPr>
          <w:spacing w:val="-1"/>
        </w:rPr>
        <w:t>panel?’</w:t>
      </w:r>
      <w:r w:rsidRPr="009B7758">
        <w:t xml:space="preserve"> </w:t>
      </w:r>
      <w:r w:rsidRPr="009B7758">
        <w:rPr>
          <w:spacing w:val="-1"/>
        </w:rPr>
        <w:t>displays,</w:t>
      </w:r>
      <w:r w:rsidRPr="009B7758">
        <w:t xml:space="preserve"> </w:t>
      </w:r>
      <w:r w:rsidRPr="009B7758">
        <w:rPr>
          <w:i/>
        </w:rPr>
        <w:t xml:space="preserve">click </w:t>
      </w:r>
      <w:r w:rsidRPr="009B7758">
        <w:t>the</w:t>
      </w:r>
      <w:r w:rsidRPr="009B7758">
        <w:rPr>
          <w:spacing w:val="-1"/>
        </w:rPr>
        <w:t xml:space="preserve"> </w:t>
      </w:r>
      <w:r w:rsidRPr="009B7758">
        <w:t>&lt;OK&gt; button</w:t>
      </w:r>
    </w:p>
    <w:p w14:paraId="743F1E09" w14:textId="77777777" w:rsidR="00B61AAB" w:rsidRPr="009B7758" w:rsidRDefault="00B61AAB" w:rsidP="002A10B2">
      <w:pPr>
        <w:pStyle w:val="Heading4"/>
      </w:pPr>
      <w:bookmarkStart w:id="1598" w:name="_Toc465421553"/>
      <w:bookmarkStart w:id="1599" w:name="_Toc465422381"/>
      <w:bookmarkStart w:id="1600" w:name="_Toc479676251"/>
      <w:bookmarkStart w:id="1601" w:name="_Toc479631986"/>
      <w:r w:rsidRPr="009B7758">
        <w:t>Adding</w:t>
      </w:r>
      <w:r w:rsidRPr="009B7758">
        <w:rPr>
          <w:spacing w:val="-10"/>
        </w:rPr>
        <w:t xml:space="preserve"> </w:t>
      </w:r>
      <w:r w:rsidRPr="009B7758">
        <w:t>a</w:t>
      </w:r>
      <w:r w:rsidRPr="009B7758">
        <w:rPr>
          <w:spacing w:val="-7"/>
        </w:rPr>
        <w:t xml:space="preserve"> </w:t>
      </w:r>
      <w:r w:rsidRPr="009B7758">
        <w:t>User</w:t>
      </w:r>
      <w:r w:rsidRPr="009B7758">
        <w:rPr>
          <w:spacing w:val="-8"/>
        </w:rPr>
        <w:t xml:space="preserve"> </w:t>
      </w:r>
      <w:r w:rsidRPr="009B7758">
        <w:t>to</w:t>
      </w:r>
      <w:r w:rsidRPr="009B7758">
        <w:rPr>
          <w:spacing w:val="-9"/>
        </w:rPr>
        <w:t xml:space="preserve"> </w:t>
      </w:r>
      <w:r w:rsidRPr="009B7758">
        <w:t>NUMI</w:t>
      </w:r>
      <w:r w:rsidRPr="009B7758">
        <w:rPr>
          <w:spacing w:val="-8"/>
        </w:rPr>
        <w:t xml:space="preserve"> </w:t>
      </w:r>
      <w:r w:rsidRPr="009B7758">
        <w:t>Site</w:t>
      </w:r>
      <w:r w:rsidRPr="009B7758">
        <w:rPr>
          <w:spacing w:val="-9"/>
        </w:rPr>
        <w:t xml:space="preserve"> </w:t>
      </w:r>
      <w:r w:rsidRPr="009B7758">
        <w:t>Administrators</w:t>
      </w:r>
      <w:r w:rsidRPr="009B7758">
        <w:rPr>
          <w:spacing w:val="-7"/>
        </w:rPr>
        <w:t xml:space="preserve"> </w:t>
      </w:r>
      <w:r w:rsidRPr="009B7758">
        <w:t>Panel</w:t>
      </w:r>
      <w:bookmarkEnd w:id="1598"/>
      <w:bookmarkEnd w:id="1599"/>
      <w:bookmarkEnd w:id="1600"/>
      <w:bookmarkEnd w:id="1601"/>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Site Administrators</w:instrText>
      </w:r>
      <w:r w:rsidR="00DD3CEB" w:rsidRPr="009B7758">
        <w:rPr>
          <w:sz w:val="20"/>
        </w:rPr>
        <w:instrText xml:space="preserve"> </w:instrText>
      </w:r>
      <w:r w:rsidR="00DD3CEB" w:rsidRPr="009B7758">
        <w:rPr>
          <w:spacing w:val="-1"/>
          <w:sz w:val="20"/>
        </w:rPr>
        <w:instrText>Panel</w:instrText>
      </w:r>
      <w:r w:rsidR="00DD3CEB" w:rsidRPr="009B7758">
        <w:instrText xml:space="preserve">" </w:instrText>
      </w:r>
      <w:r w:rsidR="00DD3CEB" w:rsidRPr="009B7758">
        <w:fldChar w:fldCharType="end"/>
      </w:r>
    </w:p>
    <w:p w14:paraId="34703462" w14:textId="77777777" w:rsidR="00B61AAB" w:rsidRPr="009B7758" w:rsidRDefault="00B61AAB" w:rsidP="00EE3400">
      <w:pPr>
        <w:pStyle w:val="Heading4"/>
      </w:pPr>
      <w:bookmarkStart w:id="1602" w:name="_Toc479676252"/>
      <w:bookmarkStart w:id="1603" w:name="_Toc479631987"/>
      <w:r w:rsidRPr="009B7758">
        <w:t xml:space="preserve">To </w:t>
      </w:r>
      <w:r w:rsidRPr="009B7758">
        <w:rPr>
          <w:spacing w:val="-1"/>
        </w:rPr>
        <w:t>add</w:t>
      </w:r>
      <w:r w:rsidRPr="009B7758">
        <w:t xml:space="preserve"> a user to the</w:t>
      </w:r>
      <w:r w:rsidRPr="009B7758">
        <w:rPr>
          <w:spacing w:val="-2"/>
        </w:rPr>
        <w:t xml:space="preserve"> </w:t>
      </w:r>
      <w:r w:rsidRPr="009B7758">
        <w:rPr>
          <w:spacing w:val="-1"/>
        </w:rPr>
        <w:t>list</w:t>
      </w:r>
      <w:bookmarkEnd w:id="1602"/>
      <w:bookmarkEnd w:id="1603"/>
    </w:p>
    <w:p w14:paraId="4F9669D8" w14:textId="77777777" w:rsidR="00B61AAB" w:rsidRPr="009B7758" w:rsidRDefault="00B61AAB" w:rsidP="00DE798F">
      <w:pPr>
        <w:widowControl w:val="0"/>
        <w:numPr>
          <w:ilvl w:val="3"/>
          <w:numId w:val="160"/>
        </w:numPr>
        <w:tabs>
          <w:tab w:val="left" w:pos="1901"/>
        </w:tabs>
        <w:spacing w:before="5" w:line="238" w:lineRule="auto"/>
        <w:ind w:right="1112"/>
      </w:pPr>
      <w:r w:rsidRPr="009B7758">
        <w:t xml:space="preserve">In the </w:t>
      </w:r>
      <w:r w:rsidRPr="009B7758">
        <w:rPr>
          <w:spacing w:val="-1"/>
        </w:rPr>
        <w:t>Site</w:t>
      </w:r>
      <w:r w:rsidRPr="009B7758">
        <w:t xml:space="preserve"> </w:t>
      </w:r>
      <w:r w:rsidRPr="009B7758">
        <w:rPr>
          <w:spacing w:val="-1"/>
        </w:rPr>
        <w:t>Administrators</w:t>
      </w:r>
      <w:r w:rsidRPr="009B7758">
        <w:t xml:space="preserve"> Panel </w:t>
      </w:r>
      <w:r w:rsidRPr="009B7758">
        <w:rPr>
          <w:spacing w:val="-1"/>
        </w:rPr>
        <w:t>portion</w:t>
      </w:r>
      <w:r w:rsidRPr="009B7758">
        <w:t xml:space="preserve"> of</w:t>
      </w:r>
      <w:r w:rsidRPr="009B7758">
        <w:rPr>
          <w:spacing w:val="-1"/>
        </w:rPr>
        <w:t xml:space="preserve"> </w:t>
      </w:r>
      <w:r w:rsidRPr="009B7758">
        <w:t xml:space="preserve">the screen,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w:t>
      </w:r>
      <w:r w:rsidR="00FD7F43" w:rsidRPr="009B7758">
        <w:t xml:space="preserve"> </w:t>
      </w:r>
      <w:r w:rsidRPr="009B7758">
        <w:rPr>
          <w:b/>
          <w:spacing w:val="-1"/>
        </w:rPr>
        <w:t>VISTA</w:t>
      </w:r>
      <w:r w:rsidRPr="009B7758">
        <w:rPr>
          <w:b/>
        </w:rPr>
        <w:t xml:space="preserve"> User List</w:t>
      </w:r>
      <w:r w:rsidRPr="009B7758">
        <w:t>.</w:t>
      </w:r>
    </w:p>
    <w:p w14:paraId="58675FEE" w14:textId="3D3D2881" w:rsidR="00B61AAB" w:rsidRPr="009B7758" w:rsidRDefault="00B61AAB" w:rsidP="00DE798F">
      <w:pPr>
        <w:widowControl w:val="0"/>
        <w:numPr>
          <w:ilvl w:val="3"/>
          <w:numId w:val="160"/>
        </w:numPr>
        <w:tabs>
          <w:tab w:val="left" w:pos="1901"/>
        </w:tabs>
        <w:spacing w:before="5" w:line="238" w:lineRule="auto"/>
        <w:ind w:right="1112"/>
        <w:rPr>
          <w:sz w:val="24"/>
        </w:rPr>
      </w:pPr>
      <w:r w:rsidRPr="009B7758">
        <w:rPr>
          <w:i/>
          <w:sz w:val="24"/>
        </w:rPr>
        <w:t xml:space="preserve">Click </w:t>
      </w:r>
      <w:r w:rsidRPr="009B7758">
        <w:rPr>
          <w:spacing w:val="-1"/>
          <w:sz w:val="24"/>
        </w:rPr>
        <w:t xml:space="preserve">the </w:t>
      </w:r>
      <w:r w:rsidR="00CF23F9" w:rsidRPr="009B7758">
        <w:rPr>
          <w:spacing w:val="-1"/>
          <w:sz w:val="24"/>
        </w:rPr>
        <w:t xml:space="preserve">“Add User”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1"/>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pacing w:val="1"/>
          <w:sz w:val="24"/>
        </w:rPr>
        <w:t xml:space="preserve"> </w:t>
      </w:r>
      <w:r w:rsidRPr="009B7758">
        <w:rPr>
          <w:b/>
          <w:spacing w:val="-1"/>
          <w:sz w:val="24"/>
        </w:rPr>
        <w:t>NUMI</w:t>
      </w:r>
      <w:r w:rsidRPr="009B7758">
        <w:rPr>
          <w:b/>
          <w:sz w:val="24"/>
        </w:rPr>
        <w:t xml:space="preserve"> Site</w:t>
      </w:r>
      <w:r w:rsidRPr="009B7758">
        <w:rPr>
          <w:b/>
          <w:spacing w:val="27"/>
          <w:sz w:val="24"/>
        </w:rPr>
        <w:t xml:space="preserve"> </w:t>
      </w:r>
      <w:r w:rsidRPr="009B7758">
        <w:rPr>
          <w:b/>
          <w:spacing w:val="-1"/>
          <w:sz w:val="24"/>
        </w:rPr>
        <w:t>Administrators</w:t>
      </w:r>
      <w:r w:rsidRPr="009B7758">
        <w:rPr>
          <w:b/>
          <w:sz w:val="24"/>
        </w:rPr>
        <w:t xml:space="preserve"> List </w:t>
      </w:r>
      <w:r w:rsidRPr="009B7758">
        <w:rPr>
          <w:spacing w:val="-1"/>
          <w:sz w:val="24"/>
        </w:rPr>
        <w:t>portion</w:t>
      </w:r>
      <w:r w:rsidRPr="009B7758">
        <w:rPr>
          <w:sz w:val="24"/>
        </w:rPr>
        <w:t xml:space="preserve"> of the</w:t>
      </w:r>
      <w:r w:rsidRPr="009B7758">
        <w:rPr>
          <w:spacing w:val="-1"/>
          <w:sz w:val="24"/>
        </w:rPr>
        <w:t xml:space="preserve"> </w:t>
      </w:r>
      <w:r w:rsidRPr="009B7758">
        <w:rPr>
          <w:sz w:val="24"/>
        </w:rPr>
        <w:t>panel.</w:t>
      </w:r>
    </w:p>
    <w:p w14:paraId="10D80CD9" w14:textId="77777777" w:rsidR="00B61AAB" w:rsidRPr="009B7758" w:rsidRDefault="00B61AAB" w:rsidP="00DE798F">
      <w:pPr>
        <w:widowControl w:val="0"/>
        <w:numPr>
          <w:ilvl w:val="3"/>
          <w:numId w:val="160"/>
        </w:numPr>
        <w:tabs>
          <w:tab w:val="left" w:pos="1901"/>
        </w:tabs>
        <w:spacing w:before="7"/>
        <w:ind w:right="239"/>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&lt;name(s)&gt;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z w:val="20"/>
          <w:szCs w:val="20"/>
        </w:rPr>
        <w:t>the</w:t>
      </w:r>
      <w:r w:rsidRPr="009B7758">
        <w:rPr>
          <w:rFonts w:ascii="Courier New" w:eastAsia="Courier New" w:hAnsi="Courier New" w:cs="Courier New"/>
          <w:spacing w:val="61"/>
          <w:sz w:val="20"/>
          <w:szCs w:val="20"/>
        </w:rPr>
        <w:t xml:space="preserve"> </w:t>
      </w:r>
      <w:r w:rsidRPr="009B7758">
        <w:rPr>
          <w:rFonts w:ascii="Courier New" w:eastAsia="Courier New" w:hAnsi="Courier New" w:cs="Courier New"/>
          <w:spacing w:val="-1"/>
          <w:sz w:val="20"/>
          <w:szCs w:val="20"/>
        </w:rPr>
        <w:t>Site Administrators panel?’</w:t>
      </w:r>
      <w:r w:rsidRPr="009B7758">
        <w:rPr>
          <w:rFonts w:ascii="Courier New" w:eastAsia="Courier New" w:hAnsi="Courier New" w:cs="Courier New"/>
          <w:spacing w:val="-60"/>
          <w:sz w:val="20"/>
          <w:szCs w:val="20"/>
        </w:rPr>
        <w:t xml:space="preserve"> </w:t>
      </w:r>
      <w:r w:rsidRPr="009B7758">
        <w:rPr>
          <w:sz w:val="24"/>
        </w:rPr>
        <w:t xml:space="preserve">displays, </w:t>
      </w:r>
      <w:r w:rsidRPr="009B7758">
        <w:rPr>
          <w:i/>
          <w:spacing w:val="-1"/>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w:t>
      </w:r>
    </w:p>
    <w:p w14:paraId="4B719D13" w14:textId="77777777" w:rsidR="00B61AAB" w:rsidRPr="009B7758" w:rsidRDefault="00B61AAB" w:rsidP="002A10B2">
      <w:pPr>
        <w:pStyle w:val="Heading4"/>
      </w:pPr>
      <w:bookmarkStart w:id="1604" w:name="_Toc465421554"/>
      <w:bookmarkStart w:id="1605" w:name="_Toc465422382"/>
      <w:bookmarkStart w:id="1606" w:name="_Toc479676253"/>
      <w:bookmarkStart w:id="1607" w:name="_Toc479631988"/>
      <w:r w:rsidRPr="009B7758">
        <w:t>Adding a User to NUMI Report Access Panel</w:t>
      </w:r>
      <w:bookmarkEnd w:id="1604"/>
      <w:bookmarkEnd w:id="1605"/>
      <w:bookmarkEnd w:id="1606"/>
      <w:bookmarkEnd w:id="1607"/>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 xml:space="preserve">Report </w:instrText>
      </w:r>
      <w:r w:rsidR="00DD3CEB" w:rsidRPr="009B7758">
        <w:rPr>
          <w:sz w:val="20"/>
        </w:rPr>
        <w:instrText>Access</w:instrText>
      </w:r>
      <w:r w:rsidR="00DD3CEB" w:rsidRPr="009B7758">
        <w:rPr>
          <w:spacing w:val="-1"/>
          <w:sz w:val="20"/>
        </w:rPr>
        <w:instrText xml:space="preserve"> </w:instrText>
      </w:r>
      <w:r w:rsidR="00DD3CEB" w:rsidRPr="009B7758">
        <w:rPr>
          <w:sz w:val="20"/>
        </w:rPr>
        <w:instrText>Panel</w:instrText>
      </w:r>
      <w:r w:rsidR="00DD3CEB" w:rsidRPr="009B7758">
        <w:instrText xml:space="preserve">" </w:instrText>
      </w:r>
      <w:r w:rsidR="00DD3CEB" w:rsidRPr="009B7758">
        <w:fldChar w:fldCharType="end"/>
      </w:r>
    </w:p>
    <w:p w14:paraId="60A3BD3D" w14:textId="420E0141" w:rsidR="00B61AAB" w:rsidRPr="009B7758" w:rsidRDefault="00B61AAB" w:rsidP="00433022">
      <w:pPr>
        <w:pStyle w:val="BodyText"/>
        <w:spacing w:before="237"/>
      </w:pPr>
      <w:r w:rsidRPr="009B7758">
        <w:t xml:space="preserve">You can assign the </w:t>
      </w:r>
      <w:r w:rsidRPr="009B7758">
        <w:rPr>
          <w:spacing w:val="-1"/>
        </w:rPr>
        <w:t>“Report</w:t>
      </w:r>
      <w:r w:rsidRPr="009B7758">
        <w:t xml:space="preserve"> Access”</w:t>
      </w:r>
      <w:r w:rsidRPr="009B7758">
        <w:rPr>
          <w:spacing w:val="-2"/>
        </w:rPr>
        <w:t xml:space="preserve"> </w:t>
      </w:r>
      <w:r w:rsidRPr="009B7758">
        <w:t xml:space="preserve">role for a user when </w:t>
      </w:r>
      <w:r w:rsidRPr="009B7758">
        <w:rPr>
          <w:spacing w:val="-1"/>
        </w:rPr>
        <w:t>editing</w:t>
      </w:r>
      <w:r w:rsidRPr="009B7758">
        <w:t xml:space="preserve"> an </w:t>
      </w:r>
      <w:r w:rsidRPr="009B7758">
        <w:rPr>
          <w:spacing w:val="-1"/>
        </w:rPr>
        <w:t>individual</w:t>
      </w:r>
      <w:r w:rsidRPr="009B7758">
        <w:t xml:space="preserve"> user </w:t>
      </w:r>
      <w:r w:rsidRPr="009B7758">
        <w:rPr>
          <w:spacing w:val="-1"/>
        </w:rPr>
        <w:t>under</w:t>
      </w:r>
      <w:r w:rsidRPr="009B7758">
        <w:t xml:space="preserve"> </w:t>
      </w:r>
      <w:r w:rsidRPr="009B7758">
        <w:rPr>
          <w:spacing w:val="-1"/>
        </w:rPr>
        <w:t>Admin</w:t>
      </w:r>
      <w:r w:rsidRPr="009B7758">
        <w:t>/ Users, and</w:t>
      </w:r>
      <w:r w:rsidRPr="009B7758">
        <w:rPr>
          <w:spacing w:val="-1"/>
        </w:rPr>
        <w:t xml:space="preserve"> </w:t>
      </w:r>
      <w:r w:rsidRPr="009B7758">
        <w:t>when viewing roles and</w:t>
      </w:r>
      <w:r w:rsidRPr="009B7758">
        <w:rPr>
          <w:spacing w:val="-1"/>
        </w:rPr>
        <w:t xml:space="preserve"> </w:t>
      </w:r>
      <w:r w:rsidRPr="009B7758">
        <w:t xml:space="preserve">their </w:t>
      </w:r>
      <w:r w:rsidRPr="009B7758">
        <w:rPr>
          <w:spacing w:val="-1"/>
        </w:rPr>
        <w:t>members</w:t>
      </w:r>
      <w:r w:rsidRPr="009B7758">
        <w:t xml:space="preserve"> under </w:t>
      </w:r>
      <w:r w:rsidRPr="009B7758">
        <w:rPr>
          <w:spacing w:val="-1"/>
        </w:rPr>
        <w:t>Admin</w:t>
      </w:r>
      <w:r w:rsidRPr="009B7758">
        <w:t>/</w:t>
      </w:r>
      <w:r w:rsidRPr="009B7758">
        <w:rPr>
          <w:spacing w:val="-1"/>
        </w:rPr>
        <w:t>Admin</w:t>
      </w:r>
      <w:r w:rsidRPr="009B7758">
        <w:t xml:space="preserve"> Sites. </w:t>
      </w:r>
      <w:r w:rsidRPr="009B7758">
        <w:rPr>
          <w:spacing w:val="-1"/>
        </w:rPr>
        <w:t>Only</w:t>
      </w:r>
      <w:r w:rsidRPr="009B7758">
        <w:t xml:space="preserve"> users that</w:t>
      </w:r>
      <w:r w:rsidRPr="009B7758">
        <w:rPr>
          <w:spacing w:val="29"/>
        </w:rPr>
        <w:t xml:space="preserve"> </w:t>
      </w:r>
      <w:r w:rsidRPr="009B7758">
        <w:t xml:space="preserve">have </w:t>
      </w:r>
      <w:r w:rsidRPr="009B7758">
        <w:rPr>
          <w:spacing w:val="-1"/>
        </w:rPr>
        <w:t>this</w:t>
      </w:r>
      <w:r w:rsidRPr="009B7758">
        <w:t xml:space="preserve"> role will be</w:t>
      </w:r>
      <w:r w:rsidRPr="009B7758">
        <w:rPr>
          <w:spacing w:val="-1"/>
        </w:rPr>
        <w:t xml:space="preserve"> </w:t>
      </w:r>
      <w:r w:rsidRPr="009B7758">
        <w:t>able to run and</w:t>
      </w:r>
      <w:r w:rsidRPr="009B7758">
        <w:rPr>
          <w:spacing w:val="-1"/>
        </w:rPr>
        <w:t xml:space="preserve"> </w:t>
      </w:r>
      <w:r w:rsidRPr="009B7758">
        <w:t xml:space="preserve">view </w:t>
      </w:r>
      <w:r w:rsidRPr="009B7758">
        <w:rPr>
          <w:spacing w:val="-1"/>
        </w:rPr>
        <w:t>reports.</w:t>
      </w:r>
    </w:p>
    <w:p w14:paraId="049FB71D" w14:textId="77777777" w:rsidR="00B61AAB" w:rsidRPr="009B7758" w:rsidRDefault="00B61AAB" w:rsidP="00EE3400">
      <w:pPr>
        <w:pStyle w:val="Heading4"/>
      </w:pPr>
      <w:bookmarkStart w:id="1608" w:name="_Toc479676254"/>
      <w:bookmarkStart w:id="1609" w:name="_Toc479631989"/>
      <w:r w:rsidRPr="009B7758">
        <w:t>To add a user to the list</w:t>
      </w:r>
      <w:bookmarkEnd w:id="1608"/>
      <w:bookmarkEnd w:id="1609"/>
    </w:p>
    <w:p w14:paraId="7E4080DD" w14:textId="77777777"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sz w:val="24"/>
        </w:rPr>
        <w:t xml:space="preserve">In the </w:t>
      </w:r>
      <w:r w:rsidRPr="009B7758">
        <w:rPr>
          <w:spacing w:val="-1"/>
          <w:sz w:val="24"/>
        </w:rPr>
        <w:t>Report</w:t>
      </w:r>
      <w:r w:rsidRPr="009B7758">
        <w:rPr>
          <w:sz w:val="24"/>
        </w:rPr>
        <w:t xml:space="preserve"> Access portion of the </w:t>
      </w:r>
      <w:r w:rsidRPr="009B7758">
        <w:rPr>
          <w:spacing w:val="-1"/>
          <w:sz w:val="24"/>
        </w:rPr>
        <w:t>screen,</w:t>
      </w:r>
      <w:r w:rsidRPr="009B7758">
        <w:rPr>
          <w:spacing w:val="1"/>
          <w:sz w:val="24"/>
        </w:rPr>
        <w:t xml:space="preserve"> </w:t>
      </w:r>
      <w:r w:rsidRPr="009B7758">
        <w:rPr>
          <w:i/>
          <w:spacing w:val="-1"/>
          <w:sz w:val="24"/>
        </w:rPr>
        <w:t xml:space="preserve">click </w:t>
      </w:r>
      <w:r w:rsidRPr="009B7758">
        <w:rPr>
          <w:sz w:val="24"/>
        </w:rPr>
        <w:t xml:space="preserve">on a </w:t>
      </w:r>
      <w:r w:rsidRPr="009B7758">
        <w:rPr>
          <w:spacing w:val="-1"/>
          <w:sz w:val="24"/>
        </w:rPr>
        <w:t>name</w:t>
      </w:r>
      <w:r w:rsidRPr="009B7758">
        <w:rPr>
          <w:sz w:val="24"/>
        </w:rPr>
        <w:t xml:space="preserve"> in the </w:t>
      </w:r>
      <w:r w:rsidRPr="009B7758">
        <w:rPr>
          <w:b/>
          <w:spacing w:val="-1"/>
          <w:sz w:val="24"/>
        </w:rPr>
        <w:t>VISTA</w:t>
      </w:r>
      <w:r w:rsidRPr="009B7758">
        <w:rPr>
          <w:b/>
          <w:spacing w:val="41"/>
          <w:sz w:val="24"/>
        </w:rPr>
        <w:t xml:space="preserve"> </w:t>
      </w:r>
      <w:r w:rsidRPr="009B7758">
        <w:rPr>
          <w:b/>
          <w:sz w:val="24"/>
        </w:rPr>
        <w:t>User List</w:t>
      </w:r>
      <w:r w:rsidRPr="009B7758">
        <w:rPr>
          <w:sz w:val="24"/>
        </w:rPr>
        <w:t>.</w:t>
      </w:r>
    </w:p>
    <w:p w14:paraId="0B9C9A5F" w14:textId="609FDDFB"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i/>
          <w:sz w:val="24"/>
        </w:rPr>
        <w:t xml:space="preserve">Click </w:t>
      </w:r>
      <w:r w:rsidRPr="009B7758">
        <w:rPr>
          <w:spacing w:val="-1"/>
          <w:sz w:val="24"/>
        </w:rPr>
        <w:t xml:space="preserve">the </w:t>
      </w:r>
      <w:r w:rsidR="00CF23F9" w:rsidRPr="009B7758">
        <w:rPr>
          <w:spacing w:val="-1"/>
          <w:sz w:val="24"/>
        </w:rPr>
        <w:t xml:space="preserve">“Add User”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1"/>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pacing w:val="1"/>
          <w:sz w:val="24"/>
        </w:rPr>
        <w:t xml:space="preserve"> </w:t>
      </w:r>
      <w:r w:rsidRPr="009B7758">
        <w:rPr>
          <w:b/>
          <w:spacing w:val="-1"/>
          <w:sz w:val="24"/>
        </w:rPr>
        <w:t>NUMI</w:t>
      </w:r>
      <w:r w:rsidRPr="009B7758">
        <w:rPr>
          <w:b/>
          <w:sz w:val="24"/>
        </w:rPr>
        <w:t xml:space="preserve"> Report</w:t>
      </w:r>
      <w:r w:rsidRPr="009B7758">
        <w:rPr>
          <w:b/>
          <w:spacing w:val="27"/>
          <w:sz w:val="24"/>
        </w:rPr>
        <w:t xml:space="preserve"> </w:t>
      </w:r>
      <w:r w:rsidRPr="009B7758">
        <w:rPr>
          <w:b/>
          <w:sz w:val="24"/>
        </w:rPr>
        <w:t xml:space="preserve">Access </w:t>
      </w:r>
      <w:r w:rsidRPr="009B7758">
        <w:rPr>
          <w:spacing w:val="-1"/>
          <w:sz w:val="24"/>
        </w:rPr>
        <w:t>portion</w:t>
      </w:r>
      <w:r w:rsidRPr="009B7758">
        <w:rPr>
          <w:sz w:val="24"/>
        </w:rPr>
        <w:t xml:space="preserve"> of</w:t>
      </w:r>
      <w:r w:rsidRPr="009B7758">
        <w:rPr>
          <w:spacing w:val="-1"/>
          <w:sz w:val="24"/>
        </w:rPr>
        <w:t xml:space="preserve"> </w:t>
      </w:r>
      <w:r w:rsidRPr="009B7758">
        <w:rPr>
          <w:sz w:val="24"/>
        </w:rPr>
        <w:t>the panel.</w:t>
      </w:r>
    </w:p>
    <w:p w14:paraId="11DADA33" w14:textId="77777777"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&lt;name(s)&gt;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z w:val="20"/>
          <w:szCs w:val="20"/>
        </w:rPr>
        <w:t>the</w:t>
      </w:r>
      <w:r w:rsidRPr="009B7758">
        <w:rPr>
          <w:rFonts w:ascii="Courier New" w:eastAsia="Courier New" w:hAnsi="Courier New" w:cs="Courier New"/>
          <w:spacing w:val="61"/>
          <w:sz w:val="20"/>
          <w:szCs w:val="20"/>
        </w:rPr>
        <w:t xml:space="preserve"> </w:t>
      </w:r>
      <w:r w:rsidRPr="009B7758">
        <w:rPr>
          <w:rFonts w:ascii="Courier New" w:eastAsia="Courier New" w:hAnsi="Courier New" w:cs="Courier New"/>
          <w:spacing w:val="-1"/>
          <w:sz w:val="20"/>
          <w:szCs w:val="20"/>
        </w:rPr>
        <w:t>Report Access panel?’</w:t>
      </w:r>
      <w:r w:rsidRPr="009B7758">
        <w:rPr>
          <w:rFonts w:ascii="Courier New" w:eastAsia="Courier New" w:hAnsi="Courier New" w:cs="Courier New"/>
          <w:spacing w:val="-61"/>
          <w:sz w:val="20"/>
          <w:szCs w:val="20"/>
        </w:rPr>
        <w:t xml:space="preserve"> </w:t>
      </w:r>
      <w:r w:rsidRPr="009B7758">
        <w:rPr>
          <w:sz w:val="24"/>
        </w:rPr>
        <w:t>displays,</w:t>
      </w:r>
      <w:r w:rsidRPr="009B7758">
        <w:rPr>
          <w:spacing w:val="-1"/>
          <w:sz w:val="24"/>
        </w:rPr>
        <w:t xml:space="preserve"> </w:t>
      </w:r>
      <w:r w:rsidRPr="009B7758">
        <w:rPr>
          <w:i/>
          <w:spacing w:val="-1"/>
          <w:sz w:val="24"/>
        </w:rPr>
        <w:t xml:space="preserve">click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w:t>
      </w:r>
    </w:p>
    <w:p w14:paraId="13F18609" w14:textId="77777777" w:rsidR="00C50602" w:rsidRPr="009B7758" w:rsidRDefault="00C50602">
      <w:r w:rsidRPr="009B7758">
        <w:br w:type="page"/>
      </w:r>
    </w:p>
    <w:p w14:paraId="186A1EE2" w14:textId="77777777" w:rsidR="00325DEA" w:rsidRPr="009B7758" w:rsidRDefault="00FD7F43" w:rsidP="002A10B2">
      <w:pPr>
        <w:pStyle w:val="Heading4"/>
      </w:pPr>
      <w:bookmarkStart w:id="1610" w:name="_Toc479890022"/>
      <w:bookmarkStart w:id="1611" w:name="_Toc479897994"/>
      <w:bookmarkStart w:id="1612" w:name="_Toc479901132"/>
      <w:bookmarkStart w:id="1613" w:name="_Toc479931428"/>
      <w:bookmarkStart w:id="1614" w:name="_Toc465421555"/>
      <w:bookmarkStart w:id="1615" w:name="_Toc465422383"/>
      <w:bookmarkStart w:id="1616" w:name="_Toc479676255"/>
      <w:bookmarkStart w:id="1617" w:name="_Toc479631990"/>
      <w:bookmarkEnd w:id="1610"/>
      <w:bookmarkEnd w:id="1611"/>
      <w:bookmarkEnd w:id="1612"/>
      <w:bookmarkEnd w:id="1613"/>
      <w:r w:rsidRPr="009B7758">
        <w:t>Removing</w:t>
      </w:r>
      <w:r w:rsidRPr="009B7758">
        <w:rPr>
          <w:spacing w:val="-9"/>
        </w:rPr>
        <w:t xml:space="preserve"> </w:t>
      </w:r>
      <w:r w:rsidRPr="009B7758">
        <w:t>a</w:t>
      </w:r>
      <w:r w:rsidRPr="009B7758">
        <w:rPr>
          <w:spacing w:val="-10"/>
        </w:rPr>
        <w:t xml:space="preserve"> </w:t>
      </w:r>
      <w:r w:rsidRPr="009B7758">
        <w:t>User</w:t>
      </w:r>
      <w:r w:rsidRPr="009B7758">
        <w:rPr>
          <w:spacing w:val="-8"/>
        </w:rPr>
        <w:t xml:space="preserve"> </w:t>
      </w:r>
      <w:r w:rsidRPr="009B7758">
        <w:t>from</w:t>
      </w:r>
      <w:r w:rsidRPr="009B7758">
        <w:rPr>
          <w:spacing w:val="-9"/>
        </w:rPr>
        <w:t xml:space="preserve"> </w:t>
      </w:r>
      <w:r w:rsidRPr="009B7758">
        <w:t>the</w:t>
      </w:r>
      <w:r w:rsidRPr="009B7758">
        <w:rPr>
          <w:spacing w:val="-10"/>
        </w:rPr>
        <w:t xml:space="preserve"> </w:t>
      </w:r>
      <w:r w:rsidRPr="009B7758">
        <w:t>NUMI</w:t>
      </w:r>
      <w:r w:rsidRPr="009B7758">
        <w:rPr>
          <w:spacing w:val="-7"/>
        </w:rPr>
        <w:t xml:space="preserve"> </w:t>
      </w:r>
      <w:r w:rsidRPr="009B7758">
        <w:rPr>
          <w:spacing w:val="-1"/>
        </w:rPr>
        <w:t>Physician</w:t>
      </w:r>
      <w:r w:rsidRPr="009B7758">
        <w:rPr>
          <w:spacing w:val="-7"/>
        </w:rPr>
        <w:t xml:space="preserve"> </w:t>
      </w:r>
      <w:r w:rsidRPr="009B7758">
        <w:t>Advisor</w:t>
      </w:r>
      <w:r w:rsidRPr="009B7758">
        <w:rPr>
          <w:spacing w:val="-7"/>
        </w:rPr>
        <w:t xml:space="preserve"> </w:t>
      </w:r>
      <w:r w:rsidRPr="009B7758">
        <w:t>Panel</w:t>
      </w:r>
      <w:bookmarkEnd w:id="1614"/>
      <w:bookmarkEnd w:id="1615"/>
      <w:bookmarkEnd w:id="1616"/>
      <w:bookmarkEnd w:id="1617"/>
    </w:p>
    <w:p w14:paraId="33AFC0E4" w14:textId="2A2D9D50" w:rsidR="00FD7F43" w:rsidRPr="009B7758" w:rsidRDefault="00325DEA" w:rsidP="00364BFC">
      <w:pPr>
        <w:ind w:left="1440"/>
        <w:rPr>
          <w:b/>
          <w:noProof/>
          <w:sz w:val="24"/>
        </w:rPr>
      </w:pPr>
      <w:r w:rsidRPr="009B7758">
        <w:rPr>
          <w:b/>
          <w:noProof/>
          <w:sz w:val="24"/>
        </w:rPr>
        <w:drawing>
          <wp:inline distT="0" distB="0" distL="0" distR="0" wp14:anchorId="499DFF5A" wp14:editId="4D59FC3B">
            <wp:extent cx="247650" cy="247395"/>
            <wp:effectExtent l="0" t="0" r="0" b="635"/>
            <wp:docPr id="74"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5" cstate="print"/>
                    <a:stretch>
                      <a:fillRect/>
                    </a:stretch>
                  </pic:blipFill>
                  <pic:spPr>
                    <a:xfrm>
                      <a:off x="0" y="0"/>
                      <a:ext cx="247650" cy="247395"/>
                    </a:xfrm>
                    <a:prstGeom prst="rect">
                      <a:avLst/>
                    </a:prstGeom>
                  </pic:spPr>
                </pic:pic>
              </a:graphicData>
            </a:graphic>
          </wp:inline>
        </w:drawing>
      </w:r>
      <w:r w:rsidRPr="009B7758">
        <w:rPr>
          <w:b/>
          <w:noProof/>
          <w:sz w:val="24"/>
        </w:rPr>
        <w:t xml:space="preserve"> </w:t>
      </w:r>
      <w:r w:rsidR="00364BFC" w:rsidRPr="009B7758">
        <w:rPr>
          <w:b/>
          <w:noProof/>
          <w:sz w:val="24"/>
        </w:rPr>
        <w:t>Note: A non-super user will not be able to remove a super user. If this is attempted you will receive a message saying “User does not have permissions to remove a NUMI Superuser”.</w:t>
      </w:r>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Physician</w:instrText>
      </w:r>
      <w:r w:rsidR="0020648B" w:rsidRPr="009B7758">
        <w:rPr>
          <w:sz w:val="20"/>
        </w:rPr>
        <w:instrText xml:space="preserve"> </w:instrText>
      </w:r>
      <w:r w:rsidR="0020648B" w:rsidRPr="009B7758">
        <w:rPr>
          <w:spacing w:val="-1"/>
          <w:sz w:val="20"/>
        </w:rPr>
        <w:instrText>Advisor</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7887B873" w14:textId="77777777" w:rsidR="00FD7F43" w:rsidRPr="009B7758" w:rsidRDefault="00FD7F43" w:rsidP="00EE3400">
      <w:pPr>
        <w:pStyle w:val="Heading4"/>
      </w:pPr>
      <w:bookmarkStart w:id="1618" w:name="_Toc479676256"/>
      <w:bookmarkStart w:id="1619" w:name="_Toc479631991"/>
      <w:r w:rsidRPr="009B7758">
        <w:t>To remove</w:t>
      </w:r>
      <w:r w:rsidRPr="009B7758">
        <w:rPr>
          <w:spacing w:val="-1"/>
        </w:rPr>
        <w:t xml:space="preserve"> </w:t>
      </w:r>
      <w:r w:rsidRPr="009B7758">
        <w:t xml:space="preserve">a user from the </w:t>
      </w:r>
      <w:r w:rsidRPr="009B7758">
        <w:rPr>
          <w:spacing w:val="-1"/>
        </w:rPr>
        <w:t>list</w:t>
      </w:r>
      <w:bookmarkEnd w:id="1618"/>
      <w:bookmarkEnd w:id="1619"/>
    </w:p>
    <w:p w14:paraId="09BC1AE0" w14:textId="77777777" w:rsidR="00FD7F43" w:rsidRPr="009B7758" w:rsidRDefault="00FD7F43" w:rsidP="00DE798F">
      <w:pPr>
        <w:widowControl w:val="0"/>
        <w:numPr>
          <w:ilvl w:val="3"/>
          <w:numId w:val="169"/>
        </w:numPr>
        <w:tabs>
          <w:tab w:val="left" w:pos="1991"/>
        </w:tabs>
        <w:spacing w:line="275" w:lineRule="exact"/>
        <w:rPr>
          <w:sz w:val="24"/>
        </w:rPr>
      </w:pPr>
      <w:r w:rsidRPr="009B7758">
        <w:rPr>
          <w:i/>
          <w:sz w:val="24"/>
        </w:rPr>
        <w:t xml:space="preserve">Click </w:t>
      </w:r>
      <w:r w:rsidRPr="009B7758">
        <w:rPr>
          <w:sz w:val="24"/>
        </w:rPr>
        <w:t xml:space="preserve">on a </w:t>
      </w:r>
      <w:r w:rsidRPr="009B7758">
        <w:rPr>
          <w:spacing w:val="-1"/>
          <w:sz w:val="24"/>
        </w:rPr>
        <w:t>name</w:t>
      </w:r>
      <w:r w:rsidRPr="009B7758">
        <w:rPr>
          <w:sz w:val="24"/>
        </w:rPr>
        <w:t xml:space="preserve"> in the </w:t>
      </w:r>
      <w:r w:rsidRPr="009B7758">
        <w:rPr>
          <w:b/>
          <w:spacing w:val="-1"/>
          <w:sz w:val="24"/>
        </w:rPr>
        <w:t>NUMI</w:t>
      </w:r>
      <w:r w:rsidRPr="009B7758">
        <w:rPr>
          <w:b/>
          <w:sz w:val="24"/>
        </w:rPr>
        <w:t xml:space="preserve"> Physician </w:t>
      </w:r>
      <w:r w:rsidRPr="009B7758">
        <w:rPr>
          <w:b/>
          <w:spacing w:val="-1"/>
          <w:sz w:val="24"/>
        </w:rPr>
        <w:t>Advisor</w:t>
      </w:r>
      <w:r w:rsidRPr="009B7758">
        <w:rPr>
          <w:b/>
          <w:spacing w:val="1"/>
          <w:sz w:val="24"/>
        </w:rPr>
        <w:t xml:space="preserve"> </w:t>
      </w:r>
      <w:r w:rsidRPr="009B7758">
        <w:rPr>
          <w:b/>
          <w:sz w:val="24"/>
        </w:rPr>
        <w:t>List</w:t>
      </w:r>
      <w:r w:rsidRPr="009B7758">
        <w:rPr>
          <w:sz w:val="24"/>
        </w:rPr>
        <w:t>.</w:t>
      </w:r>
    </w:p>
    <w:p w14:paraId="449FE510" w14:textId="77777777" w:rsidR="0054761F" w:rsidRPr="009B7758" w:rsidRDefault="00FD7F43" w:rsidP="00DE798F">
      <w:pPr>
        <w:widowControl w:val="0"/>
        <w:numPr>
          <w:ilvl w:val="3"/>
          <w:numId w:val="169"/>
        </w:numPr>
        <w:tabs>
          <w:tab w:val="left" w:pos="1991"/>
        </w:tabs>
        <w:spacing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DF273B"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54761F" w:rsidRPr="009B7758">
        <w:t xml:space="preserve"> </w:t>
      </w:r>
      <w:r w:rsidRPr="009B7758">
        <w:rPr>
          <w:b/>
          <w:spacing w:val="-1"/>
          <w:sz w:val="24"/>
        </w:rPr>
        <w:t>VISTA</w:t>
      </w:r>
      <w:r w:rsidRPr="009B7758">
        <w:rPr>
          <w:b/>
          <w:sz w:val="24"/>
        </w:rPr>
        <w:t xml:space="preserve"> User List</w:t>
      </w:r>
      <w:r w:rsidRPr="009B7758">
        <w:rPr>
          <w:b/>
          <w:spacing w:val="1"/>
          <w:sz w:val="24"/>
        </w:rPr>
        <w:t xml:space="preserve"> </w:t>
      </w:r>
      <w:r w:rsidRPr="009B7758">
        <w:rPr>
          <w:sz w:val="24"/>
        </w:rPr>
        <w:t>of the panel.</w:t>
      </w:r>
    </w:p>
    <w:p w14:paraId="5009F40C" w14:textId="78D5FEE1" w:rsidR="00FD7F43" w:rsidRPr="009B7758" w:rsidRDefault="00FD7F43" w:rsidP="00DE798F">
      <w:pPr>
        <w:widowControl w:val="0"/>
        <w:numPr>
          <w:ilvl w:val="3"/>
          <w:numId w:val="169"/>
        </w:numPr>
        <w:tabs>
          <w:tab w:val="left" w:pos="1991"/>
        </w:tabs>
        <w:spacing w:line="275" w:lineRule="exact"/>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remove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from</w:t>
      </w:r>
      <w:r w:rsidR="0054761F" w:rsidRPr="009B7758">
        <w:rPr>
          <w:rFonts w:ascii="Courier New" w:eastAsia="Courier New" w:hAnsi="Courier New" w:cs="Courier New"/>
          <w:spacing w:val="65"/>
          <w:sz w:val="20"/>
          <w:szCs w:val="20"/>
        </w:rPr>
        <w:t xml:space="preserve"> </w:t>
      </w:r>
      <w:r w:rsidRPr="009B7758">
        <w:rPr>
          <w:rFonts w:ascii="Courier New" w:eastAsia="Courier New" w:hAnsi="Courier New" w:cs="Courier New"/>
          <w:spacing w:val="-1"/>
          <w:sz w:val="20"/>
          <w:szCs w:val="20"/>
        </w:rPr>
        <w:t>the Physician Advisor panel?</w:t>
      </w:r>
      <w:r w:rsidRPr="009B7758">
        <w:rPr>
          <w:spacing w:val="-1"/>
          <w:sz w:val="24"/>
        </w:rPr>
        <w:t>’</w:t>
      </w:r>
      <w:r w:rsidRPr="009B7758">
        <w:rPr>
          <w:sz w:val="24"/>
        </w:rPr>
        <w:t xml:space="preserve"> displays,</w:t>
      </w:r>
      <w:r w:rsidRPr="009B7758">
        <w:rPr>
          <w:spacing w:val="-1"/>
          <w:sz w:val="24"/>
        </w:rPr>
        <w:t xml:space="preserve"> </w:t>
      </w:r>
      <w:r w:rsidRPr="009B7758">
        <w:rPr>
          <w:i/>
          <w:spacing w:val="-1"/>
          <w:sz w:val="24"/>
        </w:rPr>
        <w:t>click</w:t>
      </w:r>
      <w:r w:rsidRPr="009B7758">
        <w:rPr>
          <w:i/>
          <w:spacing w:val="60"/>
          <w:sz w:val="24"/>
        </w:rPr>
        <w:t xml:space="preserve">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 xml:space="preserve">&gt; </w:t>
      </w:r>
      <w:r w:rsidRPr="009B7758">
        <w:rPr>
          <w:sz w:val="24"/>
        </w:rPr>
        <w:t>button.</w:t>
      </w:r>
    </w:p>
    <w:p w14:paraId="28E451C5" w14:textId="77777777" w:rsidR="00FD7F43" w:rsidRPr="009B7758" w:rsidRDefault="00FD7F43" w:rsidP="002A10B2">
      <w:pPr>
        <w:pStyle w:val="Heading4"/>
      </w:pPr>
      <w:bookmarkStart w:id="1620" w:name="_Toc465421556"/>
      <w:bookmarkStart w:id="1621" w:name="_Toc465422384"/>
      <w:bookmarkStart w:id="1622" w:name="_Toc479676257"/>
      <w:bookmarkStart w:id="1623" w:name="_Toc479631992"/>
      <w:r w:rsidRPr="009B7758">
        <w:t>Removing</w:t>
      </w:r>
      <w:r w:rsidRPr="009B7758">
        <w:rPr>
          <w:spacing w:val="-9"/>
        </w:rPr>
        <w:t xml:space="preserve"> </w:t>
      </w:r>
      <w:r w:rsidRPr="009B7758">
        <w:t>a</w:t>
      </w:r>
      <w:r w:rsidRPr="009B7758">
        <w:rPr>
          <w:spacing w:val="-10"/>
        </w:rPr>
        <w:t xml:space="preserve"> </w:t>
      </w:r>
      <w:r w:rsidRPr="009B7758">
        <w:t>User</w:t>
      </w:r>
      <w:r w:rsidRPr="009B7758">
        <w:rPr>
          <w:spacing w:val="-8"/>
        </w:rPr>
        <w:t xml:space="preserve"> </w:t>
      </w:r>
      <w:r w:rsidRPr="009B7758">
        <w:t>from</w:t>
      </w:r>
      <w:r w:rsidRPr="009B7758">
        <w:rPr>
          <w:spacing w:val="-9"/>
        </w:rPr>
        <w:t xml:space="preserve"> </w:t>
      </w:r>
      <w:r w:rsidRPr="009B7758">
        <w:t>the</w:t>
      </w:r>
      <w:r w:rsidRPr="009B7758">
        <w:rPr>
          <w:spacing w:val="-10"/>
        </w:rPr>
        <w:t xml:space="preserve"> </w:t>
      </w:r>
      <w:r w:rsidRPr="009B7758">
        <w:t>NUMI</w:t>
      </w:r>
      <w:r w:rsidRPr="009B7758">
        <w:rPr>
          <w:spacing w:val="-8"/>
        </w:rPr>
        <w:t xml:space="preserve"> </w:t>
      </w:r>
      <w:r w:rsidRPr="009B7758">
        <w:t>Primary</w:t>
      </w:r>
      <w:r w:rsidRPr="009B7758">
        <w:rPr>
          <w:spacing w:val="-11"/>
        </w:rPr>
        <w:t xml:space="preserve"> </w:t>
      </w:r>
      <w:r w:rsidRPr="009B7758">
        <w:t>Reviewer</w:t>
      </w:r>
      <w:r w:rsidRPr="009B7758">
        <w:rPr>
          <w:spacing w:val="-9"/>
        </w:rPr>
        <w:t xml:space="preserve"> </w:t>
      </w:r>
      <w:r w:rsidRPr="009B7758">
        <w:t>Panel</w:t>
      </w:r>
      <w:bookmarkEnd w:id="1620"/>
      <w:bookmarkEnd w:id="1621"/>
      <w:bookmarkEnd w:id="1622"/>
      <w:bookmarkEnd w:id="1623"/>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Primary</w:instrText>
      </w:r>
      <w:r w:rsidR="0020648B" w:rsidRPr="009B7758">
        <w:rPr>
          <w:sz w:val="20"/>
        </w:rPr>
        <w:instrText xml:space="preserve"> </w:instrText>
      </w:r>
      <w:r w:rsidR="0020648B" w:rsidRPr="009B7758">
        <w:rPr>
          <w:spacing w:val="-1"/>
          <w:sz w:val="20"/>
        </w:rPr>
        <w:instrText>Reviewer</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5A21AB23" w14:textId="77777777" w:rsidR="00FD7F43" w:rsidRPr="009B7758" w:rsidRDefault="00FD7F43" w:rsidP="00EE3400">
      <w:pPr>
        <w:pStyle w:val="Heading4"/>
      </w:pPr>
      <w:bookmarkStart w:id="1624" w:name="_Toc479676258"/>
      <w:bookmarkStart w:id="1625" w:name="_Toc479631993"/>
      <w:r w:rsidRPr="009B7758">
        <w:t>To remove</w:t>
      </w:r>
      <w:r w:rsidRPr="009B7758">
        <w:rPr>
          <w:spacing w:val="-1"/>
        </w:rPr>
        <w:t xml:space="preserve"> </w:t>
      </w:r>
      <w:r w:rsidRPr="009B7758">
        <w:t xml:space="preserve">a user from the </w:t>
      </w:r>
      <w:r w:rsidRPr="009B7758">
        <w:rPr>
          <w:spacing w:val="-1"/>
        </w:rPr>
        <w:t>list</w:t>
      </w:r>
      <w:bookmarkEnd w:id="1624"/>
      <w:bookmarkEnd w:id="1625"/>
    </w:p>
    <w:p w14:paraId="58AF3CDF" w14:textId="77777777" w:rsidR="00FD7F43" w:rsidRPr="009B7758" w:rsidRDefault="00FD7F43" w:rsidP="00DE798F">
      <w:pPr>
        <w:pStyle w:val="BodyText"/>
        <w:widowControl w:val="0"/>
        <w:numPr>
          <w:ilvl w:val="3"/>
          <w:numId w:val="162"/>
        </w:numPr>
        <w:tabs>
          <w:tab w:val="left" w:pos="190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t xml:space="preserve"> Primary </w:t>
      </w:r>
      <w:r w:rsidRPr="009B7758">
        <w:rPr>
          <w:spacing w:val="-1"/>
        </w:rPr>
        <w:t>Reviewer</w:t>
      </w:r>
      <w:r w:rsidRPr="009B7758">
        <w:t xml:space="preserve"> List.</w:t>
      </w:r>
    </w:p>
    <w:p w14:paraId="55BF2B13" w14:textId="71508E69" w:rsidR="00FD7F43" w:rsidRPr="009B7758" w:rsidRDefault="00FD7F43" w:rsidP="00DE798F">
      <w:pPr>
        <w:widowControl w:val="0"/>
        <w:numPr>
          <w:ilvl w:val="3"/>
          <w:numId w:val="162"/>
        </w:numPr>
        <w:tabs>
          <w:tab w:val="left" w:pos="1901"/>
        </w:tabs>
        <w:spacing w:before="3"/>
        <w:ind w:right="519"/>
        <w:rPr>
          <w:sz w:val="24"/>
        </w:rPr>
      </w:pPr>
      <w:r w:rsidRPr="009B7758">
        <w:rPr>
          <w:i/>
          <w:sz w:val="24"/>
        </w:rPr>
        <w:t xml:space="preserve">Click </w:t>
      </w:r>
      <w:r w:rsidRPr="009B7758">
        <w:rPr>
          <w:spacing w:val="-1"/>
          <w:sz w:val="24"/>
        </w:rPr>
        <w:t xml:space="preserve">the </w:t>
      </w:r>
      <w:r w:rsidR="00CF23F9" w:rsidRPr="009B7758">
        <w:rPr>
          <w:noProof/>
          <w:spacing w:val="-1"/>
          <w:position w:val="1"/>
        </w:rPr>
        <w:t>“Remove User”</w:t>
      </w:r>
      <w:r w:rsidR="00CF23F9" w:rsidRPr="009B7758">
        <w:rPr>
          <w:spacing w:val="-1"/>
        </w:rPr>
        <w:t xml:space="preserve"> </w:t>
      </w:r>
      <w:r w:rsidRPr="009B7758">
        <w:rPr>
          <w:sz w:val="24"/>
        </w:rPr>
        <w:t>button, and</w:t>
      </w:r>
      <w:r w:rsidRPr="009B7758">
        <w:rPr>
          <w:spacing w:val="-1"/>
          <w:sz w:val="24"/>
        </w:rPr>
        <w:t xml:space="preserve"> the</w:t>
      </w:r>
      <w:r w:rsidRPr="009B7758">
        <w:rPr>
          <w:sz w:val="24"/>
        </w:rPr>
        <w:t xml:space="preserve"> </w:t>
      </w:r>
      <w:r w:rsidRPr="009B7758">
        <w:rPr>
          <w:spacing w:val="-1"/>
          <w:sz w:val="24"/>
        </w:rPr>
        <w:t>name</w:t>
      </w:r>
      <w:r w:rsidRPr="009B7758">
        <w:rPr>
          <w:sz w:val="24"/>
        </w:rPr>
        <w:t xml:space="preserve"> will be </w:t>
      </w:r>
      <w:r w:rsidRPr="009B7758">
        <w:rPr>
          <w:spacing w:val="-1"/>
          <w:sz w:val="24"/>
        </w:rPr>
        <w:t>moved</w:t>
      </w:r>
      <w:r w:rsidRPr="009B7758">
        <w:rPr>
          <w:spacing w:val="1"/>
          <w:sz w:val="24"/>
        </w:rPr>
        <w:t xml:space="preserve"> </w:t>
      </w:r>
      <w:r w:rsidRPr="009B7758">
        <w:rPr>
          <w:sz w:val="24"/>
        </w:rPr>
        <w:t>from</w:t>
      </w:r>
      <w:r w:rsidRPr="009B7758">
        <w:rPr>
          <w:spacing w:val="-2"/>
          <w:sz w:val="24"/>
        </w:rPr>
        <w:t xml:space="preserve"> </w:t>
      </w:r>
      <w:r w:rsidRPr="009B7758">
        <w:rPr>
          <w:sz w:val="24"/>
        </w:rPr>
        <w:t xml:space="preserve">the </w:t>
      </w:r>
      <w:r w:rsidRPr="009B7758">
        <w:rPr>
          <w:spacing w:val="-1"/>
          <w:sz w:val="24"/>
        </w:rPr>
        <w:t>list</w:t>
      </w:r>
      <w:r w:rsidRPr="009B7758">
        <w:rPr>
          <w:sz w:val="24"/>
        </w:rPr>
        <w:t xml:space="preserve"> to the</w:t>
      </w:r>
      <w:r w:rsidRPr="009B7758">
        <w:rPr>
          <w:spacing w:val="25"/>
          <w:sz w:val="24"/>
        </w:rPr>
        <w:t xml:space="preserve"> </w:t>
      </w:r>
      <w:r w:rsidRPr="009B7758">
        <w:rPr>
          <w:b/>
          <w:spacing w:val="-1"/>
          <w:sz w:val="24"/>
        </w:rPr>
        <w:t>VISTA</w:t>
      </w:r>
      <w:r w:rsidRPr="009B7758">
        <w:rPr>
          <w:b/>
          <w:sz w:val="24"/>
        </w:rPr>
        <w:t xml:space="preserve"> User List </w:t>
      </w:r>
      <w:r w:rsidRPr="009B7758">
        <w:rPr>
          <w:spacing w:val="-1"/>
          <w:sz w:val="24"/>
        </w:rPr>
        <w:t>portion</w:t>
      </w:r>
      <w:r w:rsidRPr="009B7758">
        <w:rPr>
          <w:sz w:val="24"/>
        </w:rPr>
        <w:t xml:space="preserve"> of the</w:t>
      </w:r>
      <w:r w:rsidRPr="009B7758">
        <w:rPr>
          <w:spacing w:val="-1"/>
          <w:sz w:val="24"/>
        </w:rPr>
        <w:t xml:space="preserve"> </w:t>
      </w:r>
      <w:r w:rsidRPr="009B7758">
        <w:rPr>
          <w:sz w:val="24"/>
        </w:rPr>
        <w:t>panel.</w:t>
      </w:r>
    </w:p>
    <w:p w14:paraId="21E45F9B" w14:textId="77777777" w:rsidR="00FD7F43" w:rsidRPr="009B7758" w:rsidRDefault="00FD7F43" w:rsidP="00DE798F">
      <w:pPr>
        <w:widowControl w:val="0"/>
        <w:numPr>
          <w:ilvl w:val="3"/>
          <w:numId w:val="162"/>
        </w:numPr>
        <w:tabs>
          <w:tab w:val="left" w:pos="1901"/>
        </w:tabs>
        <w:spacing w:before="7"/>
        <w:ind w:right="167"/>
        <w:rPr>
          <w:sz w:val="24"/>
        </w:rPr>
      </w:pPr>
      <w:r w:rsidRPr="009B7758">
        <w:rPr>
          <w:spacing w:val="-1"/>
          <w:sz w:val="24"/>
        </w:rPr>
        <w:t>When</w:t>
      </w:r>
      <w:r w:rsidRPr="009B7758">
        <w:rPr>
          <w:sz w:val="24"/>
        </w:rPr>
        <w:t xml:space="preserve"> the message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remove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from</w:t>
      </w:r>
      <w:r w:rsidRPr="009B7758">
        <w:rPr>
          <w:rFonts w:ascii="Courier New" w:eastAsia="Courier New" w:hAnsi="Courier New" w:cs="Courier New"/>
          <w:spacing w:val="59"/>
          <w:sz w:val="20"/>
          <w:szCs w:val="20"/>
        </w:rPr>
        <w:t xml:space="preserve"> </w:t>
      </w:r>
      <w:r w:rsidRPr="009B7758">
        <w:rPr>
          <w:rFonts w:ascii="Courier New" w:eastAsia="Courier New" w:hAnsi="Courier New" w:cs="Courier New"/>
          <w:spacing w:val="-1"/>
          <w:sz w:val="20"/>
          <w:szCs w:val="20"/>
        </w:rPr>
        <w:t>the Primary Reviewer panel?’</w:t>
      </w:r>
      <w:r w:rsidRPr="009B7758">
        <w:rPr>
          <w:rFonts w:ascii="Courier New" w:eastAsia="Courier New" w:hAnsi="Courier New" w:cs="Courier New"/>
          <w:spacing w:val="-60"/>
          <w:sz w:val="20"/>
          <w:szCs w:val="20"/>
        </w:rPr>
        <w:t xml:space="preserve"> </w:t>
      </w:r>
      <w:r w:rsidRPr="009B7758">
        <w:rPr>
          <w:sz w:val="24"/>
        </w:rPr>
        <w:t xml:space="preserve">displays, </w:t>
      </w:r>
      <w:r w:rsidRPr="009B7758">
        <w:rPr>
          <w:i/>
          <w:spacing w:val="-1"/>
          <w:sz w:val="24"/>
        </w:rPr>
        <w:t>click</w:t>
      </w:r>
      <w:r w:rsidRPr="009B7758">
        <w:rPr>
          <w:i/>
          <w:spacing w:val="59"/>
          <w:sz w:val="24"/>
        </w:rPr>
        <w:t xml:space="preserve">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w:t>
      </w:r>
      <w:r w:rsidRPr="009B7758">
        <w:rPr>
          <w:spacing w:val="-1"/>
          <w:sz w:val="24"/>
        </w:rPr>
        <w:t>button.</w:t>
      </w:r>
    </w:p>
    <w:p w14:paraId="51347FC5" w14:textId="77777777" w:rsidR="00FD7F43" w:rsidRPr="009B7758" w:rsidRDefault="00FD7F43" w:rsidP="002A10B2">
      <w:pPr>
        <w:pStyle w:val="Heading4"/>
      </w:pPr>
      <w:bookmarkStart w:id="1626" w:name="_Toc479901137"/>
      <w:bookmarkStart w:id="1627" w:name="_Toc479931433"/>
      <w:bookmarkStart w:id="1628" w:name="_Toc465421557"/>
      <w:bookmarkStart w:id="1629" w:name="_Toc465422385"/>
      <w:bookmarkStart w:id="1630" w:name="_Toc479676259"/>
      <w:bookmarkStart w:id="1631" w:name="_Toc479631994"/>
      <w:bookmarkEnd w:id="1626"/>
      <w:bookmarkEnd w:id="1627"/>
      <w:r w:rsidRPr="009B7758">
        <w:t>Removing a User from the NUMI Site Administrators Panel</w:t>
      </w:r>
      <w:bookmarkEnd w:id="1628"/>
      <w:bookmarkEnd w:id="1629"/>
      <w:bookmarkEnd w:id="1630"/>
      <w:bookmarkEnd w:id="1631"/>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Site Administrators</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661686D3" w14:textId="77777777" w:rsidR="00FD7F43" w:rsidRPr="009B7758" w:rsidRDefault="00FD7F43" w:rsidP="00EE3400">
      <w:pPr>
        <w:pStyle w:val="Heading4"/>
      </w:pPr>
      <w:bookmarkStart w:id="1632" w:name="_Toc479676260"/>
      <w:bookmarkStart w:id="1633" w:name="_Toc479631995"/>
      <w:r w:rsidRPr="009B7758">
        <w:t>To remove</w:t>
      </w:r>
      <w:r w:rsidRPr="009B7758">
        <w:rPr>
          <w:spacing w:val="-1"/>
        </w:rPr>
        <w:t xml:space="preserve"> </w:t>
      </w:r>
      <w:r w:rsidRPr="009B7758">
        <w:t xml:space="preserve">a user from the </w:t>
      </w:r>
      <w:r w:rsidRPr="009B7758">
        <w:rPr>
          <w:spacing w:val="-1"/>
        </w:rPr>
        <w:t>list</w:t>
      </w:r>
      <w:bookmarkEnd w:id="1632"/>
      <w:bookmarkEnd w:id="1633"/>
    </w:p>
    <w:p w14:paraId="38EDB91F" w14:textId="77777777" w:rsidR="008244FC" w:rsidRPr="009B7758" w:rsidRDefault="00FD7F43" w:rsidP="00DE798F">
      <w:pPr>
        <w:pStyle w:val="BodyText"/>
        <w:widowControl w:val="0"/>
        <w:numPr>
          <w:ilvl w:val="3"/>
          <w:numId w:val="163"/>
        </w:numPr>
        <w:tabs>
          <w:tab w:val="left" w:pos="199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t xml:space="preserve"> Site</w:t>
      </w:r>
      <w:r w:rsidRPr="009B7758">
        <w:rPr>
          <w:spacing w:val="-1"/>
        </w:rPr>
        <w:t xml:space="preserve"> Administrators</w:t>
      </w:r>
      <w:r w:rsidRPr="009B7758">
        <w:rPr>
          <w:spacing w:val="2"/>
        </w:rPr>
        <w:t xml:space="preserve"> </w:t>
      </w:r>
      <w:r w:rsidRPr="009B7758">
        <w:t>List.</w:t>
      </w:r>
    </w:p>
    <w:p w14:paraId="08CD8399" w14:textId="24F07CBA" w:rsidR="00FD7F43" w:rsidRPr="009B7758" w:rsidRDefault="00FD7F43" w:rsidP="00DE798F">
      <w:pPr>
        <w:pStyle w:val="BodyText"/>
        <w:widowControl w:val="0"/>
        <w:numPr>
          <w:ilvl w:val="3"/>
          <w:numId w:val="163"/>
        </w:numPr>
        <w:tabs>
          <w:tab w:val="left" w:pos="1991"/>
        </w:tabs>
        <w:spacing w:before="0" w:after="0"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CF23F9"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CF23F9" w:rsidRPr="009B7758">
        <w:t xml:space="preserve"> </w:t>
      </w:r>
      <w:r w:rsidRPr="009B7758">
        <w:rPr>
          <w:b/>
          <w:spacing w:val="-1"/>
        </w:rPr>
        <w:t>VISTA</w:t>
      </w:r>
      <w:r w:rsidRPr="009B7758">
        <w:rPr>
          <w:b/>
        </w:rPr>
        <w:t xml:space="preserve"> User List</w:t>
      </w:r>
      <w:r w:rsidRPr="009B7758">
        <w:rPr>
          <w:b/>
          <w:spacing w:val="1"/>
        </w:rPr>
        <w:t xml:space="preserve"> </w:t>
      </w:r>
      <w:r w:rsidRPr="009B7758">
        <w:t>of the panel.</w:t>
      </w:r>
    </w:p>
    <w:p w14:paraId="4F3E4060" w14:textId="77777777" w:rsidR="00FD7F43" w:rsidRPr="009B7758" w:rsidRDefault="00FD7F43" w:rsidP="00DE798F">
      <w:pPr>
        <w:pStyle w:val="BodyText"/>
        <w:widowControl w:val="0"/>
        <w:numPr>
          <w:ilvl w:val="3"/>
          <w:numId w:val="163"/>
        </w:numPr>
        <w:tabs>
          <w:tab w:val="left" w:pos="1991"/>
        </w:tabs>
        <w:spacing w:before="0" w:after="0" w:line="275" w:lineRule="exact"/>
      </w:pPr>
      <w:r w:rsidRPr="009B7758">
        <w:rPr>
          <w:spacing w:val="-1"/>
        </w:rPr>
        <w:t>When</w:t>
      </w:r>
      <w:r w:rsidRPr="009B7758">
        <w:t xml:space="preserve"> the </w:t>
      </w:r>
      <w:r w:rsidRPr="009B7758">
        <w:rPr>
          <w:spacing w:val="-1"/>
        </w:rPr>
        <w:t>message</w:t>
      </w:r>
      <w:r w:rsidRPr="009B7758">
        <w:t xml:space="preserve"> ‘</w:t>
      </w:r>
      <w:r w:rsidRPr="009B7758">
        <w:rPr>
          <w:rFonts w:ascii="Courier New" w:eastAsia="Courier New" w:hAnsi="Courier New" w:cs="Courier New"/>
          <w:sz w:val="20"/>
        </w:rPr>
        <w:t>Are</w:t>
      </w:r>
      <w:r w:rsidRPr="009B7758">
        <w:rPr>
          <w:rFonts w:ascii="Courier New" w:eastAsia="Courier New" w:hAnsi="Courier New" w:cs="Courier New"/>
          <w:spacing w:val="-2"/>
          <w:sz w:val="20"/>
        </w:rPr>
        <w:t xml:space="preserve"> </w:t>
      </w:r>
      <w:r w:rsidRPr="009B7758">
        <w:rPr>
          <w:rFonts w:ascii="Courier New" w:eastAsia="Courier New" w:hAnsi="Courier New" w:cs="Courier New"/>
          <w:spacing w:val="-1"/>
          <w:sz w:val="20"/>
        </w:rPr>
        <w:t>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sure 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 xml:space="preserve">want </w:t>
      </w:r>
      <w:r w:rsidRPr="009B7758">
        <w:rPr>
          <w:rFonts w:ascii="Courier New" w:eastAsia="Courier New" w:hAnsi="Courier New" w:cs="Courier New"/>
          <w:sz w:val="20"/>
        </w:rPr>
        <w:t>to</w:t>
      </w:r>
      <w:r w:rsidRPr="009B7758">
        <w:rPr>
          <w:rFonts w:ascii="Courier New" w:eastAsia="Courier New" w:hAnsi="Courier New" w:cs="Courier New"/>
          <w:spacing w:val="-1"/>
          <w:sz w:val="20"/>
        </w:rPr>
        <w:t xml:space="preserve"> remove</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&lt;name(s)&gt; from</w:t>
      </w:r>
      <w:r w:rsidRPr="009B7758">
        <w:rPr>
          <w:rFonts w:ascii="Courier New" w:eastAsia="Courier New" w:hAnsi="Courier New" w:cs="Courier New"/>
          <w:spacing w:val="65"/>
          <w:sz w:val="20"/>
        </w:rPr>
        <w:t xml:space="preserve"> </w:t>
      </w:r>
      <w:r w:rsidRPr="009B7758">
        <w:rPr>
          <w:rFonts w:ascii="Courier New" w:eastAsia="Courier New" w:hAnsi="Courier New" w:cs="Courier New"/>
          <w:spacing w:val="-1"/>
          <w:sz w:val="20"/>
        </w:rPr>
        <w:t>the Site Administrators</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panel?</w:t>
      </w:r>
      <w:r w:rsidRPr="009B7758">
        <w:rPr>
          <w:spacing w:val="-1"/>
        </w:rPr>
        <w:t>’</w:t>
      </w:r>
      <w:r w:rsidRPr="009B7758">
        <w:t xml:space="preserve"> displays, </w:t>
      </w: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OK</w:t>
      </w:r>
      <w:r w:rsidRPr="009B7758">
        <w:rPr>
          <w:spacing w:val="-1"/>
        </w:rPr>
        <w:t xml:space="preserve">&gt; </w:t>
      </w:r>
      <w:r w:rsidRPr="009B7758">
        <w:t>button.</w:t>
      </w:r>
    </w:p>
    <w:p w14:paraId="22387AC5" w14:textId="77777777" w:rsidR="00FD7F43" w:rsidRPr="009B7758" w:rsidRDefault="00FD7F43" w:rsidP="002A10B2">
      <w:pPr>
        <w:pStyle w:val="Heading4"/>
      </w:pPr>
      <w:bookmarkStart w:id="1634" w:name="_Toc465421558"/>
      <w:bookmarkStart w:id="1635" w:name="_Toc465422386"/>
      <w:bookmarkStart w:id="1636" w:name="_Toc479676261"/>
      <w:bookmarkStart w:id="1637" w:name="_Toc479631996"/>
      <w:r w:rsidRPr="009B7758">
        <w:t>Removing a User from the NUMI Report Access Panel</w:t>
      </w:r>
      <w:bookmarkEnd w:id="1634"/>
      <w:bookmarkEnd w:id="1635"/>
      <w:bookmarkEnd w:id="1636"/>
      <w:bookmarkEnd w:id="1637"/>
      <w:r w:rsidR="00A52D89" w:rsidRPr="009B7758">
        <w:fldChar w:fldCharType="begin"/>
      </w:r>
      <w:r w:rsidR="00A52D89" w:rsidRPr="009B7758">
        <w:instrText xml:space="preserve"> XE "</w:instrText>
      </w:r>
      <w:r w:rsidR="00A52D89" w:rsidRPr="009B7758">
        <w:rPr>
          <w:spacing w:val="-1"/>
          <w:sz w:val="20"/>
        </w:rPr>
        <w:instrText>NUMI</w:instrText>
      </w:r>
      <w:r w:rsidR="00A52D89" w:rsidRPr="009B7758">
        <w:rPr>
          <w:sz w:val="20"/>
        </w:rPr>
        <w:instrText xml:space="preserve"> </w:instrText>
      </w:r>
      <w:r w:rsidR="00A52D89" w:rsidRPr="009B7758">
        <w:rPr>
          <w:spacing w:val="-1"/>
          <w:sz w:val="20"/>
        </w:rPr>
        <w:instrText xml:space="preserve">Report </w:instrText>
      </w:r>
      <w:r w:rsidR="00A52D89" w:rsidRPr="009B7758">
        <w:rPr>
          <w:sz w:val="20"/>
        </w:rPr>
        <w:instrText>Access</w:instrText>
      </w:r>
      <w:r w:rsidR="00A52D89" w:rsidRPr="009B7758">
        <w:rPr>
          <w:spacing w:val="-1"/>
          <w:sz w:val="20"/>
        </w:rPr>
        <w:instrText xml:space="preserve"> </w:instrText>
      </w:r>
      <w:r w:rsidR="00A52D89" w:rsidRPr="009B7758">
        <w:rPr>
          <w:sz w:val="20"/>
        </w:rPr>
        <w:instrText>Panel</w:instrText>
      </w:r>
      <w:r w:rsidR="00A52D89" w:rsidRPr="009B7758">
        <w:instrText xml:space="preserve">" </w:instrText>
      </w:r>
      <w:r w:rsidR="00A52D89" w:rsidRPr="009B7758">
        <w:fldChar w:fldCharType="end"/>
      </w:r>
    </w:p>
    <w:p w14:paraId="6BCA8D83" w14:textId="77777777" w:rsidR="00FD7F43" w:rsidRPr="009B7758" w:rsidRDefault="00FD7F43" w:rsidP="00EE3400">
      <w:pPr>
        <w:pStyle w:val="Heading4"/>
      </w:pPr>
      <w:bookmarkStart w:id="1638" w:name="_Toc479676262"/>
      <w:bookmarkStart w:id="1639" w:name="_Toc479631997"/>
      <w:r w:rsidRPr="009B7758">
        <w:t>To remove</w:t>
      </w:r>
      <w:r w:rsidRPr="009B7758">
        <w:rPr>
          <w:spacing w:val="-1"/>
        </w:rPr>
        <w:t xml:space="preserve"> </w:t>
      </w:r>
      <w:r w:rsidRPr="009B7758">
        <w:t xml:space="preserve">a user from the </w:t>
      </w:r>
      <w:r w:rsidRPr="009B7758">
        <w:rPr>
          <w:spacing w:val="-1"/>
        </w:rPr>
        <w:t>list</w:t>
      </w:r>
      <w:bookmarkEnd w:id="1638"/>
      <w:bookmarkEnd w:id="1639"/>
    </w:p>
    <w:p w14:paraId="6565E271" w14:textId="77777777" w:rsidR="00483DD7" w:rsidRPr="009B7758" w:rsidRDefault="00FD7F43" w:rsidP="00DE798F">
      <w:pPr>
        <w:pStyle w:val="BodyText"/>
        <w:widowControl w:val="0"/>
        <w:numPr>
          <w:ilvl w:val="3"/>
          <w:numId w:val="164"/>
        </w:numPr>
        <w:tabs>
          <w:tab w:val="left" w:pos="199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rPr>
          <w:spacing w:val="1"/>
        </w:rPr>
        <w:t xml:space="preserve"> </w:t>
      </w:r>
      <w:r w:rsidRPr="009B7758">
        <w:t xml:space="preserve">Report Access </w:t>
      </w:r>
      <w:r w:rsidRPr="009B7758">
        <w:rPr>
          <w:spacing w:val="-1"/>
        </w:rPr>
        <w:t>List.</w:t>
      </w:r>
    </w:p>
    <w:p w14:paraId="38ACC161" w14:textId="59351B51" w:rsidR="00FD7F43" w:rsidRPr="009B7758" w:rsidRDefault="00FD7F43" w:rsidP="00DE798F">
      <w:pPr>
        <w:pStyle w:val="BodyText"/>
        <w:widowControl w:val="0"/>
        <w:numPr>
          <w:ilvl w:val="3"/>
          <w:numId w:val="164"/>
        </w:numPr>
        <w:tabs>
          <w:tab w:val="left" w:pos="1991"/>
        </w:tabs>
        <w:spacing w:before="0" w:after="0"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CF23F9"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CF23F9" w:rsidRPr="009B7758">
        <w:rPr>
          <w:b/>
          <w:spacing w:val="-1"/>
        </w:rPr>
        <w:t xml:space="preserve"> </w:t>
      </w:r>
      <w:r w:rsidRPr="009B7758">
        <w:rPr>
          <w:b/>
          <w:spacing w:val="-1"/>
        </w:rPr>
        <w:t>VISTA</w:t>
      </w:r>
      <w:r w:rsidRPr="009B7758">
        <w:rPr>
          <w:b/>
        </w:rPr>
        <w:t xml:space="preserve"> User List</w:t>
      </w:r>
      <w:r w:rsidRPr="009B7758">
        <w:rPr>
          <w:b/>
          <w:spacing w:val="1"/>
        </w:rPr>
        <w:t xml:space="preserve"> </w:t>
      </w:r>
      <w:r w:rsidRPr="009B7758">
        <w:t>of the panel.</w:t>
      </w:r>
    </w:p>
    <w:p w14:paraId="56836CBF" w14:textId="77777777" w:rsidR="00FD7F43" w:rsidRPr="009B7758" w:rsidRDefault="00FD7F43" w:rsidP="00DE798F">
      <w:pPr>
        <w:pStyle w:val="BodyText"/>
        <w:widowControl w:val="0"/>
        <w:numPr>
          <w:ilvl w:val="3"/>
          <w:numId w:val="164"/>
        </w:numPr>
        <w:tabs>
          <w:tab w:val="left" w:pos="1991"/>
        </w:tabs>
        <w:spacing w:before="0" w:after="0" w:line="275" w:lineRule="exact"/>
      </w:pPr>
      <w:r w:rsidRPr="009B7758">
        <w:rPr>
          <w:spacing w:val="-1"/>
        </w:rPr>
        <w:t>When</w:t>
      </w:r>
      <w:r w:rsidRPr="009B7758">
        <w:t xml:space="preserve"> the </w:t>
      </w:r>
      <w:r w:rsidRPr="009B7758">
        <w:rPr>
          <w:spacing w:val="-1"/>
        </w:rPr>
        <w:t>message</w:t>
      </w:r>
      <w:r w:rsidRPr="009B7758">
        <w:t xml:space="preserve"> ‘</w:t>
      </w:r>
      <w:r w:rsidRPr="009B7758">
        <w:rPr>
          <w:rFonts w:ascii="Courier New" w:eastAsia="Courier New" w:hAnsi="Courier New" w:cs="Courier New"/>
          <w:sz w:val="20"/>
        </w:rPr>
        <w:t>Are</w:t>
      </w:r>
      <w:r w:rsidRPr="009B7758">
        <w:rPr>
          <w:rFonts w:ascii="Courier New" w:eastAsia="Courier New" w:hAnsi="Courier New" w:cs="Courier New"/>
          <w:spacing w:val="-2"/>
          <w:sz w:val="20"/>
        </w:rPr>
        <w:t xml:space="preserve"> </w:t>
      </w:r>
      <w:r w:rsidRPr="009B7758">
        <w:rPr>
          <w:rFonts w:ascii="Courier New" w:eastAsia="Courier New" w:hAnsi="Courier New" w:cs="Courier New"/>
          <w:spacing w:val="-1"/>
          <w:sz w:val="20"/>
        </w:rPr>
        <w:t>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sure you want to remove &lt;name(s)&gt; from</w:t>
      </w:r>
      <w:r w:rsidRPr="009B7758">
        <w:rPr>
          <w:rFonts w:ascii="Courier New" w:eastAsia="Courier New" w:hAnsi="Courier New" w:cs="Courier New"/>
          <w:spacing w:val="42"/>
          <w:sz w:val="20"/>
        </w:rPr>
        <w:t xml:space="preserve"> </w:t>
      </w:r>
      <w:r w:rsidRPr="009B7758">
        <w:rPr>
          <w:rFonts w:ascii="Courier New" w:eastAsia="Courier New" w:hAnsi="Courier New" w:cs="Courier New"/>
          <w:spacing w:val="-1"/>
          <w:sz w:val="20"/>
        </w:rPr>
        <w:t>the Report Access panel?</w:t>
      </w:r>
      <w:r w:rsidRPr="009B7758">
        <w:rPr>
          <w:spacing w:val="-1"/>
        </w:rPr>
        <w:t>’</w:t>
      </w:r>
      <w:r w:rsidRPr="009B7758">
        <w:t xml:space="preserve"> </w:t>
      </w:r>
      <w:r w:rsidRPr="009B7758">
        <w:rPr>
          <w:spacing w:val="-1"/>
        </w:rPr>
        <w:t>displays,</w:t>
      </w:r>
      <w:r w:rsidRPr="009B7758">
        <w:t xml:space="preserve"> </w:t>
      </w:r>
      <w:r w:rsidRPr="009B7758">
        <w:rPr>
          <w:i/>
        </w:rPr>
        <w:t xml:space="preserve">click </w:t>
      </w:r>
      <w:r w:rsidRPr="009B7758">
        <w:t>the</w:t>
      </w:r>
      <w:r w:rsidRPr="009B7758">
        <w:rPr>
          <w:spacing w:val="-1"/>
        </w:rPr>
        <w:t xml:space="preserve"> &lt;</w:t>
      </w:r>
      <w:r w:rsidRPr="009B7758">
        <w:rPr>
          <w:rFonts w:ascii="Courier New" w:eastAsia="Courier New" w:hAnsi="Courier New" w:cs="Courier New"/>
          <w:spacing w:val="-1"/>
          <w:sz w:val="20"/>
        </w:rPr>
        <w:t>OK</w:t>
      </w:r>
      <w:r w:rsidRPr="009B7758">
        <w:rPr>
          <w:spacing w:val="-1"/>
        </w:rPr>
        <w:t>&gt;</w:t>
      </w:r>
      <w:r w:rsidRPr="009B7758">
        <w:t xml:space="preserve"> </w:t>
      </w:r>
      <w:r w:rsidRPr="009B7758">
        <w:rPr>
          <w:spacing w:val="-1"/>
        </w:rPr>
        <w:t>button.</w:t>
      </w:r>
    </w:p>
    <w:p w14:paraId="0AEFB24F" w14:textId="77777777" w:rsidR="00FD7F43" w:rsidRPr="009B7758" w:rsidRDefault="00FD7F43" w:rsidP="000B1D90">
      <w:pPr>
        <w:pStyle w:val="Heading3"/>
        <w:numPr>
          <w:ilvl w:val="1"/>
          <w:numId w:val="14"/>
        </w:numPr>
      </w:pPr>
      <w:bookmarkStart w:id="1640" w:name="_Toc479676263"/>
      <w:bookmarkStart w:id="1641" w:name="_Toc479631998"/>
      <w:bookmarkStart w:id="1642" w:name="_Toc130286713"/>
      <w:r w:rsidRPr="009B7758">
        <w:t>Accessing the NUMI Treating Specialty Configuration Feature</w:t>
      </w:r>
      <w:bookmarkEnd w:id="1640"/>
      <w:bookmarkEnd w:id="1641"/>
      <w:bookmarkEnd w:id="1642"/>
    </w:p>
    <w:p w14:paraId="289828CA" w14:textId="77777777" w:rsidR="00FC4081" w:rsidRPr="009B7758" w:rsidRDefault="004F51BA" w:rsidP="001D502A">
      <w:pPr>
        <w:pStyle w:val="BodyText"/>
        <w:keepNext/>
        <w:jc w:val="center"/>
      </w:pPr>
      <w:r w:rsidRPr="009B7758">
        <w:rPr>
          <w:rFonts w:ascii="Arial" w:eastAsia="Arial" w:hAnsi="Arial" w:cs="Arial"/>
          <w:noProof/>
          <w:sz w:val="20"/>
        </w:rPr>
        <w:drawing>
          <wp:inline distT="0" distB="0" distL="0" distR="0" wp14:anchorId="08AB3342" wp14:editId="68C0EEA9">
            <wp:extent cx="3222279" cy="2876237"/>
            <wp:effectExtent l="19050" t="19050" r="16510" b="19685"/>
            <wp:docPr id="485" name="image203.jpeg" descr="Training Specialty Configuration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03.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222279" cy="2876237"/>
                    </a:xfrm>
                    <a:prstGeom prst="rect">
                      <a:avLst/>
                    </a:prstGeom>
                    <a:ln>
                      <a:solidFill>
                        <a:schemeClr val="tx1"/>
                      </a:solidFill>
                    </a:ln>
                  </pic:spPr>
                </pic:pic>
              </a:graphicData>
            </a:graphic>
          </wp:inline>
        </w:drawing>
      </w:r>
    </w:p>
    <w:p w14:paraId="706187AD" w14:textId="4B8A2758" w:rsidR="00FD7F43" w:rsidRPr="009B7758" w:rsidRDefault="00FC4081" w:rsidP="00FC4081">
      <w:pPr>
        <w:pStyle w:val="Caption"/>
        <w:jc w:val="center"/>
      </w:pPr>
      <w:bookmarkStart w:id="1643" w:name="_Toc129959099"/>
      <w:bookmarkStart w:id="1644" w:name="_Toc12995941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183</w:t>
      </w:r>
      <w:r w:rsidR="000073A7" w:rsidRPr="009B7758">
        <w:rPr>
          <w:noProof/>
        </w:rPr>
        <w:fldChar w:fldCharType="end"/>
      </w:r>
      <w:r w:rsidRPr="009B7758">
        <w:t>: NUMI Treating Specialty Configuration Feature</w:t>
      </w:r>
      <w:bookmarkEnd w:id="1643"/>
      <w:bookmarkEnd w:id="1644"/>
    </w:p>
    <w:p w14:paraId="689EDDD3" w14:textId="0E1B98AB" w:rsidR="004F51BA" w:rsidRPr="009B7758" w:rsidRDefault="004F51BA" w:rsidP="005F0601">
      <w:pPr>
        <w:pStyle w:val="Caption"/>
        <w:jc w:val="center"/>
      </w:pPr>
    </w:p>
    <w:p w14:paraId="31B0C9BC" w14:textId="77777777" w:rsidR="004F51BA" w:rsidRPr="009B7758" w:rsidRDefault="004F51BA" w:rsidP="004F51BA">
      <w:pPr>
        <w:pStyle w:val="BodyText"/>
        <w:ind w:right="282"/>
      </w:pPr>
      <w:r w:rsidRPr="009B7758">
        <w:t xml:space="preserve">Under the </w:t>
      </w:r>
      <w:r w:rsidRPr="009B7758">
        <w:rPr>
          <w:spacing w:val="-1"/>
        </w:rPr>
        <w:t>Admin</w:t>
      </w:r>
      <w:r w:rsidRPr="009B7758">
        <w:rPr>
          <w:spacing w:val="1"/>
        </w:rPr>
        <w:t xml:space="preserve"> </w:t>
      </w:r>
      <w:r w:rsidRPr="009B7758">
        <w:rPr>
          <w:spacing w:val="-1"/>
        </w:rPr>
        <w:t>menu,</w:t>
      </w:r>
      <w:r w:rsidRPr="009B7758">
        <w:t xml:space="preserve"> the</w:t>
      </w:r>
      <w:r w:rsidRPr="009B7758">
        <w:rPr>
          <w:spacing w:val="1"/>
        </w:rPr>
        <w:t xml:space="preserve"> </w:t>
      </w:r>
      <w:r w:rsidRPr="009B7758">
        <w:rPr>
          <w:spacing w:val="-1"/>
        </w:rPr>
        <w:t>“Treating</w:t>
      </w:r>
      <w:r w:rsidRPr="009B7758">
        <w:t xml:space="preserve"> Specialty</w:t>
      </w:r>
      <w:r w:rsidRPr="009B7758">
        <w:rPr>
          <w:spacing w:val="-2"/>
        </w:rPr>
        <w:t xml:space="preserve"> </w:t>
      </w:r>
      <w:r w:rsidRPr="009B7758">
        <w:rPr>
          <w:spacing w:val="-1"/>
        </w:rPr>
        <w:t>Configuration”</w:t>
      </w:r>
      <w:r w:rsidRPr="009B7758">
        <w:rPr>
          <w:spacing w:val="1"/>
        </w:rPr>
        <w:t xml:space="preserve"> </w:t>
      </w:r>
      <w:r w:rsidRPr="009B7758">
        <w:t>option</w:t>
      </w:r>
      <w:r w:rsidRPr="009B7758">
        <w:rPr>
          <w:spacing w:val="-2"/>
        </w:rPr>
        <w:t xml:space="preserve"> </w:t>
      </w:r>
      <w:r w:rsidRPr="009B7758">
        <w:t xml:space="preserve">is available. </w:t>
      </w:r>
      <w:r w:rsidRPr="009B7758">
        <w:rPr>
          <w:spacing w:val="-1"/>
        </w:rPr>
        <w:t>You</w:t>
      </w:r>
      <w:r w:rsidRPr="009B7758">
        <w:rPr>
          <w:spacing w:val="1"/>
        </w:rPr>
        <w:t xml:space="preserve"> </w:t>
      </w:r>
      <w:r w:rsidRPr="009B7758">
        <w:rPr>
          <w:spacing w:val="-1"/>
        </w:rPr>
        <w:t>must</w:t>
      </w:r>
      <w:r w:rsidRPr="009B7758">
        <w:rPr>
          <w:spacing w:val="55"/>
        </w:rPr>
        <w:t xml:space="preserve"> </w:t>
      </w:r>
      <w:r w:rsidRPr="009B7758">
        <w:t xml:space="preserve">have Site </w:t>
      </w:r>
      <w:r w:rsidRPr="009B7758">
        <w:rPr>
          <w:spacing w:val="-1"/>
        </w:rPr>
        <w:t>Administrator</w:t>
      </w:r>
      <w:r w:rsidRPr="009B7758">
        <w:rPr>
          <w:spacing w:val="1"/>
        </w:rPr>
        <w:t xml:space="preserve"> </w:t>
      </w:r>
      <w:r w:rsidRPr="009B7758">
        <w:t>rights</w:t>
      </w:r>
      <w:r w:rsidRPr="009B7758">
        <w:rPr>
          <w:spacing w:val="-1"/>
        </w:rPr>
        <w:t xml:space="preserve"> </w:t>
      </w:r>
      <w:r w:rsidRPr="009B7758">
        <w:t xml:space="preserve">to </w:t>
      </w:r>
      <w:r w:rsidRPr="009B7758">
        <w:rPr>
          <w:spacing w:val="-1"/>
        </w:rPr>
        <w:t>view</w:t>
      </w:r>
      <w:r w:rsidRPr="009B7758">
        <w:t xml:space="preserve"> this </w:t>
      </w:r>
      <w:r w:rsidRPr="009B7758">
        <w:rPr>
          <w:spacing w:val="-1"/>
        </w:rPr>
        <w:t>screen.</w:t>
      </w:r>
      <w:r w:rsidRPr="009B7758">
        <w:t xml:space="preserve"> </w:t>
      </w:r>
      <w:r w:rsidRPr="009B7758">
        <w:rPr>
          <w:spacing w:val="-1"/>
        </w:rPr>
        <w:t>Information</w:t>
      </w:r>
      <w:r w:rsidRPr="009B7758">
        <w:t xml:space="preserve"> viewable</w:t>
      </w:r>
      <w:r w:rsidRPr="009B7758">
        <w:rPr>
          <w:spacing w:val="-1"/>
        </w:rPr>
        <w:t xml:space="preserve"> </w:t>
      </w:r>
      <w:r w:rsidRPr="009B7758">
        <w:t xml:space="preserve">on the </w:t>
      </w:r>
      <w:r w:rsidRPr="009B7758">
        <w:rPr>
          <w:spacing w:val="-1"/>
        </w:rPr>
        <w:t>screen</w:t>
      </w:r>
      <w:r w:rsidRPr="009B7758">
        <w:t xml:space="preserve"> will </w:t>
      </w:r>
      <w:r w:rsidRPr="009B7758">
        <w:rPr>
          <w:spacing w:val="-1"/>
        </w:rPr>
        <w:t>apply</w:t>
      </w:r>
      <w:r w:rsidRPr="009B7758">
        <w:rPr>
          <w:spacing w:val="71"/>
        </w:rPr>
        <w:t xml:space="preserve"> </w:t>
      </w:r>
      <w:r w:rsidRPr="009B7758">
        <w:rPr>
          <w:spacing w:val="-1"/>
        </w:rPr>
        <w:t>facility-wide.</w:t>
      </w:r>
    </w:p>
    <w:p w14:paraId="66380238" w14:textId="2130CBCB" w:rsidR="004F51BA" w:rsidRPr="009B7758" w:rsidRDefault="004F51BA" w:rsidP="004F51BA">
      <w:pPr>
        <w:pStyle w:val="BodyText"/>
        <w:ind w:right="222"/>
      </w:pPr>
      <w:r w:rsidRPr="009B7758">
        <w:rPr>
          <w:spacing w:val="-1"/>
        </w:rPr>
        <w:t>The</w:t>
      </w:r>
      <w:r w:rsidRPr="009B7758">
        <w:t xml:space="preserve"> </w:t>
      </w:r>
      <w:r w:rsidRPr="009B7758">
        <w:rPr>
          <w:spacing w:val="-1"/>
        </w:rPr>
        <w:t>Treating</w:t>
      </w:r>
      <w:r w:rsidRPr="009B7758">
        <w:t xml:space="preserve"> Specialty</w:t>
      </w:r>
      <w:r w:rsidRPr="009B7758">
        <w:rPr>
          <w:spacing w:val="-2"/>
        </w:rPr>
        <w:t xml:space="preserve"> </w:t>
      </w:r>
      <w:r w:rsidRPr="009B7758">
        <w:rPr>
          <w:spacing w:val="-1"/>
        </w:rPr>
        <w:t>Configuration</w:t>
      </w:r>
      <w:r w:rsidRPr="009B7758">
        <w:t xml:space="preserve"> screen</w:t>
      </w:r>
      <w:r w:rsidRPr="009B7758">
        <w:rPr>
          <w:spacing w:val="-1"/>
        </w:rPr>
        <w:t xml:space="preserve"> explains,</w:t>
      </w:r>
      <w:r w:rsidRPr="009B7758">
        <w:t xml:space="preserve"> “You </w:t>
      </w:r>
      <w:r w:rsidRPr="009B7758">
        <w:rPr>
          <w:spacing w:val="-1"/>
        </w:rPr>
        <w:t>may</w:t>
      </w:r>
      <w:r w:rsidRPr="009B7758">
        <w:t xml:space="preserve"> use this utility</w:t>
      </w:r>
      <w:r w:rsidRPr="009B7758">
        <w:rPr>
          <w:spacing w:val="-2"/>
        </w:rPr>
        <w:t xml:space="preserve"> </w:t>
      </w:r>
      <w:r w:rsidRPr="009B7758">
        <w:t xml:space="preserve">to </w:t>
      </w:r>
      <w:r w:rsidRPr="009B7758">
        <w:rPr>
          <w:spacing w:val="-1"/>
        </w:rPr>
        <w:t>let NUMI</w:t>
      </w:r>
      <w:r w:rsidRPr="009B7758">
        <w:rPr>
          <w:spacing w:val="65"/>
        </w:rPr>
        <w:t xml:space="preserve"> </w:t>
      </w:r>
      <w:r w:rsidRPr="009B7758">
        <w:t xml:space="preserve">know </w:t>
      </w:r>
      <w:r w:rsidRPr="009B7758">
        <w:rPr>
          <w:spacing w:val="-1"/>
        </w:rPr>
        <w:t>which</w:t>
      </w:r>
      <w:r w:rsidRPr="009B7758">
        <w:t xml:space="preserve"> treating </w:t>
      </w:r>
      <w:r w:rsidRPr="009B7758">
        <w:rPr>
          <w:spacing w:val="-1"/>
        </w:rPr>
        <w:t>specialties</w:t>
      </w:r>
      <w:r w:rsidRPr="009B7758">
        <w:t xml:space="preserve"> </w:t>
      </w:r>
      <w:r w:rsidRPr="009B7758">
        <w:rPr>
          <w:spacing w:val="-1"/>
        </w:rPr>
        <w:t>from</w:t>
      </w:r>
      <w:r w:rsidRPr="009B7758">
        <w:t xml:space="preserve"> your facility are </w:t>
      </w:r>
      <w:r w:rsidRPr="009B7758">
        <w:rPr>
          <w:spacing w:val="-1"/>
        </w:rPr>
        <w:t>reviewable</w:t>
      </w:r>
      <w:r w:rsidRPr="009B7758">
        <w:t xml:space="preserve"> and </w:t>
      </w:r>
      <w:r w:rsidRPr="009B7758">
        <w:rPr>
          <w:spacing w:val="-1"/>
        </w:rPr>
        <w:t>whether</w:t>
      </w:r>
      <w:r w:rsidRPr="009B7758">
        <w:t xml:space="preserve"> </w:t>
      </w:r>
      <w:r w:rsidRPr="009B7758">
        <w:rPr>
          <w:spacing w:val="-1"/>
        </w:rPr>
        <w:t>or</w:t>
      </w:r>
      <w:r w:rsidRPr="009B7758">
        <w:t xml:space="preserve"> not</w:t>
      </w:r>
      <w:r w:rsidRPr="009B7758">
        <w:rPr>
          <w:spacing w:val="-1"/>
        </w:rPr>
        <w:t xml:space="preserve"> </w:t>
      </w:r>
      <w:r w:rsidRPr="009B7758">
        <w:t>they will be</w:t>
      </w:r>
      <w:r w:rsidRPr="009B7758">
        <w:rPr>
          <w:spacing w:val="61"/>
        </w:rPr>
        <w:t xml:space="preserve"> </w:t>
      </w:r>
      <w:r w:rsidRPr="009B7758">
        <w:t xml:space="preserve">reviewed. </w:t>
      </w:r>
      <w:r w:rsidRPr="009B7758">
        <w:rPr>
          <w:spacing w:val="-1"/>
        </w:rPr>
        <w:t>NUMI</w:t>
      </w:r>
      <w:r w:rsidRPr="009B7758">
        <w:t xml:space="preserve"> will use this</w:t>
      </w:r>
      <w:r w:rsidRPr="009B7758">
        <w:rPr>
          <w:spacing w:val="-1"/>
        </w:rPr>
        <w:t xml:space="preserve"> </w:t>
      </w:r>
      <w:r w:rsidRPr="009B7758">
        <w:t xml:space="preserve">information to </w:t>
      </w:r>
      <w:r w:rsidRPr="009B7758">
        <w:rPr>
          <w:spacing w:val="-1"/>
        </w:rPr>
        <w:t>determine</w:t>
      </w:r>
      <w:r w:rsidRPr="009B7758">
        <w:t xml:space="preserve"> which </w:t>
      </w:r>
      <w:r w:rsidRPr="009B7758">
        <w:rPr>
          <w:spacing w:val="-1"/>
        </w:rPr>
        <w:t>patient</w:t>
      </w:r>
      <w:r w:rsidRPr="009B7758">
        <w:t xml:space="preserve"> </w:t>
      </w:r>
      <w:r w:rsidRPr="009B7758">
        <w:rPr>
          <w:spacing w:val="-1"/>
        </w:rPr>
        <w:t>stays</w:t>
      </w:r>
      <w:r w:rsidRPr="009B7758">
        <w:t xml:space="preserve"> should be included in</w:t>
      </w:r>
      <w:r w:rsidRPr="009B7758">
        <w:rPr>
          <w:spacing w:val="35"/>
        </w:rPr>
        <w:t xml:space="preserve"> </w:t>
      </w:r>
      <w:r w:rsidRPr="009B7758">
        <w:t xml:space="preserve">your work list. </w:t>
      </w:r>
      <w:r w:rsidRPr="009B7758">
        <w:rPr>
          <w:spacing w:val="-1"/>
        </w:rPr>
        <w:t>NUMI</w:t>
      </w:r>
      <w:r w:rsidRPr="009B7758">
        <w:t xml:space="preserve"> will </w:t>
      </w:r>
      <w:r w:rsidRPr="009B7758">
        <w:rPr>
          <w:spacing w:val="-1"/>
        </w:rPr>
        <w:t>also</w:t>
      </w:r>
      <w:r w:rsidRPr="009B7758">
        <w:t xml:space="preserve"> use</w:t>
      </w:r>
      <w:r w:rsidRPr="009B7758">
        <w:rPr>
          <w:spacing w:val="-1"/>
        </w:rPr>
        <w:t xml:space="preserve"> this</w:t>
      </w:r>
      <w:r w:rsidRPr="009B7758">
        <w:t xml:space="preserve"> </w:t>
      </w:r>
      <w:r w:rsidRPr="009B7758">
        <w:rPr>
          <w:spacing w:val="-1"/>
        </w:rPr>
        <w:t>information</w:t>
      </w:r>
      <w:r w:rsidRPr="009B7758">
        <w:t xml:space="preserve"> to </w:t>
      </w:r>
      <w:r w:rsidRPr="009B7758">
        <w:rPr>
          <w:spacing w:val="-1"/>
        </w:rPr>
        <w:t>determine</w:t>
      </w:r>
      <w:r w:rsidRPr="009B7758">
        <w:t xml:space="preserve"> which </w:t>
      </w:r>
      <w:r w:rsidRPr="009B7758">
        <w:rPr>
          <w:spacing w:val="-1"/>
        </w:rPr>
        <w:t>patient</w:t>
      </w:r>
      <w:r w:rsidRPr="009B7758">
        <w:t xml:space="preserve"> </w:t>
      </w:r>
      <w:r w:rsidRPr="009B7758">
        <w:rPr>
          <w:spacing w:val="-1"/>
        </w:rPr>
        <w:t>stays</w:t>
      </w:r>
      <w:r w:rsidRPr="009B7758">
        <w:t xml:space="preserve"> </w:t>
      </w:r>
      <w:r w:rsidRPr="009B7758">
        <w:rPr>
          <w:spacing w:val="-1"/>
        </w:rPr>
        <w:t>should</w:t>
      </w:r>
      <w:r w:rsidRPr="009B7758">
        <w:t xml:space="preserve"> be</w:t>
      </w:r>
      <w:r w:rsidRPr="009B7758">
        <w:rPr>
          <w:spacing w:val="81"/>
        </w:rPr>
        <w:t xml:space="preserve"> </w:t>
      </w:r>
      <w:r w:rsidRPr="009B7758">
        <w:t>included</w:t>
      </w:r>
      <w:r w:rsidRPr="009B7758">
        <w:rPr>
          <w:spacing w:val="-2"/>
        </w:rPr>
        <w:t xml:space="preserve"> </w:t>
      </w:r>
      <w:r w:rsidRPr="009B7758">
        <w:t>in</w:t>
      </w:r>
      <w:r w:rsidRPr="009B7758">
        <w:rPr>
          <w:spacing w:val="-1"/>
        </w:rPr>
        <w:t xml:space="preserve"> performance</w:t>
      </w:r>
      <w:r w:rsidRPr="009B7758">
        <w:t xml:space="preserve"> score </w:t>
      </w:r>
      <w:r w:rsidRPr="009B7758">
        <w:rPr>
          <w:spacing w:val="-1"/>
        </w:rPr>
        <w:t>calculations.</w:t>
      </w:r>
      <w:r w:rsidRPr="009B7758">
        <w:rPr>
          <w:spacing w:val="-2"/>
        </w:rPr>
        <w:t xml:space="preserve"> </w:t>
      </w:r>
      <w:r w:rsidRPr="009B7758">
        <w:t xml:space="preserve">If your facility </w:t>
      </w:r>
      <w:r w:rsidRPr="009B7758">
        <w:rPr>
          <w:spacing w:val="-1"/>
        </w:rPr>
        <w:t xml:space="preserve">is </w:t>
      </w:r>
      <w:r w:rsidRPr="009B7758">
        <w:t xml:space="preserve">part of an </w:t>
      </w:r>
      <w:r w:rsidRPr="009B7758">
        <w:rPr>
          <w:spacing w:val="-1"/>
        </w:rPr>
        <w:t>integrated</w:t>
      </w:r>
      <w:r w:rsidRPr="009B7758">
        <w:t xml:space="preserve"> </w:t>
      </w:r>
      <w:r w:rsidRPr="009B7758">
        <w:rPr>
          <w:spacing w:val="-1"/>
        </w:rPr>
        <w:t xml:space="preserve">site </w:t>
      </w:r>
      <w:r w:rsidRPr="009B7758">
        <w:t>or</w:t>
      </w:r>
      <w:r w:rsidRPr="009B7758">
        <w:rPr>
          <w:spacing w:val="67"/>
        </w:rPr>
        <w:t xml:space="preserve"> </w:t>
      </w:r>
      <w:r w:rsidRPr="009B7758">
        <w:rPr>
          <w:spacing w:val="-1"/>
        </w:rPr>
        <w:t>integrated</w:t>
      </w:r>
      <w:r w:rsidRPr="009B7758">
        <w:t xml:space="preserve"> </w:t>
      </w:r>
      <w:r w:rsidRPr="009B7758">
        <w:rPr>
          <w:spacing w:val="-1"/>
        </w:rPr>
        <w:t>health system,</w:t>
      </w:r>
      <w:r w:rsidRPr="009B7758">
        <w:t xml:space="preserve"> you only need to </w:t>
      </w:r>
      <w:r w:rsidRPr="009B7758">
        <w:rPr>
          <w:spacing w:val="-1"/>
        </w:rPr>
        <w:t>configure</w:t>
      </w:r>
      <w:r w:rsidRPr="009B7758">
        <w:t xml:space="preserve"> treating</w:t>
      </w:r>
      <w:r w:rsidRPr="009B7758">
        <w:rPr>
          <w:spacing w:val="-2"/>
        </w:rPr>
        <w:t xml:space="preserve"> </w:t>
      </w:r>
      <w:r w:rsidRPr="009B7758">
        <w:t xml:space="preserve">specialties that are (or </w:t>
      </w:r>
      <w:r w:rsidRPr="009B7758">
        <w:rPr>
          <w:spacing w:val="-1"/>
        </w:rPr>
        <w:t>have</w:t>
      </w:r>
      <w:r w:rsidRPr="009B7758">
        <w:t xml:space="preserve"> been)</w:t>
      </w:r>
      <w:r w:rsidRPr="009B7758">
        <w:rPr>
          <w:spacing w:val="61"/>
        </w:rPr>
        <w:t xml:space="preserve"> </w:t>
      </w:r>
      <w:r w:rsidRPr="009B7758">
        <w:t xml:space="preserve">used by your </w:t>
      </w:r>
      <w:r w:rsidRPr="009B7758">
        <w:rPr>
          <w:spacing w:val="-1"/>
        </w:rPr>
        <w:t>specific</w:t>
      </w:r>
      <w:r w:rsidRPr="009B7758">
        <w:t xml:space="preserve"> </w:t>
      </w:r>
      <w:r w:rsidR="009A644A" w:rsidRPr="009B7758">
        <w:t>facility</w:t>
      </w:r>
      <w:r w:rsidR="00F22C75" w:rsidRPr="009B7758">
        <w:t>.</w:t>
      </w:r>
      <w:r w:rsidR="009A644A" w:rsidRPr="009B7758">
        <w:rPr>
          <w:spacing w:val="1"/>
        </w:rPr>
        <w:t>”</w:t>
      </w:r>
      <w:r w:rsidRPr="009B7758">
        <w:t xml:space="preserve"> and</w:t>
      </w:r>
      <w:r w:rsidRPr="009B7758">
        <w:rPr>
          <w:spacing w:val="-1"/>
        </w:rPr>
        <w:t xml:space="preserve"> offers</w:t>
      </w:r>
      <w:r w:rsidRPr="009B7758">
        <w:t xml:space="preserve"> a list</w:t>
      </w:r>
      <w:r w:rsidRPr="009B7758">
        <w:rPr>
          <w:spacing w:val="-1"/>
        </w:rPr>
        <w:t xml:space="preserve"> </w:t>
      </w:r>
      <w:r w:rsidRPr="009B7758">
        <w:t>of</w:t>
      </w:r>
      <w:r w:rsidRPr="009B7758">
        <w:rPr>
          <w:spacing w:val="-1"/>
        </w:rPr>
        <w:t xml:space="preserve"> </w:t>
      </w:r>
      <w:r w:rsidRPr="009B7758">
        <w:t>Treating</w:t>
      </w:r>
      <w:r w:rsidRPr="009B7758">
        <w:rPr>
          <w:spacing w:val="-2"/>
        </w:rPr>
        <w:t xml:space="preserve"> </w:t>
      </w:r>
      <w:r w:rsidRPr="009B7758">
        <w:t>Specialties</w:t>
      </w:r>
      <w:r w:rsidRPr="009B7758">
        <w:rPr>
          <w:spacing w:val="-2"/>
        </w:rPr>
        <w:t xml:space="preserve"> </w:t>
      </w:r>
      <w:r w:rsidRPr="009B7758">
        <w:t xml:space="preserve">with </w:t>
      </w:r>
      <w:r w:rsidRPr="009B7758">
        <w:rPr>
          <w:spacing w:val="-1"/>
        </w:rPr>
        <w:t>accompanying</w:t>
      </w:r>
      <w:r w:rsidRPr="009B7758">
        <w:rPr>
          <w:spacing w:val="45"/>
        </w:rPr>
        <w:t xml:space="preserve"> </w:t>
      </w:r>
      <w:r w:rsidRPr="009B7758">
        <w:rPr>
          <w:spacing w:val="-1"/>
        </w:rPr>
        <w:t>Dismissal</w:t>
      </w:r>
      <w:r w:rsidRPr="009B7758">
        <w:t xml:space="preserve"> Behavior</w:t>
      </w:r>
      <w:r w:rsidRPr="009B7758">
        <w:rPr>
          <w:spacing w:val="-1"/>
        </w:rPr>
        <w:t xml:space="preserve"> list </w:t>
      </w:r>
      <w:r w:rsidRPr="009B7758">
        <w:t>boxes.</w:t>
      </w:r>
    </w:p>
    <w:p w14:paraId="0DB9FEC8" w14:textId="77777777" w:rsidR="004F51BA" w:rsidRPr="009B7758" w:rsidRDefault="004F51BA" w:rsidP="004F51BA">
      <w:pPr>
        <w:pStyle w:val="BodyText"/>
        <w:ind w:right="307"/>
      </w:pPr>
      <w:r w:rsidRPr="009B7758">
        <w:t xml:space="preserve">The </w:t>
      </w:r>
      <w:r w:rsidRPr="009B7758">
        <w:rPr>
          <w:spacing w:val="-1"/>
        </w:rPr>
        <w:t>list</w:t>
      </w:r>
      <w:r w:rsidRPr="009B7758">
        <w:t xml:space="preserve"> boxes are </w:t>
      </w:r>
      <w:r w:rsidRPr="009B7758">
        <w:rPr>
          <w:spacing w:val="-1"/>
        </w:rPr>
        <w:t>pre-populated</w:t>
      </w:r>
      <w:r w:rsidRPr="009B7758">
        <w:t xml:space="preserve"> </w:t>
      </w:r>
      <w:r w:rsidRPr="009B7758">
        <w:rPr>
          <w:spacing w:val="-1"/>
        </w:rPr>
        <w:t xml:space="preserve">with </w:t>
      </w:r>
      <w:r w:rsidRPr="009B7758">
        <w:t xml:space="preserve">the </w:t>
      </w:r>
      <w:r w:rsidRPr="009B7758">
        <w:rPr>
          <w:spacing w:val="-1"/>
        </w:rPr>
        <w:t>following</w:t>
      </w:r>
      <w:r w:rsidRPr="009B7758">
        <w:t xml:space="preserve"> choices </w:t>
      </w:r>
      <w:r w:rsidRPr="009B7758">
        <w:rPr>
          <w:spacing w:val="-1"/>
        </w:rPr>
        <w:t>for</w:t>
      </w:r>
      <w:r w:rsidRPr="009B7758">
        <w:t xml:space="preserve"> </w:t>
      </w:r>
      <w:r w:rsidRPr="009B7758">
        <w:rPr>
          <w:spacing w:val="-1"/>
        </w:rPr>
        <w:t>Dismissal</w:t>
      </w:r>
      <w:r w:rsidRPr="009B7758">
        <w:t xml:space="preserve"> </w:t>
      </w:r>
      <w:r w:rsidRPr="009B7758">
        <w:rPr>
          <w:spacing w:val="-1"/>
        </w:rPr>
        <w:t>Behaviors:</w:t>
      </w:r>
      <w:r w:rsidRPr="009B7758">
        <w:rPr>
          <w:spacing w:val="59"/>
        </w:rPr>
        <w:t xml:space="preserve"> </w:t>
      </w:r>
      <w:r w:rsidRPr="009B7758">
        <w:t>Not</w:t>
      </w:r>
      <w:r w:rsidRPr="009B7758">
        <w:rPr>
          <w:spacing w:val="79"/>
        </w:rPr>
        <w:t xml:space="preserve"> </w:t>
      </w:r>
      <w:r w:rsidRPr="009B7758">
        <w:rPr>
          <w:spacing w:val="-1"/>
        </w:rPr>
        <w:t>Configurable,</w:t>
      </w:r>
      <w:r w:rsidRPr="009B7758">
        <w:t xml:space="preserve"> Acute </w:t>
      </w:r>
      <w:r w:rsidRPr="009B7758">
        <w:rPr>
          <w:spacing w:val="-1"/>
        </w:rPr>
        <w:t>Reviewable,</w:t>
      </w:r>
      <w:r w:rsidRPr="009B7758">
        <w:t xml:space="preserve"> </w:t>
      </w:r>
      <w:r w:rsidRPr="009B7758">
        <w:rPr>
          <w:spacing w:val="-1"/>
        </w:rPr>
        <w:t>Obs</w:t>
      </w:r>
      <w:r w:rsidRPr="009B7758">
        <w:t xml:space="preserve"> Reviewable, Acute </w:t>
      </w:r>
      <w:r w:rsidRPr="009B7758">
        <w:rPr>
          <w:spacing w:val="-1"/>
        </w:rPr>
        <w:t>Non</w:t>
      </w:r>
      <w:r w:rsidRPr="009B7758">
        <w:t xml:space="preserve"> Reviewable, Obs Not</w:t>
      </w:r>
      <w:r w:rsidRPr="009B7758">
        <w:rPr>
          <w:spacing w:val="47"/>
        </w:rPr>
        <w:t xml:space="preserve"> </w:t>
      </w:r>
      <w:r w:rsidRPr="009B7758">
        <w:t>Reviewable,</w:t>
      </w:r>
      <w:r w:rsidRPr="009B7758">
        <w:rPr>
          <w:spacing w:val="-2"/>
        </w:rPr>
        <w:t xml:space="preserve"> </w:t>
      </w:r>
      <w:r w:rsidRPr="009B7758">
        <w:t xml:space="preserve">Non-Acute Not Reviewable, and </w:t>
      </w:r>
      <w:r w:rsidRPr="009B7758">
        <w:rPr>
          <w:spacing w:val="-1"/>
        </w:rPr>
        <w:t>Opting</w:t>
      </w:r>
      <w:r w:rsidRPr="009B7758">
        <w:t xml:space="preserve"> Not to </w:t>
      </w:r>
      <w:r w:rsidRPr="009B7758">
        <w:rPr>
          <w:spacing w:val="-1"/>
        </w:rPr>
        <w:t>Review.</w:t>
      </w:r>
      <w:r w:rsidRPr="009B7758">
        <w:t xml:space="preserve"> More than </w:t>
      </w:r>
      <w:r w:rsidRPr="009B7758">
        <w:rPr>
          <w:spacing w:val="-1"/>
        </w:rPr>
        <w:t>one Treatment</w:t>
      </w:r>
      <w:r w:rsidRPr="009B7758">
        <w:rPr>
          <w:spacing w:val="35"/>
        </w:rPr>
        <w:t xml:space="preserve"> </w:t>
      </w:r>
      <w:r w:rsidRPr="009B7758">
        <w:t xml:space="preserve">Specialty </w:t>
      </w:r>
      <w:r w:rsidRPr="009B7758">
        <w:rPr>
          <w:spacing w:val="-1"/>
        </w:rPr>
        <w:t>can</w:t>
      </w:r>
      <w:r w:rsidRPr="009B7758">
        <w:t xml:space="preserve"> be updated</w:t>
      </w:r>
      <w:r w:rsidRPr="009B7758">
        <w:rPr>
          <w:spacing w:val="-1"/>
        </w:rPr>
        <w:t xml:space="preserve"> </w:t>
      </w:r>
      <w:r w:rsidRPr="009B7758">
        <w:t xml:space="preserve">with a new </w:t>
      </w:r>
      <w:r w:rsidRPr="009B7758">
        <w:rPr>
          <w:spacing w:val="-1"/>
        </w:rPr>
        <w:t>Dismissal</w:t>
      </w:r>
      <w:r w:rsidRPr="009B7758">
        <w:t xml:space="preserve"> Behavior. </w:t>
      </w:r>
      <w:r w:rsidRPr="009B7758">
        <w:rPr>
          <w:spacing w:val="-1"/>
        </w:rPr>
        <w:t>You</w:t>
      </w:r>
      <w:r w:rsidRPr="009B7758">
        <w:t xml:space="preserve"> </w:t>
      </w:r>
      <w:r w:rsidRPr="009B7758">
        <w:rPr>
          <w:spacing w:val="-1"/>
        </w:rPr>
        <w:t>may</w:t>
      </w:r>
      <w:r w:rsidRPr="009B7758">
        <w:t xml:space="preserve"> scroll</w:t>
      </w:r>
      <w:r w:rsidRPr="009B7758">
        <w:rPr>
          <w:spacing w:val="-1"/>
        </w:rPr>
        <w:t xml:space="preserve"> </w:t>
      </w:r>
      <w:r w:rsidRPr="009B7758">
        <w:t>through the</w:t>
      </w:r>
      <w:r w:rsidRPr="009B7758">
        <w:rPr>
          <w:spacing w:val="-2"/>
        </w:rPr>
        <w:t xml:space="preserve"> </w:t>
      </w:r>
      <w:r w:rsidRPr="009B7758">
        <w:rPr>
          <w:spacing w:val="-1"/>
        </w:rPr>
        <w:t>current</w:t>
      </w:r>
      <w:r w:rsidRPr="009B7758">
        <w:rPr>
          <w:spacing w:val="31"/>
        </w:rPr>
        <w:t xml:space="preserve"> </w:t>
      </w:r>
      <w:r w:rsidRPr="009B7758">
        <w:rPr>
          <w:spacing w:val="-1"/>
        </w:rPr>
        <w:t>Treatment</w:t>
      </w:r>
      <w:r w:rsidRPr="009B7758">
        <w:t xml:space="preserve"> </w:t>
      </w:r>
      <w:r w:rsidRPr="009B7758">
        <w:rPr>
          <w:spacing w:val="-1"/>
        </w:rPr>
        <w:t>Specialties/Dismissal</w:t>
      </w:r>
      <w:r w:rsidRPr="009B7758">
        <w:t xml:space="preserve"> Behaviors by</w:t>
      </w:r>
      <w:r w:rsidRPr="009B7758">
        <w:rPr>
          <w:spacing w:val="1"/>
        </w:rPr>
        <w:t xml:space="preserve"> </w:t>
      </w:r>
      <w:r w:rsidRPr="009B7758">
        <w:rPr>
          <w:spacing w:val="-1"/>
        </w:rPr>
        <w:t>clicking</w:t>
      </w:r>
      <w:r w:rsidRPr="009B7758">
        <w:t xml:space="preserve"> the </w:t>
      </w:r>
      <w:r w:rsidRPr="009B7758">
        <w:rPr>
          <w:spacing w:val="-1"/>
          <w:u w:val="single" w:color="0000FF"/>
        </w:rPr>
        <w:t>Next</w:t>
      </w:r>
      <w:r w:rsidRPr="009B7758">
        <w:rPr>
          <w:spacing w:val="-1"/>
        </w:rPr>
        <w:t>,</w:t>
      </w:r>
      <w:r w:rsidRPr="009B7758">
        <w:t xml:space="preserve"> </w:t>
      </w:r>
      <w:r w:rsidRPr="009B7758">
        <w:rPr>
          <w:u w:val="single" w:color="0000FF"/>
        </w:rPr>
        <w:t>Previous</w:t>
      </w:r>
      <w:r w:rsidRPr="009B7758">
        <w:t>,</w:t>
      </w:r>
      <w:r w:rsidRPr="009B7758">
        <w:rPr>
          <w:spacing w:val="-2"/>
        </w:rPr>
        <w:t xml:space="preserve"> </w:t>
      </w:r>
      <w:r w:rsidRPr="009B7758">
        <w:rPr>
          <w:u w:val="single" w:color="0000FF"/>
        </w:rPr>
        <w:t xml:space="preserve">Last Page </w:t>
      </w:r>
      <w:r w:rsidRPr="009B7758">
        <w:rPr>
          <w:spacing w:val="-1"/>
        </w:rPr>
        <w:t>or</w:t>
      </w:r>
      <w:r w:rsidRPr="009B7758">
        <w:t xml:space="preserve"> </w:t>
      </w:r>
      <w:r w:rsidRPr="009B7758">
        <w:rPr>
          <w:u w:val="single" w:color="0000FF"/>
        </w:rPr>
        <w:t>First</w:t>
      </w:r>
      <w:r w:rsidRPr="009B7758">
        <w:rPr>
          <w:spacing w:val="69"/>
        </w:rPr>
        <w:t xml:space="preserve"> </w:t>
      </w:r>
      <w:r w:rsidRPr="009B7758">
        <w:rPr>
          <w:u w:val="single" w:color="0000FF"/>
        </w:rPr>
        <w:t xml:space="preserve">Page </w:t>
      </w:r>
      <w:r w:rsidRPr="009B7758">
        <w:rPr>
          <w:spacing w:val="-1"/>
        </w:rPr>
        <w:t>hyperli</w:t>
      </w:r>
      <w:r w:rsidR="00BB376C" w:rsidRPr="009B7758">
        <w:rPr>
          <w:spacing w:val="-1"/>
        </w:rPr>
        <w:t>nks.</w:t>
      </w:r>
      <w:r w:rsidR="00BB376C" w:rsidRPr="009B7758">
        <w:t xml:space="preserve"> </w:t>
      </w:r>
    </w:p>
    <w:p w14:paraId="336FE95E" w14:textId="29F4E777" w:rsidR="00430059" w:rsidRPr="009B7758" w:rsidRDefault="00430059" w:rsidP="002A10B2">
      <w:pPr>
        <w:pStyle w:val="Heading4"/>
        <w:rPr>
          <w:spacing w:val="-1"/>
        </w:rPr>
      </w:pPr>
      <w:bookmarkStart w:id="1645" w:name="_Toc479676264"/>
      <w:bookmarkStart w:id="1646" w:name="_Toc479631999"/>
      <w:r w:rsidRPr="009B7758">
        <w:t xml:space="preserve">To </w:t>
      </w:r>
      <w:r w:rsidRPr="009B7758">
        <w:rPr>
          <w:spacing w:val="-1"/>
        </w:rPr>
        <w:t>update</w:t>
      </w:r>
      <w:r w:rsidRPr="009B7758">
        <w:t xml:space="preserve"> a Treatment</w:t>
      </w:r>
      <w:r w:rsidRPr="009B7758">
        <w:rPr>
          <w:spacing w:val="-1"/>
        </w:rPr>
        <w:t xml:space="preserve"> </w:t>
      </w:r>
      <w:r w:rsidRPr="009B7758">
        <w:t xml:space="preserve">Specialty </w:t>
      </w:r>
      <w:r w:rsidRPr="009B7758">
        <w:rPr>
          <w:spacing w:val="-1"/>
        </w:rPr>
        <w:t>with</w:t>
      </w:r>
      <w:r w:rsidRPr="009B7758">
        <w:t xml:space="preserve"> a new</w:t>
      </w:r>
      <w:r w:rsidRPr="009B7758">
        <w:rPr>
          <w:spacing w:val="-1"/>
        </w:rPr>
        <w:t xml:space="preserve"> </w:t>
      </w:r>
      <w:r w:rsidR="00307F22" w:rsidRPr="009B7758">
        <w:t xml:space="preserve">Dismissal </w:t>
      </w:r>
      <w:r w:rsidRPr="009B7758">
        <w:rPr>
          <w:spacing w:val="-1"/>
        </w:rPr>
        <w:t>Behavior</w:t>
      </w:r>
      <w:bookmarkEnd w:id="1645"/>
      <w:bookmarkEnd w:id="1646"/>
    </w:p>
    <w:p w14:paraId="67588327" w14:textId="3DCED23E" w:rsidR="00D7401E" w:rsidRPr="009B7758" w:rsidRDefault="00430059" w:rsidP="00DE798F">
      <w:pPr>
        <w:pStyle w:val="BodyText"/>
        <w:widowControl w:val="0"/>
        <w:numPr>
          <w:ilvl w:val="2"/>
          <w:numId w:val="86"/>
        </w:numPr>
        <w:tabs>
          <w:tab w:val="left" w:pos="1901"/>
        </w:tabs>
        <w:spacing w:after="0"/>
        <w:ind w:right="116"/>
      </w:pPr>
      <w:r w:rsidRPr="009B7758">
        <w:rPr>
          <w:spacing w:val="-1"/>
        </w:rPr>
        <w:t>Select</w:t>
      </w:r>
      <w:r w:rsidRPr="009B7758">
        <w:t xml:space="preserve"> </w:t>
      </w:r>
      <w:r w:rsidRPr="009B7758">
        <w:rPr>
          <w:spacing w:val="-1"/>
        </w:rPr>
        <w:t>new</w:t>
      </w:r>
      <w:r w:rsidRPr="009B7758">
        <w:t xml:space="preserve"> behavior(s) </w:t>
      </w:r>
      <w:r w:rsidRPr="009B7758">
        <w:rPr>
          <w:spacing w:val="-1"/>
        </w:rPr>
        <w:t>from</w:t>
      </w:r>
      <w:r w:rsidRPr="009B7758">
        <w:rPr>
          <w:spacing w:val="-2"/>
        </w:rPr>
        <w:t xml:space="preserve"> </w:t>
      </w:r>
      <w:r w:rsidRPr="009B7758">
        <w:t xml:space="preserve">the </w:t>
      </w:r>
      <w:r w:rsidRPr="009B7758">
        <w:rPr>
          <w:spacing w:val="-1"/>
        </w:rPr>
        <w:t>Treatment</w:t>
      </w:r>
      <w:r w:rsidRPr="009B7758">
        <w:t xml:space="preserve"> Dismissal </w:t>
      </w:r>
      <w:r w:rsidRPr="009B7758">
        <w:rPr>
          <w:spacing w:val="-1"/>
        </w:rPr>
        <w:t>Behavior</w:t>
      </w:r>
      <w:r w:rsidRPr="009B7758">
        <w:t xml:space="preserve"> dropdown for</w:t>
      </w:r>
      <w:r w:rsidR="00307F22" w:rsidRPr="009B7758">
        <w:rPr>
          <w:spacing w:val="43"/>
        </w:rPr>
        <w:t xml:space="preserve"> </w:t>
      </w:r>
      <w:r w:rsidRPr="009B7758">
        <w:t xml:space="preserve">the corresponding </w:t>
      </w:r>
      <w:r w:rsidRPr="009B7758">
        <w:rPr>
          <w:spacing w:val="-1"/>
        </w:rPr>
        <w:t>Treatment</w:t>
      </w:r>
      <w:r w:rsidRPr="009B7758">
        <w:t xml:space="preserve"> Specialty</w:t>
      </w:r>
      <w:r w:rsidRPr="009B7758">
        <w:rPr>
          <w:spacing w:val="-1"/>
        </w:rPr>
        <w:t>.</w:t>
      </w:r>
    </w:p>
    <w:p w14:paraId="6C90B708" w14:textId="3655CD1D" w:rsidR="00FC4081" w:rsidRPr="009B7758" w:rsidRDefault="00430059" w:rsidP="00BF1CB3">
      <w:pPr>
        <w:pStyle w:val="BodyText"/>
        <w:keepNext/>
        <w:jc w:val="center"/>
      </w:pPr>
      <w:r w:rsidRPr="009B7758">
        <w:rPr>
          <w:noProof/>
          <w:sz w:val="20"/>
        </w:rPr>
        <w:drawing>
          <wp:inline distT="0" distB="0" distL="0" distR="0" wp14:anchorId="0DA6B01E" wp14:editId="6C466EF0">
            <wp:extent cx="1352550" cy="1053281"/>
            <wp:effectExtent l="0" t="0" r="0" b="0"/>
            <wp:docPr id="49" name="image204.png" descr="Select Treatment Dismissal Behavior list box" title="Select Treatment Dismissal Behavior li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04.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52550" cy="1053281"/>
                    </a:xfrm>
                    <a:prstGeom prst="rect">
                      <a:avLst/>
                    </a:prstGeom>
                    <a:effectLst>
                      <a:innerShdw blurRad="63500" dist="50800" dir="16200000">
                        <a:prstClr val="black">
                          <a:alpha val="50000"/>
                        </a:prstClr>
                      </a:innerShdw>
                    </a:effectLst>
                  </pic:spPr>
                </pic:pic>
              </a:graphicData>
            </a:graphic>
          </wp:inline>
        </w:drawing>
      </w:r>
    </w:p>
    <w:p w14:paraId="74ACDE8A" w14:textId="2DDF7AF3" w:rsidR="004F51BA" w:rsidRPr="009B7758" w:rsidRDefault="00FC4081" w:rsidP="00FC4081">
      <w:pPr>
        <w:pStyle w:val="Caption"/>
        <w:jc w:val="center"/>
      </w:pPr>
      <w:bookmarkStart w:id="1647" w:name="_Toc129959100"/>
      <w:bookmarkStart w:id="1648" w:name="_Toc12995941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184</w:t>
      </w:r>
      <w:r w:rsidR="000073A7" w:rsidRPr="009B7758">
        <w:rPr>
          <w:noProof/>
        </w:rPr>
        <w:fldChar w:fldCharType="end"/>
      </w:r>
      <w:r w:rsidRPr="009B7758">
        <w:t>: Select Treatment Dismissal Behavior list box</w:t>
      </w:r>
      <w:bookmarkEnd w:id="1647"/>
      <w:bookmarkEnd w:id="1648"/>
    </w:p>
    <w:p w14:paraId="54BE9F9E" w14:textId="77777777" w:rsidR="00307F22" w:rsidRPr="009B7758" w:rsidRDefault="00430059" w:rsidP="00DE798F">
      <w:pPr>
        <w:pStyle w:val="BodyText"/>
        <w:widowControl w:val="0"/>
        <w:numPr>
          <w:ilvl w:val="2"/>
          <w:numId w:val="86"/>
        </w:numPr>
        <w:tabs>
          <w:tab w:val="left" w:pos="1901"/>
        </w:tabs>
        <w:spacing w:before="0" w:after="0"/>
        <w:ind w:right="116"/>
        <w:rPr>
          <w:szCs w:val="24"/>
        </w:rPr>
      </w:pPr>
      <w:r w:rsidRPr="009B7758">
        <w:rPr>
          <w:i/>
          <w:spacing w:val="-1"/>
        </w:rPr>
        <w:t>Press</w:t>
      </w:r>
      <w:r w:rsidRPr="009B7758">
        <w:rPr>
          <w:i/>
        </w:rPr>
        <w:t xml:space="preserve"> </w:t>
      </w:r>
      <w:r w:rsidRPr="009B7758">
        <w:rPr>
          <w:spacing w:val="-1"/>
        </w:rPr>
        <w:t>&lt;</w:t>
      </w:r>
      <w:r w:rsidRPr="009B7758">
        <w:rPr>
          <w:rFonts w:ascii="Courier New"/>
          <w:spacing w:val="-1"/>
          <w:sz w:val="20"/>
        </w:rPr>
        <w:t>Save</w:t>
      </w:r>
      <w:r w:rsidRPr="009B7758">
        <w:rPr>
          <w:spacing w:val="-1"/>
        </w:rPr>
        <w:t>&gt;.</w:t>
      </w:r>
    </w:p>
    <w:p w14:paraId="49B13B3C" w14:textId="49657822" w:rsidR="00430059" w:rsidRPr="009B7758" w:rsidRDefault="00430059" w:rsidP="00DE798F">
      <w:pPr>
        <w:pStyle w:val="BodyText"/>
        <w:widowControl w:val="0"/>
        <w:numPr>
          <w:ilvl w:val="2"/>
          <w:numId w:val="86"/>
        </w:numPr>
        <w:tabs>
          <w:tab w:val="left" w:pos="1901"/>
        </w:tabs>
        <w:spacing w:before="0" w:after="0"/>
        <w:ind w:right="116"/>
        <w:rPr>
          <w:szCs w:val="24"/>
        </w:rPr>
      </w:pPr>
      <w:r w:rsidRPr="009B7758">
        <w:rPr>
          <w:spacing w:val="-1"/>
        </w:rPr>
        <w:t>The</w:t>
      </w:r>
      <w:r w:rsidRPr="009B7758">
        <w:t xml:space="preserve"> </w:t>
      </w:r>
      <w:r w:rsidRPr="009B7758">
        <w:rPr>
          <w:spacing w:val="-1"/>
        </w:rPr>
        <w:t>choice(s)</w:t>
      </w:r>
      <w:r w:rsidRPr="009B7758">
        <w:t xml:space="preserve"> selected</w:t>
      </w:r>
      <w:r w:rsidRPr="009B7758">
        <w:rPr>
          <w:spacing w:val="-1"/>
        </w:rPr>
        <w:t xml:space="preserve"> </w:t>
      </w:r>
      <w:r w:rsidRPr="009B7758">
        <w:t>in</w:t>
      </w:r>
      <w:r w:rsidRPr="009B7758">
        <w:rPr>
          <w:spacing w:val="-1"/>
        </w:rPr>
        <w:t xml:space="preserve"> </w:t>
      </w:r>
      <w:r w:rsidRPr="009B7758">
        <w:t xml:space="preserve">the </w:t>
      </w:r>
      <w:r w:rsidRPr="009B7758">
        <w:rPr>
          <w:spacing w:val="-1"/>
        </w:rPr>
        <w:t>dropdowns</w:t>
      </w:r>
      <w:r w:rsidRPr="009B7758">
        <w:t xml:space="preserve"> are </w:t>
      </w:r>
      <w:r w:rsidRPr="009B7758">
        <w:rPr>
          <w:spacing w:val="-1"/>
        </w:rPr>
        <w:t>accepted.</w:t>
      </w:r>
    </w:p>
    <w:p w14:paraId="2F3A53F9" w14:textId="77777777" w:rsidR="00430059" w:rsidRPr="009B7758" w:rsidRDefault="00430059" w:rsidP="002A10B2">
      <w:pPr>
        <w:pStyle w:val="Heading2"/>
      </w:pPr>
      <w:bookmarkStart w:id="1649" w:name="_Toc465421560"/>
      <w:bookmarkStart w:id="1650" w:name="_Toc465422388"/>
      <w:bookmarkStart w:id="1651" w:name="_Toc479676265"/>
      <w:bookmarkStart w:id="1652" w:name="_Toc479632000"/>
      <w:bookmarkStart w:id="1653" w:name="_Toc130286714"/>
      <w:r w:rsidRPr="009B7758">
        <w:t>Logging Out of the NUMI Application</w:t>
      </w:r>
      <w:bookmarkEnd w:id="1649"/>
      <w:bookmarkEnd w:id="1650"/>
      <w:bookmarkEnd w:id="1651"/>
      <w:bookmarkEnd w:id="1652"/>
      <w:bookmarkEnd w:id="1653"/>
    </w:p>
    <w:p w14:paraId="6BB455DD" w14:textId="77777777" w:rsidR="00430059" w:rsidRPr="009B7758" w:rsidRDefault="00430059" w:rsidP="00430059">
      <w:pPr>
        <w:spacing w:before="245"/>
        <w:ind w:left="100"/>
        <w:rPr>
          <w:sz w:val="24"/>
        </w:rPr>
      </w:pPr>
      <w:r w:rsidRPr="009B7758">
        <w:rPr>
          <w:sz w:val="24"/>
        </w:rPr>
        <w:t xml:space="preserve">The </w:t>
      </w:r>
      <w:r w:rsidR="00C50602" w:rsidRPr="009B7758">
        <w:rPr>
          <w:sz w:val="24"/>
        </w:rPr>
        <w:t>“</w:t>
      </w:r>
      <w:r w:rsidRPr="009B7758">
        <w:rPr>
          <w:rFonts w:ascii="Courier New"/>
          <w:spacing w:val="-1"/>
          <w:sz w:val="20"/>
        </w:rPr>
        <w:t>Logout</w:t>
      </w:r>
      <w:r w:rsidRPr="009B7758">
        <w:rPr>
          <w:rFonts w:ascii="Courier New"/>
          <w:spacing w:val="-60"/>
          <w:sz w:val="20"/>
        </w:rPr>
        <w:t xml:space="preserve"> </w:t>
      </w:r>
      <w:r w:rsidRPr="009B7758">
        <w:rPr>
          <w:sz w:val="24"/>
        </w:rPr>
        <w:t>option</w:t>
      </w:r>
      <w:r w:rsidR="00C50602" w:rsidRPr="009B7758">
        <w:rPr>
          <w:sz w:val="24"/>
        </w:rPr>
        <w:t>”</w:t>
      </w:r>
      <w:r w:rsidRPr="009B7758">
        <w:rPr>
          <w:sz w:val="24"/>
        </w:rPr>
        <w:t xml:space="preserve"> is </w:t>
      </w:r>
      <w:r w:rsidRPr="009B7758">
        <w:rPr>
          <w:spacing w:val="-1"/>
          <w:sz w:val="24"/>
        </w:rPr>
        <w:t>located</w:t>
      </w:r>
      <w:r w:rsidRPr="009B7758">
        <w:rPr>
          <w:sz w:val="24"/>
        </w:rPr>
        <w:t xml:space="preserve"> on </w:t>
      </w:r>
      <w:r w:rsidRPr="009B7758">
        <w:rPr>
          <w:spacing w:val="-1"/>
          <w:sz w:val="24"/>
        </w:rPr>
        <w:t xml:space="preserve">the </w:t>
      </w:r>
      <w:r w:rsidRPr="009B7758">
        <w:rPr>
          <w:b/>
          <w:i/>
          <w:sz w:val="24"/>
        </w:rPr>
        <w:t xml:space="preserve">Tools </w:t>
      </w:r>
      <w:r w:rsidRPr="009B7758">
        <w:rPr>
          <w:spacing w:val="-1"/>
          <w:sz w:val="24"/>
        </w:rPr>
        <w:t>menu.</w:t>
      </w:r>
    </w:p>
    <w:p w14:paraId="004EFA66" w14:textId="77777777" w:rsidR="00430059" w:rsidRPr="009B7758" w:rsidRDefault="00430059" w:rsidP="000B1D90">
      <w:pPr>
        <w:pStyle w:val="Heading3"/>
        <w:numPr>
          <w:ilvl w:val="1"/>
          <w:numId w:val="14"/>
        </w:numPr>
      </w:pPr>
      <w:bookmarkStart w:id="1654" w:name="_Toc479676266"/>
      <w:bookmarkStart w:id="1655" w:name="_Toc479632001"/>
      <w:bookmarkStart w:id="1656" w:name="_Toc130286715"/>
      <w:r w:rsidRPr="009B7758">
        <w:t>To logout of the NUMI application</w:t>
      </w:r>
      <w:bookmarkEnd w:id="1654"/>
      <w:bookmarkEnd w:id="1655"/>
      <w:bookmarkEnd w:id="1656"/>
    </w:p>
    <w:p w14:paraId="70E8B8F3" w14:textId="77777777" w:rsidR="00430059" w:rsidRPr="009B7758" w:rsidRDefault="00430059" w:rsidP="00DE798F">
      <w:pPr>
        <w:widowControl w:val="0"/>
        <w:numPr>
          <w:ilvl w:val="1"/>
          <w:numId w:val="110"/>
        </w:numPr>
        <w:tabs>
          <w:tab w:val="left" w:pos="22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Tools </w:t>
      </w:r>
      <w:r w:rsidRPr="009B7758">
        <w:rPr>
          <w:spacing w:val="-1"/>
          <w:sz w:val="24"/>
        </w:rPr>
        <w:t>dropdown.</w:t>
      </w:r>
    </w:p>
    <w:p w14:paraId="2B0C2E54" w14:textId="77777777" w:rsidR="00430059" w:rsidRPr="009B7758" w:rsidRDefault="00430059" w:rsidP="00DE798F">
      <w:pPr>
        <w:widowControl w:val="0"/>
        <w:numPr>
          <w:ilvl w:val="1"/>
          <w:numId w:val="110"/>
        </w:numPr>
        <w:tabs>
          <w:tab w:val="left" w:pos="2261"/>
        </w:tabs>
        <w:spacing w:before="7" w:line="280" w:lineRule="exact"/>
        <w:rPr>
          <w:sz w:val="24"/>
        </w:rPr>
      </w:pPr>
      <w:r w:rsidRPr="009B7758">
        <w:rPr>
          <w:i/>
          <w:sz w:val="24"/>
        </w:rPr>
        <w:t xml:space="preserve">Click </w:t>
      </w:r>
      <w:r w:rsidRPr="009B7758">
        <w:rPr>
          <w:sz w:val="24"/>
        </w:rPr>
        <w:t xml:space="preserve">on </w:t>
      </w:r>
      <w:r w:rsidRPr="009B7758">
        <w:rPr>
          <w:spacing w:val="-1"/>
          <w:sz w:val="24"/>
        </w:rPr>
        <w:t>&lt;</w:t>
      </w:r>
      <w:r w:rsidRPr="009B7758">
        <w:rPr>
          <w:rFonts w:ascii="Courier New"/>
          <w:spacing w:val="-1"/>
          <w:sz w:val="20"/>
        </w:rPr>
        <w:t>Logout</w:t>
      </w:r>
      <w:r w:rsidR="00370A93" w:rsidRPr="009B7758">
        <w:rPr>
          <w:rFonts w:ascii="Courier New"/>
          <w:spacing w:val="-1"/>
          <w:sz w:val="20"/>
        </w:rPr>
        <w:t xml:space="preserve"> from NUMI</w:t>
      </w:r>
      <w:r w:rsidRPr="009B7758">
        <w:rPr>
          <w:spacing w:val="-1"/>
          <w:sz w:val="24"/>
        </w:rPr>
        <w:t>&gt;</w:t>
      </w:r>
      <w:r w:rsidRPr="009B7758">
        <w:rPr>
          <w:sz w:val="24"/>
        </w:rPr>
        <w:t xml:space="preserve"> </w:t>
      </w:r>
      <w:r w:rsidRPr="009B7758">
        <w:rPr>
          <w:spacing w:val="-1"/>
          <w:sz w:val="24"/>
        </w:rPr>
        <w:t>option.</w:t>
      </w:r>
    </w:p>
    <w:p w14:paraId="0D5A0B89" w14:textId="635581C0" w:rsidR="00430059" w:rsidRPr="009B7758" w:rsidRDefault="00370A93" w:rsidP="00DE798F">
      <w:pPr>
        <w:widowControl w:val="0"/>
        <w:numPr>
          <w:ilvl w:val="1"/>
          <w:numId w:val="110"/>
        </w:numPr>
        <w:tabs>
          <w:tab w:val="left" w:pos="2261"/>
        </w:tabs>
        <w:ind w:right="230"/>
        <w:rPr>
          <w:sz w:val="24"/>
        </w:rPr>
      </w:pPr>
      <w:r w:rsidRPr="009B7758">
        <w:rPr>
          <w:spacing w:val="-1"/>
          <w:sz w:val="24"/>
        </w:rPr>
        <w:t xml:space="preserve">User will be </w:t>
      </w:r>
      <w:r w:rsidR="00F133BF" w:rsidRPr="009B7758">
        <w:rPr>
          <w:spacing w:val="-1"/>
          <w:sz w:val="24"/>
        </w:rPr>
        <w:t>logged</w:t>
      </w:r>
      <w:r w:rsidRPr="009B7758">
        <w:rPr>
          <w:spacing w:val="-1"/>
          <w:sz w:val="24"/>
        </w:rPr>
        <w:t xml:space="preserve"> out of the NUMI application and t</w:t>
      </w:r>
      <w:r w:rsidR="00430059" w:rsidRPr="009B7758">
        <w:rPr>
          <w:spacing w:val="-1"/>
          <w:sz w:val="24"/>
        </w:rPr>
        <w:t>he</w:t>
      </w:r>
      <w:r w:rsidR="00C97F9D" w:rsidRPr="009B7758">
        <w:rPr>
          <w:b/>
          <w:i/>
          <w:sz w:val="24"/>
        </w:rPr>
        <w:t xml:space="preserve"> </w:t>
      </w:r>
      <w:r w:rsidR="00430059" w:rsidRPr="009B7758">
        <w:rPr>
          <w:b/>
          <w:i/>
          <w:spacing w:val="-1"/>
          <w:sz w:val="24"/>
        </w:rPr>
        <w:t>NUMI Screen</w:t>
      </w:r>
      <w:r w:rsidR="00430059" w:rsidRPr="009B7758">
        <w:rPr>
          <w:sz w:val="24"/>
        </w:rPr>
        <w:t xml:space="preserve"> will</w:t>
      </w:r>
      <w:r w:rsidR="00F133BF" w:rsidRPr="009B7758">
        <w:rPr>
          <w:sz w:val="24"/>
        </w:rPr>
        <w:t xml:space="preserve"> display.</w:t>
      </w:r>
      <w:r w:rsidR="00F133BF" w:rsidRPr="009B7758">
        <w:rPr>
          <w:spacing w:val="67"/>
          <w:sz w:val="24"/>
        </w:rPr>
        <w:t xml:space="preserve"> </w:t>
      </w:r>
    </w:p>
    <w:p w14:paraId="52793107" w14:textId="625F8282" w:rsidR="00AB5C52" w:rsidRPr="009B7758" w:rsidRDefault="00AB5C52" w:rsidP="00DE798F">
      <w:pPr>
        <w:widowControl w:val="0"/>
        <w:numPr>
          <w:ilvl w:val="1"/>
          <w:numId w:val="110"/>
        </w:numPr>
        <w:tabs>
          <w:tab w:val="left" w:pos="2261"/>
        </w:tabs>
        <w:ind w:right="108"/>
      </w:pPr>
      <w:r w:rsidRPr="009B7758">
        <w:rPr>
          <w:sz w:val="24"/>
        </w:rPr>
        <w:t xml:space="preserve">If user wants to log out of the VA IAM SSO as well, which will log the user out of all other VA applications (e.g. Training Management System, etc.) that use VA IAM SSO login, </w:t>
      </w:r>
      <w:r w:rsidRPr="009B7758">
        <w:rPr>
          <w:i/>
          <w:iCs/>
        </w:rPr>
        <w:t xml:space="preserve">Click </w:t>
      </w:r>
      <w:r w:rsidRPr="009B7758">
        <w:rPr>
          <w:spacing w:val="-1"/>
        </w:rPr>
        <w:t>the</w:t>
      </w:r>
      <w:r w:rsidRPr="009B7758">
        <w:t xml:space="preserve"> &lt;Logout of IAM SSO</w:t>
      </w:r>
      <w:r w:rsidRPr="009B7758">
        <w:rPr>
          <w:spacing w:val="-1"/>
        </w:rPr>
        <w:t>&gt;</w:t>
      </w:r>
      <w:r w:rsidRPr="009B7758">
        <w:t xml:space="preserve"> </w:t>
      </w:r>
      <w:r w:rsidRPr="009B7758">
        <w:rPr>
          <w:spacing w:val="-1"/>
        </w:rPr>
        <w:t>button</w:t>
      </w:r>
      <w:r w:rsidR="00F22C75" w:rsidRPr="009B7758">
        <w:rPr>
          <w:spacing w:val="-1"/>
        </w:rPr>
        <w:t>.</w:t>
      </w:r>
      <w:r w:rsidR="00DF273B" w:rsidRPr="009B7758">
        <w:rPr>
          <w:spacing w:val="-1"/>
        </w:rPr>
        <w:t xml:space="preserve"> </w:t>
      </w:r>
      <w:r w:rsidRPr="009B7758">
        <w:rPr>
          <w:spacing w:val="-1"/>
        </w:rPr>
        <w:t>Otherwise close the browser or click on the ‘</w:t>
      </w:r>
      <w:r w:rsidRPr="009B7758">
        <w:rPr>
          <w:spacing w:val="-1"/>
          <w:u w:val="single"/>
        </w:rPr>
        <w:t>here</w:t>
      </w:r>
      <w:r w:rsidRPr="009B7758">
        <w:rPr>
          <w:spacing w:val="-1"/>
        </w:rPr>
        <w:t>’ link to go to NUMI login page</w:t>
      </w:r>
    </w:p>
    <w:p w14:paraId="0E5AC478" w14:textId="051E9451" w:rsidR="00370A93" w:rsidRPr="009B7758" w:rsidRDefault="00370A93" w:rsidP="00DE798F">
      <w:pPr>
        <w:widowControl w:val="0"/>
        <w:numPr>
          <w:ilvl w:val="1"/>
          <w:numId w:val="110"/>
        </w:numPr>
        <w:tabs>
          <w:tab w:val="left" w:pos="2261"/>
        </w:tabs>
        <w:ind w:right="108"/>
        <w:rPr>
          <w:sz w:val="24"/>
        </w:rPr>
      </w:pPr>
      <w:r w:rsidRPr="009B7758">
        <w:rPr>
          <w:sz w:val="24"/>
        </w:rPr>
        <w:t>The IAM SSO logout page will be displayed with the message</w:t>
      </w:r>
      <w:r w:rsidR="00DF273B" w:rsidRPr="009B7758">
        <w:rPr>
          <w:sz w:val="24"/>
        </w:rPr>
        <w:t xml:space="preserve"> </w:t>
      </w:r>
      <w:r w:rsidRPr="009B7758">
        <w:rPr>
          <w:sz w:val="24"/>
        </w:rPr>
        <w:t>“You have been logged out of VA Single Sign-On”</w:t>
      </w:r>
    </w:p>
    <w:p w14:paraId="4B2FEAC9" w14:textId="012C87CD" w:rsidR="00430059" w:rsidRPr="009B7758" w:rsidRDefault="00D67663" w:rsidP="00DE798F">
      <w:pPr>
        <w:widowControl w:val="0"/>
        <w:numPr>
          <w:ilvl w:val="1"/>
          <w:numId w:val="110"/>
        </w:numPr>
        <w:tabs>
          <w:tab w:val="left" w:pos="2261"/>
        </w:tabs>
        <w:spacing w:before="7"/>
        <w:rPr>
          <w:sz w:val="24"/>
        </w:rPr>
      </w:pPr>
      <w:r w:rsidRPr="009B7758">
        <w:rPr>
          <w:sz w:val="24"/>
        </w:rPr>
        <w:t>Close the browser.</w:t>
      </w:r>
    </w:p>
    <w:p w14:paraId="084F0DE5" w14:textId="77777777" w:rsidR="00430059" w:rsidRPr="009B7758" w:rsidRDefault="00430059" w:rsidP="002A10B2">
      <w:pPr>
        <w:pStyle w:val="Heading2"/>
      </w:pPr>
      <w:bookmarkStart w:id="1657" w:name="_Toc465421561"/>
      <w:bookmarkStart w:id="1658" w:name="_Toc465422389"/>
      <w:bookmarkStart w:id="1659" w:name="_Toc479676267"/>
      <w:bookmarkStart w:id="1660" w:name="_Toc479632002"/>
      <w:bookmarkStart w:id="1661" w:name="_Toc130286716"/>
      <w:r w:rsidRPr="009B7758">
        <w:t>Online Help Menu</w:t>
      </w:r>
      <w:bookmarkEnd w:id="1657"/>
      <w:bookmarkEnd w:id="1658"/>
      <w:bookmarkEnd w:id="1659"/>
      <w:bookmarkEnd w:id="1660"/>
      <w:bookmarkEnd w:id="1661"/>
    </w:p>
    <w:p w14:paraId="55E2A5CB" w14:textId="3A3D27B7" w:rsidR="00301BA0" w:rsidRDefault="00430059" w:rsidP="00301BA0">
      <w:pPr>
        <w:rPr>
          <w:rFonts w:eastAsia="Times New Roman" w:cs="Times New Roman"/>
          <w:sz w:val="24"/>
          <w:szCs w:val="24"/>
          <w:highlight w:val="yellow"/>
        </w:rPr>
      </w:pPr>
      <w:r w:rsidRPr="009B7758">
        <w:t>All NUMI users can</w:t>
      </w:r>
      <w:r w:rsidRPr="009B7758">
        <w:rPr>
          <w:spacing w:val="-2"/>
        </w:rPr>
        <w:t xml:space="preserve"> </w:t>
      </w:r>
      <w:r w:rsidRPr="009B7758">
        <w:t xml:space="preserve">access the </w:t>
      </w:r>
      <w:r w:rsidRPr="009B7758">
        <w:rPr>
          <w:spacing w:val="-1"/>
        </w:rPr>
        <w:t>most</w:t>
      </w:r>
      <w:r w:rsidRPr="009B7758">
        <w:t xml:space="preserve"> </w:t>
      </w:r>
      <w:r w:rsidRPr="009B7758">
        <w:rPr>
          <w:spacing w:val="-1"/>
        </w:rPr>
        <w:t>current</w:t>
      </w:r>
      <w:r w:rsidRPr="009B7758">
        <w:t xml:space="preserve"> </w:t>
      </w:r>
      <w:r w:rsidRPr="009B7758">
        <w:rPr>
          <w:spacing w:val="-1"/>
        </w:rPr>
        <w:t>version</w:t>
      </w:r>
      <w:r w:rsidRPr="009B7758">
        <w:t xml:space="preserve"> of this User Guide </w:t>
      </w:r>
      <w:r w:rsidRPr="009B7758">
        <w:rPr>
          <w:spacing w:val="-1"/>
        </w:rPr>
        <w:t>and</w:t>
      </w:r>
      <w:r w:rsidRPr="009B7758">
        <w:t xml:space="preserve"> other NUMI system</w:t>
      </w:r>
      <w:r w:rsidRPr="009B7758">
        <w:rPr>
          <w:spacing w:val="31"/>
        </w:rPr>
        <w:t xml:space="preserve"> </w:t>
      </w:r>
      <w:r w:rsidRPr="009B7758">
        <w:rPr>
          <w:spacing w:val="-1"/>
        </w:rPr>
        <w:t>documentation</w:t>
      </w:r>
      <w:r w:rsidRPr="009B7758">
        <w:t xml:space="preserve"> on the </w:t>
      </w:r>
      <w:r w:rsidRPr="009B7758">
        <w:rPr>
          <w:spacing w:val="-1"/>
        </w:rPr>
        <w:t>National</w:t>
      </w:r>
      <w:r w:rsidRPr="009B7758">
        <w:t xml:space="preserve"> VistA </w:t>
      </w:r>
      <w:r w:rsidRPr="009B7758">
        <w:rPr>
          <w:spacing w:val="-1"/>
        </w:rPr>
        <w:t>Software</w:t>
      </w:r>
      <w:r w:rsidRPr="009B7758">
        <w:t xml:space="preserve"> </w:t>
      </w:r>
      <w:r w:rsidRPr="009B7758">
        <w:rPr>
          <w:spacing w:val="-1"/>
        </w:rPr>
        <w:t>Documentation</w:t>
      </w:r>
      <w:r w:rsidRPr="009B7758">
        <w:t xml:space="preserve"> </w:t>
      </w:r>
      <w:r w:rsidRPr="009B7758">
        <w:rPr>
          <w:spacing w:val="-1"/>
        </w:rPr>
        <w:t>Library</w:t>
      </w:r>
      <w:r w:rsidRPr="009B7758">
        <w:t xml:space="preserve"> </w:t>
      </w:r>
      <w:r w:rsidR="009A644A" w:rsidRPr="009B7758">
        <w:t>at</w:t>
      </w:r>
      <w:r w:rsidR="00D70C6A" w:rsidRPr="009B7758">
        <w:t>:</w:t>
      </w:r>
      <w:r w:rsidR="009A644A" w:rsidRPr="009B7758">
        <w:t xml:space="preserve"> </w:t>
      </w:r>
      <w:r w:rsidR="00C12549" w:rsidRPr="00C12549">
        <w:t>http://www.va.gov/vdl/application.asp?appid=184</w:t>
      </w:r>
    </w:p>
    <w:p w14:paraId="5BD4BABE" w14:textId="3678C90F" w:rsidR="00430059" w:rsidRPr="009B7758" w:rsidRDefault="00430059" w:rsidP="00430059">
      <w:pPr>
        <w:pStyle w:val="BodyText"/>
        <w:spacing w:before="238"/>
        <w:ind w:right="222"/>
      </w:pPr>
      <w:r w:rsidRPr="009B7758">
        <w:t>or through</w:t>
      </w:r>
      <w:r w:rsidRPr="009B7758">
        <w:rPr>
          <w:spacing w:val="-1"/>
        </w:rPr>
        <w:t xml:space="preserve"> </w:t>
      </w:r>
      <w:r w:rsidRPr="009B7758">
        <w:t>links on the</w:t>
      </w:r>
      <w:r w:rsidRPr="009B7758">
        <w:rPr>
          <w:spacing w:val="-2"/>
        </w:rPr>
        <w:t xml:space="preserve"> </w:t>
      </w:r>
      <w:r w:rsidRPr="009B7758">
        <w:rPr>
          <w:spacing w:val="-1"/>
        </w:rPr>
        <w:t>OQSV</w:t>
      </w:r>
      <w:r w:rsidRPr="009B7758">
        <w:t xml:space="preserve"> website.</w:t>
      </w:r>
    </w:p>
    <w:p w14:paraId="1D69F98D" w14:textId="77777777" w:rsidR="00F22C75" w:rsidRPr="009B7758" w:rsidRDefault="00F22C75" w:rsidP="001D502A">
      <w:pPr>
        <w:pStyle w:val="BodyText"/>
        <w:spacing w:before="69"/>
        <w:ind w:right="222"/>
      </w:pPr>
      <w:r w:rsidRPr="009B7758">
        <w:t xml:space="preserve">The Office of </w:t>
      </w:r>
      <w:r w:rsidRPr="009B7758">
        <w:rPr>
          <w:spacing w:val="-1"/>
        </w:rPr>
        <w:t>Quality</w:t>
      </w:r>
      <w:r w:rsidRPr="009B7758">
        <w:t xml:space="preserve"> </w:t>
      </w:r>
      <w:r w:rsidRPr="009B7758">
        <w:rPr>
          <w:spacing w:val="-1"/>
        </w:rPr>
        <w:t>Safety</w:t>
      </w:r>
      <w:r w:rsidRPr="009B7758">
        <w:t xml:space="preserve"> and Value </w:t>
      </w:r>
      <w:r w:rsidRPr="009B7758">
        <w:rPr>
          <w:spacing w:val="-1"/>
        </w:rPr>
        <w:t>(OQSV)</w:t>
      </w:r>
      <w:r w:rsidRPr="009B7758">
        <w:t xml:space="preserve"> </w:t>
      </w:r>
      <w:r w:rsidRPr="009B7758">
        <w:rPr>
          <w:spacing w:val="-1"/>
        </w:rPr>
        <w:t>website</w:t>
      </w:r>
      <w:r w:rsidRPr="009B7758">
        <w:t xml:space="preserve"> </w:t>
      </w:r>
      <w:r w:rsidRPr="009B7758">
        <w:rPr>
          <w:spacing w:val="-1"/>
        </w:rPr>
        <w:t xml:space="preserve">can </w:t>
      </w:r>
      <w:r w:rsidRPr="009B7758">
        <w:t>be accessed</w:t>
      </w:r>
      <w:r w:rsidRPr="009B7758">
        <w:rPr>
          <w:spacing w:val="-2"/>
        </w:rPr>
        <w:t xml:space="preserve"> </w:t>
      </w:r>
      <w:r w:rsidRPr="009B7758">
        <w:t>from</w:t>
      </w:r>
      <w:r w:rsidRPr="009B7758">
        <w:rPr>
          <w:spacing w:val="-2"/>
        </w:rPr>
        <w:t xml:space="preserve"> </w:t>
      </w:r>
      <w:r w:rsidRPr="009B7758">
        <w:t>the online NUMI Help menu.</w:t>
      </w:r>
      <w:r w:rsidRPr="009B7758">
        <w:rPr>
          <w:spacing w:val="-1"/>
        </w:rPr>
        <w:t xml:space="preserve"> </w:t>
      </w:r>
      <w:r w:rsidRPr="009B7758">
        <w:t>If the online</w:t>
      </w:r>
      <w:r w:rsidRPr="009B7758">
        <w:rPr>
          <w:spacing w:val="-1"/>
        </w:rPr>
        <w:t xml:space="preserve"> </w:t>
      </w:r>
      <w:r w:rsidRPr="009B7758">
        <w:t xml:space="preserve">help information </w:t>
      </w:r>
      <w:r w:rsidRPr="009B7758">
        <w:rPr>
          <w:spacing w:val="-1"/>
        </w:rPr>
        <w:t>does</w:t>
      </w:r>
      <w:r w:rsidRPr="009B7758">
        <w:t xml:space="preserve"> </w:t>
      </w:r>
      <w:r w:rsidRPr="009B7758">
        <w:rPr>
          <w:spacing w:val="-1"/>
        </w:rPr>
        <w:t>not</w:t>
      </w:r>
      <w:r w:rsidRPr="009B7758">
        <w:t xml:space="preserve"> answer</w:t>
      </w:r>
      <w:r w:rsidRPr="009B7758">
        <w:rPr>
          <w:spacing w:val="25"/>
        </w:rPr>
        <w:t xml:space="preserve"> </w:t>
      </w:r>
      <w:r w:rsidRPr="009B7758">
        <w:t xml:space="preserve">your </w:t>
      </w:r>
      <w:r w:rsidRPr="009B7758">
        <w:rPr>
          <w:spacing w:val="-1"/>
        </w:rPr>
        <w:t>question,</w:t>
      </w:r>
      <w:r w:rsidRPr="009B7758">
        <w:t xml:space="preserve"> first </w:t>
      </w:r>
      <w:r w:rsidRPr="009B7758">
        <w:rPr>
          <w:spacing w:val="-1"/>
        </w:rPr>
        <w:t>contact</w:t>
      </w:r>
      <w:r w:rsidRPr="009B7758">
        <w:t xml:space="preserve"> your </w:t>
      </w:r>
      <w:r w:rsidRPr="009B7758">
        <w:rPr>
          <w:spacing w:val="-1"/>
        </w:rPr>
        <w:t>NUMI</w:t>
      </w:r>
      <w:r w:rsidRPr="009B7758">
        <w:t xml:space="preserve"> site </w:t>
      </w:r>
      <w:r w:rsidRPr="009B7758">
        <w:rPr>
          <w:spacing w:val="-1"/>
        </w:rPr>
        <w:t>POC/Administrator</w:t>
      </w:r>
      <w:r w:rsidRPr="009B7758">
        <w:t xml:space="preserve"> </w:t>
      </w:r>
      <w:r w:rsidRPr="009B7758">
        <w:rPr>
          <w:spacing w:val="-1"/>
        </w:rPr>
        <w:t>for</w:t>
      </w:r>
      <w:r w:rsidRPr="009B7758">
        <w:t xml:space="preserve"> </w:t>
      </w:r>
      <w:r w:rsidRPr="009B7758">
        <w:rPr>
          <w:spacing w:val="-1"/>
        </w:rPr>
        <w:t>assistance.</w:t>
      </w:r>
      <w:r w:rsidRPr="009B7758">
        <w:t xml:space="preserve"> If the question</w:t>
      </w:r>
      <w:r w:rsidRPr="009B7758">
        <w:rPr>
          <w:spacing w:val="-2"/>
        </w:rPr>
        <w:t xml:space="preserve"> </w:t>
      </w:r>
      <w:r w:rsidRPr="009B7758">
        <w:t>is</w:t>
      </w:r>
      <w:r w:rsidRPr="009B7758">
        <w:rPr>
          <w:spacing w:val="85"/>
        </w:rPr>
        <w:t xml:space="preserve"> </w:t>
      </w:r>
      <w:r w:rsidRPr="009B7758">
        <w:t xml:space="preserve">still </w:t>
      </w:r>
      <w:r w:rsidRPr="009B7758">
        <w:rPr>
          <w:spacing w:val="-1"/>
        </w:rPr>
        <w:t>unresolved,</w:t>
      </w:r>
      <w:r w:rsidRPr="009B7758">
        <w:t xml:space="preserve"> you </w:t>
      </w:r>
      <w:r w:rsidRPr="009B7758">
        <w:rPr>
          <w:spacing w:val="-1"/>
        </w:rPr>
        <w:t>may</w:t>
      </w:r>
      <w:r w:rsidRPr="009B7758">
        <w:t xml:space="preserve"> log a Service Now </w:t>
      </w:r>
      <w:r w:rsidRPr="009B7758">
        <w:rPr>
          <w:spacing w:val="-1"/>
        </w:rPr>
        <w:t>ticket.</w:t>
      </w:r>
    </w:p>
    <w:p w14:paraId="0B0CFFD7" w14:textId="0CFB2D5D" w:rsidR="00430059" w:rsidRPr="009B7758" w:rsidRDefault="00430059" w:rsidP="00430059">
      <w:pPr>
        <w:pStyle w:val="BodyText"/>
        <w:spacing w:before="69"/>
        <w:ind w:right="222"/>
      </w:pPr>
    </w:p>
    <w:p w14:paraId="0CBF9567" w14:textId="11071EA7" w:rsidR="00A91C50" w:rsidRPr="00301BA0" w:rsidRDefault="00430059" w:rsidP="00430059">
      <w:pPr>
        <w:rPr>
          <w:rFonts w:eastAsia="Times New Roman" w:cs="Times New Roman"/>
          <w:sz w:val="24"/>
          <w:szCs w:val="24"/>
          <w:highlight w:val="yellow"/>
        </w:rPr>
      </w:pPr>
      <w:r w:rsidRPr="009B7758">
        <w:t xml:space="preserve">You </w:t>
      </w:r>
      <w:r w:rsidRPr="009B7758">
        <w:rPr>
          <w:spacing w:val="-1"/>
        </w:rPr>
        <w:t>may</w:t>
      </w:r>
      <w:r w:rsidRPr="009B7758">
        <w:t xml:space="preserve"> also go to the</w:t>
      </w:r>
      <w:r w:rsidRPr="009B7758">
        <w:rPr>
          <w:spacing w:val="-1"/>
        </w:rPr>
        <w:t xml:space="preserve"> OQSV</w:t>
      </w:r>
      <w:r w:rsidRPr="009B7758">
        <w:t xml:space="preserve"> </w:t>
      </w:r>
      <w:r w:rsidRPr="009B7758">
        <w:rPr>
          <w:spacing w:val="-1"/>
        </w:rPr>
        <w:t>web</w:t>
      </w:r>
      <w:r w:rsidRPr="009B7758">
        <w:rPr>
          <w:spacing w:val="1"/>
        </w:rPr>
        <w:t xml:space="preserve"> </w:t>
      </w:r>
      <w:r w:rsidRPr="009B7758">
        <w:t xml:space="preserve">page </w:t>
      </w:r>
      <w:r w:rsidRPr="009B7758">
        <w:rPr>
          <w:spacing w:val="-1"/>
        </w:rPr>
        <w:t xml:space="preserve">directly </w:t>
      </w:r>
      <w:r w:rsidRPr="009B7758">
        <w:t xml:space="preserve">by typing </w:t>
      </w:r>
      <w:r w:rsidRPr="009B7758">
        <w:rPr>
          <w:spacing w:val="-1"/>
        </w:rPr>
        <w:t>this</w:t>
      </w:r>
      <w:r w:rsidRPr="009B7758">
        <w:t xml:space="preserve"> URL in your browser’s </w:t>
      </w:r>
      <w:r w:rsidRPr="009B7758">
        <w:rPr>
          <w:spacing w:val="-1"/>
        </w:rPr>
        <w:t>address</w:t>
      </w:r>
      <w:r w:rsidRPr="009B7758">
        <w:rPr>
          <w:spacing w:val="47"/>
        </w:rPr>
        <w:t xml:space="preserve"> </w:t>
      </w:r>
      <w:r w:rsidRPr="009B7758">
        <w:rPr>
          <w:spacing w:val="-1"/>
        </w:rPr>
        <w:t>line:</w:t>
      </w:r>
      <w:r w:rsidR="00DF273B" w:rsidRPr="009B7758">
        <w:t xml:space="preserve"> </w:t>
      </w:r>
      <w:hyperlink r:id="rId255" w:history="1">
        <w:r w:rsidR="00944269" w:rsidRPr="00137F33">
          <w:rPr>
            <w:rStyle w:val="Hyperlink"/>
            <w:color w:val="auto"/>
          </w:rPr>
          <w:t>http://vaww.oqsv.med.va.gov/functions/integrity/um/numi/numi.aspx</w:t>
        </w:r>
      </w:hyperlink>
      <w:r w:rsidR="004F44A8" w:rsidRPr="009B7758">
        <w:rPr>
          <w:rStyle w:val="Hyperlink"/>
          <w:color w:val="auto"/>
        </w:rPr>
        <w:br/>
      </w:r>
    </w:p>
    <w:p w14:paraId="41B224EA" w14:textId="7FBBC49F" w:rsidR="00132E60" w:rsidRPr="009B7758" w:rsidRDefault="00132E60" w:rsidP="002A10B2">
      <w:pPr>
        <w:pStyle w:val="Heading2"/>
      </w:pPr>
      <w:bookmarkStart w:id="1662" w:name="_Toc479676269"/>
      <w:bookmarkStart w:id="1663" w:name="_Toc479632004"/>
      <w:bookmarkStart w:id="1664" w:name="_Toc130286717"/>
      <w:r w:rsidRPr="009B7758">
        <w:t>To access the online Help feature</w:t>
      </w:r>
      <w:bookmarkEnd w:id="1662"/>
      <w:bookmarkEnd w:id="1663"/>
      <w:bookmarkEnd w:id="1664"/>
    </w:p>
    <w:p w14:paraId="6A3EEEF6" w14:textId="77777777" w:rsidR="005F04D9" w:rsidRPr="009B7758" w:rsidRDefault="00132E60" w:rsidP="00DE798F">
      <w:pPr>
        <w:widowControl w:val="0"/>
        <w:numPr>
          <w:ilvl w:val="0"/>
          <w:numId w:val="111"/>
        </w:numPr>
        <w:tabs>
          <w:tab w:val="left" w:pos="2261"/>
        </w:tabs>
        <w:spacing w:line="275" w:lineRule="exact"/>
        <w:rPr>
          <w:sz w:val="6"/>
          <w:szCs w:val="6"/>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Help </w:t>
      </w:r>
      <w:r w:rsidRPr="009B7758">
        <w:rPr>
          <w:spacing w:val="-1"/>
          <w:sz w:val="24"/>
        </w:rPr>
        <w:t>menu</w:t>
      </w:r>
      <w:r w:rsidRPr="009B7758">
        <w:rPr>
          <w:sz w:val="24"/>
        </w:rPr>
        <w:t xml:space="preserve"> dropdown</w:t>
      </w:r>
    </w:p>
    <w:p w14:paraId="0B6237ED" w14:textId="77777777" w:rsidR="00132E60" w:rsidRPr="009B7758" w:rsidRDefault="00132E60" w:rsidP="00132E60">
      <w:pPr>
        <w:widowControl w:val="0"/>
        <w:tabs>
          <w:tab w:val="left" w:pos="2261"/>
        </w:tabs>
        <w:spacing w:line="275" w:lineRule="exact"/>
        <w:ind w:left="2260"/>
        <w:rPr>
          <w:i/>
          <w:sz w:val="24"/>
        </w:rPr>
      </w:pPr>
    </w:p>
    <w:p w14:paraId="5208296E" w14:textId="1E1EA3F3" w:rsidR="00375305" w:rsidRPr="009B7758" w:rsidRDefault="00132E60" w:rsidP="00BF1CB3">
      <w:pPr>
        <w:pStyle w:val="InstructionalBullet1"/>
        <w:keepNext/>
        <w:ind w:left="720" w:hanging="360"/>
        <w:jc w:val="center"/>
        <w:rPr>
          <w:color w:val="auto"/>
        </w:rPr>
      </w:pPr>
      <w:r w:rsidRPr="009B7758">
        <w:rPr>
          <w:noProof/>
          <w:color w:val="auto"/>
        </w:rPr>
        <w:drawing>
          <wp:inline distT="0" distB="0" distL="0" distR="0" wp14:anchorId="1531F314" wp14:editId="25B3DEE5">
            <wp:extent cx="1258513" cy="575929"/>
            <wp:effectExtent l="19050" t="19050" r="18415" b="15240"/>
            <wp:docPr id="1108" name="Picture 1108" descr="Help menu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tretch>
                      <a:fillRect/>
                    </a:stretch>
                  </pic:blipFill>
                  <pic:spPr>
                    <a:xfrm>
                      <a:off x="0" y="0"/>
                      <a:ext cx="1258513" cy="575929"/>
                    </a:xfrm>
                    <a:prstGeom prst="rect">
                      <a:avLst/>
                    </a:prstGeom>
                    <a:ln>
                      <a:solidFill>
                        <a:schemeClr val="tx1"/>
                      </a:solidFill>
                    </a:ln>
                  </pic:spPr>
                </pic:pic>
              </a:graphicData>
            </a:graphic>
          </wp:inline>
        </w:drawing>
      </w:r>
    </w:p>
    <w:p w14:paraId="1E2A52DB" w14:textId="17C43410" w:rsidR="00DE51A3" w:rsidRPr="009B7758" w:rsidRDefault="00375305" w:rsidP="00375305">
      <w:pPr>
        <w:pStyle w:val="Caption"/>
        <w:jc w:val="center"/>
        <w:rPr>
          <w:i/>
          <w:sz w:val="24"/>
        </w:rPr>
      </w:pPr>
      <w:bookmarkStart w:id="1665" w:name="_Toc129959101"/>
      <w:bookmarkStart w:id="1666" w:name="_Toc12995942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185</w:t>
      </w:r>
      <w:r w:rsidR="000073A7" w:rsidRPr="009B7758">
        <w:rPr>
          <w:noProof/>
        </w:rPr>
        <w:fldChar w:fldCharType="end"/>
      </w:r>
      <w:r w:rsidRPr="009B7758">
        <w:t>: Help Menu dropdown</w:t>
      </w:r>
      <w:bookmarkEnd w:id="1665"/>
      <w:bookmarkEnd w:id="1666"/>
    </w:p>
    <w:p w14:paraId="58A3D7BC" w14:textId="11341DBE" w:rsidR="00132E60" w:rsidRPr="009B7758" w:rsidRDefault="00132E60" w:rsidP="00DE798F">
      <w:pPr>
        <w:widowControl w:val="0"/>
        <w:numPr>
          <w:ilvl w:val="0"/>
          <w:numId w:val="111"/>
        </w:numPr>
        <w:tabs>
          <w:tab w:val="left" w:pos="2261"/>
        </w:tabs>
        <w:spacing w:line="275" w:lineRule="exact"/>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On-Line</w:t>
      </w:r>
      <w:r w:rsidRPr="009B7758">
        <w:rPr>
          <w:b/>
          <w:sz w:val="24"/>
        </w:rPr>
        <w:t xml:space="preserve"> Help</w:t>
      </w:r>
      <w:r w:rsidRPr="009B7758">
        <w:rPr>
          <w:b/>
          <w:spacing w:val="-1"/>
          <w:sz w:val="24"/>
        </w:rPr>
        <w:t xml:space="preserve"> </w:t>
      </w:r>
      <w:r w:rsidRPr="009B7758">
        <w:rPr>
          <w:sz w:val="24"/>
        </w:rPr>
        <w:t>option by</w:t>
      </w:r>
      <w:r w:rsidRPr="009B7758">
        <w:rPr>
          <w:spacing w:val="-1"/>
          <w:sz w:val="24"/>
        </w:rPr>
        <w:t xml:space="preserve"> </w:t>
      </w:r>
      <w:r w:rsidRPr="009B7758">
        <w:rPr>
          <w:i/>
          <w:sz w:val="24"/>
        </w:rPr>
        <w:t xml:space="preserve">clicking </w:t>
      </w:r>
      <w:r w:rsidRPr="009B7758">
        <w:rPr>
          <w:sz w:val="24"/>
        </w:rPr>
        <w:t xml:space="preserve">on </w:t>
      </w:r>
      <w:r w:rsidRPr="009B7758">
        <w:rPr>
          <w:spacing w:val="-1"/>
          <w:sz w:val="24"/>
        </w:rPr>
        <w:t>it</w:t>
      </w:r>
      <w:r w:rsidRPr="009B7758">
        <w:rPr>
          <w:sz w:val="24"/>
        </w:rPr>
        <w:t xml:space="preserve"> and you will </w:t>
      </w:r>
      <w:r w:rsidRPr="009B7758">
        <w:rPr>
          <w:spacing w:val="-1"/>
          <w:sz w:val="24"/>
        </w:rPr>
        <w:t>be</w:t>
      </w:r>
      <w:r w:rsidRPr="009B7758">
        <w:rPr>
          <w:sz w:val="24"/>
        </w:rPr>
        <w:t xml:space="preserve"> </w:t>
      </w:r>
      <w:r w:rsidRPr="009B7758">
        <w:rPr>
          <w:spacing w:val="-1"/>
          <w:sz w:val="24"/>
        </w:rPr>
        <w:t>redirected</w:t>
      </w:r>
      <w:r w:rsidRPr="009B7758">
        <w:rPr>
          <w:spacing w:val="33"/>
          <w:sz w:val="24"/>
        </w:rPr>
        <w:t xml:space="preserve"> </w:t>
      </w:r>
      <w:r w:rsidRPr="009B7758">
        <w:rPr>
          <w:sz w:val="24"/>
        </w:rPr>
        <w:t xml:space="preserve">to the </w:t>
      </w:r>
      <w:r w:rsidRPr="009B7758">
        <w:rPr>
          <w:spacing w:val="-1"/>
          <w:sz w:val="24"/>
        </w:rPr>
        <w:t>OQSV</w:t>
      </w:r>
      <w:r w:rsidRPr="009B7758">
        <w:rPr>
          <w:spacing w:val="1"/>
          <w:sz w:val="24"/>
        </w:rPr>
        <w:t xml:space="preserve"> </w:t>
      </w:r>
      <w:r w:rsidRPr="009B7758">
        <w:rPr>
          <w:sz w:val="24"/>
        </w:rPr>
        <w:t>web page</w:t>
      </w:r>
      <w:r w:rsidR="00C50602" w:rsidRPr="009B7758">
        <w:rPr>
          <w:sz w:val="24"/>
        </w:rPr>
        <w:t>.</w:t>
      </w:r>
    </w:p>
    <w:p w14:paraId="20981AB2" w14:textId="77777777" w:rsidR="00132E60" w:rsidRPr="009B7758" w:rsidRDefault="00132E60" w:rsidP="00DE798F">
      <w:pPr>
        <w:widowControl w:val="0"/>
        <w:numPr>
          <w:ilvl w:val="0"/>
          <w:numId w:val="111"/>
        </w:numPr>
        <w:tabs>
          <w:tab w:val="left" w:pos="2261"/>
        </w:tabs>
        <w:spacing w:line="275" w:lineRule="exact"/>
        <w:rPr>
          <w:sz w:val="24"/>
        </w:rPr>
      </w:pPr>
      <w:r w:rsidRPr="009B7758">
        <w:rPr>
          <w:sz w:val="24"/>
        </w:rPr>
        <w:t>Click on the</w:t>
      </w:r>
      <w:r w:rsidRPr="009B7758">
        <w:rPr>
          <w:spacing w:val="-1"/>
          <w:sz w:val="24"/>
        </w:rPr>
        <w:t xml:space="preserve"> </w:t>
      </w:r>
      <w:r w:rsidRPr="009B7758">
        <w:rPr>
          <w:b/>
          <w:spacing w:val="-1"/>
          <w:sz w:val="24"/>
        </w:rPr>
        <w:t>NUMI</w:t>
      </w:r>
      <w:r w:rsidRPr="009B7758">
        <w:rPr>
          <w:b/>
          <w:sz w:val="24"/>
        </w:rPr>
        <w:t xml:space="preserve"> User Guide </w:t>
      </w:r>
      <w:r w:rsidR="00CE4DDE" w:rsidRPr="009B7758">
        <w:rPr>
          <w:spacing w:val="-1"/>
          <w:sz w:val="24"/>
        </w:rPr>
        <w:t xml:space="preserve">option in the web page </w:t>
      </w:r>
      <w:r w:rsidRPr="009B7758">
        <w:rPr>
          <w:sz w:val="24"/>
        </w:rPr>
        <w:t xml:space="preserve">(Here </w:t>
      </w:r>
      <w:r w:rsidRPr="009B7758">
        <w:rPr>
          <w:spacing w:val="-1"/>
          <w:sz w:val="24"/>
        </w:rPr>
        <w:t>you</w:t>
      </w:r>
      <w:r w:rsidRPr="009B7758">
        <w:rPr>
          <w:sz w:val="24"/>
        </w:rPr>
        <w:t xml:space="preserve"> will be </w:t>
      </w:r>
      <w:r w:rsidRPr="009B7758">
        <w:rPr>
          <w:spacing w:val="-1"/>
          <w:sz w:val="24"/>
        </w:rPr>
        <w:t>able</w:t>
      </w:r>
      <w:r w:rsidRPr="009B7758">
        <w:rPr>
          <w:sz w:val="24"/>
        </w:rPr>
        <w:t xml:space="preserve"> to click on</w:t>
      </w:r>
      <w:r w:rsidRPr="009B7758">
        <w:rPr>
          <w:spacing w:val="-1"/>
          <w:sz w:val="24"/>
        </w:rPr>
        <w:t xml:space="preserve"> </w:t>
      </w:r>
      <w:r w:rsidRPr="009B7758">
        <w:rPr>
          <w:sz w:val="24"/>
        </w:rPr>
        <w:t>a</w:t>
      </w:r>
      <w:r w:rsidRPr="009B7758">
        <w:rPr>
          <w:spacing w:val="25"/>
          <w:sz w:val="24"/>
        </w:rPr>
        <w:t xml:space="preserve"> </w:t>
      </w:r>
      <w:r w:rsidRPr="009B7758">
        <w:rPr>
          <w:sz w:val="24"/>
        </w:rPr>
        <w:t>link that will</w:t>
      </w:r>
      <w:r w:rsidRPr="009B7758">
        <w:rPr>
          <w:spacing w:val="-2"/>
          <w:sz w:val="24"/>
        </w:rPr>
        <w:t xml:space="preserve"> </w:t>
      </w:r>
      <w:r w:rsidRPr="009B7758">
        <w:rPr>
          <w:sz w:val="24"/>
        </w:rPr>
        <w:t xml:space="preserve">open an </w:t>
      </w:r>
      <w:r w:rsidRPr="009B7758">
        <w:rPr>
          <w:spacing w:val="-1"/>
          <w:sz w:val="24"/>
        </w:rPr>
        <w:t>electronic</w:t>
      </w:r>
      <w:r w:rsidRPr="009B7758">
        <w:rPr>
          <w:sz w:val="24"/>
        </w:rPr>
        <w:t xml:space="preserve"> copy</w:t>
      </w:r>
      <w:r w:rsidRPr="009B7758">
        <w:rPr>
          <w:spacing w:val="-1"/>
          <w:sz w:val="24"/>
        </w:rPr>
        <w:t xml:space="preserve"> </w:t>
      </w:r>
      <w:r w:rsidRPr="009B7758">
        <w:rPr>
          <w:sz w:val="24"/>
        </w:rPr>
        <w:t>of</w:t>
      </w:r>
      <w:r w:rsidRPr="009B7758">
        <w:rPr>
          <w:spacing w:val="-1"/>
          <w:sz w:val="24"/>
        </w:rPr>
        <w:t xml:space="preserve"> </w:t>
      </w:r>
      <w:r w:rsidRPr="009B7758">
        <w:rPr>
          <w:sz w:val="24"/>
        </w:rPr>
        <w:t xml:space="preserve">this User </w:t>
      </w:r>
      <w:r w:rsidRPr="009B7758">
        <w:rPr>
          <w:spacing w:val="-1"/>
          <w:sz w:val="24"/>
        </w:rPr>
        <w:t>Guide</w:t>
      </w:r>
      <w:r w:rsidRPr="009B7758">
        <w:rPr>
          <w:sz w:val="24"/>
        </w:rPr>
        <w:t xml:space="preserve"> in its</w:t>
      </w:r>
      <w:r w:rsidRPr="009B7758">
        <w:rPr>
          <w:spacing w:val="-1"/>
          <w:sz w:val="24"/>
        </w:rPr>
        <w:t xml:space="preserve"> </w:t>
      </w:r>
      <w:r w:rsidRPr="009B7758">
        <w:rPr>
          <w:sz w:val="24"/>
        </w:rPr>
        <w:t>entirety. Or,</w:t>
      </w:r>
      <w:r w:rsidRPr="009B7758">
        <w:rPr>
          <w:spacing w:val="-2"/>
          <w:sz w:val="24"/>
        </w:rPr>
        <w:t xml:space="preserve"> </w:t>
      </w:r>
      <w:r w:rsidRPr="009B7758">
        <w:rPr>
          <w:sz w:val="24"/>
        </w:rPr>
        <w:t>if</w:t>
      </w:r>
      <w:r w:rsidRPr="009B7758">
        <w:rPr>
          <w:spacing w:val="26"/>
          <w:sz w:val="24"/>
        </w:rPr>
        <w:t xml:space="preserve"> </w:t>
      </w:r>
      <w:r w:rsidRPr="009B7758">
        <w:rPr>
          <w:sz w:val="24"/>
        </w:rPr>
        <w:t>you prefer,</w:t>
      </w:r>
      <w:r w:rsidRPr="009B7758">
        <w:rPr>
          <w:spacing w:val="-2"/>
          <w:sz w:val="24"/>
        </w:rPr>
        <w:t xml:space="preserve"> </w:t>
      </w:r>
      <w:r w:rsidRPr="009B7758">
        <w:rPr>
          <w:sz w:val="24"/>
        </w:rPr>
        <w:t xml:space="preserve">you can click on </w:t>
      </w:r>
      <w:r w:rsidRPr="009B7758">
        <w:rPr>
          <w:spacing w:val="-1"/>
          <w:sz w:val="24"/>
        </w:rPr>
        <w:t>individual</w:t>
      </w:r>
      <w:r w:rsidRPr="009B7758">
        <w:rPr>
          <w:sz w:val="24"/>
        </w:rPr>
        <w:t xml:space="preserve"> </w:t>
      </w:r>
      <w:r w:rsidRPr="009B7758">
        <w:rPr>
          <w:spacing w:val="-1"/>
          <w:sz w:val="24"/>
        </w:rPr>
        <w:t>links</w:t>
      </w:r>
      <w:r w:rsidRPr="009B7758">
        <w:rPr>
          <w:sz w:val="24"/>
        </w:rPr>
        <w:t xml:space="preserve"> to</w:t>
      </w:r>
      <w:r w:rsidRPr="009B7758">
        <w:rPr>
          <w:spacing w:val="-2"/>
          <w:sz w:val="24"/>
        </w:rPr>
        <w:t xml:space="preserve"> </w:t>
      </w:r>
      <w:r w:rsidRPr="009B7758">
        <w:rPr>
          <w:sz w:val="24"/>
        </w:rPr>
        <w:t xml:space="preserve">each chapter in the </w:t>
      </w:r>
      <w:r w:rsidRPr="009B7758">
        <w:rPr>
          <w:spacing w:val="-1"/>
          <w:sz w:val="24"/>
        </w:rPr>
        <w:t>document.)</w:t>
      </w:r>
    </w:p>
    <w:p w14:paraId="0644D883" w14:textId="5828D704" w:rsidR="00132E60" w:rsidRPr="009B7758" w:rsidRDefault="00132E60" w:rsidP="00DE798F">
      <w:pPr>
        <w:widowControl w:val="0"/>
        <w:numPr>
          <w:ilvl w:val="0"/>
          <w:numId w:val="111"/>
        </w:numPr>
        <w:tabs>
          <w:tab w:val="left" w:pos="2261"/>
        </w:tabs>
        <w:spacing w:line="275" w:lineRule="exact"/>
      </w:pPr>
      <w:r w:rsidRPr="009B7758">
        <w:rPr>
          <w:spacing w:val="-1"/>
          <w:sz w:val="24"/>
        </w:rPr>
        <w:t xml:space="preserve">Select the Copyright option by </w:t>
      </w:r>
      <w:r w:rsidRPr="009B7758">
        <w:rPr>
          <w:i/>
          <w:spacing w:val="-1"/>
          <w:sz w:val="24"/>
        </w:rPr>
        <w:t>clicking</w:t>
      </w:r>
      <w:r w:rsidRPr="009B7758">
        <w:rPr>
          <w:spacing w:val="-1"/>
          <w:sz w:val="24"/>
        </w:rPr>
        <w:t xml:space="preserve"> on </w:t>
      </w:r>
      <w:r w:rsidR="0078041D" w:rsidRPr="009B7758">
        <w:rPr>
          <w:spacing w:val="-1"/>
          <w:sz w:val="24"/>
        </w:rPr>
        <w:t>it</w:t>
      </w:r>
      <w:r w:rsidRPr="009B7758">
        <w:rPr>
          <w:spacing w:val="-1"/>
          <w:sz w:val="24"/>
        </w:rPr>
        <w:t xml:space="preserve"> and you will be redirected to the </w:t>
      </w:r>
      <w:r w:rsidR="004F2AF1" w:rsidRPr="009B7758">
        <w:rPr>
          <w:spacing w:val="-1"/>
          <w:sz w:val="24"/>
        </w:rPr>
        <w:t>Change Healthcare</w:t>
      </w:r>
      <w:r w:rsidRPr="009B7758">
        <w:rPr>
          <w:spacing w:val="-1"/>
          <w:sz w:val="24"/>
        </w:rPr>
        <w:t xml:space="preserve"> CERMe Proprietary Notice page</w:t>
      </w:r>
      <w:r w:rsidRPr="009B7758">
        <w:rPr>
          <w:spacing w:val="-1"/>
        </w:rPr>
        <w:t xml:space="preserve">. </w:t>
      </w:r>
    </w:p>
    <w:p w14:paraId="1A32D5C3" w14:textId="77777777" w:rsidR="00132E60" w:rsidRPr="009B7758" w:rsidRDefault="00132E60" w:rsidP="00132E60">
      <w:pPr>
        <w:widowControl w:val="0"/>
        <w:tabs>
          <w:tab w:val="left" w:pos="2261"/>
        </w:tabs>
        <w:spacing w:line="275" w:lineRule="exact"/>
      </w:pPr>
    </w:p>
    <w:p w14:paraId="44644E46" w14:textId="77777777" w:rsidR="0046227A" w:rsidRPr="009B7758" w:rsidRDefault="00132E60" w:rsidP="0046227A">
      <w:pPr>
        <w:keepNext/>
        <w:jc w:val="center"/>
      </w:pPr>
      <w:r w:rsidRPr="009B7758">
        <w:rPr>
          <w:noProof/>
        </w:rPr>
        <w:drawing>
          <wp:inline distT="0" distB="0" distL="0" distR="0" wp14:anchorId="1474F062" wp14:editId="528B772A">
            <wp:extent cx="4824349" cy="3674076"/>
            <wp:effectExtent l="19050" t="19050" r="14605" b="22225"/>
            <wp:docPr id="1109" name="Picture 1109" descr="OQSV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4846200" cy="3690717"/>
                    </a:xfrm>
                    <a:prstGeom prst="rect">
                      <a:avLst/>
                    </a:prstGeom>
                    <a:ln>
                      <a:solidFill>
                        <a:schemeClr val="tx1"/>
                      </a:solidFill>
                    </a:ln>
                  </pic:spPr>
                </pic:pic>
              </a:graphicData>
            </a:graphic>
          </wp:inline>
        </w:drawing>
      </w:r>
    </w:p>
    <w:p w14:paraId="35B4178A" w14:textId="0DD09FF3" w:rsidR="00132E60" w:rsidRPr="009B7758" w:rsidRDefault="0046227A" w:rsidP="0046227A">
      <w:pPr>
        <w:pStyle w:val="Caption"/>
        <w:jc w:val="center"/>
      </w:pPr>
      <w:bookmarkStart w:id="1667" w:name="_Toc129959102"/>
      <w:bookmarkStart w:id="1668" w:name="_Toc129959421"/>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186</w:t>
      </w:r>
      <w:r w:rsidR="0048409D">
        <w:rPr>
          <w:noProof/>
        </w:rPr>
        <w:fldChar w:fldCharType="end"/>
      </w:r>
      <w:r w:rsidRPr="009B7758">
        <w:t>: OQSV Web Page</w:t>
      </w:r>
      <w:bookmarkEnd w:id="1667"/>
      <w:bookmarkEnd w:id="1668"/>
    </w:p>
    <w:p w14:paraId="352C6C5A" w14:textId="77777777" w:rsidR="00E155EB" w:rsidRPr="009B7758" w:rsidRDefault="00E155EB" w:rsidP="001D502A">
      <w:pPr>
        <w:keepNext/>
        <w:jc w:val="center"/>
      </w:pPr>
      <w:bookmarkStart w:id="1669" w:name="_Toc479683436"/>
      <w:bookmarkStart w:id="1670" w:name="_Toc479632219"/>
    </w:p>
    <w:p w14:paraId="49BB71F9" w14:textId="77777777" w:rsidR="00E155EB" w:rsidRPr="009B7758" w:rsidRDefault="00E155EB" w:rsidP="001D502A">
      <w:pPr>
        <w:keepNext/>
        <w:jc w:val="center"/>
      </w:pPr>
    </w:p>
    <w:bookmarkEnd w:id="1669"/>
    <w:bookmarkEnd w:id="1670"/>
    <w:p w14:paraId="37D12762" w14:textId="77777777" w:rsidR="00375305" w:rsidRPr="009B7758" w:rsidRDefault="00132E60" w:rsidP="001D502A">
      <w:pPr>
        <w:keepNext/>
        <w:jc w:val="center"/>
      </w:pPr>
      <w:r w:rsidRPr="009B7758">
        <w:rPr>
          <w:noProof/>
        </w:rPr>
        <w:drawing>
          <wp:inline distT="0" distB="0" distL="0" distR="0" wp14:anchorId="78D22227" wp14:editId="30751E37">
            <wp:extent cx="3781425" cy="1791733"/>
            <wp:effectExtent l="19050" t="19050" r="9525" b="18415"/>
            <wp:docPr id="1110" name="Picture 1110" descr="McKesson CERMe Proprietary Notice" title="McKesson CERMe Proprietary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781425" cy="1791733"/>
                    </a:xfrm>
                    <a:prstGeom prst="rect">
                      <a:avLst/>
                    </a:prstGeom>
                    <a:ln>
                      <a:solidFill>
                        <a:schemeClr val="tx1"/>
                      </a:solidFill>
                    </a:ln>
                  </pic:spPr>
                </pic:pic>
              </a:graphicData>
            </a:graphic>
          </wp:inline>
        </w:drawing>
      </w:r>
    </w:p>
    <w:p w14:paraId="6DE09AE3" w14:textId="15667ED1" w:rsidR="00132E60" w:rsidRPr="009B7758" w:rsidRDefault="00375305" w:rsidP="00375305">
      <w:pPr>
        <w:pStyle w:val="Caption"/>
        <w:jc w:val="center"/>
      </w:pPr>
      <w:bookmarkStart w:id="1671" w:name="_Toc129959103"/>
      <w:bookmarkStart w:id="1672" w:name="_Toc12995942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187</w:t>
      </w:r>
      <w:r w:rsidR="000073A7" w:rsidRPr="009B7758">
        <w:rPr>
          <w:noProof/>
        </w:rPr>
        <w:fldChar w:fldCharType="end"/>
      </w:r>
      <w:r w:rsidRPr="009B7758">
        <w:t xml:space="preserve">: </w:t>
      </w:r>
      <w:r w:rsidR="004F2AF1" w:rsidRPr="009B7758">
        <w:t>Change Healthcare</w:t>
      </w:r>
      <w:r w:rsidRPr="009B7758">
        <w:t xml:space="preserve"> CERMe Proprietary Notice</w:t>
      </w:r>
      <w:bookmarkEnd w:id="1671"/>
      <w:bookmarkEnd w:id="1672"/>
    </w:p>
    <w:p w14:paraId="71FD99F4" w14:textId="77777777" w:rsidR="0078041D" w:rsidRPr="009B7758" w:rsidRDefault="0078041D">
      <w:r w:rsidRPr="009B7758">
        <w:br w:type="page"/>
      </w:r>
    </w:p>
    <w:p w14:paraId="55DCF89F" w14:textId="77777777" w:rsidR="00A31F89" w:rsidRPr="009B7758" w:rsidRDefault="00A31F89" w:rsidP="002A10B2">
      <w:pPr>
        <w:pStyle w:val="Heading2"/>
      </w:pPr>
      <w:bookmarkStart w:id="1673" w:name="_Toc465421566"/>
      <w:bookmarkStart w:id="1674" w:name="_Toc465422394"/>
      <w:bookmarkStart w:id="1675" w:name="_Toc479676281"/>
      <w:bookmarkStart w:id="1676" w:name="_Toc479632016"/>
      <w:bookmarkStart w:id="1677" w:name="_Toc130286718"/>
      <w:r w:rsidRPr="009B7758">
        <w:t>Primary Reviewer and Primary Reviews</w:t>
      </w:r>
      <w:bookmarkEnd w:id="1673"/>
      <w:bookmarkEnd w:id="1674"/>
      <w:bookmarkEnd w:id="1675"/>
      <w:bookmarkEnd w:id="1676"/>
      <w:bookmarkEnd w:id="1677"/>
    </w:p>
    <w:p w14:paraId="193AC2D5" w14:textId="77777777" w:rsidR="00A31F89" w:rsidRPr="009B7758" w:rsidRDefault="00A31F89" w:rsidP="00A31F89">
      <w:pPr>
        <w:pStyle w:val="BodyText"/>
        <w:spacing w:before="2" w:line="276" w:lineRule="exact"/>
        <w:ind w:right="107"/>
      </w:pPr>
      <w:r w:rsidRPr="009B7758">
        <w:rPr>
          <w:spacing w:val="-1"/>
        </w:rPr>
        <w:t>Primary</w:t>
      </w:r>
      <w:r w:rsidRPr="009B7758">
        <w:t xml:space="preserve"> Reviewers </w:t>
      </w:r>
      <w:r w:rsidRPr="009B7758">
        <w:rPr>
          <w:spacing w:val="-1"/>
        </w:rPr>
        <w:t>may</w:t>
      </w:r>
      <w:r w:rsidRPr="009B7758">
        <w:t xml:space="preserve"> also be </w:t>
      </w:r>
      <w:r w:rsidRPr="009B7758">
        <w:rPr>
          <w:spacing w:val="-1"/>
        </w:rPr>
        <w:t>known</w:t>
      </w:r>
      <w:r w:rsidRPr="009B7758">
        <w:t xml:space="preserve"> as Nurse Reviewers</w:t>
      </w:r>
      <w:r w:rsidRPr="009B7758">
        <w:rPr>
          <w:spacing w:val="1"/>
        </w:rPr>
        <w:t xml:space="preserve"> </w:t>
      </w:r>
      <w:r w:rsidRPr="009B7758">
        <w:t xml:space="preserve">or UM </w:t>
      </w:r>
      <w:r w:rsidRPr="009B7758">
        <w:rPr>
          <w:spacing w:val="-1"/>
        </w:rPr>
        <w:t>Reviewers.</w:t>
      </w:r>
      <w:r w:rsidRPr="009B7758">
        <w:t xml:space="preserve"> </w:t>
      </w:r>
      <w:r w:rsidRPr="009B7758">
        <w:rPr>
          <w:spacing w:val="-1"/>
        </w:rPr>
        <w:t>Whichever</w:t>
      </w:r>
      <w:r w:rsidRPr="009B7758">
        <w:rPr>
          <w:spacing w:val="51"/>
        </w:rPr>
        <w:t xml:space="preserve"> </w:t>
      </w:r>
      <w:r w:rsidRPr="009B7758">
        <w:rPr>
          <w:spacing w:val="-1"/>
        </w:rPr>
        <w:t xml:space="preserve">descriptor </w:t>
      </w:r>
      <w:r w:rsidRPr="009B7758">
        <w:t>is utilized,</w:t>
      </w:r>
      <w:r w:rsidRPr="009B7758">
        <w:rPr>
          <w:spacing w:val="-2"/>
        </w:rPr>
        <w:t xml:space="preserve"> </w:t>
      </w:r>
      <w:r w:rsidRPr="009B7758">
        <w:t>this refers to</w:t>
      </w:r>
      <w:r w:rsidRPr="009B7758">
        <w:rPr>
          <w:spacing w:val="-2"/>
        </w:rPr>
        <w:t xml:space="preserve"> </w:t>
      </w:r>
      <w:r w:rsidRPr="009B7758">
        <w:rPr>
          <w:spacing w:val="-1"/>
        </w:rPr>
        <w:t>the</w:t>
      </w:r>
      <w:r w:rsidRPr="009B7758">
        <w:t xml:space="preserve"> </w:t>
      </w:r>
      <w:r w:rsidRPr="009B7758">
        <w:rPr>
          <w:spacing w:val="-1"/>
        </w:rPr>
        <w:t xml:space="preserve">individual </w:t>
      </w:r>
      <w:r w:rsidRPr="009B7758">
        <w:t xml:space="preserve">looking </w:t>
      </w:r>
      <w:r w:rsidRPr="009B7758">
        <w:rPr>
          <w:spacing w:val="-1"/>
        </w:rPr>
        <w:t>at</w:t>
      </w:r>
      <w:r w:rsidRPr="009B7758">
        <w:t xml:space="preserve"> </w:t>
      </w:r>
      <w:r w:rsidRPr="009B7758">
        <w:rPr>
          <w:spacing w:val="-1"/>
        </w:rPr>
        <w:t>the</w:t>
      </w:r>
      <w:r w:rsidRPr="009B7758">
        <w:t xml:space="preserve"> patient </w:t>
      </w:r>
      <w:r w:rsidRPr="009B7758">
        <w:rPr>
          <w:spacing w:val="-1"/>
        </w:rPr>
        <w:t>stay</w:t>
      </w:r>
      <w:r w:rsidRPr="009B7758">
        <w:t xml:space="preserve"> and </w:t>
      </w:r>
      <w:r w:rsidRPr="009B7758">
        <w:rPr>
          <w:spacing w:val="-1"/>
        </w:rPr>
        <w:t>performing</w:t>
      </w:r>
      <w:r w:rsidRPr="009B7758">
        <w:t xml:space="preserve"> the</w:t>
      </w:r>
      <w:r w:rsidRPr="009B7758">
        <w:rPr>
          <w:spacing w:val="65"/>
        </w:rPr>
        <w:t xml:space="preserve"> </w:t>
      </w:r>
      <w:r w:rsidRPr="009B7758">
        <w:t>review</w:t>
      </w:r>
      <w:r w:rsidRPr="009B7758">
        <w:rPr>
          <w:spacing w:val="-1"/>
        </w:rPr>
        <w:t xml:space="preserve"> that determines </w:t>
      </w:r>
      <w:r w:rsidRPr="009B7758">
        <w:t xml:space="preserve">whether or </w:t>
      </w:r>
      <w:r w:rsidRPr="009B7758">
        <w:rPr>
          <w:spacing w:val="-1"/>
        </w:rPr>
        <w:t>not</w:t>
      </w:r>
      <w:r w:rsidRPr="009B7758">
        <w:t xml:space="preserve"> the </w:t>
      </w:r>
      <w:r w:rsidRPr="009B7758">
        <w:rPr>
          <w:spacing w:val="-1"/>
        </w:rPr>
        <w:t>stay</w:t>
      </w:r>
      <w:r w:rsidRPr="009B7758">
        <w:rPr>
          <w:spacing w:val="-2"/>
        </w:rPr>
        <w:t xml:space="preserve"> </w:t>
      </w:r>
      <w:r w:rsidRPr="009B7758">
        <w:rPr>
          <w:spacing w:val="-1"/>
        </w:rPr>
        <w:t>meets</w:t>
      </w:r>
      <w:r w:rsidRPr="009B7758">
        <w:t xml:space="preserve"> InterQual</w:t>
      </w:r>
      <w:r w:rsidRPr="009B7758">
        <w:rPr>
          <w:position w:val="11"/>
          <w:sz w:val="16"/>
        </w:rPr>
        <w:t>®</w:t>
      </w:r>
      <w:r w:rsidRPr="009B7758">
        <w:rPr>
          <w:spacing w:val="19"/>
          <w:position w:val="11"/>
          <w:sz w:val="16"/>
        </w:rPr>
        <w:t xml:space="preserve"> </w:t>
      </w:r>
      <w:r w:rsidRPr="009B7758">
        <w:t>Criteria.</w:t>
      </w:r>
      <w:r w:rsidRPr="009B7758">
        <w:rPr>
          <w:spacing w:val="-1"/>
        </w:rPr>
        <w:t xml:space="preserve"> </w:t>
      </w:r>
      <w:r w:rsidRPr="009B7758">
        <w:t xml:space="preserve">In </w:t>
      </w:r>
      <w:r w:rsidRPr="009B7758">
        <w:rPr>
          <w:spacing w:val="-1"/>
        </w:rPr>
        <w:t>general,</w:t>
      </w:r>
      <w:r w:rsidRPr="009B7758">
        <w:t xml:space="preserve"> NUMI</w:t>
      </w:r>
      <w:r w:rsidRPr="009B7758">
        <w:rPr>
          <w:spacing w:val="55"/>
        </w:rPr>
        <w:t xml:space="preserve"> </w:t>
      </w:r>
      <w:r w:rsidRPr="009B7758">
        <w:rPr>
          <w:spacing w:val="-1"/>
        </w:rPr>
        <w:t>attempts</w:t>
      </w:r>
      <w:r w:rsidRPr="009B7758">
        <w:t xml:space="preserve"> to</w:t>
      </w:r>
      <w:r w:rsidRPr="009B7758">
        <w:rPr>
          <w:spacing w:val="-2"/>
        </w:rPr>
        <w:t xml:space="preserve"> </w:t>
      </w:r>
      <w:r w:rsidRPr="009B7758">
        <w:t>use the</w:t>
      </w:r>
      <w:r w:rsidRPr="009B7758">
        <w:rPr>
          <w:spacing w:val="-1"/>
        </w:rPr>
        <w:t xml:space="preserve"> terms</w:t>
      </w:r>
      <w:r w:rsidRPr="009B7758">
        <w:t xml:space="preserve"> </w:t>
      </w:r>
      <w:r w:rsidRPr="009B7758">
        <w:rPr>
          <w:spacing w:val="-1"/>
        </w:rPr>
        <w:t>Primary</w:t>
      </w:r>
      <w:r w:rsidRPr="009B7758">
        <w:t xml:space="preserve"> Reviewer and</w:t>
      </w:r>
      <w:r w:rsidRPr="009B7758">
        <w:rPr>
          <w:spacing w:val="-1"/>
        </w:rPr>
        <w:t xml:space="preserve"> Primary</w:t>
      </w:r>
      <w:r w:rsidRPr="009B7758">
        <w:rPr>
          <w:spacing w:val="3"/>
        </w:rPr>
        <w:t xml:space="preserve"> </w:t>
      </w:r>
      <w:r w:rsidRPr="009B7758">
        <w:t>Review.</w:t>
      </w:r>
    </w:p>
    <w:p w14:paraId="7E511B66" w14:textId="77777777" w:rsidR="00A31F89" w:rsidRPr="009B7758" w:rsidRDefault="00A31F89" w:rsidP="002A10B2">
      <w:pPr>
        <w:pStyle w:val="Heading2"/>
      </w:pPr>
      <w:bookmarkStart w:id="1678" w:name="_Toc465421567"/>
      <w:bookmarkStart w:id="1679" w:name="_Toc465422395"/>
      <w:bookmarkStart w:id="1680" w:name="_Toc479676282"/>
      <w:bookmarkStart w:id="1681" w:name="_Toc479632017"/>
      <w:bookmarkStart w:id="1682" w:name="_Toc130286719"/>
      <w:r w:rsidRPr="009B7758">
        <w:t>Physician Advisors and Medical Reviews</w:t>
      </w:r>
      <w:bookmarkEnd w:id="1678"/>
      <w:bookmarkEnd w:id="1679"/>
      <w:bookmarkEnd w:id="1680"/>
      <w:bookmarkEnd w:id="1681"/>
      <w:bookmarkEnd w:id="1682"/>
    </w:p>
    <w:p w14:paraId="089516D6" w14:textId="77777777" w:rsidR="00A31F89" w:rsidRPr="009B7758" w:rsidRDefault="00A31F89" w:rsidP="007F4E65">
      <w:pPr>
        <w:pStyle w:val="BodyText"/>
        <w:spacing w:before="20" w:line="276" w:lineRule="exact"/>
        <w:ind w:right="107"/>
      </w:pPr>
      <w:r w:rsidRPr="009B7758">
        <w:t>In</w:t>
      </w:r>
      <w:r w:rsidRPr="009B7758">
        <w:rPr>
          <w:spacing w:val="-1"/>
        </w:rPr>
        <w:t xml:space="preserve"> </w:t>
      </w:r>
      <w:r w:rsidRPr="009B7758">
        <w:t xml:space="preserve">cases </w:t>
      </w:r>
      <w:r w:rsidRPr="009B7758">
        <w:rPr>
          <w:spacing w:val="-1"/>
        </w:rPr>
        <w:t>where</w:t>
      </w:r>
      <w:r w:rsidRPr="009B7758">
        <w:t xml:space="preserve"> the </w:t>
      </w:r>
      <w:r w:rsidRPr="009B7758">
        <w:rPr>
          <w:spacing w:val="-1"/>
        </w:rPr>
        <w:t>Primary</w:t>
      </w:r>
      <w:r w:rsidRPr="009B7758">
        <w:t xml:space="preserve"> Review does not </w:t>
      </w:r>
      <w:r w:rsidRPr="009B7758">
        <w:rPr>
          <w:spacing w:val="-1"/>
        </w:rPr>
        <w:t>meet</w:t>
      </w:r>
      <w:r w:rsidRPr="009B7758">
        <w:t xml:space="preserve"> InterQual</w:t>
      </w:r>
      <w:r w:rsidRPr="009B7758">
        <w:rPr>
          <w:position w:val="11"/>
          <w:sz w:val="16"/>
        </w:rPr>
        <w:t>®</w:t>
      </w:r>
      <w:r w:rsidRPr="009B7758">
        <w:rPr>
          <w:spacing w:val="19"/>
          <w:position w:val="11"/>
          <w:sz w:val="16"/>
        </w:rPr>
        <w:t xml:space="preserve"> </w:t>
      </w:r>
      <w:r w:rsidRPr="009B7758">
        <w:rPr>
          <w:spacing w:val="-1"/>
        </w:rPr>
        <w:t>Criteria</w:t>
      </w:r>
      <w:r w:rsidRPr="009B7758">
        <w:t xml:space="preserve"> as</w:t>
      </w:r>
      <w:r w:rsidRPr="009B7758">
        <w:rPr>
          <w:spacing w:val="-1"/>
        </w:rPr>
        <w:t xml:space="preserve"> determined</w:t>
      </w:r>
      <w:r w:rsidRPr="009B7758">
        <w:t xml:space="preserve"> by the</w:t>
      </w:r>
      <w:r w:rsidRPr="009B7758">
        <w:rPr>
          <w:spacing w:val="47"/>
        </w:rPr>
        <w:t xml:space="preserve"> </w:t>
      </w:r>
      <w:r w:rsidRPr="009B7758">
        <w:rPr>
          <w:spacing w:val="-1"/>
        </w:rPr>
        <w:t>CERMe</w:t>
      </w:r>
      <w:r w:rsidRPr="009B7758">
        <w:t xml:space="preserve"> </w:t>
      </w:r>
      <w:r w:rsidRPr="009B7758">
        <w:rPr>
          <w:spacing w:val="-1"/>
        </w:rPr>
        <w:t>component</w:t>
      </w:r>
      <w:r w:rsidRPr="009B7758">
        <w:t xml:space="preserve"> of </w:t>
      </w:r>
      <w:r w:rsidRPr="009B7758">
        <w:rPr>
          <w:spacing w:val="-1"/>
        </w:rPr>
        <w:t>NUMI,</w:t>
      </w:r>
      <w:r w:rsidRPr="009B7758">
        <w:t xml:space="preserve"> the </w:t>
      </w:r>
      <w:r w:rsidRPr="009B7758">
        <w:rPr>
          <w:spacing w:val="-1"/>
        </w:rPr>
        <w:t>Primary</w:t>
      </w:r>
      <w:r w:rsidRPr="009B7758">
        <w:t xml:space="preserve"> Reviewer </w:t>
      </w:r>
      <w:r w:rsidRPr="009B7758">
        <w:rPr>
          <w:spacing w:val="-1"/>
        </w:rPr>
        <w:t>will</w:t>
      </w:r>
      <w:r w:rsidRPr="009B7758">
        <w:t xml:space="preserve"> </w:t>
      </w:r>
      <w:r w:rsidRPr="009B7758">
        <w:rPr>
          <w:spacing w:val="-1"/>
        </w:rPr>
        <w:t>be</w:t>
      </w:r>
      <w:r w:rsidRPr="009B7758">
        <w:t xml:space="preserve"> asked to </w:t>
      </w:r>
      <w:r w:rsidRPr="009B7758">
        <w:rPr>
          <w:spacing w:val="-1"/>
        </w:rPr>
        <w:t>assign</w:t>
      </w:r>
      <w:r w:rsidRPr="009B7758">
        <w:t xml:space="preserve"> a</w:t>
      </w:r>
      <w:r w:rsidRPr="009B7758">
        <w:rPr>
          <w:spacing w:val="3"/>
        </w:rPr>
        <w:t xml:space="preserve"> </w:t>
      </w:r>
      <w:r w:rsidRPr="009B7758">
        <w:rPr>
          <w:spacing w:val="-1"/>
        </w:rPr>
        <w:t>Physician</w:t>
      </w:r>
      <w:r w:rsidRPr="009B7758">
        <w:t xml:space="preserve"> Advisor</w:t>
      </w:r>
      <w:r w:rsidRPr="009B7758">
        <w:rPr>
          <w:spacing w:val="71"/>
        </w:rPr>
        <w:t xml:space="preserve"> </w:t>
      </w:r>
      <w:r w:rsidRPr="009B7758">
        <w:t>to perform</w:t>
      </w:r>
      <w:r w:rsidRPr="009B7758">
        <w:rPr>
          <w:spacing w:val="-2"/>
        </w:rPr>
        <w:t xml:space="preserve"> </w:t>
      </w:r>
      <w:r w:rsidRPr="009B7758">
        <w:t>a</w:t>
      </w:r>
      <w:r w:rsidRPr="009B7758">
        <w:rPr>
          <w:spacing w:val="1"/>
        </w:rPr>
        <w:t xml:space="preserve"> </w:t>
      </w:r>
      <w:r w:rsidRPr="009B7758">
        <w:rPr>
          <w:spacing w:val="-1"/>
        </w:rPr>
        <w:t>medical</w:t>
      </w:r>
      <w:r w:rsidRPr="009B7758">
        <w:t xml:space="preserve"> </w:t>
      </w:r>
      <w:r w:rsidRPr="009B7758">
        <w:rPr>
          <w:spacing w:val="-1"/>
        </w:rPr>
        <w:t>review</w:t>
      </w:r>
      <w:r w:rsidRPr="009B7758">
        <w:rPr>
          <w:spacing w:val="1"/>
        </w:rPr>
        <w:t xml:space="preserve"> </w:t>
      </w:r>
      <w:r w:rsidRPr="009B7758">
        <w:t>of</w:t>
      </w:r>
      <w:r w:rsidRPr="009B7758">
        <w:rPr>
          <w:spacing w:val="-1"/>
        </w:rPr>
        <w:t xml:space="preserve"> </w:t>
      </w:r>
      <w:r w:rsidRPr="009B7758">
        <w:t xml:space="preserve">the </w:t>
      </w:r>
      <w:r w:rsidRPr="009B7758">
        <w:rPr>
          <w:spacing w:val="-1"/>
        </w:rPr>
        <w:t>primary</w:t>
      </w:r>
      <w:r w:rsidRPr="009B7758">
        <w:t xml:space="preserve"> </w:t>
      </w:r>
      <w:r w:rsidRPr="009B7758">
        <w:rPr>
          <w:spacing w:val="-1"/>
        </w:rPr>
        <w:t>review.</w:t>
      </w:r>
    </w:p>
    <w:p w14:paraId="5A99D01B" w14:textId="77777777" w:rsidR="00A31F89" w:rsidRPr="009B7758" w:rsidRDefault="00A31F89" w:rsidP="007F4E65">
      <w:pPr>
        <w:pStyle w:val="BodyText"/>
        <w:ind w:right="107"/>
      </w:pPr>
      <w:r w:rsidRPr="009B7758">
        <w:rPr>
          <w:spacing w:val="-1"/>
        </w:rPr>
        <w:t>InterQual</w:t>
      </w:r>
      <w:r w:rsidRPr="009B7758">
        <w:rPr>
          <w:spacing w:val="-1"/>
          <w:position w:val="11"/>
          <w:sz w:val="16"/>
        </w:rPr>
        <w:t>®</w:t>
      </w:r>
      <w:r w:rsidRPr="009B7758">
        <w:rPr>
          <w:spacing w:val="18"/>
          <w:position w:val="11"/>
          <w:sz w:val="16"/>
        </w:rPr>
        <w:t xml:space="preserve"> </w:t>
      </w:r>
      <w:r w:rsidRPr="009B7758">
        <w:rPr>
          <w:spacing w:val="-1"/>
        </w:rPr>
        <w:t>and</w:t>
      </w:r>
      <w:r w:rsidRPr="009B7758">
        <w:t xml:space="preserve"> </w:t>
      </w:r>
      <w:r w:rsidRPr="009B7758">
        <w:rPr>
          <w:spacing w:val="-1"/>
        </w:rPr>
        <w:t>some</w:t>
      </w:r>
      <w:r w:rsidRPr="009B7758">
        <w:rPr>
          <w:spacing w:val="1"/>
        </w:rPr>
        <w:t xml:space="preserve"> </w:t>
      </w:r>
      <w:r w:rsidRPr="009B7758">
        <w:t xml:space="preserve">UM </w:t>
      </w:r>
      <w:r w:rsidRPr="009B7758">
        <w:rPr>
          <w:spacing w:val="-1"/>
        </w:rPr>
        <w:t>programs</w:t>
      </w:r>
      <w:r w:rsidRPr="009B7758">
        <w:rPr>
          <w:spacing w:val="1"/>
        </w:rPr>
        <w:t xml:space="preserve"> </w:t>
      </w:r>
      <w:r w:rsidRPr="009B7758">
        <w:rPr>
          <w:spacing w:val="-1"/>
        </w:rPr>
        <w:t>make</w:t>
      </w:r>
      <w:r w:rsidRPr="009B7758">
        <w:t xml:space="preserve"> use of a Secondary </w:t>
      </w:r>
      <w:r w:rsidRPr="009B7758">
        <w:rPr>
          <w:spacing w:val="-1"/>
        </w:rPr>
        <w:t xml:space="preserve">Reviewer </w:t>
      </w:r>
      <w:r w:rsidRPr="009B7758">
        <w:t>who</w:t>
      </w:r>
      <w:r w:rsidRPr="009B7758">
        <w:rPr>
          <w:spacing w:val="-1"/>
        </w:rPr>
        <w:t xml:space="preserve"> </w:t>
      </w:r>
      <w:r w:rsidRPr="009B7758">
        <w:t xml:space="preserve">lies </w:t>
      </w:r>
      <w:r w:rsidRPr="009B7758">
        <w:rPr>
          <w:spacing w:val="-1"/>
        </w:rPr>
        <w:t>between</w:t>
      </w:r>
      <w:r w:rsidRPr="009B7758">
        <w:t xml:space="preserve"> the</w:t>
      </w:r>
      <w:r w:rsidRPr="009B7758">
        <w:rPr>
          <w:spacing w:val="67"/>
        </w:rPr>
        <w:t xml:space="preserve"> </w:t>
      </w:r>
      <w:r w:rsidRPr="009B7758">
        <w:rPr>
          <w:spacing w:val="-1"/>
        </w:rPr>
        <w:t>Primary</w:t>
      </w:r>
      <w:r w:rsidRPr="009B7758">
        <w:t xml:space="preserve"> Reviewer and</w:t>
      </w:r>
      <w:r w:rsidRPr="009B7758">
        <w:rPr>
          <w:spacing w:val="-1"/>
        </w:rPr>
        <w:t xml:space="preserve"> the</w:t>
      </w:r>
      <w:r w:rsidRPr="009B7758">
        <w:rPr>
          <w:spacing w:val="1"/>
        </w:rPr>
        <w:t xml:space="preserve"> </w:t>
      </w:r>
      <w:r w:rsidRPr="009B7758">
        <w:t>Physician</w:t>
      </w:r>
      <w:r w:rsidRPr="009B7758">
        <w:rPr>
          <w:spacing w:val="-2"/>
        </w:rPr>
        <w:t xml:space="preserve"> </w:t>
      </w:r>
      <w:r w:rsidRPr="009B7758">
        <w:t xml:space="preserve">Advisor. In </w:t>
      </w:r>
      <w:r w:rsidRPr="009B7758">
        <w:rPr>
          <w:spacing w:val="-1"/>
        </w:rPr>
        <w:t>NUMI</w:t>
      </w:r>
      <w:r w:rsidRPr="009B7758">
        <w:t xml:space="preserve"> there</w:t>
      </w:r>
      <w:r w:rsidRPr="009B7758">
        <w:rPr>
          <w:spacing w:val="-1"/>
        </w:rPr>
        <w:t xml:space="preserve"> </w:t>
      </w:r>
      <w:r w:rsidRPr="009B7758">
        <w:t xml:space="preserve">is no </w:t>
      </w:r>
      <w:r w:rsidRPr="009B7758">
        <w:rPr>
          <w:spacing w:val="-1"/>
        </w:rPr>
        <w:t>discreet</w:t>
      </w:r>
      <w:r w:rsidRPr="009B7758">
        <w:t xml:space="preserve"> </w:t>
      </w:r>
      <w:r w:rsidRPr="009B7758">
        <w:rPr>
          <w:spacing w:val="-1"/>
        </w:rPr>
        <w:t>Secondary</w:t>
      </w:r>
      <w:r w:rsidRPr="009B7758">
        <w:t xml:space="preserve"> Reviewer</w:t>
      </w:r>
      <w:r w:rsidRPr="009B7758">
        <w:rPr>
          <w:spacing w:val="47"/>
        </w:rPr>
        <w:t xml:space="preserve"> </w:t>
      </w:r>
      <w:r w:rsidRPr="009B7758">
        <w:t xml:space="preserve">step </w:t>
      </w:r>
      <w:r w:rsidRPr="009B7758">
        <w:rPr>
          <w:spacing w:val="-1"/>
        </w:rPr>
        <w:t>--</w:t>
      </w:r>
      <w:r w:rsidRPr="009B7758">
        <w:t xml:space="preserve"> </w:t>
      </w:r>
      <w:r w:rsidRPr="009B7758">
        <w:rPr>
          <w:spacing w:val="-1"/>
        </w:rPr>
        <w:t>this</w:t>
      </w:r>
      <w:r w:rsidRPr="009B7758">
        <w:t xml:space="preserve"> is best done</w:t>
      </w:r>
      <w:r w:rsidRPr="009B7758">
        <w:rPr>
          <w:spacing w:val="-1"/>
        </w:rPr>
        <w:t xml:space="preserve"> </w:t>
      </w:r>
      <w:r w:rsidRPr="009B7758">
        <w:t>by saving a</w:t>
      </w:r>
      <w:r w:rsidRPr="009B7758">
        <w:rPr>
          <w:spacing w:val="-1"/>
        </w:rPr>
        <w:t xml:space="preserve"> </w:t>
      </w:r>
      <w:r w:rsidRPr="009B7758">
        <w:t>review, and then having the Secondary Reviewer look at it.</w:t>
      </w:r>
    </w:p>
    <w:p w14:paraId="59D176C5" w14:textId="3938F7D8" w:rsidR="00A31F89" w:rsidRPr="009B7758" w:rsidRDefault="004D298C" w:rsidP="002A10B2">
      <w:pPr>
        <w:pStyle w:val="Heading2"/>
      </w:pPr>
      <w:bookmarkStart w:id="1683" w:name="_Toc465421568"/>
      <w:bookmarkStart w:id="1684" w:name="_Toc465422396"/>
      <w:bookmarkStart w:id="1685" w:name="_Toc479676283"/>
      <w:bookmarkStart w:id="1686" w:name="_Toc479632018"/>
      <w:bookmarkStart w:id="1687" w:name="_Toc130286720"/>
      <w:r w:rsidRPr="009B7758">
        <w:t>CERMe</w:t>
      </w:r>
      <w:r w:rsidR="00A31F89" w:rsidRPr="009B7758">
        <w:t xml:space="preserve"> vs. CERM</w:t>
      </w:r>
      <w:r w:rsidR="00704818" w:rsidRPr="009B7758">
        <w:t>E</w:t>
      </w:r>
      <w:r w:rsidR="00A31F89" w:rsidRPr="009B7758">
        <w:t xml:space="preserve"> vs. CERM</w:t>
      </w:r>
      <w:bookmarkEnd w:id="1683"/>
      <w:bookmarkEnd w:id="1684"/>
      <w:bookmarkEnd w:id="1685"/>
      <w:bookmarkEnd w:id="1686"/>
      <w:bookmarkEnd w:id="1687"/>
    </w:p>
    <w:p w14:paraId="53C65109" w14:textId="4C5F0506" w:rsidR="00A31F89" w:rsidRPr="009B7758" w:rsidRDefault="004D298C" w:rsidP="007F4E65">
      <w:pPr>
        <w:pStyle w:val="BodyText"/>
        <w:spacing w:before="20" w:line="276" w:lineRule="exact"/>
        <w:ind w:right="107"/>
      </w:pPr>
      <w:r w:rsidRPr="009B7758">
        <w:rPr>
          <w:spacing w:val="-1"/>
        </w:rPr>
        <w:t>CERMe</w:t>
      </w:r>
      <w:r w:rsidR="00A31F89" w:rsidRPr="009B7758">
        <w:rPr>
          <w:spacing w:val="-1"/>
        </w:rPr>
        <w:t xml:space="preserve"> </w:t>
      </w:r>
      <w:r w:rsidR="00A31F89" w:rsidRPr="009B7758">
        <w:t xml:space="preserve">stands for Care Enhanced Review </w:t>
      </w:r>
      <w:r w:rsidR="00A31F89" w:rsidRPr="009B7758">
        <w:rPr>
          <w:spacing w:val="-1"/>
        </w:rPr>
        <w:t>Manager,</w:t>
      </w:r>
      <w:r w:rsidR="00A31F89" w:rsidRPr="009B7758">
        <w:t xml:space="preserve"> </w:t>
      </w:r>
      <w:r w:rsidR="004F2AF1" w:rsidRPr="009B7758">
        <w:rPr>
          <w:spacing w:val="-1"/>
        </w:rPr>
        <w:t>Change Healthcare</w:t>
      </w:r>
      <w:r w:rsidR="00A31F89" w:rsidRPr="009B7758">
        <w:rPr>
          <w:spacing w:val="-1"/>
        </w:rPr>
        <w:t>'s</w:t>
      </w:r>
      <w:r w:rsidR="00A31F89" w:rsidRPr="009B7758">
        <w:t xml:space="preserve"> </w:t>
      </w:r>
      <w:r w:rsidR="00A31F89" w:rsidRPr="009B7758">
        <w:rPr>
          <w:spacing w:val="-1"/>
        </w:rPr>
        <w:t>automation</w:t>
      </w:r>
      <w:r w:rsidR="00A31F89" w:rsidRPr="009B7758">
        <w:t xml:space="preserve"> of</w:t>
      </w:r>
      <w:r w:rsidR="00A31F89" w:rsidRPr="009B7758">
        <w:rPr>
          <w:spacing w:val="-1"/>
        </w:rPr>
        <w:t xml:space="preserve"> </w:t>
      </w:r>
      <w:r w:rsidR="00A31F89" w:rsidRPr="009B7758">
        <w:t>their InterQual</w:t>
      </w:r>
      <w:r w:rsidR="00A31F89" w:rsidRPr="009B7758">
        <w:rPr>
          <w:position w:val="11"/>
          <w:sz w:val="16"/>
        </w:rPr>
        <w:t>®</w:t>
      </w:r>
      <w:r w:rsidR="00A31F89" w:rsidRPr="009B7758">
        <w:rPr>
          <w:spacing w:val="55"/>
          <w:w w:val="99"/>
          <w:position w:val="11"/>
          <w:sz w:val="16"/>
        </w:rPr>
        <w:t xml:space="preserve"> </w:t>
      </w:r>
      <w:r w:rsidR="00A31F89" w:rsidRPr="009B7758">
        <w:rPr>
          <w:spacing w:val="-1"/>
        </w:rPr>
        <w:t xml:space="preserve">Criteria </w:t>
      </w:r>
      <w:r w:rsidR="00A31F89" w:rsidRPr="009B7758">
        <w:t xml:space="preserve">-- </w:t>
      </w:r>
      <w:r w:rsidR="00A31F89" w:rsidRPr="009B7758">
        <w:rPr>
          <w:spacing w:val="-1"/>
        </w:rPr>
        <w:t>an</w:t>
      </w:r>
      <w:r w:rsidR="00A31F89" w:rsidRPr="009B7758">
        <w:t xml:space="preserve"> industry</w:t>
      </w:r>
      <w:r w:rsidR="00A31F89" w:rsidRPr="009B7758">
        <w:rPr>
          <w:spacing w:val="-2"/>
        </w:rPr>
        <w:t xml:space="preserve"> </w:t>
      </w:r>
      <w:r w:rsidR="00A31F89" w:rsidRPr="009B7758">
        <w:t xml:space="preserve">standard. Per </w:t>
      </w:r>
      <w:r w:rsidR="004F2AF1" w:rsidRPr="009B7758">
        <w:rPr>
          <w:spacing w:val="-1"/>
        </w:rPr>
        <w:t>Change Healthcare</w:t>
      </w:r>
      <w:r w:rsidR="00A31F89" w:rsidRPr="009B7758">
        <w:rPr>
          <w:spacing w:val="-1"/>
        </w:rPr>
        <w:t>,</w:t>
      </w:r>
      <w:r w:rsidR="00A31F89" w:rsidRPr="009B7758">
        <w:t xml:space="preserve"> </w:t>
      </w:r>
      <w:r w:rsidR="00A31F89" w:rsidRPr="009B7758">
        <w:rPr>
          <w:spacing w:val="-1"/>
        </w:rPr>
        <w:t>it</w:t>
      </w:r>
      <w:r w:rsidR="00A31F89" w:rsidRPr="009B7758">
        <w:t xml:space="preserve"> is </w:t>
      </w:r>
      <w:r w:rsidR="00A31F89" w:rsidRPr="009B7758">
        <w:rPr>
          <w:spacing w:val="-1"/>
        </w:rPr>
        <w:t>pronounced</w:t>
      </w:r>
      <w:r w:rsidR="00A31F89" w:rsidRPr="009B7758">
        <w:t xml:space="preserve"> </w:t>
      </w:r>
      <w:r w:rsidR="00A31F89" w:rsidRPr="009B7758">
        <w:rPr>
          <w:spacing w:val="-1"/>
        </w:rPr>
        <w:t>"Kermie.”</w:t>
      </w:r>
      <w:r w:rsidR="00A31F89" w:rsidRPr="009B7758">
        <w:rPr>
          <w:spacing w:val="2"/>
        </w:rPr>
        <w:t xml:space="preserve"> </w:t>
      </w:r>
      <w:r w:rsidR="00A31F89" w:rsidRPr="009B7758">
        <w:t xml:space="preserve">The </w:t>
      </w:r>
      <w:r w:rsidR="00A31F89" w:rsidRPr="009B7758">
        <w:rPr>
          <w:spacing w:val="-1"/>
        </w:rPr>
        <w:t>'E'</w:t>
      </w:r>
      <w:r w:rsidR="00A31F89" w:rsidRPr="009B7758">
        <w:rPr>
          <w:spacing w:val="-2"/>
        </w:rPr>
        <w:t xml:space="preserve"> </w:t>
      </w:r>
      <w:r w:rsidR="00A31F89" w:rsidRPr="009B7758">
        <w:t>or 'e'</w:t>
      </w:r>
      <w:r w:rsidR="00A31F89" w:rsidRPr="009B7758">
        <w:rPr>
          <w:spacing w:val="-2"/>
        </w:rPr>
        <w:t xml:space="preserve"> </w:t>
      </w:r>
      <w:r w:rsidR="00A31F89" w:rsidRPr="009B7758">
        <w:t xml:space="preserve">on the end </w:t>
      </w:r>
      <w:r w:rsidR="00A31F89" w:rsidRPr="009B7758">
        <w:rPr>
          <w:spacing w:val="-1"/>
        </w:rPr>
        <w:t>technically</w:t>
      </w:r>
      <w:r w:rsidR="00A31F89" w:rsidRPr="009B7758">
        <w:t xml:space="preserve"> </w:t>
      </w:r>
      <w:r w:rsidR="00A31F89" w:rsidRPr="009B7758">
        <w:rPr>
          <w:spacing w:val="-1"/>
        </w:rPr>
        <w:t>refers</w:t>
      </w:r>
      <w:r w:rsidR="00A31F89" w:rsidRPr="009B7758">
        <w:t xml:space="preserve"> to the </w:t>
      </w:r>
      <w:r w:rsidR="00A31F89" w:rsidRPr="009B7758">
        <w:rPr>
          <w:spacing w:val="-1"/>
        </w:rPr>
        <w:t>standalone</w:t>
      </w:r>
      <w:r w:rsidR="00A31F89" w:rsidRPr="009B7758">
        <w:t xml:space="preserve"> version of CERM, which has its </w:t>
      </w:r>
      <w:r w:rsidR="00A31F89" w:rsidRPr="009B7758">
        <w:rPr>
          <w:spacing w:val="-1"/>
        </w:rPr>
        <w:t>own</w:t>
      </w:r>
      <w:r w:rsidR="00A31F89" w:rsidRPr="009B7758">
        <w:t xml:space="preserve"> </w:t>
      </w:r>
      <w:r w:rsidR="00A31F89" w:rsidRPr="009B7758">
        <w:rPr>
          <w:spacing w:val="-1"/>
        </w:rPr>
        <w:t xml:space="preserve">administrative </w:t>
      </w:r>
      <w:r w:rsidR="00A31F89" w:rsidRPr="009B7758">
        <w:t>and</w:t>
      </w:r>
      <w:r w:rsidR="00A31F89" w:rsidRPr="009B7758">
        <w:rPr>
          <w:spacing w:val="71"/>
        </w:rPr>
        <w:t xml:space="preserve"> </w:t>
      </w:r>
      <w:r w:rsidR="00A31F89" w:rsidRPr="009B7758">
        <w:t xml:space="preserve">reporting </w:t>
      </w:r>
      <w:r w:rsidR="00A31F89" w:rsidRPr="009B7758">
        <w:rPr>
          <w:spacing w:val="-1"/>
        </w:rPr>
        <w:t>tools.</w:t>
      </w:r>
    </w:p>
    <w:p w14:paraId="7A1FAE91" w14:textId="4418AFE4" w:rsidR="00A31F89" w:rsidRPr="009B7758" w:rsidRDefault="00A31F89" w:rsidP="007F4E65">
      <w:pPr>
        <w:pStyle w:val="BodyText"/>
        <w:ind w:right="201"/>
      </w:pPr>
      <w:r w:rsidRPr="009B7758">
        <w:t>Regardless</w:t>
      </w:r>
      <w:r w:rsidRPr="009B7758">
        <w:rPr>
          <w:spacing w:val="-1"/>
        </w:rPr>
        <w:t xml:space="preserve"> </w:t>
      </w:r>
      <w:r w:rsidRPr="009B7758">
        <w:t>of</w:t>
      </w:r>
      <w:r w:rsidRPr="009B7758">
        <w:rPr>
          <w:spacing w:val="-1"/>
        </w:rPr>
        <w:t xml:space="preserve"> </w:t>
      </w:r>
      <w:r w:rsidRPr="009B7758">
        <w:t xml:space="preserve">how you see it in </w:t>
      </w:r>
      <w:r w:rsidRPr="009B7758">
        <w:rPr>
          <w:spacing w:val="-1"/>
        </w:rPr>
        <w:t xml:space="preserve">the </w:t>
      </w:r>
      <w:r w:rsidRPr="009B7758">
        <w:t>application,</w:t>
      </w:r>
      <w:r w:rsidRPr="009B7758">
        <w:rPr>
          <w:spacing w:val="-2"/>
        </w:rPr>
        <w:t xml:space="preserve"> </w:t>
      </w:r>
      <w:r w:rsidRPr="009B7758">
        <w:t xml:space="preserve">this </w:t>
      </w:r>
      <w:r w:rsidRPr="009B7758">
        <w:rPr>
          <w:spacing w:val="-1"/>
        </w:rPr>
        <w:t>refers</w:t>
      </w:r>
      <w:r w:rsidRPr="009B7758">
        <w:t xml:space="preserve"> to the </w:t>
      </w:r>
      <w:r w:rsidR="004F2AF1" w:rsidRPr="009B7758">
        <w:t>Change Healthcare</w:t>
      </w:r>
      <w:r w:rsidRPr="009B7758">
        <w:t xml:space="preserve"> </w:t>
      </w:r>
      <w:r w:rsidRPr="009B7758">
        <w:rPr>
          <w:spacing w:val="-1"/>
        </w:rPr>
        <w:t>software</w:t>
      </w:r>
      <w:r w:rsidRPr="009B7758">
        <w:t xml:space="preserve"> </w:t>
      </w:r>
      <w:r w:rsidRPr="009B7758">
        <w:rPr>
          <w:spacing w:val="-1"/>
        </w:rPr>
        <w:t>embedded</w:t>
      </w:r>
      <w:r w:rsidRPr="009B7758">
        <w:rPr>
          <w:spacing w:val="41"/>
        </w:rPr>
        <w:t xml:space="preserve"> </w:t>
      </w:r>
      <w:r w:rsidRPr="009B7758">
        <w:t xml:space="preserve">within </w:t>
      </w:r>
      <w:r w:rsidRPr="009B7758">
        <w:rPr>
          <w:spacing w:val="-1"/>
        </w:rPr>
        <w:t>NUMI</w:t>
      </w:r>
      <w:r w:rsidR="00142944" w:rsidRPr="009B7758">
        <w:rPr>
          <w:spacing w:val="-1"/>
        </w:rPr>
        <w:t xml:space="preserve">. </w:t>
      </w:r>
      <w:r w:rsidRPr="009B7758">
        <w:rPr>
          <w:spacing w:val="-1"/>
        </w:rPr>
        <w:t>References</w:t>
      </w:r>
      <w:r w:rsidRPr="009B7758">
        <w:t xml:space="preserve"> to a</w:t>
      </w:r>
      <w:r w:rsidRPr="009B7758">
        <w:rPr>
          <w:spacing w:val="-1"/>
        </w:rPr>
        <w:t xml:space="preserve"> </w:t>
      </w:r>
      <w:r w:rsidRPr="009B7758">
        <w:t xml:space="preserve">"standalone </w:t>
      </w:r>
      <w:r w:rsidR="004D298C" w:rsidRPr="009B7758">
        <w:rPr>
          <w:spacing w:val="-1"/>
        </w:rPr>
        <w:t>CERMe</w:t>
      </w:r>
      <w:r w:rsidRPr="009B7758">
        <w:rPr>
          <w:spacing w:val="-1"/>
        </w:rPr>
        <w:t>"</w:t>
      </w:r>
      <w:r w:rsidRPr="009B7758">
        <w:t xml:space="preserve"> refer to </w:t>
      </w:r>
      <w:r w:rsidRPr="009B7758">
        <w:rPr>
          <w:spacing w:val="-1"/>
        </w:rPr>
        <w:t>the</w:t>
      </w:r>
      <w:r w:rsidRPr="009B7758">
        <w:t xml:space="preserve"> </w:t>
      </w:r>
      <w:r w:rsidRPr="009B7758">
        <w:rPr>
          <w:spacing w:val="-1"/>
        </w:rPr>
        <w:t>correct</w:t>
      </w:r>
      <w:r w:rsidRPr="009B7758">
        <w:t xml:space="preserve"> </w:t>
      </w:r>
      <w:r w:rsidRPr="009B7758">
        <w:rPr>
          <w:spacing w:val="-1"/>
        </w:rPr>
        <w:t>usage</w:t>
      </w:r>
      <w:r w:rsidRPr="009B7758">
        <w:t xml:space="preserve"> of the </w:t>
      </w:r>
      <w:r w:rsidR="004D298C" w:rsidRPr="009B7758">
        <w:rPr>
          <w:spacing w:val="-1"/>
        </w:rPr>
        <w:t>CERMe</w:t>
      </w:r>
      <w:r w:rsidRPr="009B7758">
        <w:rPr>
          <w:spacing w:val="67"/>
        </w:rPr>
        <w:t xml:space="preserve"> </w:t>
      </w:r>
      <w:r w:rsidRPr="009B7758">
        <w:t xml:space="preserve">(or </w:t>
      </w:r>
      <w:r w:rsidRPr="009B7758">
        <w:rPr>
          <w:spacing w:val="-1"/>
        </w:rPr>
        <w:t>CERM</w:t>
      </w:r>
      <w:r w:rsidR="00704818" w:rsidRPr="009B7758">
        <w:rPr>
          <w:spacing w:val="-1"/>
        </w:rPr>
        <w:t>E</w:t>
      </w:r>
      <w:r w:rsidRPr="009B7758">
        <w:rPr>
          <w:spacing w:val="-1"/>
        </w:rPr>
        <w:t>)</w:t>
      </w:r>
      <w:r w:rsidRPr="009B7758">
        <w:t xml:space="preserve"> </w:t>
      </w:r>
      <w:r w:rsidRPr="009B7758">
        <w:rPr>
          <w:spacing w:val="-1"/>
        </w:rPr>
        <w:t>name.</w:t>
      </w:r>
      <w:r w:rsidRPr="009B7758">
        <w:t xml:space="preserve"> There are </w:t>
      </w:r>
      <w:r w:rsidRPr="009B7758">
        <w:rPr>
          <w:spacing w:val="-1"/>
        </w:rPr>
        <w:t>sites</w:t>
      </w:r>
      <w:r w:rsidRPr="009B7758">
        <w:t xml:space="preserve"> in the</w:t>
      </w:r>
      <w:r w:rsidRPr="009B7758">
        <w:rPr>
          <w:spacing w:val="1"/>
        </w:rPr>
        <w:t xml:space="preserve"> </w:t>
      </w:r>
      <w:r w:rsidRPr="009B7758">
        <w:t>VA that</w:t>
      </w:r>
      <w:r w:rsidRPr="009B7758">
        <w:rPr>
          <w:spacing w:val="-1"/>
        </w:rPr>
        <w:t xml:space="preserve"> </w:t>
      </w:r>
      <w:r w:rsidRPr="009B7758">
        <w:t>have been</w:t>
      </w:r>
      <w:r w:rsidRPr="009B7758">
        <w:rPr>
          <w:spacing w:val="47"/>
        </w:rPr>
        <w:t xml:space="preserve"> </w:t>
      </w:r>
      <w:r w:rsidRPr="009B7758">
        <w:t xml:space="preserve">using their </w:t>
      </w:r>
      <w:r w:rsidRPr="009B7758">
        <w:rPr>
          <w:spacing w:val="-1"/>
        </w:rPr>
        <w:t>own</w:t>
      </w:r>
      <w:r w:rsidRPr="009B7758">
        <w:t xml:space="preserve"> </w:t>
      </w:r>
      <w:r w:rsidRPr="009B7758">
        <w:rPr>
          <w:spacing w:val="-1"/>
        </w:rPr>
        <w:t>standalone</w:t>
      </w:r>
      <w:r w:rsidRPr="009B7758">
        <w:t xml:space="preserve"> instances</w:t>
      </w:r>
      <w:r w:rsidRPr="009B7758">
        <w:rPr>
          <w:spacing w:val="-1"/>
        </w:rPr>
        <w:t xml:space="preserve"> </w:t>
      </w:r>
      <w:r w:rsidRPr="009B7758">
        <w:t>of</w:t>
      </w:r>
      <w:r w:rsidRPr="009B7758">
        <w:rPr>
          <w:spacing w:val="-1"/>
        </w:rPr>
        <w:t xml:space="preserve"> </w:t>
      </w:r>
      <w:r w:rsidR="004D298C" w:rsidRPr="009B7758">
        <w:t>CERMe</w:t>
      </w:r>
      <w:r w:rsidRPr="009B7758">
        <w:t xml:space="preserve"> without </w:t>
      </w:r>
      <w:r w:rsidRPr="009B7758">
        <w:rPr>
          <w:spacing w:val="-1"/>
        </w:rPr>
        <w:t xml:space="preserve">the </w:t>
      </w:r>
      <w:r w:rsidRPr="009B7758">
        <w:t xml:space="preserve">VistA </w:t>
      </w:r>
      <w:r w:rsidRPr="009B7758">
        <w:rPr>
          <w:spacing w:val="-1"/>
        </w:rPr>
        <w:t>integration.</w:t>
      </w:r>
    </w:p>
    <w:p w14:paraId="2C78EAE3" w14:textId="1A5F9F70" w:rsidR="0030659B" w:rsidRPr="009B7758" w:rsidRDefault="0030659B">
      <w:r w:rsidRPr="009B7758">
        <w:br w:type="page"/>
      </w:r>
    </w:p>
    <w:p w14:paraId="48F7319D" w14:textId="77777777" w:rsidR="00EA2643" w:rsidRPr="009B7758" w:rsidRDefault="00EA2643" w:rsidP="00C477F8">
      <w:pPr>
        <w:pStyle w:val="Heading2"/>
        <w:ind w:left="432"/>
      </w:pPr>
      <w:bookmarkStart w:id="1688" w:name="_Toc465421563"/>
      <w:bookmarkStart w:id="1689" w:name="_Toc465422391"/>
      <w:bookmarkStart w:id="1690" w:name="_Toc479676270"/>
      <w:bookmarkStart w:id="1691" w:name="_Toc479632005"/>
      <w:bookmarkStart w:id="1692" w:name="_Toc130286721"/>
      <w:r w:rsidRPr="009B7758">
        <w:t>Glossary of Terms</w:t>
      </w:r>
      <w:bookmarkEnd w:id="1688"/>
      <w:bookmarkEnd w:id="1689"/>
      <w:bookmarkEnd w:id="1690"/>
      <w:bookmarkEnd w:id="1691"/>
      <w:bookmarkEnd w:id="1692"/>
    </w:p>
    <w:p w14:paraId="4E3738E3" w14:textId="77777777" w:rsidR="00EA2643" w:rsidRPr="009B7758" w:rsidRDefault="00EA2643" w:rsidP="00EA2643">
      <w:pPr>
        <w:pStyle w:val="BodyText"/>
        <w:spacing w:before="238"/>
        <w:ind w:left="220"/>
      </w:pPr>
      <w:r w:rsidRPr="009B7758">
        <w:t xml:space="preserve">A glossary </w:t>
      </w:r>
      <w:r w:rsidRPr="009B7758">
        <w:rPr>
          <w:spacing w:val="-1"/>
        </w:rPr>
        <w:t xml:space="preserve">of </w:t>
      </w:r>
      <w:r w:rsidRPr="009B7758">
        <w:t>UM</w:t>
      </w:r>
      <w:r w:rsidRPr="009B7758">
        <w:rPr>
          <w:spacing w:val="-1"/>
        </w:rPr>
        <w:t xml:space="preserve"> terms</w:t>
      </w:r>
      <w:r w:rsidRPr="009B7758">
        <w:rPr>
          <w:spacing w:val="1"/>
        </w:rPr>
        <w:t xml:space="preserve"> </w:t>
      </w:r>
      <w:r w:rsidRPr="009B7758">
        <w:t xml:space="preserve">that are </w:t>
      </w:r>
      <w:r w:rsidRPr="009B7758">
        <w:rPr>
          <w:spacing w:val="-1"/>
        </w:rPr>
        <w:t>relevant</w:t>
      </w:r>
      <w:r w:rsidRPr="009B7758">
        <w:t xml:space="preserve"> to</w:t>
      </w:r>
      <w:r w:rsidRPr="009B7758">
        <w:rPr>
          <w:spacing w:val="-2"/>
        </w:rPr>
        <w:t xml:space="preserve"> </w:t>
      </w:r>
      <w:r w:rsidRPr="009B7758">
        <w:t>the</w:t>
      </w:r>
      <w:r w:rsidRPr="009B7758">
        <w:rPr>
          <w:spacing w:val="-1"/>
        </w:rPr>
        <w:t xml:space="preserve"> NUMI</w:t>
      </w:r>
      <w:r w:rsidRPr="009B7758">
        <w:t xml:space="preserve"> application</w:t>
      </w:r>
      <w:r w:rsidRPr="009B7758">
        <w:rPr>
          <w:spacing w:val="-1"/>
        </w:rPr>
        <w:t xml:space="preserve"> </w:t>
      </w:r>
      <w:r w:rsidRPr="009B7758">
        <w:t xml:space="preserve">are </w:t>
      </w:r>
      <w:r w:rsidRPr="009B7758">
        <w:rPr>
          <w:spacing w:val="-1"/>
        </w:rPr>
        <w:t>defined</w:t>
      </w:r>
      <w:r w:rsidRPr="009B7758">
        <w:t xml:space="preserve"> in Table 12.</w:t>
      </w:r>
    </w:p>
    <w:p w14:paraId="378E4909" w14:textId="343A5CB8" w:rsidR="00EA2643" w:rsidRPr="009B7758" w:rsidRDefault="00EA2643" w:rsidP="00EA2643">
      <w:pPr>
        <w:pStyle w:val="Caption"/>
        <w:jc w:val="center"/>
      </w:pPr>
      <w:bookmarkStart w:id="1693" w:name="_Toc479676300"/>
      <w:bookmarkStart w:id="1694" w:name="_Toc479632035"/>
      <w:bookmarkStart w:id="1695" w:name="_Toc129958915"/>
      <w:r w:rsidRPr="009B7758">
        <w:t xml:space="preserve">Table </w:t>
      </w:r>
      <w:r w:rsidRPr="009B7758">
        <w:rPr>
          <w:noProof/>
        </w:rPr>
        <w:fldChar w:fldCharType="begin"/>
      </w:r>
      <w:r w:rsidRPr="009B7758">
        <w:rPr>
          <w:noProof/>
        </w:rPr>
        <w:instrText xml:space="preserve"> SEQ Table \* ARABIC </w:instrText>
      </w:r>
      <w:r w:rsidRPr="009B7758">
        <w:rPr>
          <w:noProof/>
        </w:rPr>
        <w:fldChar w:fldCharType="separate"/>
      </w:r>
      <w:r w:rsidR="00DB098E" w:rsidRPr="009B7758">
        <w:rPr>
          <w:noProof/>
        </w:rPr>
        <w:t>12</w:t>
      </w:r>
      <w:r w:rsidRPr="009B7758">
        <w:rPr>
          <w:noProof/>
        </w:rPr>
        <w:fldChar w:fldCharType="end"/>
      </w:r>
      <w:r w:rsidRPr="009B7758">
        <w:t xml:space="preserve">: </w:t>
      </w:r>
      <w:r w:rsidRPr="009B7758">
        <w:rPr>
          <w:spacing w:val="-1"/>
        </w:rPr>
        <w:t xml:space="preserve">Glossary </w:t>
      </w:r>
      <w:r w:rsidRPr="009B7758">
        <w:t>of Terms</w:t>
      </w:r>
      <w:bookmarkEnd w:id="1693"/>
      <w:bookmarkEnd w:id="1694"/>
      <w:bookmarkEnd w:id="1695"/>
    </w:p>
    <w:tbl>
      <w:tblPr>
        <w:tblStyle w:val="TableProfessional"/>
        <w:tblW w:w="9530" w:type="dxa"/>
        <w:tblLayout w:type="fixed"/>
        <w:tblLook w:val="01E0" w:firstRow="1" w:lastRow="1" w:firstColumn="1" w:lastColumn="1" w:noHBand="0" w:noVBand="0"/>
        <w:tblCaption w:val="Table 12 Glossary of Terms"/>
        <w:tblDescription w:val="Table 12 listing glossary of terms."/>
      </w:tblPr>
      <w:tblGrid>
        <w:gridCol w:w="4220"/>
        <w:gridCol w:w="5310"/>
      </w:tblGrid>
      <w:tr w:rsidR="00EA2643" w:rsidRPr="009B7758" w14:paraId="29318DD1" w14:textId="77777777" w:rsidTr="00020C60">
        <w:trPr>
          <w:cnfStyle w:val="100000000000" w:firstRow="1" w:lastRow="0" w:firstColumn="0" w:lastColumn="0" w:oddVBand="0" w:evenVBand="0" w:oddHBand="0" w:evenHBand="0" w:firstRowFirstColumn="0" w:firstRowLastColumn="0" w:lastRowFirstColumn="0" w:lastRowLastColumn="0"/>
          <w:trHeight w:hRule="exact" w:val="567"/>
        </w:trPr>
        <w:tc>
          <w:tcPr>
            <w:tcW w:w="4220" w:type="dxa"/>
            <w:shd w:val="clear" w:color="auto" w:fill="F2F2F2" w:themeFill="background1" w:themeFillShade="F2"/>
          </w:tcPr>
          <w:p w14:paraId="6894BFAD" w14:textId="77777777" w:rsidR="00EA2643" w:rsidRPr="009B7758" w:rsidRDefault="00EA2643" w:rsidP="00020C60">
            <w:pPr>
              <w:pStyle w:val="TableParagraph"/>
              <w:spacing w:before="158"/>
              <w:jc w:val="center"/>
              <w:rPr>
                <w:rFonts w:ascii="Times New Roman" w:eastAsia="Arial" w:hAnsi="Times New Roman" w:cs="Times New Roman"/>
              </w:rPr>
            </w:pPr>
            <w:r w:rsidRPr="009B7758">
              <w:rPr>
                <w:rFonts w:ascii="Times New Roman" w:hAnsi="Times New Roman" w:cs="Times New Roman"/>
              </w:rPr>
              <w:t>Term</w:t>
            </w:r>
          </w:p>
        </w:tc>
        <w:tc>
          <w:tcPr>
            <w:tcW w:w="5310" w:type="dxa"/>
            <w:shd w:val="clear" w:color="auto" w:fill="F2F2F2" w:themeFill="background1" w:themeFillShade="F2"/>
          </w:tcPr>
          <w:p w14:paraId="2D8A2EC9" w14:textId="77777777" w:rsidR="00EA2643" w:rsidRPr="009B7758" w:rsidRDefault="00EA2643" w:rsidP="00020C60">
            <w:pPr>
              <w:pStyle w:val="TableParagraph"/>
              <w:spacing w:before="158"/>
              <w:jc w:val="center"/>
              <w:rPr>
                <w:rFonts w:ascii="Times New Roman" w:eastAsia="Arial" w:hAnsi="Times New Roman" w:cs="Times New Roman"/>
              </w:rPr>
            </w:pPr>
            <w:r w:rsidRPr="009B7758">
              <w:rPr>
                <w:rFonts w:ascii="Times New Roman" w:hAnsi="Times New Roman" w:cs="Times New Roman"/>
                <w:spacing w:val="-1"/>
              </w:rPr>
              <w:t>Description</w:t>
            </w:r>
          </w:p>
        </w:tc>
      </w:tr>
      <w:tr w:rsidR="00EA2643" w:rsidRPr="009B7758" w14:paraId="359F5C7A" w14:textId="77777777" w:rsidTr="00020C60">
        <w:trPr>
          <w:trHeight w:hRule="exact" w:val="997"/>
        </w:trPr>
        <w:tc>
          <w:tcPr>
            <w:tcW w:w="4220" w:type="dxa"/>
          </w:tcPr>
          <w:p w14:paraId="6D1A58A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Acute</w:t>
            </w:r>
          </w:p>
        </w:tc>
        <w:tc>
          <w:tcPr>
            <w:tcW w:w="5310" w:type="dxa"/>
          </w:tcPr>
          <w:p w14:paraId="26C6D9D4" w14:textId="77777777" w:rsidR="00EA2643" w:rsidRPr="009B7758" w:rsidRDefault="00EA2643" w:rsidP="00020C60">
            <w:pPr>
              <w:pStyle w:val="TableParagraph"/>
              <w:spacing w:before="156"/>
              <w:ind w:left="102" w:right="293"/>
              <w:rPr>
                <w:rFonts w:ascii="Times New Roman" w:eastAsia="Times New Roman" w:hAnsi="Times New Roman" w:cs="Times New Roman"/>
              </w:rPr>
            </w:pPr>
            <w:r w:rsidRPr="009B7758">
              <w:rPr>
                <w:rFonts w:ascii="Times New Roman" w:eastAsia="Times New Roman" w:hAnsi="Times New Roman" w:cs="Times New Roman"/>
              </w:rPr>
              <w:t>A level of health</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which the </w:t>
            </w:r>
            <w:r w:rsidRPr="009B7758">
              <w:rPr>
                <w:rFonts w:ascii="Times New Roman" w:eastAsia="Times New Roman" w:hAnsi="Times New Roman" w:cs="Times New Roman"/>
                <w:spacing w:val="-1"/>
              </w:rPr>
              <w:t>patient’s</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severity of </w:t>
            </w:r>
            <w:r w:rsidRPr="009B7758">
              <w:rPr>
                <w:rFonts w:ascii="Times New Roman" w:eastAsia="Times New Roman" w:hAnsi="Times New Roman" w:cs="Times New Roman"/>
                <w:spacing w:val="-1"/>
              </w:rPr>
              <w:t>illness</w:t>
            </w:r>
            <w:r w:rsidRPr="009B7758">
              <w:rPr>
                <w:rFonts w:ascii="Times New Roman" w:eastAsia="Times New Roman" w:hAnsi="Times New Roman" w:cs="Times New Roman"/>
              </w:rPr>
              <w:t xml:space="preserve"> and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intensity of service can</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only be </w:t>
            </w:r>
            <w:r w:rsidRPr="009B7758">
              <w:rPr>
                <w:rFonts w:ascii="Times New Roman" w:eastAsia="Times New Roman" w:hAnsi="Times New Roman" w:cs="Times New Roman"/>
                <w:spacing w:val="-1"/>
              </w:rPr>
              <w:t>performed</w:t>
            </w:r>
            <w:r w:rsidRPr="009B7758">
              <w:rPr>
                <w:rFonts w:ascii="Times New Roman" w:eastAsia="Times New Roman" w:hAnsi="Times New Roman" w:cs="Times New Roman"/>
              </w:rPr>
              <w:t xml:space="preserve"> in an </w:t>
            </w:r>
            <w:r w:rsidRPr="009B7758">
              <w:rPr>
                <w:rFonts w:ascii="Times New Roman" w:eastAsia="Times New Roman" w:hAnsi="Times New Roman" w:cs="Times New Roman"/>
                <w:spacing w:val="-1"/>
              </w:rPr>
              <w:t>in-patient</w:t>
            </w:r>
            <w:r w:rsidRPr="009B7758">
              <w:rPr>
                <w:rFonts w:ascii="Times New Roman" w:eastAsia="Times New Roman" w:hAnsi="Times New Roman" w:cs="Times New Roman"/>
              </w:rPr>
              <w:t xml:space="preserve"> setting.</w:t>
            </w:r>
          </w:p>
        </w:tc>
      </w:tr>
      <w:tr w:rsidR="00EA2643" w:rsidRPr="009B7758" w14:paraId="6BF8865D" w14:textId="77777777" w:rsidTr="00020C60">
        <w:trPr>
          <w:trHeight w:hRule="exact" w:val="2930"/>
        </w:trPr>
        <w:tc>
          <w:tcPr>
            <w:tcW w:w="4220" w:type="dxa"/>
          </w:tcPr>
          <w:p w14:paraId="3DAB9295"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Admission</w:t>
            </w:r>
            <w:r w:rsidRPr="009B7758">
              <w:rPr>
                <w:rFonts w:ascii="Times New Roman" w:hAnsi="Times New Roman" w:cs="Times New Roman"/>
              </w:rPr>
              <w:t xml:space="preserve"> Review</w:t>
            </w:r>
            <w:r w:rsidRPr="009B7758">
              <w:rPr>
                <w:rFonts w:ascii="Times New Roman" w:hAnsi="Times New Roman" w:cs="Times New Roman"/>
              </w:rPr>
              <w:fldChar w:fldCharType="begin"/>
            </w:r>
            <w:r w:rsidRPr="009B7758">
              <w:rPr>
                <w:rFonts w:ascii="Times New Roman" w:hAnsi="Times New Roman" w:cs="Times New Roman"/>
              </w:rPr>
              <w:instrText xml:space="preserve"> XE "</w:instrText>
            </w:r>
            <w:r w:rsidRPr="009B7758">
              <w:rPr>
                <w:rFonts w:ascii="Times New Roman" w:hAnsi="Times New Roman" w:cs="Times New Roman"/>
                <w:spacing w:val="-1"/>
              </w:rPr>
              <w:instrText>Admission</w:instrText>
            </w:r>
            <w:r w:rsidRPr="009B7758">
              <w:rPr>
                <w:rFonts w:ascii="Times New Roman" w:hAnsi="Times New Roman" w:cs="Times New Roman"/>
                <w:spacing w:val="1"/>
              </w:rPr>
              <w:instrText xml:space="preserve"> </w:instrText>
            </w:r>
            <w:r w:rsidRPr="009B7758">
              <w:rPr>
                <w:rFonts w:ascii="Times New Roman" w:hAnsi="Times New Roman" w:cs="Times New Roman"/>
                <w:spacing w:val="-1"/>
              </w:rPr>
              <w:instrText>Review</w:instrText>
            </w:r>
            <w:r w:rsidRPr="009B7758">
              <w:rPr>
                <w:rFonts w:ascii="Times New Roman" w:hAnsi="Times New Roman" w:cs="Times New Roman"/>
              </w:rPr>
              <w:instrText xml:space="preserve">" </w:instrText>
            </w:r>
            <w:r w:rsidRPr="009B7758">
              <w:rPr>
                <w:rFonts w:ascii="Times New Roman" w:hAnsi="Times New Roman" w:cs="Times New Roman"/>
              </w:rPr>
              <w:fldChar w:fldCharType="end"/>
            </w:r>
          </w:p>
        </w:tc>
        <w:tc>
          <w:tcPr>
            <w:tcW w:w="5310" w:type="dxa"/>
          </w:tcPr>
          <w:p w14:paraId="7A2324EF" w14:textId="77777777" w:rsidR="00EA2643" w:rsidRPr="009B7758" w:rsidRDefault="00EA2643" w:rsidP="00020C60">
            <w:pPr>
              <w:pStyle w:val="TableParagraph"/>
              <w:spacing w:before="157"/>
              <w:ind w:left="102" w:right="155"/>
              <w:rPr>
                <w:rFonts w:ascii="Times New Roman" w:eastAsia="Times New Roman" w:hAnsi="Times New Roman" w:cs="Times New Roman"/>
              </w:rPr>
            </w:pPr>
            <w:r w:rsidRPr="009B7758">
              <w:rPr>
                <w:rFonts w:ascii="Times New Roman" w:hAnsi="Times New Roman" w:cs="Times New Roman"/>
              </w:rPr>
              <w:t xml:space="preserve">An assessment of </w:t>
            </w:r>
            <w:r w:rsidRPr="009B7758">
              <w:rPr>
                <w:rFonts w:ascii="Times New Roman" w:hAnsi="Times New Roman" w:cs="Times New Roman"/>
                <w:spacing w:val="-1"/>
              </w:rPr>
              <w:t>medical</w:t>
            </w:r>
            <w:r w:rsidRPr="009B7758">
              <w:rPr>
                <w:rFonts w:ascii="Times New Roman" w:hAnsi="Times New Roman" w:cs="Times New Roman"/>
              </w:rPr>
              <w:t xml:space="preserve"> necessity</w:t>
            </w:r>
            <w:r w:rsidRPr="009B7758">
              <w:rPr>
                <w:rFonts w:ascii="Times New Roman" w:hAnsi="Times New Roman" w:cs="Times New Roman"/>
                <w:spacing w:val="-2"/>
              </w:rPr>
              <w:t xml:space="preserve"> </w:t>
            </w:r>
            <w:r w:rsidRPr="009B7758">
              <w:rPr>
                <w:rFonts w:ascii="Times New Roman" w:hAnsi="Times New Roman" w:cs="Times New Roman"/>
              </w:rPr>
              <w:t>and</w:t>
            </w:r>
            <w:r w:rsidRPr="009B7758">
              <w:rPr>
                <w:rFonts w:ascii="Times New Roman" w:hAnsi="Times New Roman" w:cs="Times New Roman"/>
                <w:spacing w:val="25"/>
              </w:rPr>
              <w:t xml:space="preserve"> </w:t>
            </w:r>
            <w:r w:rsidRPr="009B7758">
              <w:rPr>
                <w:rFonts w:ascii="Times New Roman" w:hAnsi="Times New Roman" w:cs="Times New Roman"/>
                <w:spacing w:val="-1"/>
              </w:rPr>
              <w:t>appropriateness</w:t>
            </w:r>
            <w:r w:rsidRPr="009B7758">
              <w:rPr>
                <w:rFonts w:ascii="Times New Roman" w:hAnsi="Times New Roman" w:cs="Times New Roman"/>
              </w:rPr>
              <w:t xml:space="preserve"> of a </w:t>
            </w:r>
            <w:r w:rsidRPr="009B7758">
              <w:rPr>
                <w:rFonts w:ascii="Times New Roman" w:hAnsi="Times New Roman" w:cs="Times New Roman"/>
                <w:spacing w:val="-1"/>
              </w:rPr>
              <w:t>hospital</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after</w:t>
            </w:r>
            <w:r w:rsidRPr="009B7758">
              <w:rPr>
                <w:rFonts w:ascii="Times New Roman" w:hAnsi="Times New Roman" w:cs="Times New Roman"/>
                <w:spacing w:val="55"/>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hospitalization</w:t>
            </w:r>
            <w:r w:rsidRPr="009B7758">
              <w:rPr>
                <w:rFonts w:ascii="Times New Roman" w:hAnsi="Times New Roman" w:cs="Times New Roman"/>
              </w:rPr>
              <w:t xml:space="preserve"> has </w:t>
            </w:r>
            <w:r w:rsidRPr="009B7758">
              <w:rPr>
                <w:rFonts w:ascii="Times New Roman" w:hAnsi="Times New Roman" w:cs="Times New Roman"/>
                <w:spacing w:val="-1"/>
              </w:rPr>
              <w:t>occurred</w:t>
            </w:r>
            <w:r w:rsidRPr="009B7758">
              <w:rPr>
                <w:rFonts w:ascii="Times New Roman" w:hAnsi="Times New Roman" w:cs="Times New Roman"/>
              </w:rPr>
              <w:t xml:space="preserve"> and</w:t>
            </w:r>
            <w:r w:rsidRPr="009B7758">
              <w:rPr>
                <w:rFonts w:ascii="Times New Roman" w:hAnsi="Times New Roman" w:cs="Times New Roman"/>
                <w:spacing w:val="-2"/>
              </w:rPr>
              <w:t xml:space="preserve"> </w:t>
            </w:r>
            <w:r w:rsidRPr="009B7758">
              <w:rPr>
                <w:rFonts w:ascii="Times New Roman" w:hAnsi="Times New Roman" w:cs="Times New Roman"/>
              </w:rPr>
              <w:t>the patient</w:t>
            </w:r>
            <w:r w:rsidRPr="009B7758">
              <w:rPr>
                <w:rFonts w:ascii="Times New Roman" w:hAnsi="Times New Roman" w:cs="Times New Roman"/>
                <w:spacing w:val="39"/>
              </w:rPr>
              <w:t xml:space="preserve"> </w:t>
            </w:r>
            <w:r w:rsidRPr="009B7758">
              <w:rPr>
                <w:rFonts w:ascii="Times New Roman" w:hAnsi="Times New Roman" w:cs="Times New Roman"/>
              </w:rPr>
              <w:t xml:space="preserve">has been </w:t>
            </w:r>
            <w:r w:rsidRPr="009B7758">
              <w:rPr>
                <w:rFonts w:ascii="Times New Roman" w:hAnsi="Times New Roman" w:cs="Times New Roman"/>
                <w:spacing w:val="-1"/>
              </w:rPr>
              <w:t>moved</w:t>
            </w:r>
            <w:r w:rsidRPr="009B7758">
              <w:rPr>
                <w:rFonts w:ascii="Times New Roman" w:hAnsi="Times New Roman" w:cs="Times New Roman"/>
              </w:rPr>
              <w:t xml:space="preserve"> to a </w:t>
            </w:r>
            <w:r w:rsidRPr="009B7758">
              <w:rPr>
                <w:rFonts w:ascii="Times New Roman" w:hAnsi="Times New Roman" w:cs="Times New Roman"/>
                <w:spacing w:val="-1"/>
              </w:rPr>
              <w:t>higher</w:t>
            </w:r>
            <w:r w:rsidRPr="009B7758">
              <w:rPr>
                <w:rFonts w:ascii="Times New Roman" w:hAnsi="Times New Roman" w:cs="Times New Roman"/>
              </w:rPr>
              <w:t xml:space="preserve"> level of care (e.g.,</w:t>
            </w:r>
            <w:r w:rsidRPr="009B7758">
              <w:rPr>
                <w:rFonts w:ascii="Times New Roman" w:hAnsi="Times New Roman" w:cs="Times New Roman"/>
                <w:spacing w:val="28"/>
              </w:rPr>
              <w:t xml:space="preserve"> </w:t>
            </w:r>
            <w:r w:rsidRPr="009B7758">
              <w:rPr>
                <w:rFonts w:ascii="Times New Roman" w:hAnsi="Times New Roman" w:cs="Times New Roman"/>
              </w:rPr>
              <w:t>from</w:t>
            </w:r>
            <w:r w:rsidRPr="009B7758">
              <w:rPr>
                <w:rFonts w:ascii="Times New Roman" w:hAnsi="Times New Roman" w:cs="Times New Roman"/>
                <w:spacing w:val="-2"/>
              </w:rPr>
              <w:t xml:space="preserve"> </w:t>
            </w:r>
            <w:r w:rsidRPr="009B7758">
              <w:rPr>
                <w:rFonts w:ascii="Times New Roman" w:hAnsi="Times New Roman" w:cs="Times New Roman"/>
              </w:rPr>
              <w:t>a</w:t>
            </w:r>
            <w:r w:rsidRPr="009B7758">
              <w:rPr>
                <w:rFonts w:ascii="Times New Roman" w:hAnsi="Times New Roman" w:cs="Times New Roman"/>
                <w:spacing w:val="1"/>
              </w:rPr>
              <w:t xml:space="preserve"> </w:t>
            </w:r>
            <w:r w:rsidRPr="009B7758">
              <w:rPr>
                <w:rFonts w:ascii="Times New Roman" w:hAnsi="Times New Roman" w:cs="Times New Roman"/>
                <w:spacing w:val="-1"/>
              </w:rPr>
              <w:t>Ward</w:t>
            </w:r>
            <w:r w:rsidRPr="009B7758">
              <w:rPr>
                <w:rFonts w:ascii="Times New Roman" w:hAnsi="Times New Roman" w:cs="Times New Roman"/>
              </w:rPr>
              <w:t xml:space="preserve"> to MICU).</w:t>
            </w:r>
            <w:r w:rsidRPr="009B7758">
              <w:rPr>
                <w:rFonts w:ascii="Times New Roman" w:hAnsi="Times New Roman" w:cs="Times New Roman"/>
                <w:spacing w:val="-2"/>
              </w:rPr>
              <w:t xml:space="preserve"> </w:t>
            </w:r>
            <w:r w:rsidRPr="009B7758">
              <w:rPr>
                <w:rFonts w:ascii="Times New Roman" w:hAnsi="Times New Roman" w:cs="Times New Roman"/>
              </w:rPr>
              <w:t xml:space="preserve">This </w:t>
            </w:r>
            <w:r w:rsidRPr="009B7758">
              <w:rPr>
                <w:rFonts w:ascii="Times New Roman" w:hAnsi="Times New Roman" w:cs="Times New Roman"/>
                <w:spacing w:val="-1"/>
              </w:rPr>
              <w:t>review</w:t>
            </w:r>
            <w:r w:rsidRPr="009B7758">
              <w:rPr>
                <w:rFonts w:ascii="Times New Roman" w:hAnsi="Times New Roman" w:cs="Times New Roman"/>
              </w:rPr>
              <w:t xml:space="preserve"> is</w:t>
            </w:r>
            <w:r w:rsidRPr="009B7758">
              <w:rPr>
                <w:rFonts w:ascii="Times New Roman" w:hAnsi="Times New Roman" w:cs="Times New Roman"/>
                <w:spacing w:val="27"/>
              </w:rPr>
              <w:t xml:space="preserve"> </w:t>
            </w:r>
            <w:r w:rsidRPr="009B7758">
              <w:rPr>
                <w:rFonts w:ascii="Times New Roman" w:hAnsi="Times New Roman" w:cs="Times New Roman"/>
              </w:rPr>
              <w:t xml:space="preserve">typically </w:t>
            </w:r>
            <w:r w:rsidRPr="009B7758">
              <w:rPr>
                <w:rFonts w:ascii="Times New Roman" w:hAnsi="Times New Roman" w:cs="Times New Roman"/>
                <w:spacing w:val="-1"/>
              </w:rPr>
              <w:t>performed</w:t>
            </w:r>
            <w:r w:rsidRPr="009B7758">
              <w:rPr>
                <w:rFonts w:ascii="Times New Roman" w:hAnsi="Times New Roman" w:cs="Times New Roman"/>
              </w:rPr>
              <w:t xml:space="preserve"> on </w:t>
            </w:r>
            <w:r w:rsidRPr="009B7758">
              <w:rPr>
                <w:rFonts w:ascii="Times New Roman" w:hAnsi="Times New Roman" w:cs="Times New Roman"/>
                <w:spacing w:val="-1"/>
              </w:rPr>
              <w:t>admission,</w:t>
            </w:r>
            <w:r w:rsidRPr="009B7758">
              <w:rPr>
                <w:rFonts w:ascii="Times New Roman" w:hAnsi="Times New Roman" w:cs="Times New Roman"/>
              </w:rPr>
              <w:t xml:space="preserve"> within 24</w:t>
            </w:r>
            <w:r w:rsidRPr="009B7758">
              <w:rPr>
                <w:rFonts w:ascii="Times New Roman" w:hAnsi="Times New Roman" w:cs="Times New Roman"/>
                <w:spacing w:val="29"/>
              </w:rPr>
              <w:t xml:space="preserve"> </w:t>
            </w:r>
            <w:r w:rsidRPr="009B7758">
              <w:rPr>
                <w:rFonts w:ascii="Times New Roman" w:hAnsi="Times New Roman" w:cs="Times New Roman"/>
              </w:rPr>
              <w:t xml:space="preserve">hours </w:t>
            </w:r>
            <w:r w:rsidRPr="009B7758">
              <w:rPr>
                <w:rFonts w:ascii="Times New Roman" w:hAnsi="Times New Roman" w:cs="Times New Roman"/>
                <w:spacing w:val="-1"/>
              </w:rPr>
              <w:t>following</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or no later</w:t>
            </w:r>
            <w:r w:rsidRPr="009B7758">
              <w:rPr>
                <w:rFonts w:ascii="Times New Roman" w:hAnsi="Times New Roman" w:cs="Times New Roman"/>
                <w:spacing w:val="-1"/>
              </w:rPr>
              <w:t xml:space="preserve"> </w:t>
            </w:r>
            <w:r w:rsidRPr="009B7758">
              <w:rPr>
                <w:rFonts w:ascii="Times New Roman" w:hAnsi="Times New Roman" w:cs="Times New Roman"/>
              </w:rPr>
              <w:t>than the</w:t>
            </w:r>
            <w:r w:rsidRPr="009B7758">
              <w:rPr>
                <w:rFonts w:ascii="Times New Roman" w:hAnsi="Times New Roman" w:cs="Times New Roman"/>
                <w:spacing w:val="31"/>
              </w:rPr>
              <w:t xml:space="preserve"> </w:t>
            </w:r>
            <w:r w:rsidRPr="009B7758">
              <w:rPr>
                <w:rFonts w:ascii="Times New Roman" w:hAnsi="Times New Roman" w:cs="Times New Roman"/>
              </w:rPr>
              <w:t xml:space="preserve">first </w:t>
            </w:r>
            <w:r w:rsidRPr="009B7758">
              <w:rPr>
                <w:rFonts w:ascii="Times New Roman" w:hAnsi="Times New Roman" w:cs="Times New Roman"/>
                <w:spacing w:val="-1"/>
              </w:rPr>
              <w:t>business</w:t>
            </w:r>
            <w:r w:rsidRPr="009B7758">
              <w:rPr>
                <w:rFonts w:ascii="Times New Roman" w:hAnsi="Times New Roman" w:cs="Times New Roman"/>
              </w:rPr>
              <w:t xml:space="preserve"> day </w:t>
            </w:r>
            <w:r w:rsidRPr="009B7758">
              <w:rPr>
                <w:rFonts w:ascii="Times New Roman" w:hAnsi="Times New Roman" w:cs="Times New Roman"/>
                <w:spacing w:val="-1"/>
              </w:rPr>
              <w:t>following</w:t>
            </w:r>
            <w:r w:rsidRPr="009B7758">
              <w:rPr>
                <w:rFonts w:ascii="Times New Roman" w:hAnsi="Times New Roman" w:cs="Times New Roman"/>
              </w:rPr>
              <w:t xml:space="preserve"> the </w:t>
            </w:r>
            <w:r w:rsidRPr="009B7758">
              <w:rPr>
                <w:rFonts w:ascii="Times New Roman" w:hAnsi="Times New Roman" w:cs="Times New Roman"/>
                <w:spacing w:val="-1"/>
              </w:rPr>
              <w:t>admission.</w:t>
            </w:r>
          </w:p>
          <w:p w14:paraId="314CD79E" w14:textId="77777777" w:rsidR="00EA2643" w:rsidRPr="009B7758" w:rsidRDefault="00EA2643" w:rsidP="00020C60">
            <w:pPr>
              <w:pStyle w:val="TableParagraph"/>
              <w:ind w:left="102" w:right="408"/>
              <w:rPr>
                <w:rFonts w:ascii="Times New Roman" w:eastAsia="Times New Roman" w:hAnsi="Times New Roman" w:cs="Times New Roman"/>
              </w:rPr>
            </w:pPr>
            <w:r w:rsidRPr="009B7758">
              <w:rPr>
                <w:rFonts w:ascii="Times New Roman" w:hAnsi="Times New Roman" w:cs="Times New Roman"/>
                <w:spacing w:val="-1"/>
              </w:rPr>
              <w:t>Standardized</w:t>
            </w:r>
            <w:r w:rsidRPr="009B7758">
              <w:rPr>
                <w:rFonts w:ascii="Times New Roman" w:hAnsi="Times New Roman" w:cs="Times New Roman"/>
              </w:rPr>
              <w:t xml:space="preserve"> review </w:t>
            </w:r>
            <w:r w:rsidRPr="009B7758">
              <w:rPr>
                <w:rFonts w:ascii="Times New Roman" w:hAnsi="Times New Roman" w:cs="Times New Roman"/>
                <w:spacing w:val="-1"/>
              </w:rPr>
              <w:t>criteria</w:t>
            </w:r>
            <w:r w:rsidRPr="009B7758">
              <w:rPr>
                <w:rFonts w:ascii="Times New Roman" w:hAnsi="Times New Roman" w:cs="Times New Roman"/>
              </w:rPr>
              <w:t xml:space="preserve"> </w:t>
            </w:r>
            <w:r w:rsidRPr="009B7758">
              <w:rPr>
                <w:rFonts w:ascii="Times New Roman" w:hAnsi="Times New Roman" w:cs="Times New Roman"/>
                <w:spacing w:val="-1"/>
              </w:rPr>
              <w:t>must</w:t>
            </w:r>
            <w:r w:rsidRPr="009B7758">
              <w:rPr>
                <w:rFonts w:ascii="Times New Roman" w:hAnsi="Times New Roman" w:cs="Times New Roman"/>
              </w:rPr>
              <w:t xml:space="preserve"> be used to</w:t>
            </w:r>
            <w:r w:rsidRPr="009B7758">
              <w:rPr>
                <w:rFonts w:ascii="Times New Roman" w:hAnsi="Times New Roman" w:cs="Times New Roman"/>
                <w:spacing w:val="39"/>
              </w:rPr>
              <w:t xml:space="preserve"> </w:t>
            </w:r>
            <w:r w:rsidRPr="009B7758">
              <w:rPr>
                <w:rFonts w:ascii="Times New Roman" w:hAnsi="Times New Roman" w:cs="Times New Roman"/>
                <w:spacing w:val="-1"/>
              </w:rPr>
              <w:t>determine</w:t>
            </w:r>
            <w:r w:rsidRPr="009B7758">
              <w:rPr>
                <w:rFonts w:ascii="Times New Roman" w:hAnsi="Times New Roman" w:cs="Times New Roman"/>
              </w:rPr>
              <w:t xml:space="preserve"> </w:t>
            </w:r>
            <w:r w:rsidRPr="009B7758">
              <w:rPr>
                <w:rFonts w:ascii="Times New Roman" w:hAnsi="Times New Roman" w:cs="Times New Roman"/>
                <w:spacing w:val="-1"/>
              </w:rPr>
              <w:t>the</w:t>
            </w:r>
            <w:r w:rsidRPr="009B7758">
              <w:rPr>
                <w:rFonts w:ascii="Times New Roman" w:hAnsi="Times New Roman" w:cs="Times New Roman"/>
              </w:rPr>
              <w:t xml:space="preserve"> appropriateness of </w:t>
            </w:r>
            <w:r w:rsidRPr="009B7758">
              <w:rPr>
                <w:rFonts w:ascii="Times New Roman" w:hAnsi="Times New Roman" w:cs="Times New Roman"/>
                <w:spacing w:val="-1"/>
              </w:rPr>
              <w:t>care.</w:t>
            </w:r>
          </w:p>
        </w:tc>
      </w:tr>
      <w:tr w:rsidR="00EA2643" w:rsidRPr="009B7758" w14:paraId="7A30431A" w14:textId="77777777" w:rsidTr="00020C60">
        <w:trPr>
          <w:trHeight w:hRule="exact" w:val="445"/>
        </w:trPr>
        <w:tc>
          <w:tcPr>
            <w:tcW w:w="4220" w:type="dxa"/>
          </w:tcPr>
          <w:p w14:paraId="38477FF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ALOC</w:t>
            </w:r>
          </w:p>
        </w:tc>
        <w:tc>
          <w:tcPr>
            <w:tcW w:w="5310" w:type="dxa"/>
          </w:tcPr>
          <w:p w14:paraId="2A04189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Alternate</w:t>
            </w:r>
            <w:r w:rsidRPr="009B7758">
              <w:rPr>
                <w:rFonts w:ascii="Times New Roman" w:hAnsi="Times New Roman" w:cs="Times New Roman"/>
                <w:spacing w:val="-1"/>
              </w:rPr>
              <w:t xml:space="preserve"> </w:t>
            </w:r>
            <w:r w:rsidRPr="009B7758">
              <w:rPr>
                <w:rFonts w:ascii="Times New Roman" w:hAnsi="Times New Roman" w:cs="Times New Roman"/>
              </w:rPr>
              <w:t>Level 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53BAC55A" w14:textId="77777777" w:rsidTr="00020C60">
        <w:trPr>
          <w:trHeight w:hRule="exact" w:val="1551"/>
        </w:trPr>
        <w:tc>
          <w:tcPr>
            <w:tcW w:w="4220" w:type="dxa"/>
          </w:tcPr>
          <w:p w14:paraId="288B2C0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 xml:space="preserve">Behavioral </w:t>
            </w:r>
            <w:r w:rsidRPr="009B7758">
              <w:rPr>
                <w:rFonts w:ascii="Times New Roman" w:hAnsi="Times New Roman" w:cs="Times New Roman"/>
              </w:rPr>
              <w:t>Health</w:t>
            </w:r>
          </w:p>
        </w:tc>
        <w:tc>
          <w:tcPr>
            <w:tcW w:w="5310" w:type="dxa"/>
          </w:tcPr>
          <w:p w14:paraId="7E245AC2" w14:textId="77777777" w:rsidR="00EA2643" w:rsidRPr="009B7758" w:rsidRDefault="00EA2643" w:rsidP="00020C60">
            <w:pPr>
              <w:pStyle w:val="TableParagraph"/>
              <w:spacing w:before="165" w:line="232" w:lineRule="auto"/>
              <w:ind w:left="102" w:right="315"/>
              <w:rPr>
                <w:rFonts w:ascii="Times New Roman" w:eastAsia="Times New Roman" w:hAnsi="Times New Roman" w:cs="Times New Roman"/>
              </w:rPr>
            </w:pPr>
            <w:r w:rsidRPr="009B7758">
              <w:rPr>
                <w:rFonts w:ascii="Times New Roman" w:hAnsi="Times New Roman" w:cs="Times New Roman"/>
              </w:rPr>
              <w:t xml:space="preserve">Assists in </w:t>
            </w:r>
            <w:r w:rsidRPr="009B7758">
              <w:rPr>
                <w:rFonts w:ascii="Times New Roman" w:hAnsi="Times New Roman" w:cs="Times New Roman"/>
                <w:spacing w:val="-1"/>
              </w:rPr>
              <w:t>determining</w:t>
            </w:r>
            <w:r w:rsidRPr="009B7758">
              <w:rPr>
                <w:rFonts w:ascii="Times New Roman" w:hAnsi="Times New Roman" w:cs="Times New Roman"/>
              </w:rPr>
              <w:t xml:space="preserve"> initial and </w:t>
            </w:r>
            <w:r w:rsidRPr="009B7758">
              <w:rPr>
                <w:rFonts w:ascii="Times New Roman" w:hAnsi="Times New Roman" w:cs="Times New Roman"/>
                <w:spacing w:val="-1"/>
              </w:rPr>
              <w:t>successive</w:t>
            </w:r>
            <w:r w:rsidRPr="009B7758">
              <w:rPr>
                <w:rFonts w:ascii="Times New Roman" w:hAnsi="Times New Roman" w:cs="Times New Roman"/>
                <w:spacing w:val="3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care</w:t>
            </w:r>
            <w:r w:rsidRPr="009B7758">
              <w:rPr>
                <w:rFonts w:ascii="Times New Roman" w:hAnsi="Times New Roman" w:cs="Times New Roman"/>
              </w:rPr>
              <w:t xml:space="preserve"> decisions for </w:t>
            </w:r>
            <w:r w:rsidRPr="009B7758">
              <w:rPr>
                <w:rFonts w:ascii="Times New Roman" w:hAnsi="Times New Roman" w:cs="Times New Roman"/>
                <w:spacing w:val="-1"/>
              </w:rPr>
              <w:t>psychiatric</w:t>
            </w:r>
            <w:r w:rsidRPr="009B7758">
              <w:rPr>
                <w:rFonts w:ascii="Times New Roman" w:hAnsi="Times New Roman" w:cs="Times New Roman"/>
                <w:spacing w:val="25"/>
              </w:rPr>
              <w:t xml:space="preserve"> </w:t>
            </w:r>
            <w:r w:rsidRPr="009B7758">
              <w:rPr>
                <w:rFonts w:ascii="Times New Roman" w:hAnsi="Times New Roman" w:cs="Times New Roman"/>
              </w:rPr>
              <w:t xml:space="preserve">conditions, </w:t>
            </w:r>
            <w:r w:rsidRPr="009B7758">
              <w:rPr>
                <w:rFonts w:ascii="Times New Roman" w:hAnsi="Times New Roman" w:cs="Times New Roman"/>
                <w:spacing w:val="-1"/>
              </w:rPr>
              <w:t>chemical</w:t>
            </w:r>
            <w:r w:rsidRPr="009B7758">
              <w:rPr>
                <w:rFonts w:ascii="Times New Roman" w:hAnsi="Times New Roman" w:cs="Times New Roman"/>
              </w:rPr>
              <w:t xml:space="preserve"> dependency and</w:t>
            </w:r>
            <w:r w:rsidRPr="009B7758">
              <w:rPr>
                <w:rFonts w:ascii="Times New Roman" w:hAnsi="Times New Roman" w:cs="Times New Roman"/>
                <w:spacing w:val="-1"/>
              </w:rPr>
              <w:t xml:space="preserve"> </w:t>
            </w:r>
            <w:r w:rsidRPr="009B7758">
              <w:rPr>
                <w:rFonts w:ascii="Times New Roman" w:hAnsi="Times New Roman" w:cs="Times New Roman"/>
              </w:rPr>
              <w:t>dual</w:t>
            </w:r>
            <w:r w:rsidRPr="009B7758">
              <w:rPr>
                <w:rFonts w:ascii="Times New Roman" w:hAnsi="Times New Roman" w:cs="Times New Roman"/>
                <w:spacing w:val="25"/>
              </w:rPr>
              <w:t xml:space="preserve"> </w:t>
            </w:r>
            <w:r w:rsidRPr="009B7758">
              <w:rPr>
                <w:rFonts w:ascii="Times New Roman" w:hAnsi="Times New Roman" w:cs="Times New Roman"/>
              </w:rPr>
              <w:t xml:space="preserve">diagnosis </w:t>
            </w:r>
            <w:r w:rsidRPr="009B7758">
              <w:rPr>
                <w:rFonts w:ascii="Times New Roman" w:hAnsi="Times New Roman" w:cs="Times New Roman"/>
                <w:spacing w:val="-1"/>
              </w:rPr>
              <w:t>for</w:t>
            </w:r>
            <w:r w:rsidRPr="009B7758">
              <w:rPr>
                <w:rFonts w:ascii="Times New Roman" w:hAnsi="Times New Roman" w:cs="Times New Roman"/>
              </w:rPr>
              <w:t xml:space="preserve"> </w:t>
            </w:r>
            <w:r w:rsidRPr="009B7758">
              <w:rPr>
                <w:rFonts w:ascii="Times New Roman" w:hAnsi="Times New Roman" w:cs="Times New Roman"/>
                <w:spacing w:val="-1"/>
              </w:rPr>
              <w:t>individuals</w:t>
            </w:r>
            <w:r w:rsidRPr="009B7758">
              <w:rPr>
                <w:rFonts w:ascii="Times New Roman" w:hAnsi="Times New Roman" w:cs="Times New Roman"/>
                <w:spacing w:val="-2"/>
              </w:rPr>
              <w:t xml:space="preserve"> </w:t>
            </w:r>
            <w:r w:rsidRPr="009B7758">
              <w:rPr>
                <w:rFonts w:ascii="Times New Roman" w:hAnsi="Times New Roman" w:cs="Times New Roman"/>
              </w:rPr>
              <w:t xml:space="preserve">at each </w:t>
            </w:r>
            <w:r w:rsidRPr="009B7758">
              <w:rPr>
                <w:rFonts w:ascii="Times New Roman" w:hAnsi="Times New Roman" w:cs="Times New Roman"/>
                <w:spacing w:val="-1"/>
              </w:rPr>
              <w:t>stage</w:t>
            </w:r>
            <w:r w:rsidRPr="009B7758">
              <w:rPr>
                <w:rFonts w:ascii="Times New Roman" w:hAnsi="Times New Roman" w:cs="Times New Roman"/>
              </w:rPr>
              <w:t xml:space="preserve"> of life,</w:t>
            </w:r>
            <w:r w:rsidRPr="009B7758">
              <w:rPr>
                <w:rFonts w:ascii="Times New Roman" w:hAnsi="Times New Roman" w:cs="Times New Roman"/>
                <w:spacing w:val="31"/>
              </w:rPr>
              <w:t xml:space="preserve"> </w:t>
            </w:r>
            <w:r w:rsidRPr="009B7758">
              <w:rPr>
                <w:rFonts w:ascii="Times New Roman" w:hAnsi="Times New Roman" w:cs="Times New Roman"/>
              </w:rPr>
              <w:t>e.g.,</w:t>
            </w:r>
            <w:r w:rsidRPr="009B7758">
              <w:rPr>
                <w:rFonts w:ascii="Times New Roman" w:hAnsi="Times New Roman" w:cs="Times New Roman"/>
                <w:spacing w:val="-1"/>
              </w:rPr>
              <w:t xml:space="preserve"> 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spacing w:val="-1"/>
              </w:rPr>
              <w:t>Behavioral</w:t>
            </w:r>
            <w:r w:rsidRPr="009B7758">
              <w:rPr>
                <w:rFonts w:ascii="Times New Roman" w:hAnsi="Times New Roman" w:cs="Times New Roman"/>
              </w:rPr>
              <w:t xml:space="preserve"> </w:t>
            </w:r>
            <w:r w:rsidRPr="009B7758">
              <w:rPr>
                <w:rFonts w:ascii="Times New Roman" w:hAnsi="Times New Roman" w:cs="Times New Roman"/>
                <w:spacing w:val="-1"/>
              </w:rPr>
              <w:t>Health Criteria.</w:t>
            </w:r>
          </w:p>
        </w:tc>
      </w:tr>
      <w:tr w:rsidR="00EA2643" w:rsidRPr="009B7758" w14:paraId="4393D4D3" w14:textId="77777777" w:rsidTr="00020C60">
        <w:trPr>
          <w:trHeight w:hRule="exact" w:val="446"/>
        </w:trPr>
        <w:tc>
          <w:tcPr>
            <w:tcW w:w="4220" w:type="dxa"/>
          </w:tcPr>
          <w:p w14:paraId="3F31F7B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BH</w:t>
            </w:r>
          </w:p>
        </w:tc>
        <w:tc>
          <w:tcPr>
            <w:tcW w:w="5310" w:type="dxa"/>
          </w:tcPr>
          <w:p w14:paraId="7AF9288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 xml:space="preserve">Behavioral </w:t>
            </w:r>
            <w:r w:rsidRPr="009B7758">
              <w:rPr>
                <w:rFonts w:ascii="Times New Roman" w:hAnsi="Times New Roman" w:cs="Times New Roman"/>
                <w:spacing w:val="-1"/>
              </w:rPr>
              <w:t>Health</w:t>
            </w:r>
          </w:p>
        </w:tc>
      </w:tr>
      <w:tr w:rsidR="00EA2643" w:rsidRPr="009B7758" w14:paraId="36CD6644" w14:textId="77777777" w:rsidTr="00020C60">
        <w:trPr>
          <w:trHeight w:hRule="exact" w:val="1549"/>
        </w:trPr>
        <w:tc>
          <w:tcPr>
            <w:tcW w:w="4220" w:type="dxa"/>
          </w:tcPr>
          <w:p w14:paraId="1958752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CERMe</w:t>
            </w:r>
          </w:p>
        </w:tc>
        <w:tc>
          <w:tcPr>
            <w:tcW w:w="5310" w:type="dxa"/>
          </w:tcPr>
          <w:p w14:paraId="71930C1E" w14:textId="77777777" w:rsidR="00EA2643" w:rsidRPr="009B7758" w:rsidRDefault="00EA2643" w:rsidP="00020C60">
            <w:pPr>
              <w:pStyle w:val="TableParagraph"/>
              <w:spacing w:before="164" w:line="232" w:lineRule="auto"/>
              <w:ind w:left="102" w:right="322"/>
              <w:rPr>
                <w:rFonts w:ascii="Times New Roman" w:hAnsi="Times New Roman" w:cs="Times New Roman"/>
                <w:spacing w:val="-1"/>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Care Enhance Review</w:t>
            </w:r>
            <w:r w:rsidRPr="009B7758">
              <w:rPr>
                <w:rFonts w:ascii="Times New Roman" w:hAnsi="Times New Roman" w:cs="Times New Roman"/>
                <w:spacing w:val="-2"/>
              </w:rPr>
              <w:t xml:space="preserve"> </w:t>
            </w:r>
            <w:r w:rsidRPr="009B7758">
              <w:rPr>
                <w:rFonts w:ascii="Times New Roman" w:hAnsi="Times New Roman" w:cs="Times New Roman"/>
              </w:rPr>
              <w:t xml:space="preserve">Manager </w:t>
            </w:r>
            <w:r w:rsidRPr="009B7758">
              <w:rPr>
                <w:rFonts w:ascii="Times New Roman" w:hAnsi="Times New Roman" w:cs="Times New Roman"/>
                <w:spacing w:val="-1"/>
              </w:rPr>
              <w:t xml:space="preserve">enterprise. </w:t>
            </w:r>
            <w:r w:rsidRPr="009B7758">
              <w:rPr>
                <w:rFonts w:ascii="Times New Roman" w:hAnsi="Times New Roman" w:cs="Times New Roman"/>
              </w:rPr>
              <w:t xml:space="preserve">A </w:t>
            </w:r>
            <w:r w:rsidRPr="009B7758">
              <w:rPr>
                <w:rFonts w:ascii="Times New Roman" w:hAnsi="Times New Roman" w:cs="Times New Roman"/>
                <w:spacing w:val="-1"/>
              </w:rPr>
              <w:t>web-based</w:t>
            </w:r>
            <w:r w:rsidRPr="009B7758">
              <w:rPr>
                <w:rFonts w:ascii="Times New Roman" w:hAnsi="Times New Roman" w:cs="Times New Roman"/>
              </w:rPr>
              <w:t xml:space="preserve"> </w:t>
            </w:r>
            <w:r w:rsidRPr="009B7758">
              <w:rPr>
                <w:rFonts w:ascii="Times New Roman" w:hAnsi="Times New Roman" w:cs="Times New Roman"/>
                <w:spacing w:val="-1"/>
              </w:rPr>
              <w:t>application,</w:t>
            </w:r>
            <w:r w:rsidRPr="009B7758">
              <w:rPr>
                <w:rFonts w:ascii="Times New Roman" w:hAnsi="Times New Roman" w:cs="Times New Roman"/>
              </w:rPr>
              <w:t xml:space="preserve"> </w:t>
            </w:r>
            <w:r w:rsidRPr="009B7758">
              <w:rPr>
                <w:rFonts w:ascii="Times New Roman" w:hAnsi="Times New Roman" w:cs="Times New Roman"/>
                <w:spacing w:val="-1"/>
              </w:rPr>
              <w:t>made</w:t>
            </w:r>
            <w:r w:rsidRPr="009B7758">
              <w:rPr>
                <w:rFonts w:ascii="Times New Roman" w:hAnsi="Times New Roman" w:cs="Times New Roman"/>
                <w:spacing w:val="55"/>
              </w:rPr>
              <w:t xml:space="preserve"> </w:t>
            </w:r>
            <w:r w:rsidRPr="009B7758">
              <w:rPr>
                <w:rFonts w:ascii="Times New Roman" w:hAnsi="Times New Roman" w:cs="Times New Roman"/>
              </w:rPr>
              <w:t>available by</w:t>
            </w:r>
            <w:r w:rsidRPr="009B7758">
              <w:rPr>
                <w:rFonts w:ascii="Times New Roman" w:hAnsi="Times New Roman" w:cs="Times New Roman"/>
                <w:spacing w:val="-1"/>
              </w:rPr>
              <w:t xml:space="preserve"> </w:t>
            </w:r>
            <w:r w:rsidRPr="009B7758">
              <w:rPr>
                <w:rFonts w:ascii="Times New Roman" w:hAnsi="Times New Roman" w:cs="Times New Roman"/>
              </w:rPr>
              <w:t xml:space="preserve">Change Healthcare </w:t>
            </w:r>
            <w:r w:rsidRPr="009B7758">
              <w:rPr>
                <w:rFonts w:ascii="Times New Roman" w:hAnsi="Times New Roman" w:cs="Times New Roman"/>
                <w:spacing w:val="-1"/>
              </w:rPr>
              <w:t>that</w:t>
            </w:r>
            <w:r w:rsidRPr="009B7758">
              <w:rPr>
                <w:rFonts w:ascii="Times New Roman" w:hAnsi="Times New Roman" w:cs="Times New Roman"/>
              </w:rPr>
              <w:t xml:space="preserve"> </w:t>
            </w:r>
            <w:r w:rsidRPr="009B7758">
              <w:rPr>
                <w:rFonts w:ascii="Times New Roman" w:hAnsi="Times New Roman" w:cs="Times New Roman"/>
                <w:spacing w:val="-1"/>
              </w:rPr>
              <w:t>provides</w:t>
            </w:r>
            <w:r w:rsidRPr="009B7758">
              <w:rPr>
                <w:rFonts w:ascii="Times New Roman" w:hAnsi="Times New Roman" w:cs="Times New Roman"/>
                <w:spacing w:val="20"/>
              </w:rPr>
              <w:t xml:space="preserve"> </w:t>
            </w:r>
            <w:r w:rsidRPr="009B7758">
              <w:rPr>
                <w:rFonts w:ascii="Times New Roman" w:hAnsi="Times New Roman" w:cs="Times New Roman"/>
                <w:spacing w:val="-1"/>
              </w:rPr>
              <w:t>computerized</w:t>
            </w:r>
            <w:r w:rsidRPr="009B7758">
              <w:rPr>
                <w:rFonts w:ascii="Times New Roman" w:hAnsi="Times New Roman" w:cs="Times New Roman"/>
                <w:spacing w:val="-2"/>
              </w:rPr>
              <w:t xml:space="preserve"> </w:t>
            </w: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spacing w:val="-1"/>
              </w:rPr>
              <w:t>templates</w:t>
            </w:r>
            <w:r w:rsidRPr="009B7758">
              <w:rPr>
                <w:rFonts w:ascii="Times New Roman" w:hAnsi="Times New Roman" w:cs="Times New Roman"/>
              </w:rPr>
              <w:t xml:space="preserve"> to</w:t>
            </w:r>
            <w:r w:rsidRPr="009B7758">
              <w:rPr>
                <w:rFonts w:ascii="Times New Roman" w:hAnsi="Times New Roman" w:cs="Times New Roman"/>
                <w:spacing w:val="-1"/>
              </w:rPr>
              <w:t xml:space="preserve"> field</w:t>
            </w:r>
            <w:r w:rsidRPr="009B7758">
              <w:rPr>
                <w:rFonts w:ascii="Times New Roman" w:hAnsi="Times New Roman" w:cs="Times New Roman"/>
                <w:spacing w:val="59"/>
              </w:rPr>
              <w:t xml:space="preserve"> </w:t>
            </w:r>
            <w:r w:rsidRPr="009B7758">
              <w:rPr>
                <w:rFonts w:ascii="Times New Roman" w:hAnsi="Times New Roman" w:cs="Times New Roman"/>
                <w:spacing w:val="-1"/>
              </w:rPr>
              <w:t>Utilization Management</w:t>
            </w:r>
            <w:r w:rsidRPr="009B7758">
              <w:rPr>
                <w:rFonts w:ascii="Times New Roman" w:hAnsi="Times New Roman" w:cs="Times New Roman"/>
              </w:rPr>
              <w:t xml:space="preserve"> </w:t>
            </w:r>
            <w:r w:rsidRPr="009B7758">
              <w:rPr>
                <w:rFonts w:ascii="Times New Roman" w:hAnsi="Times New Roman" w:cs="Times New Roman"/>
                <w:spacing w:val="-1"/>
              </w:rPr>
              <w:t>staff.</w:t>
            </w:r>
          </w:p>
          <w:p w14:paraId="3144C885" w14:textId="77777777" w:rsidR="00EA2643" w:rsidRPr="009B7758" w:rsidRDefault="00EA2643" w:rsidP="00020C60">
            <w:pPr>
              <w:pStyle w:val="TableParagraph"/>
              <w:spacing w:before="164" w:line="232" w:lineRule="auto"/>
              <w:ind w:left="102" w:right="322"/>
              <w:rPr>
                <w:rFonts w:ascii="Times New Roman" w:eastAsia="Times New Roman" w:hAnsi="Times New Roman" w:cs="Times New Roman"/>
              </w:rPr>
            </w:pPr>
          </w:p>
        </w:tc>
      </w:tr>
      <w:tr w:rsidR="00EA2643" w:rsidRPr="009B7758" w14:paraId="056E519F" w14:textId="77777777" w:rsidTr="00020C60">
        <w:trPr>
          <w:trHeight w:hRule="exact" w:val="722"/>
        </w:trPr>
        <w:tc>
          <w:tcPr>
            <w:tcW w:w="4220" w:type="dxa"/>
          </w:tcPr>
          <w:p w14:paraId="00D9114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Concurrent</w:t>
            </w:r>
            <w:r w:rsidRPr="009B7758">
              <w:rPr>
                <w:rFonts w:ascii="Times New Roman" w:hAnsi="Times New Roman" w:cs="Times New Roman"/>
                <w:spacing w:val="-1"/>
              </w:rPr>
              <w:t xml:space="preserve"> </w:t>
            </w:r>
            <w:r w:rsidRPr="009B7758">
              <w:rPr>
                <w:rFonts w:ascii="Times New Roman" w:hAnsi="Times New Roman" w:cs="Times New Roman"/>
              </w:rPr>
              <w:t>Review</w:t>
            </w:r>
          </w:p>
        </w:tc>
        <w:tc>
          <w:tcPr>
            <w:tcW w:w="5310" w:type="dxa"/>
          </w:tcPr>
          <w:p w14:paraId="22788AB7" w14:textId="77777777" w:rsidR="00EA2643" w:rsidRPr="009B7758" w:rsidRDefault="00EA2643" w:rsidP="00020C60">
            <w:pPr>
              <w:pStyle w:val="TableParagraph"/>
              <w:spacing w:before="157"/>
              <w:ind w:left="102" w:right="281"/>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Behavioral</w:t>
            </w:r>
            <w:r w:rsidRPr="009B7758">
              <w:rPr>
                <w:rFonts w:ascii="Times New Roman" w:hAnsi="Times New Roman" w:cs="Times New Roman"/>
              </w:rPr>
              <w:t xml:space="preserve"> Health</w:t>
            </w:r>
            <w:r w:rsidRPr="009B7758">
              <w:rPr>
                <w:rFonts w:ascii="Times New Roman" w:hAnsi="Times New Roman" w:cs="Times New Roman"/>
                <w:spacing w:val="-2"/>
              </w:rPr>
              <w:t xml:space="preserve">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a patient who</w:t>
            </w:r>
            <w:r w:rsidRPr="009B7758">
              <w:rPr>
                <w:rFonts w:ascii="Times New Roman" w:hAnsi="Times New Roman" w:cs="Times New Roman"/>
                <w:spacing w:val="33"/>
              </w:rPr>
              <w:t xml:space="preserve"> </w:t>
            </w:r>
            <w:r w:rsidRPr="009B7758">
              <w:rPr>
                <w:rFonts w:ascii="Times New Roman" w:hAnsi="Times New Roman" w:cs="Times New Roman"/>
              </w:rPr>
              <w:t>has already received</w:t>
            </w:r>
            <w:r w:rsidRPr="009B7758">
              <w:rPr>
                <w:rFonts w:ascii="Times New Roman" w:hAnsi="Times New Roman" w:cs="Times New Roman"/>
                <w:spacing w:val="-1"/>
              </w:rPr>
              <w:t xml:space="preserve"> </w:t>
            </w:r>
            <w:r w:rsidRPr="009B7758">
              <w:rPr>
                <w:rFonts w:ascii="Times New Roman" w:hAnsi="Times New Roman" w:cs="Times New Roman"/>
              </w:rPr>
              <w:t xml:space="preserve">an initial </w:t>
            </w:r>
            <w:r w:rsidRPr="009B7758">
              <w:rPr>
                <w:rFonts w:ascii="Times New Roman" w:hAnsi="Times New Roman" w:cs="Times New Roman"/>
                <w:spacing w:val="-1"/>
              </w:rPr>
              <w:t>review.</w:t>
            </w:r>
          </w:p>
        </w:tc>
      </w:tr>
      <w:tr w:rsidR="00EA2643" w:rsidRPr="009B7758" w14:paraId="3E50E605" w14:textId="77777777" w:rsidTr="00020C60">
        <w:trPr>
          <w:trHeight w:hRule="exact" w:val="1273"/>
        </w:trPr>
        <w:tc>
          <w:tcPr>
            <w:tcW w:w="4220" w:type="dxa"/>
          </w:tcPr>
          <w:p w14:paraId="743DF62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Concurrent</w:t>
            </w:r>
            <w:r w:rsidRPr="009B7758">
              <w:rPr>
                <w:rFonts w:ascii="Times New Roman" w:hAnsi="Times New Roman" w:cs="Times New Roman"/>
                <w:spacing w:val="-1"/>
              </w:rPr>
              <w:t xml:space="preserve"> </w:t>
            </w:r>
            <w:r w:rsidRPr="009B7758">
              <w:rPr>
                <w:rFonts w:ascii="Times New Roman" w:hAnsi="Times New Roman" w:cs="Times New Roman"/>
              </w:rPr>
              <w:t>Review Process</w:t>
            </w:r>
          </w:p>
        </w:tc>
        <w:tc>
          <w:tcPr>
            <w:tcW w:w="5310" w:type="dxa"/>
          </w:tcPr>
          <w:p w14:paraId="0818E68A" w14:textId="77777777" w:rsidR="00EA2643" w:rsidRPr="009B7758" w:rsidRDefault="00EA2643" w:rsidP="00020C60">
            <w:pPr>
              <w:pStyle w:val="TableParagraph"/>
              <w:spacing w:before="156"/>
              <w:ind w:left="102" w:right="129"/>
              <w:rPr>
                <w:rFonts w:ascii="Times New Roman" w:eastAsia="Times New Roman" w:hAnsi="Times New Roman" w:cs="Times New Roman"/>
              </w:rPr>
            </w:pPr>
            <w:r w:rsidRPr="009B7758">
              <w:rPr>
                <w:rFonts w:ascii="Times New Roman" w:hAnsi="Times New Roman" w:cs="Times New Roman"/>
              </w:rPr>
              <w:t xml:space="preserve">An assessment of </w:t>
            </w:r>
            <w:r w:rsidRPr="009B7758">
              <w:rPr>
                <w:rFonts w:ascii="Times New Roman" w:hAnsi="Times New Roman" w:cs="Times New Roman"/>
                <w:spacing w:val="-1"/>
              </w:rPr>
              <w:t>medical</w:t>
            </w:r>
            <w:r w:rsidRPr="009B7758">
              <w:rPr>
                <w:rFonts w:ascii="Times New Roman" w:hAnsi="Times New Roman" w:cs="Times New Roman"/>
              </w:rPr>
              <w:t xml:space="preserve"> necessity</w:t>
            </w:r>
            <w:r w:rsidRPr="009B7758">
              <w:rPr>
                <w:rFonts w:ascii="Times New Roman" w:hAnsi="Times New Roman" w:cs="Times New Roman"/>
                <w:spacing w:val="-2"/>
              </w:rPr>
              <w:t xml:space="preserve"> </w:t>
            </w:r>
            <w:r w:rsidRPr="009B7758">
              <w:rPr>
                <w:rFonts w:ascii="Times New Roman" w:hAnsi="Times New Roman" w:cs="Times New Roman"/>
              </w:rPr>
              <w:t>or</w:t>
            </w:r>
            <w:r w:rsidRPr="009B7758">
              <w:rPr>
                <w:rFonts w:ascii="Times New Roman" w:hAnsi="Times New Roman" w:cs="Times New Roman"/>
                <w:spacing w:val="25"/>
              </w:rPr>
              <w:t xml:space="preserve"> </w:t>
            </w:r>
            <w:r w:rsidRPr="009B7758">
              <w:rPr>
                <w:rFonts w:ascii="Times New Roman" w:hAnsi="Times New Roman" w:cs="Times New Roman"/>
                <w:spacing w:val="-1"/>
              </w:rPr>
              <w:t>appropriateness</w:t>
            </w:r>
            <w:r w:rsidRPr="009B7758">
              <w:rPr>
                <w:rFonts w:ascii="Times New Roman" w:hAnsi="Times New Roman" w:cs="Times New Roman"/>
              </w:rPr>
              <w:t xml:space="preserve"> of </w:t>
            </w:r>
            <w:r w:rsidRPr="009B7758">
              <w:rPr>
                <w:rFonts w:ascii="Times New Roman" w:hAnsi="Times New Roman" w:cs="Times New Roman"/>
                <w:spacing w:val="-1"/>
              </w:rPr>
              <w:t>services</w:t>
            </w:r>
            <w:r w:rsidRPr="009B7758">
              <w:rPr>
                <w:rFonts w:ascii="Times New Roman" w:hAnsi="Times New Roman" w:cs="Times New Roman"/>
              </w:rPr>
              <w:t xml:space="preserve"> </w:t>
            </w:r>
            <w:r w:rsidRPr="009B7758">
              <w:rPr>
                <w:rFonts w:ascii="Times New Roman" w:hAnsi="Times New Roman" w:cs="Times New Roman"/>
                <w:spacing w:val="-1"/>
              </w:rPr>
              <w:t>that</w:t>
            </w:r>
            <w:r w:rsidRPr="009B7758">
              <w:rPr>
                <w:rFonts w:ascii="Times New Roman" w:hAnsi="Times New Roman" w:cs="Times New Roman"/>
              </w:rPr>
              <w:t xml:space="preserve"> covers the </w:t>
            </w:r>
            <w:r w:rsidRPr="009B7758">
              <w:rPr>
                <w:rFonts w:ascii="Times New Roman" w:hAnsi="Times New Roman" w:cs="Times New Roman"/>
                <w:spacing w:val="-1"/>
              </w:rPr>
              <w:t>time</w:t>
            </w:r>
            <w:r w:rsidRPr="009B7758">
              <w:rPr>
                <w:rFonts w:ascii="Times New Roman" w:hAnsi="Times New Roman" w:cs="Times New Roman"/>
              </w:rPr>
              <w:t xml:space="preserve"> period</w:t>
            </w:r>
            <w:r w:rsidRPr="009B7758">
              <w:rPr>
                <w:rFonts w:ascii="Times New Roman" w:hAnsi="Times New Roman" w:cs="Times New Roman"/>
                <w:spacing w:val="-1"/>
              </w:rPr>
              <w:t xml:space="preserve"> throughout</w:t>
            </w:r>
            <w:r w:rsidRPr="009B7758">
              <w:rPr>
                <w:rFonts w:ascii="Times New Roman" w:hAnsi="Times New Roman" w:cs="Times New Roman"/>
              </w:rPr>
              <w:t xml:space="preserve"> the</w:t>
            </w:r>
            <w:r w:rsidRPr="009B7758">
              <w:rPr>
                <w:rFonts w:ascii="Times New Roman" w:hAnsi="Times New Roman" w:cs="Times New Roman"/>
                <w:spacing w:val="-1"/>
              </w:rPr>
              <w:t xml:space="preserve"> time</w:t>
            </w:r>
            <w:r w:rsidRPr="009B7758">
              <w:rPr>
                <w:rFonts w:ascii="Times New Roman" w:hAnsi="Times New Roman" w:cs="Times New Roman"/>
              </w:rPr>
              <w:t xml:space="preserve"> of review and the</w:t>
            </w:r>
            <w:r w:rsidRPr="009B7758">
              <w:rPr>
                <w:rFonts w:ascii="Times New Roman" w:hAnsi="Times New Roman" w:cs="Times New Roman"/>
                <w:spacing w:val="21"/>
              </w:rPr>
              <w:t xml:space="preserve"> </w:t>
            </w:r>
            <w:r w:rsidRPr="009B7758">
              <w:rPr>
                <w:rFonts w:ascii="Times New Roman" w:hAnsi="Times New Roman" w:cs="Times New Roman"/>
              </w:rPr>
              <w:t>previous 24</w:t>
            </w:r>
            <w:r w:rsidRPr="009B7758">
              <w:rPr>
                <w:rFonts w:ascii="Times New Roman" w:hAnsi="Times New Roman" w:cs="Times New Roman"/>
                <w:spacing w:val="-2"/>
              </w:rPr>
              <w:t xml:space="preserve"> </w:t>
            </w:r>
            <w:r w:rsidRPr="009B7758">
              <w:rPr>
                <w:rFonts w:ascii="Times New Roman" w:hAnsi="Times New Roman" w:cs="Times New Roman"/>
              </w:rPr>
              <w:t>hours.</w:t>
            </w:r>
          </w:p>
        </w:tc>
      </w:tr>
      <w:tr w:rsidR="00EA2643" w:rsidRPr="009B7758" w14:paraId="705FAFB1" w14:textId="77777777" w:rsidTr="00020C60">
        <w:trPr>
          <w:trHeight w:hRule="exact" w:val="446"/>
        </w:trPr>
        <w:tc>
          <w:tcPr>
            <w:tcW w:w="4220" w:type="dxa"/>
          </w:tcPr>
          <w:p w14:paraId="409515E6"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COTS</w:t>
            </w:r>
          </w:p>
        </w:tc>
        <w:tc>
          <w:tcPr>
            <w:tcW w:w="5310" w:type="dxa"/>
          </w:tcPr>
          <w:p w14:paraId="3275E85B"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Commercial</w:t>
            </w:r>
            <w:r w:rsidRPr="009B7758">
              <w:rPr>
                <w:rFonts w:ascii="Times New Roman" w:hAnsi="Times New Roman" w:cs="Times New Roman"/>
              </w:rPr>
              <w:t xml:space="preserve"> </w:t>
            </w:r>
            <w:r w:rsidRPr="009B7758">
              <w:rPr>
                <w:rFonts w:ascii="Times New Roman" w:hAnsi="Times New Roman" w:cs="Times New Roman"/>
                <w:spacing w:val="-1"/>
              </w:rPr>
              <w:t>Off-the-Shelf</w:t>
            </w:r>
          </w:p>
        </w:tc>
      </w:tr>
      <w:tr w:rsidR="00EA2643" w:rsidRPr="009B7758" w14:paraId="4617FA94" w14:textId="77777777" w:rsidTr="00020C60">
        <w:trPr>
          <w:trHeight w:hRule="exact" w:val="447"/>
        </w:trPr>
        <w:tc>
          <w:tcPr>
            <w:tcW w:w="4220" w:type="dxa"/>
          </w:tcPr>
          <w:p w14:paraId="21E401D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CPRS</w:t>
            </w:r>
          </w:p>
        </w:tc>
        <w:tc>
          <w:tcPr>
            <w:tcW w:w="5310" w:type="dxa"/>
          </w:tcPr>
          <w:p w14:paraId="4326E47A"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Computerized</w:t>
            </w:r>
            <w:r w:rsidRPr="009B7758">
              <w:rPr>
                <w:rFonts w:ascii="Times New Roman" w:hAnsi="Times New Roman" w:cs="Times New Roman"/>
              </w:rPr>
              <w:t xml:space="preserve"> Patient</w:t>
            </w:r>
            <w:r w:rsidRPr="009B7758">
              <w:rPr>
                <w:rFonts w:ascii="Times New Roman" w:hAnsi="Times New Roman" w:cs="Times New Roman"/>
                <w:spacing w:val="-2"/>
              </w:rPr>
              <w:t xml:space="preserve"> </w:t>
            </w:r>
            <w:r w:rsidRPr="009B7758">
              <w:rPr>
                <w:rFonts w:ascii="Times New Roman" w:hAnsi="Times New Roman" w:cs="Times New Roman"/>
              </w:rPr>
              <w:t>Record System</w:t>
            </w:r>
          </w:p>
        </w:tc>
      </w:tr>
    </w:tbl>
    <w:p w14:paraId="20F4ECF0" w14:textId="77777777" w:rsidR="00EA2643" w:rsidRPr="009B7758" w:rsidRDefault="00EA2643" w:rsidP="00EA2643">
      <w:pPr>
        <w:pStyle w:val="InstructionalBullet1"/>
        <w:ind w:left="720" w:hanging="360"/>
        <w:jc w:val="center"/>
        <w:rPr>
          <w:i w:val="0"/>
          <w:color w:val="auto"/>
          <w:sz w:val="24"/>
        </w:rPr>
      </w:pPr>
    </w:p>
    <w:tbl>
      <w:tblPr>
        <w:tblStyle w:val="TableProfessional"/>
        <w:tblW w:w="9976" w:type="dxa"/>
        <w:tblLayout w:type="fixed"/>
        <w:tblLook w:val="01E0" w:firstRow="1" w:lastRow="1" w:firstColumn="1" w:lastColumn="1" w:noHBand="0" w:noVBand="0"/>
        <w:tblCaption w:val="Continued Glossary of Terms table"/>
        <w:tblDescription w:val="Continued Glossary of Terms table"/>
      </w:tblPr>
      <w:tblGrid>
        <w:gridCol w:w="4273"/>
        <w:gridCol w:w="5703"/>
      </w:tblGrid>
      <w:tr w:rsidR="00EA2643" w:rsidRPr="009B7758" w14:paraId="36A06804" w14:textId="77777777" w:rsidTr="00020C60">
        <w:trPr>
          <w:cnfStyle w:val="100000000000" w:firstRow="1" w:lastRow="0" w:firstColumn="0" w:lastColumn="0" w:oddVBand="0" w:evenVBand="0" w:oddHBand="0" w:evenHBand="0" w:firstRowFirstColumn="0" w:firstRowLastColumn="0" w:lastRowFirstColumn="0" w:lastRowLastColumn="0"/>
          <w:trHeight w:hRule="exact" w:val="585"/>
        </w:trPr>
        <w:tc>
          <w:tcPr>
            <w:tcW w:w="4273" w:type="dxa"/>
            <w:shd w:val="clear" w:color="auto" w:fill="F2F2F2" w:themeFill="background1" w:themeFillShade="F2"/>
          </w:tcPr>
          <w:p w14:paraId="6F327F9D"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rPr>
              <w:t>Term</w:t>
            </w:r>
          </w:p>
        </w:tc>
        <w:tc>
          <w:tcPr>
            <w:tcW w:w="5703" w:type="dxa"/>
            <w:shd w:val="clear" w:color="auto" w:fill="F2F2F2" w:themeFill="background1" w:themeFillShade="F2"/>
          </w:tcPr>
          <w:p w14:paraId="7F568E5C"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spacing w:val="-1"/>
              </w:rPr>
              <w:t>Description</w:t>
            </w:r>
          </w:p>
        </w:tc>
      </w:tr>
      <w:tr w:rsidR="00EA2643" w:rsidRPr="009B7758" w14:paraId="628D9A53" w14:textId="77777777" w:rsidTr="00020C60">
        <w:trPr>
          <w:trHeight w:hRule="exact" w:val="450"/>
        </w:trPr>
        <w:tc>
          <w:tcPr>
            <w:tcW w:w="4273" w:type="dxa"/>
          </w:tcPr>
          <w:p w14:paraId="42C3406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CS</w:t>
            </w:r>
          </w:p>
        </w:tc>
        <w:tc>
          <w:tcPr>
            <w:tcW w:w="5703" w:type="dxa"/>
          </w:tcPr>
          <w:p w14:paraId="5789F51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Continued</w:t>
            </w:r>
            <w:r w:rsidRPr="009B7758">
              <w:rPr>
                <w:rFonts w:ascii="Times New Roman" w:hAnsi="Times New Roman" w:cs="Times New Roman"/>
                <w:spacing w:val="-1"/>
              </w:rPr>
              <w:t xml:space="preserve"> </w:t>
            </w:r>
            <w:r w:rsidRPr="009B7758">
              <w:rPr>
                <w:rFonts w:ascii="Times New Roman" w:hAnsi="Times New Roman" w:cs="Times New Roman"/>
              </w:rPr>
              <w:t>Stay</w:t>
            </w:r>
          </w:p>
        </w:tc>
      </w:tr>
      <w:tr w:rsidR="00EA2643" w:rsidRPr="009B7758" w14:paraId="1EC8B327" w14:textId="77777777" w:rsidTr="00020C60">
        <w:trPr>
          <w:trHeight w:hRule="exact" w:val="452"/>
        </w:trPr>
        <w:tc>
          <w:tcPr>
            <w:tcW w:w="4273" w:type="dxa"/>
          </w:tcPr>
          <w:p w14:paraId="6D6649DA" w14:textId="77777777" w:rsidR="00EA2643" w:rsidRPr="009B7758" w:rsidRDefault="00EA2643" w:rsidP="00020C60">
            <w:pPr>
              <w:pStyle w:val="TableParagraph"/>
              <w:spacing w:before="158"/>
              <w:ind w:left="102"/>
              <w:rPr>
                <w:rFonts w:ascii="Times New Roman" w:eastAsia="Times New Roman" w:hAnsi="Times New Roman" w:cs="Times New Roman"/>
              </w:rPr>
            </w:pPr>
            <w:r w:rsidRPr="009B7758">
              <w:rPr>
                <w:rFonts w:ascii="Times New Roman" w:hAnsi="Times New Roman" w:cs="Times New Roman"/>
                <w:spacing w:val="-1"/>
              </w:rPr>
              <w:t>DoD</w:t>
            </w:r>
          </w:p>
        </w:tc>
        <w:tc>
          <w:tcPr>
            <w:tcW w:w="5703" w:type="dxa"/>
          </w:tcPr>
          <w:p w14:paraId="082C1906" w14:textId="77777777" w:rsidR="00EA2643" w:rsidRPr="009B7758" w:rsidRDefault="00EA2643" w:rsidP="00020C60">
            <w:pPr>
              <w:pStyle w:val="TableParagraph"/>
              <w:spacing w:before="158"/>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Department</w:t>
            </w:r>
            <w:r w:rsidRPr="009B7758">
              <w:rPr>
                <w:rFonts w:ascii="Times New Roman" w:hAnsi="Times New Roman" w:cs="Times New Roman"/>
              </w:rPr>
              <w:t xml:space="preserve"> of </w:t>
            </w:r>
            <w:r w:rsidRPr="009B7758">
              <w:rPr>
                <w:rFonts w:ascii="Times New Roman" w:hAnsi="Times New Roman" w:cs="Times New Roman"/>
                <w:spacing w:val="-1"/>
              </w:rPr>
              <w:t>Defense</w:t>
            </w:r>
          </w:p>
        </w:tc>
      </w:tr>
      <w:tr w:rsidR="00EA2643" w:rsidRPr="009B7758" w14:paraId="52E6B10C" w14:textId="77777777" w:rsidTr="00020C60">
        <w:trPr>
          <w:trHeight w:hRule="exact" w:val="451"/>
        </w:trPr>
        <w:tc>
          <w:tcPr>
            <w:tcW w:w="4273" w:type="dxa"/>
          </w:tcPr>
          <w:p w14:paraId="148DACF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ECT</w:t>
            </w:r>
          </w:p>
        </w:tc>
        <w:tc>
          <w:tcPr>
            <w:tcW w:w="5703" w:type="dxa"/>
          </w:tcPr>
          <w:p w14:paraId="1A30883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9"/>
              </w:rPr>
              <w:t xml:space="preserve"> </w:t>
            </w:r>
            <w:r w:rsidRPr="009B7758">
              <w:rPr>
                <w:rFonts w:ascii="Times New Roman" w:hAnsi="Times New Roman" w:cs="Times New Roman"/>
              </w:rPr>
              <w:t>for</w:t>
            </w:r>
            <w:r w:rsidRPr="009B7758">
              <w:rPr>
                <w:rFonts w:ascii="Times New Roman" w:hAnsi="Times New Roman" w:cs="Times New Roman"/>
                <w:spacing w:val="-7"/>
              </w:rPr>
              <w:t xml:space="preserve"> </w:t>
            </w:r>
            <w:r w:rsidRPr="009B7758">
              <w:rPr>
                <w:rFonts w:ascii="Times New Roman" w:hAnsi="Times New Roman" w:cs="Times New Roman"/>
                <w:spacing w:val="-1"/>
              </w:rPr>
              <w:t>Electroconvulsive</w:t>
            </w:r>
            <w:r w:rsidRPr="009B7758">
              <w:rPr>
                <w:rFonts w:ascii="Times New Roman" w:hAnsi="Times New Roman" w:cs="Times New Roman"/>
                <w:spacing w:val="-7"/>
              </w:rPr>
              <w:t xml:space="preserve"> </w:t>
            </w:r>
            <w:r w:rsidRPr="009B7758">
              <w:rPr>
                <w:rFonts w:ascii="Times New Roman" w:hAnsi="Times New Roman" w:cs="Times New Roman"/>
                <w:spacing w:val="-1"/>
              </w:rPr>
              <w:t>Therapy</w:t>
            </w:r>
          </w:p>
        </w:tc>
      </w:tr>
      <w:tr w:rsidR="00EA2643" w:rsidRPr="009B7758" w14:paraId="3179A012" w14:textId="77777777" w:rsidTr="00020C60">
        <w:trPr>
          <w:trHeight w:hRule="exact" w:val="1846"/>
        </w:trPr>
        <w:tc>
          <w:tcPr>
            <w:tcW w:w="4273" w:type="dxa"/>
          </w:tcPr>
          <w:p w14:paraId="7722F7F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Episode Day of </w:t>
            </w:r>
            <w:r w:rsidRPr="009B7758">
              <w:rPr>
                <w:rFonts w:ascii="Times New Roman" w:hAnsi="Times New Roman" w:cs="Times New Roman"/>
                <w:spacing w:val="-1"/>
              </w:rPr>
              <w:t>Care</w:t>
            </w:r>
          </w:p>
        </w:tc>
        <w:tc>
          <w:tcPr>
            <w:tcW w:w="5703" w:type="dxa"/>
          </w:tcPr>
          <w:p w14:paraId="1390B4ED" w14:textId="77777777" w:rsidR="00EA2643" w:rsidRPr="009B7758" w:rsidRDefault="00EA2643" w:rsidP="00020C60">
            <w:pPr>
              <w:pStyle w:val="TableParagraph"/>
              <w:spacing w:before="156"/>
              <w:ind w:left="102" w:right="101"/>
              <w:rPr>
                <w:rFonts w:ascii="Times New Roman" w:eastAsia="Times New Roman" w:hAnsi="Times New Roman" w:cs="Times New Roman"/>
              </w:rPr>
            </w:pPr>
            <w:r w:rsidRPr="009B7758">
              <w:rPr>
                <w:rFonts w:ascii="Times New Roman" w:hAnsi="Times New Roman" w:cs="Times New Roman"/>
              </w:rPr>
              <w:t>A term</w:t>
            </w:r>
            <w:r w:rsidRPr="009B7758">
              <w:rPr>
                <w:rFonts w:ascii="Times New Roman" w:hAnsi="Times New Roman" w:cs="Times New Roman"/>
                <w:spacing w:val="-2"/>
              </w:rPr>
              <w:t xml:space="preserve"> </w:t>
            </w:r>
            <w:r w:rsidRPr="009B7758">
              <w:rPr>
                <w:rFonts w:ascii="Times New Roman" w:hAnsi="Times New Roman" w:cs="Times New Roman"/>
                <w:spacing w:val="-1"/>
              </w:rPr>
              <w:t>commonly</w:t>
            </w:r>
            <w:r w:rsidRPr="009B7758">
              <w:rPr>
                <w:rFonts w:ascii="Times New Roman" w:hAnsi="Times New Roman" w:cs="Times New Roman"/>
              </w:rPr>
              <w:t xml:space="preserve"> used</w:t>
            </w:r>
            <w:r w:rsidRPr="009B7758">
              <w:rPr>
                <w:rFonts w:ascii="Times New Roman" w:hAnsi="Times New Roman" w:cs="Times New Roman"/>
                <w:spacing w:val="1"/>
              </w:rPr>
              <w:t xml:space="preserve"> </w:t>
            </w:r>
            <w:r w:rsidRPr="009B7758">
              <w:rPr>
                <w:rFonts w:ascii="Times New Roman" w:hAnsi="Times New Roman" w:cs="Times New Roman"/>
              </w:rPr>
              <w:t xml:space="preserve">to </w:t>
            </w:r>
            <w:r w:rsidRPr="009B7758">
              <w:rPr>
                <w:rFonts w:ascii="Times New Roman" w:hAnsi="Times New Roman" w:cs="Times New Roman"/>
                <w:spacing w:val="-1"/>
              </w:rPr>
              <w:t>measure</w:t>
            </w:r>
            <w:r w:rsidRPr="009B7758">
              <w:rPr>
                <w:rFonts w:ascii="Times New Roman" w:hAnsi="Times New Roman" w:cs="Times New Roman"/>
              </w:rPr>
              <w:t xml:space="preserve"> </w:t>
            </w:r>
            <w:r w:rsidRPr="009B7758">
              <w:rPr>
                <w:rFonts w:ascii="Times New Roman" w:hAnsi="Times New Roman" w:cs="Times New Roman"/>
                <w:spacing w:val="-1"/>
              </w:rPr>
              <w:t>the</w:t>
            </w:r>
            <w:r w:rsidRPr="009B7758">
              <w:rPr>
                <w:rFonts w:ascii="Times New Roman" w:hAnsi="Times New Roman" w:cs="Times New Roman"/>
                <w:spacing w:val="29"/>
              </w:rPr>
              <w:t xml:space="preserve"> </w:t>
            </w:r>
            <w:r w:rsidRPr="009B7758">
              <w:rPr>
                <w:rFonts w:ascii="Times New Roman" w:hAnsi="Times New Roman" w:cs="Times New Roman"/>
              </w:rPr>
              <w:t>duration of</w:t>
            </w:r>
            <w:r w:rsidRPr="009B7758">
              <w:rPr>
                <w:rFonts w:ascii="Times New Roman" w:hAnsi="Times New Roman" w:cs="Times New Roman"/>
                <w:spacing w:val="-1"/>
              </w:rPr>
              <w:t xml:space="preserve"> </w:t>
            </w:r>
            <w:r w:rsidRPr="009B7758">
              <w:rPr>
                <w:rFonts w:ascii="Times New Roman" w:hAnsi="Times New Roman" w:cs="Times New Roman"/>
              </w:rPr>
              <w:t>a single</w:t>
            </w:r>
            <w:r w:rsidRPr="009B7758">
              <w:rPr>
                <w:rFonts w:ascii="Times New Roman" w:hAnsi="Times New Roman" w:cs="Times New Roman"/>
                <w:spacing w:val="-1"/>
              </w:rPr>
              <w:t xml:space="preserve"> episode</w:t>
            </w:r>
            <w:r w:rsidRPr="009B7758">
              <w:rPr>
                <w:rFonts w:ascii="Times New Roman" w:hAnsi="Times New Roman" w:cs="Times New Roman"/>
              </w:rPr>
              <w:t xml:space="preserve"> of </w:t>
            </w:r>
            <w:r w:rsidRPr="009B7758">
              <w:rPr>
                <w:rFonts w:ascii="Times New Roman" w:hAnsi="Times New Roman" w:cs="Times New Roman"/>
                <w:spacing w:val="-1"/>
              </w:rPr>
              <w:t>hospitalization.</w:t>
            </w:r>
            <w:r w:rsidRPr="009B7758">
              <w:rPr>
                <w:rFonts w:ascii="Times New Roman" w:hAnsi="Times New Roman" w:cs="Times New Roman"/>
                <w:spacing w:val="42"/>
              </w:rPr>
              <w:t xml:space="preserve"> </w:t>
            </w:r>
            <w:r w:rsidRPr="009B7758">
              <w:rPr>
                <w:rFonts w:ascii="Times New Roman" w:hAnsi="Times New Roman" w:cs="Times New Roman"/>
              </w:rPr>
              <w:t xml:space="preserve">Inpatient days are </w:t>
            </w:r>
            <w:r w:rsidRPr="009B7758">
              <w:rPr>
                <w:rFonts w:ascii="Times New Roman" w:hAnsi="Times New Roman" w:cs="Times New Roman"/>
                <w:spacing w:val="-1"/>
              </w:rPr>
              <w:t>calculated</w:t>
            </w:r>
            <w:r w:rsidRPr="009B7758">
              <w:rPr>
                <w:rFonts w:ascii="Times New Roman" w:hAnsi="Times New Roman" w:cs="Times New Roman"/>
              </w:rPr>
              <w:t xml:space="preserve"> by </w:t>
            </w:r>
            <w:r w:rsidRPr="009B7758">
              <w:rPr>
                <w:rFonts w:ascii="Times New Roman" w:hAnsi="Times New Roman" w:cs="Times New Roman"/>
                <w:spacing w:val="-1"/>
              </w:rPr>
              <w:t>subtracting</w:t>
            </w:r>
            <w:r w:rsidRPr="009B7758">
              <w:rPr>
                <w:rFonts w:ascii="Times New Roman" w:hAnsi="Times New Roman" w:cs="Times New Roman"/>
              </w:rPr>
              <w:t xml:space="preserve"> day</w:t>
            </w:r>
            <w:r w:rsidRPr="009B7758">
              <w:rPr>
                <w:rFonts w:ascii="Times New Roman" w:hAnsi="Times New Roman" w:cs="Times New Roman"/>
                <w:spacing w:val="37"/>
              </w:rPr>
              <w:t xml:space="preserve"> </w:t>
            </w:r>
            <w:r w:rsidRPr="009B7758">
              <w:rPr>
                <w:rFonts w:ascii="Times New Roman" w:hAnsi="Times New Roman" w:cs="Times New Roman"/>
              </w:rPr>
              <w:t>of</w:t>
            </w:r>
            <w:r w:rsidRPr="009B7758">
              <w:rPr>
                <w:rFonts w:ascii="Times New Roman" w:hAnsi="Times New Roman" w:cs="Times New Roman"/>
                <w:spacing w:val="-1"/>
              </w:rPr>
              <w:t xml:space="preserve"> admission</w:t>
            </w:r>
            <w:r w:rsidRPr="009B7758">
              <w:rPr>
                <w:rFonts w:ascii="Times New Roman" w:hAnsi="Times New Roman" w:cs="Times New Roman"/>
              </w:rPr>
              <w:t xml:space="preserve"> from</w:t>
            </w:r>
            <w:r w:rsidRPr="009B7758">
              <w:rPr>
                <w:rFonts w:ascii="Times New Roman" w:hAnsi="Times New Roman" w:cs="Times New Roman"/>
                <w:spacing w:val="-2"/>
              </w:rPr>
              <w:t xml:space="preserve"> </w:t>
            </w:r>
            <w:r w:rsidRPr="009B7758">
              <w:rPr>
                <w:rFonts w:ascii="Times New Roman" w:hAnsi="Times New Roman" w:cs="Times New Roman"/>
              </w:rPr>
              <w:t>day</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discharge.</w:t>
            </w:r>
            <w:r w:rsidRPr="009B7758">
              <w:rPr>
                <w:rFonts w:ascii="Times New Roman" w:hAnsi="Times New Roman" w:cs="Times New Roman"/>
              </w:rPr>
              <w:t xml:space="preserve"> </w:t>
            </w:r>
            <w:r w:rsidRPr="009B7758">
              <w:rPr>
                <w:rFonts w:ascii="Times New Roman" w:hAnsi="Times New Roman" w:cs="Times New Roman"/>
                <w:spacing w:val="-1"/>
              </w:rPr>
              <w:t>However,</w:t>
            </w:r>
            <w:r w:rsidRPr="009B7758">
              <w:rPr>
                <w:rFonts w:ascii="Times New Roman" w:hAnsi="Times New Roman" w:cs="Times New Roman"/>
                <w:spacing w:val="50"/>
              </w:rPr>
              <w:t xml:space="preserve"> </w:t>
            </w:r>
            <w:r w:rsidRPr="009B7758">
              <w:rPr>
                <w:rFonts w:ascii="Times New Roman" w:hAnsi="Times New Roman" w:cs="Times New Roman"/>
              </w:rPr>
              <w:t xml:space="preserve">persons </w:t>
            </w:r>
            <w:r w:rsidRPr="009B7758">
              <w:rPr>
                <w:rFonts w:ascii="Times New Roman" w:hAnsi="Times New Roman" w:cs="Times New Roman"/>
                <w:spacing w:val="-1"/>
              </w:rPr>
              <w:t>entering</w:t>
            </w:r>
            <w:r w:rsidRPr="009B7758">
              <w:rPr>
                <w:rFonts w:ascii="Times New Roman" w:hAnsi="Times New Roman" w:cs="Times New Roman"/>
              </w:rPr>
              <w:t xml:space="preserve"> and </w:t>
            </w:r>
            <w:r w:rsidRPr="009B7758">
              <w:rPr>
                <w:rFonts w:ascii="Times New Roman" w:hAnsi="Times New Roman" w:cs="Times New Roman"/>
                <w:spacing w:val="-1"/>
              </w:rPr>
              <w:t>leaving</w:t>
            </w:r>
            <w:r w:rsidRPr="009B7758">
              <w:rPr>
                <w:rFonts w:ascii="Times New Roman" w:hAnsi="Times New Roman" w:cs="Times New Roman"/>
              </w:rPr>
              <w:t xml:space="preserve"> a hospital on</w:t>
            </w:r>
            <w:r w:rsidRPr="009B7758">
              <w:rPr>
                <w:rFonts w:ascii="Times New Roman" w:hAnsi="Times New Roman" w:cs="Times New Roman"/>
                <w:spacing w:val="-2"/>
              </w:rPr>
              <w:t xml:space="preserve"> </w:t>
            </w:r>
            <w:r w:rsidRPr="009B7758">
              <w:rPr>
                <w:rFonts w:ascii="Times New Roman" w:hAnsi="Times New Roman" w:cs="Times New Roman"/>
              </w:rPr>
              <w:t>the</w:t>
            </w:r>
            <w:r w:rsidRPr="009B7758">
              <w:rPr>
                <w:rFonts w:ascii="Times New Roman" w:hAnsi="Times New Roman" w:cs="Times New Roman"/>
                <w:spacing w:val="25"/>
              </w:rPr>
              <w:t xml:space="preserve"> </w:t>
            </w:r>
            <w:r w:rsidRPr="009B7758">
              <w:rPr>
                <w:rFonts w:ascii="Times New Roman" w:hAnsi="Times New Roman" w:cs="Times New Roman"/>
                <w:spacing w:val="-1"/>
              </w:rPr>
              <w:t>same</w:t>
            </w:r>
            <w:r w:rsidRPr="009B7758">
              <w:rPr>
                <w:rFonts w:ascii="Times New Roman" w:hAnsi="Times New Roman" w:cs="Times New Roman"/>
              </w:rPr>
              <w:t xml:space="preserve"> day have a </w:t>
            </w:r>
            <w:r w:rsidRPr="009B7758">
              <w:rPr>
                <w:rFonts w:ascii="Times New Roman" w:hAnsi="Times New Roman" w:cs="Times New Roman"/>
                <w:spacing w:val="-1"/>
              </w:rPr>
              <w:t xml:space="preserve">length </w:t>
            </w:r>
            <w:r w:rsidRPr="009B7758">
              <w:rPr>
                <w:rFonts w:ascii="Times New Roman" w:hAnsi="Times New Roman" w:cs="Times New Roman"/>
              </w:rPr>
              <w:t>of</w:t>
            </w:r>
            <w:r w:rsidRPr="009B7758">
              <w:rPr>
                <w:rFonts w:ascii="Times New Roman" w:hAnsi="Times New Roman" w:cs="Times New Roman"/>
                <w:spacing w:val="-1"/>
              </w:rPr>
              <w:t xml:space="preserve"> </w:t>
            </w:r>
            <w:r w:rsidRPr="009B7758">
              <w:rPr>
                <w:rFonts w:ascii="Times New Roman" w:hAnsi="Times New Roman" w:cs="Times New Roman"/>
              </w:rPr>
              <w:t xml:space="preserve">stay of </w:t>
            </w:r>
            <w:r w:rsidRPr="009B7758">
              <w:rPr>
                <w:rFonts w:ascii="Times New Roman" w:hAnsi="Times New Roman" w:cs="Times New Roman"/>
                <w:spacing w:val="-1"/>
              </w:rPr>
              <w:t>one.</w:t>
            </w:r>
          </w:p>
        </w:tc>
      </w:tr>
      <w:tr w:rsidR="00EA2643" w:rsidRPr="009B7758" w14:paraId="3323E9A3" w14:textId="77777777" w:rsidTr="00020C60">
        <w:trPr>
          <w:trHeight w:hRule="exact" w:val="451"/>
        </w:trPr>
        <w:tc>
          <w:tcPr>
            <w:tcW w:w="4273" w:type="dxa"/>
          </w:tcPr>
          <w:p w14:paraId="21FEA05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ET</w:t>
            </w:r>
          </w:p>
        </w:tc>
        <w:tc>
          <w:tcPr>
            <w:tcW w:w="5703" w:type="dxa"/>
          </w:tcPr>
          <w:p w14:paraId="40590BBB"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Eastern</w:t>
            </w:r>
            <w:r w:rsidRPr="009B7758">
              <w:rPr>
                <w:rFonts w:ascii="Times New Roman" w:hAnsi="Times New Roman" w:cs="Times New Roman"/>
              </w:rPr>
              <w:t xml:space="preserve"> </w:t>
            </w:r>
            <w:r w:rsidRPr="009B7758">
              <w:rPr>
                <w:rFonts w:ascii="Times New Roman" w:hAnsi="Times New Roman" w:cs="Times New Roman"/>
                <w:spacing w:val="-1"/>
              </w:rPr>
              <w:t>Time</w:t>
            </w:r>
          </w:p>
        </w:tc>
      </w:tr>
      <w:tr w:rsidR="00EA2643" w:rsidRPr="009B7758" w14:paraId="1F56B2DF" w14:textId="77777777" w:rsidTr="00020C60">
        <w:trPr>
          <w:trHeight w:hRule="exact" w:val="450"/>
        </w:trPr>
        <w:tc>
          <w:tcPr>
            <w:tcW w:w="4273" w:type="dxa"/>
          </w:tcPr>
          <w:p w14:paraId="03C6F0DA"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FAQ</w:t>
            </w:r>
          </w:p>
        </w:tc>
        <w:tc>
          <w:tcPr>
            <w:tcW w:w="5703" w:type="dxa"/>
          </w:tcPr>
          <w:p w14:paraId="02129E7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 xml:space="preserve">Frequently </w:t>
            </w:r>
            <w:r w:rsidRPr="009B7758">
              <w:rPr>
                <w:rFonts w:ascii="Times New Roman" w:hAnsi="Times New Roman" w:cs="Times New Roman"/>
              </w:rPr>
              <w:t>Asked Questions</w:t>
            </w:r>
          </w:p>
        </w:tc>
      </w:tr>
      <w:tr w:rsidR="00EA2643" w:rsidRPr="009B7758" w14:paraId="0E65F847" w14:textId="77777777" w:rsidTr="00020C60">
        <w:trPr>
          <w:trHeight w:hRule="exact" w:val="451"/>
        </w:trPr>
        <w:tc>
          <w:tcPr>
            <w:tcW w:w="4273" w:type="dxa"/>
          </w:tcPr>
          <w:p w14:paraId="5C18D4DA"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G&amp;L</w:t>
            </w:r>
          </w:p>
        </w:tc>
        <w:tc>
          <w:tcPr>
            <w:tcW w:w="5703" w:type="dxa"/>
          </w:tcPr>
          <w:p w14:paraId="3FAA96BF"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Gains and</w:t>
            </w:r>
            <w:r w:rsidRPr="009B7758">
              <w:rPr>
                <w:rFonts w:ascii="Times New Roman" w:hAnsi="Times New Roman" w:cs="Times New Roman"/>
                <w:spacing w:val="-2"/>
              </w:rPr>
              <w:t xml:space="preserve"> </w:t>
            </w:r>
            <w:r w:rsidRPr="009B7758">
              <w:rPr>
                <w:rFonts w:ascii="Times New Roman" w:hAnsi="Times New Roman" w:cs="Times New Roman"/>
              </w:rPr>
              <w:t>Losses</w:t>
            </w:r>
          </w:p>
        </w:tc>
      </w:tr>
      <w:tr w:rsidR="00EA2643" w:rsidRPr="009B7758" w14:paraId="724AC2A5" w14:textId="77777777" w:rsidTr="00020C60">
        <w:trPr>
          <w:trHeight w:hRule="exact" w:val="730"/>
        </w:trPr>
        <w:tc>
          <w:tcPr>
            <w:tcW w:w="4273" w:type="dxa"/>
          </w:tcPr>
          <w:p w14:paraId="78F27BE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HIPPA</w:t>
            </w:r>
          </w:p>
        </w:tc>
        <w:tc>
          <w:tcPr>
            <w:tcW w:w="5703" w:type="dxa"/>
          </w:tcPr>
          <w:p w14:paraId="098945E3" w14:textId="77777777" w:rsidR="00EA2643" w:rsidRPr="009B7758" w:rsidRDefault="00EA2643" w:rsidP="00020C60">
            <w:pPr>
              <w:pStyle w:val="TableParagraph"/>
              <w:spacing w:before="156"/>
              <w:ind w:left="102" w:right="254"/>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Health</w:t>
            </w:r>
            <w:r w:rsidRPr="009B7758">
              <w:rPr>
                <w:rFonts w:ascii="Times New Roman" w:hAnsi="Times New Roman" w:cs="Times New Roman"/>
                <w:spacing w:val="-2"/>
              </w:rPr>
              <w:t xml:space="preserve"> </w:t>
            </w:r>
            <w:r w:rsidRPr="009B7758">
              <w:rPr>
                <w:rFonts w:ascii="Times New Roman" w:hAnsi="Times New Roman" w:cs="Times New Roman"/>
              </w:rPr>
              <w:t xml:space="preserve">Insurance </w:t>
            </w:r>
            <w:r w:rsidRPr="009B7758">
              <w:rPr>
                <w:rFonts w:ascii="Times New Roman" w:hAnsi="Times New Roman" w:cs="Times New Roman"/>
                <w:spacing w:val="-1"/>
              </w:rPr>
              <w:t>Portability</w:t>
            </w:r>
            <w:r w:rsidRPr="009B7758">
              <w:rPr>
                <w:rFonts w:ascii="Times New Roman" w:hAnsi="Times New Roman" w:cs="Times New Roman"/>
              </w:rPr>
              <w:t xml:space="preserve"> and</w:t>
            </w:r>
            <w:r w:rsidRPr="009B7758">
              <w:rPr>
                <w:rFonts w:ascii="Times New Roman" w:hAnsi="Times New Roman" w:cs="Times New Roman"/>
                <w:spacing w:val="20"/>
              </w:rPr>
              <w:t xml:space="preserve"> </w:t>
            </w:r>
            <w:r w:rsidRPr="009B7758">
              <w:rPr>
                <w:rFonts w:ascii="Times New Roman" w:hAnsi="Times New Roman" w:cs="Times New Roman"/>
                <w:spacing w:val="-1"/>
              </w:rPr>
              <w:t>Accountability</w:t>
            </w:r>
            <w:r w:rsidRPr="009B7758">
              <w:rPr>
                <w:rFonts w:ascii="Times New Roman" w:hAnsi="Times New Roman" w:cs="Times New Roman"/>
              </w:rPr>
              <w:t xml:space="preserve"> Act of </w:t>
            </w:r>
            <w:r w:rsidRPr="009B7758">
              <w:rPr>
                <w:rFonts w:ascii="Times New Roman" w:hAnsi="Times New Roman" w:cs="Times New Roman"/>
                <w:spacing w:val="-1"/>
              </w:rPr>
              <w:t>1996</w:t>
            </w:r>
          </w:p>
        </w:tc>
      </w:tr>
      <w:tr w:rsidR="00EA2643" w:rsidRPr="009B7758" w14:paraId="543DDF04" w14:textId="77777777" w:rsidTr="00020C60">
        <w:trPr>
          <w:trHeight w:hRule="exact" w:val="1288"/>
        </w:trPr>
        <w:tc>
          <w:tcPr>
            <w:tcW w:w="4273" w:type="dxa"/>
          </w:tcPr>
          <w:p w14:paraId="391A2216"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Hospital </w:t>
            </w:r>
            <w:r w:rsidRPr="009B7758">
              <w:rPr>
                <w:rFonts w:ascii="Times New Roman" w:hAnsi="Times New Roman" w:cs="Times New Roman"/>
                <w:spacing w:val="-1"/>
              </w:rPr>
              <w:t>Admission</w:t>
            </w:r>
            <w:r w:rsidRPr="009B7758">
              <w:rPr>
                <w:rFonts w:ascii="Times New Roman" w:hAnsi="Times New Roman" w:cs="Times New Roman"/>
              </w:rPr>
              <w:t xml:space="preserve"> Review</w:t>
            </w:r>
          </w:p>
        </w:tc>
        <w:tc>
          <w:tcPr>
            <w:tcW w:w="5703" w:type="dxa"/>
          </w:tcPr>
          <w:p w14:paraId="3A9A806E" w14:textId="77777777" w:rsidR="00EA2643" w:rsidRPr="009B7758" w:rsidRDefault="00EA2643" w:rsidP="00020C60">
            <w:pPr>
              <w:pStyle w:val="TableParagraph"/>
              <w:spacing w:before="156"/>
              <w:ind w:left="102" w:right="141"/>
              <w:rPr>
                <w:rFonts w:ascii="Times New Roman" w:eastAsia="Times New Roman" w:hAnsi="Times New Roman" w:cs="Times New Roman"/>
              </w:rPr>
            </w:pPr>
            <w:r w:rsidRPr="009B7758">
              <w:rPr>
                <w:rFonts w:ascii="Times New Roman" w:hAnsi="Times New Roman" w:cs="Times New Roman"/>
              </w:rPr>
              <w:t xml:space="preserve">A review </w:t>
            </w:r>
            <w:r w:rsidRPr="009B7758">
              <w:rPr>
                <w:rFonts w:ascii="Times New Roman" w:hAnsi="Times New Roman" w:cs="Times New Roman"/>
                <w:spacing w:val="-1"/>
              </w:rPr>
              <w:t>that</w:t>
            </w:r>
            <w:r w:rsidRPr="009B7758">
              <w:rPr>
                <w:rFonts w:ascii="Times New Roman" w:hAnsi="Times New Roman" w:cs="Times New Roman"/>
              </w:rPr>
              <w:t xml:space="preserve"> is </w:t>
            </w:r>
            <w:r w:rsidRPr="009B7758">
              <w:rPr>
                <w:rFonts w:ascii="Times New Roman" w:hAnsi="Times New Roman" w:cs="Times New Roman"/>
                <w:spacing w:val="-1"/>
              </w:rPr>
              <w:t>performed</w:t>
            </w:r>
            <w:r w:rsidRPr="009B7758">
              <w:rPr>
                <w:rFonts w:ascii="Times New Roman" w:hAnsi="Times New Roman" w:cs="Times New Roman"/>
              </w:rPr>
              <w:t xml:space="preserve"> when a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first</w:t>
            </w:r>
            <w:r w:rsidRPr="009B7758">
              <w:rPr>
                <w:rFonts w:ascii="Times New Roman" w:hAnsi="Times New Roman" w:cs="Times New Roman"/>
                <w:spacing w:val="41"/>
              </w:rPr>
              <w:t xml:space="preserve"> </w:t>
            </w:r>
            <w:r w:rsidRPr="009B7758">
              <w:rPr>
                <w:rFonts w:ascii="Times New Roman" w:hAnsi="Times New Roman" w:cs="Times New Roman"/>
                <w:spacing w:val="-1"/>
              </w:rPr>
              <w:t>comes</w:t>
            </w:r>
            <w:r w:rsidRPr="009B7758">
              <w:rPr>
                <w:rFonts w:ascii="Times New Roman" w:hAnsi="Times New Roman" w:cs="Times New Roman"/>
              </w:rPr>
              <w:t xml:space="preserve"> into the hospital.</w:t>
            </w:r>
            <w:r w:rsidRPr="009B7758">
              <w:rPr>
                <w:rFonts w:ascii="Times New Roman" w:hAnsi="Times New Roman" w:cs="Times New Roman"/>
                <w:spacing w:val="-2"/>
              </w:rPr>
              <w:t xml:space="preserve"> </w:t>
            </w:r>
            <w:r w:rsidRPr="009B7758">
              <w:rPr>
                <w:rFonts w:ascii="Times New Roman" w:hAnsi="Times New Roman" w:cs="Times New Roman"/>
              </w:rPr>
              <w:t xml:space="preserve">All </w:t>
            </w:r>
            <w:r w:rsidRPr="009B7758">
              <w:rPr>
                <w:rFonts w:ascii="Times New Roman" w:hAnsi="Times New Roman" w:cs="Times New Roman"/>
                <w:spacing w:val="-1"/>
              </w:rPr>
              <w:t>admission</w:t>
            </w:r>
            <w:r w:rsidRPr="009B7758">
              <w:rPr>
                <w:rFonts w:ascii="Times New Roman" w:hAnsi="Times New Roman" w:cs="Times New Roman"/>
              </w:rPr>
              <w:t xml:space="preserve"> reviews</w:t>
            </w:r>
            <w:r w:rsidRPr="009B7758">
              <w:rPr>
                <w:rFonts w:ascii="Times New Roman" w:hAnsi="Times New Roman" w:cs="Times New Roman"/>
                <w:spacing w:val="21"/>
              </w:rPr>
              <w:t xml:space="preserve"> </w:t>
            </w:r>
            <w:r w:rsidRPr="009B7758">
              <w:rPr>
                <w:rFonts w:ascii="Times New Roman" w:hAnsi="Times New Roman" w:cs="Times New Roman"/>
              </w:rPr>
              <w:t>should be dated with the</w:t>
            </w:r>
            <w:r w:rsidRPr="009B7758">
              <w:rPr>
                <w:rFonts w:ascii="Times New Roman" w:hAnsi="Times New Roman" w:cs="Times New Roman"/>
                <w:spacing w:val="-2"/>
              </w:rPr>
              <w:t xml:space="preserve"> </w:t>
            </w:r>
            <w:r w:rsidRPr="009B7758">
              <w:rPr>
                <w:rFonts w:ascii="Times New Roman" w:hAnsi="Times New Roman" w:cs="Times New Roman"/>
                <w:spacing w:val="-1"/>
              </w:rPr>
              <w:t>actual</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date,</w:t>
            </w:r>
            <w:r w:rsidRPr="009B7758">
              <w:rPr>
                <w:rFonts w:ascii="Times New Roman" w:hAnsi="Times New Roman" w:cs="Times New Roman"/>
                <w:spacing w:val="25"/>
              </w:rPr>
              <w:t xml:space="preserve"> </w:t>
            </w:r>
            <w:r w:rsidRPr="009B7758">
              <w:rPr>
                <w:rFonts w:ascii="Times New Roman" w:hAnsi="Times New Roman" w:cs="Times New Roman"/>
                <w:spacing w:val="-1"/>
              </w:rPr>
              <w:t>regardless</w:t>
            </w:r>
            <w:r w:rsidRPr="009B7758">
              <w:rPr>
                <w:rFonts w:ascii="Times New Roman" w:hAnsi="Times New Roman" w:cs="Times New Roman"/>
              </w:rPr>
              <w:t xml:space="preserve"> </w:t>
            </w:r>
            <w:r w:rsidRPr="009B7758">
              <w:rPr>
                <w:rFonts w:ascii="Times New Roman" w:hAnsi="Times New Roman" w:cs="Times New Roman"/>
                <w:spacing w:val="-1"/>
              </w:rPr>
              <w:t>of</w:t>
            </w:r>
            <w:r w:rsidRPr="009B7758">
              <w:rPr>
                <w:rFonts w:ascii="Times New Roman" w:hAnsi="Times New Roman" w:cs="Times New Roman"/>
              </w:rPr>
              <w:t xml:space="preserve"> </w:t>
            </w:r>
            <w:r w:rsidRPr="009B7758">
              <w:rPr>
                <w:rFonts w:ascii="Times New Roman" w:hAnsi="Times New Roman" w:cs="Times New Roman"/>
                <w:spacing w:val="-1"/>
              </w:rPr>
              <w:t>when</w:t>
            </w:r>
            <w:r w:rsidRPr="009B7758">
              <w:rPr>
                <w:rFonts w:ascii="Times New Roman" w:hAnsi="Times New Roman" w:cs="Times New Roman"/>
              </w:rPr>
              <w:t xml:space="preserve"> the review is </w:t>
            </w:r>
            <w:r w:rsidRPr="009B7758">
              <w:rPr>
                <w:rFonts w:ascii="Times New Roman" w:hAnsi="Times New Roman" w:cs="Times New Roman"/>
                <w:spacing w:val="-1"/>
              </w:rPr>
              <w:t>performed.</w:t>
            </w:r>
          </w:p>
        </w:tc>
      </w:tr>
      <w:tr w:rsidR="00EA2643" w:rsidRPr="009B7758" w14:paraId="340C198C" w14:textId="77777777" w:rsidTr="00020C60">
        <w:trPr>
          <w:trHeight w:hRule="exact" w:val="451"/>
        </w:trPr>
        <w:tc>
          <w:tcPr>
            <w:tcW w:w="4273" w:type="dxa"/>
          </w:tcPr>
          <w:p w14:paraId="64A17B3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HTTP</w:t>
            </w:r>
          </w:p>
        </w:tc>
        <w:tc>
          <w:tcPr>
            <w:tcW w:w="5703" w:type="dxa"/>
          </w:tcPr>
          <w:p w14:paraId="2201A46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 xml:space="preserve">Hypertext </w:t>
            </w:r>
            <w:r w:rsidRPr="009B7758">
              <w:rPr>
                <w:rFonts w:ascii="Times New Roman" w:hAnsi="Times New Roman" w:cs="Times New Roman"/>
              </w:rPr>
              <w:t xml:space="preserve">Transfer </w:t>
            </w:r>
            <w:r w:rsidRPr="009B7758">
              <w:rPr>
                <w:rFonts w:ascii="Times New Roman" w:hAnsi="Times New Roman" w:cs="Times New Roman"/>
                <w:spacing w:val="-1"/>
              </w:rPr>
              <w:t>Protocol</w:t>
            </w:r>
          </w:p>
        </w:tc>
      </w:tr>
      <w:tr w:rsidR="00EA2643" w:rsidRPr="009B7758" w14:paraId="360CCC44" w14:textId="77777777" w:rsidTr="00020C60">
        <w:trPr>
          <w:trHeight w:hRule="exact" w:val="451"/>
        </w:trPr>
        <w:tc>
          <w:tcPr>
            <w:tcW w:w="4273" w:type="dxa"/>
          </w:tcPr>
          <w:p w14:paraId="4F3CD072" w14:textId="77777777" w:rsidR="00EA2643" w:rsidRPr="009B7758" w:rsidRDefault="00EA2643" w:rsidP="00020C60">
            <w:pPr>
              <w:pStyle w:val="TableParagraph"/>
              <w:spacing w:before="157"/>
              <w:ind w:left="102"/>
              <w:rPr>
                <w:rFonts w:ascii="Times New Roman" w:hAnsi="Times New Roman" w:cs="Times New Roman"/>
                <w:spacing w:val="-1"/>
              </w:rPr>
            </w:pPr>
            <w:r w:rsidRPr="009B7758">
              <w:rPr>
                <w:rFonts w:ascii="Times New Roman" w:hAnsi="Times New Roman" w:cs="Times New Roman"/>
                <w:spacing w:val="-1"/>
              </w:rPr>
              <w:t>IAM</w:t>
            </w:r>
          </w:p>
        </w:tc>
        <w:tc>
          <w:tcPr>
            <w:tcW w:w="5703" w:type="dxa"/>
          </w:tcPr>
          <w:p w14:paraId="6B159548" w14:textId="77777777" w:rsidR="00EA2643" w:rsidRPr="009B7758" w:rsidRDefault="00EA2643" w:rsidP="00020C60">
            <w:pPr>
              <w:pStyle w:val="TableParagraph"/>
              <w:spacing w:before="157"/>
              <w:ind w:left="102"/>
              <w:rPr>
                <w:rFonts w:ascii="Times New Roman" w:hAnsi="Times New Roman" w:cs="Times New Roman"/>
              </w:rPr>
            </w:pPr>
            <w:r w:rsidRPr="009B7758">
              <w:rPr>
                <w:rFonts w:ascii="Times New Roman" w:hAnsi="Times New Roman" w:cs="Times New Roman"/>
              </w:rPr>
              <w:t>Identity and Access Management</w:t>
            </w:r>
          </w:p>
        </w:tc>
      </w:tr>
      <w:tr w:rsidR="00EA2643" w:rsidRPr="009B7758" w14:paraId="706BB03F" w14:textId="77777777" w:rsidTr="00020C60">
        <w:trPr>
          <w:trHeight w:hRule="exact" w:val="451"/>
        </w:trPr>
        <w:tc>
          <w:tcPr>
            <w:tcW w:w="4273" w:type="dxa"/>
          </w:tcPr>
          <w:p w14:paraId="24050FC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IE</w:t>
            </w:r>
          </w:p>
        </w:tc>
        <w:tc>
          <w:tcPr>
            <w:tcW w:w="5703" w:type="dxa"/>
          </w:tcPr>
          <w:p w14:paraId="713A9B7B"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Internet</w:t>
            </w:r>
            <w:r w:rsidRPr="009B7758">
              <w:rPr>
                <w:rFonts w:ascii="Times New Roman" w:hAnsi="Times New Roman" w:cs="Times New Roman"/>
              </w:rPr>
              <w:t xml:space="preserve"> Explorer</w:t>
            </w:r>
          </w:p>
        </w:tc>
      </w:tr>
      <w:tr w:rsidR="00EA2643" w:rsidRPr="009B7758" w14:paraId="70C28DF7" w14:textId="77777777" w:rsidTr="00020C60">
        <w:trPr>
          <w:trHeight w:hRule="exact" w:val="450"/>
        </w:trPr>
        <w:tc>
          <w:tcPr>
            <w:tcW w:w="4273" w:type="dxa"/>
          </w:tcPr>
          <w:p w14:paraId="6E5556B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IEN</w:t>
            </w:r>
          </w:p>
        </w:tc>
        <w:tc>
          <w:tcPr>
            <w:tcW w:w="5703" w:type="dxa"/>
          </w:tcPr>
          <w:p w14:paraId="5AEDD2F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Internal</w:t>
            </w:r>
            <w:r w:rsidRPr="009B7758">
              <w:rPr>
                <w:rFonts w:ascii="Times New Roman" w:hAnsi="Times New Roman" w:cs="Times New Roman"/>
              </w:rPr>
              <w:t xml:space="preserve"> Entry </w:t>
            </w:r>
            <w:r w:rsidRPr="009B7758">
              <w:rPr>
                <w:rFonts w:ascii="Times New Roman" w:hAnsi="Times New Roman" w:cs="Times New Roman"/>
                <w:spacing w:val="-1"/>
              </w:rPr>
              <w:t>Number</w:t>
            </w:r>
          </w:p>
        </w:tc>
      </w:tr>
      <w:tr w:rsidR="00EA2643" w:rsidRPr="009B7758" w14:paraId="0D22D1DC" w14:textId="77777777" w:rsidTr="00020C60">
        <w:trPr>
          <w:trHeight w:hRule="exact" w:val="1548"/>
        </w:trPr>
        <w:tc>
          <w:tcPr>
            <w:tcW w:w="4273" w:type="dxa"/>
          </w:tcPr>
          <w:p w14:paraId="72CD26D3" w14:textId="77777777" w:rsidR="00EA2643" w:rsidRPr="009B7758" w:rsidRDefault="00EA2643" w:rsidP="00020C60">
            <w:pPr>
              <w:pStyle w:val="TableParagraph"/>
              <w:spacing w:before="122"/>
              <w:ind w:left="102"/>
              <w:rPr>
                <w:rFonts w:ascii="Times New Roman" w:eastAsia="Times New Roman" w:hAnsi="Times New Roman" w:cs="Times New Roman"/>
              </w:rPr>
            </w:pPr>
            <w:r w:rsidRPr="009B7758">
              <w:rPr>
                <w:rFonts w:ascii="Times New Roman" w:hAnsi="Times New Roman" w:cs="Times New Roman"/>
              </w:rPr>
              <w:t>InterQual</w:t>
            </w:r>
            <w:r w:rsidRPr="009B7758">
              <w:rPr>
                <w:rFonts w:ascii="Times New Roman" w:hAnsi="Times New Roman" w:cs="Times New Roman"/>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Clinical </w:t>
            </w:r>
            <w:r w:rsidRPr="009B7758">
              <w:rPr>
                <w:rFonts w:ascii="Times New Roman" w:hAnsi="Times New Roman" w:cs="Times New Roman"/>
                <w:spacing w:val="-1"/>
              </w:rPr>
              <w:t>Evidence Summaries</w:t>
            </w:r>
          </w:p>
        </w:tc>
        <w:tc>
          <w:tcPr>
            <w:tcW w:w="5703" w:type="dxa"/>
          </w:tcPr>
          <w:p w14:paraId="435774A6" w14:textId="77777777" w:rsidR="00EA2643" w:rsidRPr="009B7758" w:rsidRDefault="00EA2643" w:rsidP="00020C60">
            <w:pPr>
              <w:pStyle w:val="TableParagraph"/>
              <w:spacing w:before="157"/>
              <w:ind w:left="102" w:right="120"/>
              <w:rPr>
                <w:rFonts w:ascii="Times New Roman" w:eastAsia="Times New Roman" w:hAnsi="Times New Roman" w:cs="Times New Roman"/>
              </w:rPr>
            </w:pPr>
            <w:r w:rsidRPr="009B7758">
              <w:rPr>
                <w:rFonts w:ascii="Times New Roman" w:hAnsi="Times New Roman" w:cs="Times New Roman"/>
              </w:rPr>
              <w:t xml:space="preserve">Collection </w:t>
            </w:r>
            <w:r w:rsidRPr="009B7758">
              <w:rPr>
                <w:rFonts w:ascii="Times New Roman" w:hAnsi="Times New Roman" w:cs="Times New Roman"/>
                <w:spacing w:val="-1"/>
              </w:rPr>
              <w:t>of</w:t>
            </w:r>
            <w:r w:rsidRPr="009B7758">
              <w:rPr>
                <w:rFonts w:ascii="Times New Roman" w:hAnsi="Times New Roman" w:cs="Times New Roman"/>
              </w:rPr>
              <w:t xml:space="preserve"> current </w:t>
            </w:r>
            <w:r w:rsidRPr="009B7758">
              <w:rPr>
                <w:rFonts w:ascii="Times New Roman" w:hAnsi="Times New Roman" w:cs="Times New Roman"/>
                <w:spacing w:val="-1"/>
              </w:rPr>
              <w:t>white</w:t>
            </w:r>
            <w:r w:rsidRPr="009B7758">
              <w:rPr>
                <w:rFonts w:ascii="Times New Roman" w:hAnsi="Times New Roman" w:cs="Times New Roman"/>
              </w:rPr>
              <w:t xml:space="preserve"> papers</w:t>
            </w:r>
            <w:r w:rsidRPr="009B7758">
              <w:rPr>
                <w:rFonts w:ascii="Times New Roman" w:hAnsi="Times New Roman" w:cs="Times New Roman"/>
                <w:spacing w:val="-1"/>
              </w:rPr>
              <w:t xml:space="preserve"> that</w:t>
            </w:r>
            <w:r w:rsidRPr="009B7758">
              <w:rPr>
                <w:rFonts w:ascii="Times New Roman" w:hAnsi="Times New Roman" w:cs="Times New Roman"/>
                <w:spacing w:val="26"/>
              </w:rPr>
              <w:t xml:space="preserve"> </w:t>
            </w:r>
            <w:r w:rsidRPr="009B7758">
              <w:rPr>
                <w:rFonts w:ascii="Times New Roman" w:hAnsi="Times New Roman" w:cs="Times New Roman"/>
              </w:rPr>
              <w:t>synthesize</w:t>
            </w:r>
            <w:r w:rsidRPr="009B7758">
              <w:rPr>
                <w:rFonts w:ascii="Times New Roman" w:hAnsi="Times New Roman" w:cs="Times New Roman"/>
                <w:spacing w:val="-1"/>
              </w:rPr>
              <w:t xml:space="preserve"> medical</w:t>
            </w:r>
            <w:r w:rsidRPr="009B7758">
              <w:rPr>
                <w:rFonts w:ascii="Times New Roman" w:hAnsi="Times New Roman" w:cs="Times New Roman"/>
              </w:rPr>
              <w:t xml:space="preserve"> </w:t>
            </w:r>
            <w:r w:rsidRPr="009B7758">
              <w:rPr>
                <w:rFonts w:ascii="Times New Roman" w:hAnsi="Times New Roman" w:cs="Times New Roman"/>
                <w:spacing w:val="-1"/>
              </w:rPr>
              <w:t>research</w:t>
            </w:r>
            <w:r w:rsidRPr="009B7758">
              <w:rPr>
                <w:rFonts w:ascii="Times New Roman" w:hAnsi="Times New Roman" w:cs="Times New Roman"/>
              </w:rPr>
              <w:t xml:space="preserve"> to </w:t>
            </w:r>
            <w:r w:rsidRPr="009B7758">
              <w:rPr>
                <w:rFonts w:ascii="Times New Roman" w:hAnsi="Times New Roman" w:cs="Times New Roman"/>
                <w:spacing w:val="-1"/>
              </w:rPr>
              <w:t>support</w:t>
            </w:r>
            <w:r w:rsidRPr="009B7758">
              <w:rPr>
                <w:rFonts w:ascii="Times New Roman" w:hAnsi="Times New Roman" w:cs="Times New Roman"/>
                <w:spacing w:val="37"/>
              </w:rPr>
              <w:t xml:space="preserve"> </w:t>
            </w:r>
            <w:r w:rsidRPr="009B7758">
              <w:rPr>
                <w:rFonts w:ascii="Times New Roman" w:hAnsi="Times New Roman" w:cs="Times New Roman"/>
                <w:spacing w:val="-1"/>
              </w:rPr>
              <w:t>controversial</w:t>
            </w:r>
            <w:r w:rsidRPr="009B7758">
              <w:rPr>
                <w:rFonts w:ascii="Times New Roman" w:hAnsi="Times New Roman" w:cs="Times New Roman"/>
              </w:rPr>
              <w:t xml:space="preserve"> </w:t>
            </w:r>
            <w:r w:rsidRPr="009B7758">
              <w:rPr>
                <w:rFonts w:ascii="Times New Roman" w:hAnsi="Times New Roman" w:cs="Times New Roman"/>
                <w:spacing w:val="-1"/>
              </w:rPr>
              <w:t>diagnoses,</w:t>
            </w:r>
            <w:r w:rsidRPr="009B7758">
              <w:rPr>
                <w:rFonts w:ascii="Times New Roman" w:hAnsi="Times New Roman" w:cs="Times New Roman"/>
              </w:rPr>
              <w:t xml:space="preserve"> </w:t>
            </w:r>
            <w:r w:rsidRPr="009B7758">
              <w:rPr>
                <w:rFonts w:ascii="Times New Roman" w:hAnsi="Times New Roman" w:cs="Times New Roman"/>
                <w:spacing w:val="-1"/>
              </w:rPr>
              <w:t>which</w:t>
            </w:r>
            <w:r w:rsidRPr="009B7758">
              <w:rPr>
                <w:rFonts w:ascii="Times New Roman" w:hAnsi="Times New Roman" w:cs="Times New Roman"/>
              </w:rPr>
              <w:t xml:space="preserve"> support second-</w:t>
            </w:r>
            <w:r w:rsidRPr="009B7758">
              <w:rPr>
                <w:rFonts w:ascii="Times New Roman" w:hAnsi="Times New Roman" w:cs="Times New Roman"/>
                <w:spacing w:val="47"/>
              </w:rPr>
              <w:t xml:space="preserve"> </w:t>
            </w:r>
            <w:r w:rsidRPr="009B7758">
              <w:rPr>
                <w:rFonts w:ascii="Times New Roman" w:hAnsi="Times New Roman" w:cs="Times New Roman"/>
              </w:rPr>
              <w:t xml:space="preserve">level </w:t>
            </w:r>
            <w:r w:rsidRPr="009B7758">
              <w:rPr>
                <w:rFonts w:ascii="Times New Roman" w:hAnsi="Times New Roman" w:cs="Times New Roman"/>
                <w:spacing w:val="-1"/>
              </w:rPr>
              <w:t>medical</w:t>
            </w:r>
            <w:r w:rsidRPr="009B7758">
              <w:rPr>
                <w:rFonts w:ascii="Times New Roman" w:hAnsi="Times New Roman" w:cs="Times New Roman"/>
              </w:rPr>
              <w:t xml:space="preserve">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recommendations</w:t>
            </w:r>
            <w:r w:rsidRPr="009B7758">
              <w:rPr>
                <w:rFonts w:ascii="Times New Roman" w:hAnsi="Times New Roman" w:cs="Times New Roman"/>
              </w:rPr>
              <w:t xml:space="preserve"> and</w:t>
            </w:r>
            <w:r w:rsidRPr="009B7758">
              <w:rPr>
                <w:rFonts w:ascii="Times New Roman" w:hAnsi="Times New Roman" w:cs="Times New Roman"/>
                <w:spacing w:val="43"/>
              </w:rPr>
              <w:t xml:space="preserve"> </w:t>
            </w:r>
            <w:r w:rsidRPr="009B7758">
              <w:rPr>
                <w:rFonts w:ascii="Times New Roman" w:hAnsi="Times New Roman" w:cs="Times New Roman"/>
                <w:spacing w:val="-1"/>
              </w:rPr>
              <w:t>promote</w:t>
            </w:r>
            <w:r w:rsidRPr="009B7758">
              <w:rPr>
                <w:rFonts w:ascii="Times New Roman" w:hAnsi="Times New Roman" w:cs="Times New Roman"/>
              </w:rPr>
              <w:t xml:space="preserve"> evidence-based</w:t>
            </w:r>
            <w:r w:rsidRPr="009B7758">
              <w:rPr>
                <w:rFonts w:ascii="Times New Roman" w:hAnsi="Times New Roman" w:cs="Times New Roman"/>
                <w:spacing w:val="-1"/>
              </w:rPr>
              <w:t xml:space="preserve"> standards</w:t>
            </w:r>
            <w:r w:rsidRPr="009B7758">
              <w:rPr>
                <w:rFonts w:ascii="Times New Roman" w:hAnsi="Times New Roman" w:cs="Times New Roman"/>
              </w:rPr>
              <w:t xml:space="preserve"> of care.</w:t>
            </w:r>
          </w:p>
        </w:tc>
      </w:tr>
      <w:tr w:rsidR="00EA2643" w:rsidRPr="009B7758" w14:paraId="0D041913" w14:textId="77777777" w:rsidTr="00020C60">
        <w:trPr>
          <w:trHeight w:hRule="exact" w:val="1432"/>
        </w:trPr>
        <w:tc>
          <w:tcPr>
            <w:tcW w:w="4273" w:type="dxa"/>
          </w:tcPr>
          <w:p w14:paraId="0BD99854" w14:textId="77777777" w:rsidR="00EA2643" w:rsidRPr="009B7758" w:rsidRDefault="00EA2643" w:rsidP="00020C60">
            <w:pPr>
              <w:pStyle w:val="TableParagraph"/>
              <w:spacing w:before="140"/>
              <w:ind w:left="102"/>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7"/>
                <w:position w:val="11"/>
              </w:rPr>
              <w:t xml:space="preserve"> </w:t>
            </w:r>
            <w:r w:rsidRPr="009B7758">
              <w:rPr>
                <w:rFonts w:ascii="Times New Roman" w:hAnsi="Times New Roman" w:cs="Times New Roman"/>
                <w:spacing w:val="-1"/>
              </w:rPr>
              <w:t>Criteria</w:t>
            </w:r>
          </w:p>
        </w:tc>
        <w:tc>
          <w:tcPr>
            <w:tcW w:w="5703" w:type="dxa"/>
          </w:tcPr>
          <w:p w14:paraId="35B572DB" w14:textId="77777777" w:rsidR="00EA2643" w:rsidRPr="009B7758" w:rsidRDefault="00EA2643" w:rsidP="00020C60">
            <w:pPr>
              <w:pStyle w:val="TableParagraph"/>
              <w:spacing w:before="18" w:line="276" w:lineRule="exact"/>
              <w:ind w:left="102" w:right="172"/>
              <w:rPr>
                <w:rFonts w:ascii="Times New Roman" w:eastAsia="Times New Roman" w:hAnsi="Times New Roman" w:cs="Times New Roman"/>
              </w:rPr>
            </w:pPr>
            <w:r w:rsidRPr="009B7758">
              <w:rPr>
                <w:rFonts w:ascii="Times New Roman" w:eastAsia="Times New Roman" w:hAnsi="Times New Roman" w:cs="Times New Roman"/>
                <w:spacing w:val="-1"/>
              </w:rPr>
              <w:t>InterQual</w:t>
            </w:r>
            <w:r w:rsidRPr="009B7758">
              <w:rPr>
                <w:rFonts w:ascii="Times New Roman" w:eastAsia="Times New Roman" w:hAnsi="Times New Roman" w:cs="Times New Roman"/>
                <w:spacing w:val="-1"/>
                <w:position w:val="11"/>
              </w:rPr>
              <w:t>®</w:t>
            </w:r>
            <w:r w:rsidRPr="009B7758">
              <w:rPr>
                <w:rFonts w:ascii="Times New Roman" w:eastAsia="Times New Roman" w:hAnsi="Times New Roman" w:cs="Times New Roman"/>
                <w:spacing w:val="18"/>
                <w:position w:val="11"/>
              </w:rPr>
              <w:t xml:space="preserve"> </w:t>
            </w:r>
            <w:r w:rsidRPr="009B7758">
              <w:rPr>
                <w:rFonts w:ascii="Times New Roman" w:eastAsia="Times New Roman" w:hAnsi="Times New Roman" w:cs="Times New Roman"/>
              </w:rPr>
              <w:t>is a</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product</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the </w:t>
            </w:r>
            <w:r w:rsidRPr="009B7758">
              <w:rPr>
                <w:rFonts w:ascii="Times New Roman" w:eastAsia="Times New Roman" w:hAnsi="Times New Roman" w:cs="Times New Roman"/>
                <w:spacing w:val="-1"/>
              </w:rPr>
              <w:t>InterQual</w:t>
            </w:r>
            <w:r w:rsidRPr="009B7758">
              <w:rPr>
                <w:rFonts w:ascii="Times New Roman" w:eastAsia="Times New Roman" w:hAnsi="Times New Roman" w:cs="Times New Roman"/>
                <w:spacing w:val="-1"/>
                <w:position w:val="11"/>
              </w:rPr>
              <w:t>®</w:t>
            </w:r>
            <w:r w:rsidRPr="009B7758">
              <w:rPr>
                <w:rFonts w:ascii="Times New Roman" w:eastAsia="Times New Roman" w:hAnsi="Times New Roman" w:cs="Times New Roman"/>
                <w:spacing w:val="35"/>
                <w:w w:val="99"/>
                <w:position w:val="11"/>
              </w:rPr>
              <w:t xml:space="preserve"> </w:t>
            </w:r>
            <w:r w:rsidRPr="009B7758">
              <w:rPr>
                <w:rFonts w:ascii="Times New Roman" w:eastAsia="Times New Roman" w:hAnsi="Times New Roman" w:cs="Times New Roman"/>
              </w:rPr>
              <w:t>division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Change Healthcare</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Corporation.</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InterQual</w:t>
            </w:r>
            <w:r w:rsidRPr="009B7758">
              <w:rPr>
                <w:rFonts w:ascii="Times New Roman" w:eastAsia="Times New Roman" w:hAnsi="Times New Roman" w:cs="Times New Roman"/>
                <w:position w:val="11"/>
              </w:rPr>
              <w:t>®</w:t>
            </w:r>
            <w:r w:rsidRPr="009B7758">
              <w:rPr>
                <w:rFonts w:ascii="Times New Roman" w:eastAsia="Times New Roman" w:hAnsi="Times New Roman" w:cs="Times New Roman"/>
                <w:w w:val="99"/>
                <w:position w:val="11"/>
              </w:rPr>
              <w:t xml:space="preserve"> </w:t>
            </w:r>
            <w:r w:rsidRPr="009B7758">
              <w:rPr>
                <w:rFonts w:ascii="Times New Roman" w:eastAsia="Times New Roman" w:hAnsi="Times New Roman" w:cs="Times New Roman"/>
              </w:rPr>
              <w:t xml:space="preserve">criteria are </w:t>
            </w:r>
            <w:r w:rsidRPr="009B7758">
              <w:rPr>
                <w:rFonts w:ascii="Times New Roman" w:eastAsia="Times New Roman" w:hAnsi="Times New Roman" w:cs="Times New Roman"/>
                <w:spacing w:val="-1"/>
              </w:rPr>
              <w:t>used</w:t>
            </w:r>
            <w:r w:rsidRPr="009B7758">
              <w:rPr>
                <w:rFonts w:ascii="Times New Roman" w:eastAsia="Times New Roman" w:hAnsi="Times New Roman" w:cs="Times New Roman"/>
              </w:rPr>
              <w:t xml:space="preserve"> to determine if a </w:t>
            </w:r>
            <w:r w:rsidRPr="009B7758">
              <w:rPr>
                <w:rFonts w:ascii="Times New Roman" w:eastAsia="Times New Roman" w:hAnsi="Times New Roman" w:cs="Times New Roman"/>
                <w:spacing w:val="-1"/>
              </w:rPr>
              <w:t>patient’s</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hospital </w:t>
            </w:r>
            <w:r w:rsidRPr="009B7758">
              <w:rPr>
                <w:rFonts w:ascii="Times New Roman" w:eastAsia="Times New Roman" w:hAnsi="Times New Roman" w:cs="Times New Roman"/>
                <w:spacing w:val="-1"/>
              </w:rPr>
              <w:t>length</w:t>
            </w:r>
            <w:r w:rsidRPr="009B7758">
              <w:rPr>
                <w:rFonts w:ascii="Times New Roman" w:eastAsia="Times New Roman" w:hAnsi="Times New Roman" w:cs="Times New Roman"/>
              </w:rPr>
              <w:t xml:space="preserve"> of stay </w:t>
            </w:r>
            <w:r w:rsidRPr="009B7758">
              <w:rPr>
                <w:rFonts w:ascii="Times New Roman" w:eastAsia="Times New Roman" w:hAnsi="Times New Roman" w:cs="Times New Roman"/>
                <w:spacing w:val="-1"/>
              </w:rPr>
              <w:t>is</w:t>
            </w:r>
            <w:r w:rsidRPr="009B7758">
              <w:rPr>
                <w:rFonts w:ascii="Times New Roman" w:eastAsia="Times New Roman" w:hAnsi="Times New Roman" w:cs="Times New Roman"/>
              </w:rPr>
              <w:t xml:space="preserve"> appropriate. The</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criteria are </w:t>
            </w:r>
            <w:r w:rsidRPr="009B7758">
              <w:rPr>
                <w:rFonts w:ascii="Times New Roman" w:eastAsia="Times New Roman" w:hAnsi="Times New Roman" w:cs="Times New Roman"/>
                <w:spacing w:val="-1"/>
              </w:rPr>
              <w:t>based</w:t>
            </w:r>
            <w:r w:rsidRPr="009B7758">
              <w:rPr>
                <w:rFonts w:ascii="Times New Roman" w:eastAsia="Times New Roman" w:hAnsi="Times New Roman" w:cs="Times New Roman"/>
              </w:rPr>
              <w:t xml:space="preserve"> on the </w:t>
            </w:r>
            <w:r w:rsidRPr="009B7758">
              <w:rPr>
                <w:rFonts w:ascii="Times New Roman" w:eastAsia="Times New Roman" w:hAnsi="Times New Roman" w:cs="Times New Roman"/>
                <w:spacing w:val="-1"/>
              </w:rPr>
              <w:t>diagnoses</w:t>
            </w:r>
            <w:r w:rsidRPr="009B7758">
              <w:rPr>
                <w:rFonts w:ascii="Times New Roman" w:eastAsia="Times New Roman" w:hAnsi="Times New Roman" w:cs="Times New Roman"/>
              </w:rPr>
              <w:t xml:space="preserve"> and any</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spacing w:val="-1"/>
              </w:rPr>
              <w:t>treatments</w:t>
            </w:r>
            <w:r w:rsidRPr="009B7758">
              <w:rPr>
                <w:rFonts w:ascii="Times New Roman" w:eastAsia="Times New Roman" w:hAnsi="Times New Roman" w:cs="Times New Roman"/>
              </w:rPr>
              <w:t xml:space="preserve"> involved in</w:t>
            </w:r>
            <w:r w:rsidRPr="009B7758">
              <w:rPr>
                <w:rFonts w:ascii="Times New Roman" w:eastAsia="Times New Roman" w:hAnsi="Times New Roman" w:cs="Times New Roman"/>
                <w:spacing w:val="-1"/>
              </w:rPr>
              <w:t xml:space="preserve"> the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patient’s</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care.</w:t>
            </w:r>
          </w:p>
        </w:tc>
      </w:tr>
      <w:tr w:rsidR="00EA2643" w:rsidRPr="009B7758" w14:paraId="54A6B0AD" w14:textId="77777777" w:rsidTr="00020C60">
        <w:trPr>
          <w:trHeight w:hRule="exact" w:val="1010"/>
        </w:trPr>
        <w:tc>
          <w:tcPr>
            <w:tcW w:w="4273" w:type="dxa"/>
          </w:tcPr>
          <w:p w14:paraId="71429563" w14:textId="77777777" w:rsidR="00EA2643" w:rsidRPr="009B7758" w:rsidRDefault="00EA2643" w:rsidP="00020C60">
            <w:pPr>
              <w:pStyle w:val="TableParagraph"/>
              <w:spacing w:before="121"/>
              <w:ind w:left="102"/>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 xml:space="preserve">Care </w:t>
            </w:r>
            <w:r w:rsidRPr="009B7758">
              <w:rPr>
                <w:rFonts w:ascii="Times New Roman" w:hAnsi="Times New Roman" w:cs="Times New Roman"/>
              </w:rPr>
              <w:t>Criteria</w:t>
            </w:r>
          </w:p>
        </w:tc>
        <w:tc>
          <w:tcPr>
            <w:tcW w:w="5703" w:type="dxa"/>
          </w:tcPr>
          <w:p w14:paraId="2269EC9B" w14:textId="77777777" w:rsidR="00EA2643" w:rsidRPr="009B7758" w:rsidRDefault="00EA2643" w:rsidP="00020C60">
            <w:pPr>
              <w:pStyle w:val="TableParagraph"/>
              <w:spacing w:before="156"/>
              <w:ind w:left="102" w:right="175"/>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rPr>
              <w:t xml:space="preserve"> </w:t>
            </w:r>
            <w:r w:rsidRPr="009B7758">
              <w:rPr>
                <w:rFonts w:ascii="Times New Roman" w:hAnsi="Times New Roman" w:cs="Times New Roman"/>
                <w:spacing w:val="-1"/>
              </w:rPr>
              <w:t>Level</w:t>
            </w:r>
            <w:r w:rsidRPr="009B7758">
              <w:rPr>
                <w:rFonts w:ascii="Times New Roman" w:hAnsi="Times New Roman" w:cs="Times New Roman"/>
              </w:rPr>
              <w:t xml:space="preserve"> of </w:t>
            </w:r>
            <w:r w:rsidRPr="009B7758">
              <w:rPr>
                <w:rFonts w:ascii="Times New Roman" w:hAnsi="Times New Roman" w:cs="Times New Roman"/>
                <w:spacing w:val="-1"/>
              </w:rPr>
              <w:t>Care Criteria</w:t>
            </w:r>
            <w:r w:rsidRPr="009B7758">
              <w:rPr>
                <w:rFonts w:ascii="Times New Roman" w:hAnsi="Times New Roman" w:cs="Times New Roman"/>
              </w:rPr>
              <w:t xml:space="preserve"> addresses</w:t>
            </w:r>
            <w:r w:rsidRPr="009B7758">
              <w:rPr>
                <w:rFonts w:ascii="Times New Roman" w:hAnsi="Times New Roman" w:cs="Times New Roman"/>
                <w:spacing w:val="45"/>
              </w:rPr>
              <w:t xml:space="preserve"> </w:t>
            </w:r>
            <w:r w:rsidRPr="009B7758">
              <w:rPr>
                <w:rFonts w:ascii="Times New Roman" w:hAnsi="Times New Roman" w:cs="Times New Roman"/>
                <w:spacing w:val="-1"/>
              </w:rPr>
              <w:t>admissions</w:t>
            </w:r>
            <w:r w:rsidRPr="009B7758">
              <w:rPr>
                <w:rFonts w:ascii="Times New Roman" w:hAnsi="Times New Roman" w:cs="Times New Roman"/>
              </w:rPr>
              <w:t xml:space="preserve"> and </w:t>
            </w:r>
            <w:r w:rsidRPr="009B7758">
              <w:rPr>
                <w:rFonts w:ascii="Times New Roman" w:hAnsi="Times New Roman" w:cs="Times New Roman"/>
                <w:spacing w:val="-1"/>
              </w:rPr>
              <w:t>continued</w:t>
            </w:r>
            <w:r w:rsidRPr="009B7758">
              <w:rPr>
                <w:rFonts w:ascii="Times New Roman" w:hAnsi="Times New Roman" w:cs="Times New Roman"/>
              </w:rPr>
              <w:t xml:space="preserve"> stays </w:t>
            </w:r>
            <w:r w:rsidRPr="009B7758">
              <w:rPr>
                <w:rFonts w:ascii="Times New Roman" w:hAnsi="Times New Roman" w:cs="Times New Roman"/>
                <w:spacing w:val="-1"/>
              </w:rPr>
              <w:t>across</w:t>
            </w:r>
            <w:r w:rsidRPr="009B7758">
              <w:rPr>
                <w:rFonts w:ascii="Times New Roman" w:hAnsi="Times New Roman" w:cs="Times New Roman"/>
              </w:rPr>
              <w:t xml:space="preserve"> the</w:t>
            </w:r>
            <w:r w:rsidRPr="009B7758">
              <w:rPr>
                <w:rFonts w:ascii="Times New Roman" w:hAnsi="Times New Roman" w:cs="Times New Roman"/>
                <w:spacing w:val="43"/>
              </w:rPr>
              <w:t xml:space="preserve"> </w:t>
            </w:r>
            <w:r w:rsidRPr="009B7758">
              <w:rPr>
                <w:rFonts w:ascii="Times New Roman" w:hAnsi="Times New Roman" w:cs="Times New Roman"/>
              </w:rPr>
              <w:t>continuum</w:t>
            </w:r>
            <w:r w:rsidRPr="009B7758">
              <w:rPr>
                <w:rFonts w:ascii="Times New Roman" w:hAnsi="Times New Roman" w:cs="Times New Roman"/>
                <w:spacing w:val="-2"/>
              </w:rPr>
              <w:t xml:space="preserve"> </w:t>
            </w:r>
            <w:r w:rsidRPr="009B7758">
              <w:rPr>
                <w:rFonts w:ascii="Times New Roman" w:hAnsi="Times New Roman" w:cs="Times New Roman"/>
              </w:rPr>
              <w:t>of care, from</w:t>
            </w:r>
            <w:r w:rsidRPr="009B7758">
              <w:rPr>
                <w:rFonts w:ascii="Times New Roman" w:hAnsi="Times New Roman" w:cs="Times New Roman"/>
                <w:spacing w:val="-1"/>
              </w:rPr>
              <w:t xml:space="preserve"> </w:t>
            </w:r>
            <w:r w:rsidRPr="009B7758">
              <w:rPr>
                <w:rFonts w:ascii="Times New Roman" w:hAnsi="Times New Roman" w:cs="Times New Roman"/>
              </w:rPr>
              <w:t xml:space="preserve">acute </w:t>
            </w:r>
            <w:r w:rsidRPr="009B7758">
              <w:rPr>
                <w:rFonts w:ascii="Times New Roman" w:hAnsi="Times New Roman" w:cs="Times New Roman"/>
                <w:spacing w:val="-1"/>
              </w:rPr>
              <w:t>settings</w:t>
            </w:r>
            <w:r w:rsidRPr="009B7758">
              <w:rPr>
                <w:rFonts w:ascii="Times New Roman" w:hAnsi="Times New Roman" w:cs="Times New Roman"/>
              </w:rPr>
              <w:t xml:space="preserve"> through homecare</w:t>
            </w:r>
          </w:p>
        </w:tc>
      </w:tr>
      <w:tr w:rsidR="00EA2643" w:rsidRPr="009B7758" w14:paraId="3E2B672E" w14:textId="77777777" w:rsidTr="00020C60">
        <w:trPr>
          <w:trHeight w:hRule="exact" w:val="585"/>
        </w:trPr>
        <w:tc>
          <w:tcPr>
            <w:tcW w:w="4273" w:type="dxa"/>
            <w:shd w:val="clear" w:color="auto" w:fill="F2F2F2" w:themeFill="background1" w:themeFillShade="F2"/>
          </w:tcPr>
          <w:p w14:paraId="19D4C9CC"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rPr>
              <w:t>Term</w:t>
            </w:r>
          </w:p>
        </w:tc>
        <w:tc>
          <w:tcPr>
            <w:tcW w:w="5703" w:type="dxa"/>
            <w:shd w:val="clear" w:color="auto" w:fill="F2F2F2" w:themeFill="background1" w:themeFillShade="F2"/>
          </w:tcPr>
          <w:p w14:paraId="134E4EA2"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spacing w:val="-1"/>
              </w:rPr>
              <w:t>Description</w:t>
            </w:r>
          </w:p>
        </w:tc>
      </w:tr>
      <w:tr w:rsidR="00EA2643" w:rsidRPr="009B7758" w14:paraId="76EEFB15" w14:textId="77777777" w:rsidTr="00020C60">
        <w:trPr>
          <w:trHeight w:hRule="exact" w:val="287"/>
        </w:trPr>
        <w:tc>
          <w:tcPr>
            <w:tcW w:w="4273" w:type="dxa"/>
          </w:tcPr>
          <w:p w14:paraId="222230BF" w14:textId="77777777" w:rsidR="00EA2643" w:rsidRPr="009B7758" w:rsidRDefault="00EA2643" w:rsidP="00020C60">
            <w:pPr>
              <w:rPr>
                <w:szCs w:val="22"/>
              </w:rPr>
            </w:pPr>
          </w:p>
        </w:tc>
        <w:tc>
          <w:tcPr>
            <w:tcW w:w="5703" w:type="dxa"/>
          </w:tcPr>
          <w:p w14:paraId="14B4CB7B" w14:textId="77777777" w:rsidR="00EA2643" w:rsidRPr="009B7758" w:rsidRDefault="00EA2643" w:rsidP="00020C60">
            <w:pPr>
              <w:pStyle w:val="TableParagraph"/>
              <w:spacing w:line="273" w:lineRule="exact"/>
              <w:ind w:left="102"/>
              <w:rPr>
                <w:rFonts w:ascii="Times New Roman" w:eastAsia="Times New Roman" w:hAnsi="Times New Roman" w:cs="Times New Roman"/>
              </w:rPr>
            </w:pPr>
            <w:r w:rsidRPr="009B7758">
              <w:rPr>
                <w:rFonts w:ascii="Times New Roman" w:hAnsi="Times New Roman" w:cs="Times New Roman"/>
                <w:spacing w:val="-1"/>
              </w:rPr>
              <w:t>Home</w:t>
            </w:r>
            <w:r w:rsidRPr="009B7758">
              <w:rPr>
                <w:rFonts w:ascii="Times New Roman" w:hAnsi="Times New Roman" w:cs="Times New Roman"/>
              </w:rPr>
              <w:t xml:space="preserve"> care </w:t>
            </w:r>
            <w:r w:rsidRPr="009B7758">
              <w:rPr>
                <w:rFonts w:ascii="Times New Roman" w:hAnsi="Times New Roman" w:cs="Times New Roman"/>
                <w:spacing w:val="-1"/>
              </w:rPr>
              <w:t>and</w:t>
            </w:r>
            <w:r w:rsidRPr="009B7758">
              <w:rPr>
                <w:rFonts w:ascii="Times New Roman" w:hAnsi="Times New Roman" w:cs="Times New Roman"/>
              </w:rPr>
              <w:t xml:space="preserve"> </w:t>
            </w:r>
            <w:r w:rsidRPr="009B7758">
              <w:rPr>
                <w:rFonts w:ascii="Times New Roman" w:hAnsi="Times New Roman" w:cs="Times New Roman"/>
                <w:spacing w:val="-1"/>
              </w:rPr>
              <w:t>outpatient</w:t>
            </w:r>
            <w:r w:rsidRPr="009B7758">
              <w:rPr>
                <w:rFonts w:ascii="Times New Roman" w:hAnsi="Times New Roman" w:cs="Times New Roman"/>
              </w:rPr>
              <w:t xml:space="preserve"> </w:t>
            </w:r>
            <w:r w:rsidRPr="009B7758">
              <w:rPr>
                <w:rFonts w:ascii="Times New Roman" w:hAnsi="Times New Roman" w:cs="Times New Roman"/>
                <w:spacing w:val="-1"/>
              </w:rPr>
              <w:t>treatment.</w:t>
            </w:r>
          </w:p>
        </w:tc>
      </w:tr>
      <w:tr w:rsidR="00EA2643" w:rsidRPr="009B7758" w14:paraId="3EAF0F8F" w14:textId="77777777" w:rsidTr="00020C60">
        <w:trPr>
          <w:trHeight w:hRule="exact" w:val="722"/>
        </w:trPr>
        <w:tc>
          <w:tcPr>
            <w:tcW w:w="4273" w:type="dxa"/>
          </w:tcPr>
          <w:p w14:paraId="492346D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IT</w:t>
            </w:r>
          </w:p>
        </w:tc>
        <w:tc>
          <w:tcPr>
            <w:tcW w:w="5703" w:type="dxa"/>
          </w:tcPr>
          <w:p w14:paraId="6960B93C" w14:textId="77777777" w:rsidR="00EA2643" w:rsidRPr="009B7758" w:rsidRDefault="00EA2643" w:rsidP="00020C60">
            <w:pPr>
              <w:pStyle w:val="TableParagraph"/>
              <w:spacing w:before="156"/>
              <w:ind w:left="102" w:right="1266"/>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Resource</w:t>
            </w:r>
            <w:r w:rsidRPr="009B7758">
              <w:rPr>
                <w:rFonts w:ascii="Times New Roman" w:hAnsi="Times New Roman" w:cs="Times New Roman"/>
                <w:spacing w:val="29"/>
              </w:rPr>
              <w:t xml:space="preserve"> </w:t>
            </w:r>
            <w:r w:rsidRPr="009B7758">
              <w:rPr>
                <w:rFonts w:ascii="Times New Roman" w:hAnsi="Times New Roman" w:cs="Times New Roman"/>
                <w:spacing w:val="-1"/>
              </w:rPr>
              <w:t>Management</w:t>
            </w:r>
          </w:p>
        </w:tc>
      </w:tr>
      <w:tr w:rsidR="00EA2643" w:rsidRPr="009B7758" w14:paraId="60710AB1" w14:textId="77777777" w:rsidTr="00020C60">
        <w:trPr>
          <w:trHeight w:hRule="exact" w:val="1550"/>
        </w:trPr>
        <w:tc>
          <w:tcPr>
            <w:tcW w:w="4273" w:type="dxa"/>
          </w:tcPr>
          <w:p w14:paraId="5CF4B5D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 xml:space="preserve">Level of </w:t>
            </w:r>
            <w:r w:rsidRPr="009B7758">
              <w:rPr>
                <w:rFonts w:ascii="Times New Roman" w:hAnsi="Times New Roman" w:cs="Times New Roman"/>
                <w:spacing w:val="-1"/>
              </w:rPr>
              <w:t>Care</w:t>
            </w:r>
          </w:p>
        </w:tc>
        <w:tc>
          <w:tcPr>
            <w:tcW w:w="5703" w:type="dxa"/>
          </w:tcPr>
          <w:p w14:paraId="32F0F197" w14:textId="77777777" w:rsidR="00EA2643" w:rsidRPr="009B7758" w:rsidRDefault="00EA2643" w:rsidP="00020C60">
            <w:pPr>
              <w:pStyle w:val="TableParagraph"/>
              <w:spacing w:before="165" w:line="232" w:lineRule="auto"/>
              <w:ind w:left="102" w:right="315"/>
              <w:rPr>
                <w:rFonts w:ascii="Times New Roman" w:eastAsia="Times New Roman" w:hAnsi="Times New Roman" w:cs="Times New Roman"/>
              </w:rPr>
            </w:pPr>
            <w:r w:rsidRPr="009B7758">
              <w:rPr>
                <w:rFonts w:ascii="Times New Roman" w:hAnsi="Times New Roman" w:cs="Times New Roman"/>
                <w:spacing w:val="-1"/>
              </w:rPr>
              <w:t>Refers</w:t>
            </w:r>
            <w:r w:rsidRPr="009B7758">
              <w:rPr>
                <w:rFonts w:ascii="Times New Roman" w:hAnsi="Times New Roman" w:cs="Times New Roman"/>
              </w:rPr>
              <w:t xml:space="preserve"> to the</w:t>
            </w:r>
            <w:r w:rsidRPr="009B7758">
              <w:rPr>
                <w:rFonts w:ascii="Times New Roman" w:hAnsi="Times New Roman" w:cs="Times New Roman"/>
                <w:spacing w:val="-1"/>
              </w:rPr>
              <w:t xml:space="preserve"> </w:t>
            </w:r>
            <w:r w:rsidRPr="009B7758">
              <w:rPr>
                <w:rFonts w:ascii="Times New Roman" w:hAnsi="Times New Roman" w:cs="Times New Roman"/>
              </w:rPr>
              <w:t>continuum</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w:t>
            </w:r>
            <w:r w:rsidRPr="009B7758">
              <w:rPr>
                <w:rFonts w:ascii="Times New Roman" w:hAnsi="Times New Roman" w:cs="Times New Roman"/>
              </w:rPr>
              <w:t xml:space="preserve">care, </w:t>
            </w:r>
            <w:r w:rsidRPr="009B7758">
              <w:rPr>
                <w:rFonts w:ascii="Times New Roman" w:hAnsi="Times New Roman" w:cs="Times New Roman"/>
                <w:spacing w:val="-1"/>
              </w:rPr>
              <w:t>which</w:t>
            </w:r>
            <w:r w:rsidRPr="009B7758">
              <w:rPr>
                <w:rFonts w:ascii="Times New Roman" w:hAnsi="Times New Roman" w:cs="Times New Roman"/>
                <w:spacing w:val="29"/>
              </w:rPr>
              <w:t xml:space="preserve"> </w:t>
            </w:r>
            <w:r w:rsidRPr="009B7758">
              <w:rPr>
                <w:rFonts w:ascii="Times New Roman" w:hAnsi="Times New Roman" w:cs="Times New Roman"/>
              </w:rPr>
              <w:t xml:space="preserve">includes </w:t>
            </w:r>
            <w:r w:rsidRPr="009B7758">
              <w:rPr>
                <w:rFonts w:ascii="Times New Roman" w:hAnsi="Times New Roman" w:cs="Times New Roman"/>
                <w:spacing w:val="-1"/>
              </w:rPr>
              <w:t>various</w:t>
            </w:r>
            <w:r w:rsidRPr="009B7758">
              <w:rPr>
                <w:rFonts w:ascii="Times New Roman" w:hAnsi="Times New Roman" w:cs="Times New Roman"/>
              </w:rPr>
              <w:t xml:space="preserve"> </w:t>
            </w:r>
            <w:r w:rsidRPr="009B7758">
              <w:rPr>
                <w:rFonts w:ascii="Times New Roman" w:hAnsi="Times New Roman" w:cs="Times New Roman"/>
                <w:spacing w:val="-1"/>
              </w:rPr>
              <w:t>intensities</w:t>
            </w:r>
            <w:r w:rsidRPr="009B7758">
              <w:rPr>
                <w:rFonts w:ascii="Times New Roman" w:hAnsi="Times New Roman" w:cs="Times New Roman"/>
              </w:rPr>
              <w:t xml:space="preserve"> of </w:t>
            </w:r>
            <w:r w:rsidRPr="009B7758">
              <w:rPr>
                <w:rFonts w:ascii="Times New Roman" w:hAnsi="Times New Roman" w:cs="Times New Roman"/>
                <w:spacing w:val="-1"/>
              </w:rPr>
              <w:t>service</w:t>
            </w:r>
            <w:r w:rsidRPr="009B7758">
              <w:rPr>
                <w:rFonts w:ascii="Times New Roman" w:hAnsi="Times New Roman" w:cs="Times New Roman"/>
              </w:rPr>
              <w:t xml:space="preserve"> levels</w:t>
            </w:r>
            <w:r w:rsidRPr="009B7758">
              <w:rPr>
                <w:rFonts w:ascii="Times New Roman" w:hAnsi="Times New Roman" w:cs="Times New Roman"/>
                <w:spacing w:val="41"/>
              </w:rPr>
              <w:t xml:space="preserve"> </w:t>
            </w:r>
            <w:r w:rsidRPr="009B7758">
              <w:rPr>
                <w:rFonts w:ascii="Times New Roman" w:hAnsi="Times New Roman" w:cs="Times New Roman"/>
              </w:rPr>
              <w:t xml:space="preserve">such as </w:t>
            </w:r>
            <w:r w:rsidRPr="009B7758">
              <w:rPr>
                <w:rFonts w:ascii="Times New Roman" w:hAnsi="Times New Roman" w:cs="Times New Roman"/>
                <w:spacing w:val="-1"/>
              </w:rPr>
              <w:t>acute,</w:t>
            </w:r>
            <w:r w:rsidRPr="009B7758">
              <w:rPr>
                <w:rFonts w:ascii="Times New Roman" w:hAnsi="Times New Roman" w:cs="Times New Roman"/>
              </w:rPr>
              <w:t xml:space="preserve"> </w:t>
            </w:r>
            <w:r w:rsidRPr="009B7758">
              <w:rPr>
                <w:rFonts w:ascii="Times New Roman" w:hAnsi="Times New Roman" w:cs="Times New Roman"/>
                <w:spacing w:val="-1"/>
              </w:rPr>
              <w:t>rehabilitation,</w:t>
            </w:r>
            <w:r w:rsidRPr="009B7758">
              <w:rPr>
                <w:rFonts w:ascii="Times New Roman" w:hAnsi="Times New Roman" w:cs="Times New Roman"/>
              </w:rPr>
              <w:t xml:space="preserve"> sub-acute, </w:t>
            </w:r>
            <w:r w:rsidRPr="009B7758">
              <w:rPr>
                <w:rFonts w:ascii="Times New Roman" w:hAnsi="Times New Roman" w:cs="Times New Roman"/>
                <w:spacing w:val="-1"/>
              </w:rPr>
              <w:t>home</w:t>
            </w:r>
            <w:r w:rsidRPr="009B7758">
              <w:rPr>
                <w:rFonts w:ascii="Times New Roman" w:hAnsi="Times New Roman" w:cs="Times New Roman"/>
                <w:spacing w:val="37"/>
              </w:rPr>
              <w:t xml:space="preserve"> </w:t>
            </w:r>
            <w:r w:rsidRPr="009B7758">
              <w:rPr>
                <w:rFonts w:ascii="Times New Roman" w:hAnsi="Times New Roman" w:cs="Times New Roman"/>
              </w:rPr>
              <w:t xml:space="preserve">care and </w:t>
            </w:r>
            <w:r w:rsidRPr="009B7758">
              <w:rPr>
                <w:rFonts w:ascii="Times New Roman" w:hAnsi="Times New Roman" w:cs="Times New Roman"/>
                <w:spacing w:val="-1"/>
              </w:rPr>
              <w:t>outpatient</w:t>
            </w:r>
            <w:r w:rsidRPr="009B7758">
              <w:rPr>
                <w:rFonts w:ascii="Times New Roman" w:hAnsi="Times New Roman" w:cs="Times New Roman"/>
              </w:rPr>
              <w:t xml:space="preserve"> </w:t>
            </w:r>
            <w:r w:rsidRPr="009B7758">
              <w:rPr>
                <w:rFonts w:ascii="Times New Roman" w:hAnsi="Times New Roman" w:cs="Times New Roman"/>
                <w:spacing w:val="-1"/>
              </w:rPr>
              <w:t>rehabilitation.</w:t>
            </w:r>
            <w:r w:rsidRPr="009B7758">
              <w:rPr>
                <w:rFonts w:ascii="Times New Roman" w:hAnsi="Times New Roman" w:cs="Times New Roman"/>
              </w:rPr>
              <w:t xml:space="preserve"> </w:t>
            </w:r>
            <w:r w:rsidRPr="009B7758">
              <w:rPr>
                <w:rFonts w:ascii="Times New Roman" w:hAnsi="Times New Roman" w:cs="Times New Roman"/>
                <w:spacing w:val="-1"/>
              </w:rPr>
              <w:t>See</w:t>
            </w:r>
            <w:r w:rsidRPr="009B7758">
              <w:rPr>
                <w:rFonts w:ascii="Times New Roman" w:hAnsi="Times New Roman" w:cs="Times New Roman"/>
              </w:rPr>
              <w:t xml:space="preserve"> also</w:t>
            </w:r>
            <w:r w:rsidRPr="009B7758">
              <w:rPr>
                <w:rFonts w:ascii="Times New Roman" w:hAnsi="Times New Roman" w:cs="Times New Roman"/>
                <w:spacing w:val="41"/>
              </w:rPr>
              <w:t xml:space="preserve"> </w:t>
            </w: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 xml:space="preserve">Care </w:t>
            </w:r>
            <w:r w:rsidRPr="009B7758">
              <w:rPr>
                <w:rFonts w:ascii="Times New Roman" w:hAnsi="Times New Roman" w:cs="Times New Roman"/>
              </w:rPr>
              <w:t>Criteria.</w:t>
            </w:r>
          </w:p>
        </w:tc>
      </w:tr>
      <w:tr w:rsidR="00EA2643" w:rsidRPr="009B7758" w14:paraId="3A07FA43" w14:textId="77777777" w:rsidTr="00020C60">
        <w:trPr>
          <w:trHeight w:hRule="exact" w:val="445"/>
        </w:trPr>
        <w:tc>
          <w:tcPr>
            <w:tcW w:w="4273" w:type="dxa"/>
          </w:tcPr>
          <w:p w14:paraId="6BB4042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LOC</w:t>
            </w:r>
          </w:p>
        </w:tc>
        <w:tc>
          <w:tcPr>
            <w:tcW w:w="5703" w:type="dxa"/>
          </w:tcPr>
          <w:p w14:paraId="74108D4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Level 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716828E6" w14:textId="77777777" w:rsidTr="00020C60">
        <w:trPr>
          <w:trHeight w:hRule="exact" w:val="446"/>
        </w:trPr>
        <w:tc>
          <w:tcPr>
            <w:tcW w:w="4273" w:type="dxa"/>
          </w:tcPr>
          <w:p w14:paraId="5F18BBB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MDWS</w:t>
            </w:r>
          </w:p>
        </w:tc>
        <w:tc>
          <w:tcPr>
            <w:tcW w:w="5703" w:type="dxa"/>
          </w:tcPr>
          <w:p w14:paraId="52E68AD0"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Medical</w:t>
            </w:r>
            <w:r w:rsidRPr="009B7758">
              <w:rPr>
                <w:rFonts w:ascii="Times New Roman" w:hAnsi="Times New Roman" w:cs="Times New Roman"/>
              </w:rPr>
              <w:t xml:space="preserve"> </w:t>
            </w:r>
            <w:r w:rsidRPr="009B7758">
              <w:rPr>
                <w:rFonts w:ascii="Times New Roman" w:hAnsi="Times New Roman" w:cs="Times New Roman"/>
                <w:spacing w:val="-1"/>
              </w:rPr>
              <w:t>Domain</w:t>
            </w:r>
            <w:r w:rsidRPr="009B7758">
              <w:rPr>
                <w:rFonts w:ascii="Times New Roman" w:hAnsi="Times New Roman" w:cs="Times New Roman"/>
              </w:rPr>
              <w:t xml:space="preserve"> </w:t>
            </w:r>
            <w:r w:rsidRPr="009B7758">
              <w:rPr>
                <w:rFonts w:ascii="Times New Roman" w:hAnsi="Times New Roman" w:cs="Times New Roman"/>
                <w:spacing w:val="-1"/>
              </w:rPr>
              <w:t>Web</w:t>
            </w:r>
            <w:r w:rsidRPr="009B7758">
              <w:rPr>
                <w:rFonts w:ascii="Times New Roman" w:hAnsi="Times New Roman" w:cs="Times New Roman"/>
              </w:rPr>
              <w:t xml:space="preserve"> Services</w:t>
            </w:r>
          </w:p>
        </w:tc>
      </w:tr>
      <w:tr w:rsidR="00EA2643" w:rsidRPr="009B7758" w14:paraId="7BDF7C68" w14:textId="77777777" w:rsidTr="00020C60">
        <w:trPr>
          <w:trHeight w:hRule="exact" w:val="1550"/>
        </w:trPr>
        <w:tc>
          <w:tcPr>
            <w:tcW w:w="4273" w:type="dxa"/>
          </w:tcPr>
          <w:p w14:paraId="43F5E98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Movement</w:t>
            </w:r>
            <w:r w:rsidRPr="009B7758">
              <w:rPr>
                <w:rFonts w:ascii="Times New Roman" w:hAnsi="Times New Roman" w:cs="Times New Roman"/>
              </w:rPr>
              <w:t xml:space="preserve"> Types</w:t>
            </w:r>
          </w:p>
        </w:tc>
        <w:tc>
          <w:tcPr>
            <w:tcW w:w="5703" w:type="dxa"/>
          </w:tcPr>
          <w:p w14:paraId="4C0BCDB5" w14:textId="77777777" w:rsidR="00EA2643" w:rsidRPr="009B7758" w:rsidRDefault="00EA2643" w:rsidP="00020C60">
            <w:pPr>
              <w:pStyle w:val="TableParagraph"/>
              <w:spacing w:before="156"/>
              <w:ind w:left="102" w:right="195"/>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movement</w:t>
            </w:r>
            <w:r w:rsidRPr="009B7758">
              <w:rPr>
                <w:rFonts w:ascii="Times New Roman" w:hAnsi="Times New Roman" w:cs="Times New Roman"/>
              </w:rPr>
              <w:t xml:space="preserve"> refers to </w:t>
            </w:r>
            <w:r w:rsidRPr="009B7758">
              <w:rPr>
                <w:rFonts w:ascii="Times New Roman" w:hAnsi="Times New Roman" w:cs="Times New Roman"/>
                <w:spacing w:val="-1"/>
              </w:rPr>
              <w:t>the</w:t>
            </w:r>
            <w:r w:rsidRPr="009B7758">
              <w:rPr>
                <w:rFonts w:ascii="Times New Roman" w:hAnsi="Times New Roman" w:cs="Times New Roman"/>
              </w:rPr>
              <w:t xml:space="preserve"> act </w:t>
            </w:r>
            <w:r w:rsidRPr="009B7758">
              <w:rPr>
                <w:rFonts w:ascii="Times New Roman" w:hAnsi="Times New Roman" w:cs="Times New Roman"/>
                <w:spacing w:val="-1"/>
              </w:rPr>
              <w:t>or</w:t>
            </w:r>
            <w:r w:rsidRPr="009B7758">
              <w:rPr>
                <w:rFonts w:ascii="Times New Roman" w:hAnsi="Times New Roman" w:cs="Times New Roman"/>
              </w:rPr>
              <w:t xml:space="preserve"> </w:t>
            </w:r>
            <w:r w:rsidRPr="009B7758">
              <w:rPr>
                <w:rFonts w:ascii="Times New Roman" w:hAnsi="Times New Roman" w:cs="Times New Roman"/>
                <w:spacing w:val="-1"/>
              </w:rPr>
              <w:t>process</w:t>
            </w:r>
            <w:r w:rsidRPr="009B7758">
              <w:rPr>
                <w:rFonts w:ascii="Times New Roman" w:hAnsi="Times New Roman" w:cs="Times New Roman"/>
              </w:rPr>
              <w:t xml:space="preserve"> of</w:t>
            </w:r>
            <w:r w:rsidRPr="009B7758">
              <w:rPr>
                <w:rFonts w:ascii="Times New Roman" w:hAnsi="Times New Roman" w:cs="Times New Roman"/>
                <w:spacing w:val="31"/>
              </w:rPr>
              <w:t xml:space="preserve"> </w:t>
            </w:r>
            <w:r w:rsidRPr="009B7758">
              <w:rPr>
                <w:rFonts w:ascii="Times New Roman" w:hAnsi="Times New Roman" w:cs="Times New Roman"/>
              </w:rPr>
              <w:t xml:space="preserve">moving a </w:t>
            </w:r>
            <w:r w:rsidRPr="009B7758">
              <w:rPr>
                <w:rFonts w:ascii="Times New Roman" w:hAnsi="Times New Roman" w:cs="Times New Roman"/>
                <w:spacing w:val="-1"/>
              </w:rPr>
              <w:t>sick,</w:t>
            </w:r>
            <w:r w:rsidRPr="009B7758">
              <w:rPr>
                <w:rFonts w:ascii="Times New Roman" w:hAnsi="Times New Roman" w:cs="Times New Roman"/>
              </w:rPr>
              <w:t xml:space="preserve"> </w:t>
            </w:r>
            <w:r w:rsidRPr="009B7758">
              <w:rPr>
                <w:rFonts w:ascii="Times New Roman" w:hAnsi="Times New Roman" w:cs="Times New Roman"/>
                <w:spacing w:val="-1"/>
              </w:rPr>
              <w:t>injured,</w:t>
            </w:r>
            <w:r w:rsidRPr="009B7758">
              <w:rPr>
                <w:rFonts w:ascii="Times New Roman" w:hAnsi="Times New Roman" w:cs="Times New Roman"/>
              </w:rPr>
              <w:t xml:space="preserve"> wounded, or other</w:t>
            </w:r>
            <w:r w:rsidRPr="009B7758">
              <w:rPr>
                <w:rFonts w:ascii="Times New Roman" w:hAnsi="Times New Roman" w:cs="Times New Roman"/>
                <w:spacing w:val="22"/>
              </w:rPr>
              <w:t xml:space="preserve"> </w:t>
            </w:r>
            <w:r w:rsidRPr="009B7758">
              <w:rPr>
                <w:rFonts w:ascii="Times New Roman" w:hAnsi="Times New Roman" w:cs="Times New Roman"/>
              </w:rPr>
              <w:t xml:space="preserve">person to </w:t>
            </w:r>
            <w:r w:rsidRPr="009B7758">
              <w:rPr>
                <w:rFonts w:ascii="Times New Roman" w:hAnsi="Times New Roman" w:cs="Times New Roman"/>
                <w:spacing w:val="-1"/>
              </w:rPr>
              <w:t>obtain</w:t>
            </w:r>
            <w:r w:rsidRPr="009B7758">
              <w:rPr>
                <w:rFonts w:ascii="Times New Roman" w:hAnsi="Times New Roman" w:cs="Times New Roman"/>
              </w:rPr>
              <w:t xml:space="preserve"> </w:t>
            </w:r>
            <w:r w:rsidRPr="009B7758">
              <w:rPr>
                <w:rFonts w:ascii="Times New Roman" w:hAnsi="Times New Roman" w:cs="Times New Roman"/>
                <w:spacing w:val="-1"/>
              </w:rPr>
              <w:t>medical</w:t>
            </w:r>
            <w:r w:rsidRPr="009B7758">
              <w:rPr>
                <w:rFonts w:ascii="Times New Roman" w:hAnsi="Times New Roman" w:cs="Times New Roman"/>
              </w:rPr>
              <w:t xml:space="preserve"> care </w:t>
            </w:r>
            <w:r w:rsidRPr="009B7758">
              <w:rPr>
                <w:rFonts w:ascii="Times New Roman" w:hAnsi="Times New Roman" w:cs="Times New Roman"/>
                <w:spacing w:val="-1"/>
              </w:rPr>
              <w:t>or</w:t>
            </w:r>
            <w:r w:rsidRPr="009B7758">
              <w:rPr>
                <w:rFonts w:ascii="Times New Roman" w:hAnsi="Times New Roman" w:cs="Times New Roman"/>
              </w:rPr>
              <w:t xml:space="preserve"> </w:t>
            </w:r>
            <w:r w:rsidRPr="009B7758">
              <w:rPr>
                <w:rFonts w:ascii="Times New Roman" w:hAnsi="Times New Roman" w:cs="Times New Roman"/>
                <w:spacing w:val="-1"/>
              </w:rPr>
              <w:t>treatment.</w:t>
            </w:r>
            <w:r w:rsidRPr="009B7758">
              <w:rPr>
                <w:rFonts w:ascii="Times New Roman" w:hAnsi="Times New Roman" w:cs="Times New Roman"/>
                <w:spacing w:val="35"/>
              </w:rPr>
              <w:t xml:space="preserve"> </w:t>
            </w:r>
            <w:r w:rsidRPr="009B7758">
              <w:rPr>
                <w:rFonts w:ascii="Times New Roman" w:hAnsi="Times New Roman" w:cs="Times New Roman"/>
                <w:spacing w:val="-1"/>
              </w:rPr>
              <w:t>Movement</w:t>
            </w:r>
            <w:r w:rsidRPr="009B7758">
              <w:rPr>
                <w:rFonts w:ascii="Times New Roman" w:hAnsi="Times New Roman" w:cs="Times New Roman"/>
              </w:rPr>
              <w:t xml:space="preserve"> types in NUMI </w:t>
            </w:r>
            <w:r w:rsidRPr="009B7758">
              <w:rPr>
                <w:rFonts w:ascii="Times New Roman" w:hAnsi="Times New Roman" w:cs="Times New Roman"/>
                <w:spacing w:val="-1"/>
              </w:rPr>
              <w:t>include Admission,</w:t>
            </w:r>
            <w:r w:rsidRPr="009B7758">
              <w:rPr>
                <w:rFonts w:ascii="Times New Roman" w:hAnsi="Times New Roman" w:cs="Times New Roman"/>
                <w:spacing w:val="41"/>
              </w:rPr>
              <w:t xml:space="preserve"> </w:t>
            </w:r>
            <w:r w:rsidRPr="009B7758">
              <w:rPr>
                <w:rFonts w:ascii="Times New Roman" w:hAnsi="Times New Roman" w:cs="Times New Roman"/>
              </w:rPr>
              <w:t xml:space="preserve">Continued </w:t>
            </w:r>
            <w:r w:rsidRPr="009B7758">
              <w:rPr>
                <w:rFonts w:ascii="Times New Roman" w:hAnsi="Times New Roman" w:cs="Times New Roman"/>
                <w:spacing w:val="-1"/>
              </w:rPr>
              <w:t>Stay,</w:t>
            </w:r>
            <w:r w:rsidRPr="009B7758">
              <w:rPr>
                <w:rFonts w:ascii="Times New Roman" w:hAnsi="Times New Roman" w:cs="Times New Roman"/>
              </w:rPr>
              <w:t xml:space="preserve"> </w:t>
            </w:r>
            <w:r w:rsidRPr="009B7758">
              <w:rPr>
                <w:rFonts w:ascii="Times New Roman" w:hAnsi="Times New Roman" w:cs="Times New Roman"/>
                <w:spacing w:val="-1"/>
              </w:rPr>
              <w:t>Discharge</w:t>
            </w:r>
            <w:r w:rsidRPr="009B7758">
              <w:rPr>
                <w:rFonts w:ascii="Times New Roman" w:hAnsi="Times New Roman" w:cs="Times New Roman"/>
              </w:rPr>
              <w:t xml:space="preserve"> and </w:t>
            </w:r>
            <w:r w:rsidRPr="009B7758">
              <w:rPr>
                <w:rFonts w:ascii="Times New Roman" w:hAnsi="Times New Roman" w:cs="Times New Roman"/>
                <w:spacing w:val="-1"/>
              </w:rPr>
              <w:t>Transfer.</w:t>
            </w:r>
          </w:p>
        </w:tc>
      </w:tr>
      <w:tr w:rsidR="00EA2643" w:rsidRPr="009B7758" w14:paraId="16692301" w14:textId="77777777" w:rsidTr="00020C60">
        <w:trPr>
          <w:trHeight w:hRule="exact" w:val="1550"/>
        </w:trPr>
        <w:tc>
          <w:tcPr>
            <w:tcW w:w="4273" w:type="dxa"/>
          </w:tcPr>
          <w:p w14:paraId="47B491F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w:t>
            </w:r>
          </w:p>
        </w:tc>
        <w:tc>
          <w:tcPr>
            <w:tcW w:w="5703" w:type="dxa"/>
          </w:tcPr>
          <w:p w14:paraId="754FEDF7" w14:textId="77777777" w:rsidR="00EA2643" w:rsidRPr="009B7758" w:rsidRDefault="00EA2643" w:rsidP="00020C60">
            <w:pPr>
              <w:pStyle w:val="TableParagraph"/>
              <w:spacing w:before="156"/>
              <w:ind w:left="102" w:right="321"/>
              <w:rPr>
                <w:rFonts w:ascii="Times New Roman" w:eastAsia="Times New Roman" w:hAnsi="Times New Roman" w:cs="Times New Roman"/>
              </w:rPr>
            </w:pPr>
            <w:r w:rsidRPr="009B7758">
              <w:rPr>
                <w:rFonts w:ascii="Times New Roman" w:eastAsia="Times New Roman" w:hAnsi="Times New Roman" w:cs="Times New Roman"/>
              </w:rPr>
              <w:t xml:space="preserve">A </w:t>
            </w:r>
            <w:r w:rsidRPr="009B7758">
              <w:rPr>
                <w:rFonts w:ascii="Times New Roman" w:eastAsia="Times New Roman" w:hAnsi="Times New Roman" w:cs="Times New Roman"/>
                <w:spacing w:val="-1"/>
              </w:rPr>
              <w:t>Web-based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application</w:t>
            </w:r>
            <w:r w:rsidRPr="009B7758">
              <w:rPr>
                <w:rFonts w:ascii="Times New Roman" w:eastAsia="Times New Roman" w:hAnsi="Times New Roman" w:cs="Times New Roman"/>
              </w:rPr>
              <w:t xml:space="preserve"> that automates</w:t>
            </w:r>
            <w:r w:rsidRPr="009B7758">
              <w:rPr>
                <w:rFonts w:ascii="Times New Roman" w:eastAsia="Times New Roman" w:hAnsi="Times New Roman" w:cs="Times New Roman"/>
                <w:spacing w:val="31"/>
              </w:rPr>
              <w:t xml:space="preserve"> </w:t>
            </w:r>
            <w:r w:rsidRPr="009B7758">
              <w:rPr>
                <w:rFonts w:ascii="Times New Roman" w:eastAsia="Times New Roman" w:hAnsi="Times New Roman" w:cs="Times New Roman"/>
                <w:spacing w:val="-1"/>
              </w:rPr>
              <w:t>documentation</w:t>
            </w:r>
            <w:r w:rsidRPr="009B7758">
              <w:rPr>
                <w:rFonts w:ascii="Times New Roman" w:eastAsia="Times New Roman" w:hAnsi="Times New Roman" w:cs="Times New Roman"/>
              </w:rPr>
              <w:t xml:space="preserve"> of </w:t>
            </w:r>
            <w:r w:rsidRPr="009B7758">
              <w:rPr>
                <w:rFonts w:ascii="Times New Roman" w:eastAsia="Times New Roman" w:hAnsi="Times New Roman" w:cs="Times New Roman"/>
                <w:spacing w:val="-1"/>
              </w:rPr>
              <w:t>clinical</w:t>
            </w:r>
            <w:r w:rsidRPr="009B7758">
              <w:rPr>
                <w:rFonts w:ascii="Times New Roman" w:eastAsia="Times New Roman" w:hAnsi="Times New Roman" w:cs="Times New Roman"/>
              </w:rPr>
              <w:t xml:space="preserve"> features </w:t>
            </w:r>
            <w:r w:rsidRPr="009B7758">
              <w:rPr>
                <w:rFonts w:ascii="Times New Roman" w:eastAsia="Times New Roman" w:hAnsi="Times New Roman" w:cs="Times New Roman"/>
                <w:spacing w:val="-1"/>
              </w:rPr>
              <w:t>relevant</w:t>
            </w:r>
            <w:r w:rsidRPr="009B7758">
              <w:rPr>
                <w:rFonts w:ascii="Times New Roman" w:eastAsia="Times New Roman" w:hAnsi="Times New Roman" w:cs="Times New Roman"/>
              </w:rPr>
              <w:t xml:space="preserve"> to</w:t>
            </w:r>
            <w:r w:rsidRPr="009B7758">
              <w:rPr>
                <w:rFonts w:ascii="Times New Roman" w:eastAsia="Times New Roman" w:hAnsi="Times New Roman" w:cs="Times New Roman"/>
                <w:spacing w:val="49"/>
              </w:rPr>
              <w:t xml:space="preserve"> </w:t>
            </w:r>
            <w:r w:rsidRPr="009B7758">
              <w:rPr>
                <w:rFonts w:ascii="Times New Roman" w:eastAsia="Times New Roman" w:hAnsi="Times New Roman" w:cs="Times New Roman"/>
              </w:rPr>
              <w:t>each patient’s condition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and the </w:t>
            </w:r>
            <w:r w:rsidRPr="009B7758">
              <w:rPr>
                <w:rFonts w:ascii="Times New Roman" w:eastAsia="Times New Roman" w:hAnsi="Times New Roman" w:cs="Times New Roman"/>
                <w:spacing w:val="-1"/>
              </w:rPr>
              <w:t>associated</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spacing w:val="-1"/>
              </w:rPr>
              <w:t>clinical services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provided</w:t>
            </w:r>
            <w:r w:rsidRPr="009B7758">
              <w:rPr>
                <w:rFonts w:ascii="Times New Roman" w:eastAsia="Times New Roman" w:hAnsi="Times New Roman" w:cs="Times New Roman"/>
              </w:rPr>
              <w:t xml:space="preserve"> as part 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1"/>
              </w:rPr>
              <w:t>VHA’s</w:t>
            </w:r>
            <w:r w:rsidRPr="009B7758">
              <w:rPr>
                <w:rFonts w:ascii="Times New Roman" w:eastAsia="Times New Roman" w:hAnsi="Times New Roman" w:cs="Times New Roman"/>
                <w:spacing w:val="47"/>
              </w:rPr>
              <w:t xml:space="preserve"> </w:t>
            </w:r>
            <w:r w:rsidRPr="009B7758">
              <w:rPr>
                <w:rFonts w:ascii="Times New Roman" w:eastAsia="Times New Roman" w:hAnsi="Times New Roman" w:cs="Times New Roman"/>
                <w:spacing w:val="-1"/>
              </w:rPr>
              <w:t>medical</w:t>
            </w:r>
            <w:r w:rsidRPr="009B7758">
              <w:rPr>
                <w:rFonts w:ascii="Times New Roman" w:eastAsia="Times New Roman" w:hAnsi="Times New Roman" w:cs="Times New Roman"/>
              </w:rPr>
              <w:t xml:space="preserve"> benefits </w:t>
            </w:r>
            <w:r w:rsidRPr="009B7758">
              <w:rPr>
                <w:rFonts w:ascii="Times New Roman" w:eastAsia="Times New Roman" w:hAnsi="Times New Roman" w:cs="Times New Roman"/>
                <w:spacing w:val="-1"/>
              </w:rPr>
              <w:t>package.</w:t>
            </w:r>
          </w:p>
        </w:tc>
      </w:tr>
      <w:tr w:rsidR="00EA2643" w:rsidRPr="009B7758" w14:paraId="7CF7E4B0" w14:textId="77777777" w:rsidTr="00020C60">
        <w:trPr>
          <w:trHeight w:hRule="exact" w:val="446"/>
        </w:trPr>
        <w:tc>
          <w:tcPr>
            <w:tcW w:w="4273" w:type="dxa"/>
          </w:tcPr>
          <w:p w14:paraId="5A70A405"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NQF</w:t>
            </w:r>
          </w:p>
        </w:tc>
        <w:tc>
          <w:tcPr>
            <w:tcW w:w="5703" w:type="dxa"/>
          </w:tcPr>
          <w:p w14:paraId="2E5138A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National</w:t>
            </w:r>
            <w:r w:rsidRPr="009B7758">
              <w:rPr>
                <w:rFonts w:ascii="Times New Roman" w:hAnsi="Times New Roman" w:cs="Times New Roman"/>
              </w:rPr>
              <w:t xml:space="preserve"> Quality </w:t>
            </w:r>
            <w:r w:rsidRPr="009B7758">
              <w:rPr>
                <w:rFonts w:ascii="Times New Roman" w:hAnsi="Times New Roman" w:cs="Times New Roman"/>
                <w:spacing w:val="-1"/>
              </w:rPr>
              <w:t>Forum</w:t>
            </w:r>
          </w:p>
        </w:tc>
      </w:tr>
      <w:tr w:rsidR="00EA2643" w:rsidRPr="009B7758" w14:paraId="3154D819" w14:textId="77777777" w:rsidTr="00020C60">
        <w:trPr>
          <w:trHeight w:hRule="exact" w:val="722"/>
        </w:trPr>
        <w:tc>
          <w:tcPr>
            <w:tcW w:w="4273" w:type="dxa"/>
          </w:tcPr>
          <w:p w14:paraId="4D0D3BB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NUMI</w:t>
            </w:r>
          </w:p>
        </w:tc>
        <w:tc>
          <w:tcPr>
            <w:tcW w:w="5703" w:type="dxa"/>
          </w:tcPr>
          <w:p w14:paraId="0FB86DB1" w14:textId="77777777" w:rsidR="00EA2643" w:rsidRPr="009B7758" w:rsidRDefault="00EA2643" w:rsidP="00020C60">
            <w:pPr>
              <w:pStyle w:val="TableParagraph"/>
              <w:spacing w:before="156"/>
              <w:ind w:left="102" w:right="14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National</w:t>
            </w:r>
            <w:r w:rsidRPr="009B7758">
              <w:rPr>
                <w:rFonts w:ascii="Times New Roman" w:hAnsi="Times New Roman" w:cs="Times New Roman"/>
              </w:rPr>
              <w:t xml:space="preserve">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spacing w:val="49"/>
              </w:rPr>
              <w:t xml:space="preserve"> </w:t>
            </w:r>
            <w:r w:rsidRPr="009B7758">
              <w:rPr>
                <w:rFonts w:ascii="Times New Roman" w:hAnsi="Times New Roman" w:cs="Times New Roman"/>
                <w:spacing w:val="-1"/>
              </w:rPr>
              <w:t>Integration</w:t>
            </w:r>
          </w:p>
        </w:tc>
      </w:tr>
      <w:tr w:rsidR="00EA2643" w:rsidRPr="009B7758" w14:paraId="09B00FE3" w14:textId="77777777" w:rsidTr="00020C60">
        <w:trPr>
          <w:trHeight w:hRule="exact" w:val="1273"/>
        </w:trPr>
        <w:tc>
          <w:tcPr>
            <w:tcW w:w="4273" w:type="dxa"/>
          </w:tcPr>
          <w:p w14:paraId="1EF304C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Observation(s)</w:t>
            </w:r>
          </w:p>
        </w:tc>
        <w:tc>
          <w:tcPr>
            <w:tcW w:w="5703" w:type="dxa"/>
          </w:tcPr>
          <w:p w14:paraId="6C0B545B" w14:textId="77777777" w:rsidR="00EA2643" w:rsidRPr="009B7758" w:rsidRDefault="00EA2643" w:rsidP="00020C60">
            <w:pPr>
              <w:pStyle w:val="TableParagraph"/>
              <w:spacing w:before="156"/>
              <w:ind w:left="102" w:right="267"/>
              <w:rPr>
                <w:rFonts w:ascii="Times New Roman" w:eastAsia="Times New Roman" w:hAnsi="Times New Roman" w:cs="Times New Roman"/>
              </w:rPr>
            </w:pPr>
            <w:r w:rsidRPr="009B7758">
              <w:rPr>
                <w:rFonts w:ascii="Times New Roman" w:hAnsi="Times New Roman" w:cs="Times New Roman"/>
              </w:rPr>
              <w:t xml:space="preserve">An </w:t>
            </w:r>
            <w:r w:rsidRPr="009B7758">
              <w:rPr>
                <w:rFonts w:ascii="Times New Roman" w:hAnsi="Times New Roman" w:cs="Times New Roman"/>
                <w:spacing w:val="-1"/>
              </w:rPr>
              <w:t>alternative</w:t>
            </w:r>
            <w:r w:rsidRPr="009B7758">
              <w:rPr>
                <w:rFonts w:ascii="Times New Roman" w:hAnsi="Times New Roman" w:cs="Times New Roman"/>
              </w:rPr>
              <w:t xml:space="preserve"> level of</w:t>
            </w:r>
            <w:r w:rsidRPr="009B7758">
              <w:rPr>
                <w:rFonts w:ascii="Times New Roman" w:hAnsi="Times New Roman" w:cs="Times New Roman"/>
                <w:spacing w:val="-1"/>
              </w:rPr>
              <w:t xml:space="preserve"> </w:t>
            </w:r>
            <w:r w:rsidRPr="009B7758">
              <w:rPr>
                <w:rFonts w:ascii="Times New Roman" w:hAnsi="Times New Roman" w:cs="Times New Roman"/>
              </w:rPr>
              <w:t>health</w:t>
            </w:r>
            <w:r w:rsidRPr="009B7758">
              <w:rPr>
                <w:rFonts w:ascii="Times New Roman" w:hAnsi="Times New Roman" w:cs="Times New Roman"/>
                <w:spacing w:val="-1"/>
              </w:rPr>
              <w:t xml:space="preserve"> </w:t>
            </w:r>
            <w:r w:rsidRPr="009B7758">
              <w:rPr>
                <w:rFonts w:ascii="Times New Roman" w:hAnsi="Times New Roman" w:cs="Times New Roman"/>
              </w:rPr>
              <w:t>care</w:t>
            </w:r>
            <w:r w:rsidRPr="009B7758">
              <w:rPr>
                <w:rFonts w:ascii="Times New Roman" w:hAnsi="Times New Roman" w:cs="Times New Roman"/>
                <w:spacing w:val="-1"/>
              </w:rPr>
              <w:t xml:space="preserve"> comprising</w:t>
            </w:r>
            <w:r w:rsidRPr="009B7758">
              <w:rPr>
                <w:rFonts w:ascii="Times New Roman" w:hAnsi="Times New Roman" w:cs="Times New Roman"/>
                <w:spacing w:val="35"/>
              </w:rPr>
              <w:t xml:space="preserve"> </w:t>
            </w:r>
            <w:r w:rsidRPr="009B7758">
              <w:rPr>
                <w:rFonts w:ascii="Times New Roman" w:hAnsi="Times New Roman" w:cs="Times New Roman"/>
              </w:rPr>
              <w:t xml:space="preserve">short-stay </w:t>
            </w:r>
            <w:r w:rsidRPr="009B7758">
              <w:rPr>
                <w:rFonts w:ascii="Times New Roman" w:hAnsi="Times New Roman" w:cs="Times New Roman"/>
                <w:spacing w:val="-1"/>
              </w:rPr>
              <w:t>encounters</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patients </w:t>
            </w:r>
            <w:r w:rsidRPr="009B7758">
              <w:rPr>
                <w:rFonts w:ascii="Times New Roman" w:hAnsi="Times New Roman" w:cs="Times New Roman"/>
                <w:spacing w:val="-1"/>
              </w:rPr>
              <w:t>who</w:t>
            </w:r>
            <w:r w:rsidRPr="009B7758">
              <w:rPr>
                <w:rFonts w:ascii="Times New Roman" w:hAnsi="Times New Roman" w:cs="Times New Roman"/>
              </w:rPr>
              <w:t xml:space="preserve"> require</w:t>
            </w:r>
            <w:r w:rsidRPr="009B7758">
              <w:rPr>
                <w:rFonts w:ascii="Times New Roman" w:hAnsi="Times New Roman" w:cs="Times New Roman"/>
                <w:spacing w:val="21"/>
              </w:rPr>
              <w:t xml:space="preserve"> </w:t>
            </w:r>
            <w:r w:rsidRPr="009B7758">
              <w:rPr>
                <w:rFonts w:ascii="Times New Roman" w:hAnsi="Times New Roman" w:cs="Times New Roman"/>
              </w:rPr>
              <w:t xml:space="preserve">close nursing </w:t>
            </w:r>
            <w:r w:rsidRPr="009B7758">
              <w:rPr>
                <w:rFonts w:ascii="Times New Roman" w:hAnsi="Times New Roman" w:cs="Times New Roman"/>
                <w:spacing w:val="-1"/>
              </w:rPr>
              <w:t>observation</w:t>
            </w:r>
            <w:r w:rsidRPr="009B7758">
              <w:rPr>
                <w:rFonts w:ascii="Times New Roman" w:hAnsi="Times New Roman" w:cs="Times New Roman"/>
              </w:rPr>
              <w:t xml:space="preserve"> or </w:t>
            </w:r>
            <w:r w:rsidRPr="009B7758">
              <w:rPr>
                <w:rFonts w:ascii="Times New Roman" w:hAnsi="Times New Roman" w:cs="Times New Roman"/>
                <w:spacing w:val="-1"/>
              </w:rPr>
              <w:t>medical</w:t>
            </w:r>
            <w:r w:rsidRPr="009B7758">
              <w:rPr>
                <w:rFonts w:ascii="Times New Roman" w:hAnsi="Times New Roman" w:cs="Times New Roman"/>
                <w:spacing w:val="31"/>
              </w:rPr>
              <w:t xml:space="preserve"> </w:t>
            </w:r>
            <w:r w:rsidRPr="009B7758">
              <w:rPr>
                <w:rFonts w:ascii="Times New Roman" w:hAnsi="Times New Roman" w:cs="Times New Roman"/>
                <w:spacing w:val="-1"/>
              </w:rPr>
              <w:t>management.</w:t>
            </w:r>
          </w:p>
        </w:tc>
      </w:tr>
      <w:tr w:rsidR="00EA2643" w:rsidRPr="009B7758" w14:paraId="0EC8028A" w14:textId="77777777" w:rsidTr="00020C60">
        <w:trPr>
          <w:trHeight w:hRule="exact" w:val="446"/>
        </w:trPr>
        <w:tc>
          <w:tcPr>
            <w:tcW w:w="4273" w:type="dxa"/>
          </w:tcPr>
          <w:p w14:paraId="425E2F7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OEF</w:t>
            </w:r>
          </w:p>
        </w:tc>
        <w:tc>
          <w:tcPr>
            <w:tcW w:w="5703" w:type="dxa"/>
          </w:tcPr>
          <w:p w14:paraId="324EA97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Operation</w:t>
            </w:r>
            <w:r w:rsidRPr="009B7758">
              <w:rPr>
                <w:rFonts w:ascii="Times New Roman" w:hAnsi="Times New Roman" w:cs="Times New Roman"/>
                <w:spacing w:val="-2"/>
              </w:rPr>
              <w:t xml:space="preserve"> </w:t>
            </w:r>
            <w:r w:rsidRPr="009B7758">
              <w:rPr>
                <w:rFonts w:ascii="Times New Roman" w:hAnsi="Times New Roman" w:cs="Times New Roman"/>
              </w:rPr>
              <w:t xml:space="preserve">Enduring </w:t>
            </w:r>
            <w:r w:rsidRPr="009B7758">
              <w:rPr>
                <w:rFonts w:ascii="Times New Roman" w:hAnsi="Times New Roman" w:cs="Times New Roman"/>
                <w:spacing w:val="-1"/>
              </w:rPr>
              <w:t>Freedom</w:t>
            </w:r>
          </w:p>
        </w:tc>
      </w:tr>
      <w:tr w:rsidR="00EA2643" w:rsidRPr="009B7758" w14:paraId="4ED86081" w14:textId="77777777" w:rsidTr="00020C60">
        <w:trPr>
          <w:trHeight w:hRule="exact" w:val="445"/>
        </w:trPr>
        <w:tc>
          <w:tcPr>
            <w:tcW w:w="4273" w:type="dxa"/>
          </w:tcPr>
          <w:p w14:paraId="2A16267A"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OIF</w:t>
            </w:r>
          </w:p>
        </w:tc>
        <w:tc>
          <w:tcPr>
            <w:tcW w:w="5703" w:type="dxa"/>
          </w:tcPr>
          <w:p w14:paraId="2ECECE9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Operation</w:t>
            </w:r>
            <w:r w:rsidRPr="009B7758">
              <w:rPr>
                <w:rFonts w:ascii="Times New Roman" w:hAnsi="Times New Roman" w:cs="Times New Roman"/>
                <w:spacing w:val="-1"/>
              </w:rPr>
              <w:t xml:space="preserve"> </w:t>
            </w:r>
            <w:r w:rsidRPr="009B7758">
              <w:rPr>
                <w:rFonts w:ascii="Times New Roman" w:hAnsi="Times New Roman" w:cs="Times New Roman"/>
              </w:rPr>
              <w:t xml:space="preserve">Iraqi </w:t>
            </w:r>
            <w:r w:rsidRPr="009B7758">
              <w:rPr>
                <w:rFonts w:ascii="Times New Roman" w:hAnsi="Times New Roman" w:cs="Times New Roman"/>
                <w:spacing w:val="-1"/>
              </w:rPr>
              <w:t>Freedom</w:t>
            </w:r>
          </w:p>
        </w:tc>
      </w:tr>
      <w:tr w:rsidR="00EA2643" w:rsidRPr="009B7758" w14:paraId="720DF9DC" w14:textId="77777777" w:rsidTr="00020C60">
        <w:trPr>
          <w:trHeight w:hRule="exact" w:val="446"/>
        </w:trPr>
        <w:tc>
          <w:tcPr>
            <w:tcW w:w="4273" w:type="dxa"/>
          </w:tcPr>
          <w:p w14:paraId="5DFB130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OIG</w:t>
            </w:r>
          </w:p>
        </w:tc>
        <w:tc>
          <w:tcPr>
            <w:tcW w:w="5703" w:type="dxa"/>
          </w:tcPr>
          <w:p w14:paraId="04169991"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Office</w:t>
            </w:r>
            <w:r w:rsidRPr="009B7758">
              <w:rPr>
                <w:rFonts w:ascii="Times New Roman" w:hAnsi="Times New Roman" w:cs="Times New Roman"/>
              </w:rPr>
              <w:t xml:space="preserve"> of Inspector </w:t>
            </w:r>
            <w:r w:rsidRPr="009B7758">
              <w:rPr>
                <w:rFonts w:ascii="Times New Roman" w:hAnsi="Times New Roman" w:cs="Times New Roman"/>
                <w:spacing w:val="-1"/>
              </w:rPr>
              <w:t>General</w:t>
            </w:r>
          </w:p>
        </w:tc>
      </w:tr>
      <w:tr w:rsidR="00EA2643" w:rsidRPr="009B7758" w14:paraId="571DA9F6" w14:textId="77777777" w:rsidTr="00020C60">
        <w:trPr>
          <w:trHeight w:hRule="exact" w:val="722"/>
        </w:trPr>
        <w:tc>
          <w:tcPr>
            <w:tcW w:w="4273" w:type="dxa"/>
          </w:tcPr>
          <w:p w14:paraId="1D3750E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OQSV</w:t>
            </w:r>
          </w:p>
        </w:tc>
        <w:tc>
          <w:tcPr>
            <w:tcW w:w="5703" w:type="dxa"/>
          </w:tcPr>
          <w:p w14:paraId="6E268733" w14:textId="77777777" w:rsidR="00EA2643" w:rsidRPr="009B7758" w:rsidRDefault="00EA2643" w:rsidP="00020C60">
            <w:pPr>
              <w:pStyle w:val="TableParagraph"/>
              <w:spacing w:before="156"/>
              <w:ind w:left="102" w:right="634"/>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Office</w:t>
            </w:r>
            <w:r w:rsidRPr="009B7758">
              <w:rPr>
                <w:rFonts w:ascii="Times New Roman" w:hAnsi="Times New Roman" w:cs="Times New Roman"/>
              </w:rPr>
              <w:t xml:space="preserve"> of Quality </w:t>
            </w:r>
            <w:r w:rsidRPr="009B7758">
              <w:rPr>
                <w:rFonts w:ascii="Times New Roman" w:hAnsi="Times New Roman" w:cs="Times New Roman"/>
                <w:spacing w:val="-1"/>
              </w:rPr>
              <w:t>Safety</w:t>
            </w:r>
            <w:r w:rsidRPr="009B7758">
              <w:rPr>
                <w:rFonts w:ascii="Times New Roman" w:hAnsi="Times New Roman" w:cs="Times New Roman"/>
              </w:rPr>
              <w:t xml:space="preserve"> and</w:t>
            </w:r>
            <w:r w:rsidRPr="009B7758">
              <w:rPr>
                <w:rFonts w:ascii="Times New Roman" w:hAnsi="Times New Roman" w:cs="Times New Roman"/>
                <w:spacing w:val="28"/>
              </w:rPr>
              <w:t xml:space="preserve"> </w:t>
            </w:r>
            <w:r w:rsidRPr="009B7758">
              <w:rPr>
                <w:rFonts w:ascii="Times New Roman" w:hAnsi="Times New Roman" w:cs="Times New Roman"/>
              </w:rPr>
              <w:t>Value</w:t>
            </w:r>
          </w:p>
        </w:tc>
      </w:tr>
      <w:tr w:rsidR="00EA2643" w:rsidRPr="009B7758" w14:paraId="34C5766C" w14:textId="77777777" w:rsidTr="00020C60">
        <w:trPr>
          <w:trHeight w:hRule="exact" w:val="445"/>
        </w:trPr>
        <w:tc>
          <w:tcPr>
            <w:tcW w:w="4273" w:type="dxa"/>
          </w:tcPr>
          <w:p w14:paraId="280E14B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PC</w:t>
            </w:r>
          </w:p>
        </w:tc>
        <w:tc>
          <w:tcPr>
            <w:tcW w:w="5703" w:type="dxa"/>
          </w:tcPr>
          <w:p w14:paraId="3F3D7BD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Personal</w:t>
            </w:r>
            <w:r w:rsidRPr="009B7758">
              <w:rPr>
                <w:rFonts w:ascii="Times New Roman" w:hAnsi="Times New Roman" w:cs="Times New Roman"/>
              </w:rPr>
              <w:t xml:space="preserve"> </w:t>
            </w:r>
            <w:r w:rsidRPr="009B7758">
              <w:rPr>
                <w:rFonts w:ascii="Times New Roman" w:hAnsi="Times New Roman" w:cs="Times New Roman"/>
                <w:spacing w:val="-1"/>
              </w:rPr>
              <w:t>Computer</w:t>
            </w:r>
          </w:p>
        </w:tc>
      </w:tr>
      <w:tr w:rsidR="00EA2643" w:rsidRPr="009B7758" w14:paraId="2836DB6E" w14:textId="77777777" w:rsidTr="00020C60">
        <w:trPr>
          <w:trHeight w:hRule="exact" w:val="446"/>
        </w:trPr>
        <w:tc>
          <w:tcPr>
            <w:tcW w:w="4273" w:type="dxa"/>
          </w:tcPr>
          <w:p w14:paraId="165CDC5D"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POC</w:t>
            </w:r>
          </w:p>
        </w:tc>
        <w:tc>
          <w:tcPr>
            <w:tcW w:w="5703" w:type="dxa"/>
          </w:tcPr>
          <w:p w14:paraId="037E881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Point of </w:t>
            </w:r>
            <w:r w:rsidRPr="009B7758">
              <w:rPr>
                <w:rFonts w:ascii="Times New Roman" w:hAnsi="Times New Roman" w:cs="Times New Roman"/>
                <w:spacing w:val="-1"/>
              </w:rPr>
              <w:t>Contact</w:t>
            </w:r>
          </w:p>
        </w:tc>
      </w:tr>
      <w:tr w:rsidR="00EA2643" w:rsidRPr="009B7758" w14:paraId="3BDA75F9" w14:textId="77777777" w:rsidTr="00020C60">
        <w:trPr>
          <w:trHeight w:hRule="exact" w:val="447"/>
        </w:trPr>
        <w:tc>
          <w:tcPr>
            <w:tcW w:w="4273" w:type="dxa"/>
          </w:tcPr>
          <w:p w14:paraId="5B8CC9F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RLOC</w:t>
            </w:r>
          </w:p>
        </w:tc>
        <w:tc>
          <w:tcPr>
            <w:tcW w:w="5703" w:type="dxa"/>
          </w:tcPr>
          <w:p w14:paraId="432D4C71"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Recommended</w:t>
            </w:r>
            <w:r w:rsidRPr="009B7758">
              <w:rPr>
                <w:rFonts w:ascii="Times New Roman" w:hAnsi="Times New Roman" w:cs="Times New Roman"/>
              </w:rPr>
              <w:t xml:space="preserve"> Level</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6826C248" w14:textId="77777777" w:rsidTr="00020C60">
        <w:trPr>
          <w:trHeight w:hRule="exact" w:val="549"/>
        </w:trPr>
        <w:tc>
          <w:tcPr>
            <w:tcW w:w="4273" w:type="dxa"/>
          </w:tcPr>
          <w:p w14:paraId="46ECB303"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rPr>
              <w:t>Term</w:t>
            </w:r>
          </w:p>
        </w:tc>
        <w:tc>
          <w:tcPr>
            <w:tcW w:w="5703" w:type="dxa"/>
          </w:tcPr>
          <w:p w14:paraId="019C66F7"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spacing w:val="-1"/>
              </w:rPr>
              <w:t>Description</w:t>
            </w:r>
          </w:p>
        </w:tc>
      </w:tr>
      <w:tr w:rsidR="00EA2643" w:rsidRPr="009B7758" w14:paraId="30C711F1" w14:textId="77777777" w:rsidTr="00020C60">
        <w:trPr>
          <w:trHeight w:hRule="exact" w:val="1827"/>
        </w:trPr>
        <w:tc>
          <w:tcPr>
            <w:tcW w:w="4273" w:type="dxa"/>
          </w:tcPr>
          <w:p w14:paraId="31F838F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Severity of</w:t>
            </w:r>
            <w:r w:rsidRPr="009B7758">
              <w:rPr>
                <w:rFonts w:ascii="Times New Roman" w:hAnsi="Times New Roman" w:cs="Times New Roman"/>
                <w:spacing w:val="-1"/>
              </w:rPr>
              <w:t xml:space="preserve"> </w:t>
            </w:r>
            <w:r w:rsidRPr="009B7758">
              <w:rPr>
                <w:rFonts w:ascii="Times New Roman" w:hAnsi="Times New Roman" w:cs="Times New Roman"/>
              </w:rPr>
              <w:t>Illness</w:t>
            </w:r>
          </w:p>
        </w:tc>
        <w:tc>
          <w:tcPr>
            <w:tcW w:w="5703" w:type="dxa"/>
          </w:tcPr>
          <w:p w14:paraId="1AAE6E38" w14:textId="77777777" w:rsidR="00EA2643" w:rsidRPr="009B7758" w:rsidRDefault="00EA2643" w:rsidP="00020C60">
            <w:pPr>
              <w:pStyle w:val="TableParagraph"/>
              <w:spacing w:before="157"/>
              <w:ind w:left="102" w:right="195"/>
              <w:rPr>
                <w:rFonts w:ascii="Times New Roman" w:eastAsia="Times New Roman" w:hAnsi="Times New Roman" w:cs="Times New Roman"/>
              </w:rPr>
            </w:pPr>
            <w:r w:rsidRPr="009B7758">
              <w:rPr>
                <w:rFonts w:ascii="Times New Roman" w:hAnsi="Times New Roman" w:cs="Times New Roman"/>
              </w:rPr>
              <w:t xml:space="preserve">The extent </w:t>
            </w:r>
            <w:r w:rsidRPr="009B7758">
              <w:rPr>
                <w:rFonts w:ascii="Times New Roman" w:hAnsi="Times New Roman" w:cs="Times New Roman"/>
                <w:spacing w:val="-1"/>
              </w:rPr>
              <w:t>of</w:t>
            </w:r>
            <w:r w:rsidRPr="009B7758">
              <w:rPr>
                <w:rFonts w:ascii="Times New Roman" w:hAnsi="Times New Roman" w:cs="Times New Roman"/>
              </w:rPr>
              <w:t xml:space="preserve"> organ </w:t>
            </w:r>
            <w:r w:rsidRPr="009B7758">
              <w:rPr>
                <w:rFonts w:ascii="Times New Roman" w:hAnsi="Times New Roman" w:cs="Times New Roman"/>
                <w:spacing w:val="-1"/>
              </w:rPr>
              <w:t>system</w:t>
            </w:r>
            <w:r w:rsidRPr="009B7758">
              <w:rPr>
                <w:rFonts w:ascii="Times New Roman" w:hAnsi="Times New Roman" w:cs="Times New Roman"/>
              </w:rPr>
              <w:t xml:space="preserve"> derangement or</w:t>
            </w:r>
            <w:r w:rsidRPr="009B7758">
              <w:rPr>
                <w:rFonts w:ascii="Times New Roman" w:hAnsi="Times New Roman" w:cs="Times New Roman"/>
                <w:spacing w:val="25"/>
              </w:rPr>
              <w:t xml:space="preserve"> </w:t>
            </w:r>
            <w:r w:rsidRPr="009B7758">
              <w:rPr>
                <w:rFonts w:ascii="Times New Roman" w:hAnsi="Times New Roman" w:cs="Times New Roman"/>
                <w:spacing w:val="-1"/>
              </w:rPr>
              <w:t>physiologic de-compensation</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a </w:t>
            </w:r>
            <w:r w:rsidRPr="009B7758">
              <w:rPr>
                <w:rFonts w:ascii="Times New Roman" w:hAnsi="Times New Roman" w:cs="Times New Roman"/>
                <w:spacing w:val="-1"/>
              </w:rPr>
              <w:t>patient.</w:t>
            </w:r>
            <w:r w:rsidRPr="009B7758">
              <w:rPr>
                <w:rFonts w:ascii="Times New Roman" w:hAnsi="Times New Roman" w:cs="Times New Roman"/>
                <w:spacing w:val="61"/>
              </w:rPr>
              <w:t xml:space="preserve"> </w:t>
            </w:r>
            <w:r w:rsidRPr="009B7758">
              <w:rPr>
                <w:rFonts w:ascii="Times New Roman" w:hAnsi="Times New Roman" w:cs="Times New Roman"/>
              </w:rPr>
              <w:t>Classified</w:t>
            </w:r>
            <w:r w:rsidRPr="009B7758">
              <w:rPr>
                <w:rFonts w:ascii="Times New Roman" w:hAnsi="Times New Roman" w:cs="Times New Roman"/>
                <w:spacing w:val="-1"/>
              </w:rPr>
              <w:t xml:space="preserve"> into</w:t>
            </w:r>
            <w:r w:rsidRPr="009B7758">
              <w:rPr>
                <w:rFonts w:ascii="Times New Roman" w:hAnsi="Times New Roman" w:cs="Times New Roman"/>
              </w:rPr>
              <w:t xml:space="preserve"> </w:t>
            </w:r>
            <w:r w:rsidRPr="009B7758">
              <w:rPr>
                <w:rFonts w:ascii="Times New Roman" w:hAnsi="Times New Roman" w:cs="Times New Roman"/>
                <w:spacing w:val="-1"/>
              </w:rPr>
              <w:t>minor,</w:t>
            </w:r>
            <w:r w:rsidRPr="009B7758">
              <w:rPr>
                <w:rFonts w:ascii="Times New Roman" w:hAnsi="Times New Roman" w:cs="Times New Roman"/>
              </w:rPr>
              <w:t xml:space="preserve"> moderate, </w:t>
            </w:r>
            <w:r w:rsidRPr="009B7758">
              <w:rPr>
                <w:rFonts w:ascii="Times New Roman" w:hAnsi="Times New Roman" w:cs="Times New Roman"/>
                <w:spacing w:val="-1"/>
              </w:rPr>
              <w:t>major,</w:t>
            </w:r>
            <w:r w:rsidRPr="009B7758">
              <w:rPr>
                <w:rFonts w:ascii="Times New Roman" w:hAnsi="Times New Roman" w:cs="Times New Roman"/>
              </w:rPr>
              <w:t xml:space="preserve"> and</w:t>
            </w:r>
            <w:r w:rsidRPr="009B7758">
              <w:rPr>
                <w:rFonts w:ascii="Times New Roman" w:hAnsi="Times New Roman" w:cs="Times New Roman"/>
                <w:spacing w:val="21"/>
              </w:rPr>
              <w:t xml:space="preserve"> </w:t>
            </w:r>
            <w:r w:rsidRPr="009B7758">
              <w:rPr>
                <w:rFonts w:ascii="Times New Roman" w:hAnsi="Times New Roman" w:cs="Times New Roman"/>
                <w:spacing w:val="-1"/>
              </w:rPr>
              <w:t>extreme.</w:t>
            </w:r>
            <w:r w:rsidRPr="009B7758">
              <w:rPr>
                <w:rFonts w:ascii="Times New Roman" w:hAnsi="Times New Roman" w:cs="Times New Roman"/>
              </w:rPr>
              <w:t xml:space="preserve"> Meant to </w:t>
            </w:r>
            <w:r w:rsidRPr="009B7758">
              <w:rPr>
                <w:rFonts w:ascii="Times New Roman" w:hAnsi="Times New Roman" w:cs="Times New Roman"/>
                <w:spacing w:val="-1"/>
              </w:rPr>
              <w:t>provide</w:t>
            </w:r>
            <w:r w:rsidRPr="009B7758">
              <w:rPr>
                <w:rFonts w:ascii="Times New Roman" w:hAnsi="Times New Roman" w:cs="Times New Roman"/>
              </w:rPr>
              <w:t xml:space="preserve"> a basis </w:t>
            </w:r>
            <w:r w:rsidRPr="009B7758">
              <w:rPr>
                <w:rFonts w:ascii="Times New Roman" w:hAnsi="Times New Roman" w:cs="Times New Roman"/>
                <w:spacing w:val="-1"/>
              </w:rPr>
              <w:t>for</w:t>
            </w:r>
            <w:r w:rsidRPr="009B7758">
              <w:rPr>
                <w:rFonts w:ascii="Times New Roman" w:hAnsi="Times New Roman" w:cs="Times New Roman"/>
                <w:spacing w:val="25"/>
              </w:rPr>
              <w:t xml:space="preserve"> </w:t>
            </w:r>
            <w:r w:rsidRPr="009B7758">
              <w:rPr>
                <w:rFonts w:ascii="Times New Roman" w:hAnsi="Times New Roman" w:cs="Times New Roman"/>
                <w:spacing w:val="-1"/>
              </w:rPr>
              <w:t>evaluating</w:t>
            </w:r>
            <w:r w:rsidRPr="009B7758">
              <w:rPr>
                <w:rFonts w:ascii="Times New Roman" w:hAnsi="Times New Roman" w:cs="Times New Roman"/>
              </w:rPr>
              <w:t xml:space="preserve"> </w:t>
            </w:r>
            <w:r w:rsidRPr="009B7758">
              <w:rPr>
                <w:rFonts w:ascii="Times New Roman" w:hAnsi="Times New Roman" w:cs="Times New Roman"/>
                <w:spacing w:val="-1"/>
              </w:rPr>
              <w:t>hospital</w:t>
            </w:r>
            <w:r w:rsidRPr="009B7758">
              <w:rPr>
                <w:rFonts w:ascii="Times New Roman" w:hAnsi="Times New Roman" w:cs="Times New Roman"/>
              </w:rPr>
              <w:t xml:space="preserve"> </w:t>
            </w:r>
            <w:r w:rsidRPr="009B7758">
              <w:rPr>
                <w:rFonts w:ascii="Times New Roman" w:hAnsi="Times New Roman" w:cs="Times New Roman"/>
                <w:spacing w:val="-1"/>
              </w:rPr>
              <w:t>resource</w:t>
            </w:r>
            <w:r w:rsidRPr="009B7758">
              <w:rPr>
                <w:rFonts w:ascii="Times New Roman" w:hAnsi="Times New Roman" w:cs="Times New Roman"/>
              </w:rPr>
              <w:t xml:space="preserve"> use </w:t>
            </w:r>
            <w:r w:rsidRPr="009B7758">
              <w:rPr>
                <w:rFonts w:ascii="Times New Roman" w:hAnsi="Times New Roman" w:cs="Times New Roman"/>
                <w:spacing w:val="-1"/>
              </w:rPr>
              <w:t>or</w:t>
            </w:r>
            <w:r w:rsidRPr="009B7758">
              <w:rPr>
                <w:rFonts w:ascii="Times New Roman" w:hAnsi="Times New Roman" w:cs="Times New Roman"/>
              </w:rPr>
              <w:t xml:space="preserve"> to</w:t>
            </w:r>
            <w:r w:rsidRPr="009B7758">
              <w:rPr>
                <w:rFonts w:ascii="Times New Roman" w:hAnsi="Times New Roman" w:cs="Times New Roman"/>
                <w:spacing w:val="-2"/>
              </w:rPr>
              <w:t xml:space="preserve"> </w:t>
            </w:r>
            <w:r w:rsidRPr="009B7758">
              <w:rPr>
                <w:rFonts w:ascii="Times New Roman" w:hAnsi="Times New Roman" w:cs="Times New Roman"/>
                <w:spacing w:val="-1"/>
              </w:rPr>
              <w:t>establish</w:t>
            </w:r>
            <w:r w:rsidRPr="009B7758">
              <w:rPr>
                <w:rFonts w:ascii="Times New Roman" w:hAnsi="Times New Roman" w:cs="Times New Roman"/>
                <w:spacing w:val="59"/>
              </w:rPr>
              <w:t xml:space="preserve"> </w:t>
            </w:r>
            <w:r w:rsidRPr="009B7758">
              <w:rPr>
                <w:rFonts w:ascii="Times New Roman" w:hAnsi="Times New Roman" w:cs="Times New Roman"/>
                <w:spacing w:val="-1"/>
              </w:rPr>
              <w:t>patient</w:t>
            </w:r>
            <w:r w:rsidRPr="009B7758">
              <w:rPr>
                <w:rFonts w:ascii="Times New Roman" w:hAnsi="Times New Roman" w:cs="Times New Roman"/>
              </w:rPr>
              <w:t xml:space="preserve"> care</w:t>
            </w:r>
            <w:r w:rsidRPr="009B7758">
              <w:rPr>
                <w:rFonts w:ascii="Times New Roman" w:hAnsi="Times New Roman" w:cs="Times New Roman"/>
                <w:spacing w:val="-1"/>
              </w:rPr>
              <w:t xml:space="preserve"> </w:t>
            </w:r>
            <w:r w:rsidRPr="009B7758">
              <w:rPr>
                <w:rFonts w:ascii="Times New Roman" w:hAnsi="Times New Roman" w:cs="Times New Roman"/>
              </w:rPr>
              <w:t>guidelines.</w:t>
            </w:r>
          </w:p>
        </w:tc>
      </w:tr>
      <w:tr w:rsidR="00EA2643" w:rsidRPr="009B7758" w14:paraId="3E57CBDB" w14:textId="77777777" w:rsidTr="00020C60">
        <w:trPr>
          <w:trHeight w:hRule="exact" w:val="446"/>
        </w:trPr>
        <w:tc>
          <w:tcPr>
            <w:tcW w:w="4273" w:type="dxa"/>
          </w:tcPr>
          <w:p w14:paraId="60081BD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SQL</w:t>
            </w:r>
          </w:p>
        </w:tc>
        <w:tc>
          <w:tcPr>
            <w:tcW w:w="5703" w:type="dxa"/>
          </w:tcPr>
          <w:p w14:paraId="322130B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Structured</w:t>
            </w:r>
            <w:r w:rsidRPr="009B7758">
              <w:rPr>
                <w:rFonts w:ascii="Times New Roman" w:hAnsi="Times New Roman" w:cs="Times New Roman"/>
                <w:spacing w:val="-1"/>
              </w:rPr>
              <w:t xml:space="preserve"> </w:t>
            </w:r>
            <w:r w:rsidRPr="009B7758">
              <w:rPr>
                <w:rFonts w:ascii="Times New Roman" w:hAnsi="Times New Roman" w:cs="Times New Roman"/>
              </w:rPr>
              <w:t>Query Language</w:t>
            </w:r>
          </w:p>
        </w:tc>
      </w:tr>
      <w:tr w:rsidR="00EA2643" w:rsidRPr="009B7758" w14:paraId="220D4A40" w14:textId="77777777" w:rsidTr="00020C60">
        <w:trPr>
          <w:trHeight w:hRule="exact" w:val="445"/>
        </w:trPr>
        <w:tc>
          <w:tcPr>
            <w:tcW w:w="4273" w:type="dxa"/>
          </w:tcPr>
          <w:p w14:paraId="49345A7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SSN</w:t>
            </w:r>
          </w:p>
        </w:tc>
        <w:tc>
          <w:tcPr>
            <w:tcW w:w="5703" w:type="dxa"/>
          </w:tcPr>
          <w:p w14:paraId="787E584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Social </w:t>
            </w:r>
            <w:r w:rsidRPr="009B7758">
              <w:rPr>
                <w:rFonts w:ascii="Times New Roman" w:hAnsi="Times New Roman" w:cs="Times New Roman"/>
                <w:spacing w:val="-1"/>
              </w:rPr>
              <w:t>Security</w:t>
            </w:r>
            <w:r w:rsidRPr="009B7758">
              <w:rPr>
                <w:rFonts w:ascii="Times New Roman" w:hAnsi="Times New Roman" w:cs="Times New Roman"/>
              </w:rPr>
              <w:t xml:space="preserve"> </w:t>
            </w:r>
            <w:r w:rsidRPr="009B7758">
              <w:rPr>
                <w:rFonts w:ascii="Times New Roman" w:hAnsi="Times New Roman" w:cs="Times New Roman"/>
                <w:spacing w:val="-1"/>
              </w:rPr>
              <w:t>Number</w:t>
            </w:r>
          </w:p>
        </w:tc>
      </w:tr>
      <w:tr w:rsidR="00EA2643" w:rsidRPr="009B7758" w14:paraId="1B43B284" w14:textId="77777777" w:rsidTr="00020C60">
        <w:trPr>
          <w:trHeight w:hRule="exact" w:val="445"/>
        </w:trPr>
        <w:tc>
          <w:tcPr>
            <w:tcW w:w="4273" w:type="dxa"/>
          </w:tcPr>
          <w:p w14:paraId="72E64466" w14:textId="77777777" w:rsidR="00EA2643" w:rsidRPr="009B7758" w:rsidRDefault="00EA2643" w:rsidP="00020C60">
            <w:pPr>
              <w:pStyle w:val="TableParagraph"/>
              <w:spacing w:before="156"/>
              <w:ind w:left="102"/>
              <w:rPr>
                <w:rFonts w:ascii="Times New Roman" w:hAnsi="Times New Roman" w:cs="Times New Roman"/>
                <w:spacing w:val="-1"/>
              </w:rPr>
            </w:pPr>
            <w:r w:rsidRPr="009B7758">
              <w:rPr>
                <w:rFonts w:ascii="Times New Roman" w:hAnsi="Times New Roman" w:cs="Times New Roman"/>
                <w:spacing w:val="-1"/>
              </w:rPr>
              <w:t>SSO</w:t>
            </w:r>
          </w:p>
        </w:tc>
        <w:tc>
          <w:tcPr>
            <w:tcW w:w="5703" w:type="dxa"/>
          </w:tcPr>
          <w:p w14:paraId="06DB0461" w14:textId="77777777" w:rsidR="00EA2643" w:rsidRPr="009B7758" w:rsidRDefault="00EA2643" w:rsidP="00020C60">
            <w:pPr>
              <w:pStyle w:val="TableParagraph"/>
              <w:spacing w:before="156"/>
              <w:ind w:left="102"/>
              <w:rPr>
                <w:rFonts w:ascii="Times New Roman" w:hAnsi="Times New Roman" w:cs="Times New Roman"/>
              </w:rPr>
            </w:pPr>
            <w:r w:rsidRPr="009B7758">
              <w:rPr>
                <w:rFonts w:ascii="Times New Roman" w:hAnsi="Times New Roman" w:cs="Times New Roman"/>
              </w:rPr>
              <w:t>Single Sign-On</w:t>
            </w:r>
          </w:p>
        </w:tc>
      </w:tr>
      <w:tr w:rsidR="00EA2643" w:rsidRPr="009B7758" w14:paraId="4A8B2C0A" w14:textId="77777777" w:rsidTr="00020C60">
        <w:trPr>
          <w:trHeight w:hRule="exact" w:val="446"/>
        </w:trPr>
        <w:tc>
          <w:tcPr>
            <w:tcW w:w="4273" w:type="dxa"/>
          </w:tcPr>
          <w:p w14:paraId="0F242B0D"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UM</w:t>
            </w:r>
          </w:p>
        </w:tc>
        <w:tc>
          <w:tcPr>
            <w:tcW w:w="5703" w:type="dxa"/>
          </w:tcPr>
          <w:p w14:paraId="799454E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Utilization</w:t>
            </w:r>
            <w:r w:rsidRPr="009B7758">
              <w:rPr>
                <w:rFonts w:ascii="Times New Roman" w:hAnsi="Times New Roman" w:cs="Times New Roman"/>
                <w:spacing w:val="-1"/>
              </w:rPr>
              <w:t xml:space="preserve"> Management</w:t>
            </w:r>
          </w:p>
        </w:tc>
      </w:tr>
      <w:tr w:rsidR="00EA2643" w:rsidRPr="009B7758" w14:paraId="0208FDD4" w14:textId="77777777" w:rsidTr="00020C60">
        <w:trPr>
          <w:trHeight w:hRule="exact" w:val="445"/>
        </w:trPr>
        <w:tc>
          <w:tcPr>
            <w:tcW w:w="4273" w:type="dxa"/>
          </w:tcPr>
          <w:p w14:paraId="582565F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URL</w:t>
            </w:r>
          </w:p>
        </w:tc>
        <w:tc>
          <w:tcPr>
            <w:tcW w:w="5703" w:type="dxa"/>
          </w:tcPr>
          <w:p w14:paraId="2DC5382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uniform</w:t>
            </w:r>
            <w:r w:rsidRPr="009B7758">
              <w:rPr>
                <w:rFonts w:ascii="Times New Roman" w:hAnsi="Times New Roman" w:cs="Times New Roman"/>
                <w:spacing w:val="-2"/>
              </w:rPr>
              <w:t xml:space="preserve"> </w:t>
            </w:r>
            <w:r w:rsidRPr="009B7758">
              <w:rPr>
                <w:rFonts w:ascii="Times New Roman" w:hAnsi="Times New Roman" w:cs="Times New Roman"/>
              </w:rPr>
              <w:t xml:space="preserve">Resource </w:t>
            </w:r>
            <w:r w:rsidRPr="009B7758">
              <w:rPr>
                <w:rFonts w:ascii="Times New Roman" w:hAnsi="Times New Roman" w:cs="Times New Roman"/>
                <w:spacing w:val="-1"/>
              </w:rPr>
              <w:t>Locator</w:t>
            </w:r>
          </w:p>
        </w:tc>
      </w:tr>
      <w:tr w:rsidR="00EA2643" w:rsidRPr="009B7758" w14:paraId="6BD08871" w14:textId="77777777" w:rsidTr="00020C60">
        <w:trPr>
          <w:trHeight w:hRule="exact" w:val="1550"/>
        </w:trPr>
        <w:tc>
          <w:tcPr>
            <w:tcW w:w="4273" w:type="dxa"/>
          </w:tcPr>
          <w:p w14:paraId="2DFE5B93"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Utilization Management</w:t>
            </w:r>
          </w:p>
        </w:tc>
        <w:tc>
          <w:tcPr>
            <w:tcW w:w="5703" w:type="dxa"/>
          </w:tcPr>
          <w:p w14:paraId="120BDAAB" w14:textId="77777777" w:rsidR="00EA2643" w:rsidRPr="009B7758" w:rsidRDefault="00EA2643" w:rsidP="00020C60">
            <w:pPr>
              <w:pStyle w:val="TableParagraph"/>
              <w:spacing w:before="157"/>
              <w:ind w:left="102" w:right="220"/>
              <w:rPr>
                <w:rFonts w:ascii="Times New Roman" w:eastAsia="Times New Roman" w:hAnsi="Times New Roman" w:cs="Times New Roman"/>
              </w:rPr>
            </w:pPr>
            <w:r w:rsidRPr="009B7758">
              <w:rPr>
                <w:rFonts w:ascii="Times New Roman" w:hAnsi="Times New Roman" w:cs="Times New Roman"/>
              </w:rPr>
              <w:t>The process</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evaluating</w:t>
            </w:r>
            <w:r w:rsidRPr="009B7758">
              <w:rPr>
                <w:rFonts w:ascii="Times New Roman" w:hAnsi="Times New Roman" w:cs="Times New Roman"/>
              </w:rPr>
              <w:t xml:space="preserve"> and </w:t>
            </w:r>
            <w:r w:rsidRPr="009B7758">
              <w:rPr>
                <w:rFonts w:ascii="Times New Roman" w:hAnsi="Times New Roman" w:cs="Times New Roman"/>
                <w:spacing w:val="-1"/>
              </w:rPr>
              <w:t>determining</w:t>
            </w:r>
            <w:r w:rsidRPr="009B7758">
              <w:rPr>
                <w:rFonts w:ascii="Times New Roman" w:hAnsi="Times New Roman" w:cs="Times New Roman"/>
              </w:rPr>
              <w:t xml:space="preserve"> the</w:t>
            </w:r>
            <w:r w:rsidRPr="009B7758">
              <w:rPr>
                <w:rFonts w:ascii="Times New Roman" w:hAnsi="Times New Roman" w:cs="Times New Roman"/>
                <w:spacing w:val="37"/>
              </w:rPr>
              <w:t xml:space="preserve"> </w:t>
            </w:r>
            <w:r w:rsidRPr="009B7758">
              <w:rPr>
                <w:rFonts w:ascii="Times New Roman" w:hAnsi="Times New Roman" w:cs="Times New Roman"/>
              </w:rPr>
              <w:t xml:space="preserve">coverage </w:t>
            </w:r>
            <w:r w:rsidRPr="009B7758">
              <w:rPr>
                <w:rFonts w:ascii="Times New Roman" w:hAnsi="Times New Roman" w:cs="Times New Roman"/>
                <w:spacing w:val="-1"/>
              </w:rPr>
              <w:t>and</w:t>
            </w:r>
            <w:r w:rsidRPr="009B7758">
              <w:rPr>
                <w:rFonts w:ascii="Times New Roman" w:hAnsi="Times New Roman" w:cs="Times New Roman"/>
              </w:rPr>
              <w:t xml:space="preserve"> the </w:t>
            </w:r>
            <w:r w:rsidRPr="009B7758">
              <w:rPr>
                <w:rFonts w:ascii="Times New Roman" w:hAnsi="Times New Roman" w:cs="Times New Roman"/>
                <w:spacing w:val="-1"/>
              </w:rPr>
              <w:t>appropriateness</w:t>
            </w:r>
            <w:r w:rsidRPr="009B7758">
              <w:rPr>
                <w:rFonts w:ascii="Times New Roman" w:hAnsi="Times New Roman" w:cs="Times New Roman"/>
              </w:rPr>
              <w:t xml:space="preserve"> of</w:t>
            </w:r>
            <w:r w:rsidRPr="009B7758">
              <w:rPr>
                <w:rFonts w:ascii="Times New Roman" w:hAnsi="Times New Roman" w:cs="Times New Roman"/>
                <w:spacing w:val="-2"/>
              </w:rPr>
              <w:t xml:space="preserve"> </w:t>
            </w:r>
            <w:r w:rsidRPr="009B7758">
              <w:rPr>
                <w:rFonts w:ascii="Times New Roman" w:hAnsi="Times New Roman" w:cs="Times New Roman"/>
                <w:spacing w:val="-1"/>
              </w:rPr>
              <w:t>medical</w:t>
            </w:r>
            <w:r w:rsidRPr="009B7758">
              <w:rPr>
                <w:rFonts w:ascii="Times New Roman" w:hAnsi="Times New Roman" w:cs="Times New Roman"/>
                <w:spacing w:val="37"/>
              </w:rPr>
              <w:t xml:space="preserve"> </w:t>
            </w:r>
            <w:r w:rsidRPr="009B7758">
              <w:rPr>
                <w:rFonts w:ascii="Times New Roman" w:hAnsi="Times New Roman" w:cs="Times New Roman"/>
              </w:rPr>
              <w:t xml:space="preserve">care </w:t>
            </w:r>
            <w:r w:rsidRPr="009B7758">
              <w:rPr>
                <w:rFonts w:ascii="Times New Roman" w:hAnsi="Times New Roman" w:cs="Times New Roman"/>
                <w:spacing w:val="-1"/>
              </w:rPr>
              <w:t>services</w:t>
            </w:r>
            <w:r w:rsidRPr="009B7758">
              <w:rPr>
                <w:rFonts w:ascii="Times New Roman" w:hAnsi="Times New Roman" w:cs="Times New Roman"/>
              </w:rPr>
              <w:t xml:space="preserve"> across</w:t>
            </w:r>
            <w:r w:rsidRPr="009B7758">
              <w:rPr>
                <w:rFonts w:ascii="Times New Roman" w:hAnsi="Times New Roman" w:cs="Times New Roman"/>
                <w:spacing w:val="-1"/>
              </w:rPr>
              <w:t xml:space="preserve"> </w:t>
            </w:r>
            <w:r w:rsidRPr="009B7758">
              <w:rPr>
                <w:rFonts w:ascii="Times New Roman" w:hAnsi="Times New Roman" w:cs="Times New Roman"/>
              </w:rPr>
              <w:t>the</w:t>
            </w:r>
            <w:r w:rsidRPr="009B7758">
              <w:rPr>
                <w:rFonts w:ascii="Times New Roman" w:hAnsi="Times New Roman" w:cs="Times New Roman"/>
                <w:spacing w:val="-1"/>
              </w:rPr>
              <w:t xml:space="preserve"> patient</w:t>
            </w:r>
            <w:r w:rsidRPr="009B7758">
              <w:rPr>
                <w:rFonts w:ascii="Times New Roman" w:hAnsi="Times New Roman" w:cs="Times New Roman"/>
              </w:rPr>
              <w:t xml:space="preserve"> </w:t>
            </w:r>
            <w:r w:rsidRPr="009B7758">
              <w:rPr>
                <w:rFonts w:ascii="Times New Roman" w:hAnsi="Times New Roman" w:cs="Times New Roman"/>
                <w:spacing w:val="-1"/>
              </w:rPr>
              <w:t>health</w:t>
            </w:r>
            <w:r w:rsidRPr="009B7758">
              <w:rPr>
                <w:rFonts w:ascii="Times New Roman" w:hAnsi="Times New Roman" w:cs="Times New Roman"/>
              </w:rPr>
              <w:t xml:space="preserve"> care</w:t>
            </w:r>
            <w:r w:rsidRPr="009B7758">
              <w:rPr>
                <w:rFonts w:ascii="Times New Roman" w:hAnsi="Times New Roman" w:cs="Times New Roman"/>
                <w:spacing w:val="33"/>
              </w:rPr>
              <w:t xml:space="preserve"> </w:t>
            </w:r>
            <w:r w:rsidRPr="009B7758">
              <w:rPr>
                <w:rFonts w:ascii="Times New Roman" w:hAnsi="Times New Roman" w:cs="Times New Roman"/>
              </w:rPr>
              <w:t>continuum</w:t>
            </w:r>
            <w:r w:rsidRPr="009B7758">
              <w:rPr>
                <w:rFonts w:ascii="Times New Roman" w:hAnsi="Times New Roman" w:cs="Times New Roman"/>
                <w:spacing w:val="-2"/>
              </w:rPr>
              <w:t xml:space="preserve"> </w:t>
            </w:r>
            <w:r w:rsidRPr="009B7758">
              <w:rPr>
                <w:rFonts w:ascii="Times New Roman" w:hAnsi="Times New Roman" w:cs="Times New Roman"/>
              </w:rPr>
              <w:t xml:space="preserve">to ensure </w:t>
            </w:r>
            <w:r w:rsidRPr="009B7758">
              <w:rPr>
                <w:rFonts w:ascii="Times New Roman" w:hAnsi="Times New Roman" w:cs="Times New Roman"/>
                <w:spacing w:val="-1"/>
              </w:rPr>
              <w:t xml:space="preserve">the </w:t>
            </w:r>
            <w:r w:rsidRPr="009B7758">
              <w:rPr>
                <w:rFonts w:ascii="Times New Roman" w:hAnsi="Times New Roman" w:cs="Times New Roman"/>
              </w:rPr>
              <w:t xml:space="preserve">proper use </w:t>
            </w:r>
            <w:r w:rsidRPr="009B7758">
              <w:rPr>
                <w:rFonts w:ascii="Times New Roman" w:hAnsi="Times New Roman" w:cs="Times New Roman"/>
                <w:spacing w:val="-1"/>
              </w:rPr>
              <w:t>of</w:t>
            </w:r>
            <w:r w:rsidRPr="009B7758">
              <w:rPr>
                <w:rFonts w:ascii="Times New Roman" w:hAnsi="Times New Roman" w:cs="Times New Roman"/>
                <w:spacing w:val="22"/>
              </w:rPr>
              <w:t xml:space="preserve"> </w:t>
            </w:r>
            <w:r w:rsidRPr="009B7758">
              <w:rPr>
                <w:rFonts w:ascii="Times New Roman" w:hAnsi="Times New Roman" w:cs="Times New Roman"/>
                <w:spacing w:val="-1"/>
              </w:rPr>
              <w:t>resources.</w:t>
            </w:r>
          </w:p>
        </w:tc>
      </w:tr>
      <w:tr w:rsidR="00EA2643" w:rsidRPr="009B7758" w14:paraId="200E474C" w14:textId="77777777" w:rsidTr="00020C60">
        <w:trPr>
          <w:trHeight w:hRule="exact" w:val="1274"/>
        </w:trPr>
        <w:tc>
          <w:tcPr>
            <w:tcW w:w="4273" w:type="dxa"/>
          </w:tcPr>
          <w:p w14:paraId="3A0F4B5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 xml:space="preserve">Utilization </w:t>
            </w:r>
            <w:r w:rsidRPr="009B7758">
              <w:rPr>
                <w:rFonts w:ascii="Times New Roman" w:hAnsi="Times New Roman" w:cs="Times New Roman"/>
              </w:rPr>
              <w:t>Review</w:t>
            </w:r>
          </w:p>
        </w:tc>
        <w:tc>
          <w:tcPr>
            <w:tcW w:w="5703" w:type="dxa"/>
          </w:tcPr>
          <w:p w14:paraId="77CA1ED8" w14:textId="77777777" w:rsidR="00EA2643" w:rsidRPr="009B7758" w:rsidRDefault="00EA2643" w:rsidP="00020C60">
            <w:pPr>
              <w:pStyle w:val="TableParagraph"/>
              <w:spacing w:before="156"/>
              <w:ind w:left="102" w:right="230"/>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formal</w:t>
            </w:r>
            <w:r w:rsidRPr="009B7758">
              <w:rPr>
                <w:rFonts w:ascii="Times New Roman" w:hAnsi="Times New Roman" w:cs="Times New Roman"/>
              </w:rPr>
              <w:t xml:space="preserve"> evaluation or</w:t>
            </w:r>
            <w:r w:rsidRPr="009B7758">
              <w:rPr>
                <w:rFonts w:ascii="Times New Roman" w:hAnsi="Times New Roman" w:cs="Times New Roman"/>
                <w:spacing w:val="-1"/>
              </w:rPr>
              <w:t xml:space="preserve"> the</w:t>
            </w:r>
            <w:r w:rsidRPr="009B7758">
              <w:rPr>
                <w:rFonts w:ascii="Times New Roman" w:hAnsi="Times New Roman" w:cs="Times New Roman"/>
              </w:rPr>
              <w:t xml:space="preserve"> </w:t>
            </w:r>
            <w:r w:rsidRPr="009B7758">
              <w:rPr>
                <w:rFonts w:ascii="Times New Roman" w:hAnsi="Times New Roman" w:cs="Times New Roman"/>
                <w:spacing w:val="-1"/>
              </w:rPr>
              <w:t>coverage,</w:t>
            </w:r>
            <w:r w:rsidRPr="009B7758">
              <w:rPr>
                <w:rFonts w:ascii="Times New Roman" w:hAnsi="Times New Roman" w:cs="Times New Roman"/>
              </w:rPr>
              <w:t xml:space="preserve"> </w:t>
            </w:r>
            <w:r w:rsidRPr="009B7758">
              <w:rPr>
                <w:rFonts w:ascii="Times New Roman" w:hAnsi="Times New Roman" w:cs="Times New Roman"/>
                <w:spacing w:val="-1"/>
              </w:rPr>
              <w:t>medical</w:t>
            </w:r>
            <w:r w:rsidRPr="009B7758">
              <w:rPr>
                <w:rFonts w:ascii="Times New Roman" w:hAnsi="Times New Roman" w:cs="Times New Roman"/>
                <w:spacing w:val="35"/>
              </w:rPr>
              <w:t xml:space="preserve"> </w:t>
            </w:r>
            <w:r w:rsidRPr="009B7758">
              <w:rPr>
                <w:rFonts w:ascii="Times New Roman" w:hAnsi="Times New Roman" w:cs="Times New Roman"/>
              </w:rPr>
              <w:t xml:space="preserve">necessity, </w:t>
            </w:r>
            <w:r w:rsidRPr="009B7758">
              <w:rPr>
                <w:rFonts w:ascii="Times New Roman" w:hAnsi="Times New Roman" w:cs="Times New Roman"/>
                <w:spacing w:val="-1"/>
              </w:rPr>
              <w:t>efficiency</w:t>
            </w:r>
            <w:r w:rsidRPr="009B7758">
              <w:rPr>
                <w:rFonts w:ascii="Times New Roman" w:hAnsi="Times New Roman" w:cs="Times New Roman"/>
              </w:rPr>
              <w:t xml:space="preserve"> or</w:t>
            </w:r>
            <w:r w:rsidRPr="009B7758">
              <w:rPr>
                <w:rFonts w:ascii="Times New Roman" w:hAnsi="Times New Roman" w:cs="Times New Roman"/>
                <w:spacing w:val="-1"/>
              </w:rPr>
              <w:t xml:space="preserve"> appropriateness</w:t>
            </w:r>
            <w:r w:rsidRPr="009B7758">
              <w:rPr>
                <w:rFonts w:ascii="Times New Roman" w:hAnsi="Times New Roman" w:cs="Times New Roman"/>
              </w:rPr>
              <w:t xml:space="preserve"> of</w:t>
            </w:r>
            <w:r w:rsidRPr="009B7758">
              <w:rPr>
                <w:rFonts w:ascii="Times New Roman" w:hAnsi="Times New Roman" w:cs="Times New Roman"/>
                <w:spacing w:val="43"/>
              </w:rPr>
              <w:t xml:space="preserve"> </w:t>
            </w:r>
            <w:r w:rsidRPr="009B7758">
              <w:rPr>
                <w:rFonts w:ascii="Times New Roman" w:hAnsi="Times New Roman" w:cs="Times New Roman"/>
              </w:rPr>
              <w:t>health</w:t>
            </w:r>
            <w:r w:rsidRPr="009B7758">
              <w:rPr>
                <w:rFonts w:ascii="Times New Roman" w:hAnsi="Times New Roman" w:cs="Times New Roman"/>
                <w:spacing w:val="-1"/>
              </w:rPr>
              <w:t xml:space="preserve"> </w:t>
            </w:r>
            <w:r w:rsidRPr="009B7758">
              <w:rPr>
                <w:rFonts w:ascii="Times New Roman" w:hAnsi="Times New Roman" w:cs="Times New Roman"/>
              </w:rPr>
              <w:t>care</w:t>
            </w:r>
            <w:r w:rsidRPr="009B7758">
              <w:rPr>
                <w:rFonts w:ascii="Times New Roman" w:hAnsi="Times New Roman" w:cs="Times New Roman"/>
                <w:spacing w:val="-1"/>
              </w:rPr>
              <w:t xml:space="preserve"> services</w:t>
            </w:r>
            <w:r w:rsidRPr="009B7758">
              <w:rPr>
                <w:rFonts w:ascii="Times New Roman" w:hAnsi="Times New Roman" w:cs="Times New Roman"/>
              </w:rPr>
              <w:t xml:space="preserve"> and </w:t>
            </w:r>
            <w:r w:rsidRPr="009B7758">
              <w:rPr>
                <w:rFonts w:ascii="Times New Roman" w:hAnsi="Times New Roman" w:cs="Times New Roman"/>
                <w:spacing w:val="-1"/>
              </w:rPr>
              <w:t>treatment</w:t>
            </w:r>
            <w:r w:rsidRPr="009B7758">
              <w:rPr>
                <w:rFonts w:ascii="Times New Roman" w:hAnsi="Times New Roman" w:cs="Times New Roman"/>
              </w:rPr>
              <w:t xml:space="preserve"> plans </w:t>
            </w:r>
            <w:r w:rsidRPr="009B7758">
              <w:rPr>
                <w:rFonts w:ascii="Times New Roman" w:hAnsi="Times New Roman" w:cs="Times New Roman"/>
                <w:spacing w:val="-1"/>
              </w:rPr>
              <w:t>for</w:t>
            </w:r>
            <w:r w:rsidRPr="009B7758">
              <w:rPr>
                <w:rFonts w:ascii="Times New Roman" w:hAnsi="Times New Roman" w:cs="Times New Roman"/>
              </w:rPr>
              <w:t xml:space="preserve"> an</w:t>
            </w:r>
            <w:r w:rsidRPr="009B7758">
              <w:rPr>
                <w:rFonts w:ascii="Times New Roman" w:hAnsi="Times New Roman" w:cs="Times New Roman"/>
                <w:spacing w:val="33"/>
              </w:rPr>
              <w:t xml:space="preserve"> </w:t>
            </w:r>
            <w:r w:rsidRPr="009B7758">
              <w:rPr>
                <w:rFonts w:ascii="Times New Roman" w:hAnsi="Times New Roman" w:cs="Times New Roman"/>
                <w:spacing w:val="-1"/>
              </w:rPr>
              <w:t>individual</w:t>
            </w:r>
            <w:r w:rsidRPr="009B7758">
              <w:rPr>
                <w:rFonts w:ascii="Times New Roman" w:hAnsi="Times New Roman" w:cs="Times New Roman"/>
              </w:rPr>
              <w:t xml:space="preserve"> </w:t>
            </w:r>
            <w:r w:rsidRPr="009B7758">
              <w:rPr>
                <w:rFonts w:ascii="Times New Roman" w:hAnsi="Times New Roman" w:cs="Times New Roman"/>
                <w:spacing w:val="-1"/>
              </w:rPr>
              <w:t>patient</w:t>
            </w:r>
          </w:p>
        </w:tc>
      </w:tr>
      <w:tr w:rsidR="00EA2643" w:rsidRPr="009B7758" w14:paraId="15DABDD7" w14:textId="77777777" w:rsidTr="00020C60">
        <w:trPr>
          <w:trHeight w:hRule="exact" w:val="446"/>
        </w:trPr>
        <w:tc>
          <w:tcPr>
            <w:tcW w:w="4273" w:type="dxa"/>
          </w:tcPr>
          <w:p w14:paraId="5ED1E7C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VA</w:t>
            </w:r>
          </w:p>
        </w:tc>
        <w:tc>
          <w:tcPr>
            <w:tcW w:w="5703" w:type="dxa"/>
          </w:tcPr>
          <w:p w14:paraId="35B5ADD6"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Department</w:t>
            </w:r>
            <w:r w:rsidRPr="009B7758">
              <w:rPr>
                <w:rFonts w:ascii="Times New Roman" w:hAnsi="Times New Roman" w:cs="Times New Roman"/>
              </w:rPr>
              <w:t xml:space="preserve"> of </w:t>
            </w:r>
            <w:r w:rsidRPr="009B7758">
              <w:rPr>
                <w:rFonts w:ascii="Times New Roman" w:hAnsi="Times New Roman" w:cs="Times New Roman"/>
                <w:spacing w:val="-1"/>
              </w:rPr>
              <w:t>Veterans</w:t>
            </w:r>
            <w:r w:rsidRPr="009B7758">
              <w:rPr>
                <w:rFonts w:ascii="Times New Roman" w:hAnsi="Times New Roman" w:cs="Times New Roman"/>
              </w:rPr>
              <w:t xml:space="preserve"> </w:t>
            </w:r>
            <w:r w:rsidRPr="009B7758">
              <w:rPr>
                <w:rFonts w:ascii="Times New Roman" w:hAnsi="Times New Roman" w:cs="Times New Roman"/>
                <w:spacing w:val="-1"/>
              </w:rPr>
              <w:t>Affairs</w:t>
            </w:r>
          </w:p>
        </w:tc>
      </w:tr>
      <w:tr w:rsidR="00EA2643" w:rsidRPr="009B7758" w14:paraId="07024844" w14:textId="77777777" w:rsidTr="00020C60">
        <w:trPr>
          <w:trHeight w:hRule="exact" w:val="446"/>
        </w:trPr>
        <w:tc>
          <w:tcPr>
            <w:tcW w:w="4273" w:type="dxa"/>
          </w:tcPr>
          <w:p w14:paraId="03B1A57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VHA</w:t>
            </w:r>
          </w:p>
        </w:tc>
        <w:tc>
          <w:tcPr>
            <w:tcW w:w="5703" w:type="dxa"/>
          </w:tcPr>
          <w:p w14:paraId="5124ACB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 xml:space="preserve">Veterans Health </w:t>
            </w:r>
            <w:r w:rsidRPr="009B7758">
              <w:rPr>
                <w:rFonts w:ascii="Times New Roman" w:hAnsi="Times New Roman" w:cs="Times New Roman"/>
                <w:spacing w:val="-1"/>
              </w:rPr>
              <w:t>Administration</w:t>
            </w:r>
          </w:p>
        </w:tc>
      </w:tr>
      <w:tr w:rsidR="00EA2643" w:rsidRPr="009B7758" w14:paraId="2606BCE6" w14:textId="77777777" w:rsidTr="00020C60">
        <w:trPr>
          <w:trHeight w:hRule="exact" w:val="446"/>
        </w:trPr>
        <w:tc>
          <w:tcPr>
            <w:tcW w:w="4273" w:type="dxa"/>
          </w:tcPr>
          <w:p w14:paraId="7D9B0821" w14:textId="77777777" w:rsidR="00EA2643" w:rsidRPr="009B7758" w:rsidRDefault="00EA2643" w:rsidP="00020C60">
            <w:pPr>
              <w:pStyle w:val="TableParagraph"/>
              <w:spacing w:before="156"/>
              <w:ind w:left="102"/>
              <w:rPr>
                <w:rFonts w:ascii="Times New Roman" w:hAnsi="Times New Roman" w:cs="Times New Roman"/>
                <w:spacing w:val="-1"/>
              </w:rPr>
            </w:pPr>
            <w:r w:rsidRPr="009B7758">
              <w:rPr>
                <w:rFonts w:ascii="Times New Roman" w:hAnsi="Times New Roman" w:cs="Times New Roman"/>
                <w:spacing w:val="-1"/>
              </w:rPr>
              <w:t>VIA</w:t>
            </w:r>
          </w:p>
        </w:tc>
        <w:tc>
          <w:tcPr>
            <w:tcW w:w="5703" w:type="dxa"/>
          </w:tcPr>
          <w:p w14:paraId="3F93D95E" w14:textId="77777777" w:rsidR="00EA2643" w:rsidRPr="009B7758" w:rsidRDefault="00EA2643" w:rsidP="00020C60">
            <w:pPr>
              <w:pStyle w:val="TableParagraph"/>
              <w:spacing w:before="156"/>
              <w:ind w:left="102"/>
              <w:rPr>
                <w:rFonts w:ascii="Times New Roman" w:hAnsi="Times New Roman" w:cs="Times New Roman"/>
              </w:rPr>
            </w:pPr>
            <w:r w:rsidRPr="009B7758">
              <w:rPr>
                <w:rFonts w:ascii="Times New Roman" w:hAnsi="Times New Roman" w:cs="Times New Roman"/>
              </w:rPr>
              <w:t>VistA Integration Adapter</w:t>
            </w:r>
          </w:p>
        </w:tc>
      </w:tr>
      <w:tr w:rsidR="00EA2643" w:rsidRPr="009B7758" w14:paraId="3289E6B8" w14:textId="77777777" w:rsidTr="00020C60">
        <w:trPr>
          <w:trHeight w:hRule="exact" w:val="722"/>
        </w:trPr>
        <w:tc>
          <w:tcPr>
            <w:tcW w:w="4273" w:type="dxa"/>
          </w:tcPr>
          <w:p w14:paraId="6B897D8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VISN</w:t>
            </w:r>
          </w:p>
        </w:tc>
        <w:tc>
          <w:tcPr>
            <w:tcW w:w="5703" w:type="dxa"/>
          </w:tcPr>
          <w:p w14:paraId="14A25454" w14:textId="77777777" w:rsidR="00EA2643" w:rsidRPr="009B7758" w:rsidRDefault="00EA2643" w:rsidP="00020C60">
            <w:pPr>
              <w:pStyle w:val="TableParagraph"/>
              <w:spacing w:before="156"/>
              <w:ind w:left="102" w:right="7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Veterans Integrated </w:t>
            </w:r>
            <w:r w:rsidRPr="009B7758">
              <w:rPr>
                <w:rFonts w:ascii="Times New Roman" w:hAnsi="Times New Roman" w:cs="Times New Roman"/>
                <w:spacing w:val="-1"/>
              </w:rPr>
              <w:t>Service</w:t>
            </w:r>
            <w:r w:rsidRPr="009B7758">
              <w:rPr>
                <w:rFonts w:ascii="Times New Roman" w:hAnsi="Times New Roman" w:cs="Times New Roman"/>
                <w:spacing w:val="26"/>
              </w:rPr>
              <w:t xml:space="preserve"> </w:t>
            </w:r>
            <w:r w:rsidRPr="009B7758">
              <w:rPr>
                <w:rFonts w:ascii="Times New Roman" w:hAnsi="Times New Roman" w:cs="Times New Roman"/>
              </w:rPr>
              <w:t>Network.</w:t>
            </w:r>
          </w:p>
        </w:tc>
      </w:tr>
      <w:tr w:rsidR="00EA2643" w:rsidRPr="009B7758" w14:paraId="6C86148C" w14:textId="77777777" w:rsidTr="00020C60">
        <w:trPr>
          <w:trHeight w:hRule="exact" w:val="721"/>
        </w:trPr>
        <w:tc>
          <w:tcPr>
            <w:tcW w:w="4273" w:type="dxa"/>
          </w:tcPr>
          <w:p w14:paraId="6F64F04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VistA</w:t>
            </w:r>
          </w:p>
        </w:tc>
        <w:tc>
          <w:tcPr>
            <w:tcW w:w="5703" w:type="dxa"/>
          </w:tcPr>
          <w:p w14:paraId="0E624F3A" w14:textId="77777777" w:rsidR="00EA2643" w:rsidRPr="009B7758" w:rsidRDefault="00EA2643" w:rsidP="00020C60">
            <w:pPr>
              <w:pStyle w:val="TableParagraph"/>
              <w:spacing w:before="156"/>
              <w:ind w:left="102" w:right="605"/>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Veterans Health</w:t>
            </w:r>
            <w:r w:rsidRPr="009B7758">
              <w:rPr>
                <w:rFonts w:ascii="Times New Roman" w:hAnsi="Times New Roman" w:cs="Times New Roman"/>
                <w:spacing w:val="-2"/>
              </w:rPr>
              <w:t xml:space="preserve"> </w:t>
            </w:r>
            <w:r w:rsidRPr="009B7758">
              <w:rPr>
                <w:rFonts w:ascii="Times New Roman" w:hAnsi="Times New Roman" w:cs="Times New Roman"/>
              </w:rPr>
              <w:t xml:space="preserve">Information </w:t>
            </w:r>
            <w:r w:rsidRPr="009B7758">
              <w:rPr>
                <w:rFonts w:ascii="Times New Roman" w:hAnsi="Times New Roman" w:cs="Times New Roman"/>
                <w:spacing w:val="-1"/>
              </w:rPr>
              <w:t>Systems</w:t>
            </w:r>
            <w:r w:rsidRPr="009B7758">
              <w:rPr>
                <w:rFonts w:ascii="Times New Roman" w:hAnsi="Times New Roman" w:cs="Times New Roman"/>
              </w:rPr>
              <w:t xml:space="preserve"> and</w:t>
            </w:r>
            <w:r w:rsidRPr="009B7758">
              <w:rPr>
                <w:rFonts w:ascii="Times New Roman" w:hAnsi="Times New Roman" w:cs="Times New Roman"/>
                <w:spacing w:val="1"/>
              </w:rPr>
              <w:t xml:space="preserve"> </w:t>
            </w:r>
            <w:r w:rsidRPr="009B7758">
              <w:rPr>
                <w:rFonts w:ascii="Times New Roman" w:hAnsi="Times New Roman" w:cs="Times New Roman"/>
              </w:rPr>
              <w:t>Technology</w:t>
            </w:r>
            <w:r w:rsidRPr="009B7758">
              <w:rPr>
                <w:rFonts w:ascii="Times New Roman" w:hAnsi="Times New Roman" w:cs="Times New Roman"/>
                <w:spacing w:val="-2"/>
              </w:rPr>
              <w:t xml:space="preserve"> </w:t>
            </w:r>
            <w:r w:rsidRPr="009B7758">
              <w:rPr>
                <w:rFonts w:ascii="Times New Roman" w:hAnsi="Times New Roman" w:cs="Times New Roman"/>
              </w:rPr>
              <w:t>Architecture</w:t>
            </w:r>
          </w:p>
        </w:tc>
      </w:tr>
      <w:tr w:rsidR="00EA2643" w:rsidRPr="009B7758" w14:paraId="2BAE490B" w14:textId="77777777" w:rsidTr="00020C60">
        <w:trPr>
          <w:trHeight w:hRule="exact" w:val="446"/>
        </w:trPr>
        <w:tc>
          <w:tcPr>
            <w:tcW w:w="4273" w:type="dxa"/>
          </w:tcPr>
          <w:p w14:paraId="6ECF2CB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VSSC</w:t>
            </w:r>
          </w:p>
        </w:tc>
        <w:tc>
          <w:tcPr>
            <w:tcW w:w="5703" w:type="dxa"/>
          </w:tcPr>
          <w:p w14:paraId="1CF2DA5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VISN</w:t>
            </w:r>
            <w:r w:rsidRPr="009B7758">
              <w:rPr>
                <w:rFonts w:ascii="Times New Roman" w:hAnsi="Times New Roman" w:cs="Times New Roman"/>
                <w:spacing w:val="-1"/>
              </w:rPr>
              <w:t xml:space="preserve"> </w:t>
            </w:r>
            <w:r w:rsidRPr="009B7758">
              <w:rPr>
                <w:rFonts w:ascii="Times New Roman" w:hAnsi="Times New Roman" w:cs="Times New Roman"/>
              </w:rPr>
              <w:t xml:space="preserve">Support </w:t>
            </w:r>
            <w:r w:rsidRPr="009B7758">
              <w:rPr>
                <w:rFonts w:ascii="Times New Roman" w:hAnsi="Times New Roman" w:cs="Times New Roman"/>
                <w:spacing w:val="-1"/>
              </w:rPr>
              <w:t>Services</w:t>
            </w:r>
            <w:r w:rsidRPr="009B7758">
              <w:rPr>
                <w:rFonts w:ascii="Times New Roman" w:hAnsi="Times New Roman" w:cs="Times New Roman"/>
              </w:rPr>
              <w:t xml:space="preserve"> Center</w:t>
            </w:r>
          </w:p>
        </w:tc>
      </w:tr>
    </w:tbl>
    <w:p w14:paraId="5834E8E3" w14:textId="77777777" w:rsidR="00EA2643" w:rsidRPr="009B7758" w:rsidRDefault="00EA2643" w:rsidP="00EA2643">
      <w:pPr>
        <w:pStyle w:val="InstructionalBullet1"/>
        <w:ind w:left="720" w:hanging="360"/>
        <w:jc w:val="center"/>
        <w:rPr>
          <w:i w:val="0"/>
          <w:color w:val="auto"/>
          <w:sz w:val="24"/>
        </w:rPr>
      </w:pPr>
    </w:p>
    <w:p w14:paraId="00D727A8" w14:textId="77777777" w:rsidR="00EA2643" w:rsidRPr="009B7758" w:rsidRDefault="00EA2643" w:rsidP="00EA2643">
      <w:pPr>
        <w:rPr>
          <w:sz w:val="24"/>
        </w:rPr>
      </w:pPr>
      <w:r w:rsidRPr="009B7758">
        <w:rPr>
          <w:i/>
          <w:sz w:val="24"/>
        </w:rPr>
        <w:br w:type="page"/>
      </w:r>
    </w:p>
    <w:p w14:paraId="59190DAE" w14:textId="77777777" w:rsidR="00EA2643" w:rsidRPr="009B7758" w:rsidRDefault="00EA2643" w:rsidP="00EA2643">
      <w:pPr>
        <w:rPr>
          <w:sz w:val="24"/>
        </w:rPr>
        <w:sectPr w:rsidR="00EA2643" w:rsidRPr="009B7758" w:rsidSect="00EA2643">
          <w:footerReference w:type="default" r:id="rId259"/>
          <w:type w:val="continuous"/>
          <w:pgSz w:w="12240" w:h="15840"/>
          <w:pgMar w:top="1380" w:right="1300" w:bottom="920" w:left="1300" w:header="720" w:footer="720" w:gutter="0"/>
          <w:pgNumType w:start="1"/>
          <w:cols w:space="720"/>
          <w:docGrid w:linePitch="299"/>
        </w:sectPr>
      </w:pPr>
    </w:p>
    <w:p w14:paraId="312EA826" w14:textId="77777777" w:rsidR="00EA2643" w:rsidRPr="009B7758" w:rsidRDefault="00EA2643" w:rsidP="00EA2643">
      <w:pPr>
        <w:pStyle w:val="Heading2NoNumber"/>
      </w:pPr>
      <w:bookmarkStart w:id="1696" w:name="_Toc479676271"/>
      <w:bookmarkStart w:id="1697" w:name="_Toc479632006"/>
      <w:bookmarkStart w:id="1698" w:name="_Toc130286722"/>
      <w:r w:rsidRPr="009B7758">
        <w:t>Appendix A</w:t>
      </w:r>
      <w:r w:rsidRPr="009B7758">
        <w:rPr>
          <w:spacing w:val="82"/>
        </w:rPr>
        <w:t xml:space="preserve"> </w:t>
      </w:r>
      <w:r w:rsidRPr="009B7758">
        <w:t>–</w:t>
      </w:r>
      <w:r w:rsidRPr="009B7758">
        <w:rPr>
          <w:spacing w:val="-5"/>
        </w:rPr>
        <w:t xml:space="preserve"> </w:t>
      </w:r>
      <w:r w:rsidRPr="009B7758">
        <w:rPr>
          <w:spacing w:val="-1"/>
        </w:rPr>
        <w:t>NUMI</w:t>
      </w:r>
      <w:r w:rsidRPr="009B7758">
        <w:rPr>
          <w:spacing w:val="-5"/>
        </w:rPr>
        <w:t xml:space="preserve"> </w:t>
      </w:r>
      <w:r w:rsidRPr="009B7758">
        <w:t>Screen</w:t>
      </w:r>
      <w:r w:rsidRPr="009B7758">
        <w:rPr>
          <w:spacing w:val="-5"/>
        </w:rPr>
        <w:t xml:space="preserve"> </w:t>
      </w:r>
      <w:r w:rsidRPr="009B7758">
        <w:t>Flow</w:t>
      </w:r>
      <w:bookmarkEnd w:id="1696"/>
      <w:bookmarkEnd w:id="1697"/>
      <w:bookmarkEnd w:id="1698"/>
      <w:r w:rsidRPr="009B7758">
        <w:fldChar w:fldCharType="begin"/>
      </w:r>
      <w:r w:rsidRPr="009B7758">
        <w:instrText xml:space="preserve"> XE "</w:instrText>
      </w:r>
      <w:r w:rsidRPr="009B7758">
        <w:rPr>
          <w:spacing w:val="-1"/>
          <w:sz w:val="20"/>
        </w:rPr>
        <w:instrText>NUMI</w:instrText>
      </w:r>
      <w:r w:rsidRPr="009B7758">
        <w:rPr>
          <w:sz w:val="20"/>
        </w:rPr>
        <w:instrText xml:space="preserve"> </w:instrText>
      </w:r>
      <w:r w:rsidRPr="009B7758">
        <w:rPr>
          <w:spacing w:val="-1"/>
          <w:sz w:val="20"/>
        </w:rPr>
        <w:instrText>Screen</w:instrText>
      </w:r>
      <w:r w:rsidRPr="009B7758">
        <w:rPr>
          <w:sz w:val="20"/>
        </w:rPr>
        <w:instrText xml:space="preserve"> </w:instrText>
      </w:r>
      <w:r w:rsidRPr="009B7758">
        <w:rPr>
          <w:spacing w:val="-1"/>
          <w:sz w:val="20"/>
        </w:rPr>
        <w:instrText>Flow</w:instrText>
      </w:r>
      <w:r w:rsidRPr="009B7758">
        <w:instrText xml:space="preserve">" </w:instrText>
      </w:r>
      <w:r w:rsidRPr="009B7758">
        <w:fldChar w:fldCharType="end"/>
      </w:r>
    </w:p>
    <w:p w14:paraId="65F59A3C" w14:textId="5B56E1BD" w:rsidR="00EA2643" w:rsidRPr="009B7758" w:rsidRDefault="00DC7A7D" w:rsidP="00EA2643">
      <w:pPr>
        <w:pStyle w:val="BodyText"/>
        <w:spacing w:before="58"/>
        <w:rPr>
          <w:spacing w:val="-1"/>
        </w:rPr>
      </w:pPr>
      <w:r w:rsidRPr="009B7758">
        <w:t>The figure below</w:t>
      </w:r>
      <w:r w:rsidR="00EA2643" w:rsidRPr="009B7758">
        <w:t xml:space="preserve"> illustrates </w:t>
      </w:r>
      <w:r w:rsidR="00EA2643" w:rsidRPr="009B7758">
        <w:rPr>
          <w:spacing w:val="-1"/>
        </w:rPr>
        <w:t xml:space="preserve">the </w:t>
      </w:r>
      <w:r w:rsidR="00EA2643" w:rsidRPr="009B7758">
        <w:rPr>
          <w:i/>
        </w:rPr>
        <w:t>basic flow</w:t>
      </w:r>
      <w:r w:rsidR="00EA2643" w:rsidRPr="009B7758">
        <w:rPr>
          <w:i/>
          <w:spacing w:val="-1"/>
        </w:rPr>
        <w:t xml:space="preserve"> </w:t>
      </w:r>
      <w:r w:rsidR="00EA2643" w:rsidRPr="009B7758">
        <w:t>of</w:t>
      </w:r>
      <w:r w:rsidR="00EA2643" w:rsidRPr="009B7758">
        <w:rPr>
          <w:spacing w:val="-1"/>
        </w:rPr>
        <w:t xml:space="preserve"> </w:t>
      </w:r>
      <w:r w:rsidR="00EA2643" w:rsidRPr="009B7758">
        <w:t xml:space="preserve">the </w:t>
      </w:r>
      <w:r w:rsidR="00EA2643" w:rsidRPr="009B7758">
        <w:rPr>
          <w:spacing w:val="-1"/>
        </w:rPr>
        <w:t>major</w:t>
      </w:r>
      <w:r w:rsidR="00EA2643" w:rsidRPr="009B7758">
        <w:t xml:space="preserve"> NUMI </w:t>
      </w:r>
      <w:r w:rsidR="00EA2643" w:rsidRPr="009B7758">
        <w:rPr>
          <w:spacing w:val="-1"/>
        </w:rPr>
        <w:t>screens</w:t>
      </w:r>
    </w:p>
    <w:p w14:paraId="1A2AE73C" w14:textId="77777777" w:rsidR="00EA2643" w:rsidRPr="009B7758" w:rsidRDefault="00EA2643" w:rsidP="00EA2643">
      <w:pPr>
        <w:pStyle w:val="BodyText"/>
        <w:keepNext/>
        <w:spacing w:before="58"/>
        <w:jc w:val="center"/>
      </w:pPr>
      <w:r w:rsidRPr="009B7758">
        <w:rPr>
          <w:noProof/>
        </w:rPr>
        <w:drawing>
          <wp:inline distT="0" distB="0" distL="0" distR="0" wp14:anchorId="48A7A7A3" wp14:editId="62D6E816">
            <wp:extent cx="5943600" cy="5062220"/>
            <wp:effectExtent l="0" t="0" r="0" b="5080"/>
            <wp:docPr id="382" name="Picture 382" descr="Basic Flow of NUMI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Fig 193.JPG"/>
                    <pic:cNvPicPr/>
                  </pic:nvPicPr>
                  <pic:blipFill>
                    <a:blip r:embed="rId260">
                      <a:extLst>
                        <a:ext uri="{28A0092B-C50C-407E-A947-70E740481C1C}">
                          <a14:useLocalDpi xmlns:a14="http://schemas.microsoft.com/office/drawing/2010/main" val="0"/>
                        </a:ext>
                      </a:extLst>
                    </a:blip>
                    <a:stretch>
                      <a:fillRect/>
                    </a:stretch>
                  </pic:blipFill>
                  <pic:spPr>
                    <a:xfrm>
                      <a:off x="0" y="0"/>
                      <a:ext cx="5943600" cy="5062220"/>
                    </a:xfrm>
                    <a:prstGeom prst="rect">
                      <a:avLst/>
                    </a:prstGeom>
                  </pic:spPr>
                </pic:pic>
              </a:graphicData>
            </a:graphic>
          </wp:inline>
        </w:drawing>
      </w:r>
    </w:p>
    <w:p w14:paraId="7AF5B0CD" w14:textId="6C015E40" w:rsidR="00EA2643" w:rsidRPr="009B7758" w:rsidRDefault="00EA2643" w:rsidP="00EA2643">
      <w:pPr>
        <w:pStyle w:val="Caption"/>
        <w:jc w:val="center"/>
      </w:pPr>
      <w:bookmarkStart w:id="1699" w:name="_Toc129959104"/>
      <w:bookmarkStart w:id="1700" w:name="_Toc129959423"/>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188</w:t>
      </w:r>
      <w:r w:rsidRPr="009B7758">
        <w:rPr>
          <w:noProof/>
        </w:rPr>
        <w:fldChar w:fldCharType="end"/>
      </w:r>
      <w:r w:rsidRPr="009B7758">
        <w:t>: Basic Flow of NUMI Screens</w:t>
      </w:r>
      <w:bookmarkEnd w:id="1699"/>
      <w:bookmarkEnd w:id="1700"/>
    </w:p>
    <w:p w14:paraId="3E8C97AB" w14:textId="77777777" w:rsidR="00EA2643" w:rsidRPr="009B7758" w:rsidRDefault="00EA2643" w:rsidP="00EA2643">
      <w:pPr>
        <w:spacing w:before="80"/>
        <w:ind w:left="360"/>
        <w:rPr>
          <w:sz w:val="20"/>
          <w:szCs w:val="20"/>
        </w:rPr>
      </w:pPr>
    </w:p>
    <w:p w14:paraId="32A343E1" w14:textId="77777777" w:rsidR="00EA2643" w:rsidRPr="009B7758" w:rsidRDefault="00EA2643" w:rsidP="00EA2643">
      <w:pPr>
        <w:spacing w:before="80"/>
        <w:ind w:left="360"/>
        <w:rPr>
          <w:rFonts w:ascii="Arial" w:eastAsia="Arial" w:hAnsi="Arial" w:cs="Arial"/>
          <w:sz w:val="16"/>
          <w:szCs w:val="16"/>
        </w:rPr>
      </w:pPr>
      <w:r w:rsidRPr="009B7758">
        <w:rPr>
          <w:rFonts w:ascii="Arial"/>
          <w:b/>
          <w:spacing w:val="-1"/>
          <w:sz w:val="16"/>
          <w:u w:val="single" w:color="000000"/>
        </w:rPr>
        <w:t>NOTES</w:t>
      </w:r>
      <w:r w:rsidRPr="009B7758">
        <w:rPr>
          <w:rFonts w:ascii="Arial"/>
          <w:b/>
          <w:spacing w:val="-1"/>
          <w:sz w:val="16"/>
        </w:rPr>
        <w:t>:</w:t>
      </w:r>
    </w:p>
    <w:p w14:paraId="3C6FD087" w14:textId="77777777" w:rsidR="00EA2643" w:rsidRPr="009B7758" w:rsidRDefault="00EA2643" w:rsidP="00EA2643">
      <w:pPr>
        <w:spacing w:before="91" w:line="255" w:lineRule="auto"/>
        <w:ind w:left="360" w:right="1136"/>
        <w:rPr>
          <w:sz w:val="16"/>
          <w:szCs w:val="16"/>
        </w:rPr>
      </w:pPr>
      <w:r w:rsidRPr="009B7758">
        <w:rPr>
          <w:b/>
          <w:bCs/>
          <w:spacing w:val="-1"/>
          <w:sz w:val="16"/>
          <w:szCs w:val="16"/>
        </w:rPr>
        <w:t>On</w:t>
      </w:r>
      <w:r w:rsidRPr="009B7758">
        <w:rPr>
          <w:b/>
          <w:bCs/>
          <w:sz w:val="16"/>
          <w:szCs w:val="16"/>
        </w:rPr>
        <w:t xml:space="preserve"> the </w:t>
      </w:r>
      <w:r w:rsidRPr="009B7758">
        <w:rPr>
          <w:b/>
          <w:bCs/>
          <w:i/>
          <w:spacing w:val="-1"/>
          <w:sz w:val="16"/>
          <w:szCs w:val="16"/>
        </w:rPr>
        <w:t>Primary</w:t>
      </w:r>
      <w:r w:rsidRPr="009B7758">
        <w:rPr>
          <w:b/>
          <w:bCs/>
          <w:i/>
          <w:sz w:val="16"/>
          <w:szCs w:val="16"/>
        </w:rPr>
        <w:t xml:space="preserve"> </w:t>
      </w:r>
      <w:r w:rsidRPr="009B7758">
        <w:rPr>
          <w:b/>
          <w:bCs/>
          <w:i/>
          <w:spacing w:val="-1"/>
          <w:sz w:val="16"/>
          <w:szCs w:val="16"/>
        </w:rPr>
        <w:t>Review</w:t>
      </w:r>
      <w:r w:rsidRPr="009B7758">
        <w:rPr>
          <w:b/>
          <w:bCs/>
          <w:i/>
          <w:sz w:val="16"/>
          <w:szCs w:val="16"/>
        </w:rPr>
        <w:t xml:space="preserve"> </w:t>
      </w:r>
      <w:r w:rsidRPr="009B7758">
        <w:rPr>
          <w:b/>
          <w:bCs/>
          <w:spacing w:val="-1"/>
          <w:sz w:val="16"/>
          <w:szCs w:val="16"/>
        </w:rPr>
        <w:t>Screen,</w:t>
      </w:r>
      <w:r w:rsidRPr="009B7758">
        <w:rPr>
          <w:b/>
          <w:bCs/>
          <w:sz w:val="16"/>
          <w:szCs w:val="16"/>
        </w:rPr>
        <w:t xml:space="preserve"> </w:t>
      </w:r>
      <w:r w:rsidRPr="009B7758">
        <w:rPr>
          <w:b/>
          <w:bCs/>
          <w:spacing w:val="-1"/>
          <w:sz w:val="16"/>
          <w:szCs w:val="16"/>
        </w:rPr>
        <w:t>only</w:t>
      </w:r>
      <w:r w:rsidRPr="009B7758">
        <w:rPr>
          <w:b/>
          <w:bCs/>
          <w:sz w:val="16"/>
          <w:szCs w:val="16"/>
        </w:rPr>
        <w:t xml:space="preserve"> </w:t>
      </w:r>
      <w:r w:rsidRPr="009B7758">
        <w:rPr>
          <w:b/>
          <w:bCs/>
          <w:spacing w:val="-1"/>
          <w:sz w:val="16"/>
          <w:szCs w:val="16"/>
        </w:rPr>
        <w:t>reviews</w:t>
      </w:r>
      <w:r w:rsidRPr="009B7758">
        <w:rPr>
          <w:b/>
          <w:bCs/>
          <w:sz w:val="16"/>
          <w:szCs w:val="16"/>
        </w:rPr>
        <w:t xml:space="preserve"> </w:t>
      </w:r>
      <w:r w:rsidRPr="009B7758">
        <w:rPr>
          <w:b/>
          <w:bCs/>
          <w:spacing w:val="-1"/>
          <w:sz w:val="16"/>
          <w:szCs w:val="16"/>
        </w:rPr>
        <w:t>with</w:t>
      </w:r>
      <w:r w:rsidRPr="009B7758">
        <w:rPr>
          <w:b/>
          <w:bCs/>
          <w:sz w:val="16"/>
          <w:szCs w:val="16"/>
        </w:rPr>
        <w:t xml:space="preserve"> Do not </w:t>
      </w:r>
      <w:r w:rsidRPr="009B7758">
        <w:rPr>
          <w:b/>
          <w:bCs/>
          <w:spacing w:val="-1"/>
          <w:sz w:val="16"/>
          <w:szCs w:val="16"/>
        </w:rPr>
        <w:t>Meet</w:t>
      </w:r>
      <w:r w:rsidRPr="009B7758">
        <w:rPr>
          <w:b/>
          <w:bCs/>
          <w:sz w:val="16"/>
          <w:szCs w:val="16"/>
        </w:rPr>
        <w:t xml:space="preserve"> </w:t>
      </w:r>
      <w:r w:rsidRPr="009B7758">
        <w:rPr>
          <w:b/>
          <w:bCs/>
          <w:spacing w:val="-1"/>
          <w:sz w:val="16"/>
          <w:szCs w:val="16"/>
        </w:rPr>
        <w:t>Criteria</w:t>
      </w:r>
      <w:r w:rsidRPr="009B7758">
        <w:rPr>
          <w:b/>
          <w:bCs/>
          <w:sz w:val="16"/>
          <w:szCs w:val="16"/>
        </w:rPr>
        <w:t xml:space="preserve"> status </w:t>
      </w:r>
      <w:r w:rsidRPr="009B7758">
        <w:rPr>
          <w:b/>
          <w:bCs/>
          <w:spacing w:val="-1"/>
          <w:sz w:val="16"/>
          <w:szCs w:val="16"/>
        </w:rPr>
        <w:t>will</w:t>
      </w:r>
      <w:r w:rsidRPr="009B7758">
        <w:rPr>
          <w:b/>
          <w:bCs/>
          <w:sz w:val="16"/>
          <w:szCs w:val="16"/>
        </w:rPr>
        <w:t xml:space="preserve"> go to the </w:t>
      </w:r>
      <w:r w:rsidRPr="009B7758">
        <w:rPr>
          <w:b/>
          <w:bCs/>
          <w:spacing w:val="-1"/>
          <w:sz w:val="16"/>
          <w:szCs w:val="16"/>
        </w:rPr>
        <w:t>Physician</w:t>
      </w:r>
      <w:r w:rsidRPr="009B7758">
        <w:rPr>
          <w:b/>
          <w:bCs/>
          <w:sz w:val="16"/>
          <w:szCs w:val="16"/>
        </w:rPr>
        <w:t xml:space="preserve"> </w:t>
      </w:r>
      <w:r w:rsidRPr="009B7758">
        <w:rPr>
          <w:b/>
          <w:bCs/>
          <w:spacing w:val="-1"/>
          <w:sz w:val="16"/>
          <w:szCs w:val="16"/>
        </w:rPr>
        <w:t>Advisor</w:t>
      </w:r>
      <w:r w:rsidRPr="009B7758">
        <w:rPr>
          <w:b/>
          <w:bCs/>
          <w:spacing w:val="73"/>
          <w:sz w:val="16"/>
          <w:szCs w:val="16"/>
        </w:rPr>
        <w:t xml:space="preserve"> </w:t>
      </w:r>
      <w:r w:rsidRPr="009B7758">
        <w:rPr>
          <w:b/>
          <w:bCs/>
          <w:spacing w:val="-1"/>
          <w:sz w:val="16"/>
          <w:szCs w:val="16"/>
        </w:rPr>
        <w:t>Worklist.</w:t>
      </w:r>
    </w:p>
    <w:p w14:paraId="289F90F4" w14:textId="77777777" w:rsidR="00EA2643" w:rsidRPr="009B7758" w:rsidRDefault="00EA2643" w:rsidP="00EA2643">
      <w:pPr>
        <w:spacing w:before="1"/>
        <w:rPr>
          <w:rFonts w:ascii="Arial" w:eastAsia="Arial" w:hAnsi="Arial" w:cs="Arial"/>
          <w:b/>
          <w:bCs/>
          <w:sz w:val="17"/>
          <w:szCs w:val="17"/>
        </w:rPr>
      </w:pPr>
    </w:p>
    <w:p w14:paraId="0C88A62D" w14:textId="77777777" w:rsidR="00EA2643" w:rsidRPr="009B7758" w:rsidRDefault="00EA2643" w:rsidP="00EA2643">
      <w:pPr>
        <w:rPr>
          <w:rFonts w:ascii="Arial" w:eastAsia="Arial" w:hAnsi="Arial" w:cs="Arial"/>
          <w:sz w:val="16"/>
          <w:szCs w:val="16"/>
        </w:rPr>
      </w:pPr>
      <w:r w:rsidRPr="009B7758">
        <w:rPr>
          <w:rFonts w:ascii="Arial" w:eastAsia="Arial" w:hAnsi="Arial" w:cs="Arial"/>
          <w:sz w:val="16"/>
          <w:szCs w:val="16"/>
        </w:rPr>
        <w:br w:type="page"/>
      </w:r>
    </w:p>
    <w:p w14:paraId="715BD566" w14:textId="77777777" w:rsidR="00EA2643" w:rsidRPr="009B7758" w:rsidRDefault="00EA2643" w:rsidP="00EA2643">
      <w:pPr>
        <w:pStyle w:val="Heading2NoNumber"/>
      </w:pPr>
      <w:bookmarkStart w:id="1701" w:name="_Toc479676272"/>
      <w:bookmarkStart w:id="1702" w:name="_Toc479632007"/>
      <w:bookmarkStart w:id="1703" w:name="_Toc130286723"/>
      <w:r w:rsidRPr="009B7758">
        <w:t>Appendix B</w:t>
      </w:r>
      <w:r w:rsidRPr="009B7758">
        <w:rPr>
          <w:spacing w:val="82"/>
        </w:rPr>
        <w:t xml:space="preserve"> </w:t>
      </w:r>
      <w:r w:rsidRPr="009B7758">
        <w:t>–</w:t>
      </w:r>
      <w:r w:rsidRPr="009B7758">
        <w:rPr>
          <w:spacing w:val="-5"/>
        </w:rPr>
        <w:t xml:space="preserve"> </w:t>
      </w:r>
      <w:r w:rsidRPr="009B7758">
        <w:rPr>
          <w:spacing w:val="-1"/>
        </w:rPr>
        <w:t>NUMI</w:t>
      </w:r>
      <w:r w:rsidRPr="009B7758">
        <w:rPr>
          <w:spacing w:val="-5"/>
        </w:rPr>
        <w:t xml:space="preserve"> TIPS for </w:t>
      </w:r>
      <w:r w:rsidRPr="009B7758">
        <w:t>Success</w:t>
      </w:r>
      <w:bookmarkEnd w:id="1701"/>
      <w:bookmarkEnd w:id="1702"/>
      <w:bookmarkEnd w:id="1703"/>
    </w:p>
    <w:p w14:paraId="6B16AE13" w14:textId="77777777" w:rsidR="00EA2643" w:rsidRPr="009B7758" w:rsidRDefault="00EA2643" w:rsidP="00EA2643">
      <w:pPr>
        <w:pStyle w:val="BodyText"/>
        <w:spacing w:before="50"/>
      </w:pPr>
      <w:r w:rsidRPr="009B7758">
        <w:t xml:space="preserve">This Appendix </w:t>
      </w:r>
      <w:r w:rsidRPr="009B7758">
        <w:rPr>
          <w:spacing w:val="-1"/>
        </w:rPr>
        <w:t>contains</w:t>
      </w:r>
      <w:r w:rsidRPr="009B7758">
        <w:t xml:space="preserve"> tips </w:t>
      </w:r>
      <w:r w:rsidRPr="009B7758">
        <w:rPr>
          <w:spacing w:val="-1"/>
        </w:rPr>
        <w:t>that</w:t>
      </w:r>
      <w:r w:rsidRPr="009B7758">
        <w:t xml:space="preserve"> </w:t>
      </w:r>
      <w:r w:rsidRPr="009B7758">
        <w:rPr>
          <w:spacing w:val="-1"/>
        </w:rPr>
        <w:t>will</w:t>
      </w:r>
      <w:r w:rsidRPr="009B7758">
        <w:t xml:space="preserve"> help you make the </w:t>
      </w:r>
      <w:r w:rsidRPr="009B7758">
        <w:rPr>
          <w:spacing w:val="-1"/>
        </w:rPr>
        <w:t>most</w:t>
      </w:r>
      <w:r w:rsidRPr="009B7758">
        <w:t xml:space="preserve"> of working with </w:t>
      </w:r>
      <w:r w:rsidRPr="009B7758">
        <w:rPr>
          <w:spacing w:val="-1"/>
        </w:rPr>
        <w:t>NUMI.</w:t>
      </w:r>
    </w:p>
    <w:p w14:paraId="60211133" w14:textId="77777777" w:rsidR="00EA2643" w:rsidRPr="009B7758" w:rsidRDefault="00EA2643" w:rsidP="00EA2643">
      <w:pPr>
        <w:ind w:right="126"/>
        <w:rPr>
          <w:sz w:val="24"/>
        </w:rPr>
      </w:pPr>
      <w:r w:rsidRPr="009B7758">
        <w:rPr>
          <w:b/>
          <w:sz w:val="24"/>
          <w:u w:val="thick" w:color="000000"/>
        </w:rPr>
        <w:t>Remember</w:t>
      </w:r>
      <w:r w:rsidRPr="009B7758">
        <w:rPr>
          <w:b/>
          <w:spacing w:val="-1"/>
          <w:sz w:val="24"/>
          <w:u w:val="thick" w:color="000000"/>
        </w:rPr>
        <w:t xml:space="preserve"> </w:t>
      </w:r>
      <w:r w:rsidRPr="009B7758">
        <w:rPr>
          <w:b/>
          <w:sz w:val="24"/>
          <w:u w:val="thick" w:color="000000"/>
        </w:rPr>
        <w:t xml:space="preserve">that each </w:t>
      </w:r>
      <w:r w:rsidRPr="009B7758">
        <w:rPr>
          <w:b/>
          <w:spacing w:val="-1"/>
          <w:sz w:val="24"/>
          <w:u w:val="thick" w:color="000000"/>
        </w:rPr>
        <w:t>row</w:t>
      </w:r>
      <w:r w:rsidRPr="009B7758">
        <w:rPr>
          <w:b/>
          <w:spacing w:val="-2"/>
          <w:sz w:val="24"/>
          <w:u w:val="thick" w:color="000000"/>
        </w:rPr>
        <w:t xml:space="preserve"> </w:t>
      </w:r>
      <w:r w:rsidRPr="009B7758">
        <w:rPr>
          <w:b/>
          <w:sz w:val="24"/>
          <w:u w:val="thick" w:color="000000"/>
        </w:rPr>
        <w:t>on the</w:t>
      </w:r>
      <w:r w:rsidRPr="009B7758">
        <w:rPr>
          <w:b/>
          <w:spacing w:val="1"/>
          <w:sz w:val="24"/>
          <w:u w:val="thick" w:color="000000"/>
        </w:rPr>
        <w:t xml:space="preserve"> </w:t>
      </w:r>
      <w:r w:rsidRPr="009B7758">
        <w:rPr>
          <w:b/>
          <w:sz w:val="24"/>
          <w:u w:val="thick" w:color="000000"/>
        </w:rPr>
        <w:t xml:space="preserve">Patient </w:t>
      </w:r>
      <w:r w:rsidRPr="009B7758">
        <w:rPr>
          <w:b/>
          <w:spacing w:val="-1"/>
          <w:sz w:val="24"/>
          <w:u w:val="thick" w:color="000000"/>
        </w:rPr>
        <w:t>Selection/Worklist</w:t>
      </w:r>
      <w:r w:rsidRPr="009B7758">
        <w:rPr>
          <w:b/>
          <w:spacing w:val="-1"/>
          <w:sz w:val="24"/>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sz w:val="24"/>
          <w:u w:val="thick" w:color="000000"/>
        </w:rPr>
        <w:fldChar w:fldCharType="end"/>
      </w:r>
      <w:r w:rsidRPr="009B7758">
        <w:rPr>
          <w:b/>
          <w:spacing w:val="-1"/>
          <w:sz w:val="24"/>
          <w:u w:val="thick" w:color="000000"/>
        </w:rPr>
        <w:t xml:space="preserve"> </w:t>
      </w:r>
      <w:r w:rsidRPr="009B7758">
        <w:rPr>
          <w:b/>
          <w:sz w:val="24"/>
          <w:u w:val="thick" w:color="000000"/>
        </w:rPr>
        <w:t xml:space="preserve">is a </w:t>
      </w:r>
      <w:r w:rsidRPr="009B7758">
        <w:rPr>
          <w:b/>
          <w:spacing w:val="-1"/>
          <w:sz w:val="24"/>
          <w:u w:val="thick" w:color="000000"/>
        </w:rPr>
        <w:t>patient</w:t>
      </w:r>
      <w:r w:rsidRPr="009B7758">
        <w:rPr>
          <w:b/>
          <w:sz w:val="24"/>
          <w:u w:val="thick" w:color="000000"/>
        </w:rPr>
        <w:t xml:space="preserve"> stay</w:t>
      </w:r>
      <w:r w:rsidRPr="009B7758">
        <w:rPr>
          <w:sz w:val="24"/>
        </w:rPr>
        <w:t xml:space="preserve">. Use </w:t>
      </w:r>
      <w:r w:rsidRPr="009B7758">
        <w:rPr>
          <w:spacing w:val="-1"/>
          <w:sz w:val="24"/>
        </w:rPr>
        <w:t>the</w:t>
      </w:r>
      <w:r w:rsidRPr="009B7758">
        <w:rPr>
          <w:sz w:val="24"/>
        </w:rPr>
        <w:t xml:space="preserve"> </w:t>
      </w:r>
      <w:r w:rsidRPr="009B7758">
        <w:rPr>
          <w:spacing w:val="-1"/>
          <w:sz w:val="24"/>
        </w:rPr>
        <w:t>Patient</w:t>
      </w:r>
      <w:r w:rsidRPr="009B7758">
        <w:rPr>
          <w:spacing w:val="63"/>
          <w:sz w:val="24"/>
        </w:rPr>
        <w:t xml:space="preserve"> </w:t>
      </w:r>
      <w:r w:rsidRPr="009B7758">
        <w:rPr>
          <w:spacing w:val="-1"/>
          <w:sz w:val="24"/>
        </w:rPr>
        <w:t>Selection/Worklist</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identify your </w:t>
      </w:r>
      <w:r w:rsidRPr="009B7758">
        <w:rPr>
          <w:spacing w:val="-1"/>
          <w:sz w:val="24"/>
        </w:rPr>
        <w:t>patient</w:t>
      </w:r>
      <w:r w:rsidRPr="009B7758">
        <w:rPr>
          <w:sz w:val="24"/>
        </w:rPr>
        <w:t xml:space="preserve"> stays</w:t>
      </w:r>
      <w:r w:rsidRPr="009B7758">
        <w:rPr>
          <w:spacing w:val="-1"/>
          <w:sz w:val="24"/>
        </w:rPr>
        <w:t xml:space="preserve"> </w:t>
      </w:r>
      <w:r w:rsidRPr="009B7758">
        <w:rPr>
          <w:sz w:val="24"/>
        </w:rPr>
        <w:t xml:space="preserve">and the </w:t>
      </w:r>
      <w:r w:rsidRPr="009B7758">
        <w:rPr>
          <w:spacing w:val="-1"/>
          <w:sz w:val="24"/>
        </w:rPr>
        <w:t>reviews</w:t>
      </w:r>
      <w:r w:rsidRPr="009B7758">
        <w:rPr>
          <w:sz w:val="24"/>
        </w:rPr>
        <w:t xml:space="preserve"> needed. </w:t>
      </w:r>
      <w:r w:rsidRPr="009B7758">
        <w:rPr>
          <w:spacing w:val="-1"/>
          <w:sz w:val="24"/>
        </w:rPr>
        <w:t>This</w:t>
      </w:r>
      <w:r w:rsidRPr="009B7758">
        <w:rPr>
          <w:sz w:val="24"/>
        </w:rPr>
        <w:t xml:space="preserve"> </w:t>
      </w:r>
      <w:r w:rsidRPr="009B7758">
        <w:rPr>
          <w:spacing w:val="-1"/>
          <w:sz w:val="24"/>
        </w:rPr>
        <w:t xml:space="preserve">screen </w:t>
      </w:r>
      <w:r w:rsidRPr="009B7758">
        <w:rPr>
          <w:sz w:val="24"/>
        </w:rPr>
        <w:t xml:space="preserve">will </w:t>
      </w:r>
      <w:r w:rsidRPr="009B7758">
        <w:rPr>
          <w:spacing w:val="-1"/>
          <w:sz w:val="24"/>
        </w:rPr>
        <w:t>tell</w:t>
      </w:r>
      <w:r w:rsidRPr="009B7758">
        <w:rPr>
          <w:spacing w:val="77"/>
          <w:sz w:val="24"/>
        </w:rPr>
        <w:t xml:space="preserve"> </w:t>
      </w:r>
      <w:r w:rsidRPr="009B7758">
        <w:rPr>
          <w:sz w:val="24"/>
        </w:rPr>
        <w:t>you:</w:t>
      </w:r>
    </w:p>
    <w:p w14:paraId="6F9DCCEF"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Time and date of admission</w:t>
      </w:r>
    </w:p>
    <w:p w14:paraId="13CBCCE3"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If the patient is discharged</w:t>
      </w:r>
    </w:p>
    <w:p w14:paraId="0C7FCED9"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When the last review was done</w:t>
      </w:r>
    </w:p>
    <w:p w14:paraId="1E2F1F05"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Whether criteria were met on the last review</w:t>
      </w:r>
    </w:p>
    <w:p w14:paraId="10C5C189" w14:textId="77777777" w:rsidR="00EA2643" w:rsidRPr="009B7758" w:rsidRDefault="00EA2643" w:rsidP="00EA2643">
      <w:pPr>
        <w:pStyle w:val="InstructionalBullet1"/>
        <w:rPr>
          <w:i w:val="0"/>
          <w:color w:val="auto"/>
          <w:sz w:val="24"/>
        </w:rPr>
      </w:pPr>
    </w:p>
    <w:p w14:paraId="0D9E5986" w14:textId="77777777" w:rsidR="00EA2643" w:rsidRPr="009B7758" w:rsidRDefault="00EA2643" w:rsidP="00EA2643">
      <w:pPr>
        <w:pStyle w:val="BodyText"/>
      </w:pPr>
      <w:bookmarkStart w:id="1704" w:name="_Toc479676273"/>
      <w:bookmarkStart w:id="1705" w:name="_Toc479632008"/>
      <w:r w:rsidRPr="009B7758">
        <w:rPr>
          <w:b/>
          <w:u w:color="000000"/>
        </w:rPr>
        <w:t>Use the Assign Reviewer function.</w:t>
      </w:r>
      <w:r w:rsidRPr="009B7758">
        <w:rPr>
          <w:b/>
          <w:spacing w:val="-2"/>
          <w:u w:color="000000"/>
        </w:rPr>
        <w:t xml:space="preserve"> </w:t>
      </w:r>
      <w:r w:rsidRPr="009B7758">
        <w:rPr>
          <w:b/>
          <w:spacing w:val="-1"/>
          <w:u w:color="000000"/>
        </w:rPr>
        <w:t>This</w:t>
      </w:r>
      <w:r w:rsidRPr="009B7758">
        <w:rPr>
          <w:b/>
          <w:u w:color="000000"/>
        </w:rPr>
        <w:t xml:space="preserve"> </w:t>
      </w:r>
      <w:r w:rsidRPr="009B7758">
        <w:rPr>
          <w:b/>
          <w:spacing w:val="-1"/>
          <w:u w:color="000000"/>
        </w:rPr>
        <w:t>will</w:t>
      </w:r>
      <w:r w:rsidRPr="009B7758">
        <w:rPr>
          <w:b/>
          <w:u w:color="000000"/>
        </w:rPr>
        <w:t xml:space="preserve"> make it </w:t>
      </w:r>
      <w:r w:rsidRPr="009B7758">
        <w:rPr>
          <w:b/>
          <w:spacing w:val="-1"/>
          <w:u w:color="000000"/>
        </w:rPr>
        <w:t xml:space="preserve">easier </w:t>
      </w:r>
      <w:r w:rsidRPr="009B7758">
        <w:rPr>
          <w:b/>
          <w:u w:color="000000"/>
        </w:rPr>
        <w:t>for you to locate your</w:t>
      </w:r>
      <w:r w:rsidRPr="009B7758">
        <w:rPr>
          <w:b/>
          <w:spacing w:val="-1"/>
          <w:u w:color="000000"/>
        </w:rPr>
        <w:t xml:space="preserve"> </w:t>
      </w:r>
      <w:r w:rsidRPr="009B7758">
        <w:rPr>
          <w:b/>
          <w:u w:color="000000"/>
        </w:rPr>
        <w:t>patients</w:t>
      </w:r>
      <w:r w:rsidRPr="009B7758">
        <w:rPr>
          <w:b/>
          <w:spacing w:val="23"/>
        </w:rPr>
        <w:t xml:space="preserve"> </w:t>
      </w:r>
      <w:r w:rsidRPr="009B7758">
        <w:rPr>
          <w:b/>
          <w:u w:color="000000"/>
        </w:rPr>
        <w:t xml:space="preserve">on the </w:t>
      </w:r>
      <w:r w:rsidRPr="009B7758">
        <w:rPr>
          <w:b/>
          <w:spacing w:val="-1"/>
          <w:u w:color="000000"/>
        </w:rPr>
        <w:t>Patient</w:t>
      </w:r>
      <w:r w:rsidRPr="009B7758">
        <w:rPr>
          <w:b/>
          <w:u w:color="000000"/>
        </w:rPr>
        <w:t xml:space="preserve"> </w:t>
      </w:r>
      <w:r w:rsidRPr="009B7758">
        <w:rPr>
          <w:b/>
          <w:spacing w:val="-1"/>
          <w:u w:color="000000"/>
        </w:rPr>
        <w:t>Selection/Worklist</w:t>
      </w:r>
      <w:r w:rsidRPr="009B7758">
        <w:rPr>
          <w:b/>
          <w:spacing w:val="-1"/>
          <w:u w:val="thick" w:color="000000"/>
        </w:rPr>
        <w:fldChar w:fldCharType="begin"/>
      </w:r>
      <w:r w:rsidRPr="009B7758">
        <w:rPr>
          <w:b/>
        </w:rPr>
        <w:instrText xml:space="preserve"> XE "</w:instrText>
      </w:r>
      <w:r w:rsidRPr="009B7758">
        <w:rPr>
          <w:b/>
          <w:spacing w:val="-1"/>
          <w:sz w:val="20"/>
        </w:rPr>
        <w:instrText>Patient</w:instrText>
      </w:r>
      <w:r w:rsidRPr="009B7758">
        <w:rPr>
          <w:b/>
          <w:sz w:val="20"/>
        </w:rPr>
        <w:instrText xml:space="preserve"> </w:instrText>
      </w:r>
      <w:r w:rsidRPr="009B7758">
        <w:rPr>
          <w:b/>
          <w:spacing w:val="-1"/>
          <w:sz w:val="20"/>
        </w:rPr>
        <w:instrText>Selection/Worklist</w:instrText>
      </w:r>
      <w:r w:rsidRPr="009B7758">
        <w:rPr>
          <w:b/>
        </w:rPr>
        <w:instrText xml:space="preserve">" </w:instrText>
      </w:r>
      <w:r w:rsidRPr="009B7758">
        <w:rPr>
          <w:b/>
          <w:spacing w:val="-1"/>
          <w:u w:val="thick" w:color="000000"/>
        </w:rPr>
        <w:fldChar w:fldCharType="end"/>
      </w:r>
      <w:r w:rsidRPr="009B7758">
        <w:rPr>
          <w:b/>
          <w:spacing w:val="-1"/>
        </w:rPr>
        <w:t>.</w:t>
      </w:r>
      <w:bookmarkEnd w:id="1704"/>
      <w:bookmarkEnd w:id="1705"/>
    </w:p>
    <w:p w14:paraId="0EDD185D" w14:textId="77777777" w:rsidR="00EA2643" w:rsidRPr="009B7758" w:rsidRDefault="00EA2643" w:rsidP="00EA2643">
      <w:pPr>
        <w:pStyle w:val="BodyText"/>
      </w:pPr>
      <w:r w:rsidRPr="009B7758">
        <w:rPr>
          <w:spacing w:val="-1"/>
        </w:rPr>
        <w:t>When</w:t>
      </w:r>
      <w:r w:rsidRPr="009B7758">
        <w:t xml:space="preserve"> you do a review, </w:t>
      </w:r>
      <w:r w:rsidRPr="009B7758">
        <w:rPr>
          <w:spacing w:val="-1"/>
        </w:rPr>
        <w:t>NUMI</w:t>
      </w:r>
      <w:r w:rsidRPr="009B7758">
        <w:t xml:space="preserve"> </w:t>
      </w:r>
      <w:r w:rsidRPr="009B7758">
        <w:rPr>
          <w:spacing w:val="-1"/>
        </w:rPr>
        <w:t>automatically</w:t>
      </w:r>
      <w:r w:rsidRPr="009B7758">
        <w:t xml:space="preserve"> </w:t>
      </w:r>
      <w:r w:rsidRPr="009B7758">
        <w:rPr>
          <w:spacing w:val="-1"/>
        </w:rPr>
        <w:t>assigns</w:t>
      </w:r>
      <w:r w:rsidRPr="009B7758">
        <w:t xml:space="preserve"> you as</w:t>
      </w:r>
      <w:r w:rsidRPr="009B7758">
        <w:rPr>
          <w:spacing w:val="-1"/>
        </w:rPr>
        <w:t xml:space="preserve"> </w:t>
      </w:r>
      <w:r w:rsidRPr="009B7758">
        <w:t xml:space="preserve">the </w:t>
      </w:r>
      <w:r w:rsidRPr="009B7758">
        <w:rPr>
          <w:spacing w:val="-1"/>
        </w:rPr>
        <w:t>reviewer.</w:t>
      </w:r>
      <w:r w:rsidRPr="009B7758">
        <w:t xml:space="preserve"> If you</w:t>
      </w:r>
      <w:r w:rsidRPr="009B7758">
        <w:rPr>
          <w:spacing w:val="-1"/>
        </w:rPr>
        <w:t xml:space="preserve"> assign</w:t>
      </w:r>
      <w:r w:rsidRPr="009B7758">
        <w:t xml:space="preserve"> yourself</w:t>
      </w:r>
      <w:r w:rsidRPr="009B7758">
        <w:rPr>
          <w:spacing w:val="67"/>
        </w:rPr>
        <w:t xml:space="preserve"> </w:t>
      </w:r>
      <w:r w:rsidRPr="009B7758">
        <w:t xml:space="preserve">to new </w:t>
      </w:r>
      <w:r w:rsidRPr="009B7758">
        <w:rPr>
          <w:spacing w:val="-1"/>
        </w:rPr>
        <w:t>admissions</w:t>
      </w:r>
      <w:r w:rsidRPr="009B7758">
        <w:t xml:space="preserve"> in </w:t>
      </w:r>
      <w:r w:rsidRPr="009B7758">
        <w:rPr>
          <w:spacing w:val="-1"/>
        </w:rPr>
        <w:t>your</w:t>
      </w:r>
      <w:r w:rsidRPr="009B7758">
        <w:t xml:space="preserve"> area of</w:t>
      </w:r>
      <w:r w:rsidRPr="009B7758">
        <w:rPr>
          <w:spacing w:val="-1"/>
        </w:rPr>
        <w:t xml:space="preserve"> </w:t>
      </w:r>
      <w:r w:rsidRPr="009B7758">
        <w:t>responsibility</w:t>
      </w:r>
      <w:r w:rsidRPr="009B7758">
        <w:rPr>
          <w:spacing w:val="-2"/>
        </w:rPr>
        <w:t xml:space="preserve"> </w:t>
      </w:r>
      <w:r w:rsidRPr="009B7758">
        <w:t>every day,</w:t>
      </w:r>
      <w:r w:rsidRPr="009B7758">
        <w:rPr>
          <w:spacing w:val="-1"/>
        </w:rPr>
        <w:t xml:space="preserve"> then</w:t>
      </w:r>
      <w:r w:rsidRPr="009B7758">
        <w:t xml:space="preserve"> you can</w:t>
      </w:r>
      <w:r w:rsidRPr="009B7758">
        <w:rPr>
          <w:spacing w:val="-2"/>
        </w:rPr>
        <w:t xml:space="preserve"> </w:t>
      </w:r>
      <w:r w:rsidRPr="009B7758">
        <w:t xml:space="preserve">filter </w:t>
      </w:r>
      <w:r w:rsidRPr="009B7758">
        <w:rPr>
          <w:spacing w:val="-1"/>
        </w:rPr>
        <w:t>your</w:t>
      </w:r>
      <w:r w:rsidRPr="009B7758">
        <w:t xml:space="preserve"> facility</w:t>
      </w:r>
      <w:r w:rsidRPr="009B7758">
        <w:rPr>
          <w:spacing w:val="35"/>
        </w:rPr>
        <w:t xml:space="preserve"> </w:t>
      </w:r>
      <w:r w:rsidRPr="009B7758">
        <w:rPr>
          <w:spacing w:val="-1"/>
        </w:rPr>
        <w:t>Patient</w:t>
      </w:r>
      <w:r w:rsidRPr="009B7758">
        <w:t xml:space="preserve"> </w:t>
      </w:r>
      <w:r w:rsidRPr="009B7758">
        <w:rPr>
          <w:spacing w:val="-1"/>
        </w:rPr>
        <w:t>Selection/Worklist</w:t>
      </w:r>
      <w:r w:rsidRPr="009B7758">
        <w:rPr>
          <w:b/>
          <w:spacing w:val="-1"/>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u w:val="thick" w:color="000000"/>
        </w:rPr>
        <w:fldChar w:fldCharType="end"/>
      </w:r>
      <w:r w:rsidRPr="009B7758">
        <w:rPr>
          <w:spacing w:val="2"/>
        </w:rPr>
        <w:t xml:space="preserve"> </w:t>
      </w:r>
      <w:r w:rsidRPr="009B7758">
        <w:t xml:space="preserve">by your </w:t>
      </w:r>
      <w:r w:rsidRPr="009B7758">
        <w:rPr>
          <w:spacing w:val="-1"/>
        </w:rPr>
        <w:t>name,</w:t>
      </w:r>
      <w:r w:rsidRPr="009B7758">
        <w:t xml:space="preserve"> and you will have a </w:t>
      </w:r>
      <w:r w:rsidRPr="009B7758">
        <w:rPr>
          <w:spacing w:val="-1"/>
        </w:rPr>
        <w:t>complete</w:t>
      </w:r>
      <w:r w:rsidRPr="009B7758">
        <w:t xml:space="preserve"> </w:t>
      </w:r>
      <w:r w:rsidRPr="009B7758">
        <w:rPr>
          <w:spacing w:val="-1"/>
        </w:rPr>
        <w:t>listing</w:t>
      </w:r>
      <w:r w:rsidRPr="009B7758">
        <w:t xml:space="preserve"> of </w:t>
      </w:r>
      <w:r w:rsidRPr="009B7758">
        <w:rPr>
          <w:spacing w:val="-1"/>
        </w:rPr>
        <w:t>your</w:t>
      </w:r>
      <w:r w:rsidRPr="009B7758">
        <w:t xml:space="preserve"> active</w:t>
      </w:r>
      <w:r w:rsidRPr="009B7758">
        <w:rPr>
          <w:spacing w:val="73"/>
        </w:rPr>
        <w:t xml:space="preserve"> </w:t>
      </w:r>
      <w:r w:rsidRPr="009B7758">
        <w:rPr>
          <w:spacing w:val="-1"/>
        </w:rPr>
        <w:t>patient</w:t>
      </w:r>
      <w:r w:rsidRPr="009B7758">
        <w:t xml:space="preserve"> </w:t>
      </w:r>
      <w:r w:rsidRPr="009B7758">
        <w:rPr>
          <w:spacing w:val="-1"/>
        </w:rPr>
        <w:t>stays.</w:t>
      </w:r>
    </w:p>
    <w:p w14:paraId="52FC617B" w14:textId="77777777" w:rsidR="00EA2643" w:rsidRPr="009B7758" w:rsidRDefault="00EA2643" w:rsidP="00EA2643">
      <w:pPr>
        <w:rPr>
          <w:b/>
        </w:rPr>
      </w:pPr>
      <w:bookmarkStart w:id="1706" w:name="_Toc479676274"/>
      <w:bookmarkStart w:id="1707" w:name="_Toc479632009"/>
      <w:bookmarkStart w:id="1708" w:name="_Hlk19809062"/>
      <w:r w:rsidRPr="009B7758">
        <w:rPr>
          <w:b/>
          <w:u w:color="000000"/>
        </w:rPr>
        <w:t xml:space="preserve">Use your Gains and </w:t>
      </w:r>
      <w:r w:rsidRPr="009B7758">
        <w:rPr>
          <w:b/>
          <w:spacing w:val="-1"/>
          <w:u w:color="000000"/>
        </w:rPr>
        <w:t>Losses</w:t>
      </w:r>
      <w:r w:rsidRPr="009B7758">
        <w:rPr>
          <w:b/>
          <w:u w:color="000000"/>
        </w:rPr>
        <w:t xml:space="preserve"> </w:t>
      </w:r>
      <w:r w:rsidRPr="009B7758">
        <w:rPr>
          <w:b/>
          <w:spacing w:val="-1"/>
          <w:u w:color="000000"/>
        </w:rPr>
        <w:t xml:space="preserve">(G&amp;L) </w:t>
      </w:r>
      <w:r w:rsidRPr="009B7758">
        <w:rPr>
          <w:b/>
          <w:u w:color="000000"/>
        </w:rPr>
        <w:t xml:space="preserve">or Ward Roster </w:t>
      </w:r>
      <w:r w:rsidRPr="009B7758">
        <w:rPr>
          <w:b/>
          <w:spacing w:val="-1"/>
          <w:u w:color="000000"/>
        </w:rPr>
        <w:t>reports</w:t>
      </w:r>
      <w:r w:rsidRPr="009B7758">
        <w:rPr>
          <w:b/>
          <w:u w:color="000000"/>
        </w:rPr>
        <w:t xml:space="preserve"> to confirm</w:t>
      </w:r>
      <w:r w:rsidRPr="009B7758">
        <w:rPr>
          <w:b/>
          <w:spacing w:val="-1"/>
          <w:u w:color="000000"/>
        </w:rPr>
        <w:t xml:space="preserve"> </w:t>
      </w:r>
      <w:r w:rsidRPr="009B7758">
        <w:rPr>
          <w:b/>
          <w:u w:color="000000"/>
        </w:rPr>
        <w:t xml:space="preserve">that all </w:t>
      </w:r>
      <w:r w:rsidRPr="009B7758">
        <w:rPr>
          <w:b/>
          <w:spacing w:val="-1"/>
          <w:u w:color="000000"/>
        </w:rPr>
        <w:t>admissions</w:t>
      </w:r>
      <w:r w:rsidRPr="009B7758">
        <w:rPr>
          <w:b/>
          <w:spacing w:val="43"/>
        </w:rPr>
        <w:t xml:space="preserve"> </w:t>
      </w:r>
      <w:r w:rsidRPr="009B7758">
        <w:rPr>
          <w:b/>
          <w:u w:color="000000"/>
        </w:rPr>
        <w:t xml:space="preserve">are appearing in </w:t>
      </w:r>
      <w:r w:rsidRPr="009B7758">
        <w:rPr>
          <w:b/>
          <w:spacing w:val="-1"/>
          <w:u w:color="000000"/>
        </w:rPr>
        <w:t>NUMI</w:t>
      </w:r>
      <w:r w:rsidRPr="009B7758">
        <w:rPr>
          <w:b/>
          <w:spacing w:val="-1"/>
        </w:rPr>
        <w:t>.</w:t>
      </w:r>
      <w:bookmarkEnd w:id="1706"/>
      <w:bookmarkEnd w:id="1707"/>
    </w:p>
    <w:p w14:paraId="37348047" w14:textId="77777777" w:rsidR="00EA2643" w:rsidRPr="009B7758" w:rsidRDefault="00EA2643" w:rsidP="00EA2643">
      <w:pPr>
        <w:pStyle w:val="BodyText"/>
        <w:ind w:right="107"/>
      </w:pPr>
      <w:r w:rsidRPr="009B7758">
        <w:rPr>
          <w:spacing w:val="-1"/>
        </w:rPr>
        <w:t>Occasionally</w:t>
      </w:r>
      <w:r w:rsidRPr="009B7758">
        <w:t xml:space="preserve"> </w:t>
      </w:r>
      <w:r w:rsidRPr="009B7758">
        <w:rPr>
          <w:spacing w:val="-1"/>
        </w:rPr>
        <w:t>patient</w:t>
      </w:r>
      <w:r w:rsidRPr="009B7758">
        <w:t xml:space="preserve"> </w:t>
      </w:r>
      <w:r w:rsidRPr="009B7758">
        <w:rPr>
          <w:spacing w:val="-1"/>
        </w:rPr>
        <w:t>admissions</w:t>
      </w:r>
      <w:r w:rsidRPr="009B7758">
        <w:t xml:space="preserve"> are not picked</w:t>
      </w:r>
      <w:r w:rsidRPr="009B7758">
        <w:rPr>
          <w:spacing w:val="-1"/>
        </w:rPr>
        <w:t xml:space="preserve"> </w:t>
      </w:r>
      <w:r w:rsidRPr="009B7758">
        <w:t xml:space="preserve">up by the </w:t>
      </w:r>
      <w:r w:rsidRPr="009B7758">
        <w:rPr>
          <w:spacing w:val="-1"/>
        </w:rPr>
        <w:t>NUMI</w:t>
      </w:r>
      <w:r w:rsidRPr="009B7758">
        <w:t xml:space="preserve"> synchronizer.</w:t>
      </w:r>
      <w:r w:rsidRPr="009B7758">
        <w:rPr>
          <w:spacing w:val="-1"/>
        </w:rPr>
        <w:t xml:space="preserve"> When</w:t>
      </w:r>
      <w:r w:rsidRPr="009B7758">
        <w:t xml:space="preserve"> this</w:t>
      </w:r>
      <w:r w:rsidRPr="009B7758">
        <w:rPr>
          <w:spacing w:val="59"/>
        </w:rPr>
        <w:t xml:space="preserve"> </w:t>
      </w:r>
      <w:r w:rsidRPr="009B7758">
        <w:t xml:space="preserve">happens, you can add </w:t>
      </w:r>
      <w:r w:rsidRPr="009B7758">
        <w:rPr>
          <w:spacing w:val="-1"/>
        </w:rPr>
        <w:t>that</w:t>
      </w:r>
      <w:r w:rsidRPr="009B7758">
        <w:t xml:space="preserve"> patient </w:t>
      </w:r>
      <w:r w:rsidRPr="009B7758">
        <w:rPr>
          <w:spacing w:val="-1"/>
        </w:rPr>
        <w:t>through</w:t>
      </w:r>
      <w:r w:rsidRPr="009B7758">
        <w:t xml:space="preserve"> the Manual VistA Synchronization feature. If you </w:t>
      </w:r>
      <w:r w:rsidRPr="009B7758">
        <w:rPr>
          <w:spacing w:val="-1"/>
        </w:rPr>
        <w:t>make</w:t>
      </w:r>
      <w:r w:rsidRPr="009B7758">
        <w:t xml:space="preserve"> certain that</w:t>
      </w:r>
      <w:r w:rsidRPr="009B7758">
        <w:rPr>
          <w:spacing w:val="21"/>
        </w:rPr>
        <w:t xml:space="preserve"> </w:t>
      </w:r>
      <w:r w:rsidRPr="009B7758">
        <w:t xml:space="preserve">all </w:t>
      </w:r>
      <w:r w:rsidRPr="009B7758">
        <w:rPr>
          <w:spacing w:val="-1"/>
        </w:rPr>
        <w:t>admissions</w:t>
      </w:r>
      <w:r w:rsidRPr="009B7758">
        <w:t xml:space="preserve"> are </w:t>
      </w:r>
      <w:r w:rsidRPr="009B7758">
        <w:rPr>
          <w:spacing w:val="-1"/>
        </w:rPr>
        <w:t>captured</w:t>
      </w:r>
      <w:r w:rsidRPr="009B7758">
        <w:t xml:space="preserve"> every </w:t>
      </w:r>
      <w:r w:rsidRPr="009B7758">
        <w:rPr>
          <w:spacing w:val="-1"/>
        </w:rPr>
        <w:t>day,</w:t>
      </w:r>
      <w:r w:rsidRPr="009B7758">
        <w:t xml:space="preserve"> your </w:t>
      </w:r>
      <w:r w:rsidRPr="009B7758">
        <w:rPr>
          <w:spacing w:val="-1"/>
        </w:rPr>
        <w:t>patient</w:t>
      </w:r>
      <w:r w:rsidRPr="009B7758">
        <w:t xml:space="preserve"> stay</w:t>
      </w:r>
      <w:r w:rsidRPr="009B7758">
        <w:rPr>
          <w:spacing w:val="-1"/>
        </w:rPr>
        <w:t xml:space="preserve"> list</w:t>
      </w:r>
      <w:r w:rsidRPr="009B7758">
        <w:t xml:space="preserve"> </w:t>
      </w:r>
      <w:r w:rsidRPr="009B7758">
        <w:rPr>
          <w:spacing w:val="-1"/>
        </w:rPr>
        <w:t>will</w:t>
      </w:r>
      <w:r w:rsidRPr="009B7758">
        <w:t xml:space="preserve"> be </w:t>
      </w:r>
      <w:r w:rsidRPr="009B7758">
        <w:rPr>
          <w:spacing w:val="-1"/>
        </w:rPr>
        <w:t>complete.</w:t>
      </w:r>
    </w:p>
    <w:p w14:paraId="742A0067" w14:textId="77777777" w:rsidR="00EA2643" w:rsidRPr="009B7758" w:rsidRDefault="00EA2643" w:rsidP="00EA2643">
      <w:pPr>
        <w:pStyle w:val="BodyText"/>
        <w:rPr>
          <w:b/>
        </w:rPr>
      </w:pPr>
      <w:bookmarkStart w:id="1709" w:name="_Toc479676275"/>
      <w:bookmarkStart w:id="1710" w:name="_Toc479632010"/>
      <w:bookmarkEnd w:id="1708"/>
      <w:r w:rsidRPr="009B7758">
        <w:rPr>
          <w:b/>
          <w:u w:color="000000"/>
        </w:rPr>
        <w:t xml:space="preserve">Use short </w:t>
      </w:r>
      <w:r w:rsidRPr="009B7758">
        <w:rPr>
          <w:b/>
          <w:spacing w:val="-1"/>
          <w:u w:color="000000"/>
        </w:rPr>
        <w:t>cuts</w:t>
      </w:r>
      <w:r w:rsidRPr="009B7758">
        <w:rPr>
          <w:b/>
          <w:u w:color="000000"/>
        </w:rPr>
        <w:t xml:space="preserve"> and best practices </w:t>
      </w:r>
      <w:r w:rsidRPr="009B7758">
        <w:rPr>
          <w:b/>
          <w:spacing w:val="-1"/>
          <w:u w:color="000000"/>
        </w:rPr>
        <w:t>whenever</w:t>
      </w:r>
      <w:r w:rsidRPr="009B7758">
        <w:rPr>
          <w:b/>
          <w:u w:color="000000"/>
        </w:rPr>
        <w:t xml:space="preserve"> possible</w:t>
      </w:r>
      <w:r w:rsidRPr="009B7758">
        <w:rPr>
          <w:b/>
        </w:rPr>
        <w:t>.</w:t>
      </w:r>
      <w:bookmarkEnd w:id="1709"/>
      <w:bookmarkEnd w:id="1710"/>
    </w:p>
    <w:p w14:paraId="0A5E5CBE" w14:textId="77777777" w:rsidR="00EA2643" w:rsidRPr="009B7758" w:rsidRDefault="00EA2643" w:rsidP="00EA2643">
      <w:pPr>
        <w:pStyle w:val="BodyText"/>
        <w:ind w:right="107"/>
      </w:pPr>
      <w:r w:rsidRPr="009B7758">
        <w:t xml:space="preserve">As you </w:t>
      </w:r>
      <w:r w:rsidRPr="009B7758">
        <w:rPr>
          <w:spacing w:val="-1"/>
        </w:rPr>
        <w:t>work</w:t>
      </w:r>
      <w:r w:rsidRPr="009B7758">
        <w:t xml:space="preserve"> with </w:t>
      </w:r>
      <w:r w:rsidRPr="009B7758">
        <w:rPr>
          <w:spacing w:val="-1"/>
        </w:rPr>
        <w:t>NUMI,</w:t>
      </w:r>
      <w:r w:rsidRPr="009B7758">
        <w:t xml:space="preserve"> you will </w:t>
      </w:r>
      <w:r w:rsidRPr="009B7758">
        <w:rPr>
          <w:spacing w:val="-1"/>
        </w:rPr>
        <w:t>find</w:t>
      </w:r>
      <w:r w:rsidRPr="009B7758">
        <w:rPr>
          <w:spacing w:val="1"/>
        </w:rPr>
        <w:t xml:space="preserve"> </w:t>
      </w:r>
      <w:r w:rsidRPr="009B7758">
        <w:t xml:space="preserve">the </w:t>
      </w:r>
      <w:r w:rsidRPr="009B7758">
        <w:rPr>
          <w:spacing w:val="-1"/>
        </w:rPr>
        <w:t>workflow</w:t>
      </w:r>
      <w:r w:rsidRPr="009B7758">
        <w:t xml:space="preserve"> that</w:t>
      </w:r>
      <w:r w:rsidRPr="009B7758">
        <w:rPr>
          <w:spacing w:val="-1"/>
        </w:rPr>
        <w:t xml:space="preserve"> </w:t>
      </w:r>
      <w:r w:rsidRPr="009B7758">
        <w:t>is best for you.</w:t>
      </w:r>
      <w:r w:rsidRPr="009B7758">
        <w:rPr>
          <w:spacing w:val="-1"/>
        </w:rPr>
        <w:t xml:space="preserve"> </w:t>
      </w:r>
      <w:r w:rsidRPr="009B7758">
        <w:t xml:space="preserve">Here are </w:t>
      </w:r>
      <w:r w:rsidRPr="009B7758">
        <w:rPr>
          <w:spacing w:val="-1"/>
        </w:rPr>
        <w:t>some</w:t>
      </w:r>
      <w:r w:rsidRPr="009B7758">
        <w:t xml:space="preserve"> things</w:t>
      </w:r>
      <w:r w:rsidRPr="009B7758">
        <w:rPr>
          <w:spacing w:val="35"/>
        </w:rPr>
        <w:t xml:space="preserve"> </w:t>
      </w:r>
      <w:r w:rsidRPr="009B7758">
        <w:t xml:space="preserve">that are </w:t>
      </w:r>
      <w:r w:rsidRPr="009B7758">
        <w:rPr>
          <w:spacing w:val="-1"/>
        </w:rPr>
        <w:t>time-savers:</w:t>
      </w:r>
    </w:p>
    <w:p w14:paraId="61189919" w14:textId="77777777" w:rsidR="00EA2643" w:rsidRPr="009B7758" w:rsidRDefault="00EA2643" w:rsidP="00EA2643">
      <w:pPr>
        <w:pStyle w:val="BodyText"/>
        <w:widowControl w:val="0"/>
        <w:tabs>
          <w:tab w:val="left" w:pos="460"/>
        </w:tabs>
        <w:spacing w:before="0" w:after="0" w:line="293" w:lineRule="exact"/>
      </w:pPr>
      <w:r w:rsidRPr="009B7758">
        <w:t xml:space="preserve">Navigate </w:t>
      </w:r>
      <w:r w:rsidRPr="009B7758">
        <w:rPr>
          <w:spacing w:val="-1"/>
        </w:rPr>
        <w:t>around</w:t>
      </w:r>
      <w:r w:rsidRPr="009B7758">
        <w:t xml:space="preserve"> the system</w:t>
      </w:r>
      <w:r w:rsidRPr="009B7758">
        <w:rPr>
          <w:spacing w:val="-2"/>
        </w:rPr>
        <w:t xml:space="preserve"> </w:t>
      </w:r>
      <w:r w:rsidRPr="009B7758">
        <w:t>using the 4 tabs</w:t>
      </w:r>
    </w:p>
    <w:p w14:paraId="07B63724" w14:textId="77777777" w:rsidR="00EA2643" w:rsidRPr="009B7758" w:rsidRDefault="00EA2643" w:rsidP="00EA2643">
      <w:pPr>
        <w:pStyle w:val="BodyText"/>
        <w:widowControl w:val="0"/>
        <w:tabs>
          <w:tab w:val="left" w:pos="460"/>
        </w:tabs>
        <w:spacing w:before="0" w:after="0"/>
        <w:ind w:right="305"/>
      </w:pPr>
      <w:r w:rsidRPr="009B7758">
        <w:t>Filter your</w:t>
      </w:r>
      <w:r w:rsidRPr="009B7758">
        <w:rPr>
          <w:spacing w:val="1"/>
        </w:rPr>
        <w:t xml:space="preserve"> </w:t>
      </w:r>
      <w:r w:rsidRPr="009B7758">
        <w:rPr>
          <w:spacing w:val="-1"/>
        </w:rPr>
        <w:t>Patient</w:t>
      </w:r>
      <w:r w:rsidRPr="009B7758">
        <w:t xml:space="preserve"> </w:t>
      </w:r>
      <w:r w:rsidRPr="009B7758">
        <w:rPr>
          <w:spacing w:val="-1"/>
        </w:rPr>
        <w:t>Selection/Worklist</w:t>
      </w:r>
      <w:r w:rsidRPr="009B7758">
        <w:rPr>
          <w:b/>
          <w:spacing w:val="-1"/>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u w:val="thick" w:color="000000"/>
        </w:rPr>
        <w:fldChar w:fldCharType="end"/>
      </w:r>
      <w:r w:rsidRPr="009B7758">
        <w:rPr>
          <w:spacing w:val="-1"/>
        </w:rPr>
        <w:t>–</w:t>
      </w:r>
      <w:r w:rsidRPr="009B7758">
        <w:rPr>
          <w:spacing w:val="1"/>
        </w:rPr>
        <w:t xml:space="preserve"> </w:t>
      </w:r>
      <w:r w:rsidRPr="009B7758">
        <w:rPr>
          <w:spacing w:val="-1"/>
        </w:rPr>
        <w:t>make</w:t>
      </w:r>
      <w:r w:rsidRPr="009B7758">
        <w:t xml:space="preserve"> sure</w:t>
      </w:r>
      <w:r w:rsidRPr="009B7758">
        <w:rPr>
          <w:spacing w:val="-1"/>
        </w:rPr>
        <w:t xml:space="preserve"> </w:t>
      </w:r>
      <w:r w:rsidRPr="009B7758">
        <w:t xml:space="preserve">everyone gets an </w:t>
      </w:r>
      <w:r w:rsidRPr="009B7758">
        <w:rPr>
          <w:spacing w:val="-1"/>
        </w:rPr>
        <w:t>admission</w:t>
      </w:r>
      <w:r w:rsidRPr="009B7758">
        <w:t xml:space="preserve"> </w:t>
      </w:r>
      <w:r w:rsidRPr="009B7758">
        <w:rPr>
          <w:spacing w:val="-1"/>
        </w:rPr>
        <w:t>review.</w:t>
      </w:r>
      <w:r w:rsidRPr="009B7758">
        <w:t xml:space="preserve"> </w:t>
      </w:r>
      <w:r w:rsidRPr="009B7758">
        <w:rPr>
          <w:spacing w:val="-1"/>
        </w:rPr>
        <w:t>They</w:t>
      </w:r>
      <w:r w:rsidRPr="009B7758">
        <w:rPr>
          <w:spacing w:val="75"/>
        </w:rPr>
        <w:t xml:space="preserve"> </w:t>
      </w:r>
      <w:r w:rsidRPr="009B7758">
        <w:t xml:space="preserve">will </w:t>
      </w:r>
      <w:r w:rsidRPr="009B7758">
        <w:rPr>
          <w:spacing w:val="-1"/>
        </w:rPr>
        <w:t>then</w:t>
      </w:r>
      <w:r w:rsidRPr="009B7758">
        <w:t xml:space="preserve"> be in your list </w:t>
      </w:r>
      <w:r w:rsidRPr="009B7758">
        <w:rPr>
          <w:spacing w:val="-1"/>
        </w:rPr>
        <w:t>daily</w:t>
      </w:r>
      <w:r w:rsidRPr="009B7758">
        <w:t xml:space="preserve"> until </w:t>
      </w:r>
      <w:r w:rsidRPr="009B7758">
        <w:rPr>
          <w:spacing w:val="-1"/>
        </w:rPr>
        <w:t>you</w:t>
      </w:r>
      <w:r w:rsidRPr="009B7758">
        <w:t xml:space="preserve"> </w:t>
      </w:r>
      <w:r w:rsidRPr="009B7758">
        <w:rPr>
          <w:spacing w:val="-1"/>
        </w:rPr>
        <w:t>dismiss</w:t>
      </w:r>
      <w:r w:rsidRPr="009B7758">
        <w:t xml:space="preserve"> </w:t>
      </w:r>
      <w:r w:rsidRPr="009B7758">
        <w:rPr>
          <w:spacing w:val="-1"/>
        </w:rPr>
        <w:t>them.</w:t>
      </w:r>
    </w:p>
    <w:p w14:paraId="746E187F" w14:textId="77777777" w:rsidR="00EA2643" w:rsidRPr="009B7758" w:rsidRDefault="00EA2643" w:rsidP="00EA2643">
      <w:pPr>
        <w:pStyle w:val="BodyText"/>
        <w:widowControl w:val="0"/>
        <w:tabs>
          <w:tab w:val="left" w:pos="460"/>
        </w:tabs>
        <w:spacing w:before="0" w:after="0"/>
      </w:pPr>
      <w:r w:rsidRPr="009B7758">
        <w:t xml:space="preserve">Use the Copy Review function </w:t>
      </w:r>
      <w:r w:rsidRPr="009B7758">
        <w:rPr>
          <w:spacing w:val="-1"/>
        </w:rPr>
        <w:t>as</w:t>
      </w:r>
      <w:r w:rsidRPr="009B7758">
        <w:t xml:space="preserve"> </w:t>
      </w:r>
      <w:r w:rsidRPr="009B7758">
        <w:rPr>
          <w:spacing w:val="-1"/>
        </w:rPr>
        <w:t>much</w:t>
      </w:r>
      <w:r w:rsidRPr="009B7758">
        <w:t xml:space="preserve"> as </w:t>
      </w:r>
      <w:r w:rsidRPr="009B7758">
        <w:rPr>
          <w:spacing w:val="-1"/>
        </w:rPr>
        <w:t>possible…especially</w:t>
      </w:r>
      <w:r w:rsidRPr="009B7758">
        <w:t xml:space="preserve"> after </w:t>
      </w:r>
      <w:r w:rsidRPr="009B7758">
        <w:rPr>
          <w:spacing w:val="-1"/>
        </w:rPr>
        <w:t>weekends.</w:t>
      </w:r>
    </w:p>
    <w:p w14:paraId="3EAEB7B9" w14:textId="77777777" w:rsidR="00EA2643" w:rsidRPr="009B7758" w:rsidRDefault="00EA2643" w:rsidP="00EA2643">
      <w:pPr>
        <w:pStyle w:val="BodyText"/>
        <w:widowControl w:val="0"/>
        <w:tabs>
          <w:tab w:val="left" w:pos="460"/>
        </w:tabs>
        <w:spacing w:before="0" w:after="0"/>
        <w:ind w:right="197"/>
      </w:pPr>
      <w:r w:rsidRPr="009B7758">
        <w:rPr>
          <w:spacing w:val="-1"/>
        </w:rPr>
        <w:t>Some</w:t>
      </w:r>
      <w:r w:rsidRPr="009B7758">
        <w:t xml:space="preserve"> people </w:t>
      </w:r>
      <w:r w:rsidRPr="009B7758">
        <w:rPr>
          <w:spacing w:val="-1"/>
        </w:rPr>
        <w:t>make</w:t>
      </w:r>
      <w:r w:rsidRPr="009B7758">
        <w:t xml:space="preserve"> brief </w:t>
      </w:r>
      <w:r w:rsidRPr="009B7758">
        <w:rPr>
          <w:spacing w:val="-1"/>
        </w:rPr>
        <w:t>written</w:t>
      </w:r>
      <w:r w:rsidRPr="009B7758">
        <w:t xml:space="preserve"> notes </w:t>
      </w:r>
      <w:r w:rsidRPr="009B7758">
        <w:rPr>
          <w:spacing w:val="-1"/>
        </w:rPr>
        <w:t>while</w:t>
      </w:r>
      <w:r w:rsidRPr="009B7758">
        <w:t xml:space="preserve"> in </w:t>
      </w:r>
      <w:r w:rsidRPr="009B7758">
        <w:rPr>
          <w:spacing w:val="-1"/>
        </w:rPr>
        <w:t>CPRS</w:t>
      </w:r>
      <w:r w:rsidRPr="009B7758">
        <w:t xml:space="preserve"> or on the units</w:t>
      </w:r>
      <w:r w:rsidRPr="009B7758">
        <w:rPr>
          <w:spacing w:val="2"/>
        </w:rPr>
        <w:t xml:space="preserve"> </w:t>
      </w:r>
      <w:r w:rsidRPr="009B7758">
        <w:t>and</w:t>
      </w:r>
      <w:r w:rsidRPr="009B7758">
        <w:rPr>
          <w:spacing w:val="-1"/>
        </w:rPr>
        <w:t xml:space="preserve"> </w:t>
      </w:r>
      <w:r w:rsidRPr="009B7758">
        <w:t>enter</w:t>
      </w:r>
      <w:r w:rsidRPr="009B7758">
        <w:rPr>
          <w:spacing w:val="-1"/>
        </w:rPr>
        <w:t xml:space="preserve"> reviews</w:t>
      </w:r>
      <w:r w:rsidRPr="009B7758">
        <w:t xml:space="preserve"> all</w:t>
      </w:r>
      <w:r w:rsidRPr="009B7758">
        <w:rPr>
          <w:spacing w:val="-1"/>
        </w:rPr>
        <w:t xml:space="preserve"> </w:t>
      </w:r>
      <w:r w:rsidRPr="009B7758">
        <w:t>at</w:t>
      </w:r>
      <w:r w:rsidRPr="009B7758">
        <w:rPr>
          <w:spacing w:val="41"/>
        </w:rPr>
        <w:t xml:space="preserve"> </w:t>
      </w:r>
      <w:r w:rsidRPr="009B7758">
        <w:t xml:space="preserve">once. Others prefer to </w:t>
      </w:r>
      <w:r w:rsidRPr="009B7758">
        <w:rPr>
          <w:spacing w:val="-1"/>
        </w:rPr>
        <w:t>toggle</w:t>
      </w:r>
      <w:r w:rsidRPr="009B7758">
        <w:t xml:space="preserve"> back </w:t>
      </w:r>
      <w:r w:rsidRPr="009B7758">
        <w:rPr>
          <w:spacing w:val="-1"/>
        </w:rPr>
        <w:t>and</w:t>
      </w:r>
      <w:r w:rsidRPr="009B7758">
        <w:t xml:space="preserve"> forth between </w:t>
      </w:r>
      <w:r w:rsidRPr="009B7758">
        <w:rPr>
          <w:spacing w:val="-1"/>
        </w:rPr>
        <w:t>NUMI</w:t>
      </w:r>
      <w:r w:rsidRPr="009B7758">
        <w:t xml:space="preserve"> and </w:t>
      </w:r>
      <w:r w:rsidRPr="009B7758">
        <w:rPr>
          <w:spacing w:val="-1"/>
        </w:rPr>
        <w:t>CPRS</w:t>
      </w:r>
      <w:r w:rsidRPr="009B7758">
        <w:t xml:space="preserve"> while doing reviews.</w:t>
      </w:r>
    </w:p>
    <w:p w14:paraId="4FCB0A26" w14:textId="77777777" w:rsidR="00EA2643" w:rsidRPr="009B7758" w:rsidRDefault="00EA2643" w:rsidP="00EA2643">
      <w:pPr>
        <w:pStyle w:val="BodyText"/>
      </w:pPr>
      <w:bookmarkStart w:id="1711" w:name="_Toc479676276"/>
      <w:bookmarkStart w:id="1712" w:name="_Toc479632011"/>
      <w:r w:rsidRPr="009B7758">
        <w:rPr>
          <w:b/>
          <w:u w:color="000000"/>
        </w:rPr>
        <w:t xml:space="preserve">Use </w:t>
      </w:r>
      <w:r w:rsidRPr="009B7758">
        <w:rPr>
          <w:b/>
          <w:spacing w:val="-1"/>
          <w:u w:color="000000"/>
        </w:rPr>
        <w:t>Clinical</w:t>
      </w:r>
      <w:r w:rsidRPr="009B7758">
        <w:rPr>
          <w:b/>
          <w:u w:color="000000"/>
        </w:rPr>
        <w:t xml:space="preserve"> Comments fields </w:t>
      </w:r>
      <w:r w:rsidRPr="009B7758">
        <w:rPr>
          <w:b/>
          <w:spacing w:val="-1"/>
          <w:u w:color="000000"/>
        </w:rPr>
        <w:t>strategically</w:t>
      </w:r>
      <w:r w:rsidRPr="009B7758">
        <w:rPr>
          <w:b/>
          <w:spacing w:val="-1"/>
        </w:rPr>
        <w:t>.</w:t>
      </w:r>
      <w:bookmarkEnd w:id="1711"/>
      <w:bookmarkEnd w:id="1712"/>
    </w:p>
    <w:p w14:paraId="3B513AC2" w14:textId="77777777" w:rsidR="00EA2643" w:rsidRPr="009B7758" w:rsidRDefault="00EA2643" w:rsidP="00EA2643">
      <w:pPr>
        <w:pStyle w:val="BodyText"/>
        <w:ind w:right="145"/>
      </w:pPr>
      <w:r w:rsidRPr="009B7758">
        <w:t xml:space="preserve">Enter </w:t>
      </w:r>
      <w:r w:rsidRPr="009B7758">
        <w:rPr>
          <w:spacing w:val="-1"/>
        </w:rPr>
        <w:t>information</w:t>
      </w:r>
      <w:r w:rsidRPr="009B7758">
        <w:t xml:space="preserve"> in the </w:t>
      </w:r>
      <w:r w:rsidRPr="009B7758">
        <w:rPr>
          <w:spacing w:val="-1"/>
        </w:rPr>
        <w:t>Clinical</w:t>
      </w:r>
      <w:r w:rsidRPr="009B7758">
        <w:t xml:space="preserve"> </w:t>
      </w:r>
      <w:r w:rsidRPr="009B7758">
        <w:rPr>
          <w:spacing w:val="-1"/>
        </w:rPr>
        <w:t>Comments</w:t>
      </w:r>
      <w:r w:rsidRPr="009B7758">
        <w:t xml:space="preserve"> boxes that will </w:t>
      </w:r>
      <w:r w:rsidRPr="009B7758">
        <w:rPr>
          <w:spacing w:val="-1"/>
        </w:rPr>
        <w:t>assist</w:t>
      </w:r>
      <w:r w:rsidRPr="009B7758">
        <w:t xml:space="preserve"> you in identifying critical</w:t>
      </w:r>
      <w:r w:rsidRPr="009B7758">
        <w:rPr>
          <w:spacing w:val="47"/>
        </w:rPr>
        <w:t xml:space="preserve"> </w:t>
      </w:r>
      <w:r w:rsidRPr="009B7758">
        <w:t xml:space="preserve">issues with </w:t>
      </w:r>
      <w:r w:rsidRPr="009B7758">
        <w:rPr>
          <w:spacing w:val="-1"/>
        </w:rPr>
        <w:t>this</w:t>
      </w:r>
      <w:r w:rsidRPr="009B7758">
        <w:t xml:space="preserve"> stay</w:t>
      </w:r>
      <w:r w:rsidRPr="009B7758">
        <w:rPr>
          <w:spacing w:val="-2"/>
        </w:rPr>
        <w:t xml:space="preserve"> </w:t>
      </w:r>
      <w:r w:rsidRPr="009B7758">
        <w:t>and</w:t>
      </w:r>
      <w:r w:rsidRPr="009B7758">
        <w:rPr>
          <w:spacing w:val="-1"/>
        </w:rPr>
        <w:t xml:space="preserve"> </w:t>
      </w:r>
      <w:r w:rsidRPr="009B7758">
        <w:t xml:space="preserve">jog your </w:t>
      </w:r>
      <w:r w:rsidRPr="009B7758">
        <w:rPr>
          <w:spacing w:val="-1"/>
        </w:rPr>
        <w:t>memory</w:t>
      </w:r>
      <w:r w:rsidRPr="009B7758">
        <w:t xml:space="preserve"> </w:t>
      </w:r>
      <w:r w:rsidRPr="009B7758">
        <w:rPr>
          <w:spacing w:val="-1"/>
        </w:rPr>
        <w:t>for</w:t>
      </w:r>
      <w:r w:rsidRPr="009B7758">
        <w:t xml:space="preserve"> future </w:t>
      </w:r>
      <w:r w:rsidRPr="009B7758">
        <w:rPr>
          <w:spacing w:val="-1"/>
        </w:rPr>
        <w:t>reviews.</w:t>
      </w:r>
      <w:r w:rsidRPr="009B7758">
        <w:rPr>
          <w:spacing w:val="-2"/>
        </w:rPr>
        <w:t xml:space="preserve"> </w:t>
      </w:r>
      <w:r w:rsidRPr="009B7758">
        <w:t xml:space="preserve">This is an </w:t>
      </w:r>
      <w:r w:rsidRPr="009B7758">
        <w:rPr>
          <w:spacing w:val="-1"/>
        </w:rPr>
        <w:t>optional</w:t>
      </w:r>
      <w:r w:rsidRPr="009B7758">
        <w:t xml:space="preserve"> field,</w:t>
      </w:r>
      <w:r w:rsidRPr="009B7758">
        <w:rPr>
          <w:spacing w:val="-2"/>
        </w:rPr>
        <w:t xml:space="preserve"> </w:t>
      </w:r>
      <w:r w:rsidRPr="009B7758">
        <w:t>if there</w:t>
      </w:r>
      <w:r w:rsidRPr="009B7758">
        <w:rPr>
          <w:spacing w:val="-1"/>
        </w:rPr>
        <w:t xml:space="preserve"> </w:t>
      </w:r>
      <w:r w:rsidRPr="009B7758">
        <w:t>is</w:t>
      </w:r>
      <w:r w:rsidRPr="009B7758">
        <w:rPr>
          <w:spacing w:val="45"/>
        </w:rPr>
        <w:t xml:space="preserve"> </w:t>
      </w:r>
      <w:r w:rsidRPr="009B7758">
        <w:t xml:space="preserve">nothing </w:t>
      </w:r>
      <w:r w:rsidRPr="009B7758">
        <w:rPr>
          <w:spacing w:val="-1"/>
        </w:rPr>
        <w:t>notable,</w:t>
      </w:r>
      <w:r w:rsidRPr="009B7758">
        <w:t xml:space="preserve"> leave </w:t>
      </w:r>
      <w:r w:rsidRPr="009B7758">
        <w:rPr>
          <w:spacing w:val="-1"/>
        </w:rPr>
        <w:t xml:space="preserve">it </w:t>
      </w:r>
      <w:r w:rsidRPr="009B7758">
        <w:t>blank. For reviews not</w:t>
      </w:r>
      <w:r w:rsidRPr="009B7758">
        <w:rPr>
          <w:spacing w:val="-1"/>
        </w:rPr>
        <w:t xml:space="preserve"> meeting</w:t>
      </w:r>
      <w:r w:rsidRPr="009B7758">
        <w:t xml:space="preserve"> criteria</w:t>
      </w:r>
      <w:r w:rsidRPr="009B7758">
        <w:rPr>
          <w:spacing w:val="-1"/>
        </w:rPr>
        <w:t xml:space="preserve"> </w:t>
      </w:r>
      <w:r w:rsidRPr="009B7758">
        <w:t xml:space="preserve">that </w:t>
      </w:r>
      <w:r w:rsidRPr="009B7758">
        <w:rPr>
          <w:spacing w:val="-1"/>
        </w:rPr>
        <w:t>will</w:t>
      </w:r>
      <w:r w:rsidRPr="009B7758">
        <w:t xml:space="preserve"> be sent</w:t>
      </w:r>
      <w:r w:rsidRPr="009B7758">
        <w:rPr>
          <w:spacing w:val="-1"/>
        </w:rPr>
        <w:t xml:space="preserve"> </w:t>
      </w:r>
      <w:r w:rsidRPr="009B7758">
        <w:t xml:space="preserve">to </w:t>
      </w:r>
      <w:r w:rsidRPr="009B7758">
        <w:rPr>
          <w:spacing w:val="-1"/>
        </w:rPr>
        <w:t>the</w:t>
      </w:r>
      <w:r w:rsidRPr="009B7758">
        <w:rPr>
          <w:spacing w:val="3"/>
        </w:rPr>
        <w:t xml:space="preserve"> </w:t>
      </w:r>
      <w:r w:rsidRPr="009B7758">
        <w:t>Physician</w:t>
      </w:r>
      <w:r w:rsidRPr="009B7758">
        <w:rPr>
          <w:spacing w:val="33"/>
        </w:rPr>
        <w:t xml:space="preserve"> </w:t>
      </w:r>
      <w:r w:rsidRPr="009B7758">
        <w:t>Advisor, enter Criteria Not Met Elaboration</w:t>
      </w:r>
      <w:r w:rsidRPr="009B7758">
        <w:fldChar w:fldCharType="begin"/>
      </w:r>
      <w:r w:rsidRPr="009B7758">
        <w:instrText xml:space="preserve"> XE "</w:instrText>
      </w:r>
      <w:r w:rsidRPr="009B7758">
        <w:rPr>
          <w:spacing w:val="-1"/>
          <w:sz w:val="20"/>
        </w:rPr>
        <w:instrText>Criteria</w:instrText>
      </w:r>
      <w:r w:rsidRPr="009B7758">
        <w:rPr>
          <w:sz w:val="20"/>
        </w:rPr>
        <w:instrText xml:space="preserve"> </w:instrText>
      </w:r>
      <w:r w:rsidRPr="009B7758">
        <w:rPr>
          <w:spacing w:val="-1"/>
          <w:sz w:val="20"/>
        </w:rPr>
        <w:instrText>Not</w:instrText>
      </w:r>
      <w:r w:rsidRPr="009B7758">
        <w:rPr>
          <w:sz w:val="20"/>
        </w:rPr>
        <w:instrText xml:space="preserve"> Met</w:instrText>
      </w:r>
      <w:r w:rsidRPr="009B7758">
        <w:rPr>
          <w:spacing w:val="-1"/>
          <w:sz w:val="20"/>
        </w:rPr>
        <w:instrText xml:space="preserve"> Elaboration</w:instrText>
      </w:r>
      <w:r w:rsidRPr="009B7758">
        <w:instrText xml:space="preserve">" \i </w:instrText>
      </w:r>
      <w:r w:rsidRPr="009B7758">
        <w:fldChar w:fldCharType="end"/>
      </w:r>
      <w:r w:rsidRPr="009B7758">
        <w:t xml:space="preserve"> and </w:t>
      </w:r>
      <w:r w:rsidRPr="009B7758">
        <w:rPr>
          <w:spacing w:val="-1"/>
        </w:rPr>
        <w:t>Clinical</w:t>
      </w:r>
      <w:r w:rsidRPr="009B7758">
        <w:t xml:space="preserve"> </w:t>
      </w:r>
      <w:r w:rsidRPr="009B7758">
        <w:rPr>
          <w:spacing w:val="-1"/>
        </w:rPr>
        <w:t>comments</w:t>
      </w:r>
      <w:r w:rsidRPr="009B7758">
        <w:t xml:space="preserve"> that can </w:t>
      </w:r>
      <w:r w:rsidRPr="009B7758">
        <w:rPr>
          <w:spacing w:val="-1"/>
        </w:rPr>
        <w:t>provide</w:t>
      </w:r>
      <w:r w:rsidRPr="009B7758">
        <w:t xml:space="preserve"> </w:t>
      </w:r>
      <w:r w:rsidRPr="009B7758">
        <w:rPr>
          <w:spacing w:val="-1"/>
        </w:rPr>
        <w:t>information</w:t>
      </w:r>
      <w:r w:rsidRPr="009B7758">
        <w:t xml:space="preserve"> to help</w:t>
      </w:r>
      <w:r w:rsidRPr="009B7758">
        <w:rPr>
          <w:spacing w:val="-2"/>
        </w:rPr>
        <w:t xml:space="preserve"> </w:t>
      </w:r>
      <w:r w:rsidRPr="009B7758">
        <w:rPr>
          <w:spacing w:val="-1"/>
        </w:rPr>
        <w:t>the</w:t>
      </w:r>
      <w:r w:rsidRPr="009B7758">
        <w:rPr>
          <w:spacing w:val="2"/>
        </w:rPr>
        <w:t xml:space="preserve"> </w:t>
      </w:r>
      <w:r w:rsidRPr="009B7758">
        <w:t>Physician</w:t>
      </w:r>
      <w:r w:rsidRPr="009B7758">
        <w:rPr>
          <w:spacing w:val="-2"/>
        </w:rPr>
        <w:t xml:space="preserve"> </w:t>
      </w:r>
      <w:r w:rsidRPr="009B7758">
        <w:t>Advisor understand</w:t>
      </w:r>
      <w:r w:rsidRPr="009B7758">
        <w:rPr>
          <w:spacing w:val="-2"/>
        </w:rPr>
        <w:t xml:space="preserve"> </w:t>
      </w:r>
      <w:r w:rsidRPr="009B7758">
        <w:rPr>
          <w:spacing w:val="-1"/>
        </w:rPr>
        <w:t>the</w:t>
      </w:r>
      <w:r w:rsidRPr="009B7758">
        <w:t xml:space="preserve"> Not Met</w:t>
      </w:r>
      <w:r w:rsidRPr="009B7758">
        <w:rPr>
          <w:spacing w:val="-1"/>
        </w:rPr>
        <w:t xml:space="preserve"> </w:t>
      </w:r>
      <w:r w:rsidRPr="009B7758">
        <w:t>status.</w:t>
      </w:r>
    </w:p>
    <w:p w14:paraId="3647EDFB" w14:textId="77777777" w:rsidR="00EA2643" w:rsidRPr="009B7758" w:rsidRDefault="00EA2643" w:rsidP="00EA2643">
      <w:pPr>
        <w:pStyle w:val="BodyText"/>
        <w:ind w:right="167"/>
      </w:pPr>
      <w:r w:rsidRPr="009B7758">
        <w:rPr>
          <w:b/>
          <w:bCs/>
          <w:u w:val="thick" w:color="000000"/>
        </w:rPr>
        <w:t xml:space="preserve">Meet </w:t>
      </w:r>
      <w:r w:rsidRPr="009B7758">
        <w:rPr>
          <w:b/>
          <w:bCs/>
          <w:spacing w:val="-1"/>
          <w:u w:val="thick" w:color="000000"/>
        </w:rPr>
        <w:t>with</w:t>
      </w:r>
      <w:r w:rsidRPr="009B7758">
        <w:rPr>
          <w:b/>
          <w:bCs/>
          <w:u w:val="thick" w:color="000000"/>
        </w:rPr>
        <w:t xml:space="preserve"> your Physician </w:t>
      </w:r>
      <w:r w:rsidRPr="009B7758">
        <w:rPr>
          <w:b/>
          <w:bCs/>
          <w:spacing w:val="-1"/>
          <w:u w:val="thick" w:color="000000"/>
        </w:rPr>
        <w:t>Advisor</w:t>
      </w:r>
      <w:r w:rsidRPr="009B7758">
        <w:rPr>
          <w:b/>
          <w:bCs/>
          <w:u w:val="thick" w:color="000000"/>
        </w:rPr>
        <w:t xml:space="preserve"> to develop</w:t>
      </w:r>
      <w:r w:rsidRPr="009B7758">
        <w:rPr>
          <w:b/>
          <w:bCs/>
          <w:spacing w:val="-1"/>
          <w:u w:val="thick" w:color="000000"/>
        </w:rPr>
        <w:t xml:space="preserve"> </w:t>
      </w:r>
      <w:r w:rsidRPr="009B7758">
        <w:rPr>
          <w:b/>
          <w:bCs/>
          <w:u w:val="thick" w:color="000000"/>
        </w:rPr>
        <w:t>policy and guidelines</w:t>
      </w:r>
      <w:r w:rsidRPr="009B7758">
        <w:rPr>
          <w:b/>
          <w:bCs/>
          <w:spacing w:val="-1"/>
          <w:u w:val="thick" w:color="000000"/>
        </w:rPr>
        <w:t xml:space="preserve"> </w:t>
      </w:r>
      <w:r w:rsidRPr="009B7758">
        <w:rPr>
          <w:b/>
          <w:bCs/>
          <w:u w:val="thick" w:color="000000"/>
        </w:rPr>
        <w:t xml:space="preserve">for </w:t>
      </w:r>
      <w:r w:rsidRPr="009B7758">
        <w:rPr>
          <w:b/>
          <w:bCs/>
          <w:spacing w:val="-1"/>
          <w:u w:val="thick" w:color="000000"/>
        </w:rPr>
        <w:t>reviews</w:t>
      </w:r>
      <w:r w:rsidRPr="009B7758">
        <w:rPr>
          <w:b/>
          <w:bCs/>
          <w:spacing w:val="-1"/>
        </w:rPr>
        <w:t>.</w:t>
      </w:r>
      <w:r w:rsidRPr="009B7758">
        <w:rPr>
          <w:b/>
          <w:bCs/>
          <w:spacing w:val="60"/>
        </w:rPr>
        <w:t xml:space="preserve"> </w:t>
      </w:r>
      <w:r w:rsidRPr="009B7758">
        <w:t>Discuss</w:t>
      </w:r>
      <w:r w:rsidRPr="009B7758">
        <w:rPr>
          <w:spacing w:val="31"/>
        </w:rPr>
        <w:t xml:space="preserve"> </w:t>
      </w:r>
      <w:r w:rsidRPr="009B7758">
        <w:t>which types</w:t>
      </w:r>
      <w:r w:rsidRPr="009B7758">
        <w:rPr>
          <w:spacing w:val="-1"/>
        </w:rPr>
        <w:t xml:space="preserve"> </w:t>
      </w:r>
      <w:r w:rsidRPr="009B7758">
        <w:t>of</w:t>
      </w:r>
      <w:r w:rsidRPr="009B7758">
        <w:rPr>
          <w:spacing w:val="-1"/>
        </w:rPr>
        <w:t xml:space="preserve"> </w:t>
      </w:r>
      <w:r w:rsidRPr="009B7758">
        <w:t xml:space="preserve">Not Met </w:t>
      </w:r>
      <w:r w:rsidRPr="009B7758">
        <w:rPr>
          <w:spacing w:val="-1"/>
        </w:rPr>
        <w:t>reviews</w:t>
      </w:r>
      <w:r w:rsidRPr="009B7758">
        <w:t xml:space="preserve"> </w:t>
      </w:r>
      <w:r w:rsidRPr="009B7758">
        <w:rPr>
          <w:spacing w:val="-1"/>
        </w:rPr>
        <w:t>should</w:t>
      </w:r>
      <w:r w:rsidRPr="009B7758">
        <w:t xml:space="preserve"> go to </w:t>
      </w:r>
      <w:r w:rsidRPr="009B7758">
        <w:rPr>
          <w:spacing w:val="-1"/>
        </w:rPr>
        <w:t>the</w:t>
      </w:r>
      <w:r w:rsidRPr="009B7758">
        <w:t xml:space="preserve"> Physician </w:t>
      </w:r>
      <w:r w:rsidRPr="009B7758">
        <w:rPr>
          <w:spacing w:val="-1"/>
        </w:rPr>
        <w:t>Advisor</w:t>
      </w:r>
      <w:r w:rsidRPr="009B7758">
        <w:rPr>
          <w:spacing w:val="1"/>
        </w:rPr>
        <w:t xml:space="preserve"> </w:t>
      </w:r>
      <w:r w:rsidRPr="009B7758">
        <w:t xml:space="preserve">for </w:t>
      </w:r>
      <w:r w:rsidRPr="009B7758">
        <w:rPr>
          <w:spacing w:val="-1"/>
        </w:rPr>
        <w:t>review.</w:t>
      </w:r>
      <w:r w:rsidRPr="009B7758">
        <w:t xml:space="preserve"> </w:t>
      </w:r>
    </w:p>
    <w:p w14:paraId="0081974B" w14:textId="77777777" w:rsidR="00EA2643" w:rsidRPr="009B7758" w:rsidRDefault="00EA2643" w:rsidP="00EA2643">
      <w:pPr>
        <w:pStyle w:val="BodyText"/>
        <w:ind w:right="167"/>
      </w:pPr>
      <w:r w:rsidRPr="009B7758">
        <w:t>If there are</w:t>
      </w:r>
      <w:r w:rsidRPr="009B7758">
        <w:rPr>
          <w:spacing w:val="49"/>
        </w:rPr>
        <w:t xml:space="preserve"> </w:t>
      </w:r>
      <w:r w:rsidRPr="009B7758">
        <w:rPr>
          <w:spacing w:val="-1"/>
        </w:rPr>
        <w:t>categories</w:t>
      </w:r>
      <w:r w:rsidRPr="009B7758">
        <w:t xml:space="preserve"> of</w:t>
      </w:r>
      <w:r w:rsidRPr="009B7758">
        <w:rPr>
          <w:spacing w:val="-2"/>
        </w:rPr>
        <w:t xml:space="preserve"> </w:t>
      </w:r>
      <w:r w:rsidRPr="009B7758">
        <w:t xml:space="preserve">Not Meeting reviews </w:t>
      </w:r>
      <w:r w:rsidRPr="009B7758">
        <w:rPr>
          <w:spacing w:val="-1"/>
        </w:rPr>
        <w:t>that</w:t>
      </w:r>
      <w:r w:rsidRPr="009B7758">
        <w:t xml:space="preserve"> the</w:t>
      </w:r>
      <w:r w:rsidRPr="009B7758">
        <w:rPr>
          <w:spacing w:val="2"/>
        </w:rPr>
        <w:t xml:space="preserve"> </w:t>
      </w:r>
      <w:r w:rsidRPr="009B7758">
        <w:rPr>
          <w:spacing w:val="-1"/>
        </w:rPr>
        <w:t>Physician</w:t>
      </w:r>
      <w:r w:rsidRPr="009B7758">
        <w:t xml:space="preserve"> </w:t>
      </w:r>
      <w:r w:rsidRPr="009B7758">
        <w:rPr>
          <w:spacing w:val="-1"/>
        </w:rPr>
        <w:t>Advisor</w:t>
      </w:r>
      <w:r w:rsidRPr="009B7758">
        <w:rPr>
          <w:spacing w:val="1"/>
        </w:rPr>
        <w:t xml:space="preserve"> </w:t>
      </w:r>
      <w:r w:rsidRPr="009B7758">
        <w:t xml:space="preserve">would </w:t>
      </w:r>
      <w:r w:rsidRPr="009B7758">
        <w:rPr>
          <w:spacing w:val="-1"/>
        </w:rPr>
        <w:t>consider</w:t>
      </w:r>
      <w:r w:rsidRPr="009B7758">
        <w:t xml:space="preserve"> </w:t>
      </w:r>
      <w:r w:rsidRPr="009B7758">
        <w:rPr>
          <w:spacing w:val="-1"/>
        </w:rPr>
        <w:t>“Automatic</w:t>
      </w:r>
      <w:r w:rsidRPr="009B7758">
        <w:rPr>
          <w:spacing w:val="73"/>
        </w:rPr>
        <w:t xml:space="preserve"> </w:t>
      </w:r>
      <w:r w:rsidRPr="009B7758">
        <w:t xml:space="preserve">Agree,” </w:t>
      </w:r>
      <w:r w:rsidRPr="009B7758">
        <w:rPr>
          <w:spacing w:val="-1"/>
        </w:rPr>
        <w:t>consider</w:t>
      </w:r>
      <w:r w:rsidRPr="009B7758">
        <w:t xml:space="preserve"> establishing a </w:t>
      </w:r>
      <w:r w:rsidRPr="009B7758">
        <w:rPr>
          <w:spacing w:val="-1"/>
        </w:rPr>
        <w:t>formal</w:t>
      </w:r>
      <w:r w:rsidRPr="009B7758">
        <w:t xml:space="preserve"> local </w:t>
      </w:r>
      <w:r w:rsidRPr="009B7758">
        <w:rPr>
          <w:spacing w:val="-1"/>
        </w:rPr>
        <w:t>policy</w:t>
      </w:r>
      <w:r w:rsidRPr="009B7758">
        <w:t xml:space="preserve"> to not </w:t>
      </w:r>
      <w:r w:rsidRPr="009B7758">
        <w:rPr>
          <w:spacing w:val="-1"/>
        </w:rPr>
        <w:t>send</w:t>
      </w:r>
      <w:r w:rsidRPr="009B7758">
        <w:t xml:space="preserve"> those to</w:t>
      </w:r>
      <w:r w:rsidRPr="009B7758">
        <w:rPr>
          <w:spacing w:val="-2"/>
        </w:rPr>
        <w:t xml:space="preserve"> </w:t>
      </w:r>
      <w:r w:rsidRPr="009B7758">
        <w:rPr>
          <w:spacing w:val="-1"/>
        </w:rPr>
        <w:t>the</w:t>
      </w:r>
      <w:r w:rsidRPr="009B7758">
        <w:rPr>
          <w:spacing w:val="1"/>
        </w:rPr>
        <w:t xml:space="preserve"> </w:t>
      </w:r>
      <w:r w:rsidRPr="009B7758">
        <w:t>Physician</w:t>
      </w:r>
      <w:r w:rsidRPr="009B7758">
        <w:rPr>
          <w:spacing w:val="-2"/>
        </w:rPr>
        <w:t xml:space="preserve"> </w:t>
      </w:r>
      <w:r w:rsidRPr="009B7758">
        <w:t>Advisor.</w:t>
      </w:r>
      <w:r w:rsidRPr="009B7758">
        <w:rPr>
          <w:spacing w:val="39"/>
        </w:rPr>
        <w:t xml:space="preserve"> </w:t>
      </w:r>
      <w:r w:rsidRPr="009B7758">
        <w:t xml:space="preserve">Find out what </w:t>
      </w:r>
      <w:r w:rsidRPr="009B7758">
        <w:rPr>
          <w:spacing w:val="-1"/>
        </w:rPr>
        <w:t>types</w:t>
      </w:r>
      <w:r w:rsidRPr="009B7758">
        <w:t xml:space="preserve"> of </w:t>
      </w:r>
      <w:r w:rsidRPr="009B7758">
        <w:rPr>
          <w:spacing w:val="-1"/>
        </w:rPr>
        <w:t>clinical</w:t>
      </w:r>
      <w:r w:rsidRPr="009B7758">
        <w:t xml:space="preserve"> </w:t>
      </w:r>
      <w:r w:rsidRPr="009B7758">
        <w:rPr>
          <w:spacing w:val="-1"/>
        </w:rPr>
        <w:t>comments</w:t>
      </w:r>
      <w:r w:rsidRPr="009B7758">
        <w:t xml:space="preserve"> are </w:t>
      </w:r>
      <w:r w:rsidRPr="009B7758">
        <w:rPr>
          <w:spacing w:val="-1"/>
        </w:rPr>
        <w:t>helpful</w:t>
      </w:r>
      <w:r w:rsidRPr="009B7758">
        <w:t xml:space="preserve"> to the</w:t>
      </w:r>
      <w:r w:rsidRPr="009B7758">
        <w:rPr>
          <w:spacing w:val="2"/>
        </w:rPr>
        <w:t xml:space="preserve"> </w:t>
      </w:r>
      <w:r w:rsidRPr="009B7758">
        <w:t xml:space="preserve">Physician </w:t>
      </w:r>
      <w:r w:rsidRPr="009B7758">
        <w:rPr>
          <w:spacing w:val="-1"/>
        </w:rPr>
        <w:t>Advisor.</w:t>
      </w:r>
    </w:p>
    <w:p w14:paraId="0695DB50" w14:textId="77777777" w:rsidR="00EA2643" w:rsidRPr="009B7758" w:rsidRDefault="00EA2643" w:rsidP="00EA2643">
      <w:pPr>
        <w:pStyle w:val="BodyText"/>
      </w:pPr>
      <w:bookmarkStart w:id="1713" w:name="_Toc479676277"/>
      <w:bookmarkStart w:id="1714" w:name="_Toc479632012"/>
      <w:r w:rsidRPr="009B7758">
        <w:rPr>
          <w:b/>
          <w:u w:color="000000"/>
        </w:rPr>
        <w:t>Use reporting</w:t>
      </w:r>
      <w:bookmarkEnd w:id="1713"/>
      <w:bookmarkEnd w:id="1714"/>
    </w:p>
    <w:p w14:paraId="3E0B2EFB" w14:textId="77777777" w:rsidR="00EA2643" w:rsidRPr="009B7758" w:rsidRDefault="00EA2643" w:rsidP="00EA2643">
      <w:pPr>
        <w:pStyle w:val="BodyText"/>
        <w:ind w:right="103"/>
      </w:pPr>
      <w:r w:rsidRPr="009B7758">
        <w:t>The reports are available through the link on the NUMI Report menu, which takes you to reports provided by OQSV</w:t>
      </w:r>
      <w:r w:rsidRPr="009B7758">
        <w:rPr>
          <w:spacing w:val="-1"/>
        </w:rPr>
        <w:t>.</w:t>
      </w:r>
      <w:r w:rsidRPr="009B7758">
        <w:t xml:space="preserve"> </w:t>
      </w:r>
      <w:r w:rsidRPr="009B7758">
        <w:rPr>
          <w:spacing w:val="-1"/>
        </w:rPr>
        <w:t>Some</w:t>
      </w:r>
      <w:r w:rsidRPr="009B7758">
        <w:t xml:space="preserve"> are facility </w:t>
      </w:r>
      <w:r w:rsidRPr="009B7758">
        <w:rPr>
          <w:spacing w:val="-1"/>
        </w:rPr>
        <w:t>aggregates,</w:t>
      </w:r>
      <w:r w:rsidRPr="009B7758">
        <w:t xml:space="preserve"> and </w:t>
      </w:r>
      <w:r w:rsidRPr="009B7758">
        <w:rPr>
          <w:spacing w:val="-1"/>
        </w:rPr>
        <w:t>some</w:t>
      </w:r>
      <w:r w:rsidRPr="009B7758">
        <w:t xml:space="preserve"> are patient level</w:t>
      </w:r>
      <w:r w:rsidRPr="009B7758">
        <w:rPr>
          <w:spacing w:val="41"/>
        </w:rPr>
        <w:t xml:space="preserve"> </w:t>
      </w:r>
      <w:r w:rsidRPr="009B7758">
        <w:t xml:space="preserve">detail. At </w:t>
      </w:r>
      <w:r w:rsidRPr="009B7758">
        <w:rPr>
          <w:spacing w:val="-1"/>
        </w:rPr>
        <w:t>day’s</w:t>
      </w:r>
      <w:r w:rsidRPr="009B7758">
        <w:t xml:space="preserve"> end, use</w:t>
      </w:r>
      <w:r w:rsidRPr="009B7758">
        <w:rPr>
          <w:spacing w:val="-1"/>
        </w:rPr>
        <w:t xml:space="preserve"> </w:t>
      </w:r>
      <w:r w:rsidRPr="009B7758">
        <w:t xml:space="preserve">the patient detail </w:t>
      </w:r>
      <w:r w:rsidRPr="009B7758">
        <w:rPr>
          <w:spacing w:val="-1"/>
        </w:rPr>
        <w:t xml:space="preserve">report </w:t>
      </w:r>
      <w:r w:rsidRPr="009B7758">
        <w:t>to</w:t>
      </w:r>
      <w:r w:rsidRPr="009B7758">
        <w:rPr>
          <w:spacing w:val="-1"/>
        </w:rPr>
        <w:t xml:space="preserve"> </w:t>
      </w:r>
      <w:r w:rsidRPr="009B7758">
        <w:t>print out a</w:t>
      </w:r>
      <w:r w:rsidRPr="009B7758">
        <w:rPr>
          <w:spacing w:val="-2"/>
        </w:rPr>
        <w:t xml:space="preserve"> </w:t>
      </w:r>
      <w:r w:rsidRPr="009B7758">
        <w:rPr>
          <w:spacing w:val="-1"/>
        </w:rPr>
        <w:t>summary</w:t>
      </w:r>
      <w:r w:rsidRPr="009B7758">
        <w:t xml:space="preserve"> of your </w:t>
      </w:r>
      <w:r w:rsidRPr="009B7758">
        <w:rPr>
          <w:spacing w:val="-1"/>
        </w:rPr>
        <w:t>reviews.</w:t>
      </w:r>
      <w:r w:rsidRPr="009B7758">
        <w:t xml:space="preserve"> This is a</w:t>
      </w:r>
      <w:r w:rsidRPr="009B7758">
        <w:rPr>
          <w:spacing w:val="43"/>
        </w:rPr>
        <w:t xml:space="preserve"> </w:t>
      </w:r>
      <w:r w:rsidRPr="009B7758">
        <w:rPr>
          <w:spacing w:val="-1"/>
        </w:rPr>
        <w:t>helpful</w:t>
      </w:r>
      <w:r w:rsidRPr="009B7758">
        <w:t xml:space="preserve"> tool</w:t>
      </w:r>
      <w:r w:rsidRPr="009B7758">
        <w:rPr>
          <w:spacing w:val="-1"/>
        </w:rPr>
        <w:t xml:space="preserve"> </w:t>
      </w:r>
      <w:r w:rsidRPr="009B7758">
        <w:t xml:space="preserve">for the </w:t>
      </w:r>
      <w:r w:rsidRPr="009B7758">
        <w:rPr>
          <w:spacing w:val="-1"/>
        </w:rPr>
        <w:t>following</w:t>
      </w:r>
      <w:r w:rsidRPr="009B7758">
        <w:t xml:space="preserve"> day.</w:t>
      </w:r>
    </w:p>
    <w:p w14:paraId="4E162AE2" w14:textId="77777777" w:rsidR="00EA2643" w:rsidRPr="009B7758" w:rsidRDefault="00EA2643" w:rsidP="00EA2643">
      <w:pPr>
        <w:pStyle w:val="BodyText"/>
      </w:pPr>
      <w:bookmarkStart w:id="1715" w:name="_Toc479676278"/>
      <w:bookmarkStart w:id="1716" w:name="_Toc479632013"/>
      <w:r w:rsidRPr="009B7758">
        <w:rPr>
          <w:b/>
          <w:spacing w:val="-1"/>
          <w:u w:color="000000"/>
        </w:rPr>
        <w:t>Use</w:t>
      </w:r>
      <w:r w:rsidRPr="009B7758">
        <w:rPr>
          <w:b/>
          <w:u w:color="000000"/>
        </w:rPr>
        <w:t xml:space="preserve"> the training </w:t>
      </w:r>
      <w:r w:rsidRPr="009B7758">
        <w:rPr>
          <w:b/>
          <w:spacing w:val="-1"/>
          <w:u w:color="000000"/>
        </w:rPr>
        <w:t>and</w:t>
      </w:r>
      <w:r w:rsidRPr="009B7758">
        <w:rPr>
          <w:b/>
          <w:u w:color="000000"/>
        </w:rPr>
        <w:t xml:space="preserve"> help </w:t>
      </w:r>
      <w:r w:rsidRPr="009B7758">
        <w:rPr>
          <w:b/>
          <w:spacing w:val="-1"/>
          <w:u w:color="000000"/>
        </w:rPr>
        <w:t>resources</w:t>
      </w:r>
      <w:r w:rsidRPr="009B7758">
        <w:rPr>
          <w:b/>
          <w:u w:color="000000"/>
        </w:rPr>
        <w:t xml:space="preserve"> </w:t>
      </w:r>
      <w:r w:rsidRPr="009B7758">
        <w:rPr>
          <w:b/>
          <w:spacing w:val="-1"/>
          <w:u w:color="000000"/>
        </w:rPr>
        <w:t>available.</w:t>
      </w:r>
      <w:r w:rsidRPr="009B7758">
        <w:rPr>
          <w:b/>
          <w:u w:color="000000"/>
        </w:rPr>
        <w:t xml:space="preserve"> Ask </w:t>
      </w:r>
      <w:r w:rsidRPr="009B7758">
        <w:rPr>
          <w:b/>
          <w:spacing w:val="-1"/>
          <w:u w:color="000000"/>
        </w:rPr>
        <w:t xml:space="preserve">for </w:t>
      </w:r>
      <w:r w:rsidRPr="009B7758">
        <w:rPr>
          <w:b/>
          <w:u w:color="000000"/>
        </w:rPr>
        <w:t xml:space="preserve">help </w:t>
      </w:r>
      <w:r w:rsidRPr="009B7758">
        <w:rPr>
          <w:b/>
          <w:spacing w:val="-1"/>
          <w:u w:color="000000"/>
        </w:rPr>
        <w:t>when</w:t>
      </w:r>
      <w:r w:rsidRPr="009B7758">
        <w:rPr>
          <w:b/>
          <w:u w:color="000000"/>
        </w:rPr>
        <w:t xml:space="preserve"> needed</w:t>
      </w:r>
      <w:r w:rsidRPr="009B7758">
        <w:rPr>
          <w:b/>
        </w:rPr>
        <w:t>.</w:t>
      </w:r>
      <w:bookmarkEnd w:id="1715"/>
      <w:bookmarkEnd w:id="1716"/>
    </w:p>
    <w:p w14:paraId="4377F692" w14:textId="77777777" w:rsidR="00EA2643" w:rsidRPr="009B7758" w:rsidRDefault="00EA2643" w:rsidP="00EA2643">
      <w:pPr>
        <w:pStyle w:val="BodyText"/>
        <w:ind w:right="155"/>
      </w:pPr>
      <w:r w:rsidRPr="009B7758">
        <w:t xml:space="preserve">The OQSV </w:t>
      </w:r>
      <w:r w:rsidRPr="009B7758">
        <w:rPr>
          <w:spacing w:val="-1"/>
        </w:rPr>
        <w:t>website</w:t>
      </w:r>
      <w:r w:rsidRPr="009B7758">
        <w:t xml:space="preserve"> </w:t>
      </w:r>
      <w:r w:rsidRPr="009B7758">
        <w:rPr>
          <w:spacing w:val="-1"/>
        </w:rPr>
        <w:t>will</w:t>
      </w:r>
      <w:r w:rsidRPr="009B7758">
        <w:t xml:space="preserve"> have</w:t>
      </w:r>
      <w:r w:rsidRPr="009B7758">
        <w:rPr>
          <w:spacing w:val="-1"/>
        </w:rPr>
        <w:t xml:space="preserve"> </w:t>
      </w:r>
      <w:r w:rsidRPr="009B7758">
        <w:t>a</w:t>
      </w:r>
      <w:r w:rsidRPr="009B7758">
        <w:rPr>
          <w:spacing w:val="-1"/>
        </w:rPr>
        <w:t xml:space="preserve"> NUMI</w:t>
      </w:r>
      <w:r w:rsidRPr="009B7758">
        <w:t xml:space="preserve"> section with </w:t>
      </w:r>
      <w:r w:rsidRPr="009B7758">
        <w:rPr>
          <w:spacing w:val="-1"/>
        </w:rPr>
        <w:t>helpful</w:t>
      </w:r>
      <w:r w:rsidRPr="009B7758">
        <w:t xml:space="preserve"> tools and</w:t>
      </w:r>
      <w:r w:rsidRPr="009B7758">
        <w:rPr>
          <w:spacing w:val="-1"/>
        </w:rPr>
        <w:t xml:space="preserve"> resources listed under Quick Links.</w:t>
      </w:r>
      <w:r w:rsidRPr="009B7758">
        <w:t xml:space="preserve"> Call on the</w:t>
      </w:r>
      <w:r w:rsidRPr="009B7758">
        <w:rPr>
          <w:spacing w:val="-1"/>
        </w:rPr>
        <w:t xml:space="preserve"> NUMI</w:t>
      </w:r>
      <w:r w:rsidRPr="009B7758">
        <w:t xml:space="preserve"> </w:t>
      </w:r>
      <w:r w:rsidRPr="009B7758">
        <w:rPr>
          <w:spacing w:val="-1"/>
        </w:rPr>
        <w:t>Trainers</w:t>
      </w:r>
      <w:r w:rsidRPr="009B7758">
        <w:t xml:space="preserve"> for assistance as </w:t>
      </w:r>
      <w:r w:rsidRPr="009B7758">
        <w:rPr>
          <w:spacing w:val="-1"/>
        </w:rPr>
        <w:t>needed.</w:t>
      </w:r>
    </w:p>
    <w:p w14:paraId="6C3B0A0A" w14:textId="77777777" w:rsidR="00EA2643" w:rsidRPr="009B7758" w:rsidRDefault="00EA2643" w:rsidP="00EA2643">
      <w:pPr>
        <w:pStyle w:val="BodyText"/>
      </w:pPr>
      <w:bookmarkStart w:id="1717" w:name="_Toc479676279"/>
      <w:bookmarkStart w:id="1718" w:name="_Toc479632014"/>
      <w:r w:rsidRPr="009B7758">
        <w:rPr>
          <w:b/>
          <w:u w:color="000000"/>
        </w:rPr>
        <w:t>Be patient</w:t>
      </w:r>
      <w:r w:rsidRPr="009B7758">
        <w:rPr>
          <w:b/>
          <w:spacing w:val="-1"/>
          <w:u w:color="000000"/>
        </w:rPr>
        <w:t xml:space="preserve"> with</w:t>
      </w:r>
      <w:r w:rsidRPr="009B7758">
        <w:rPr>
          <w:b/>
          <w:u w:color="000000"/>
        </w:rPr>
        <w:t xml:space="preserve"> yourself and the NUMI system</w:t>
      </w:r>
      <w:bookmarkEnd w:id="1717"/>
      <w:bookmarkEnd w:id="1718"/>
    </w:p>
    <w:p w14:paraId="2FFD1B05" w14:textId="77777777" w:rsidR="00EA2643" w:rsidRPr="009B7758" w:rsidRDefault="00EA2643" w:rsidP="00EA2643">
      <w:pPr>
        <w:pStyle w:val="BodyText"/>
        <w:ind w:right="164"/>
      </w:pPr>
      <w:r w:rsidRPr="009B7758">
        <w:t xml:space="preserve">It </w:t>
      </w:r>
      <w:r w:rsidRPr="009B7758">
        <w:rPr>
          <w:spacing w:val="-1"/>
        </w:rPr>
        <w:t>takes</w:t>
      </w:r>
      <w:r w:rsidRPr="009B7758">
        <w:t xml:space="preserve"> </w:t>
      </w:r>
      <w:r w:rsidRPr="009B7758">
        <w:rPr>
          <w:spacing w:val="-1"/>
        </w:rPr>
        <w:t>time</w:t>
      </w:r>
      <w:r w:rsidRPr="009B7758">
        <w:rPr>
          <w:spacing w:val="1"/>
        </w:rPr>
        <w:t xml:space="preserve"> </w:t>
      </w:r>
      <w:r w:rsidRPr="009B7758">
        <w:t xml:space="preserve">to learn </w:t>
      </w:r>
      <w:r w:rsidRPr="009B7758">
        <w:rPr>
          <w:spacing w:val="-1"/>
        </w:rPr>
        <w:t>how</w:t>
      </w:r>
      <w:r w:rsidRPr="009B7758">
        <w:t xml:space="preserve"> to apply a new tool </w:t>
      </w:r>
      <w:r w:rsidRPr="009B7758">
        <w:rPr>
          <w:spacing w:val="-1"/>
        </w:rPr>
        <w:t>like</w:t>
      </w:r>
      <w:r w:rsidRPr="009B7758">
        <w:t xml:space="preserve"> NUMI. NUMI upgrades roll out regularly with new </w:t>
      </w:r>
      <w:r w:rsidRPr="009B7758">
        <w:rPr>
          <w:spacing w:val="-1"/>
        </w:rPr>
        <w:t>capabilities</w:t>
      </w:r>
      <w:r w:rsidRPr="009B7758">
        <w:t xml:space="preserve"> and </w:t>
      </w:r>
      <w:r w:rsidRPr="009B7758">
        <w:rPr>
          <w:spacing w:val="-1"/>
        </w:rPr>
        <w:t>changes.</w:t>
      </w:r>
    </w:p>
    <w:p w14:paraId="1C024C2F" w14:textId="77777777" w:rsidR="00EA2643" w:rsidRPr="009B7758" w:rsidRDefault="00EA2643" w:rsidP="00EA2643">
      <w:pPr>
        <w:pStyle w:val="BodyText"/>
        <w:ind w:right="164"/>
      </w:pPr>
    </w:p>
    <w:p w14:paraId="617454AA" w14:textId="4CDD0D0A" w:rsidR="00EA2643" w:rsidRPr="009B7758" w:rsidRDefault="00EA2643">
      <w:pPr>
        <w:rPr>
          <w:rFonts w:ascii="Arial" w:hAnsi="Arial" w:cs="Arial"/>
          <w:b/>
          <w:bCs/>
          <w:kern w:val="32"/>
          <w:sz w:val="36"/>
          <w:szCs w:val="32"/>
        </w:rPr>
      </w:pPr>
      <w:bookmarkStart w:id="1719" w:name="_Hlk33424129"/>
    </w:p>
    <w:p w14:paraId="717EC42F" w14:textId="77777777" w:rsidR="00A32892" w:rsidRDefault="00A32892">
      <w:pPr>
        <w:rPr>
          <w:rFonts w:ascii="Arial Bold" w:hAnsi="Arial Bold"/>
          <w:b/>
          <w:bCs/>
          <w:sz w:val="32"/>
          <w:szCs w:val="28"/>
        </w:rPr>
      </w:pPr>
      <w:bookmarkStart w:id="1720" w:name="_Toc465421569"/>
      <w:bookmarkStart w:id="1721" w:name="_Toc465422397"/>
      <w:bookmarkStart w:id="1722" w:name="_Toc479676284"/>
      <w:bookmarkStart w:id="1723" w:name="_Toc479632019"/>
      <w:r>
        <w:br w:type="page"/>
      </w:r>
    </w:p>
    <w:p w14:paraId="35D7C3D5" w14:textId="3BEC40CD" w:rsidR="00A31F89" w:rsidRPr="009B7758" w:rsidRDefault="00A31F89" w:rsidP="002A10B2">
      <w:pPr>
        <w:pStyle w:val="Heading2NoNumber"/>
      </w:pPr>
      <w:bookmarkStart w:id="1724" w:name="_Toc130286724"/>
      <w:r w:rsidRPr="009B7758">
        <w:t xml:space="preserve">Appendix </w:t>
      </w:r>
      <w:r w:rsidR="006D56EE" w:rsidRPr="009B7758">
        <w:t>C</w:t>
      </w:r>
      <w:r w:rsidRPr="009B7758">
        <w:t xml:space="preserve"> – UM Admission Reason Codes</w:t>
      </w:r>
      <w:bookmarkEnd w:id="1720"/>
      <w:bookmarkEnd w:id="1721"/>
      <w:bookmarkEnd w:id="1722"/>
      <w:bookmarkEnd w:id="1723"/>
      <w:bookmarkEnd w:id="1724"/>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Admission</w:instrText>
      </w:r>
      <w:r w:rsidR="00CA23EA" w:rsidRPr="009B7758">
        <w:rPr>
          <w:spacing w:val="1"/>
          <w:sz w:val="20"/>
        </w:rPr>
        <w:instrText xml:space="preserve"> </w:instrText>
      </w:r>
      <w:r w:rsidR="00CA23EA" w:rsidRPr="009B7758">
        <w:rPr>
          <w:spacing w:val="-1"/>
          <w:sz w:val="20"/>
        </w:rPr>
        <w:instrText>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p>
    <w:p w14:paraId="31809327" w14:textId="77777777" w:rsidR="00A31F89" w:rsidRPr="009B7758" w:rsidRDefault="00A31F89" w:rsidP="00A31F89">
      <w:pPr>
        <w:pStyle w:val="BodyText"/>
      </w:pPr>
      <w:r w:rsidRPr="009B7758">
        <w:t>Table 1</w:t>
      </w:r>
      <w:r w:rsidR="00B5133C" w:rsidRPr="009B7758">
        <w:t>3</w:t>
      </w:r>
      <w:r w:rsidRPr="009B7758">
        <w:t xml:space="preserve"> </w:t>
      </w:r>
      <w:r w:rsidRPr="009B7758">
        <w:rPr>
          <w:spacing w:val="-1"/>
        </w:rPr>
        <w:t>provides</w:t>
      </w:r>
      <w:r w:rsidRPr="009B7758">
        <w:t xml:space="preserve"> a list </w:t>
      </w:r>
      <w:r w:rsidRPr="009B7758">
        <w:rPr>
          <w:spacing w:val="-1"/>
        </w:rPr>
        <w:t>of</w:t>
      </w:r>
      <w:r w:rsidRPr="009B7758">
        <w:t xml:space="preserve"> </w:t>
      </w:r>
      <w:r w:rsidRPr="009B7758">
        <w:rPr>
          <w:spacing w:val="-1"/>
        </w:rPr>
        <w:t>UM</w:t>
      </w:r>
      <w:r w:rsidRPr="009B7758">
        <w:t xml:space="preserve"> </w:t>
      </w:r>
      <w:r w:rsidRPr="009B7758">
        <w:rPr>
          <w:spacing w:val="-1"/>
        </w:rPr>
        <w:t>Admission</w:t>
      </w:r>
      <w:r w:rsidRPr="009B7758">
        <w:t xml:space="preserve"> Reason</w:t>
      </w:r>
      <w:r w:rsidRPr="009B7758">
        <w:rPr>
          <w:spacing w:val="-2"/>
        </w:rPr>
        <w:t xml:space="preserve"> </w:t>
      </w:r>
      <w:r w:rsidRPr="009B7758">
        <w:t>Codes</w:t>
      </w:r>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Admission</w:instrText>
      </w:r>
      <w:r w:rsidR="00CA23EA" w:rsidRPr="009B7758">
        <w:rPr>
          <w:spacing w:val="1"/>
          <w:sz w:val="20"/>
        </w:rPr>
        <w:instrText xml:space="preserve"> </w:instrText>
      </w:r>
      <w:r w:rsidR="00CA23EA" w:rsidRPr="009B7758">
        <w:rPr>
          <w:spacing w:val="-1"/>
          <w:sz w:val="20"/>
        </w:rPr>
        <w:instrText>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r w:rsidRPr="009B7758">
        <w:t xml:space="preserve"> and their </w:t>
      </w:r>
      <w:r w:rsidRPr="009B7758">
        <w:rPr>
          <w:spacing w:val="-1"/>
        </w:rPr>
        <w:t>definitions.</w:t>
      </w:r>
    </w:p>
    <w:p w14:paraId="2C9A11AA" w14:textId="7E1898CA" w:rsidR="009E1627" w:rsidRPr="009B7758" w:rsidRDefault="00B5133C" w:rsidP="00B5133C">
      <w:pPr>
        <w:pStyle w:val="Caption"/>
        <w:jc w:val="center"/>
      </w:pPr>
      <w:bookmarkStart w:id="1725" w:name="_Toc479676301"/>
      <w:bookmarkStart w:id="1726" w:name="_Toc479632036"/>
      <w:bookmarkStart w:id="1727" w:name="_Toc129958916"/>
      <w:bookmarkEnd w:id="1719"/>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13</w:t>
      </w:r>
      <w:r w:rsidR="000073A7" w:rsidRPr="009B7758">
        <w:rPr>
          <w:noProof/>
        </w:rPr>
        <w:fldChar w:fldCharType="end"/>
      </w:r>
      <w:r w:rsidR="00A31F89" w:rsidRPr="009B7758">
        <w:t xml:space="preserve">: UM </w:t>
      </w:r>
      <w:r w:rsidR="00A31F89" w:rsidRPr="009B7758">
        <w:rPr>
          <w:spacing w:val="-1"/>
        </w:rPr>
        <w:t>Admission</w:t>
      </w:r>
      <w:r w:rsidR="00A31F89" w:rsidRPr="009B7758">
        <w:t xml:space="preserve"> </w:t>
      </w:r>
      <w:r w:rsidR="00A31F89" w:rsidRPr="009B7758">
        <w:rPr>
          <w:spacing w:val="-1"/>
        </w:rPr>
        <w:t>Reason</w:t>
      </w:r>
      <w:r w:rsidR="00A31F89" w:rsidRPr="009B7758">
        <w:t xml:space="preserve"> Codes</w:t>
      </w:r>
      <w:bookmarkEnd w:id="1725"/>
      <w:bookmarkEnd w:id="1726"/>
      <w:bookmarkEnd w:id="1727"/>
      <w:r w:rsidR="00CA23EA" w:rsidRPr="009B7758">
        <w:fldChar w:fldCharType="begin"/>
      </w:r>
      <w:r w:rsidR="00CA23EA" w:rsidRPr="009B7758">
        <w:instrText xml:space="preserve"> XE "UM </w:instrText>
      </w:r>
      <w:r w:rsidR="00CA23EA" w:rsidRPr="009B7758">
        <w:rPr>
          <w:spacing w:val="-1"/>
        </w:rPr>
        <w:instrText>Admission</w:instrText>
      </w:r>
      <w:r w:rsidR="00CA23EA" w:rsidRPr="009B7758">
        <w:rPr>
          <w:spacing w:val="1"/>
        </w:rPr>
        <w:instrText xml:space="preserve"> </w:instrText>
      </w:r>
      <w:r w:rsidR="00CA23EA" w:rsidRPr="009B7758">
        <w:rPr>
          <w:spacing w:val="-1"/>
        </w:rPr>
        <w:instrText>Reason</w:instrText>
      </w:r>
      <w:r w:rsidR="00CA23EA" w:rsidRPr="009B7758">
        <w:instrText xml:space="preserve"> </w:instrText>
      </w:r>
      <w:r w:rsidR="00CA23EA" w:rsidRPr="009B7758">
        <w:rPr>
          <w:spacing w:val="-1"/>
        </w:rPr>
        <w:instrText>Codes</w:instrText>
      </w:r>
      <w:r w:rsidR="00CA23EA" w:rsidRPr="009B7758">
        <w:instrText xml:space="preserve">" </w:instrText>
      </w:r>
      <w:r w:rsidR="00CA23EA" w:rsidRPr="009B7758">
        <w:fldChar w:fldCharType="end"/>
      </w:r>
    </w:p>
    <w:tbl>
      <w:tblPr>
        <w:tblStyle w:val="TableProfessional"/>
        <w:tblW w:w="0" w:type="auto"/>
        <w:tblLook w:val="04A0" w:firstRow="1" w:lastRow="0" w:firstColumn="1" w:lastColumn="0" w:noHBand="0" w:noVBand="1"/>
        <w:tblCaption w:val="UM Admission Reason Codes"/>
        <w:tblDescription w:val="UM Admission Reason Codes"/>
      </w:tblPr>
      <w:tblGrid>
        <w:gridCol w:w="821"/>
        <w:gridCol w:w="4024"/>
        <w:gridCol w:w="4410"/>
      </w:tblGrid>
      <w:tr w:rsidR="00EF1602" w:rsidRPr="009B7758" w14:paraId="1C98F707" w14:textId="77777777" w:rsidTr="00FC0526">
        <w:trPr>
          <w:cnfStyle w:val="100000000000" w:firstRow="1" w:lastRow="0" w:firstColumn="0" w:lastColumn="0" w:oddVBand="0" w:evenVBand="0" w:oddHBand="0" w:evenHBand="0" w:firstRowFirstColumn="0" w:firstRowLastColumn="0" w:lastRowFirstColumn="0" w:lastRowLastColumn="0"/>
          <w:trHeight w:val="683"/>
        </w:trPr>
        <w:tc>
          <w:tcPr>
            <w:tcW w:w="821" w:type="dxa"/>
            <w:shd w:val="clear" w:color="auto" w:fill="F2F2F2" w:themeFill="background1" w:themeFillShade="F2"/>
          </w:tcPr>
          <w:p w14:paraId="2DA48013" w14:textId="77777777" w:rsidR="00A31F89" w:rsidRPr="009B7758" w:rsidRDefault="00A31F89" w:rsidP="00FE30B6">
            <w:pPr>
              <w:rPr>
                <w:bCs w:val="0"/>
                <w:szCs w:val="22"/>
              </w:rPr>
            </w:pPr>
            <w:r w:rsidRPr="009B7758">
              <w:rPr>
                <w:bCs w:val="0"/>
                <w:szCs w:val="22"/>
              </w:rPr>
              <w:t>UM Code</w:t>
            </w:r>
          </w:p>
          <w:p w14:paraId="1AD22029" w14:textId="77777777" w:rsidR="00A31F89" w:rsidRPr="009B7758" w:rsidRDefault="00A31F89" w:rsidP="00FE30B6">
            <w:pPr>
              <w:jc w:val="center"/>
              <w:rPr>
                <w:szCs w:val="22"/>
              </w:rPr>
            </w:pPr>
          </w:p>
        </w:tc>
        <w:tc>
          <w:tcPr>
            <w:tcW w:w="4024" w:type="dxa"/>
            <w:shd w:val="clear" w:color="auto" w:fill="F2F2F2" w:themeFill="background1" w:themeFillShade="F2"/>
          </w:tcPr>
          <w:p w14:paraId="0A2894C6" w14:textId="77777777" w:rsidR="00A31F89" w:rsidRPr="009B7758" w:rsidRDefault="00A31F89" w:rsidP="00FE30B6">
            <w:pPr>
              <w:rPr>
                <w:szCs w:val="22"/>
              </w:rPr>
            </w:pPr>
            <w:r w:rsidRPr="009B7758">
              <w:rPr>
                <w:bCs w:val="0"/>
                <w:szCs w:val="22"/>
              </w:rPr>
              <w:t>Code Description for Admission Reviews</w:t>
            </w:r>
          </w:p>
        </w:tc>
        <w:tc>
          <w:tcPr>
            <w:tcW w:w="4410" w:type="dxa"/>
            <w:shd w:val="clear" w:color="auto" w:fill="F2F2F2" w:themeFill="background1" w:themeFillShade="F2"/>
          </w:tcPr>
          <w:p w14:paraId="51E0152B" w14:textId="77777777" w:rsidR="00A31F89" w:rsidRPr="009B7758" w:rsidRDefault="00A31F89" w:rsidP="00FE30B6">
            <w:pPr>
              <w:rPr>
                <w:szCs w:val="22"/>
              </w:rPr>
            </w:pPr>
            <w:r w:rsidRPr="009B7758">
              <w:rPr>
                <w:bCs w:val="0"/>
                <w:szCs w:val="22"/>
              </w:rPr>
              <w:t>Definition for Reason</w:t>
            </w:r>
          </w:p>
        </w:tc>
      </w:tr>
      <w:tr w:rsidR="00EF1602" w:rsidRPr="009B7758" w14:paraId="00A77411" w14:textId="77777777" w:rsidTr="00FC0526">
        <w:tc>
          <w:tcPr>
            <w:tcW w:w="821" w:type="dxa"/>
            <w:shd w:val="clear" w:color="auto" w:fill="F2F2F2" w:themeFill="background1" w:themeFillShade="F2"/>
          </w:tcPr>
          <w:p w14:paraId="33498A4E" w14:textId="77777777" w:rsidR="00A31F89" w:rsidRPr="009B7758" w:rsidRDefault="00A31F89" w:rsidP="00FE30B6">
            <w:pPr>
              <w:rPr>
                <w:szCs w:val="22"/>
              </w:rPr>
            </w:pPr>
            <w:r w:rsidRPr="009B7758">
              <w:rPr>
                <w:b/>
                <w:bCs/>
                <w:szCs w:val="22"/>
              </w:rPr>
              <w:t>8.1</w:t>
            </w:r>
          </w:p>
        </w:tc>
        <w:tc>
          <w:tcPr>
            <w:tcW w:w="4024" w:type="dxa"/>
          </w:tcPr>
          <w:p w14:paraId="274BA61C" w14:textId="77777777" w:rsidR="00A31F89" w:rsidRPr="009B7758" w:rsidRDefault="00A31F89" w:rsidP="00FE30B6">
            <w:pPr>
              <w:rPr>
                <w:szCs w:val="22"/>
              </w:rPr>
            </w:pPr>
            <w:r w:rsidRPr="009B7758">
              <w:rPr>
                <w:b/>
                <w:bCs/>
                <w:szCs w:val="22"/>
              </w:rPr>
              <w:t>Outpatient Care</w:t>
            </w:r>
          </w:p>
        </w:tc>
        <w:tc>
          <w:tcPr>
            <w:tcW w:w="4410" w:type="dxa"/>
          </w:tcPr>
          <w:p w14:paraId="1C30367F" w14:textId="77777777" w:rsidR="00A31F89" w:rsidRPr="009B7758" w:rsidRDefault="00A31F89" w:rsidP="00143665">
            <w:pPr>
              <w:rPr>
                <w:szCs w:val="22"/>
              </w:rPr>
            </w:pPr>
            <w:r w:rsidRPr="009B7758">
              <w:rPr>
                <w:b/>
                <w:bCs/>
                <w:szCs w:val="22"/>
              </w:rPr>
              <w:t>Admitted to the inpatient setting for care or services that could be safely provided in the outpatient setting</w:t>
            </w:r>
            <w:r w:rsidR="003A3063" w:rsidRPr="009B7758">
              <w:rPr>
                <w:b/>
                <w:bCs/>
                <w:szCs w:val="22"/>
              </w:rPr>
              <w:t>.</w:t>
            </w:r>
          </w:p>
        </w:tc>
      </w:tr>
      <w:tr w:rsidR="00EF1602" w:rsidRPr="009B7758" w14:paraId="5DA4D850" w14:textId="77777777" w:rsidTr="00FC0526">
        <w:tc>
          <w:tcPr>
            <w:tcW w:w="821" w:type="dxa"/>
            <w:shd w:val="clear" w:color="auto" w:fill="F2F2F2" w:themeFill="background1" w:themeFillShade="F2"/>
          </w:tcPr>
          <w:p w14:paraId="331C600E" w14:textId="77777777" w:rsidR="00A31F89" w:rsidRPr="009B7758" w:rsidRDefault="00A31F89" w:rsidP="00FE30B6">
            <w:pPr>
              <w:rPr>
                <w:szCs w:val="22"/>
              </w:rPr>
            </w:pPr>
            <w:r w:rsidRPr="009B7758">
              <w:rPr>
                <w:szCs w:val="22"/>
              </w:rPr>
              <w:t>8.11</w:t>
            </w:r>
          </w:p>
        </w:tc>
        <w:tc>
          <w:tcPr>
            <w:tcW w:w="4024" w:type="dxa"/>
          </w:tcPr>
          <w:p w14:paraId="629DD58C" w14:textId="77777777" w:rsidR="00A31F89" w:rsidRPr="009B7758" w:rsidRDefault="00A31F89" w:rsidP="00FE30B6">
            <w:pPr>
              <w:rPr>
                <w:szCs w:val="22"/>
              </w:rPr>
            </w:pPr>
            <w:r w:rsidRPr="009B7758">
              <w:rPr>
                <w:szCs w:val="22"/>
              </w:rPr>
              <w:t>Work-up</w:t>
            </w:r>
          </w:p>
        </w:tc>
        <w:tc>
          <w:tcPr>
            <w:tcW w:w="4410" w:type="dxa"/>
          </w:tcPr>
          <w:p w14:paraId="5C1646BE" w14:textId="77777777" w:rsidR="00A31F89" w:rsidRPr="009B7758" w:rsidRDefault="00A31F89" w:rsidP="00FE30B6">
            <w:pPr>
              <w:rPr>
                <w:szCs w:val="22"/>
              </w:rPr>
            </w:pPr>
            <w:r w:rsidRPr="009B7758">
              <w:rPr>
                <w:szCs w:val="22"/>
              </w:rPr>
              <w:t>Admitted with unclear diagnosis, vague symptoms, or to confirm a suspected diagnosis.</w:t>
            </w:r>
          </w:p>
        </w:tc>
      </w:tr>
      <w:tr w:rsidR="00EF1602" w:rsidRPr="009B7758" w14:paraId="44C29B51" w14:textId="77777777" w:rsidTr="00FC0526">
        <w:tc>
          <w:tcPr>
            <w:tcW w:w="821" w:type="dxa"/>
            <w:shd w:val="clear" w:color="auto" w:fill="F2F2F2" w:themeFill="background1" w:themeFillShade="F2"/>
          </w:tcPr>
          <w:p w14:paraId="180B677B" w14:textId="77777777" w:rsidR="00A31F89" w:rsidRPr="009B7758" w:rsidRDefault="00A31F89" w:rsidP="00FE30B6">
            <w:pPr>
              <w:rPr>
                <w:szCs w:val="22"/>
              </w:rPr>
            </w:pPr>
            <w:r w:rsidRPr="009B7758">
              <w:rPr>
                <w:szCs w:val="22"/>
              </w:rPr>
              <w:t>8.12</w:t>
            </w:r>
          </w:p>
        </w:tc>
        <w:tc>
          <w:tcPr>
            <w:tcW w:w="4024" w:type="dxa"/>
          </w:tcPr>
          <w:p w14:paraId="088D9B2D" w14:textId="77777777" w:rsidR="00A31F89" w:rsidRPr="009B7758" w:rsidRDefault="00A31F89" w:rsidP="00FE30B6">
            <w:pPr>
              <w:rPr>
                <w:szCs w:val="22"/>
              </w:rPr>
            </w:pPr>
            <w:r w:rsidRPr="009B7758">
              <w:rPr>
                <w:szCs w:val="22"/>
              </w:rPr>
              <w:t>Pre-op</w:t>
            </w:r>
          </w:p>
        </w:tc>
        <w:tc>
          <w:tcPr>
            <w:tcW w:w="4410" w:type="dxa"/>
          </w:tcPr>
          <w:p w14:paraId="3B86B762" w14:textId="77777777" w:rsidR="00A31F89" w:rsidRPr="009B7758" w:rsidRDefault="00A31F89" w:rsidP="00FE30B6">
            <w:pPr>
              <w:rPr>
                <w:szCs w:val="22"/>
              </w:rPr>
            </w:pPr>
            <w:r w:rsidRPr="009B7758">
              <w:rPr>
                <w:szCs w:val="22"/>
              </w:rPr>
              <w:t>Admitted prior to an elective surgical procedure appropriate for the inpatient setting, excluding transplantation.</w:t>
            </w:r>
          </w:p>
          <w:p w14:paraId="3A36009F" w14:textId="77777777" w:rsidR="00A31F89" w:rsidRPr="009B7758" w:rsidRDefault="00A31F89" w:rsidP="00FE30B6">
            <w:pPr>
              <w:rPr>
                <w:szCs w:val="22"/>
              </w:rPr>
            </w:pPr>
          </w:p>
        </w:tc>
      </w:tr>
      <w:tr w:rsidR="00EF1602" w:rsidRPr="009B7758" w14:paraId="36129956" w14:textId="77777777" w:rsidTr="00FC0526">
        <w:tc>
          <w:tcPr>
            <w:tcW w:w="821" w:type="dxa"/>
            <w:shd w:val="clear" w:color="auto" w:fill="F2F2F2" w:themeFill="background1" w:themeFillShade="F2"/>
          </w:tcPr>
          <w:p w14:paraId="78CD5E2B" w14:textId="77777777" w:rsidR="00A31F89" w:rsidRPr="009B7758" w:rsidRDefault="00A31F89" w:rsidP="00FE30B6">
            <w:pPr>
              <w:rPr>
                <w:szCs w:val="22"/>
              </w:rPr>
            </w:pPr>
            <w:r w:rsidRPr="009B7758">
              <w:rPr>
                <w:szCs w:val="22"/>
              </w:rPr>
              <w:t>8.13</w:t>
            </w:r>
          </w:p>
        </w:tc>
        <w:tc>
          <w:tcPr>
            <w:tcW w:w="4024" w:type="dxa"/>
          </w:tcPr>
          <w:p w14:paraId="79A29F77" w14:textId="77777777" w:rsidR="00A31F89" w:rsidRPr="009B7758" w:rsidRDefault="00A31F89" w:rsidP="00FE30B6">
            <w:pPr>
              <w:rPr>
                <w:szCs w:val="22"/>
              </w:rPr>
            </w:pPr>
            <w:r w:rsidRPr="009B7758">
              <w:rPr>
                <w:szCs w:val="22"/>
              </w:rPr>
              <w:t>Ambulatory surgery</w:t>
            </w:r>
          </w:p>
        </w:tc>
        <w:tc>
          <w:tcPr>
            <w:tcW w:w="4410" w:type="dxa"/>
          </w:tcPr>
          <w:p w14:paraId="6ECC7E35" w14:textId="77777777" w:rsidR="00A31F89" w:rsidRPr="009B7758" w:rsidRDefault="00A31F89" w:rsidP="00FE30B6">
            <w:pPr>
              <w:rPr>
                <w:szCs w:val="22"/>
              </w:rPr>
            </w:pPr>
            <w:r w:rsidRPr="009B7758">
              <w:rPr>
                <w:szCs w:val="22"/>
              </w:rPr>
              <w:t>Admitted for a procedure that is not included on the Inpatient List.</w:t>
            </w:r>
          </w:p>
        </w:tc>
      </w:tr>
      <w:tr w:rsidR="00EF1602" w:rsidRPr="009B7758" w14:paraId="09465D17" w14:textId="77777777" w:rsidTr="00FC0526">
        <w:tc>
          <w:tcPr>
            <w:tcW w:w="821" w:type="dxa"/>
            <w:shd w:val="clear" w:color="auto" w:fill="F2F2F2" w:themeFill="background1" w:themeFillShade="F2"/>
          </w:tcPr>
          <w:p w14:paraId="0291493E" w14:textId="77777777" w:rsidR="00A31F89" w:rsidRPr="009B7758" w:rsidRDefault="00A31F89" w:rsidP="00FE30B6">
            <w:pPr>
              <w:rPr>
                <w:szCs w:val="22"/>
              </w:rPr>
            </w:pPr>
            <w:r w:rsidRPr="009B7758">
              <w:rPr>
                <w:szCs w:val="22"/>
              </w:rPr>
              <w:t>8.14</w:t>
            </w:r>
          </w:p>
        </w:tc>
        <w:tc>
          <w:tcPr>
            <w:tcW w:w="4024" w:type="dxa"/>
          </w:tcPr>
          <w:p w14:paraId="1AB39090" w14:textId="77777777" w:rsidR="00A31F89" w:rsidRPr="009B7758" w:rsidRDefault="00A31F89" w:rsidP="00FE30B6">
            <w:pPr>
              <w:rPr>
                <w:szCs w:val="22"/>
              </w:rPr>
            </w:pPr>
            <w:r w:rsidRPr="009B7758">
              <w:rPr>
                <w:szCs w:val="22"/>
              </w:rPr>
              <w:t>Diagnostic study</w:t>
            </w:r>
          </w:p>
        </w:tc>
        <w:tc>
          <w:tcPr>
            <w:tcW w:w="4410" w:type="dxa"/>
          </w:tcPr>
          <w:p w14:paraId="75BDB143" w14:textId="77777777" w:rsidR="00A31F89" w:rsidRPr="009B7758" w:rsidRDefault="00A31F89" w:rsidP="00FE30B6">
            <w:pPr>
              <w:rPr>
                <w:szCs w:val="22"/>
              </w:rPr>
            </w:pPr>
            <w:r w:rsidRPr="009B7758">
              <w:rPr>
                <w:szCs w:val="22"/>
              </w:rPr>
              <w:t xml:space="preserve">Admission for </w:t>
            </w:r>
            <w:r w:rsidR="009A644A" w:rsidRPr="009B7758">
              <w:rPr>
                <w:szCs w:val="22"/>
              </w:rPr>
              <w:t>a diagnostic</w:t>
            </w:r>
            <w:r w:rsidRPr="009B7758">
              <w:rPr>
                <w:szCs w:val="22"/>
              </w:rPr>
              <w:t xml:space="preserve"> study to determine the cause of symptoms.</w:t>
            </w:r>
          </w:p>
        </w:tc>
      </w:tr>
      <w:tr w:rsidR="00EF1602" w:rsidRPr="009B7758" w14:paraId="2CA545C3" w14:textId="77777777" w:rsidTr="00FC0526">
        <w:tc>
          <w:tcPr>
            <w:tcW w:w="821" w:type="dxa"/>
            <w:shd w:val="clear" w:color="auto" w:fill="F2F2F2" w:themeFill="background1" w:themeFillShade="F2"/>
          </w:tcPr>
          <w:p w14:paraId="6B6DF7AC" w14:textId="77777777" w:rsidR="00A31F89" w:rsidRPr="009B7758" w:rsidRDefault="00A31F89" w:rsidP="00FE30B6">
            <w:pPr>
              <w:rPr>
                <w:szCs w:val="22"/>
              </w:rPr>
            </w:pPr>
            <w:r w:rsidRPr="009B7758">
              <w:rPr>
                <w:szCs w:val="22"/>
              </w:rPr>
              <w:t>8.1401</w:t>
            </w:r>
          </w:p>
        </w:tc>
        <w:tc>
          <w:tcPr>
            <w:tcW w:w="4024" w:type="dxa"/>
          </w:tcPr>
          <w:p w14:paraId="74C363CA" w14:textId="77777777" w:rsidR="00A31F89" w:rsidRPr="009B7758" w:rsidRDefault="00A31F89" w:rsidP="00FE30B6">
            <w:pPr>
              <w:rPr>
                <w:szCs w:val="22"/>
              </w:rPr>
            </w:pPr>
            <w:r w:rsidRPr="009B7758">
              <w:rPr>
                <w:szCs w:val="22"/>
              </w:rPr>
              <w:t>Ablation/EPS</w:t>
            </w:r>
          </w:p>
        </w:tc>
        <w:tc>
          <w:tcPr>
            <w:tcW w:w="4410" w:type="dxa"/>
          </w:tcPr>
          <w:p w14:paraId="06D82237" w14:textId="77777777" w:rsidR="00A31F89" w:rsidRPr="009B7758" w:rsidRDefault="00A31F89" w:rsidP="00FE30B6">
            <w:pPr>
              <w:rPr>
                <w:szCs w:val="22"/>
              </w:rPr>
            </w:pPr>
            <w:r w:rsidRPr="009B7758">
              <w:rPr>
                <w:szCs w:val="22"/>
              </w:rPr>
              <w:t>Diagnostic study</w:t>
            </w:r>
          </w:p>
        </w:tc>
      </w:tr>
      <w:tr w:rsidR="00EF1602" w:rsidRPr="009B7758" w14:paraId="3E030C2D" w14:textId="77777777" w:rsidTr="00FC0526">
        <w:tc>
          <w:tcPr>
            <w:tcW w:w="821" w:type="dxa"/>
            <w:shd w:val="clear" w:color="auto" w:fill="F2F2F2" w:themeFill="background1" w:themeFillShade="F2"/>
          </w:tcPr>
          <w:p w14:paraId="5B722301" w14:textId="77777777" w:rsidR="00A31F89" w:rsidRPr="009B7758" w:rsidRDefault="00A31F89" w:rsidP="00FE30B6">
            <w:pPr>
              <w:rPr>
                <w:szCs w:val="22"/>
              </w:rPr>
            </w:pPr>
            <w:r w:rsidRPr="009B7758">
              <w:rPr>
                <w:szCs w:val="22"/>
              </w:rPr>
              <w:t>8.1402</w:t>
            </w:r>
          </w:p>
        </w:tc>
        <w:tc>
          <w:tcPr>
            <w:tcW w:w="4024" w:type="dxa"/>
          </w:tcPr>
          <w:p w14:paraId="44B5BD0C" w14:textId="77777777" w:rsidR="00A31F89" w:rsidRPr="009B7758" w:rsidRDefault="00A31F89" w:rsidP="00FE30B6">
            <w:pPr>
              <w:rPr>
                <w:szCs w:val="22"/>
              </w:rPr>
            </w:pPr>
            <w:r w:rsidRPr="009B7758">
              <w:rPr>
                <w:szCs w:val="22"/>
              </w:rPr>
              <w:t>Bronchoscopy</w:t>
            </w:r>
          </w:p>
        </w:tc>
        <w:tc>
          <w:tcPr>
            <w:tcW w:w="4410" w:type="dxa"/>
          </w:tcPr>
          <w:p w14:paraId="0B224D7B" w14:textId="77777777" w:rsidR="00A31F89" w:rsidRPr="009B7758" w:rsidRDefault="00A31F89" w:rsidP="00FE30B6">
            <w:pPr>
              <w:rPr>
                <w:szCs w:val="22"/>
              </w:rPr>
            </w:pPr>
            <w:r w:rsidRPr="009B7758">
              <w:rPr>
                <w:szCs w:val="22"/>
              </w:rPr>
              <w:t>Diagnostic study</w:t>
            </w:r>
          </w:p>
        </w:tc>
      </w:tr>
      <w:tr w:rsidR="00EF1602" w:rsidRPr="009B7758" w14:paraId="24C2B860" w14:textId="77777777" w:rsidTr="00FC0526">
        <w:tc>
          <w:tcPr>
            <w:tcW w:w="821" w:type="dxa"/>
            <w:shd w:val="clear" w:color="auto" w:fill="F2F2F2" w:themeFill="background1" w:themeFillShade="F2"/>
          </w:tcPr>
          <w:p w14:paraId="15F6DF6F" w14:textId="77777777" w:rsidR="00A31F89" w:rsidRPr="009B7758" w:rsidRDefault="00A31F89" w:rsidP="00FE30B6">
            <w:pPr>
              <w:rPr>
                <w:szCs w:val="22"/>
              </w:rPr>
            </w:pPr>
            <w:r w:rsidRPr="009B7758">
              <w:rPr>
                <w:szCs w:val="22"/>
              </w:rPr>
              <w:t>8.1403</w:t>
            </w:r>
          </w:p>
        </w:tc>
        <w:tc>
          <w:tcPr>
            <w:tcW w:w="4024" w:type="dxa"/>
          </w:tcPr>
          <w:p w14:paraId="3AE66AEF" w14:textId="77777777" w:rsidR="00A31F89" w:rsidRPr="009B7758" w:rsidRDefault="00A31F89" w:rsidP="00FE30B6">
            <w:pPr>
              <w:rPr>
                <w:szCs w:val="22"/>
              </w:rPr>
            </w:pPr>
            <w:r w:rsidRPr="009B7758">
              <w:rPr>
                <w:szCs w:val="22"/>
              </w:rPr>
              <w:t>Cardiac Cath Diagnostic</w:t>
            </w:r>
          </w:p>
        </w:tc>
        <w:tc>
          <w:tcPr>
            <w:tcW w:w="4410" w:type="dxa"/>
          </w:tcPr>
          <w:p w14:paraId="34A122D9" w14:textId="77777777" w:rsidR="00A31F89" w:rsidRPr="009B7758" w:rsidRDefault="00A31F89" w:rsidP="00FE30B6">
            <w:pPr>
              <w:rPr>
                <w:szCs w:val="22"/>
              </w:rPr>
            </w:pPr>
            <w:r w:rsidRPr="009B7758">
              <w:rPr>
                <w:szCs w:val="22"/>
              </w:rPr>
              <w:t>Diagnostic study</w:t>
            </w:r>
          </w:p>
        </w:tc>
      </w:tr>
      <w:tr w:rsidR="00EF1602" w:rsidRPr="009B7758" w14:paraId="6C96E9A4" w14:textId="77777777" w:rsidTr="00FC0526">
        <w:tc>
          <w:tcPr>
            <w:tcW w:w="821" w:type="dxa"/>
            <w:shd w:val="clear" w:color="auto" w:fill="F2F2F2" w:themeFill="background1" w:themeFillShade="F2"/>
          </w:tcPr>
          <w:p w14:paraId="5D27F0AC" w14:textId="77777777" w:rsidR="00A31F89" w:rsidRPr="009B7758" w:rsidRDefault="00A31F89" w:rsidP="00FE30B6">
            <w:pPr>
              <w:rPr>
                <w:szCs w:val="22"/>
              </w:rPr>
            </w:pPr>
            <w:r w:rsidRPr="009B7758">
              <w:rPr>
                <w:szCs w:val="22"/>
              </w:rPr>
              <w:t>8.1404</w:t>
            </w:r>
          </w:p>
        </w:tc>
        <w:tc>
          <w:tcPr>
            <w:tcW w:w="4024" w:type="dxa"/>
          </w:tcPr>
          <w:p w14:paraId="6048E05B" w14:textId="77777777" w:rsidR="00A31F89" w:rsidRPr="009B7758" w:rsidRDefault="00A31F89" w:rsidP="00FE30B6">
            <w:pPr>
              <w:rPr>
                <w:szCs w:val="22"/>
              </w:rPr>
            </w:pPr>
            <w:r w:rsidRPr="009B7758">
              <w:rPr>
                <w:szCs w:val="22"/>
              </w:rPr>
              <w:t>Colonoscopy/EGD</w:t>
            </w:r>
          </w:p>
        </w:tc>
        <w:tc>
          <w:tcPr>
            <w:tcW w:w="4410" w:type="dxa"/>
          </w:tcPr>
          <w:p w14:paraId="66D3F625" w14:textId="77777777" w:rsidR="00A31F89" w:rsidRPr="009B7758" w:rsidRDefault="00A31F89" w:rsidP="00FE30B6">
            <w:pPr>
              <w:rPr>
                <w:szCs w:val="22"/>
              </w:rPr>
            </w:pPr>
            <w:r w:rsidRPr="009B7758">
              <w:rPr>
                <w:szCs w:val="22"/>
              </w:rPr>
              <w:t>Diagnostic study</w:t>
            </w:r>
          </w:p>
        </w:tc>
      </w:tr>
      <w:tr w:rsidR="00EF1602" w:rsidRPr="009B7758" w14:paraId="5B3A250E" w14:textId="77777777" w:rsidTr="00FC0526">
        <w:tc>
          <w:tcPr>
            <w:tcW w:w="821" w:type="dxa"/>
            <w:shd w:val="clear" w:color="auto" w:fill="F2F2F2" w:themeFill="background1" w:themeFillShade="F2"/>
          </w:tcPr>
          <w:p w14:paraId="748E309C" w14:textId="77777777" w:rsidR="00A31F89" w:rsidRPr="009B7758" w:rsidRDefault="00A31F89" w:rsidP="00FE30B6">
            <w:pPr>
              <w:rPr>
                <w:szCs w:val="22"/>
              </w:rPr>
            </w:pPr>
            <w:r w:rsidRPr="009B7758">
              <w:rPr>
                <w:szCs w:val="22"/>
              </w:rPr>
              <w:t>8.1405</w:t>
            </w:r>
          </w:p>
        </w:tc>
        <w:tc>
          <w:tcPr>
            <w:tcW w:w="4024" w:type="dxa"/>
          </w:tcPr>
          <w:p w14:paraId="0DEBD094" w14:textId="77777777" w:rsidR="00A31F89" w:rsidRPr="009B7758" w:rsidRDefault="00A31F89" w:rsidP="00FE30B6">
            <w:pPr>
              <w:rPr>
                <w:szCs w:val="22"/>
              </w:rPr>
            </w:pPr>
            <w:r w:rsidRPr="009B7758">
              <w:rPr>
                <w:szCs w:val="22"/>
              </w:rPr>
              <w:t>CT Scan</w:t>
            </w:r>
          </w:p>
        </w:tc>
        <w:tc>
          <w:tcPr>
            <w:tcW w:w="4410" w:type="dxa"/>
          </w:tcPr>
          <w:p w14:paraId="2AAD73A4" w14:textId="77777777" w:rsidR="00A31F89" w:rsidRPr="009B7758" w:rsidRDefault="00A31F89" w:rsidP="00FE30B6">
            <w:pPr>
              <w:rPr>
                <w:szCs w:val="22"/>
              </w:rPr>
            </w:pPr>
            <w:r w:rsidRPr="009B7758">
              <w:rPr>
                <w:szCs w:val="22"/>
              </w:rPr>
              <w:t>Diagnostic study</w:t>
            </w:r>
          </w:p>
        </w:tc>
      </w:tr>
      <w:tr w:rsidR="00EF1602" w:rsidRPr="009B7758" w14:paraId="0203B06A" w14:textId="77777777" w:rsidTr="00FC0526">
        <w:tc>
          <w:tcPr>
            <w:tcW w:w="821" w:type="dxa"/>
            <w:shd w:val="clear" w:color="auto" w:fill="F2F2F2" w:themeFill="background1" w:themeFillShade="F2"/>
          </w:tcPr>
          <w:p w14:paraId="60AC790E" w14:textId="77777777" w:rsidR="00A31F89" w:rsidRPr="009B7758" w:rsidRDefault="00A31F89" w:rsidP="00FE30B6">
            <w:pPr>
              <w:rPr>
                <w:szCs w:val="22"/>
              </w:rPr>
            </w:pPr>
            <w:r w:rsidRPr="009B7758">
              <w:rPr>
                <w:szCs w:val="22"/>
              </w:rPr>
              <w:t>8.1406</w:t>
            </w:r>
          </w:p>
        </w:tc>
        <w:tc>
          <w:tcPr>
            <w:tcW w:w="4024" w:type="dxa"/>
          </w:tcPr>
          <w:p w14:paraId="53ACE84C" w14:textId="77777777" w:rsidR="00A31F89" w:rsidRPr="009B7758" w:rsidRDefault="00A31F89" w:rsidP="00FE30B6">
            <w:pPr>
              <w:rPr>
                <w:szCs w:val="22"/>
              </w:rPr>
            </w:pPr>
            <w:r w:rsidRPr="009B7758">
              <w:rPr>
                <w:szCs w:val="22"/>
              </w:rPr>
              <w:t>Echo-cardiac</w:t>
            </w:r>
          </w:p>
        </w:tc>
        <w:tc>
          <w:tcPr>
            <w:tcW w:w="4410" w:type="dxa"/>
          </w:tcPr>
          <w:p w14:paraId="2B58A020" w14:textId="77777777" w:rsidR="00A31F89" w:rsidRPr="009B7758" w:rsidRDefault="00A31F89" w:rsidP="00FE30B6">
            <w:pPr>
              <w:rPr>
                <w:szCs w:val="22"/>
              </w:rPr>
            </w:pPr>
            <w:r w:rsidRPr="009B7758">
              <w:rPr>
                <w:szCs w:val="22"/>
              </w:rPr>
              <w:t>Diagnostic study</w:t>
            </w:r>
          </w:p>
        </w:tc>
      </w:tr>
      <w:tr w:rsidR="00EF1602" w:rsidRPr="009B7758" w14:paraId="19217776" w14:textId="77777777" w:rsidTr="00FC0526">
        <w:tc>
          <w:tcPr>
            <w:tcW w:w="821" w:type="dxa"/>
            <w:shd w:val="clear" w:color="auto" w:fill="F2F2F2" w:themeFill="background1" w:themeFillShade="F2"/>
          </w:tcPr>
          <w:p w14:paraId="62937C3E" w14:textId="77777777" w:rsidR="00A31F89" w:rsidRPr="009B7758" w:rsidRDefault="00A31F89" w:rsidP="00FE30B6">
            <w:pPr>
              <w:rPr>
                <w:szCs w:val="22"/>
              </w:rPr>
            </w:pPr>
            <w:r w:rsidRPr="009B7758">
              <w:rPr>
                <w:szCs w:val="22"/>
              </w:rPr>
              <w:t>8.1407</w:t>
            </w:r>
          </w:p>
        </w:tc>
        <w:tc>
          <w:tcPr>
            <w:tcW w:w="4024" w:type="dxa"/>
          </w:tcPr>
          <w:p w14:paraId="4F123708" w14:textId="77777777" w:rsidR="00A31F89" w:rsidRPr="009B7758" w:rsidRDefault="00A31F89" w:rsidP="00FE30B6">
            <w:pPr>
              <w:rPr>
                <w:szCs w:val="22"/>
              </w:rPr>
            </w:pPr>
            <w:r w:rsidRPr="009B7758">
              <w:rPr>
                <w:szCs w:val="22"/>
              </w:rPr>
              <w:t>EEG</w:t>
            </w:r>
          </w:p>
        </w:tc>
        <w:tc>
          <w:tcPr>
            <w:tcW w:w="4410" w:type="dxa"/>
          </w:tcPr>
          <w:p w14:paraId="08D61CF4" w14:textId="77777777" w:rsidR="00A31F89" w:rsidRPr="009B7758" w:rsidRDefault="00A31F89" w:rsidP="00FE30B6">
            <w:pPr>
              <w:rPr>
                <w:szCs w:val="22"/>
              </w:rPr>
            </w:pPr>
            <w:r w:rsidRPr="009B7758">
              <w:rPr>
                <w:szCs w:val="22"/>
              </w:rPr>
              <w:t>Diagnostic study</w:t>
            </w:r>
          </w:p>
        </w:tc>
      </w:tr>
      <w:tr w:rsidR="00EF1602" w:rsidRPr="009B7758" w14:paraId="050F5B5B" w14:textId="77777777" w:rsidTr="00FC0526">
        <w:tc>
          <w:tcPr>
            <w:tcW w:w="821" w:type="dxa"/>
            <w:shd w:val="clear" w:color="auto" w:fill="F2F2F2" w:themeFill="background1" w:themeFillShade="F2"/>
          </w:tcPr>
          <w:p w14:paraId="33F0B3E6" w14:textId="77777777" w:rsidR="00A31F89" w:rsidRPr="009B7758" w:rsidRDefault="00A31F89" w:rsidP="00FE30B6">
            <w:pPr>
              <w:rPr>
                <w:szCs w:val="22"/>
              </w:rPr>
            </w:pPr>
            <w:r w:rsidRPr="009B7758">
              <w:rPr>
                <w:szCs w:val="22"/>
              </w:rPr>
              <w:t>8.1408</w:t>
            </w:r>
          </w:p>
        </w:tc>
        <w:tc>
          <w:tcPr>
            <w:tcW w:w="4024" w:type="dxa"/>
          </w:tcPr>
          <w:p w14:paraId="343243B7" w14:textId="77777777" w:rsidR="00A31F89" w:rsidRPr="009B7758" w:rsidRDefault="00A31F89" w:rsidP="00FE30B6">
            <w:pPr>
              <w:rPr>
                <w:szCs w:val="22"/>
              </w:rPr>
            </w:pPr>
            <w:r w:rsidRPr="009B7758">
              <w:rPr>
                <w:szCs w:val="22"/>
              </w:rPr>
              <w:t>ERCP</w:t>
            </w:r>
          </w:p>
        </w:tc>
        <w:tc>
          <w:tcPr>
            <w:tcW w:w="4410" w:type="dxa"/>
          </w:tcPr>
          <w:p w14:paraId="075C9010" w14:textId="77777777" w:rsidR="00A31F89" w:rsidRPr="009B7758" w:rsidRDefault="00A31F89" w:rsidP="00FE30B6">
            <w:pPr>
              <w:rPr>
                <w:szCs w:val="22"/>
              </w:rPr>
            </w:pPr>
            <w:r w:rsidRPr="009B7758">
              <w:rPr>
                <w:szCs w:val="22"/>
              </w:rPr>
              <w:t>Diagnostic study</w:t>
            </w:r>
          </w:p>
        </w:tc>
      </w:tr>
      <w:tr w:rsidR="00EF1602" w:rsidRPr="009B7758" w14:paraId="62A98F7A" w14:textId="77777777" w:rsidTr="00FC0526">
        <w:tc>
          <w:tcPr>
            <w:tcW w:w="821" w:type="dxa"/>
            <w:shd w:val="clear" w:color="auto" w:fill="F2F2F2" w:themeFill="background1" w:themeFillShade="F2"/>
          </w:tcPr>
          <w:p w14:paraId="3930659C" w14:textId="77777777" w:rsidR="00A31F89" w:rsidRPr="009B7758" w:rsidRDefault="00A31F89" w:rsidP="00FE30B6">
            <w:pPr>
              <w:rPr>
                <w:szCs w:val="22"/>
              </w:rPr>
            </w:pPr>
            <w:r w:rsidRPr="009B7758">
              <w:rPr>
                <w:szCs w:val="22"/>
              </w:rPr>
              <w:t>8.1409</w:t>
            </w:r>
          </w:p>
        </w:tc>
        <w:tc>
          <w:tcPr>
            <w:tcW w:w="4024" w:type="dxa"/>
          </w:tcPr>
          <w:p w14:paraId="10B6EA51" w14:textId="77777777" w:rsidR="00A31F89" w:rsidRPr="009B7758" w:rsidRDefault="00A31F89" w:rsidP="00FE30B6">
            <w:pPr>
              <w:rPr>
                <w:szCs w:val="22"/>
              </w:rPr>
            </w:pPr>
            <w:r w:rsidRPr="009B7758">
              <w:rPr>
                <w:szCs w:val="22"/>
              </w:rPr>
              <w:t>Interventional Radiology</w:t>
            </w:r>
          </w:p>
        </w:tc>
        <w:tc>
          <w:tcPr>
            <w:tcW w:w="4410" w:type="dxa"/>
          </w:tcPr>
          <w:p w14:paraId="5447D454" w14:textId="77777777" w:rsidR="00A31F89" w:rsidRPr="009B7758" w:rsidRDefault="00A31F89" w:rsidP="00FE30B6">
            <w:pPr>
              <w:rPr>
                <w:szCs w:val="22"/>
              </w:rPr>
            </w:pPr>
            <w:r w:rsidRPr="009B7758">
              <w:rPr>
                <w:szCs w:val="22"/>
              </w:rPr>
              <w:t>Diagnostic study</w:t>
            </w:r>
          </w:p>
        </w:tc>
      </w:tr>
      <w:tr w:rsidR="00EF1602" w:rsidRPr="009B7758" w14:paraId="7ACD75B7" w14:textId="77777777" w:rsidTr="00FC0526">
        <w:tc>
          <w:tcPr>
            <w:tcW w:w="821" w:type="dxa"/>
            <w:shd w:val="clear" w:color="auto" w:fill="F2F2F2" w:themeFill="background1" w:themeFillShade="F2"/>
          </w:tcPr>
          <w:p w14:paraId="1DF229EB" w14:textId="77777777" w:rsidR="00A31F89" w:rsidRPr="009B7758" w:rsidRDefault="00A31F89" w:rsidP="00FE30B6">
            <w:pPr>
              <w:rPr>
                <w:szCs w:val="22"/>
              </w:rPr>
            </w:pPr>
            <w:r w:rsidRPr="009B7758">
              <w:rPr>
                <w:szCs w:val="22"/>
              </w:rPr>
              <w:t>8.141</w:t>
            </w:r>
          </w:p>
        </w:tc>
        <w:tc>
          <w:tcPr>
            <w:tcW w:w="4024" w:type="dxa"/>
          </w:tcPr>
          <w:p w14:paraId="6E3ED3BE" w14:textId="77777777" w:rsidR="00A31F89" w:rsidRPr="009B7758" w:rsidRDefault="00A31F89" w:rsidP="00FE30B6">
            <w:pPr>
              <w:rPr>
                <w:szCs w:val="22"/>
              </w:rPr>
            </w:pPr>
            <w:r w:rsidRPr="009B7758">
              <w:rPr>
                <w:szCs w:val="22"/>
              </w:rPr>
              <w:t>MPI </w:t>
            </w:r>
          </w:p>
        </w:tc>
        <w:tc>
          <w:tcPr>
            <w:tcW w:w="4410" w:type="dxa"/>
          </w:tcPr>
          <w:p w14:paraId="7B4E02C7" w14:textId="77777777" w:rsidR="00A31F89" w:rsidRPr="009B7758" w:rsidRDefault="00A31F89" w:rsidP="00FE30B6">
            <w:pPr>
              <w:rPr>
                <w:szCs w:val="22"/>
              </w:rPr>
            </w:pPr>
            <w:r w:rsidRPr="009B7758">
              <w:rPr>
                <w:szCs w:val="22"/>
              </w:rPr>
              <w:t>Diagnostic study</w:t>
            </w:r>
          </w:p>
        </w:tc>
      </w:tr>
      <w:tr w:rsidR="00EF1602" w:rsidRPr="009B7758" w14:paraId="5F9E154C" w14:textId="77777777" w:rsidTr="00FC0526">
        <w:tc>
          <w:tcPr>
            <w:tcW w:w="821" w:type="dxa"/>
            <w:shd w:val="clear" w:color="auto" w:fill="F2F2F2" w:themeFill="background1" w:themeFillShade="F2"/>
          </w:tcPr>
          <w:p w14:paraId="3729DD33" w14:textId="77777777" w:rsidR="00A31F89" w:rsidRPr="009B7758" w:rsidRDefault="00A31F89" w:rsidP="00FE30B6">
            <w:pPr>
              <w:rPr>
                <w:szCs w:val="22"/>
              </w:rPr>
            </w:pPr>
            <w:r w:rsidRPr="009B7758">
              <w:rPr>
                <w:szCs w:val="22"/>
              </w:rPr>
              <w:t>8.1411</w:t>
            </w:r>
          </w:p>
        </w:tc>
        <w:tc>
          <w:tcPr>
            <w:tcW w:w="4024" w:type="dxa"/>
          </w:tcPr>
          <w:p w14:paraId="5C17C0C5" w14:textId="77777777" w:rsidR="00A31F89" w:rsidRPr="009B7758" w:rsidRDefault="00A31F89" w:rsidP="00FE30B6">
            <w:pPr>
              <w:rPr>
                <w:szCs w:val="22"/>
              </w:rPr>
            </w:pPr>
            <w:r w:rsidRPr="009B7758">
              <w:rPr>
                <w:szCs w:val="22"/>
              </w:rPr>
              <w:t>MRA/MRV</w:t>
            </w:r>
          </w:p>
        </w:tc>
        <w:tc>
          <w:tcPr>
            <w:tcW w:w="4410" w:type="dxa"/>
          </w:tcPr>
          <w:p w14:paraId="164B3E34" w14:textId="77777777" w:rsidR="00A31F89" w:rsidRPr="009B7758" w:rsidRDefault="00A31F89" w:rsidP="00FE30B6">
            <w:pPr>
              <w:rPr>
                <w:szCs w:val="22"/>
              </w:rPr>
            </w:pPr>
            <w:r w:rsidRPr="009B7758">
              <w:rPr>
                <w:szCs w:val="22"/>
              </w:rPr>
              <w:t>Diagnostic study</w:t>
            </w:r>
          </w:p>
        </w:tc>
      </w:tr>
      <w:tr w:rsidR="00EF1602" w:rsidRPr="009B7758" w14:paraId="28D5D2D6" w14:textId="77777777" w:rsidTr="00FC0526">
        <w:tc>
          <w:tcPr>
            <w:tcW w:w="821" w:type="dxa"/>
            <w:shd w:val="clear" w:color="auto" w:fill="F2F2F2" w:themeFill="background1" w:themeFillShade="F2"/>
          </w:tcPr>
          <w:p w14:paraId="4EA3FE98" w14:textId="77777777" w:rsidR="00A31F89" w:rsidRPr="009B7758" w:rsidRDefault="00A31F89" w:rsidP="00FE30B6">
            <w:pPr>
              <w:rPr>
                <w:szCs w:val="22"/>
              </w:rPr>
            </w:pPr>
            <w:r w:rsidRPr="009B7758">
              <w:rPr>
                <w:szCs w:val="22"/>
              </w:rPr>
              <w:t>8.1412</w:t>
            </w:r>
          </w:p>
        </w:tc>
        <w:tc>
          <w:tcPr>
            <w:tcW w:w="4024" w:type="dxa"/>
          </w:tcPr>
          <w:p w14:paraId="046ADBF9" w14:textId="77777777" w:rsidR="00A31F89" w:rsidRPr="009B7758" w:rsidRDefault="00A31F89" w:rsidP="00FE30B6">
            <w:pPr>
              <w:rPr>
                <w:szCs w:val="22"/>
              </w:rPr>
            </w:pPr>
            <w:r w:rsidRPr="009B7758">
              <w:rPr>
                <w:szCs w:val="22"/>
              </w:rPr>
              <w:t>MRI</w:t>
            </w:r>
          </w:p>
        </w:tc>
        <w:tc>
          <w:tcPr>
            <w:tcW w:w="4410" w:type="dxa"/>
          </w:tcPr>
          <w:p w14:paraId="12858F44" w14:textId="77777777" w:rsidR="00A31F89" w:rsidRPr="009B7758" w:rsidRDefault="00A31F89" w:rsidP="00FE30B6">
            <w:pPr>
              <w:rPr>
                <w:szCs w:val="22"/>
              </w:rPr>
            </w:pPr>
            <w:r w:rsidRPr="009B7758">
              <w:rPr>
                <w:szCs w:val="22"/>
              </w:rPr>
              <w:t>Diagnostic study</w:t>
            </w:r>
          </w:p>
        </w:tc>
      </w:tr>
      <w:tr w:rsidR="00EF1602" w:rsidRPr="009B7758" w14:paraId="4CCBB1DA" w14:textId="77777777" w:rsidTr="00FC0526">
        <w:tc>
          <w:tcPr>
            <w:tcW w:w="821" w:type="dxa"/>
            <w:shd w:val="clear" w:color="auto" w:fill="F2F2F2" w:themeFill="background1" w:themeFillShade="F2"/>
          </w:tcPr>
          <w:p w14:paraId="2E0618E3" w14:textId="77777777" w:rsidR="00A31F89" w:rsidRPr="009B7758" w:rsidRDefault="00A31F89" w:rsidP="00FE30B6">
            <w:pPr>
              <w:rPr>
                <w:szCs w:val="22"/>
              </w:rPr>
            </w:pPr>
            <w:r w:rsidRPr="009B7758">
              <w:rPr>
                <w:szCs w:val="22"/>
              </w:rPr>
              <w:t>8.1413</w:t>
            </w:r>
          </w:p>
        </w:tc>
        <w:tc>
          <w:tcPr>
            <w:tcW w:w="4024" w:type="dxa"/>
          </w:tcPr>
          <w:p w14:paraId="3AF57855" w14:textId="77777777" w:rsidR="00A31F89" w:rsidRPr="009B7758" w:rsidRDefault="00A31F89" w:rsidP="00FE30B6">
            <w:pPr>
              <w:rPr>
                <w:szCs w:val="22"/>
              </w:rPr>
            </w:pPr>
            <w:r w:rsidRPr="009B7758">
              <w:rPr>
                <w:szCs w:val="22"/>
              </w:rPr>
              <w:t>Nuclear Med Cardiac</w:t>
            </w:r>
          </w:p>
        </w:tc>
        <w:tc>
          <w:tcPr>
            <w:tcW w:w="4410" w:type="dxa"/>
          </w:tcPr>
          <w:p w14:paraId="761633BC" w14:textId="77777777" w:rsidR="00A31F89" w:rsidRPr="009B7758" w:rsidRDefault="00A31F89" w:rsidP="00FE30B6">
            <w:pPr>
              <w:rPr>
                <w:szCs w:val="22"/>
              </w:rPr>
            </w:pPr>
            <w:r w:rsidRPr="009B7758">
              <w:rPr>
                <w:szCs w:val="22"/>
              </w:rPr>
              <w:t>Diagnostic study</w:t>
            </w:r>
          </w:p>
        </w:tc>
      </w:tr>
      <w:tr w:rsidR="00EF1602" w:rsidRPr="009B7758" w14:paraId="6954285B" w14:textId="77777777" w:rsidTr="00FC0526">
        <w:tc>
          <w:tcPr>
            <w:tcW w:w="821" w:type="dxa"/>
            <w:shd w:val="clear" w:color="auto" w:fill="F2F2F2" w:themeFill="background1" w:themeFillShade="F2"/>
          </w:tcPr>
          <w:p w14:paraId="3D72CA18" w14:textId="77777777" w:rsidR="00A31F89" w:rsidRPr="009B7758" w:rsidRDefault="00A31F89" w:rsidP="00FE30B6">
            <w:pPr>
              <w:rPr>
                <w:szCs w:val="22"/>
              </w:rPr>
            </w:pPr>
            <w:r w:rsidRPr="009B7758">
              <w:rPr>
                <w:szCs w:val="22"/>
              </w:rPr>
              <w:t>8.1414</w:t>
            </w:r>
          </w:p>
        </w:tc>
        <w:tc>
          <w:tcPr>
            <w:tcW w:w="4024" w:type="dxa"/>
          </w:tcPr>
          <w:p w14:paraId="77BFC2A6" w14:textId="77777777" w:rsidR="00A31F89" w:rsidRPr="009B7758" w:rsidRDefault="00A31F89" w:rsidP="00FE30B6">
            <w:pPr>
              <w:rPr>
                <w:szCs w:val="22"/>
              </w:rPr>
            </w:pPr>
            <w:r w:rsidRPr="009B7758">
              <w:rPr>
                <w:szCs w:val="22"/>
              </w:rPr>
              <w:t>Nuclear Med Non-cardiac</w:t>
            </w:r>
          </w:p>
        </w:tc>
        <w:tc>
          <w:tcPr>
            <w:tcW w:w="4410" w:type="dxa"/>
          </w:tcPr>
          <w:p w14:paraId="129B4288" w14:textId="77777777" w:rsidR="00A31F89" w:rsidRPr="009B7758" w:rsidRDefault="00A31F89" w:rsidP="00FE30B6">
            <w:pPr>
              <w:rPr>
                <w:szCs w:val="22"/>
              </w:rPr>
            </w:pPr>
            <w:r w:rsidRPr="009B7758">
              <w:rPr>
                <w:szCs w:val="22"/>
              </w:rPr>
              <w:t>Diagnostic study</w:t>
            </w:r>
          </w:p>
        </w:tc>
      </w:tr>
      <w:tr w:rsidR="00EF1602" w:rsidRPr="009B7758" w14:paraId="3ACF6CAA" w14:textId="77777777" w:rsidTr="00FC0526">
        <w:tc>
          <w:tcPr>
            <w:tcW w:w="821" w:type="dxa"/>
            <w:shd w:val="clear" w:color="auto" w:fill="F2F2F2" w:themeFill="background1" w:themeFillShade="F2"/>
          </w:tcPr>
          <w:p w14:paraId="5C9D19CD" w14:textId="77777777" w:rsidR="00A31F89" w:rsidRPr="009B7758" w:rsidRDefault="00A31F89" w:rsidP="00FE30B6">
            <w:pPr>
              <w:rPr>
                <w:szCs w:val="22"/>
              </w:rPr>
            </w:pPr>
            <w:r w:rsidRPr="009B7758">
              <w:rPr>
                <w:szCs w:val="22"/>
              </w:rPr>
              <w:t>8.1415</w:t>
            </w:r>
          </w:p>
        </w:tc>
        <w:tc>
          <w:tcPr>
            <w:tcW w:w="4024" w:type="dxa"/>
          </w:tcPr>
          <w:p w14:paraId="11F3B926" w14:textId="77777777" w:rsidR="00A31F89" w:rsidRPr="009B7758" w:rsidRDefault="00A31F89" w:rsidP="00FE30B6">
            <w:pPr>
              <w:rPr>
                <w:szCs w:val="22"/>
              </w:rPr>
            </w:pPr>
            <w:r w:rsidRPr="009B7758">
              <w:rPr>
                <w:szCs w:val="22"/>
              </w:rPr>
              <w:t>PET Scan</w:t>
            </w:r>
          </w:p>
        </w:tc>
        <w:tc>
          <w:tcPr>
            <w:tcW w:w="4410" w:type="dxa"/>
          </w:tcPr>
          <w:p w14:paraId="4E129AF4" w14:textId="77777777" w:rsidR="00A31F89" w:rsidRPr="009B7758" w:rsidRDefault="00A31F89" w:rsidP="00FE30B6">
            <w:pPr>
              <w:rPr>
                <w:szCs w:val="22"/>
              </w:rPr>
            </w:pPr>
            <w:r w:rsidRPr="009B7758">
              <w:rPr>
                <w:szCs w:val="22"/>
              </w:rPr>
              <w:t>Diagnostic study</w:t>
            </w:r>
          </w:p>
        </w:tc>
      </w:tr>
      <w:tr w:rsidR="00EF1602" w:rsidRPr="009B7758" w14:paraId="7E6A03D1" w14:textId="77777777" w:rsidTr="00FC0526">
        <w:tc>
          <w:tcPr>
            <w:tcW w:w="821" w:type="dxa"/>
            <w:shd w:val="clear" w:color="auto" w:fill="F2F2F2" w:themeFill="background1" w:themeFillShade="F2"/>
          </w:tcPr>
          <w:p w14:paraId="4288906C" w14:textId="77777777" w:rsidR="00A31F89" w:rsidRPr="009B7758" w:rsidRDefault="00A31F89" w:rsidP="00FE30B6">
            <w:pPr>
              <w:rPr>
                <w:szCs w:val="22"/>
              </w:rPr>
            </w:pPr>
            <w:r w:rsidRPr="009B7758">
              <w:rPr>
                <w:szCs w:val="22"/>
              </w:rPr>
              <w:t>8.1416</w:t>
            </w:r>
          </w:p>
        </w:tc>
        <w:tc>
          <w:tcPr>
            <w:tcW w:w="4024" w:type="dxa"/>
          </w:tcPr>
          <w:p w14:paraId="0C1950D6" w14:textId="77777777" w:rsidR="00A31F89" w:rsidRPr="009B7758" w:rsidRDefault="00A31F89" w:rsidP="00FE30B6">
            <w:pPr>
              <w:rPr>
                <w:szCs w:val="22"/>
              </w:rPr>
            </w:pPr>
            <w:r w:rsidRPr="009B7758">
              <w:rPr>
                <w:szCs w:val="22"/>
              </w:rPr>
              <w:t>Sleep Study</w:t>
            </w:r>
          </w:p>
        </w:tc>
        <w:tc>
          <w:tcPr>
            <w:tcW w:w="4410" w:type="dxa"/>
          </w:tcPr>
          <w:p w14:paraId="423ECDCD" w14:textId="77777777" w:rsidR="00A31F89" w:rsidRPr="009B7758" w:rsidRDefault="00A31F89" w:rsidP="00FE30B6">
            <w:pPr>
              <w:rPr>
                <w:szCs w:val="22"/>
              </w:rPr>
            </w:pPr>
            <w:r w:rsidRPr="009B7758">
              <w:rPr>
                <w:szCs w:val="22"/>
              </w:rPr>
              <w:t>Diagnostic study</w:t>
            </w:r>
          </w:p>
        </w:tc>
      </w:tr>
      <w:tr w:rsidR="00EF1602" w:rsidRPr="009B7758" w14:paraId="572D6DE4" w14:textId="77777777" w:rsidTr="00FC0526">
        <w:tc>
          <w:tcPr>
            <w:tcW w:w="821" w:type="dxa"/>
            <w:shd w:val="clear" w:color="auto" w:fill="F2F2F2" w:themeFill="background1" w:themeFillShade="F2"/>
          </w:tcPr>
          <w:p w14:paraId="44215AAB" w14:textId="77777777" w:rsidR="00A31F89" w:rsidRPr="009B7758" w:rsidRDefault="00A31F89" w:rsidP="00FE30B6">
            <w:pPr>
              <w:rPr>
                <w:szCs w:val="22"/>
              </w:rPr>
            </w:pPr>
            <w:r w:rsidRPr="009B7758">
              <w:rPr>
                <w:szCs w:val="22"/>
              </w:rPr>
              <w:t>8.1417</w:t>
            </w:r>
          </w:p>
        </w:tc>
        <w:tc>
          <w:tcPr>
            <w:tcW w:w="4024" w:type="dxa"/>
          </w:tcPr>
          <w:p w14:paraId="4EA021C5" w14:textId="77777777" w:rsidR="00A31F89" w:rsidRPr="009B7758" w:rsidRDefault="00A31F89" w:rsidP="00FE30B6">
            <w:pPr>
              <w:rPr>
                <w:szCs w:val="22"/>
              </w:rPr>
            </w:pPr>
            <w:r w:rsidRPr="009B7758">
              <w:rPr>
                <w:szCs w:val="22"/>
              </w:rPr>
              <w:t>Stress Test</w:t>
            </w:r>
          </w:p>
        </w:tc>
        <w:tc>
          <w:tcPr>
            <w:tcW w:w="4410" w:type="dxa"/>
          </w:tcPr>
          <w:p w14:paraId="703C5FA0" w14:textId="77777777" w:rsidR="00A31F89" w:rsidRPr="009B7758" w:rsidRDefault="00A31F89" w:rsidP="00FE30B6">
            <w:pPr>
              <w:rPr>
                <w:szCs w:val="22"/>
              </w:rPr>
            </w:pPr>
            <w:r w:rsidRPr="009B7758">
              <w:rPr>
                <w:szCs w:val="22"/>
              </w:rPr>
              <w:t>Diagnostic study</w:t>
            </w:r>
          </w:p>
        </w:tc>
      </w:tr>
      <w:tr w:rsidR="00EF1602" w:rsidRPr="009B7758" w14:paraId="7C436E76" w14:textId="77777777" w:rsidTr="00FC0526">
        <w:tc>
          <w:tcPr>
            <w:tcW w:w="821" w:type="dxa"/>
            <w:shd w:val="clear" w:color="auto" w:fill="F2F2F2" w:themeFill="background1" w:themeFillShade="F2"/>
          </w:tcPr>
          <w:p w14:paraId="04DDABE8" w14:textId="77777777" w:rsidR="00A31F89" w:rsidRPr="009B7758" w:rsidRDefault="00A31F89" w:rsidP="00FE30B6">
            <w:pPr>
              <w:rPr>
                <w:szCs w:val="22"/>
              </w:rPr>
            </w:pPr>
            <w:r w:rsidRPr="009B7758">
              <w:rPr>
                <w:szCs w:val="22"/>
              </w:rPr>
              <w:t>8.1419</w:t>
            </w:r>
          </w:p>
        </w:tc>
        <w:tc>
          <w:tcPr>
            <w:tcW w:w="4024" w:type="dxa"/>
          </w:tcPr>
          <w:p w14:paraId="4718A239" w14:textId="77777777" w:rsidR="00A31F89" w:rsidRPr="009B7758" w:rsidRDefault="00A31F89" w:rsidP="00FE30B6">
            <w:pPr>
              <w:rPr>
                <w:szCs w:val="22"/>
              </w:rPr>
            </w:pPr>
            <w:r w:rsidRPr="009B7758">
              <w:rPr>
                <w:szCs w:val="22"/>
              </w:rPr>
              <w:t>Trans-esophageal Echo</w:t>
            </w:r>
          </w:p>
        </w:tc>
        <w:tc>
          <w:tcPr>
            <w:tcW w:w="4410" w:type="dxa"/>
          </w:tcPr>
          <w:p w14:paraId="17142E5D" w14:textId="77777777" w:rsidR="00A31F89" w:rsidRPr="009B7758" w:rsidRDefault="00A31F89" w:rsidP="00FE30B6">
            <w:pPr>
              <w:rPr>
                <w:szCs w:val="22"/>
              </w:rPr>
            </w:pPr>
            <w:r w:rsidRPr="009B7758">
              <w:rPr>
                <w:szCs w:val="22"/>
              </w:rPr>
              <w:t>Diagnostic study</w:t>
            </w:r>
          </w:p>
        </w:tc>
      </w:tr>
      <w:tr w:rsidR="00EF1602" w:rsidRPr="009B7758" w14:paraId="002EA2B8" w14:textId="77777777" w:rsidTr="00FC0526">
        <w:tc>
          <w:tcPr>
            <w:tcW w:w="821" w:type="dxa"/>
            <w:shd w:val="clear" w:color="auto" w:fill="F2F2F2" w:themeFill="background1" w:themeFillShade="F2"/>
          </w:tcPr>
          <w:p w14:paraId="41F1AC6A" w14:textId="77777777" w:rsidR="00A31F89" w:rsidRPr="009B7758" w:rsidRDefault="00A31F89" w:rsidP="00FE30B6">
            <w:pPr>
              <w:rPr>
                <w:szCs w:val="22"/>
              </w:rPr>
            </w:pPr>
            <w:r w:rsidRPr="009B7758">
              <w:rPr>
                <w:szCs w:val="22"/>
              </w:rPr>
              <w:t>8.142</w:t>
            </w:r>
          </w:p>
        </w:tc>
        <w:tc>
          <w:tcPr>
            <w:tcW w:w="4024" w:type="dxa"/>
          </w:tcPr>
          <w:p w14:paraId="6F70289C" w14:textId="77777777" w:rsidR="00A31F89" w:rsidRPr="009B7758" w:rsidRDefault="00A31F89" w:rsidP="00FE30B6">
            <w:pPr>
              <w:rPr>
                <w:szCs w:val="22"/>
              </w:rPr>
            </w:pPr>
            <w:r w:rsidRPr="009B7758">
              <w:rPr>
                <w:szCs w:val="22"/>
              </w:rPr>
              <w:t>Transthoracic Echo</w:t>
            </w:r>
          </w:p>
        </w:tc>
        <w:tc>
          <w:tcPr>
            <w:tcW w:w="4410" w:type="dxa"/>
          </w:tcPr>
          <w:p w14:paraId="3CD2DB2A" w14:textId="77777777" w:rsidR="00A31F89" w:rsidRPr="009B7758" w:rsidRDefault="00A31F89" w:rsidP="00FE30B6">
            <w:pPr>
              <w:rPr>
                <w:szCs w:val="22"/>
              </w:rPr>
            </w:pPr>
            <w:r w:rsidRPr="009B7758">
              <w:rPr>
                <w:szCs w:val="22"/>
              </w:rPr>
              <w:t>Diagnostic study</w:t>
            </w:r>
          </w:p>
        </w:tc>
      </w:tr>
      <w:tr w:rsidR="00EF1602" w:rsidRPr="009B7758" w14:paraId="78EF67B8" w14:textId="77777777" w:rsidTr="00FC0526">
        <w:tc>
          <w:tcPr>
            <w:tcW w:w="821" w:type="dxa"/>
            <w:shd w:val="clear" w:color="auto" w:fill="F2F2F2" w:themeFill="background1" w:themeFillShade="F2"/>
          </w:tcPr>
          <w:p w14:paraId="182512C3" w14:textId="77777777" w:rsidR="00A31F89" w:rsidRPr="009B7758" w:rsidRDefault="00A31F89" w:rsidP="00FE30B6">
            <w:pPr>
              <w:rPr>
                <w:szCs w:val="22"/>
              </w:rPr>
            </w:pPr>
            <w:r w:rsidRPr="009B7758">
              <w:rPr>
                <w:szCs w:val="22"/>
              </w:rPr>
              <w:t>8.1421</w:t>
            </w:r>
          </w:p>
        </w:tc>
        <w:tc>
          <w:tcPr>
            <w:tcW w:w="4024" w:type="dxa"/>
          </w:tcPr>
          <w:p w14:paraId="614D72DE" w14:textId="77777777" w:rsidR="00A31F89" w:rsidRPr="009B7758" w:rsidRDefault="00A31F89" w:rsidP="00FE30B6">
            <w:pPr>
              <w:rPr>
                <w:szCs w:val="22"/>
              </w:rPr>
            </w:pPr>
            <w:r w:rsidRPr="009B7758">
              <w:rPr>
                <w:szCs w:val="22"/>
              </w:rPr>
              <w:t>Ultrasound (non-cardiac)</w:t>
            </w:r>
          </w:p>
        </w:tc>
        <w:tc>
          <w:tcPr>
            <w:tcW w:w="4410" w:type="dxa"/>
          </w:tcPr>
          <w:p w14:paraId="733CA769" w14:textId="77777777" w:rsidR="00A31F89" w:rsidRPr="009B7758" w:rsidRDefault="00A31F89" w:rsidP="00FE30B6">
            <w:pPr>
              <w:rPr>
                <w:szCs w:val="22"/>
              </w:rPr>
            </w:pPr>
            <w:r w:rsidRPr="009B7758">
              <w:rPr>
                <w:szCs w:val="22"/>
              </w:rPr>
              <w:t>Diagnostic study</w:t>
            </w:r>
          </w:p>
        </w:tc>
      </w:tr>
      <w:tr w:rsidR="00EF1602" w:rsidRPr="009B7758" w14:paraId="2D671C18" w14:textId="77777777" w:rsidTr="00FC0526">
        <w:tc>
          <w:tcPr>
            <w:tcW w:w="821" w:type="dxa"/>
            <w:shd w:val="clear" w:color="auto" w:fill="F2F2F2" w:themeFill="background1" w:themeFillShade="F2"/>
          </w:tcPr>
          <w:p w14:paraId="136AF25C" w14:textId="77777777" w:rsidR="00A31F89" w:rsidRPr="009B7758" w:rsidRDefault="00A31F89" w:rsidP="00FE30B6">
            <w:pPr>
              <w:rPr>
                <w:szCs w:val="22"/>
              </w:rPr>
            </w:pPr>
            <w:r w:rsidRPr="009B7758">
              <w:rPr>
                <w:szCs w:val="22"/>
              </w:rPr>
              <w:t>8.1422</w:t>
            </w:r>
          </w:p>
        </w:tc>
        <w:tc>
          <w:tcPr>
            <w:tcW w:w="4024" w:type="dxa"/>
          </w:tcPr>
          <w:p w14:paraId="08E07849" w14:textId="77777777" w:rsidR="00A31F89" w:rsidRPr="009B7758" w:rsidRDefault="00A31F89" w:rsidP="00FE30B6">
            <w:pPr>
              <w:rPr>
                <w:szCs w:val="22"/>
              </w:rPr>
            </w:pPr>
            <w:r w:rsidRPr="009B7758">
              <w:rPr>
                <w:szCs w:val="22"/>
              </w:rPr>
              <w:t>US/CT Guided Procedure</w:t>
            </w:r>
          </w:p>
        </w:tc>
        <w:tc>
          <w:tcPr>
            <w:tcW w:w="4410" w:type="dxa"/>
          </w:tcPr>
          <w:p w14:paraId="2673393A" w14:textId="77777777" w:rsidR="00A31F89" w:rsidRPr="009B7758" w:rsidRDefault="00A31F89" w:rsidP="00FE30B6">
            <w:pPr>
              <w:rPr>
                <w:szCs w:val="22"/>
              </w:rPr>
            </w:pPr>
            <w:r w:rsidRPr="009B7758">
              <w:rPr>
                <w:szCs w:val="22"/>
              </w:rPr>
              <w:t>Diagnostic study</w:t>
            </w:r>
          </w:p>
        </w:tc>
      </w:tr>
      <w:tr w:rsidR="00EF1602" w:rsidRPr="009B7758" w14:paraId="25A4188B" w14:textId="77777777" w:rsidTr="00FC0526">
        <w:tc>
          <w:tcPr>
            <w:tcW w:w="821" w:type="dxa"/>
            <w:shd w:val="clear" w:color="auto" w:fill="F2F2F2" w:themeFill="background1" w:themeFillShade="F2"/>
          </w:tcPr>
          <w:p w14:paraId="67AD9D22" w14:textId="77777777" w:rsidR="00A31F89" w:rsidRPr="009B7758" w:rsidRDefault="00A31F89" w:rsidP="00FE30B6">
            <w:pPr>
              <w:rPr>
                <w:szCs w:val="22"/>
              </w:rPr>
            </w:pPr>
            <w:r w:rsidRPr="009B7758">
              <w:rPr>
                <w:szCs w:val="22"/>
              </w:rPr>
              <w:t>8.1423</w:t>
            </w:r>
          </w:p>
        </w:tc>
        <w:tc>
          <w:tcPr>
            <w:tcW w:w="4024" w:type="dxa"/>
          </w:tcPr>
          <w:p w14:paraId="0A720815" w14:textId="77777777" w:rsidR="00A31F89" w:rsidRPr="009B7758" w:rsidRDefault="00A31F89" w:rsidP="00FE30B6">
            <w:pPr>
              <w:rPr>
                <w:szCs w:val="22"/>
              </w:rPr>
            </w:pPr>
            <w:r w:rsidRPr="009B7758">
              <w:rPr>
                <w:szCs w:val="22"/>
              </w:rPr>
              <w:t>Vascular Studies</w:t>
            </w:r>
          </w:p>
        </w:tc>
        <w:tc>
          <w:tcPr>
            <w:tcW w:w="4410" w:type="dxa"/>
          </w:tcPr>
          <w:p w14:paraId="53ACC23A" w14:textId="77777777" w:rsidR="00A31F89" w:rsidRPr="009B7758" w:rsidRDefault="00A31F89" w:rsidP="00FE30B6">
            <w:pPr>
              <w:rPr>
                <w:szCs w:val="22"/>
              </w:rPr>
            </w:pPr>
            <w:r w:rsidRPr="009B7758">
              <w:rPr>
                <w:szCs w:val="22"/>
              </w:rPr>
              <w:t>Diagnostic study</w:t>
            </w:r>
          </w:p>
        </w:tc>
      </w:tr>
      <w:tr w:rsidR="00EF1602" w:rsidRPr="009B7758" w14:paraId="0B727A9A" w14:textId="77777777" w:rsidTr="00FC0526">
        <w:tc>
          <w:tcPr>
            <w:tcW w:w="821" w:type="dxa"/>
            <w:shd w:val="clear" w:color="auto" w:fill="F2F2F2" w:themeFill="background1" w:themeFillShade="F2"/>
          </w:tcPr>
          <w:p w14:paraId="234E4E6F" w14:textId="77777777" w:rsidR="00A31F89" w:rsidRPr="009B7758" w:rsidRDefault="00A31F89" w:rsidP="00FE30B6">
            <w:pPr>
              <w:rPr>
                <w:szCs w:val="22"/>
              </w:rPr>
            </w:pPr>
            <w:r w:rsidRPr="009B7758">
              <w:rPr>
                <w:szCs w:val="22"/>
              </w:rPr>
              <w:t>8.15</w:t>
            </w:r>
          </w:p>
        </w:tc>
        <w:tc>
          <w:tcPr>
            <w:tcW w:w="4024" w:type="dxa"/>
          </w:tcPr>
          <w:p w14:paraId="0E23CC2C" w14:textId="77777777" w:rsidR="00A31F89" w:rsidRPr="009B7758" w:rsidRDefault="00A31F89" w:rsidP="00FE30B6">
            <w:pPr>
              <w:rPr>
                <w:szCs w:val="22"/>
              </w:rPr>
            </w:pPr>
            <w:r w:rsidRPr="009B7758">
              <w:rPr>
                <w:szCs w:val="22"/>
              </w:rPr>
              <w:t>Therapeutic procedure</w:t>
            </w:r>
          </w:p>
        </w:tc>
        <w:tc>
          <w:tcPr>
            <w:tcW w:w="4410" w:type="dxa"/>
          </w:tcPr>
          <w:p w14:paraId="0E5C7147" w14:textId="77777777" w:rsidR="00A31F89" w:rsidRPr="009B7758" w:rsidRDefault="00A31F89" w:rsidP="00FE30B6">
            <w:pPr>
              <w:rPr>
                <w:szCs w:val="22"/>
              </w:rPr>
            </w:pPr>
            <w:r w:rsidRPr="009B7758">
              <w:rPr>
                <w:szCs w:val="22"/>
              </w:rPr>
              <w:t xml:space="preserve">Admitted for a therapeutic procedure indicated as treatment </w:t>
            </w:r>
          </w:p>
        </w:tc>
      </w:tr>
      <w:tr w:rsidR="00EF1602" w:rsidRPr="009B7758" w14:paraId="596AA1FD" w14:textId="77777777" w:rsidTr="00FC0526">
        <w:tc>
          <w:tcPr>
            <w:tcW w:w="821" w:type="dxa"/>
            <w:shd w:val="clear" w:color="auto" w:fill="F2F2F2" w:themeFill="background1" w:themeFillShade="F2"/>
          </w:tcPr>
          <w:p w14:paraId="41D61633" w14:textId="77777777" w:rsidR="00A31F89" w:rsidRPr="009B7758" w:rsidRDefault="00A31F89" w:rsidP="00FE30B6">
            <w:pPr>
              <w:rPr>
                <w:szCs w:val="22"/>
              </w:rPr>
            </w:pPr>
            <w:r w:rsidRPr="009B7758">
              <w:rPr>
                <w:szCs w:val="22"/>
              </w:rPr>
              <w:t>8.1501</w:t>
            </w:r>
          </w:p>
        </w:tc>
        <w:tc>
          <w:tcPr>
            <w:tcW w:w="4024" w:type="dxa"/>
          </w:tcPr>
          <w:p w14:paraId="4D1E7B77" w14:textId="77777777" w:rsidR="00A31F89" w:rsidRPr="009B7758" w:rsidRDefault="00A31F89" w:rsidP="00FE30B6">
            <w:pPr>
              <w:rPr>
                <w:szCs w:val="22"/>
              </w:rPr>
            </w:pPr>
            <w:r w:rsidRPr="009B7758">
              <w:rPr>
                <w:szCs w:val="22"/>
              </w:rPr>
              <w:t>Infusions</w:t>
            </w:r>
          </w:p>
        </w:tc>
        <w:tc>
          <w:tcPr>
            <w:tcW w:w="4410" w:type="dxa"/>
          </w:tcPr>
          <w:p w14:paraId="25737560" w14:textId="77777777" w:rsidR="00A31F89" w:rsidRPr="009B7758" w:rsidRDefault="00A31F89" w:rsidP="00FE30B6">
            <w:pPr>
              <w:rPr>
                <w:szCs w:val="22"/>
              </w:rPr>
            </w:pPr>
            <w:r w:rsidRPr="009B7758">
              <w:rPr>
                <w:szCs w:val="22"/>
              </w:rPr>
              <w:t>Therapeutic procedure</w:t>
            </w:r>
          </w:p>
        </w:tc>
      </w:tr>
      <w:tr w:rsidR="00EF1602" w:rsidRPr="009B7758" w14:paraId="38B96B71" w14:textId="77777777" w:rsidTr="00FC0526">
        <w:tc>
          <w:tcPr>
            <w:tcW w:w="821" w:type="dxa"/>
            <w:shd w:val="clear" w:color="auto" w:fill="F2F2F2" w:themeFill="background1" w:themeFillShade="F2"/>
          </w:tcPr>
          <w:p w14:paraId="6AD55700" w14:textId="77777777" w:rsidR="00A31F89" w:rsidRPr="009B7758" w:rsidRDefault="00A31F89" w:rsidP="00FE30B6">
            <w:pPr>
              <w:rPr>
                <w:szCs w:val="22"/>
              </w:rPr>
            </w:pPr>
            <w:r w:rsidRPr="009B7758">
              <w:rPr>
                <w:szCs w:val="22"/>
              </w:rPr>
              <w:t>8.1502</w:t>
            </w:r>
          </w:p>
        </w:tc>
        <w:tc>
          <w:tcPr>
            <w:tcW w:w="4024" w:type="dxa"/>
          </w:tcPr>
          <w:p w14:paraId="15779104" w14:textId="77777777" w:rsidR="00A31F89" w:rsidRPr="009B7758" w:rsidRDefault="00A31F89" w:rsidP="00FE30B6">
            <w:pPr>
              <w:rPr>
                <w:szCs w:val="22"/>
              </w:rPr>
            </w:pPr>
            <w:r w:rsidRPr="009B7758">
              <w:rPr>
                <w:szCs w:val="22"/>
              </w:rPr>
              <w:t>Transfusions</w:t>
            </w:r>
          </w:p>
        </w:tc>
        <w:tc>
          <w:tcPr>
            <w:tcW w:w="4410" w:type="dxa"/>
          </w:tcPr>
          <w:p w14:paraId="2702FD3A" w14:textId="77777777" w:rsidR="00A31F89" w:rsidRPr="009B7758" w:rsidRDefault="00A31F89" w:rsidP="00FE30B6">
            <w:pPr>
              <w:rPr>
                <w:szCs w:val="22"/>
              </w:rPr>
            </w:pPr>
            <w:r w:rsidRPr="009B7758">
              <w:rPr>
                <w:szCs w:val="22"/>
              </w:rPr>
              <w:t>Therapeutic procedure</w:t>
            </w:r>
          </w:p>
        </w:tc>
      </w:tr>
      <w:tr w:rsidR="00EF1602" w:rsidRPr="009B7758" w14:paraId="69FF9E39" w14:textId="77777777" w:rsidTr="00FC0526">
        <w:tc>
          <w:tcPr>
            <w:tcW w:w="821" w:type="dxa"/>
            <w:shd w:val="clear" w:color="auto" w:fill="F2F2F2" w:themeFill="background1" w:themeFillShade="F2"/>
          </w:tcPr>
          <w:p w14:paraId="3C5BB1EE" w14:textId="77777777" w:rsidR="00A31F89" w:rsidRPr="009B7758" w:rsidRDefault="00A31F89" w:rsidP="00FE30B6">
            <w:pPr>
              <w:rPr>
                <w:szCs w:val="22"/>
              </w:rPr>
            </w:pPr>
            <w:r w:rsidRPr="009B7758">
              <w:rPr>
                <w:szCs w:val="22"/>
              </w:rPr>
              <w:t>8.1503</w:t>
            </w:r>
          </w:p>
        </w:tc>
        <w:tc>
          <w:tcPr>
            <w:tcW w:w="4024" w:type="dxa"/>
          </w:tcPr>
          <w:p w14:paraId="24C5D62C" w14:textId="77777777" w:rsidR="00A31F89" w:rsidRPr="009B7758" w:rsidRDefault="00A31F89" w:rsidP="00FE30B6">
            <w:pPr>
              <w:rPr>
                <w:szCs w:val="22"/>
              </w:rPr>
            </w:pPr>
            <w:r w:rsidRPr="009B7758">
              <w:rPr>
                <w:szCs w:val="22"/>
              </w:rPr>
              <w:t>Chemotherapy</w:t>
            </w:r>
          </w:p>
        </w:tc>
        <w:tc>
          <w:tcPr>
            <w:tcW w:w="4410" w:type="dxa"/>
          </w:tcPr>
          <w:p w14:paraId="54B6203D" w14:textId="77777777" w:rsidR="00A31F89" w:rsidRPr="009B7758" w:rsidRDefault="00A31F89" w:rsidP="00FE30B6">
            <w:pPr>
              <w:rPr>
                <w:szCs w:val="22"/>
              </w:rPr>
            </w:pPr>
            <w:r w:rsidRPr="009B7758">
              <w:rPr>
                <w:szCs w:val="22"/>
              </w:rPr>
              <w:t>Therapeutic procedure</w:t>
            </w:r>
          </w:p>
        </w:tc>
      </w:tr>
      <w:tr w:rsidR="00EF1602" w:rsidRPr="009B7758" w14:paraId="5678D2E1" w14:textId="77777777" w:rsidTr="00FC0526">
        <w:tc>
          <w:tcPr>
            <w:tcW w:w="821" w:type="dxa"/>
            <w:shd w:val="clear" w:color="auto" w:fill="F2F2F2" w:themeFill="background1" w:themeFillShade="F2"/>
          </w:tcPr>
          <w:p w14:paraId="0E65D74A" w14:textId="77777777" w:rsidR="00A31F89" w:rsidRPr="009B7758" w:rsidRDefault="00A31F89" w:rsidP="00FE30B6">
            <w:pPr>
              <w:rPr>
                <w:szCs w:val="22"/>
              </w:rPr>
            </w:pPr>
            <w:r w:rsidRPr="009B7758">
              <w:rPr>
                <w:szCs w:val="22"/>
              </w:rPr>
              <w:t>8.1504</w:t>
            </w:r>
          </w:p>
        </w:tc>
        <w:tc>
          <w:tcPr>
            <w:tcW w:w="4024" w:type="dxa"/>
          </w:tcPr>
          <w:p w14:paraId="7400D88B" w14:textId="77777777" w:rsidR="00A31F89" w:rsidRPr="009B7758" w:rsidRDefault="00A31F89" w:rsidP="00FE30B6">
            <w:pPr>
              <w:rPr>
                <w:szCs w:val="22"/>
              </w:rPr>
            </w:pPr>
            <w:r w:rsidRPr="009B7758">
              <w:rPr>
                <w:szCs w:val="22"/>
              </w:rPr>
              <w:t>Radiation Therapy</w:t>
            </w:r>
          </w:p>
        </w:tc>
        <w:tc>
          <w:tcPr>
            <w:tcW w:w="4410" w:type="dxa"/>
          </w:tcPr>
          <w:p w14:paraId="5F804235" w14:textId="77777777" w:rsidR="00A31F89" w:rsidRPr="009B7758" w:rsidRDefault="00A31F89" w:rsidP="00FE30B6">
            <w:pPr>
              <w:rPr>
                <w:szCs w:val="22"/>
              </w:rPr>
            </w:pPr>
            <w:r w:rsidRPr="009B7758">
              <w:rPr>
                <w:szCs w:val="22"/>
              </w:rPr>
              <w:t>Therapeutic procedure</w:t>
            </w:r>
          </w:p>
        </w:tc>
      </w:tr>
      <w:tr w:rsidR="00EF1602" w:rsidRPr="009B7758" w14:paraId="02D78B10" w14:textId="77777777" w:rsidTr="00FC0526">
        <w:tc>
          <w:tcPr>
            <w:tcW w:w="821" w:type="dxa"/>
            <w:shd w:val="clear" w:color="auto" w:fill="F2F2F2" w:themeFill="background1" w:themeFillShade="F2"/>
          </w:tcPr>
          <w:p w14:paraId="743EE397" w14:textId="77777777" w:rsidR="00A31F89" w:rsidRPr="009B7758" w:rsidRDefault="00A31F89" w:rsidP="00FE30B6">
            <w:pPr>
              <w:rPr>
                <w:szCs w:val="22"/>
              </w:rPr>
            </w:pPr>
            <w:r w:rsidRPr="009B7758">
              <w:rPr>
                <w:szCs w:val="22"/>
              </w:rPr>
              <w:t>8.1505</w:t>
            </w:r>
          </w:p>
        </w:tc>
        <w:tc>
          <w:tcPr>
            <w:tcW w:w="4024" w:type="dxa"/>
          </w:tcPr>
          <w:p w14:paraId="2BAE209A" w14:textId="77777777" w:rsidR="00A31F89" w:rsidRPr="009B7758" w:rsidRDefault="00A31F89" w:rsidP="00FE30B6">
            <w:pPr>
              <w:rPr>
                <w:szCs w:val="22"/>
              </w:rPr>
            </w:pPr>
            <w:r w:rsidRPr="009B7758">
              <w:rPr>
                <w:szCs w:val="22"/>
              </w:rPr>
              <w:t>Cardioversion</w:t>
            </w:r>
          </w:p>
        </w:tc>
        <w:tc>
          <w:tcPr>
            <w:tcW w:w="4410" w:type="dxa"/>
          </w:tcPr>
          <w:p w14:paraId="52257A74" w14:textId="77777777" w:rsidR="00A31F89" w:rsidRPr="009B7758" w:rsidRDefault="00A31F89" w:rsidP="00FE30B6">
            <w:pPr>
              <w:rPr>
                <w:szCs w:val="22"/>
              </w:rPr>
            </w:pPr>
            <w:r w:rsidRPr="009B7758">
              <w:rPr>
                <w:szCs w:val="22"/>
              </w:rPr>
              <w:t>Therapeutic procedure</w:t>
            </w:r>
          </w:p>
        </w:tc>
      </w:tr>
      <w:tr w:rsidR="00EF1602" w:rsidRPr="009B7758" w14:paraId="7240DE85" w14:textId="77777777" w:rsidTr="00FC0526">
        <w:tc>
          <w:tcPr>
            <w:tcW w:w="821" w:type="dxa"/>
            <w:shd w:val="clear" w:color="auto" w:fill="F2F2F2" w:themeFill="background1" w:themeFillShade="F2"/>
          </w:tcPr>
          <w:p w14:paraId="21FE8CE7" w14:textId="77777777" w:rsidR="00A31F89" w:rsidRPr="009B7758" w:rsidRDefault="00A31F89" w:rsidP="00FE30B6">
            <w:pPr>
              <w:rPr>
                <w:szCs w:val="22"/>
              </w:rPr>
            </w:pPr>
            <w:r w:rsidRPr="009B7758">
              <w:rPr>
                <w:szCs w:val="22"/>
              </w:rPr>
              <w:t>8.1506</w:t>
            </w:r>
          </w:p>
        </w:tc>
        <w:tc>
          <w:tcPr>
            <w:tcW w:w="4024" w:type="dxa"/>
          </w:tcPr>
          <w:p w14:paraId="3D703437" w14:textId="77777777" w:rsidR="00A31F89" w:rsidRPr="009B7758" w:rsidRDefault="00A31F89" w:rsidP="00FE30B6">
            <w:pPr>
              <w:rPr>
                <w:szCs w:val="22"/>
              </w:rPr>
            </w:pPr>
            <w:r w:rsidRPr="009B7758">
              <w:rPr>
                <w:szCs w:val="22"/>
              </w:rPr>
              <w:t>Cardiac Cath w/Intervention</w:t>
            </w:r>
          </w:p>
        </w:tc>
        <w:tc>
          <w:tcPr>
            <w:tcW w:w="4410" w:type="dxa"/>
          </w:tcPr>
          <w:p w14:paraId="148FF89A" w14:textId="77777777" w:rsidR="00A31F89" w:rsidRPr="009B7758" w:rsidRDefault="00A31F89" w:rsidP="00FE30B6">
            <w:pPr>
              <w:rPr>
                <w:szCs w:val="22"/>
              </w:rPr>
            </w:pPr>
            <w:r w:rsidRPr="009B7758">
              <w:rPr>
                <w:szCs w:val="22"/>
              </w:rPr>
              <w:t>Therapeutic procedure</w:t>
            </w:r>
          </w:p>
        </w:tc>
      </w:tr>
      <w:tr w:rsidR="00EF1602" w:rsidRPr="009B7758" w14:paraId="51B1E539" w14:textId="77777777" w:rsidTr="00FC0526">
        <w:tc>
          <w:tcPr>
            <w:tcW w:w="821" w:type="dxa"/>
            <w:shd w:val="clear" w:color="auto" w:fill="F2F2F2" w:themeFill="background1" w:themeFillShade="F2"/>
          </w:tcPr>
          <w:p w14:paraId="3DA58575" w14:textId="77777777" w:rsidR="00A31F89" w:rsidRPr="009B7758" w:rsidRDefault="00A31F89" w:rsidP="00FE30B6">
            <w:pPr>
              <w:rPr>
                <w:szCs w:val="22"/>
              </w:rPr>
            </w:pPr>
            <w:r w:rsidRPr="009B7758">
              <w:rPr>
                <w:szCs w:val="22"/>
              </w:rPr>
              <w:t>8.1507</w:t>
            </w:r>
          </w:p>
        </w:tc>
        <w:tc>
          <w:tcPr>
            <w:tcW w:w="4024" w:type="dxa"/>
          </w:tcPr>
          <w:p w14:paraId="11FDBE23" w14:textId="77777777" w:rsidR="00A31F89" w:rsidRPr="009B7758" w:rsidRDefault="00A31F89" w:rsidP="00FE30B6">
            <w:pPr>
              <w:rPr>
                <w:szCs w:val="22"/>
              </w:rPr>
            </w:pPr>
            <w:r w:rsidRPr="009B7758">
              <w:rPr>
                <w:szCs w:val="22"/>
              </w:rPr>
              <w:t>Pacemaker/ICD Implantation</w:t>
            </w:r>
          </w:p>
        </w:tc>
        <w:tc>
          <w:tcPr>
            <w:tcW w:w="4410" w:type="dxa"/>
          </w:tcPr>
          <w:p w14:paraId="4E73F604" w14:textId="77777777" w:rsidR="00A31F89" w:rsidRPr="009B7758" w:rsidRDefault="00A31F89" w:rsidP="00FE30B6">
            <w:pPr>
              <w:rPr>
                <w:szCs w:val="22"/>
              </w:rPr>
            </w:pPr>
            <w:r w:rsidRPr="009B7758">
              <w:rPr>
                <w:szCs w:val="22"/>
              </w:rPr>
              <w:t>Therapeutic procedure</w:t>
            </w:r>
          </w:p>
        </w:tc>
      </w:tr>
      <w:tr w:rsidR="00EF1602" w:rsidRPr="009B7758" w14:paraId="17B5223C" w14:textId="77777777" w:rsidTr="00FC0526">
        <w:tc>
          <w:tcPr>
            <w:tcW w:w="821" w:type="dxa"/>
            <w:shd w:val="clear" w:color="auto" w:fill="F2F2F2" w:themeFill="background1" w:themeFillShade="F2"/>
          </w:tcPr>
          <w:p w14:paraId="30B39985" w14:textId="77777777" w:rsidR="00A31F89" w:rsidRPr="009B7758" w:rsidRDefault="00A31F89" w:rsidP="00FE30B6">
            <w:pPr>
              <w:rPr>
                <w:szCs w:val="22"/>
              </w:rPr>
            </w:pPr>
            <w:r w:rsidRPr="009B7758">
              <w:rPr>
                <w:szCs w:val="22"/>
              </w:rPr>
              <w:t>8.1508</w:t>
            </w:r>
          </w:p>
        </w:tc>
        <w:tc>
          <w:tcPr>
            <w:tcW w:w="4024" w:type="dxa"/>
          </w:tcPr>
          <w:p w14:paraId="751546AD" w14:textId="77777777" w:rsidR="00A31F89" w:rsidRPr="009B7758" w:rsidRDefault="00A31F89" w:rsidP="00FE30B6">
            <w:pPr>
              <w:rPr>
                <w:szCs w:val="22"/>
              </w:rPr>
            </w:pPr>
            <w:r w:rsidRPr="009B7758">
              <w:rPr>
                <w:szCs w:val="22"/>
              </w:rPr>
              <w:t>Enteral Feeding Tube</w:t>
            </w:r>
          </w:p>
        </w:tc>
        <w:tc>
          <w:tcPr>
            <w:tcW w:w="4410" w:type="dxa"/>
          </w:tcPr>
          <w:p w14:paraId="4C454000" w14:textId="77777777" w:rsidR="00A31F89" w:rsidRPr="009B7758" w:rsidRDefault="00A31F89" w:rsidP="00FE30B6">
            <w:pPr>
              <w:rPr>
                <w:szCs w:val="22"/>
              </w:rPr>
            </w:pPr>
            <w:r w:rsidRPr="009B7758">
              <w:rPr>
                <w:szCs w:val="22"/>
              </w:rPr>
              <w:t>Therapeutic procedure</w:t>
            </w:r>
          </w:p>
        </w:tc>
      </w:tr>
      <w:tr w:rsidR="00EF1602" w:rsidRPr="009B7758" w14:paraId="0D52218E" w14:textId="77777777" w:rsidTr="00FC0526">
        <w:tc>
          <w:tcPr>
            <w:tcW w:w="821" w:type="dxa"/>
            <w:shd w:val="clear" w:color="auto" w:fill="F2F2F2" w:themeFill="background1" w:themeFillShade="F2"/>
          </w:tcPr>
          <w:p w14:paraId="1AEF104C" w14:textId="77777777" w:rsidR="00A31F89" w:rsidRPr="009B7758" w:rsidRDefault="00A31F89" w:rsidP="00FE30B6">
            <w:pPr>
              <w:rPr>
                <w:szCs w:val="22"/>
              </w:rPr>
            </w:pPr>
            <w:r w:rsidRPr="009B7758">
              <w:rPr>
                <w:szCs w:val="22"/>
              </w:rPr>
              <w:t>8.1509</w:t>
            </w:r>
          </w:p>
        </w:tc>
        <w:tc>
          <w:tcPr>
            <w:tcW w:w="4024" w:type="dxa"/>
          </w:tcPr>
          <w:p w14:paraId="6050E56F" w14:textId="77777777" w:rsidR="00A31F89" w:rsidRPr="009B7758" w:rsidRDefault="00A31F89" w:rsidP="00FE30B6">
            <w:pPr>
              <w:rPr>
                <w:szCs w:val="22"/>
              </w:rPr>
            </w:pPr>
            <w:r w:rsidRPr="009B7758">
              <w:rPr>
                <w:szCs w:val="22"/>
              </w:rPr>
              <w:t>ECT</w:t>
            </w:r>
          </w:p>
        </w:tc>
        <w:tc>
          <w:tcPr>
            <w:tcW w:w="4410" w:type="dxa"/>
          </w:tcPr>
          <w:p w14:paraId="1A7ECB83" w14:textId="77777777" w:rsidR="00A31F89" w:rsidRPr="009B7758" w:rsidRDefault="00A31F89" w:rsidP="00FE30B6">
            <w:pPr>
              <w:rPr>
                <w:szCs w:val="22"/>
              </w:rPr>
            </w:pPr>
            <w:r w:rsidRPr="009B7758">
              <w:rPr>
                <w:szCs w:val="22"/>
              </w:rPr>
              <w:t>Therapeutic procedure</w:t>
            </w:r>
          </w:p>
        </w:tc>
      </w:tr>
      <w:tr w:rsidR="00EF1602" w:rsidRPr="009B7758" w14:paraId="5220F5FF" w14:textId="77777777" w:rsidTr="00FC0526">
        <w:tc>
          <w:tcPr>
            <w:tcW w:w="821" w:type="dxa"/>
            <w:shd w:val="clear" w:color="auto" w:fill="F2F2F2" w:themeFill="background1" w:themeFillShade="F2"/>
          </w:tcPr>
          <w:p w14:paraId="22DE0A92" w14:textId="77777777" w:rsidR="00A31F89" w:rsidRPr="009B7758" w:rsidRDefault="00A31F89" w:rsidP="00FE30B6">
            <w:pPr>
              <w:rPr>
                <w:szCs w:val="22"/>
              </w:rPr>
            </w:pPr>
            <w:r w:rsidRPr="009B7758">
              <w:rPr>
                <w:szCs w:val="22"/>
              </w:rPr>
              <w:t>8.151</w:t>
            </w:r>
          </w:p>
        </w:tc>
        <w:tc>
          <w:tcPr>
            <w:tcW w:w="4024" w:type="dxa"/>
          </w:tcPr>
          <w:p w14:paraId="3B484F8B" w14:textId="77777777" w:rsidR="00A31F89" w:rsidRPr="009B7758" w:rsidRDefault="00A31F89" w:rsidP="00FE30B6">
            <w:pPr>
              <w:rPr>
                <w:szCs w:val="22"/>
              </w:rPr>
            </w:pPr>
            <w:r w:rsidRPr="009B7758">
              <w:rPr>
                <w:szCs w:val="22"/>
              </w:rPr>
              <w:t>PICC Line Insertion</w:t>
            </w:r>
          </w:p>
        </w:tc>
        <w:tc>
          <w:tcPr>
            <w:tcW w:w="4410" w:type="dxa"/>
          </w:tcPr>
          <w:p w14:paraId="60204C6E" w14:textId="77777777" w:rsidR="00A31F89" w:rsidRPr="009B7758" w:rsidRDefault="00A31F89" w:rsidP="00FE30B6">
            <w:pPr>
              <w:rPr>
                <w:szCs w:val="22"/>
              </w:rPr>
            </w:pPr>
            <w:r w:rsidRPr="009B7758">
              <w:rPr>
                <w:szCs w:val="22"/>
              </w:rPr>
              <w:t>Therapeutic procedure</w:t>
            </w:r>
          </w:p>
        </w:tc>
      </w:tr>
      <w:tr w:rsidR="00EF1602" w:rsidRPr="009B7758" w14:paraId="39D24EBA" w14:textId="77777777" w:rsidTr="00FC0526">
        <w:tc>
          <w:tcPr>
            <w:tcW w:w="821" w:type="dxa"/>
            <w:shd w:val="clear" w:color="auto" w:fill="F2F2F2" w:themeFill="background1" w:themeFillShade="F2"/>
          </w:tcPr>
          <w:p w14:paraId="558A0FE7" w14:textId="77777777" w:rsidR="00A31F89" w:rsidRPr="009B7758" w:rsidRDefault="00A31F89" w:rsidP="00FE30B6">
            <w:pPr>
              <w:rPr>
                <w:szCs w:val="22"/>
              </w:rPr>
            </w:pPr>
            <w:r w:rsidRPr="009B7758">
              <w:rPr>
                <w:szCs w:val="22"/>
              </w:rPr>
              <w:t>8.1511</w:t>
            </w:r>
          </w:p>
        </w:tc>
        <w:tc>
          <w:tcPr>
            <w:tcW w:w="4024" w:type="dxa"/>
          </w:tcPr>
          <w:p w14:paraId="2C90E9B6" w14:textId="77777777" w:rsidR="00A31F89" w:rsidRPr="009B7758" w:rsidRDefault="00A31F89" w:rsidP="00FE30B6">
            <w:pPr>
              <w:rPr>
                <w:szCs w:val="22"/>
              </w:rPr>
            </w:pPr>
            <w:r w:rsidRPr="009B7758">
              <w:rPr>
                <w:szCs w:val="22"/>
              </w:rPr>
              <w:t>Paracentesis</w:t>
            </w:r>
          </w:p>
        </w:tc>
        <w:tc>
          <w:tcPr>
            <w:tcW w:w="4410" w:type="dxa"/>
          </w:tcPr>
          <w:p w14:paraId="4E62A7F5" w14:textId="77777777" w:rsidR="00A31F89" w:rsidRPr="009B7758" w:rsidRDefault="00A31F89" w:rsidP="00FE30B6">
            <w:pPr>
              <w:rPr>
                <w:szCs w:val="22"/>
              </w:rPr>
            </w:pPr>
            <w:r w:rsidRPr="009B7758">
              <w:rPr>
                <w:szCs w:val="22"/>
              </w:rPr>
              <w:t>Therapeutic procedure</w:t>
            </w:r>
          </w:p>
        </w:tc>
      </w:tr>
      <w:tr w:rsidR="00EF1602" w:rsidRPr="009B7758" w14:paraId="185F1308" w14:textId="77777777" w:rsidTr="00FC0526">
        <w:tc>
          <w:tcPr>
            <w:tcW w:w="821" w:type="dxa"/>
            <w:shd w:val="clear" w:color="auto" w:fill="F2F2F2" w:themeFill="background1" w:themeFillShade="F2"/>
          </w:tcPr>
          <w:p w14:paraId="5422FE8D" w14:textId="77777777" w:rsidR="00A31F89" w:rsidRPr="009B7758" w:rsidRDefault="00A31F89" w:rsidP="00FE30B6">
            <w:pPr>
              <w:rPr>
                <w:szCs w:val="22"/>
              </w:rPr>
            </w:pPr>
            <w:r w:rsidRPr="009B7758">
              <w:rPr>
                <w:szCs w:val="22"/>
              </w:rPr>
              <w:t>8.1512</w:t>
            </w:r>
          </w:p>
        </w:tc>
        <w:tc>
          <w:tcPr>
            <w:tcW w:w="4024" w:type="dxa"/>
          </w:tcPr>
          <w:p w14:paraId="5D8C3DEA" w14:textId="77777777" w:rsidR="00A31F89" w:rsidRPr="009B7758" w:rsidRDefault="00A31F89" w:rsidP="00FE30B6">
            <w:pPr>
              <w:rPr>
                <w:szCs w:val="22"/>
              </w:rPr>
            </w:pPr>
            <w:r w:rsidRPr="009B7758">
              <w:rPr>
                <w:szCs w:val="22"/>
              </w:rPr>
              <w:t>Thoracentesis</w:t>
            </w:r>
          </w:p>
        </w:tc>
        <w:tc>
          <w:tcPr>
            <w:tcW w:w="4410" w:type="dxa"/>
          </w:tcPr>
          <w:p w14:paraId="683019EA" w14:textId="77777777" w:rsidR="00A31F89" w:rsidRPr="009B7758" w:rsidRDefault="00A31F89" w:rsidP="00FE30B6">
            <w:pPr>
              <w:rPr>
                <w:szCs w:val="22"/>
              </w:rPr>
            </w:pPr>
            <w:r w:rsidRPr="009B7758">
              <w:rPr>
                <w:szCs w:val="22"/>
              </w:rPr>
              <w:t>Therapeutic procedure</w:t>
            </w:r>
          </w:p>
        </w:tc>
      </w:tr>
      <w:tr w:rsidR="00EF1602" w:rsidRPr="009B7758" w14:paraId="1F4ADC53" w14:textId="77777777" w:rsidTr="00FC0526">
        <w:tc>
          <w:tcPr>
            <w:tcW w:w="821" w:type="dxa"/>
            <w:shd w:val="clear" w:color="auto" w:fill="F2F2F2" w:themeFill="background1" w:themeFillShade="F2"/>
          </w:tcPr>
          <w:p w14:paraId="1269D866" w14:textId="77777777" w:rsidR="00A31F89" w:rsidRPr="009B7758" w:rsidRDefault="00A31F89" w:rsidP="00FE30B6">
            <w:pPr>
              <w:rPr>
                <w:szCs w:val="22"/>
              </w:rPr>
            </w:pPr>
            <w:r w:rsidRPr="009B7758">
              <w:rPr>
                <w:b/>
                <w:bCs/>
                <w:szCs w:val="22"/>
              </w:rPr>
              <w:t>8.2</w:t>
            </w:r>
          </w:p>
        </w:tc>
        <w:tc>
          <w:tcPr>
            <w:tcW w:w="4024" w:type="dxa"/>
          </w:tcPr>
          <w:p w14:paraId="019F8744" w14:textId="77777777" w:rsidR="00A31F89" w:rsidRPr="009B7758" w:rsidRDefault="00A31F89" w:rsidP="00FE30B6">
            <w:pPr>
              <w:rPr>
                <w:szCs w:val="22"/>
              </w:rPr>
            </w:pPr>
            <w:r w:rsidRPr="009B7758">
              <w:rPr>
                <w:b/>
                <w:bCs/>
                <w:szCs w:val="22"/>
              </w:rPr>
              <w:t>Clinical</w:t>
            </w:r>
          </w:p>
        </w:tc>
        <w:tc>
          <w:tcPr>
            <w:tcW w:w="4410" w:type="dxa"/>
          </w:tcPr>
          <w:p w14:paraId="6014F6BF" w14:textId="77777777" w:rsidR="00A31F89" w:rsidRPr="009B7758" w:rsidRDefault="00A31F89" w:rsidP="00FE30B6">
            <w:pPr>
              <w:rPr>
                <w:szCs w:val="22"/>
              </w:rPr>
            </w:pPr>
            <w:r w:rsidRPr="009B7758">
              <w:rPr>
                <w:szCs w:val="22"/>
              </w:rPr>
              <w:t>Clinical factors and/or physician judgment are the basis for admission.</w:t>
            </w:r>
          </w:p>
        </w:tc>
      </w:tr>
      <w:tr w:rsidR="00EF1602" w:rsidRPr="009B7758" w14:paraId="006A4ACC" w14:textId="77777777" w:rsidTr="00FC0526">
        <w:tc>
          <w:tcPr>
            <w:tcW w:w="821" w:type="dxa"/>
            <w:shd w:val="clear" w:color="auto" w:fill="F2F2F2" w:themeFill="background1" w:themeFillShade="F2"/>
          </w:tcPr>
          <w:p w14:paraId="15F3206A" w14:textId="77777777" w:rsidR="00A31F89" w:rsidRPr="009B7758" w:rsidRDefault="00A31F89" w:rsidP="00FE30B6">
            <w:pPr>
              <w:rPr>
                <w:szCs w:val="22"/>
              </w:rPr>
            </w:pPr>
            <w:r w:rsidRPr="009B7758">
              <w:rPr>
                <w:szCs w:val="22"/>
              </w:rPr>
              <w:t>8.21</w:t>
            </w:r>
          </w:p>
        </w:tc>
        <w:tc>
          <w:tcPr>
            <w:tcW w:w="4024" w:type="dxa"/>
          </w:tcPr>
          <w:p w14:paraId="2B2F4831" w14:textId="77777777" w:rsidR="00A31F89" w:rsidRPr="009B7758" w:rsidRDefault="00A31F89" w:rsidP="00FE30B6">
            <w:pPr>
              <w:rPr>
                <w:szCs w:val="22"/>
              </w:rPr>
            </w:pPr>
            <w:r w:rsidRPr="009B7758">
              <w:rPr>
                <w:szCs w:val="22"/>
              </w:rPr>
              <w:t xml:space="preserve">Inappropriate LOC </w:t>
            </w:r>
          </w:p>
          <w:p w14:paraId="4FF156CB" w14:textId="77777777" w:rsidR="00A31F89" w:rsidRPr="009B7758" w:rsidRDefault="00A31F89" w:rsidP="00FE30B6">
            <w:pPr>
              <w:rPr>
                <w:szCs w:val="22"/>
              </w:rPr>
            </w:pPr>
          </w:p>
        </w:tc>
        <w:tc>
          <w:tcPr>
            <w:tcW w:w="4410" w:type="dxa"/>
          </w:tcPr>
          <w:p w14:paraId="789B7F29" w14:textId="77777777" w:rsidR="00A31F89" w:rsidRPr="009B7758" w:rsidRDefault="00A31F89" w:rsidP="00FE30B6">
            <w:pPr>
              <w:rPr>
                <w:szCs w:val="22"/>
              </w:rPr>
            </w:pPr>
            <w:r w:rsidRPr="009B7758">
              <w:rPr>
                <w:szCs w:val="22"/>
              </w:rPr>
              <w:t>Meets criteria for a higher or lower level of care delivered in a hospital; includes observation.</w:t>
            </w:r>
          </w:p>
        </w:tc>
      </w:tr>
      <w:tr w:rsidR="00EF1602" w:rsidRPr="009B7758" w14:paraId="7AED3E4D" w14:textId="77777777" w:rsidTr="00FC0526">
        <w:tc>
          <w:tcPr>
            <w:tcW w:w="821" w:type="dxa"/>
            <w:shd w:val="clear" w:color="auto" w:fill="F2F2F2" w:themeFill="background1" w:themeFillShade="F2"/>
          </w:tcPr>
          <w:p w14:paraId="08C4342D" w14:textId="77777777" w:rsidR="00A31F89" w:rsidRPr="009B7758" w:rsidRDefault="00A31F89" w:rsidP="00FE30B6">
            <w:pPr>
              <w:rPr>
                <w:szCs w:val="22"/>
              </w:rPr>
            </w:pPr>
            <w:r w:rsidRPr="009B7758">
              <w:rPr>
                <w:szCs w:val="22"/>
              </w:rPr>
              <w:t>8.22</w:t>
            </w:r>
          </w:p>
        </w:tc>
        <w:tc>
          <w:tcPr>
            <w:tcW w:w="4024" w:type="dxa"/>
          </w:tcPr>
          <w:p w14:paraId="6A126170" w14:textId="77777777" w:rsidR="00A31F89" w:rsidRPr="009B7758" w:rsidRDefault="00A31F89" w:rsidP="00FE30B6">
            <w:pPr>
              <w:rPr>
                <w:szCs w:val="22"/>
              </w:rPr>
            </w:pPr>
            <w:r w:rsidRPr="009B7758">
              <w:rPr>
                <w:szCs w:val="22"/>
              </w:rPr>
              <w:t xml:space="preserve">Lack of Medical Necessity </w:t>
            </w:r>
          </w:p>
          <w:p w14:paraId="5E30E8C7" w14:textId="77777777" w:rsidR="00A31F89" w:rsidRPr="009B7758" w:rsidRDefault="00A31F89" w:rsidP="00FE30B6">
            <w:pPr>
              <w:rPr>
                <w:szCs w:val="22"/>
              </w:rPr>
            </w:pPr>
          </w:p>
        </w:tc>
        <w:tc>
          <w:tcPr>
            <w:tcW w:w="4410" w:type="dxa"/>
          </w:tcPr>
          <w:p w14:paraId="155F0FC9" w14:textId="77777777" w:rsidR="00A31F89" w:rsidRPr="009B7758" w:rsidRDefault="00A31F89" w:rsidP="00FE30B6">
            <w:pPr>
              <w:rPr>
                <w:szCs w:val="22"/>
              </w:rPr>
            </w:pPr>
            <w:r w:rsidRPr="009B7758">
              <w:rPr>
                <w:szCs w:val="22"/>
              </w:rPr>
              <w:t>Care in a hospital bed not required.</w:t>
            </w:r>
          </w:p>
        </w:tc>
      </w:tr>
      <w:tr w:rsidR="00EF1602" w:rsidRPr="009B7758" w14:paraId="2A9F149D" w14:textId="77777777" w:rsidTr="00FC0526">
        <w:tc>
          <w:tcPr>
            <w:tcW w:w="821" w:type="dxa"/>
            <w:shd w:val="clear" w:color="auto" w:fill="F2F2F2" w:themeFill="background1" w:themeFillShade="F2"/>
          </w:tcPr>
          <w:p w14:paraId="7A7BF738" w14:textId="77777777" w:rsidR="00A31F89" w:rsidRPr="009B7758" w:rsidRDefault="00A31F89" w:rsidP="00FE30B6">
            <w:pPr>
              <w:rPr>
                <w:szCs w:val="22"/>
              </w:rPr>
            </w:pPr>
            <w:r w:rsidRPr="009B7758">
              <w:rPr>
                <w:szCs w:val="22"/>
              </w:rPr>
              <w:t>8.23</w:t>
            </w:r>
          </w:p>
        </w:tc>
        <w:tc>
          <w:tcPr>
            <w:tcW w:w="4024" w:type="dxa"/>
          </w:tcPr>
          <w:p w14:paraId="00C82B3D" w14:textId="77777777" w:rsidR="00A31F89" w:rsidRPr="009B7758" w:rsidRDefault="00A31F89" w:rsidP="00FE30B6">
            <w:pPr>
              <w:rPr>
                <w:szCs w:val="22"/>
              </w:rPr>
            </w:pPr>
            <w:r w:rsidRPr="009B7758">
              <w:rPr>
                <w:szCs w:val="22"/>
              </w:rPr>
              <w:t>Comorbid conditions</w:t>
            </w:r>
          </w:p>
        </w:tc>
        <w:tc>
          <w:tcPr>
            <w:tcW w:w="4410" w:type="dxa"/>
          </w:tcPr>
          <w:p w14:paraId="1A2F7B6F" w14:textId="77777777" w:rsidR="00A31F89" w:rsidRPr="009B7758" w:rsidRDefault="00A31F89" w:rsidP="00FE30B6">
            <w:pPr>
              <w:rPr>
                <w:szCs w:val="22"/>
              </w:rPr>
            </w:pPr>
            <w:r w:rsidRPr="009B7758">
              <w:rPr>
                <w:szCs w:val="22"/>
              </w:rPr>
              <w:t>Secondary condition affecting the clinical decision to admit.</w:t>
            </w:r>
          </w:p>
        </w:tc>
      </w:tr>
      <w:tr w:rsidR="00EF1602" w:rsidRPr="009B7758" w14:paraId="50094F0B" w14:textId="77777777" w:rsidTr="00FC0526">
        <w:tc>
          <w:tcPr>
            <w:tcW w:w="821" w:type="dxa"/>
            <w:shd w:val="clear" w:color="auto" w:fill="F2F2F2" w:themeFill="background1" w:themeFillShade="F2"/>
          </w:tcPr>
          <w:p w14:paraId="33E68E5C" w14:textId="77777777" w:rsidR="00A31F89" w:rsidRPr="009B7758" w:rsidRDefault="00A31F89" w:rsidP="00FE30B6">
            <w:pPr>
              <w:rPr>
                <w:szCs w:val="22"/>
              </w:rPr>
            </w:pPr>
            <w:r w:rsidRPr="009B7758">
              <w:rPr>
                <w:szCs w:val="22"/>
              </w:rPr>
              <w:t>8.24</w:t>
            </w:r>
          </w:p>
        </w:tc>
        <w:tc>
          <w:tcPr>
            <w:tcW w:w="4024" w:type="dxa"/>
          </w:tcPr>
          <w:p w14:paraId="2EF02DE9" w14:textId="77777777" w:rsidR="00A31F89" w:rsidRPr="009B7758" w:rsidRDefault="00A31F89" w:rsidP="00FE30B6">
            <w:pPr>
              <w:rPr>
                <w:szCs w:val="22"/>
              </w:rPr>
            </w:pPr>
            <w:r w:rsidRPr="009B7758">
              <w:rPr>
                <w:szCs w:val="22"/>
              </w:rPr>
              <w:t>BH patient with medical care needs</w:t>
            </w:r>
          </w:p>
        </w:tc>
        <w:tc>
          <w:tcPr>
            <w:tcW w:w="4410" w:type="dxa"/>
          </w:tcPr>
          <w:p w14:paraId="4F1E149B" w14:textId="77777777" w:rsidR="00A31F89" w:rsidRPr="009B7758" w:rsidRDefault="00A31F89" w:rsidP="00FE30B6">
            <w:pPr>
              <w:rPr>
                <w:szCs w:val="22"/>
              </w:rPr>
            </w:pPr>
            <w:r w:rsidRPr="009B7758">
              <w:rPr>
                <w:szCs w:val="22"/>
              </w:rPr>
              <w:t>Acute BH patient requiring medical/surgical intervention not available on BH unit.</w:t>
            </w:r>
          </w:p>
        </w:tc>
      </w:tr>
      <w:tr w:rsidR="00EF1602" w:rsidRPr="009B7758" w14:paraId="7B303049" w14:textId="77777777" w:rsidTr="00FC0526">
        <w:tc>
          <w:tcPr>
            <w:tcW w:w="821" w:type="dxa"/>
            <w:shd w:val="clear" w:color="auto" w:fill="F2F2F2" w:themeFill="background1" w:themeFillShade="F2"/>
          </w:tcPr>
          <w:p w14:paraId="102A3B28" w14:textId="77777777" w:rsidR="00A31F89" w:rsidRPr="009B7758" w:rsidRDefault="00A31F89" w:rsidP="00FE30B6">
            <w:pPr>
              <w:rPr>
                <w:szCs w:val="22"/>
              </w:rPr>
            </w:pPr>
            <w:r w:rsidRPr="009B7758">
              <w:rPr>
                <w:szCs w:val="22"/>
              </w:rPr>
              <w:t>8.25</w:t>
            </w:r>
          </w:p>
        </w:tc>
        <w:tc>
          <w:tcPr>
            <w:tcW w:w="4024" w:type="dxa"/>
          </w:tcPr>
          <w:p w14:paraId="3F2C1F0F" w14:textId="77777777" w:rsidR="00A31F89" w:rsidRPr="009B7758" w:rsidRDefault="00A31F89" w:rsidP="00FE30B6">
            <w:pPr>
              <w:rPr>
                <w:szCs w:val="22"/>
              </w:rPr>
            </w:pPr>
            <w:r w:rsidRPr="009B7758">
              <w:rPr>
                <w:szCs w:val="22"/>
              </w:rPr>
              <w:t>Premature Obs. Order</w:t>
            </w:r>
          </w:p>
        </w:tc>
        <w:tc>
          <w:tcPr>
            <w:tcW w:w="4410" w:type="dxa"/>
          </w:tcPr>
          <w:p w14:paraId="1AB05EC3" w14:textId="77777777" w:rsidR="00A31F89" w:rsidRPr="009B7758" w:rsidRDefault="00A31F89" w:rsidP="00FE30B6">
            <w:pPr>
              <w:rPr>
                <w:szCs w:val="22"/>
              </w:rPr>
            </w:pPr>
            <w:r w:rsidRPr="009B7758">
              <w:rPr>
                <w:szCs w:val="22"/>
              </w:rPr>
              <w:t>Observation ordered prior to the recovery period being completed.</w:t>
            </w:r>
          </w:p>
        </w:tc>
      </w:tr>
      <w:tr w:rsidR="00EF1602" w:rsidRPr="009B7758" w14:paraId="4C6F4835" w14:textId="77777777" w:rsidTr="00FC0526">
        <w:tc>
          <w:tcPr>
            <w:tcW w:w="821" w:type="dxa"/>
            <w:shd w:val="clear" w:color="auto" w:fill="F2F2F2" w:themeFill="background1" w:themeFillShade="F2"/>
          </w:tcPr>
          <w:p w14:paraId="02B94B5F" w14:textId="77777777" w:rsidR="00A31F89" w:rsidRPr="009B7758" w:rsidRDefault="00A31F89" w:rsidP="00FE30B6">
            <w:pPr>
              <w:rPr>
                <w:szCs w:val="22"/>
              </w:rPr>
            </w:pPr>
            <w:r w:rsidRPr="009B7758">
              <w:rPr>
                <w:szCs w:val="22"/>
              </w:rPr>
              <w:t>8.26</w:t>
            </w:r>
          </w:p>
        </w:tc>
        <w:tc>
          <w:tcPr>
            <w:tcW w:w="4024" w:type="dxa"/>
          </w:tcPr>
          <w:p w14:paraId="198D2FE4" w14:textId="77777777" w:rsidR="00A31F89" w:rsidRPr="009B7758" w:rsidRDefault="00A31F89" w:rsidP="00FE30B6">
            <w:pPr>
              <w:rPr>
                <w:szCs w:val="22"/>
              </w:rPr>
            </w:pPr>
            <w:r w:rsidRPr="009B7758">
              <w:rPr>
                <w:szCs w:val="22"/>
              </w:rPr>
              <w:t>Clinical Variance</w:t>
            </w:r>
          </w:p>
        </w:tc>
        <w:tc>
          <w:tcPr>
            <w:tcW w:w="4410" w:type="dxa"/>
          </w:tcPr>
          <w:p w14:paraId="5872F008" w14:textId="77777777" w:rsidR="00A31F89" w:rsidRPr="009B7758" w:rsidRDefault="00A31F89" w:rsidP="00FE30B6">
            <w:pPr>
              <w:rPr>
                <w:szCs w:val="22"/>
              </w:rPr>
            </w:pPr>
            <w:r w:rsidRPr="009B7758">
              <w:rPr>
                <w:szCs w:val="22"/>
              </w:rPr>
              <w:t>Requires inpatient hospitalization but does not meet all specific criteria points.</w:t>
            </w:r>
          </w:p>
        </w:tc>
      </w:tr>
      <w:tr w:rsidR="00EF1602" w:rsidRPr="009B7758" w14:paraId="1E16772A" w14:textId="77777777" w:rsidTr="00FC0526">
        <w:tc>
          <w:tcPr>
            <w:tcW w:w="821" w:type="dxa"/>
            <w:shd w:val="clear" w:color="auto" w:fill="F2F2F2" w:themeFill="background1" w:themeFillShade="F2"/>
          </w:tcPr>
          <w:p w14:paraId="64320945" w14:textId="77777777" w:rsidR="00A31F89" w:rsidRPr="009B7758" w:rsidRDefault="00A31F89" w:rsidP="00FE30B6">
            <w:pPr>
              <w:rPr>
                <w:szCs w:val="22"/>
              </w:rPr>
            </w:pPr>
            <w:r w:rsidRPr="009B7758">
              <w:rPr>
                <w:b/>
                <w:bCs/>
                <w:szCs w:val="22"/>
              </w:rPr>
              <w:t>8.3</w:t>
            </w:r>
          </w:p>
        </w:tc>
        <w:tc>
          <w:tcPr>
            <w:tcW w:w="4024" w:type="dxa"/>
          </w:tcPr>
          <w:p w14:paraId="6E9A8B1C" w14:textId="77777777" w:rsidR="00A31F89" w:rsidRPr="009B7758" w:rsidRDefault="00A31F89" w:rsidP="00FE30B6">
            <w:pPr>
              <w:rPr>
                <w:szCs w:val="22"/>
              </w:rPr>
            </w:pPr>
            <w:r w:rsidRPr="009B7758">
              <w:rPr>
                <w:b/>
                <w:bCs/>
                <w:szCs w:val="22"/>
              </w:rPr>
              <w:t>Regulatory</w:t>
            </w:r>
          </w:p>
        </w:tc>
        <w:tc>
          <w:tcPr>
            <w:tcW w:w="4410" w:type="dxa"/>
          </w:tcPr>
          <w:p w14:paraId="39D7925B" w14:textId="77777777" w:rsidR="00A31F89" w:rsidRPr="009B7758" w:rsidRDefault="00A31F89" w:rsidP="00FE30B6">
            <w:pPr>
              <w:rPr>
                <w:szCs w:val="22"/>
              </w:rPr>
            </w:pPr>
            <w:r w:rsidRPr="009B7758">
              <w:rPr>
                <w:szCs w:val="22"/>
              </w:rPr>
              <w:t>Admitted for legal not medical reasons.</w:t>
            </w:r>
          </w:p>
        </w:tc>
      </w:tr>
      <w:tr w:rsidR="00EF1602" w:rsidRPr="009B7758" w14:paraId="30CE4EFC" w14:textId="77777777" w:rsidTr="00FC0526">
        <w:tc>
          <w:tcPr>
            <w:tcW w:w="821" w:type="dxa"/>
            <w:shd w:val="clear" w:color="auto" w:fill="F2F2F2" w:themeFill="background1" w:themeFillShade="F2"/>
          </w:tcPr>
          <w:p w14:paraId="5EE65262" w14:textId="77777777" w:rsidR="00A31F89" w:rsidRPr="009B7758" w:rsidRDefault="00A31F89" w:rsidP="00FE30B6">
            <w:pPr>
              <w:rPr>
                <w:szCs w:val="22"/>
              </w:rPr>
            </w:pPr>
            <w:r w:rsidRPr="009B7758">
              <w:rPr>
                <w:szCs w:val="22"/>
              </w:rPr>
              <w:t>8.31</w:t>
            </w:r>
          </w:p>
        </w:tc>
        <w:tc>
          <w:tcPr>
            <w:tcW w:w="4024" w:type="dxa"/>
          </w:tcPr>
          <w:p w14:paraId="44F3686C" w14:textId="77777777" w:rsidR="00A31F89" w:rsidRPr="009B7758" w:rsidRDefault="00A31F89" w:rsidP="00FE30B6">
            <w:pPr>
              <w:rPr>
                <w:szCs w:val="22"/>
              </w:rPr>
            </w:pPr>
            <w:r w:rsidRPr="009B7758">
              <w:rPr>
                <w:szCs w:val="22"/>
              </w:rPr>
              <w:t>Court ordered</w:t>
            </w:r>
          </w:p>
        </w:tc>
        <w:tc>
          <w:tcPr>
            <w:tcW w:w="4410" w:type="dxa"/>
          </w:tcPr>
          <w:p w14:paraId="48F9C383" w14:textId="77777777" w:rsidR="00A31F89" w:rsidRPr="009B7758" w:rsidRDefault="00A31F89" w:rsidP="00FE30B6">
            <w:pPr>
              <w:rPr>
                <w:szCs w:val="22"/>
              </w:rPr>
            </w:pPr>
            <w:r w:rsidRPr="009B7758">
              <w:rPr>
                <w:szCs w:val="22"/>
              </w:rPr>
              <w:t>Court ordered inpatient care.</w:t>
            </w:r>
          </w:p>
        </w:tc>
      </w:tr>
      <w:tr w:rsidR="00EF1602" w:rsidRPr="009B7758" w14:paraId="1FCC0967" w14:textId="77777777" w:rsidTr="00FC0526">
        <w:tc>
          <w:tcPr>
            <w:tcW w:w="821" w:type="dxa"/>
            <w:shd w:val="clear" w:color="auto" w:fill="F2F2F2" w:themeFill="background1" w:themeFillShade="F2"/>
          </w:tcPr>
          <w:p w14:paraId="75B8DD94" w14:textId="77777777" w:rsidR="00A31F89" w:rsidRPr="009B7758" w:rsidRDefault="00A31F89" w:rsidP="00FE30B6">
            <w:pPr>
              <w:rPr>
                <w:szCs w:val="22"/>
              </w:rPr>
            </w:pPr>
            <w:r w:rsidRPr="009B7758">
              <w:rPr>
                <w:szCs w:val="22"/>
              </w:rPr>
              <w:t>8.32</w:t>
            </w:r>
          </w:p>
        </w:tc>
        <w:tc>
          <w:tcPr>
            <w:tcW w:w="4024" w:type="dxa"/>
          </w:tcPr>
          <w:p w14:paraId="50197445" w14:textId="77777777" w:rsidR="00A31F89" w:rsidRPr="009B7758" w:rsidRDefault="00A31F89" w:rsidP="00FE30B6">
            <w:pPr>
              <w:rPr>
                <w:szCs w:val="22"/>
              </w:rPr>
            </w:pPr>
            <w:r w:rsidRPr="009B7758">
              <w:rPr>
                <w:szCs w:val="22"/>
              </w:rPr>
              <w:t>CMS 3 day rule</w:t>
            </w:r>
          </w:p>
        </w:tc>
        <w:tc>
          <w:tcPr>
            <w:tcW w:w="4410" w:type="dxa"/>
          </w:tcPr>
          <w:p w14:paraId="7B8E5E7E" w14:textId="77777777" w:rsidR="00A31F89" w:rsidRPr="009B7758" w:rsidRDefault="00A31F89" w:rsidP="00FE30B6">
            <w:pPr>
              <w:rPr>
                <w:szCs w:val="22"/>
              </w:rPr>
            </w:pPr>
            <w:r w:rsidRPr="009B7758">
              <w:rPr>
                <w:szCs w:val="22"/>
              </w:rPr>
              <w:t>CMS qualifying hospital stay requirement.</w:t>
            </w:r>
          </w:p>
        </w:tc>
      </w:tr>
      <w:tr w:rsidR="00EF1602" w:rsidRPr="009B7758" w14:paraId="526F4910" w14:textId="77777777" w:rsidTr="00FC0526">
        <w:tc>
          <w:tcPr>
            <w:tcW w:w="821" w:type="dxa"/>
            <w:shd w:val="clear" w:color="auto" w:fill="F2F2F2" w:themeFill="background1" w:themeFillShade="F2"/>
          </w:tcPr>
          <w:p w14:paraId="7191712F" w14:textId="77777777" w:rsidR="00A31F89" w:rsidRPr="009B7758" w:rsidRDefault="00A31F89" w:rsidP="00FE30B6">
            <w:pPr>
              <w:rPr>
                <w:szCs w:val="22"/>
              </w:rPr>
            </w:pPr>
            <w:r w:rsidRPr="009B7758">
              <w:rPr>
                <w:szCs w:val="22"/>
              </w:rPr>
              <w:t>8.33</w:t>
            </w:r>
          </w:p>
        </w:tc>
        <w:tc>
          <w:tcPr>
            <w:tcW w:w="4024" w:type="dxa"/>
          </w:tcPr>
          <w:p w14:paraId="73AFFDD3" w14:textId="77777777" w:rsidR="00A31F89" w:rsidRPr="009B7758" w:rsidRDefault="00A31F89" w:rsidP="00FE30B6">
            <w:pPr>
              <w:rPr>
                <w:szCs w:val="22"/>
              </w:rPr>
            </w:pPr>
            <w:r w:rsidRPr="009B7758">
              <w:rPr>
                <w:szCs w:val="22"/>
              </w:rPr>
              <w:t>Adult Protective Services</w:t>
            </w:r>
          </w:p>
          <w:p w14:paraId="41A97B44" w14:textId="77777777" w:rsidR="00A31F89" w:rsidRPr="009B7758" w:rsidRDefault="00A31F89" w:rsidP="00FE30B6">
            <w:pPr>
              <w:rPr>
                <w:szCs w:val="22"/>
              </w:rPr>
            </w:pPr>
          </w:p>
        </w:tc>
        <w:tc>
          <w:tcPr>
            <w:tcW w:w="4410" w:type="dxa"/>
          </w:tcPr>
          <w:p w14:paraId="1DEAC409" w14:textId="77777777" w:rsidR="00A31F89" w:rsidRPr="009B7758" w:rsidRDefault="00A31F89" w:rsidP="00FE30B6">
            <w:pPr>
              <w:rPr>
                <w:szCs w:val="22"/>
              </w:rPr>
            </w:pPr>
            <w:r w:rsidRPr="009B7758">
              <w:rPr>
                <w:szCs w:val="22"/>
              </w:rPr>
              <w:t>APS directed admission.</w:t>
            </w:r>
          </w:p>
        </w:tc>
      </w:tr>
      <w:tr w:rsidR="00EF1602" w:rsidRPr="009B7758" w14:paraId="6F526596" w14:textId="77777777" w:rsidTr="00FC0526">
        <w:tc>
          <w:tcPr>
            <w:tcW w:w="821" w:type="dxa"/>
            <w:shd w:val="clear" w:color="auto" w:fill="F2F2F2" w:themeFill="background1" w:themeFillShade="F2"/>
          </w:tcPr>
          <w:p w14:paraId="1252C2B5" w14:textId="77777777" w:rsidR="00A31F89" w:rsidRPr="009B7758" w:rsidRDefault="00A31F89" w:rsidP="00FE30B6">
            <w:pPr>
              <w:rPr>
                <w:szCs w:val="22"/>
              </w:rPr>
            </w:pPr>
            <w:r w:rsidRPr="009B7758">
              <w:rPr>
                <w:b/>
                <w:bCs/>
                <w:szCs w:val="22"/>
              </w:rPr>
              <w:t>8.4</w:t>
            </w:r>
          </w:p>
        </w:tc>
        <w:tc>
          <w:tcPr>
            <w:tcW w:w="4024" w:type="dxa"/>
          </w:tcPr>
          <w:p w14:paraId="0C044FB5" w14:textId="77777777" w:rsidR="00A31F89" w:rsidRPr="009B7758" w:rsidRDefault="00A31F89" w:rsidP="00FE30B6">
            <w:pPr>
              <w:rPr>
                <w:szCs w:val="22"/>
              </w:rPr>
            </w:pPr>
            <w:r w:rsidRPr="009B7758">
              <w:rPr>
                <w:b/>
                <w:bCs/>
                <w:szCs w:val="22"/>
              </w:rPr>
              <w:t>Social</w:t>
            </w:r>
          </w:p>
        </w:tc>
        <w:tc>
          <w:tcPr>
            <w:tcW w:w="4410" w:type="dxa"/>
          </w:tcPr>
          <w:p w14:paraId="1C727DD7" w14:textId="77777777" w:rsidR="00A31F89" w:rsidRPr="009B7758" w:rsidRDefault="00A31F89" w:rsidP="00FE30B6">
            <w:pPr>
              <w:rPr>
                <w:szCs w:val="22"/>
              </w:rPr>
            </w:pPr>
            <w:r w:rsidRPr="009B7758">
              <w:rPr>
                <w:szCs w:val="22"/>
              </w:rPr>
              <w:t>Social issues are the primary reason for admission.</w:t>
            </w:r>
          </w:p>
        </w:tc>
      </w:tr>
      <w:tr w:rsidR="00EF1602" w:rsidRPr="009B7758" w14:paraId="4698B1FF" w14:textId="77777777" w:rsidTr="00FC0526">
        <w:tc>
          <w:tcPr>
            <w:tcW w:w="821" w:type="dxa"/>
            <w:shd w:val="clear" w:color="auto" w:fill="F2F2F2" w:themeFill="background1" w:themeFillShade="F2"/>
          </w:tcPr>
          <w:p w14:paraId="47102C72" w14:textId="77777777" w:rsidR="00A31F89" w:rsidRPr="009B7758" w:rsidRDefault="00A31F89" w:rsidP="00FE30B6">
            <w:pPr>
              <w:rPr>
                <w:szCs w:val="22"/>
              </w:rPr>
            </w:pPr>
            <w:r w:rsidRPr="009B7758">
              <w:rPr>
                <w:szCs w:val="22"/>
              </w:rPr>
              <w:t>8.41</w:t>
            </w:r>
          </w:p>
        </w:tc>
        <w:tc>
          <w:tcPr>
            <w:tcW w:w="4024" w:type="dxa"/>
          </w:tcPr>
          <w:p w14:paraId="5285DC1E" w14:textId="77777777" w:rsidR="00A31F89" w:rsidRPr="009B7758" w:rsidRDefault="00A31F89" w:rsidP="00FE30B6">
            <w:pPr>
              <w:rPr>
                <w:szCs w:val="22"/>
              </w:rPr>
            </w:pPr>
            <w:r w:rsidRPr="009B7758">
              <w:rPr>
                <w:szCs w:val="22"/>
              </w:rPr>
              <w:t>Self-Care Deficit</w:t>
            </w:r>
          </w:p>
        </w:tc>
        <w:tc>
          <w:tcPr>
            <w:tcW w:w="4410" w:type="dxa"/>
          </w:tcPr>
          <w:p w14:paraId="745A4868" w14:textId="77777777" w:rsidR="00A31F89" w:rsidRPr="009B7758" w:rsidRDefault="00A31F89" w:rsidP="00FE30B6">
            <w:pPr>
              <w:rPr>
                <w:szCs w:val="22"/>
              </w:rPr>
            </w:pPr>
            <w:r w:rsidRPr="009B7758">
              <w:rPr>
                <w:szCs w:val="22"/>
              </w:rPr>
              <w:t>Unable to care for basic or medical needs and no family/caregiver</w:t>
            </w:r>
          </w:p>
        </w:tc>
      </w:tr>
      <w:tr w:rsidR="00EF1602" w:rsidRPr="009B7758" w14:paraId="73C34256" w14:textId="77777777" w:rsidTr="00FC0526">
        <w:tc>
          <w:tcPr>
            <w:tcW w:w="821" w:type="dxa"/>
            <w:shd w:val="clear" w:color="auto" w:fill="F2F2F2" w:themeFill="background1" w:themeFillShade="F2"/>
          </w:tcPr>
          <w:p w14:paraId="6AF152FC" w14:textId="77777777" w:rsidR="00A31F89" w:rsidRPr="009B7758" w:rsidRDefault="00A31F89" w:rsidP="00FE30B6">
            <w:pPr>
              <w:rPr>
                <w:szCs w:val="22"/>
              </w:rPr>
            </w:pPr>
            <w:r w:rsidRPr="009B7758">
              <w:rPr>
                <w:szCs w:val="22"/>
              </w:rPr>
              <w:t>8.42</w:t>
            </w:r>
          </w:p>
        </w:tc>
        <w:tc>
          <w:tcPr>
            <w:tcW w:w="4024" w:type="dxa"/>
          </w:tcPr>
          <w:p w14:paraId="47097519" w14:textId="77777777" w:rsidR="00A31F89" w:rsidRPr="009B7758" w:rsidRDefault="00A31F89" w:rsidP="00FE30B6">
            <w:pPr>
              <w:rPr>
                <w:szCs w:val="22"/>
              </w:rPr>
            </w:pPr>
            <w:r w:rsidRPr="009B7758">
              <w:rPr>
                <w:szCs w:val="22"/>
              </w:rPr>
              <w:t>Transportation</w:t>
            </w:r>
          </w:p>
        </w:tc>
        <w:tc>
          <w:tcPr>
            <w:tcW w:w="4410" w:type="dxa"/>
          </w:tcPr>
          <w:p w14:paraId="50DE1B1F" w14:textId="77777777" w:rsidR="00A31F89" w:rsidRPr="009B7758" w:rsidRDefault="00A31F89" w:rsidP="00FE30B6">
            <w:pPr>
              <w:rPr>
                <w:szCs w:val="22"/>
              </w:rPr>
            </w:pPr>
            <w:r w:rsidRPr="009B7758">
              <w:rPr>
                <w:szCs w:val="22"/>
              </w:rPr>
              <w:t>No timely transport plan in place</w:t>
            </w:r>
          </w:p>
        </w:tc>
      </w:tr>
      <w:tr w:rsidR="00EF1602" w:rsidRPr="009B7758" w14:paraId="5515DCE2" w14:textId="77777777" w:rsidTr="00FC0526">
        <w:tc>
          <w:tcPr>
            <w:tcW w:w="821" w:type="dxa"/>
            <w:shd w:val="clear" w:color="auto" w:fill="F2F2F2" w:themeFill="background1" w:themeFillShade="F2"/>
          </w:tcPr>
          <w:p w14:paraId="24D4C16C" w14:textId="77777777" w:rsidR="00A31F89" w:rsidRPr="009B7758" w:rsidRDefault="00A31F89" w:rsidP="00FE30B6">
            <w:pPr>
              <w:rPr>
                <w:szCs w:val="22"/>
              </w:rPr>
            </w:pPr>
            <w:r w:rsidRPr="009B7758">
              <w:rPr>
                <w:szCs w:val="22"/>
              </w:rPr>
              <w:t>8.43</w:t>
            </w:r>
          </w:p>
        </w:tc>
        <w:tc>
          <w:tcPr>
            <w:tcW w:w="4024" w:type="dxa"/>
          </w:tcPr>
          <w:p w14:paraId="110D2088" w14:textId="77777777" w:rsidR="00A31F89" w:rsidRPr="009B7758" w:rsidRDefault="00A31F89" w:rsidP="00FE30B6">
            <w:pPr>
              <w:rPr>
                <w:szCs w:val="22"/>
              </w:rPr>
            </w:pPr>
            <w:r w:rsidRPr="009B7758">
              <w:rPr>
                <w:szCs w:val="22"/>
              </w:rPr>
              <w:t>Planned respite</w:t>
            </w:r>
          </w:p>
        </w:tc>
        <w:tc>
          <w:tcPr>
            <w:tcW w:w="4410" w:type="dxa"/>
          </w:tcPr>
          <w:p w14:paraId="3FA5C225" w14:textId="77777777" w:rsidR="00A31F89" w:rsidRPr="009B7758" w:rsidRDefault="00A31F89" w:rsidP="00FE30B6">
            <w:pPr>
              <w:rPr>
                <w:szCs w:val="22"/>
              </w:rPr>
            </w:pPr>
            <w:r w:rsidRPr="009B7758">
              <w:rPr>
                <w:szCs w:val="22"/>
              </w:rPr>
              <w:t>Scheduled respite care requiring hospital setting</w:t>
            </w:r>
          </w:p>
        </w:tc>
      </w:tr>
      <w:tr w:rsidR="00EF1602" w:rsidRPr="009B7758" w14:paraId="5CEAA4AB" w14:textId="77777777" w:rsidTr="00FC0526">
        <w:tc>
          <w:tcPr>
            <w:tcW w:w="821" w:type="dxa"/>
            <w:shd w:val="clear" w:color="auto" w:fill="F2F2F2" w:themeFill="background1" w:themeFillShade="F2"/>
          </w:tcPr>
          <w:p w14:paraId="42C7A2F7" w14:textId="77777777" w:rsidR="00A31F89" w:rsidRPr="009B7758" w:rsidRDefault="00A31F89" w:rsidP="00FE30B6">
            <w:pPr>
              <w:rPr>
                <w:szCs w:val="22"/>
              </w:rPr>
            </w:pPr>
            <w:r w:rsidRPr="009B7758">
              <w:rPr>
                <w:szCs w:val="22"/>
              </w:rPr>
              <w:t>8.44</w:t>
            </w:r>
          </w:p>
        </w:tc>
        <w:tc>
          <w:tcPr>
            <w:tcW w:w="4024" w:type="dxa"/>
          </w:tcPr>
          <w:p w14:paraId="7FC3C7E6" w14:textId="77777777" w:rsidR="00A31F89" w:rsidRPr="009B7758" w:rsidRDefault="00A31F89" w:rsidP="00FE30B6">
            <w:pPr>
              <w:rPr>
                <w:szCs w:val="22"/>
              </w:rPr>
            </w:pPr>
            <w:r w:rsidRPr="009B7758">
              <w:rPr>
                <w:szCs w:val="22"/>
              </w:rPr>
              <w:t>Homeless</w:t>
            </w:r>
          </w:p>
        </w:tc>
        <w:tc>
          <w:tcPr>
            <w:tcW w:w="4410" w:type="dxa"/>
          </w:tcPr>
          <w:p w14:paraId="14D8D185" w14:textId="77777777" w:rsidR="00A31F89" w:rsidRPr="009B7758" w:rsidRDefault="00A31F89" w:rsidP="00FE30B6">
            <w:pPr>
              <w:rPr>
                <w:szCs w:val="22"/>
              </w:rPr>
            </w:pPr>
            <w:r w:rsidRPr="009B7758">
              <w:rPr>
                <w:szCs w:val="22"/>
              </w:rPr>
              <w:t>Requires intervention by Homeless Program.</w:t>
            </w:r>
          </w:p>
        </w:tc>
      </w:tr>
      <w:tr w:rsidR="00EF1602" w:rsidRPr="009B7758" w14:paraId="319C372D" w14:textId="77777777" w:rsidTr="00FC0526">
        <w:tc>
          <w:tcPr>
            <w:tcW w:w="821" w:type="dxa"/>
            <w:shd w:val="clear" w:color="auto" w:fill="F2F2F2" w:themeFill="background1" w:themeFillShade="F2"/>
          </w:tcPr>
          <w:p w14:paraId="30BC2DA8" w14:textId="77777777" w:rsidR="00A31F89" w:rsidRPr="009B7758" w:rsidRDefault="00A31F89" w:rsidP="00FE30B6">
            <w:pPr>
              <w:rPr>
                <w:szCs w:val="22"/>
              </w:rPr>
            </w:pPr>
            <w:r w:rsidRPr="009B7758">
              <w:rPr>
                <w:b/>
                <w:bCs/>
                <w:szCs w:val="22"/>
              </w:rPr>
              <w:t>8.5</w:t>
            </w:r>
          </w:p>
        </w:tc>
        <w:tc>
          <w:tcPr>
            <w:tcW w:w="4024" w:type="dxa"/>
          </w:tcPr>
          <w:p w14:paraId="3E305156" w14:textId="77777777" w:rsidR="00A31F89" w:rsidRPr="009B7758" w:rsidRDefault="00A31F89" w:rsidP="00FE30B6">
            <w:pPr>
              <w:rPr>
                <w:szCs w:val="22"/>
              </w:rPr>
            </w:pPr>
            <w:r w:rsidRPr="009B7758">
              <w:rPr>
                <w:b/>
                <w:bCs/>
                <w:szCs w:val="22"/>
              </w:rPr>
              <w:t>Inpatient LOC Availability</w:t>
            </w:r>
          </w:p>
        </w:tc>
        <w:tc>
          <w:tcPr>
            <w:tcW w:w="4410" w:type="dxa"/>
          </w:tcPr>
          <w:p w14:paraId="5EAD18C5" w14:textId="77777777" w:rsidR="00A31F89" w:rsidRPr="009B7758" w:rsidRDefault="00A31F89" w:rsidP="00FE30B6">
            <w:pPr>
              <w:rPr>
                <w:szCs w:val="22"/>
              </w:rPr>
            </w:pPr>
            <w:r w:rsidRPr="009B7758">
              <w:rPr>
                <w:szCs w:val="22"/>
              </w:rPr>
              <w:t>Not in the correct setting due to inpatient bed capacity or lack of an inpatient level of care</w:t>
            </w:r>
          </w:p>
        </w:tc>
      </w:tr>
      <w:tr w:rsidR="00EF1602" w:rsidRPr="009B7758" w14:paraId="4992F70F" w14:textId="77777777" w:rsidTr="00FC0526">
        <w:trPr>
          <w:trHeight w:val="293"/>
        </w:trPr>
        <w:tc>
          <w:tcPr>
            <w:tcW w:w="821" w:type="dxa"/>
            <w:shd w:val="clear" w:color="auto" w:fill="F2F2F2" w:themeFill="background1" w:themeFillShade="F2"/>
          </w:tcPr>
          <w:p w14:paraId="50FD8B9E" w14:textId="77777777" w:rsidR="00A31F89" w:rsidRPr="009B7758" w:rsidRDefault="00A31F89" w:rsidP="00FE30B6">
            <w:pPr>
              <w:rPr>
                <w:szCs w:val="22"/>
              </w:rPr>
            </w:pPr>
            <w:r w:rsidRPr="009B7758">
              <w:rPr>
                <w:szCs w:val="22"/>
              </w:rPr>
              <w:t>8.51</w:t>
            </w:r>
          </w:p>
        </w:tc>
        <w:tc>
          <w:tcPr>
            <w:tcW w:w="4024" w:type="dxa"/>
          </w:tcPr>
          <w:p w14:paraId="29E2172C" w14:textId="77777777" w:rsidR="00A31F89" w:rsidRPr="009B7758" w:rsidRDefault="00A31F89" w:rsidP="00FE30B6">
            <w:pPr>
              <w:rPr>
                <w:szCs w:val="22"/>
              </w:rPr>
            </w:pPr>
            <w:r w:rsidRPr="009B7758">
              <w:rPr>
                <w:szCs w:val="22"/>
              </w:rPr>
              <w:t>No Inpatient bed available in RLOC</w:t>
            </w:r>
          </w:p>
        </w:tc>
        <w:tc>
          <w:tcPr>
            <w:tcW w:w="4410" w:type="dxa"/>
          </w:tcPr>
          <w:p w14:paraId="619FC69A" w14:textId="77777777" w:rsidR="00A31F89" w:rsidRPr="009B7758" w:rsidRDefault="00A31F89" w:rsidP="00FE30B6">
            <w:pPr>
              <w:rPr>
                <w:szCs w:val="22"/>
              </w:rPr>
            </w:pPr>
            <w:r w:rsidRPr="009B7758">
              <w:rPr>
                <w:szCs w:val="22"/>
              </w:rPr>
              <w:t>No bed available in the level of care required</w:t>
            </w:r>
          </w:p>
        </w:tc>
      </w:tr>
      <w:tr w:rsidR="00EF1602" w:rsidRPr="009B7758" w14:paraId="69F9D71C" w14:textId="77777777" w:rsidTr="00FC0526">
        <w:tc>
          <w:tcPr>
            <w:tcW w:w="821" w:type="dxa"/>
            <w:shd w:val="clear" w:color="auto" w:fill="F2F2F2" w:themeFill="background1" w:themeFillShade="F2"/>
          </w:tcPr>
          <w:p w14:paraId="261CD09E" w14:textId="77777777" w:rsidR="00A31F89" w:rsidRPr="009B7758" w:rsidRDefault="00A31F89" w:rsidP="00FE30B6">
            <w:pPr>
              <w:rPr>
                <w:szCs w:val="22"/>
              </w:rPr>
            </w:pPr>
            <w:r w:rsidRPr="009B7758">
              <w:rPr>
                <w:szCs w:val="22"/>
              </w:rPr>
              <w:t>8.52</w:t>
            </w:r>
          </w:p>
        </w:tc>
        <w:tc>
          <w:tcPr>
            <w:tcW w:w="4024" w:type="dxa"/>
          </w:tcPr>
          <w:p w14:paraId="3A7C12E4" w14:textId="77777777" w:rsidR="00A31F89" w:rsidRPr="009B7758" w:rsidRDefault="00A31F89" w:rsidP="00FE30B6">
            <w:pPr>
              <w:rPr>
                <w:szCs w:val="22"/>
              </w:rPr>
            </w:pPr>
            <w:r w:rsidRPr="009B7758">
              <w:rPr>
                <w:szCs w:val="22"/>
              </w:rPr>
              <w:t>Inpatient RLOC not provided at facility</w:t>
            </w:r>
          </w:p>
        </w:tc>
        <w:tc>
          <w:tcPr>
            <w:tcW w:w="4410" w:type="dxa"/>
          </w:tcPr>
          <w:p w14:paraId="44ED9855" w14:textId="77777777" w:rsidR="00A31F89" w:rsidRPr="009B7758" w:rsidRDefault="00A31F89" w:rsidP="00FE30B6">
            <w:pPr>
              <w:rPr>
                <w:szCs w:val="22"/>
              </w:rPr>
            </w:pPr>
            <w:r w:rsidRPr="009B7758">
              <w:rPr>
                <w:szCs w:val="22"/>
              </w:rPr>
              <w:t>Facility lacks inpatient level of care.</w:t>
            </w:r>
          </w:p>
        </w:tc>
      </w:tr>
      <w:tr w:rsidR="00EF1602" w:rsidRPr="009B7758" w14:paraId="00D05440" w14:textId="77777777" w:rsidTr="00FC0526">
        <w:tc>
          <w:tcPr>
            <w:tcW w:w="821" w:type="dxa"/>
            <w:shd w:val="clear" w:color="auto" w:fill="F2F2F2" w:themeFill="background1" w:themeFillShade="F2"/>
          </w:tcPr>
          <w:p w14:paraId="30BE2C08" w14:textId="77777777" w:rsidR="00A31F89" w:rsidRPr="009B7758" w:rsidRDefault="00A31F89" w:rsidP="00FE30B6">
            <w:pPr>
              <w:rPr>
                <w:szCs w:val="22"/>
              </w:rPr>
            </w:pPr>
            <w:r w:rsidRPr="009B7758">
              <w:rPr>
                <w:b/>
                <w:bCs/>
                <w:szCs w:val="22"/>
              </w:rPr>
              <w:t>8.6</w:t>
            </w:r>
          </w:p>
        </w:tc>
        <w:tc>
          <w:tcPr>
            <w:tcW w:w="4024" w:type="dxa"/>
          </w:tcPr>
          <w:p w14:paraId="0AAC071A" w14:textId="77777777" w:rsidR="00A31F89" w:rsidRPr="009B7758" w:rsidRDefault="00A31F89" w:rsidP="00FE30B6">
            <w:pPr>
              <w:rPr>
                <w:szCs w:val="22"/>
              </w:rPr>
            </w:pPr>
            <w:r w:rsidRPr="009B7758">
              <w:rPr>
                <w:b/>
                <w:bCs/>
                <w:szCs w:val="22"/>
              </w:rPr>
              <w:t>Environmental</w:t>
            </w:r>
          </w:p>
        </w:tc>
        <w:tc>
          <w:tcPr>
            <w:tcW w:w="4410" w:type="dxa"/>
          </w:tcPr>
          <w:p w14:paraId="04991BE8" w14:textId="77777777" w:rsidR="00A31F89" w:rsidRPr="009B7758" w:rsidRDefault="00A31F89" w:rsidP="00FE30B6">
            <w:pPr>
              <w:rPr>
                <w:szCs w:val="22"/>
              </w:rPr>
            </w:pPr>
            <w:r w:rsidRPr="009B7758">
              <w:rPr>
                <w:szCs w:val="22"/>
              </w:rPr>
              <w:t>Environmental conditions create public safety risks and limit access to medical care.</w:t>
            </w:r>
          </w:p>
        </w:tc>
      </w:tr>
      <w:tr w:rsidR="00EF1602" w:rsidRPr="009B7758" w14:paraId="2AE55BB7" w14:textId="77777777" w:rsidTr="00FC0526">
        <w:tc>
          <w:tcPr>
            <w:tcW w:w="821" w:type="dxa"/>
            <w:shd w:val="clear" w:color="auto" w:fill="F2F2F2" w:themeFill="background1" w:themeFillShade="F2"/>
          </w:tcPr>
          <w:p w14:paraId="533CBADE" w14:textId="77777777" w:rsidR="00A31F89" w:rsidRPr="009B7758" w:rsidRDefault="00A31F89" w:rsidP="00FE30B6">
            <w:pPr>
              <w:rPr>
                <w:szCs w:val="22"/>
              </w:rPr>
            </w:pPr>
            <w:r w:rsidRPr="009B7758">
              <w:rPr>
                <w:szCs w:val="22"/>
              </w:rPr>
              <w:t>8.61</w:t>
            </w:r>
          </w:p>
        </w:tc>
        <w:tc>
          <w:tcPr>
            <w:tcW w:w="4024" w:type="dxa"/>
          </w:tcPr>
          <w:p w14:paraId="5BD9C983" w14:textId="77777777" w:rsidR="00A31F89" w:rsidRPr="009B7758" w:rsidRDefault="00A31F89" w:rsidP="00FE30B6">
            <w:pPr>
              <w:rPr>
                <w:szCs w:val="22"/>
              </w:rPr>
            </w:pPr>
            <w:r w:rsidRPr="009B7758">
              <w:rPr>
                <w:szCs w:val="22"/>
              </w:rPr>
              <w:t>Adverse Conditions</w:t>
            </w:r>
          </w:p>
        </w:tc>
        <w:tc>
          <w:tcPr>
            <w:tcW w:w="4410" w:type="dxa"/>
          </w:tcPr>
          <w:p w14:paraId="4D149D5A" w14:textId="77777777" w:rsidR="00A31F89" w:rsidRPr="009B7758" w:rsidRDefault="00A31F89" w:rsidP="00FE30B6">
            <w:pPr>
              <w:rPr>
                <w:szCs w:val="22"/>
              </w:rPr>
            </w:pPr>
            <w:r w:rsidRPr="009B7758">
              <w:rPr>
                <w:szCs w:val="22"/>
              </w:rPr>
              <w:t>Inclement weather, natural disasters, and/or power outage</w:t>
            </w:r>
          </w:p>
        </w:tc>
      </w:tr>
    </w:tbl>
    <w:p w14:paraId="3BFC430A" w14:textId="77777777" w:rsidR="00CA25E2" w:rsidRPr="009B7758" w:rsidRDefault="00CA25E2" w:rsidP="00422529">
      <w:pPr>
        <w:rPr>
          <w:rFonts w:ascii="Arial" w:hAnsi="Arial" w:cs="Arial"/>
          <w:kern w:val="32"/>
          <w:sz w:val="36"/>
          <w:szCs w:val="32"/>
        </w:rPr>
      </w:pPr>
      <w:bookmarkStart w:id="1728" w:name="_Toc465421570"/>
      <w:bookmarkStart w:id="1729" w:name="_Toc465422398"/>
    </w:p>
    <w:p w14:paraId="57A49C04" w14:textId="77777777" w:rsidR="00CA25E2" w:rsidRPr="009B7758" w:rsidRDefault="00CA25E2" w:rsidP="00CA25E2">
      <w:pPr>
        <w:pStyle w:val="Title"/>
      </w:pPr>
      <w:r w:rsidRPr="009B7758">
        <w:br w:type="page"/>
      </w:r>
    </w:p>
    <w:p w14:paraId="610226EF" w14:textId="6617AE7C" w:rsidR="000D00D3" w:rsidRPr="009B7758" w:rsidRDefault="003A3063" w:rsidP="002A10B2">
      <w:pPr>
        <w:pStyle w:val="Heading2NoNumber"/>
      </w:pPr>
      <w:bookmarkStart w:id="1730" w:name="_Toc479676285"/>
      <w:bookmarkStart w:id="1731" w:name="_Toc479632020"/>
      <w:bookmarkStart w:id="1732" w:name="_Toc130286725"/>
      <w:r w:rsidRPr="009B7758">
        <w:t xml:space="preserve">Appendix </w:t>
      </w:r>
      <w:r w:rsidR="006D56EE" w:rsidRPr="009B7758">
        <w:t>D</w:t>
      </w:r>
      <w:r w:rsidRPr="009B7758">
        <w:t xml:space="preserve"> – UM Continued Stay Reason Codes</w:t>
      </w:r>
      <w:bookmarkEnd w:id="1728"/>
      <w:bookmarkEnd w:id="1729"/>
      <w:bookmarkEnd w:id="1730"/>
      <w:bookmarkEnd w:id="1731"/>
      <w:bookmarkEnd w:id="1732"/>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Continued</w:instrText>
      </w:r>
      <w:r w:rsidR="00CA23EA" w:rsidRPr="009B7758">
        <w:rPr>
          <w:sz w:val="20"/>
        </w:rPr>
        <w:instrText xml:space="preserve"> Stay</w:instrText>
      </w:r>
      <w:r w:rsidR="00CA23EA" w:rsidRPr="009B7758">
        <w:rPr>
          <w:spacing w:val="-1"/>
          <w:sz w:val="20"/>
        </w:rPr>
        <w:instrText xml:space="preserve"> 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p>
    <w:p w14:paraId="2A9C84BA" w14:textId="77777777" w:rsidR="003A3063" w:rsidRPr="009B7758" w:rsidRDefault="003A3063" w:rsidP="003A3063">
      <w:pPr>
        <w:rPr>
          <w:sz w:val="24"/>
        </w:rPr>
      </w:pPr>
      <w:r w:rsidRPr="009B7758">
        <w:rPr>
          <w:sz w:val="24"/>
        </w:rPr>
        <w:t>Table 1</w:t>
      </w:r>
      <w:r w:rsidR="00B5133C" w:rsidRPr="009B7758">
        <w:rPr>
          <w:sz w:val="24"/>
        </w:rPr>
        <w:t xml:space="preserve">4 </w:t>
      </w:r>
      <w:r w:rsidRPr="009B7758">
        <w:rPr>
          <w:sz w:val="24"/>
        </w:rPr>
        <w:t>provides a list of UM Continued Stay Reason Code</w:t>
      </w:r>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Continued</w:instrText>
      </w:r>
      <w:r w:rsidR="00CA23EA" w:rsidRPr="009B7758">
        <w:rPr>
          <w:sz w:val="20"/>
        </w:rPr>
        <w:instrText xml:space="preserve"> Stay</w:instrText>
      </w:r>
      <w:r w:rsidR="00CA23EA" w:rsidRPr="009B7758">
        <w:rPr>
          <w:spacing w:val="-1"/>
          <w:sz w:val="20"/>
        </w:rPr>
        <w:instrText xml:space="preserve"> 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r w:rsidRPr="009B7758">
        <w:rPr>
          <w:sz w:val="24"/>
        </w:rPr>
        <w:t xml:space="preserve">s and their definitions. </w:t>
      </w:r>
    </w:p>
    <w:p w14:paraId="519CAE9C" w14:textId="0E45859B" w:rsidR="003A3063" w:rsidRPr="009B7758" w:rsidRDefault="00B5133C" w:rsidP="00B5133C">
      <w:pPr>
        <w:pStyle w:val="Caption"/>
        <w:jc w:val="center"/>
      </w:pPr>
      <w:bookmarkStart w:id="1733" w:name="_Toc479676302"/>
      <w:bookmarkStart w:id="1734" w:name="_Toc479632037"/>
      <w:bookmarkStart w:id="1735" w:name="_Toc129958917"/>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14</w:t>
      </w:r>
      <w:r w:rsidR="000073A7" w:rsidRPr="009B7758">
        <w:rPr>
          <w:noProof/>
        </w:rPr>
        <w:fldChar w:fldCharType="end"/>
      </w:r>
      <w:r w:rsidR="003A3063" w:rsidRPr="009B7758">
        <w:t>: UM Continued Stay Reason Codes</w:t>
      </w:r>
      <w:bookmarkEnd w:id="1733"/>
      <w:bookmarkEnd w:id="1734"/>
      <w:bookmarkEnd w:id="1735"/>
      <w:r w:rsidR="00CA23EA" w:rsidRPr="009B7758">
        <w:fldChar w:fldCharType="begin"/>
      </w:r>
      <w:r w:rsidR="00CA23EA" w:rsidRPr="009B7758">
        <w:instrText xml:space="preserve"> XE "UM </w:instrText>
      </w:r>
      <w:r w:rsidR="00CA23EA" w:rsidRPr="009B7758">
        <w:rPr>
          <w:spacing w:val="-1"/>
        </w:rPr>
        <w:instrText>Continued</w:instrText>
      </w:r>
      <w:r w:rsidR="00CA23EA" w:rsidRPr="009B7758">
        <w:instrText xml:space="preserve"> Stay</w:instrText>
      </w:r>
      <w:r w:rsidR="00CA23EA" w:rsidRPr="009B7758">
        <w:rPr>
          <w:spacing w:val="-1"/>
        </w:rPr>
        <w:instrText xml:space="preserve"> Reason</w:instrText>
      </w:r>
      <w:r w:rsidR="00CA23EA" w:rsidRPr="009B7758">
        <w:instrText xml:space="preserve"> </w:instrText>
      </w:r>
      <w:r w:rsidR="00CA23EA" w:rsidRPr="009B7758">
        <w:rPr>
          <w:spacing w:val="-1"/>
        </w:rPr>
        <w:instrText>Codes</w:instrText>
      </w:r>
      <w:r w:rsidR="00CA23EA" w:rsidRPr="009B7758">
        <w:instrText xml:space="preserve">" </w:instrText>
      </w:r>
      <w:r w:rsidR="00CA23EA" w:rsidRPr="009B7758">
        <w:fldChar w:fldCharType="end"/>
      </w:r>
    </w:p>
    <w:tbl>
      <w:tblPr>
        <w:tblStyle w:val="TableProfessional"/>
        <w:tblW w:w="0" w:type="auto"/>
        <w:tblLayout w:type="fixed"/>
        <w:tblLook w:val="01E0" w:firstRow="1" w:lastRow="1" w:firstColumn="1" w:lastColumn="1" w:noHBand="0" w:noVBand="0"/>
        <w:tblCaption w:val="UM Continued Stay Reason Codes Table"/>
        <w:tblDescription w:val="Table listing the UM Continued Stay Reason Codes."/>
      </w:tblPr>
      <w:tblGrid>
        <w:gridCol w:w="1954"/>
        <w:gridCol w:w="3432"/>
        <w:gridCol w:w="3978"/>
      </w:tblGrid>
      <w:tr w:rsidR="00EF1602" w:rsidRPr="009B7758" w14:paraId="6EB0AD53" w14:textId="77777777" w:rsidTr="00705833">
        <w:trPr>
          <w:cnfStyle w:val="100000000000" w:firstRow="1" w:lastRow="0" w:firstColumn="0" w:lastColumn="0" w:oddVBand="0" w:evenVBand="0" w:oddHBand="0" w:evenHBand="0" w:firstRowFirstColumn="0" w:firstRowLastColumn="0" w:lastRowFirstColumn="0" w:lastRowLastColumn="0"/>
          <w:trHeight w:val="143"/>
        </w:trPr>
        <w:tc>
          <w:tcPr>
            <w:tcW w:w="1954" w:type="dxa"/>
            <w:shd w:val="clear" w:color="auto" w:fill="F2F2F2" w:themeFill="background1" w:themeFillShade="F2"/>
          </w:tcPr>
          <w:p w14:paraId="02E364C0" w14:textId="77777777" w:rsidR="003A3063" w:rsidRPr="009B7758" w:rsidRDefault="003A3063" w:rsidP="00FE30B6">
            <w:pPr>
              <w:spacing w:before="160"/>
              <w:jc w:val="center"/>
              <w:rPr>
                <w:rFonts w:ascii="Times" w:hAnsi="Times"/>
                <w:szCs w:val="22"/>
              </w:rPr>
            </w:pPr>
            <w:r w:rsidRPr="009B7758">
              <w:rPr>
                <w:rFonts w:ascii="Times" w:hAnsi="Times"/>
                <w:szCs w:val="22"/>
              </w:rPr>
              <w:t>UM Code</w:t>
            </w:r>
          </w:p>
        </w:tc>
        <w:tc>
          <w:tcPr>
            <w:tcW w:w="3432" w:type="dxa"/>
            <w:shd w:val="clear" w:color="auto" w:fill="F2F2F2" w:themeFill="background1" w:themeFillShade="F2"/>
          </w:tcPr>
          <w:p w14:paraId="689CD790" w14:textId="77777777" w:rsidR="003A3063" w:rsidRPr="009B7758" w:rsidRDefault="003A3063" w:rsidP="00FE30B6">
            <w:pPr>
              <w:spacing w:before="160"/>
              <w:jc w:val="center"/>
              <w:rPr>
                <w:rFonts w:ascii="Times" w:hAnsi="Times"/>
                <w:szCs w:val="22"/>
              </w:rPr>
            </w:pPr>
            <w:r w:rsidRPr="009B7758">
              <w:rPr>
                <w:rFonts w:ascii="Times" w:hAnsi="Times"/>
                <w:szCs w:val="22"/>
              </w:rPr>
              <w:t>Code Description for Cont’d Stay Reviews</w:t>
            </w:r>
          </w:p>
        </w:tc>
        <w:tc>
          <w:tcPr>
            <w:tcW w:w="3978" w:type="dxa"/>
            <w:shd w:val="clear" w:color="auto" w:fill="F2F2F2" w:themeFill="background1" w:themeFillShade="F2"/>
          </w:tcPr>
          <w:p w14:paraId="6406A9E5" w14:textId="77777777" w:rsidR="003A3063" w:rsidRPr="009B7758" w:rsidRDefault="003A3063" w:rsidP="00FE30B6">
            <w:pPr>
              <w:spacing w:before="160"/>
              <w:jc w:val="center"/>
              <w:rPr>
                <w:rFonts w:ascii="Times" w:hAnsi="Times"/>
                <w:szCs w:val="22"/>
              </w:rPr>
            </w:pPr>
            <w:r w:rsidRPr="009B7758">
              <w:rPr>
                <w:rFonts w:ascii="Times" w:hAnsi="Times"/>
                <w:szCs w:val="22"/>
              </w:rPr>
              <w:t>Definition for Reason</w:t>
            </w:r>
          </w:p>
        </w:tc>
      </w:tr>
      <w:tr w:rsidR="00EF1602" w:rsidRPr="009B7758" w14:paraId="5B5C7865" w14:textId="77777777" w:rsidTr="00705833">
        <w:trPr>
          <w:trHeight w:val="143"/>
        </w:trPr>
        <w:tc>
          <w:tcPr>
            <w:tcW w:w="1954" w:type="dxa"/>
          </w:tcPr>
          <w:p w14:paraId="0AF64204" w14:textId="77777777" w:rsidR="003A3063" w:rsidRPr="009B7758" w:rsidDel="00966E63" w:rsidRDefault="003A3063" w:rsidP="00FE30B6">
            <w:pPr>
              <w:rPr>
                <w:b/>
                <w:szCs w:val="22"/>
              </w:rPr>
            </w:pPr>
            <w:r w:rsidRPr="009B7758">
              <w:rPr>
                <w:b/>
                <w:szCs w:val="22"/>
              </w:rPr>
              <w:t>18.1</w:t>
            </w:r>
          </w:p>
        </w:tc>
        <w:tc>
          <w:tcPr>
            <w:tcW w:w="3432" w:type="dxa"/>
          </w:tcPr>
          <w:p w14:paraId="244F467B" w14:textId="77777777" w:rsidR="003A3063" w:rsidRPr="009B7758" w:rsidDel="00966E63" w:rsidRDefault="003A3063" w:rsidP="00FE30B6">
            <w:pPr>
              <w:rPr>
                <w:b/>
                <w:szCs w:val="22"/>
              </w:rPr>
            </w:pPr>
            <w:r w:rsidRPr="009B7758">
              <w:rPr>
                <w:b/>
                <w:szCs w:val="22"/>
              </w:rPr>
              <w:t>Outpatient Care</w:t>
            </w:r>
          </w:p>
        </w:tc>
        <w:tc>
          <w:tcPr>
            <w:tcW w:w="3978" w:type="dxa"/>
          </w:tcPr>
          <w:p w14:paraId="104FAAE9" w14:textId="77777777" w:rsidR="003A3063" w:rsidRPr="009B7758" w:rsidDel="00966E63" w:rsidRDefault="003A3063" w:rsidP="00FE30B6">
            <w:pPr>
              <w:rPr>
                <w:szCs w:val="22"/>
              </w:rPr>
            </w:pPr>
            <w:r w:rsidRPr="009B7758">
              <w:rPr>
                <w:szCs w:val="22"/>
              </w:rPr>
              <w:t>Awaiting care appropriate for the outpatient setting.</w:t>
            </w:r>
          </w:p>
        </w:tc>
      </w:tr>
      <w:tr w:rsidR="00EF1602" w:rsidRPr="009B7758" w14:paraId="405BD490" w14:textId="77777777" w:rsidTr="00705833">
        <w:trPr>
          <w:trHeight w:val="143"/>
        </w:trPr>
        <w:tc>
          <w:tcPr>
            <w:tcW w:w="1954" w:type="dxa"/>
          </w:tcPr>
          <w:p w14:paraId="0583AD09" w14:textId="77777777" w:rsidR="003A3063" w:rsidRPr="009B7758" w:rsidDel="00966E63" w:rsidRDefault="003A3063" w:rsidP="00FE30B6">
            <w:pPr>
              <w:rPr>
                <w:szCs w:val="22"/>
              </w:rPr>
            </w:pPr>
            <w:r w:rsidRPr="009B7758">
              <w:rPr>
                <w:szCs w:val="22"/>
              </w:rPr>
              <w:t>18.11</w:t>
            </w:r>
          </w:p>
        </w:tc>
        <w:tc>
          <w:tcPr>
            <w:tcW w:w="3432" w:type="dxa"/>
          </w:tcPr>
          <w:p w14:paraId="2791ECCA" w14:textId="77777777" w:rsidR="003A3063" w:rsidRPr="009B7758" w:rsidDel="00966E63" w:rsidRDefault="003A3063" w:rsidP="00FE30B6">
            <w:pPr>
              <w:rPr>
                <w:szCs w:val="22"/>
              </w:rPr>
            </w:pPr>
            <w:r w:rsidRPr="009B7758">
              <w:rPr>
                <w:szCs w:val="22"/>
              </w:rPr>
              <w:t>Diagnostic</w:t>
            </w:r>
          </w:p>
        </w:tc>
        <w:tc>
          <w:tcPr>
            <w:tcW w:w="3978" w:type="dxa"/>
          </w:tcPr>
          <w:p w14:paraId="2435D5E7" w14:textId="77777777" w:rsidR="003A3063" w:rsidRPr="009B7758" w:rsidDel="00966E63" w:rsidRDefault="00E93937" w:rsidP="00E93937">
            <w:pPr>
              <w:rPr>
                <w:szCs w:val="22"/>
              </w:rPr>
            </w:pPr>
            <w:r w:rsidRPr="009B7758">
              <w:rPr>
                <w:szCs w:val="22"/>
              </w:rPr>
              <w:t xml:space="preserve">Awaiting </w:t>
            </w:r>
            <w:r w:rsidR="003A3063" w:rsidRPr="009B7758">
              <w:rPr>
                <w:szCs w:val="22"/>
              </w:rPr>
              <w:t>testing that does not require hospitalization.</w:t>
            </w:r>
          </w:p>
        </w:tc>
      </w:tr>
      <w:tr w:rsidR="00EF1602" w:rsidRPr="009B7758" w14:paraId="5597366A" w14:textId="77777777" w:rsidTr="00705833">
        <w:trPr>
          <w:trHeight w:val="143"/>
        </w:trPr>
        <w:tc>
          <w:tcPr>
            <w:tcW w:w="1954" w:type="dxa"/>
          </w:tcPr>
          <w:p w14:paraId="1DF66365" w14:textId="77777777" w:rsidR="003A3063" w:rsidRPr="009B7758" w:rsidDel="00966E63" w:rsidRDefault="003A3063" w:rsidP="00FE30B6">
            <w:pPr>
              <w:jc w:val="center"/>
              <w:rPr>
                <w:szCs w:val="22"/>
              </w:rPr>
            </w:pPr>
            <w:r w:rsidRPr="009B7758">
              <w:rPr>
                <w:szCs w:val="22"/>
              </w:rPr>
              <w:t>18.1101</w:t>
            </w:r>
          </w:p>
        </w:tc>
        <w:tc>
          <w:tcPr>
            <w:tcW w:w="3432" w:type="dxa"/>
          </w:tcPr>
          <w:p w14:paraId="104FCD52" w14:textId="77777777" w:rsidR="003A3063" w:rsidRPr="009B7758" w:rsidDel="00966E63" w:rsidRDefault="003A3063" w:rsidP="00FE30B6">
            <w:pPr>
              <w:rPr>
                <w:szCs w:val="22"/>
              </w:rPr>
            </w:pPr>
            <w:r w:rsidRPr="009B7758">
              <w:rPr>
                <w:szCs w:val="22"/>
              </w:rPr>
              <w:t>Ablation/EPS</w:t>
            </w:r>
          </w:p>
        </w:tc>
        <w:tc>
          <w:tcPr>
            <w:tcW w:w="3978" w:type="dxa"/>
          </w:tcPr>
          <w:p w14:paraId="60847C08" w14:textId="77777777" w:rsidR="003A3063" w:rsidRPr="009B7758" w:rsidDel="00966E63" w:rsidRDefault="003A3063" w:rsidP="00FE30B6">
            <w:pPr>
              <w:rPr>
                <w:szCs w:val="22"/>
              </w:rPr>
            </w:pPr>
            <w:r w:rsidRPr="009B7758">
              <w:rPr>
                <w:szCs w:val="22"/>
              </w:rPr>
              <w:t>Diagnostic</w:t>
            </w:r>
          </w:p>
        </w:tc>
      </w:tr>
      <w:tr w:rsidR="00EF1602" w:rsidRPr="009B7758" w14:paraId="6BD181C0" w14:textId="77777777" w:rsidTr="00705833">
        <w:trPr>
          <w:trHeight w:val="143"/>
        </w:trPr>
        <w:tc>
          <w:tcPr>
            <w:tcW w:w="1954" w:type="dxa"/>
          </w:tcPr>
          <w:p w14:paraId="250F75D9" w14:textId="77777777" w:rsidR="003A3063" w:rsidRPr="009B7758" w:rsidDel="00966E63" w:rsidRDefault="003A3063" w:rsidP="00FE30B6">
            <w:pPr>
              <w:jc w:val="center"/>
              <w:rPr>
                <w:szCs w:val="22"/>
              </w:rPr>
            </w:pPr>
            <w:r w:rsidRPr="009B7758">
              <w:rPr>
                <w:szCs w:val="22"/>
              </w:rPr>
              <w:t>18.1102</w:t>
            </w:r>
          </w:p>
        </w:tc>
        <w:tc>
          <w:tcPr>
            <w:tcW w:w="3432" w:type="dxa"/>
          </w:tcPr>
          <w:p w14:paraId="5D28CA8A" w14:textId="77777777" w:rsidR="003A3063" w:rsidRPr="009B7758" w:rsidDel="00966E63" w:rsidRDefault="003A3063" w:rsidP="00FE30B6">
            <w:pPr>
              <w:rPr>
                <w:szCs w:val="22"/>
              </w:rPr>
            </w:pPr>
            <w:r w:rsidRPr="009B7758">
              <w:rPr>
                <w:szCs w:val="22"/>
              </w:rPr>
              <w:t>Bronchoscopy</w:t>
            </w:r>
          </w:p>
        </w:tc>
        <w:tc>
          <w:tcPr>
            <w:tcW w:w="3978" w:type="dxa"/>
          </w:tcPr>
          <w:p w14:paraId="00EEFFA1" w14:textId="77777777" w:rsidR="003A3063" w:rsidRPr="009B7758" w:rsidDel="00966E63" w:rsidRDefault="003A3063" w:rsidP="00FE30B6">
            <w:pPr>
              <w:rPr>
                <w:szCs w:val="22"/>
              </w:rPr>
            </w:pPr>
            <w:r w:rsidRPr="009B7758">
              <w:rPr>
                <w:szCs w:val="22"/>
              </w:rPr>
              <w:t>Diagnostic</w:t>
            </w:r>
          </w:p>
        </w:tc>
      </w:tr>
      <w:tr w:rsidR="00EF1602" w:rsidRPr="009B7758" w14:paraId="0068A7A7" w14:textId="77777777" w:rsidTr="00705833">
        <w:trPr>
          <w:trHeight w:val="143"/>
        </w:trPr>
        <w:tc>
          <w:tcPr>
            <w:tcW w:w="1954" w:type="dxa"/>
          </w:tcPr>
          <w:p w14:paraId="5F6BA0C7" w14:textId="77777777" w:rsidR="003A3063" w:rsidRPr="009B7758" w:rsidDel="00966E63" w:rsidRDefault="003A3063" w:rsidP="00FE30B6">
            <w:pPr>
              <w:jc w:val="center"/>
              <w:rPr>
                <w:szCs w:val="22"/>
              </w:rPr>
            </w:pPr>
            <w:r w:rsidRPr="009B7758">
              <w:rPr>
                <w:szCs w:val="22"/>
              </w:rPr>
              <w:t>18.1103</w:t>
            </w:r>
          </w:p>
        </w:tc>
        <w:tc>
          <w:tcPr>
            <w:tcW w:w="3432" w:type="dxa"/>
          </w:tcPr>
          <w:p w14:paraId="3F03EB9A" w14:textId="77777777" w:rsidR="003A3063" w:rsidRPr="009B7758" w:rsidDel="00966E63" w:rsidRDefault="003A3063" w:rsidP="00FE30B6">
            <w:pPr>
              <w:rPr>
                <w:szCs w:val="22"/>
              </w:rPr>
            </w:pPr>
            <w:r w:rsidRPr="009B7758">
              <w:rPr>
                <w:szCs w:val="22"/>
              </w:rPr>
              <w:t>Cardiac Cath Diagnostic</w:t>
            </w:r>
          </w:p>
        </w:tc>
        <w:tc>
          <w:tcPr>
            <w:tcW w:w="3978" w:type="dxa"/>
          </w:tcPr>
          <w:p w14:paraId="14724FB6" w14:textId="77777777" w:rsidR="003A3063" w:rsidRPr="009B7758" w:rsidDel="00966E63" w:rsidRDefault="003A3063" w:rsidP="00FE30B6">
            <w:pPr>
              <w:rPr>
                <w:szCs w:val="22"/>
              </w:rPr>
            </w:pPr>
            <w:r w:rsidRPr="009B7758">
              <w:rPr>
                <w:szCs w:val="22"/>
              </w:rPr>
              <w:t>Diagnostic</w:t>
            </w:r>
          </w:p>
        </w:tc>
      </w:tr>
      <w:tr w:rsidR="00EF1602" w:rsidRPr="009B7758" w14:paraId="7EEABF9B" w14:textId="77777777" w:rsidTr="00705833">
        <w:trPr>
          <w:trHeight w:val="143"/>
        </w:trPr>
        <w:tc>
          <w:tcPr>
            <w:tcW w:w="1954" w:type="dxa"/>
          </w:tcPr>
          <w:p w14:paraId="49F45D6D" w14:textId="77777777" w:rsidR="003A3063" w:rsidRPr="009B7758" w:rsidDel="00966E63" w:rsidRDefault="003A3063" w:rsidP="00FE30B6">
            <w:pPr>
              <w:jc w:val="center"/>
              <w:rPr>
                <w:szCs w:val="22"/>
              </w:rPr>
            </w:pPr>
            <w:r w:rsidRPr="009B7758">
              <w:rPr>
                <w:szCs w:val="22"/>
              </w:rPr>
              <w:t>18.1104</w:t>
            </w:r>
          </w:p>
        </w:tc>
        <w:tc>
          <w:tcPr>
            <w:tcW w:w="3432" w:type="dxa"/>
          </w:tcPr>
          <w:p w14:paraId="3EB0FB70" w14:textId="77777777" w:rsidR="003A3063" w:rsidRPr="009B7758" w:rsidDel="00966E63" w:rsidRDefault="003A3063" w:rsidP="00FE30B6">
            <w:pPr>
              <w:rPr>
                <w:szCs w:val="22"/>
              </w:rPr>
            </w:pPr>
            <w:r w:rsidRPr="009B7758">
              <w:rPr>
                <w:szCs w:val="22"/>
              </w:rPr>
              <w:t>Colonoscopy/EGD</w:t>
            </w:r>
          </w:p>
        </w:tc>
        <w:tc>
          <w:tcPr>
            <w:tcW w:w="3978" w:type="dxa"/>
          </w:tcPr>
          <w:p w14:paraId="26AABB93" w14:textId="77777777" w:rsidR="003A3063" w:rsidRPr="009B7758" w:rsidDel="00966E63" w:rsidRDefault="003A3063" w:rsidP="00FE30B6">
            <w:pPr>
              <w:rPr>
                <w:szCs w:val="22"/>
              </w:rPr>
            </w:pPr>
            <w:r w:rsidRPr="009B7758">
              <w:rPr>
                <w:szCs w:val="22"/>
              </w:rPr>
              <w:t>Diagnostic</w:t>
            </w:r>
          </w:p>
        </w:tc>
      </w:tr>
      <w:tr w:rsidR="00EF1602" w:rsidRPr="009B7758" w14:paraId="6F167F65" w14:textId="77777777" w:rsidTr="00705833">
        <w:trPr>
          <w:trHeight w:val="143"/>
        </w:trPr>
        <w:tc>
          <w:tcPr>
            <w:tcW w:w="1954" w:type="dxa"/>
          </w:tcPr>
          <w:p w14:paraId="0EC588E9" w14:textId="77777777" w:rsidR="003A3063" w:rsidRPr="009B7758" w:rsidDel="00966E63" w:rsidRDefault="003A3063" w:rsidP="00FE30B6">
            <w:pPr>
              <w:jc w:val="center"/>
              <w:rPr>
                <w:szCs w:val="22"/>
              </w:rPr>
            </w:pPr>
            <w:r w:rsidRPr="009B7758">
              <w:rPr>
                <w:szCs w:val="22"/>
              </w:rPr>
              <w:t>18.1105</w:t>
            </w:r>
          </w:p>
        </w:tc>
        <w:tc>
          <w:tcPr>
            <w:tcW w:w="3432" w:type="dxa"/>
          </w:tcPr>
          <w:p w14:paraId="4B21FFD3" w14:textId="77777777" w:rsidR="003A3063" w:rsidRPr="009B7758" w:rsidDel="00966E63" w:rsidRDefault="003A3063" w:rsidP="00FE30B6">
            <w:pPr>
              <w:rPr>
                <w:szCs w:val="22"/>
              </w:rPr>
            </w:pPr>
            <w:r w:rsidRPr="009B7758">
              <w:rPr>
                <w:szCs w:val="22"/>
              </w:rPr>
              <w:t>CT Scan</w:t>
            </w:r>
          </w:p>
        </w:tc>
        <w:tc>
          <w:tcPr>
            <w:tcW w:w="3978" w:type="dxa"/>
          </w:tcPr>
          <w:p w14:paraId="72602FCB" w14:textId="77777777" w:rsidR="003A3063" w:rsidRPr="009B7758" w:rsidDel="00966E63" w:rsidRDefault="003A3063" w:rsidP="00FE30B6">
            <w:pPr>
              <w:rPr>
                <w:szCs w:val="22"/>
              </w:rPr>
            </w:pPr>
            <w:r w:rsidRPr="009B7758">
              <w:rPr>
                <w:szCs w:val="22"/>
              </w:rPr>
              <w:t>Diagnostic</w:t>
            </w:r>
          </w:p>
        </w:tc>
      </w:tr>
      <w:tr w:rsidR="00EF1602" w:rsidRPr="009B7758" w14:paraId="17FD7E65" w14:textId="77777777" w:rsidTr="00705833">
        <w:trPr>
          <w:trHeight w:val="143"/>
        </w:trPr>
        <w:tc>
          <w:tcPr>
            <w:tcW w:w="1954" w:type="dxa"/>
          </w:tcPr>
          <w:p w14:paraId="4D22413F" w14:textId="77777777" w:rsidR="003A3063" w:rsidRPr="009B7758" w:rsidDel="00966E63" w:rsidRDefault="003A3063" w:rsidP="00FE30B6">
            <w:pPr>
              <w:jc w:val="center"/>
              <w:rPr>
                <w:szCs w:val="22"/>
              </w:rPr>
            </w:pPr>
            <w:r w:rsidRPr="009B7758">
              <w:rPr>
                <w:szCs w:val="22"/>
              </w:rPr>
              <w:t>18.1106</w:t>
            </w:r>
          </w:p>
        </w:tc>
        <w:tc>
          <w:tcPr>
            <w:tcW w:w="3432" w:type="dxa"/>
          </w:tcPr>
          <w:p w14:paraId="362DFBF5" w14:textId="77777777" w:rsidR="003A3063" w:rsidRPr="009B7758" w:rsidDel="00966E63" w:rsidRDefault="003A3063" w:rsidP="00FE30B6">
            <w:pPr>
              <w:rPr>
                <w:szCs w:val="22"/>
              </w:rPr>
            </w:pPr>
            <w:r w:rsidRPr="009B7758">
              <w:rPr>
                <w:szCs w:val="22"/>
              </w:rPr>
              <w:t>Echo-cardiac</w:t>
            </w:r>
          </w:p>
        </w:tc>
        <w:tc>
          <w:tcPr>
            <w:tcW w:w="3978" w:type="dxa"/>
          </w:tcPr>
          <w:p w14:paraId="1D27B954" w14:textId="77777777" w:rsidR="003A3063" w:rsidRPr="009B7758" w:rsidDel="00966E63" w:rsidRDefault="003A3063" w:rsidP="00FE30B6">
            <w:pPr>
              <w:rPr>
                <w:szCs w:val="22"/>
              </w:rPr>
            </w:pPr>
            <w:r w:rsidRPr="009B7758">
              <w:rPr>
                <w:szCs w:val="22"/>
              </w:rPr>
              <w:t>Diagnostic</w:t>
            </w:r>
          </w:p>
        </w:tc>
      </w:tr>
      <w:tr w:rsidR="00EF1602" w:rsidRPr="009B7758" w14:paraId="2E1D52FC" w14:textId="77777777" w:rsidTr="00705833">
        <w:trPr>
          <w:trHeight w:val="143"/>
        </w:trPr>
        <w:tc>
          <w:tcPr>
            <w:tcW w:w="1954" w:type="dxa"/>
          </w:tcPr>
          <w:p w14:paraId="72E6A8FA" w14:textId="77777777" w:rsidR="003A3063" w:rsidRPr="009B7758" w:rsidDel="00966E63" w:rsidRDefault="003A3063" w:rsidP="00FE30B6">
            <w:pPr>
              <w:jc w:val="center"/>
              <w:rPr>
                <w:szCs w:val="22"/>
              </w:rPr>
            </w:pPr>
            <w:r w:rsidRPr="009B7758">
              <w:rPr>
                <w:szCs w:val="22"/>
              </w:rPr>
              <w:t>18.1107</w:t>
            </w:r>
          </w:p>
        </w:tc>
        <w:tc>
          <w:tcPr>
            <w:tcW w:w="3432" w:type="dxa"/>
          </w:tcPr>
          <w:p w14:paraId="15ED792E" w14:textId="77777777" w:rsidR="003A3063" w:rsidRPr="009B7758" w:rsidDel="00966E63" w:rsidRDefault="003A3063" w:rsidP="00FE30B6">
            <w:pPr>
              <w:rPr>
                <w:szCs w:val="22"/>
              </w:rPr>
            </w:pPr>
            <w:r w:rsidRPr="009B7758">
              <w:rPr>
                <w:szCs w:val="22"/>
              </w:rPr>
              <w:t>EEG</w:t>
            </w:r>
          </w:p>
        </w:tc>
        <w:tc>
          <w:tcPr>
            <w:tcW w:w="3978" w:type="dxa"/>
          </w:tcPr>
          <w:p w14:paraId="524EA503" w14:textId="77777777" w:rsidR="003A3063" w:rsidRPr="009B7758" w:rsidDel="00966E63" w:rsidRDefault="003A3063" w:rsidP="00FE30B6">
            <w:pPr>
              <w:rPr>
                <w:szCs w:val="22"/>
              </w:rPr>
            </w:pPr>
            <w:r w:rsidRPr="009B7758">
              <w:rPr>
                <w:szCs w:val="22"/>
              </w:rPr>
              <w:t>Diagnostic</w:t>
            </w:r>
          </w:p>
        </w:tc>
      </w:tr>
      <w:tr w:rsidR="00EF1602" w:rsidRPr="009B7758" w14:paraId="556B06B0" w14:textId="77777777" w:rsidTr="00705833">
        <w:trPr>
          <w:trHeight w:val="143"/>
        </w:trPr>
        <w:tc>
          <w:tcPr>
            <w:tcW w:w="1954" w:type="dxa"/>
          </w:tcPr>
          <w:p w14:paraId="360560CB" w14:textId="77777777" w:rsidR="003A3063" w:rsidRPr="009B7758" w:rsidDel="00966E63" w:rsidRDefault="003A3063" w:rsidP="00FE30B6">
            <w:pPr>
              <w:jc w:val="center"/>
              <w:rPr>
                <w:szCs w:val="22"/>
              </w:rPr>
            </w:pPr>
            <w:r w:rsidRPr="009B7758">
              <w:rPr>
                <w:szCs w:val="22"/>
              </w:rPr>
              <w:t>18.1108</w:t>
            </w:r>
          </w:p>
        </w:tc>
        <w:tc>
          <w:tcPr>
            <w:tcW w:w="3432" w:type="dxa"/>
          </w:tcPr>
          <w:p w14:paraId="075F1E05" w14:textId="77777777" w:rsidR="003A3063" w:rsidRPr="009B7758" w:rsidDel="00966E63" w:rsidRDefault="003A3063" w:rsidP="00FE30B6">
            <w:pPr>
              <w:rPr>
                <w:szCs w:val="22"/>
              </w:rPr>
            </w:pPr>
            <w:r w:rsidRPr="009B7758">
              <w:rPr>
                <w:szCs w:val="22"/>
              </w:rPr>
              <w:t>ERCP</w:t>
            </w:r>
          </w:p>
        </w:tc>
        <w:tc>
          <w:tcPr>
            <w:tcW w:w="3978" w:type="dxa"/>
          </w:tcPr>
          <w:p w14:paraId="670F6A39" w14:textId="77777777" w:rsidR="003A3063" w:rsidRPr="009B7758" w:rsidDel="00966E63" w:rsidRDefault="003A3063" w:rsidP="00FE30B6">
            <w:pPr>
              <w:rPr>
                <w:szCs w:val="22"/>
              </w:rPr>
            </w:pPr>
            <w:r w:rsidRPr="009B7758">
              <w:rPr>
                <w:szCs w:val="22"/>
              </w:rPr>
              <w:t>Diagnostic</w:t>
            </w:r>
          </w:p>
        </w:tc>
      </w:tr>
      <w:tr w:rsidR="00EF1602" w:rsidRPr="009B7758" w14:paraId="3265C44C" w14:textId="77777777" w:rsidTr="00705833">
        <w:trPr>
          <w:trHeight w:val="143"/>
        </w:trPr>
        <w:tc>
          <w:tcPr>
            <w:tcW w:w="1954" w:type="dxa"/>
          </w:tcPr>
          <w:p w14:paraId="05EC830E" w14:textId="77777777" w:rsidR="003A3063" w:rsidRPr="009B7758" w:rsidDel="00966E63" w:rsidRDefault="003A3063" w:rsidP="00FE30B6">
            <w:pPr>
              <w:jc w:val="center"/>
              <w:rPr>
                <w:szCs w:val="22"/>
              </w:rPr>
            </w:pPr>
            <w:r w:rsidRPr="009B7758">
              <w:rPr>
                <w:szCs w:val="22"/>
              </w:rPr>
              <w:t>18.1109</w:t>
            </w:r>
          </w:p>
        </w:tc>
        <w:tc>
          <w:tcPr>
            <w:tcW w:w="3432" w:type="dxa"/>
          </w:tcPr>
          <w:p w14:paraId="5D6C5FE4" w14:textId="77777777" w:rsidR="003A3063" w:rsidRPr="009B7758" w:rsidDel="00966E63" w:rsidRDefault="003A3063" w:rsidP="00FE30B6">
            <w:pPr>
              <w:rPr>
                <w:szCs w:val="22"/>
              </w:rPr>
            </w:pPr>
            <w:r w:rsidRPr="009B7758">
              <w:rPr>
                <w:szCs w:val="22"/>
              </w:rPr>
              <w:t>Interventional Radiology</w:t>
            </w:r>
          </w:p>
        </w:tc>
        <w:tc>
          <w:tcPr>
            <w:tcW w:w="3978" w:type="dxa"/>
          </w:tcPr>
          <w:p w14:paraId="21A78353" w14:textId="77777777" w:rsidR="003A3063" w:rsidRPr="009B7758" w:rsidDel="00966E63" w:rsidRDefault="003A3063" w:rsidP="00FE30B6">
            <w:pPr>
              <w:rPr>
                <w:szCs w:val="22"/>
              </w:rPr>
            </w:pPr>
            <w:r w:rsidRPr="009B7758">
              <w:rPr>
                <w:szCs w:val="22"/>
              </w:rPr>
              <w:t>Diagnostic</w:t>
            </w:r>
          </w:p>
        </w:tc>
      </w:tr>
      <w:tr w:rsidR="00EF1602" w:rsidRPr="009B7758" w14:paraId="4724F9D1" w14:textId="77777777" w:rsidTr="00705833">
        <w:trPr>
          <w:trHeight w:val="143"/>
        </w:trPr>
        <w:tc>
          <w:tcPr>
            <w:tcW w:w="1954" w:type="dxa"/>
          </w:tcPr>
          <w:p w14:paraId="0528537B" w14:textId="77777777" w:rsidR="003A3063" w:rsidRPr="009B7758" w:rsidDel="00966E63" w:rsidRDefault="003A3063" w:rsidP="00FE30B6">
            <w:pPr>
              <w:jc w:val="center"/>
              <w:rPr>
                <w:szCs w:val="22"/>
              </w:rPr>
            </w:pPr>
            <w:r w:rsidRPr="009B7758">
              <w:rPr>
                <w:szCs w:val="22"/>
              </w:rPr>
              <w:t>18.111</w:t>
            </w:r>
          </w:p>
        </w:tc>
        <w:tc>
          <w:tcPr>
            <w:tcW w:w="3432" w:type="dxa"/>
          </w:tcPr>
          <w:p w14:paraId="77174E2D" w14:textId="77777777" w:rsidR="003A3063" w:rsidRPr="009B7758" w:rsidDel="00966E63" w:rsidRDefault="003A3063" w:rsidP="00FE30B6">
            <w:pPr>
              <w:rPr>
                <w:szCs w:val="22"/>
              </w:rPr>
            </w:pPr>
            <w:r w:rsidRPr="009B7758">
              <w:rPr>
                <w:szCs w:val="22"/>
              </w:rPr>
              <w:t>MPI</w:t>
            </w:r>
            <w:r w:rsidR="00DF273B" w:rsidRPr="009B7758">
              <w:rPr>
                <w:szCs w:val="22"/>
              </w:rPr>
              <w:t xml:space="preserve"> </w:t>
            </w:r>
          </w:p>
        </w:tc>
        <w:tc>
          <w:tcPr>
            <w:tcW w:w="3978" w:type="dxa"/>
          </w:tcPr>
          <w:p w14:paraId="541F12E7" w14:textId="77777777" w:rsidR="003A3063" w:rsidRPr="009B7758" w:rsidDel="00966E63" w:rsidRDefault="003A3063" w:rsidP="00FE30B6">
            <w:pPr>
              <w:rPr>
                <w:szCs w:val="22"/>
              </w:rPr>
            </w:pPr>
            <w:r w:rsidRPr="009B7758">
              <w:rPr>
                <w:szCs w:val="22"/>
              </w:rPr>
              <w:t>Diagnostic</w:t>
            </w:r>
          </w:p>
        </w:tc>
      </w:tr>
      <w:tr w:rsidR="00EF1602" w:rsidRPr="009B7758" w14:paraId="23E97EEA" w14:textId="77777777" w:rsidTr="00705833">
        <w:trPr>
          <w:trHeight w:val="143"/>
        </w:trPr>
        <w:tc>
          <w:tcPr>
            <w:tcW w:w="1954" w:type="dxa"/>
          </w:tcPr>
          <w:p w14:paraId="70908EDB" w14:textId="77777777" w:rsidR="003A3063" w:rsidRPr="009B7758" w:rsidDel="00966E63" w:rsidRDefault="003A3063" w:rsidP="00FE30B6">
            <w:pPr>
              <w:jc w:val="center"/>
              <w:rPr>
                <w:szCs w:val="22"/>
              </w:rPr>
            </w:pPr>
            <w:r w:rsidRPr="009B7758">
              <w:rPr>
                <w:szCs w:val="22"/>
              </w:rPr>
              <w:t>18.1111</w:t>
            </w:r>
          </w:p>
        </w:tc>
        <w:tc>
          <w:tcPr>
            <w:tcW w:w="3432" w:type="dxa"/>
          </w:tcPr>
          <w:p w14:paraId="74C54FC8" w14:textId="77777777" w:rsidR="003A3063" w:rsidRPr="009B7758" w:rsidDel="00966E63" w:rsidRDefault="003A3063" w:rsidP="00FE30B6">
            <w:pPr>
              <w:rPr>
                <w:szCs w:val="22"/>
              </w:rPr>
            </w:pPr>
            <w:r w:rsidRPr="009B7758">
              <w:rPr>
                <w:szCs w:val="22"/>
              </w:rPr>
              <w:t>MRA/MRV</w:t>
            </w:r>
          </w:p>
        </w:tc>
        <w:tc>
          <w:tcPr>
            <w:tcW w:w="3978" w:type="dxa"/>
          </w:tcPr>
          <w:p w14:paraId="50929EF8" w14:textId="77777777" w:rsidR="003A3063" w:rsidRPr="009B7758" w:rsidDel="00966E63" w:rsidRDefault="003A3063" w:rsidP="00FE30B6">
            <w:pPr>
              <w:rPr>
                <w:szCs w:val="22"/>
              </w:rPr>
            </w:pPr>
            <w:r w:rsidRPr="009B7758">
              <w:rPr>
                <w:szCs w:val="22"/>
              </w:rPr>
              <w:t>Diagnostic</w:t>
            </w:r>
          </w:p>
        </w:tc>
      </w:tr>
      <w:tr w:rsidR="00EF1602" w:rsidRPr="009B7758" w14:paraId="38CE8323" w14:textId="77777777" w:rsidTr="00705833">
        <w:trPr>
          <w:trHeight w:val="143"/>
        </w:trPr>
        <w:tc>
          <w:tcPr>
            <w:tcW w:w="1954" w:type="dxa"/>
          </w:tcPr>
          <w:p w14:paraId="4FB6A349" w14:textId="77777777" w:rsidR="003A3063" w:rsidRPr="009B7758" w:rsidDel="00966E63" w:rsidRDefault="003A3063" w:rsidP="00FE30B6">
            <w:pPr>
              <w:jc w:val="center"/>
              <w:rPr>
                <w:szCs w:val="22"/>
              </w:rPr>
            </w:pPr>
            <w:r w:rsidRPr="009B7758">
              <w:rPr>
                <w:szCs w:val="22"/>
              </w:rPr>
              <w:t>18.1112</w:t>
            </w:r>
          </w:p>
        </w:tc>
        <w:tc>
          <w:tcPr>
            <w:tcW w:w="3432" w:type="dxa"/>
          </w:tcPr>
          <w:p w14:paraId="2CA2FDEA" w14:textId="77777777" w:rsidR="003A3063" w:rsidRPr="009B7758" w:rsidDel="00966E63" w:rsidRDefault="003A3063" w:rsidP="00FE30B6">
            <w:pPr>
              <w:rPr>
                <w:szCs w:val="22"/>
              </w:rPr>
            </w:pPr>
            <w:r w:rsidRPr="009B7758">
              <w:rPr>
                <w:szCs w:val="22"/>
              </w:rPr>
              <w:t>MRI</w:t>
            </w:r>
          </w:p>
        </w:tc>
        <w:tc>
          <w:tcPr>
            <w:tcW w:w="3978" w:type="dxa"/>
          </w:tcPr>
          <w:p w14:paraId="03F3BE0C" w14:textId="77777777" w:rsidR="003A3063" w:rsidRPr="009B7758" w:rsidDel="00966E63" w:rsidRDefault="003A3063" w:rsidP="00FE30B6">
            <w:pPr>
              <w:rPr>
                <w:szCs w:val="22"/>
              </w:rPr>
            </w:pPr>
            <w:r w:rsidRPr="009B7758">
              <w:rPr>
                <w:szCs w:val="22"/>
              </w:rPr>
              <w:t>Diagnostic</w:t>
            </w:r>
          </w:p>
        </w:tc>
      </w:tr>
      <w:tr w:rsidR="00EF1602" w:rsidRPr="009B7758" w14:paraId="5FEA6320" w14:textId="77777777" w:rsidTr="00705833">
        <w:trPr>
          <w:trHeight w:val="143"/>
        </w:trPr>
        <w:tc>
          <w:tcPr>
            <w:tcW w:w="1954" w:type="dxa"/>
          </w:tcPr>
          <w:p w14:paraId="6589B911" w14:textId="77777777" w:rsidR="003A3063" w:rsidRPr="009B7758" w:rsidDel="00966E63" w:rsidRDefault="003A3063" w:rsidP="00FE30B6">
            <w:pPr>
              <w:jc w:val="center"/>
              <w:rPr>
                <w:szCs w:val="22"/>
              </w:rPr>
            </w:pPr>
            <w:r w:rsidRPr="009B7758">
              <w:rPr>
                <w:szCs w:val="22"/>
              </w:rPr>
              <w:t>18.1113</w:t>
            </w:r>
          </w:p>
        </w:tc>
        <w:tc>
          <w:tcPr>
            <w:tcW w:w="3432" w:type="dxa"/>
          </w:tcPr>
          <w:p w14:paraId="6F8DBBD5" w14:textId="77777777" w:rsidR="003A3063" w:rsidRPr="009B7758" w:rsidDel="00966E63" w:rsidRDefault="003A3063" w:rsidP="00FE30B6">
            <w:pPr>
              <w:rPr>
                <w:szCs w:val="22"/>
              </w:rPr>
            </w:pPr>
            <w:r w:rsidRPr="009B7758">
              <w:rPr>
                <w:szCs w:val="22"/>
              </w:rPr>
              <w:t>Nuclear Med Cardiac</w:t>
            </w:r>
          </w:p>
        </w:tc>
        <w:tc>
          <w:tcPr>
            <w:tcW w:w="3978" w:type="dxa"/>
          </w:tcPr>
          <w:p w14:paraId="2B6BC17B" w14:textId="77777777" w:rsidR="003A3063" w:rsidRPr="009B7758" w:rsidDel="00966E63" w:rsidRDefault="003A3063" w:rsidP="00FE30B6">
            <w:pPr>
              <w:rPr>
                <w:szCs w:val="22"/>
              </w:rPr>
            </w:pPr>
            <w:r w:rsidRPr="009B7758">
              <w:rPr>
                <w:szCs w:val="22"/>
              </w:rPr>
              <w:t>Diagnostic</w:t>
            </w:r>
          </w:p>
        </w:tc>
      </w:tr>
      <w:tr w:rsidR="00EF1602" w:rsidRPr="009B7758" w14:paraId="6D2F2F49" w14:textId="77777777" w:rsidTr="00705833">
        <w:trPr>
          <w:trHeight w:val="143"/>
        </w:trPr>
        <w:tc>
          <w:tcPr>
            <w:tcW w:w="1954" w:type="dxa"/>
          </w:tcPr>
          <w:p w14:paraId="3DE99B7E" w14:textId="77777777" w:rsidR="003A3063" w:rsidRPr="009B7758" w:rsidDel="00966E63" w:rsidRDefault="003A3063" w:rsidP="00FE30B6">
            <w:pPr>
              <w:jc w:val="center"/>
              <w:rPr>
                <w:szCs w:val="22"/>
              </w:rPr>
            </w:pPr>
            <w:r w:rsidRPr="009B7758">
              <w:rPr>
                <w:szCs w:val="22"/>
              </w:rPr>
              <w:t>18.1114</w:t>
            </w:r>
          </w:p>
        </w:tc>
        <w:tc>
          <w:tcPr>
            <w:tcW w:w="3432" w:type="dxa"/>
          </w:tcPr>
          <w:p w14:paraId="45FEF495" w14:textId="77777777" w:rsidR="003A3063" w:rsidRPr="009B7758" w:rsidDel="00966E63" w:rsidRDefault="003A3063" w:rsidP="00FE30B6">
            <w:pPr>
              <w:rPr>
                <w:szCs w:val="22"/>
              </w:rPr>
            </w:pPr>
            <w:r w:rsidRPr="009B7758">
              <w:rPr>
                <w:szCs w:val="22"/>
              </w:rPr>
              <w:t>Nuclear Med Non-cardiac</w:t>
            </w:r>
          </w:p>
        </w:tc>
        <w:tc>
          <w:tcPr>
            <w:tcW w:w="3978" w:type="dxa"/>
          </w:tcPr>
          <w:p w14:paraId="60F9E0BA" w14:textId="77777777" w:rsidR="003A3063" w:rsidRPr="009B7758" w:rsidDel="00966E63" w:rsidRDefault="003A3063" w:rsidP="00FE30B6">
            <w:pPr>
              <w:rPr>
                <w:szCs w:val="22"/>
              </w:rPr>
            </w:pPr>
            <w:r w:rsidRPr="009B7758">
              <w:rPr>
                <w:szCs w:val="22"/>
              </w:rPr>
              <w:t>Diagnostic</w:t>
            </w:r>
          </w:p>
        </w:tc>
      </w:tr>
      <w:tr w:rsidR="00EF1602" w:rsidRPr="009B7758" w14:paraId="5CA3C7F2" w14:textId="77777777" w:rsidTr="00705833">
        <w:trPr>
          <w:trHeight w:val="143"/>
        </w:trPr>
        <w:tc>
          <w:tcPr>
            <w:tcW w:w="1954" w:type="dxa"/>
          </w:tcPr>
          <w:p w14:paraId="4635FD0E" w14:textId="77777777" w:rsidR="003A3063" w:rsidRPr="009B7758" w:rsidDel="00966E63" w:rsidRDefault="003A3063" w:rsidP="00FE30B6">
            <w:pPr>
              <w:jc w:val="center"/>
              <w:rPr>
                <w:szCs w:val="22"/>
              </w:rPr>
            </w:pPr>
            <w:r w:rsidRPr="009B7758">
              <w:rPr>
                <w:szCs w:val="22"/>
              </w:rPr>
              <w:t>18.1115</w:t>
            </w:r>
          </w:p>
        </w:tc>
        <w:tc>
          <w:tcPr>
            <w:tcW w:w="3432" w:type="dxa"/>
          </w:tcPr>
          <w:p w14:paraId="2039CD8A" w14:textId="77777777" w:rsidR="003A3063" w:rsidRPr="009B7758" w:rsidDel="00966E63" w:rsidRDefault="003A3063" w:rsidP="00FE30B6">
            <w:pPr>
              <w:rPr>
                <w:szCs w:val="22"/>
              </w:rPr>
            </w:pPr>
            <w:r w:rsidRPr="009B7758">
              <w:rPr>
                <w:szCs w:val="22"/>
              </w:rPr>
              <w:t>PET Scan</w:t>
            </w:r>
          </w:p>
        </w:tc>
        <w:tc>
          <w:tcPr>
            <w:tcW w:w="3978" w:type="dxa"/>
          </w:tcPr>
          <w:p w14:paraId="648EFD99" w14:textId="77777777" w:rsidR="003A3063" w:rsidRPr="009B7758" w:rsidDel="00966E63" w:rsidRDefault="003A3063" w:rsidP="00FE30B6">
            <w:pPr>
              <w:rPr>
                <w:szCs w:val="22"/>
              </w:rPr>
            </w:pPr>
            <w:r w:rsidRPr="009B7758">
              <w:rPr>
                <w:szCs w:val="22"/>
              </w:rPr>
              <w:t>Diagnostic</w:t>
            </w:r>
          </w:p>
        </w:tc>
      </w:tr>
      <w:tr w:rsidR="00EF1602" w:rsidRPr="009B7758" w14:paraId="22BAF4BD" w14:textId="77777777" w:rsidTr="00705833">
        <w:trPr>
          <w:trHeight w:val="143"/>
        </w:trPr>
        <w:tc>
          <w:tcPr>
            <w:tcW w:w="1954" w:type="dxa"/>
          </w:tcPr>
          <w:p w14:paraId="123A884D" w14:textId="77777777" w:rsidR="003A3063" w:rsidRPr="009B7758" w:rsidDel="00966E63" w:rsidRDefault="003A3063" w:rsidP="00FE30B6">
            <w:pPr>
              <w:jc w:val="center"/>
              <w:rPr>
                <w:szCs w:val="22"/>
              </w:rPr>
            </w:pPr>
            <w:r w:rsidRPr="009B7758">
              <w:rPr>
                <w:szCs w:val="22"/>
              </w:rPr>
              <w:t>18.1116</w:t>
            </w:r>
          </w:p>
        </w:tc>
        <w:tc>
          <w:tcPr>
            <w:tcW w:w="3432" w:type="dxa"/>
          </w:tcPr>
          <w:p w14:paraId="6A8BAF56" w14:textId="77777777" w:rsidR="003A3063" w:rsidRPr="009B7758" w:rsidDel="00966E63" w:rsidRDefault="003A3063" w:rsidP="00FE30B6">
            <w:pPr>
              <w:rPr>
                <w:szCs w:val="22"/>
              </w:rPr>
            </w:pPr>
            <w:r w:rsidRPr="009B7758">
              <w:rPr>
                <w:szCs w:val="22"/>
              </w:rPr>
              <w:t>Sleep Study</w:t>
            </w:r>
          </w:p>
        </w:tc>
        <w:tc>
          <w:tcPr>
            <w:tcW w:w="3978" w:type="dxa"/>
          </w:tcPr>
          <w:p w14:paraId="0BD26D62" w14:textId="77777777" w:rsidR="003A3063" w:rsidRPr="009B7758" w:rsidDel="00966E63" w:rsidRDefault="003A3063" w:rsidP="00FE30B6">
            <w:pPr>
              <w:rPr>
                <w:szCs w:val="22"/>
              </w:rPr>
            </w:pPr>
            <w:r w:rsidRPr="009B7758">
              <w:rPr>
                <w:szCs w:val="22"/>
              </w:rPr>
              <w:t>Diagnostic</w:t>
            </w:r>
          </w:p>
        </w:tc>
      </w:tr>
      <w:tr w:rsidR="00EF1602" w:rsidRPr="009B7758" w14:paraId="195894BD" w14:textId="77777777" w:rsidTr="00705833">
        <w:trPr>
          <w:trHeight w:val="143"/>
        </w:trPr>
        <w:tc>
          <w:tcPr>
            <w:tcW w:w="1954" w:type="dxa"/>
          </w:tcPr>
          <w:p w14:paraId="794BA99C" w14:textId="77777777" w:rsidR="003A3063" w:rsidRPr="009B7758" w:rsidDel="00966E63" w:rsidRDefault="003A3063" w:rsidP="00FE30B6">
            <w:pPr>
              <w:jc w:val="center"/>
              <w:rPr>
                <w:szCs w:val="22"/>
              </w:rPr>
            </w:pPr>
            <w:r w:rsidRPr="009B7758">
              <w:rPr>
                <w:szCs w:val="22"/>
              </w:rPr>
              <w:t>18.1117</w:t>
            </w:r>
          </w:p>
        </w:tc>
        <w:tc>
          <w:tcPr>
            <w:tcW w:w="3432" w:type="dxa"/>
          </w:tcPr>
          <w:p w14:paraId="66B6B34A" w14:textId="77777777" w:rsidR="003A3063" w:rsidRPr="009B7758" w:rsidDel="00966E63" w:rsidRDefault="003A3063" w:rsidP="00FE30B6">
            <w:pPr>
              <w:rPr>
                <w:szCs w:val="22"/>
              </w:rPr>
            </w:pPr>
            <w:r w:rsidRPr="009B7758">
              <w:rPr>
                <w:szCs w:val="22"/>
              </w:rPr>
              <w:t>Stress Test</w:t>
            </w:r>
          </w:p>
        </w:tc>
        <w:tc>
          <w:tcPr>
            <w:tcW w:w="3978" w:type="dxa"/>
          </w:tcPr>
          <w:p w14:paraId="0A091433" w14:textId="77777777" w:rsidR="003A3063" w:rsidRPr="009B7758" w:rsidDel="00966E63" w:rsidRDefault="003A3063" w:rsidP="00FE30B6">
            <w:pPr>
              <w:rPr>
                <w:szCs w:val="22"/>
              </w:rPr>
            </w:pPr>
            <w:r w:rsidRPr="009B7758">
              <w:rPr>
                <w:szCs w:val="22"/>
              </w:rPr>
              <w:t>Diagnostic</w:t>
            </w:r>
          </w:p>
        </w:tc>
      </w:tr>
      <w:tr w:rsidR="00EF1602" w:rsidRPr="009B7758" w14:paraId="0E1E77BA" w14:textId="77777777" w:rsidTr="00705833">
        <w:trPr>
          <w:trHeight w:val="143"/>
        </w:trPr>
        <w:tc>
          <w:tcPr>
            <w:tcW w:w="1954" w:type="dxa"/>
          </w:tcPr>
          <w:p w14:paraId="764ED094" w14:textId="77777777" w:rsidR="003A3063" w:rsidRPr="009B7758" w:rsidDel="00966E63" w:rsidRDefault="003A3063" w:rsidP="00FE30B6">
            <w:pPr>
              <w:jc w:val="center"/>
              <w:rPr>
                <w:szCs w:val="22"/>
              </w:rPr>
            </w:pPr>
            <w:r w:rsidRPr="009B7758">
              <w:rPr>
                <w:szCs w:val="22"/>
              </w:rPr>
              <w:t>18.1119</w:t>
            </w:r>
          </w:p>
        </w:tc>
        <w:tc>
          <w:tcPr>
            <w:tcW w:w="3432" w:type="dxa"/>
          </w:tcPr>
          <w:p w14:paraId="48A4A744" w14:textId="77777777" w:rsidR="003A3063" w:rsidRPr="009B7758" w:rsidDel="00966E63" w:rsidRDefault="003A3063" w:rsidP="00FE30B6">
            <w:pPr>
              <w:rPr>
                <w:szCs w:val="22"/>
              </w:rPr>
            </w:pPr>
            <w:r w:rsidRPr="009B7758">
              <w:rPr>
                <w:szCs w:val="22"/>
              </w:rPr>
              <w:t>TEE</w:t>
            </w:r>
          </w:p>
        </w:tc>
        <w:tc>
          <w:tcPr>
            <w:tcW w:w="3978" w:type="dxa"/>
          </w:tcPr>
          <w:p w14:paraId="6FB1ABF3" w14:textId="77777777" w:rsidR="003A3063" w:rsidRPr="009B7758" w:rsidDel="00966E63" w:rsidRDefault="003A3063" w:rsidP="00FE30B6">
            <w:pPr>
              <w:rPr>
                <w:szCs w:val="22"/>
              </w:rPr>
            </w:pPr>
            <w:r w:rsidRPr="009B7758">
              <w:rPr>
                <w:szCs w:val="22"/>
              </w:rPr>
              <w:t>Diagnostic</w:t>
            </w:r>
          </w:p>
        </w:tc>
      </w:tr>
      <w:tr w:rsidR="00EF1602" w:rsidRPr="009B7758" w14:paraId="49244712" w14:textId="77777777" w:rsidTr="00705833">
        <w:trPr>
          <w:trHeight w:val="143"/>
        </w:trPr>
        <w:tc>
          <w:tcPr>
            <w:tcW w:w="1954" w:type="dxa"/>
          </w:tcPr>
          <w:p w14:paraId="41E3C428" w14:textId="77777777" w:rsidR="003A3063" w:rsidRPr="009B7758" w:rsidDel="00966E63" w:rsidRDefault="003A3063" w:rsidP="00FE30B6">
            <w:pPr>
              <w:jc w:val="center"/>
              <w:rPr>
                <w:szCs w:val="22"/>
              </w:rPr>
            </w:pPr>
            <w:r w:rsidRPr="009B7758">
              <w:rPr>
                <w:szCs w:val="22"/>
              </w:rPr>
              <w:t>18.112</w:t>
            </w:r>
          </w:p>
        </w:tc>
        <w:tc>
          <w:tcPr>
            <w:tcW w:w="3432" w:type="dxa"/>
          </w:tcPr>
          <w:p w14:paraId="59E9051A" w14:textId="77777777" w:rsidR="003A3063" w:rsidRPr="009B7758" w:rsidDel="00966E63" w:rsidRDefault="003A3063" w:rsidP="00FE30B6">
            <w:pPr>
              <w:rPr>
                <w:szCs w:val="22"/>
              </w:rPr>
            </w:pPr>
            <w:r w:rsidRPr="009B7758">
              <w:rPr>
                <w:szCs w:val="22"/>
              </w:rPr>
              <w:t>TTE</w:t>
            </w:r>
          </w:p>
        </w:tc>
        <w:tc>
          <w:tcPr>
            <w:tcW w:w="3978" w:type="dxa"/>
          </w:tcPr>
          <w:p w14:paraId="5B7596BA" w14:textId="77777777" w:rsidR="003A3063" w:rsidRPr="009B7758" w:rsidDel="00966E63" w:rsidRDefault="003A3063" w:rsidP="00FE30B6">
            <w:pPr>
              <w:rPr>
                <w:szCs w:val="22"/>
              </w:rPr>
            </w:pPr>
            <w:r w:rsidRPr="009B7758">
              <w:rPr>
                <w:szCs w:val="22"/>
              </w:rPr>
              <w:t>Diagnostic</w:t>
            </w:r>
          </w:p>
        </w:tc>
      </w:tr>
      <w:tr w:rsidR="00EF1602" w:rsidRPr="009B7758" w14:paraId="4C209E9D" w14:textId="77777777" w:rsidTr="00705833">
        <w:trPr>
          <w:trHeight w:val="143"/>
        </w:trPr>
        <w:tc>
          <w:tcPr>
            <w:tcW w:w="1954" w:type="dxa"/>
          </w:tcPr>
          <w:p w14:paraId="0FC74DCA" w14:textId="77777777" w:rsidR="003A3063" w:rsidRPr="009B7758" w:rsidDel="00966E63" w:rsidRDefault="003A3063" w:rsidP="00FE30B6">
            <w:pPr>
              <w:jc w:val="center"/>
              <w:rPr>
                <w:szCs w:val="22"/>
              </w:rPr>
            </w:pPr>
            <w:r w:rsidRPr="009B7758">
              <w:rPr>
                <w:szCs w:val="22"/>
              </w:rPr>
              <w:t>18.1121</w:t>
            </w:r>
          </w:p>
        </w:tc>
        <w:tc>
          <w:tcPr>
            <w:tcW w:w="3432" w:type="dxa"/>
          </w:tcPr>
          <w:p w14:paraId="6C000676" w14:textId="77777777" w:rsidR="003A3063" w:rsidRPr="009B7758" w:rsidDel="00966E63" w:rsidRDefault="003A3063" w:rsidP="00FE30B6">
            <w:pPr>
              <w:rPr>
                <w:szCs w:val="22"/>
              </w:rPr>
            </w:pPr>
            <w:r w:rsidRPr="009B7758">
              <w:rPr>
                <w:szCs w:val="22"/>
              </w:rPr>
              <w:t>Ultrasound (non-cardiac)</w:t>
            </w:r>
          </w:p>
        </w:tc>
        <w:tc>
          <w:tcPr>
            <w:tcW w:w="3978" w:type="dxa"/>
          </w:tcPr>
          <w:p w14:paraId="5804D307" w14:textId="77777777" w:rsidR="003A3063" w:rsidRPr="009B7758" w:rsidDel="00966E63" w:rsidRDefault="003A3063" w:rsidP="00FE30B6">
            <w:pPr>
              <w:rPr>
                <w:szCs w:val="22"/>
              </w:rPr>
            </w:pPr>
            <w:r w:rsidRPr="009B7758">
              <w:rPr>
                <w:szCs w:val="22"/>
              </w:rPr>
              <w:t>Diagnostic</w:t>
            </w:r>
          </w:p>
        </w:tc>
      </w:tr>
      <w:tr w:rsidR="00EF1602" w:rsidRPr="009B7758" w14:paraId="618BA893" w14:textId="77777777" w:rsidTr="00705833">
        <w:trPr>
          <w:trHeight w:val="143"/>
        </w:trPr>
        <w:tc>
          <w:tcPr>
            <w:tcW w:w="1954" w:type="dxa"/>
          </w:tcPr>
          <w:p w14:paraId="1A71DC88" w14:textId="77777777" w:rsidR="003A3063" w:rsidRPr="009B7758" w:rsidDel="00966E63" w:rsidRDefault="003A3063" w:rsidP="00FE30B6">
            <w:pPr>
              <w:jc w:val="center"/>
              <w:rPr>
                <w:szCs w:val="22"/>
              </w:rPr>
            </w:pPr>
            <w:r w:rsidRPr="009B7758">
              <w:rPr>
                <w:szCs w:val="22"/>
              </w:rPr>
              <w:t>18.1122</w:t>
            </w:r>
          </w:p>
        </w:tc>
        <w:tc>
          <w:tcPr>
            <w:tcW w:w="3432" w:type="dxa"/>
          </w:tcPr>
          <w:p w14:paraId="1D260BAD" w14:textId="77777777" w:rsidR="003A3063" w:rsidRPr="009B7758" w:rsidDel="00966E63" w:rsidRDefault="003A3063" w:rsidP="00FE30B6">
            <w:pPr>
              <w:rPr>
                <w:szCs w:val="22"/>
              </w:rPr>
            </w:pPr>
            <w:r w:rsidRPr="009B7758">
              <w:rPr>
                <w:szCs w:val="22"/>
              </w:rPr>
              <w:t>US/CT Guided Procedure</w:t>
            </w:r>
          </w:p>
        </w:tc>
        <w:tc>
          <w:tcPr>
            <w:tcW w:w="3978" w:type="dxa"/>
          </w:tcPr>
          <w:p w14:paraId="579A9D26" w14:textId="77777777" w:rsidR="003A3063" w:rsidRPr="009B7758" w:rsidDel="00966E63" w:rsidRDefault="003A3063" w:rsidP="00FE30B6">
            <w:pPr>
              <w:rPr>
                <w:szCs w:val="22"/>
              </w:rPr>
            </w:pPr>
            <w:r w:rsidRPr="009B7758">
              <w:rPr>
                <w:szCs w:val="22"/>
              </w:rPr>
              <w:t>Diagnostic</w:t>
            </w:r>
          </w:p>
        </w:tc>
      </w:tr>
      <w:tr w:rsidR="00EF1602" w:rsidRPr="009B7758" w14:paraId="2E56D48F" w14:textId="77777777" w:rsidTr="00705833">
        <w:trPr>
          <w:trHeight w:val="143"/>
        </w:trPr>
        <w:tc>
          <w:tcPr>
            <w:tcW w:w="1954" w:type="dxa"/>
          </w:tcPr>
          <w:p w14:paraId="45CEED36" w14:textId="77777777" w:rsidR="003A3063" w:rsidRPr="009B7758" w:rsidDel="00966E63" w:rsidRDefault="003A3063" w:rsidP="00FE30B6">
            <w:pPr>
              <w:jc w:val="center"/>
              <w:rPr>
                <w:szCs w:val="22"/>
              </w:rPr>
            </w:pPr>
            <w:r w:rsidRPr="009B7758">
              <w:rPr>
                <w:szCs w:val="22"/>
              </w:rPr>
              <w:t>18.1123</w:t>
            </w:r>
          </w:p>
        </w:tc>
        <w:tc>
          <w:tcPr>
            <w:tcW w:w="3432" w:type="dxa"/>
          </w:tcPr>
          <w:p w14:paraId="2E6F1A58" w14:textId="77777777" w:rsidR="003A3063" w:rsidRPr="009B7758" w:rsidDel="00966E63" w:rsidRDefault="003A3063" w:rsidP="00FE30B6">
            <w:pPr>
              <w:rPr>
                <w:szCs w:val="22"/>
              </w:rPr>
            </w:pPr>
            <w:r w:rsidRPr="009B7758">
              <w:rPr>
                <w:szCs w:val="22"/>
              </w:rPr>
              <w:t>Vascular Studies</w:t>
            </w:r>
          </w:p>
        </w:tc>
        <w:tc>
          <w:tcPr>
            <w:tcW w:w="3978" w:type="dxa"/>
          </w:tcPr>
          <w:p w14:paraId="775260C1" w14:textId="77777777" w:rsidR="003A3063" w:rsidRPr="009B7758" w:rsidDel="00966E63" w:rsidRDefault="003A3063" w:rsidP="00FE30B6">
            <w:pPr>
              <w:rPr>
                <w:szCs w:val="22"/>
              </w:rPr>
            </w:pPr>
            <w:r w:rsidRPr="009B7758">
              <w:rPr>
                <w:szCs w:val="22"/>
              </w:rPr>
              <w:t>Diagnostic</w:t>
            </w:r>
          </w:p>
        </w:tc>
      </w:tr>
      <w:tr w:rsidR="00EF1602" w:rsidRPr="009B7758" w14:paraId="086E8E9F" w14:textId="77777777" w:rsidTr="00705833">
        <w:trPr>
          <w:trHeight w:val="143"/>
        </w:trPr>
        <w:tc>
          <w:tcPr>
            <w:tcW w:w="1954" w:type="dxa"/>
          </w:tcPr>
          <w:p w14:paraId="542542F2" w14:textId="77777777" w:rsidR="003A3063" w:rsidRPr="009B7758" w:rsidDel="00966E63" w:rsidRDefault="003A3063" w:rsidP="00FE30B6">
            <w:pPr>
              <w:rPr>
                <w:b/>
                <w:szCs w:val="22"/>
              </w:rPr>
            </w:pPr>
            <w:r w:rsidRPr="009B7758">
              <w:rPr>
                <w:b/>
                <w:szCs w:val="22"/>
              </w:rPr>
              <w:t>18.12</w:t>
            </w:r>
          </w:p>
        </w:tc>
        <w:tc>
          <w:tcPr>
            <w:tcW w:w="3432" w:type="dxa"/>
          </w:tcPr>
          <w:p w14:paraId="34862551" w14:textId="77777777" w:rsidR="003A3063" w:rsidRPr="009B7758" w:rsidDel="00966E63" w:rsidRDefault="003A3063" w:rsidP="00FE30B6">
            <w:pPr>
              <w:rPr>
                <w:b/>
                <w:szCs w:val="22"/>
              </w:rPr>
            </w:pPr>
            <w:r w:rsidRPr="009B7758">
              <w:rPr>
                <w:b/>
                <w:szCs w:val="22"/>
              </w:rPr>
              <w:t>Procedures</w:t>
            </w:r>
          </w:p>
        </w:tc>
        <w:tc>
          <w:tcPr>
            <w:tcW w:w="3978" w:type="dxa"/>
          </w:tcPr>
          <w:p w14:paraId="19526161" w14:textId="77777777" w:rsidR="003A3063" w:rsidRPr="009B7758" w:rsidDel="00966E63" w:rsidRDefault="003A3063" w:rsidP="00FE30B6">
            <w:pPr>
              <w:rPr>
                <w:szCs w:val="22"/>
              </w:rPr>
            </w:pPr>
            <w:r w:rsidRPr="009B7758">
              <w:rPr>
                <w:szCs w:val="22"/>
              </w:rPr>
              <w:t>Awaiting procedure appropriate for the ambulatory setting.</w:t>
            </w:r>
          </w:p>
        </w:tc>
      </w:tr>
      <w:tr w:rsidR="00EF1602" w:rsidRPr="009B7758" w14:paraId="6929060C" w14:textId="77777777" w:rsidTr="00705833">
        <w:trPr>
          <w:trHeight w:val="143"/>
        </w:trPr>
        <w:tc>
          <w:tcPr>
            <w:tcW w:w="1954" w:type="dxa"/>
          </w:tcPr>
          <w:p w14:paraId="14622F13" w14:textId="77777777" w:rsidR="003A3063" w:rsidRPr="009B7758" w:rsidDel="00966E63" w:rsidRDefault="003A3063" w:rsidP="00FE30B6">
            <w:pPr>
              <w:jc w:val="center"/>
              <w:rPr>
                <w:szCs w:val="22"/>
              </w:rPr>
            </w:pPr>
            <w:r w:rsidRPr="009B7758">
              <w:rPr>
                <w:szCs w:val="22"/>
              </w:rPr>
              <w:t>18.1201</w:t>
            </w:r>
          </w:p>
        </w:tc>
        <w:tc>
          <w:tcPr>
            <w:tcW w:w="3432" w:type="dxa"/>
          </w:tcPr>
          <w:p w14:paraId="15B4A00E" w14:textId="77777777" w:rsidR="003A3063" w:rsidRPr="009B7758" w:rsidDel="00966E63" w:rsidRDefault="003A3063" w:rsidP="00FE30B6">
            <w:pPr>
              <w:rPr>
                <w:szCs w:val="22"/>
              </w:rPr>
            </w:pPr>
            <w:r w:rsidRPr="009B7758">
              <w:rPr>
                <w:szCs w:val="22"/>
              </w:rPr>
              <w:t>Infusions</w:t>
            </w:r>
          </w:p>
        </w:tc>
        <w:tc>
          <w:tcPr>
            <w:tcW w:w="3978" w:type="dxa"/>
          </w:tcPr>
          <w:p w14:paraId="4D6CFCBF" w14:textId="77777777" w:rsidR="003A3063" w:rsidRPr="009B7758" w:rsidDel="00966E63" w:rsidRDefault="003A3063" w:rsidP="00FE30B6">
            <w:pPr>
              <w:rPr>
                <w:szCs w:val="22"/>
              </w:rPr>
            </w:pPr>
            <w:r w:rsidRPr="009B7758">
              <w:rPr>
                <w:szCs w:val="22"/>
              </w:rPr>
              <w:t>Procedures</w:t>
            </w:r>
          </w:p>
        </w:tc>
      </w:tr>
      <w:tr w:rsidR="00EF1602" w:rsidRPr="009B7758" w14:paraId="79152A2E" w14:textId="77777777" w:rsidTr="00705833">
        <w:trPr>
          <w:trHeight w:val="143"/>
        </w:trPr>
        <w:tc>
          <w:tcPr>
            <w:tcW w:w="1954" w:type="dxa"/>
          </w:tcPr>
          <w:p w14:paraId="65D9F251" w14:textId="77777777" w:rsidR="003A3063" w:rsidRPr="009B7758" w:rsidDel="00966E63" w:rsidRDefault="003A3063" w:rsidP="00FE30B6">
            <w:pPr>
              <w:jc w:val="center"/>
              <w:rPr>
                <w:szCs w:val="22"/>
              </w:rPr>
            </w:pPr>
            <w:r w:rsidRPr="009B7758">
              <w:rPr>
                <w:szCs w:val="22"/>
              </w:rPr>
              <w:t>18.1202</w:t>
            </w:r>
          </w:p>
        </w:tc>
        <w:tc>
          <w:tcPr>
            <w:tcW w:w="3432" w:type="dxa"/>
          </w:tcPr>
          <w:p w14:paraId="75320635" w14:textId="77777777" w:rsidR="003A3063" w:rsidRPr="009B7758" w:rsidDel="00966E63" w:rsidRDefault="003A3063" w:rsidP="00FE30B6">
            <w:pPr>
              <w:rPr>
                <w:szCs w:val="22"/>
              </w:rPr>
            </w:pPr>
            <w:r w:rsidRPr="009B7758">
              <w:rPr>
                <w:szCs w:val="22"/>
              </w:rPr>
              <w:t>Transfusions</w:t>
            </w:r>
          </w:p>
        </w:tc>
        <w:tc>
          <w:tcPr>
            <w:tcW w:w="3978" w:type="dxa"/>
          </w:tcPr>
          <w:p w14:paraId="1B2517F7" w14:textId="77777777" w:rsidR="003A3063" w:rsidRPr="009B7758" w:rsidDel="00966E63" w:rsidRDefault="003A3063" w:rsidP="00FE30B6">
            <w:pPr>
              <w:rPr>
                <w:szCs w:val="22"/>
              </w:rPr>
            </w:pPr>
            <w:r w:rsidRPr="009B7758">
              <w:rPr>
                <w:szCs w:val="22"/>
              </w:rPr>
              <w:t>Procedures</w:t>
            </w:r>
          </w:p>
        </w:tc>
      </w:tr>
      <w:tr w:rsidR="00EF1602" w:rsidRPr="009B7758" w14:paraId="739588F9" w14:textId="77777777" w:rsidTr="00705833">
        <w:trPr>
          <w:trHeight w:val="143"/>
        </w:trPr>
        <w:tc>
          <w:tcPr>
            <w:tcW w:w="1954" w:type="dxa"/>
          </w:tcPr>
          <w:p w14:paraId="3C00238B" w14:textId="77777777" w:rsidR="003A3063" w:rsidRPr="009B7758" w:rsidDel="00966E63" w:rsidRDefault="003A3063" w:rsidP="00FE30B6">
            <w:pPr>
              <w:jc w:val="center"/>
              <w:rPr>
                <w:szCs w:val="22"/>
              </w:rPr>
            </w:pPr>
            <w:r w:rsidRPr="009B7758">
              <w:rPr>
                <w:szCs w:val="22"/>
              </w:rPr>
              <w:t>18.1203</w:t>
            </w:r>
          </w:p>
        </w:tc>
        <w:tc>
          <w:tcPr>
            <w:tcW w:w="3432" w:type="dxa"/>
          </w:tcPr>
          <w:p w14:paraId="6C6056A6" w14:textId="77777777" w:rsidR="003A3063" w:rsidRPr="009B7758" w:rsidDel="00966E63" w:rsidRDefault="003A3063" w:rsidP="00FE30B6">
            <w:pPr>
              <w:rPr>
                <w:szCs w:val="22"/>
              </w:rPr>
            </w:pPr>
            <w:r w:rsidRPr="009B7758">
              <w:rPr>
                <w:szCs w:val="22"/>
              </w:rPr>
              <w:t>Chemotherapy</w:t>
            </w:r>
          </w:p>
        </w:tc>
        <w:tc>
          <w:tcPr>
            <w:tcW w:w="3978" w:type="dxa"/>
          </w:tcPr>
          <w:p w14:paraId="46E8FF43" w14:textId="77777777" w:rsidR="003A3063" w:rsidRPr="009B7758" w:rsidDel="00966E63" w:rsidRDefault="003A3063" w:rsidP="00FE30B6">
            <w:pPr>
              <w:rPr>
                <w:szCs w:val="22"/>
              </w:rPr>
            </w:pPr>
            <w:r w:rsidRPr="009B7758">
              <w:rPr>
                <w:szCs w:val="22"/>
              </w:rPr>
              <w:t>Procedures</w:t>
            </w:r>
          </w:p>
        </w:tc>
      </w:tr>
      <w:tr w:rsidR="00EF1602" w:rsidRPr="009B7758" w14:paraId="6F2C31E3" w14:textId="77777777" w:rsidTr="00705833">
        <w:trPr>
          <w:trHeight w:val="143"/>
        </w:trPr>
        <w:tc>
          <w:tcPr>
            <w:tcW w:w="1954" w:type="dxa"/>
          </w:tcPr>
          <w:p w14:paraId="4AB4BE47" w14:textId="77777777" w:rsidR="003A3063" w:rsidRPr="009B7758" w:rsidDel="00966E63" w:rsidRDefault="003A3063" w:rsidP="00FE30B6">
            <w:pPr>
              <w:jc w:val="center"/>
              <w:rPr>
                <w:szCs w:val="22"/>
              </w:rPr>
            </w:pPr>
            <w:r w:rsidRPr="009B7758">
              <w:rPr>
                <w:szCs w:val="22"/>
              </w:rPr>
              <w:t>18.1204</w:t>
            </w:r>
          </w:p>
        </w:tc>
        <w:tc>
          <w:tcPr>
            <w:tcW w:w="3432" w:type="dxa"/>
          </w:tcPr>
          <w:p w14:paraId="12F49385" w14:textId="77777777" w:rsidR="003A3063" w:rsidRPr="009B7758" w:rsidDel="00966E63" w:rsidRDefault="003A3063" w:rsidP="00FE30B6">
            <w:pPr>
              <w:rPr>
                <w:szCs w:val="22"/>
              </w:rPr>
            </w:pPr>
            <w:r w:rsidRPr="009B7758">
              <w:rPr>
                <w:szCs w:val="22"/>
              </w:rPr>
              <w:t>Radiation Therapy</w:t>
            </w:r>
          </w:p>
        </w:tc>
        <w:tc>
          <w:tcPr>
            <w:tcW w:w="3978" w:type="dxa"/>
          </w:tcPr>
          <w:p w14:paraId="4BCC141B" w14:textId="77777777" w:rsidR="003A3063" w:rsidRPr="009B7758" w:rsidDel="00966E63" w:rsidRDefault="003A3063" w:rsidP="00FE30B6">
            <w:pPr>
              <w:rPr>
                <w:szCs w:val="22"/>
              </w:rPr>
            </w:pPr>
            <w:r w:rsidRPr="009B7758">
              <w:rPr>
                <w:szCs w:val="22"/>
              </w:rPr>
              <w:t>Procedures</w:t>
            </w:r>
          </w:p>
        </w:tc>
      </w:tr>
      <w:tr w:rsidR="00EF1602" w:rsidRPr="009B7758" w14:paraId="1900A3F7" w14:textId="77777777" w:rsidTr="00705833">
        <w:trPr>
          <w:trHeight w:val="143"/>
        </w:trPr>
        <w:tc>
          <w:tcPr>
            <w:tcW w:w="1954" w:type="dxa"/>
          </w:tcPr>
          <w:p w14:paraId="0D82C8C1" w14:textId="77777777" w:rsidR="003A3063" w:rsidRPr="009B7758" w:rsidDel="00966E63" w:rsidRDefault="003A3063" w:rsidP="00FE30B6">
            <w:pPr>
              <w:jc w:val="center"/>
              <w:rPr>
                <w:szCs w:val="22"/>
              </w:rPr>
            </w:pPr>
            <w:r w:rsidRPr="009B7758">
              <w:rPr>
                <w:szCs w:val="22"/>
              </w:rPr>
              <w:t>18.1205</w:t>
            </w:r>
          </w:p>
        </w:tc>
        <w:tc>
          <w:tcPr>
            <w:tcW w:w="3432" w:type="dxa"/>
          </w:tcPr>
          <w:p w14:paraId="6D5C4E2E" w14:textId="77777777" w:rsidR="003A3063" w:rsidRPr="009B7758" w:rsidDel="00966E63" w:rsidRDefault="003A3063" w:rsidP="00FE30B6">
            <w:pPr>
              <w:rPr>
                <w:szCs w:val="22"/>
              </w:rPr>
            </w:pPr>
            <w:r w:rsidRPr="009B7758">
              <w:rPr>
                <w:szCs w:val="22"/>
              </w:rPr>
              <w:t>Cardioversion</w:t>
            </w:r>
          </w:p>
        </w:tc>
        <w:tc>
          <w:tcPr>
            <w:tcW w:w="3978" w:type="dxa"/>
          </w:tcPr>
          <w:p w14:paraId="09303226" w14:textId="77777777" w:rsidR="003A3063" w:rsidRPr="009B7758" w:rsidDel="00966E63" w:rsidRDefault="003A3063" w:rsidP="00FE30B6">
            <w:pPr>
              <w:rPr>
                <w:szCs w:val="22"/>
              </w:rPr>
            </w:pPr>
            <w:r w:rsidRPr="009B7758">
              <w:rPr>
                <w:szCs w:val="22"/>
              </w:rPr>
              <w:t>Procedures</w:t>
            </w:r>
          </w:p>
        </w:tc>
      </w:tr>
      <w:tr w:rsidR="00EF1602" w:rsidRPr="009B7758" w14:paraId="35D77253" w14:textId="77777777" w:rsidTr="00705833">
        <w:trPr>
          <w:trHeight w:val="143"/>
        </w:trPr>
        <w:tc>
          <w:tcPr>
            <w:tcW w:w="1954" w:type="dxa"/>
          </w:tcPr>
          <w:p w14:paraId="489EEB22" w14:textId="77777777" w:rsidR="003A3063" w:rsidRPr="009B7758" w:rsidDel="00966E63" w:rsidRDefault="003A3063" w:rsidP="00FE30B6">
            <w:pPr>
              <w:jc w:val="center"/>
              <w:rPr>
                <w:szCs w:val="22"/>
              </w:rPr>
            </w:pPr>
            <w:r w:rsidRPr="009B7758">
              <w:rPr>
                <w:szCs w:val="22"/>
              </w:rPr>
              <w:t>18.1206</w:t>
            </w:r>
          </w:p>
        </w:tc>
        <w:tc>
          <w:tcPr>
            <w:tcW w:w="3432" w:type="dxa"/>
          </w:tcPr>
          <w:p w14:paraId="13AF5E3B" w14:textId="77777777" w:rsidR="003A3063" w:rsidRPr="009B7758" w:rsidDel="00966E63" w:rsidRDefault="003A3063" w:rsidP="00FE30B6">
            <w:pPr>
              <w:rPr>
                <w:szCs w:val="22"/>
              </w:rPr>
            </w:pPr>
            <w:r w:rsidRPr="009B7758">
              <w:rPr>
                <w:szCs w:val="22"/>
              </w:rPr>
              <w:t>Cardiac Cath w/Intervention</w:t>
            </w:r>
          </w:p>
        </w:tc>
        <w:tc>
          <w:tcPr>
            <w:tcW w:w="3978" w:type="dxa"/>
          </w:tcPr>
          <w:p w14:paraId="49BEBFF8" w14:textId="77777777" w:rsidR="003A3063" w:rsidRPr="009B7758" w:rsidDel="00966E63" w:rsidRDefault="003A3063" w:rsidP="00FE30B6">
            <w:pPr>
              <w:rPr>
                <w:szCs w:val="22"/>
              </w:rPr>
            </w:pPr>
            <w:r w:rsidRPr="009B7758">
              <w:rPr>
                <w:szCs w:val="22"/>
              </w:rPr>
              <w:t>Procedures</w:t>
            </w:r>
          </w:p>
        </w:tc>
      </w:tr>
      <w:tr w:rsidR="00EF1602" w:rsidRPr="009B7758" w14:paraId="6C7960E7" w14:textId="77777777" w:rsidTr="00705833">
        <w:trPr>
          <w:trHeight w:val="143"/>
        </w:trPr>
        <w:tc>
          <w:tcPr>
            <w:tcW w:w="1954" w:type="dxa"/>
          </w:tcPr>
          <w:p w14:paraId="25499CD7" w14:textId="77777777" w:rsidR="003A3063" w:rsidRPr="009B7758" w:rsidDel="00966E63" w:rsidRDefault="003A3063" w:rsidP="00FE30B6">
            <w:pPr>
              <w:jc w:val="center"/>
              <w:rPr>
                <w:szCs w:val="22"/>
              </w:rPr>
            </w:pPr>
            <w:r w:rsidRPr="009B7758">
              <w:rPr>
                <w:szCs w:val="22"/>
              </w:rPr>
              <w:t>18.1207</w:t>
            </w:r>
          </w:p>
        </w:tc>
        <w:tc>
          <w:tcPr>
            <w:tcW w:w="3432" w:type="dxa"/>
          </w:tcPr>
          <w:p w14:paraId="1412B0E9" w14:textId="77777777" w:rsidR="003A3063" w:rsidRPr="009B7758" w:rsidDel="00966E63" w:rsidRDefault="003A3063" w:rsidP="00FE30B6">
            <w:pPr>
              <w:rPr>
                <w:szCs w:val="22"/>
              </w:rPr>
            </w:pPr>
            <w:r w:rsidRPr="009B7758">
              <w:rPr>
                <w:szCs w:val="22"/>
              </w:rPr>
              <w:t>Pacemaker/ICD</w:t>
            </w:r>
          </w:p>
        </w:tc>
        <w:tc>
          <w:tcPr>
            <w:tcW w:w="3978" w:type="dxa"/>
          </w:tcPr>
          <w:p w14:paraId="2C199517" w14:textId="77777777" w:rsidR="003A3063" w:rsidRPr="009B7758" w:rsidDel="00966E63" w:rsidRDefault="003A3063" w:rsidP="00FE30B6">
            <w:pPr>
              <w:rPr>
                <w:szCs w:val="22"/>
              </w:rPr>
            </w:pPr>
            <w:r w:rsidRPr="009B7758">
              <w:rPr>
                <w:szCs w:val="22"/>
              </w:rPr>
              <w:t>Procedures</w:t>
            </w:r>
          </w:p>
        </w:tc>
      </w:tr>
      <w:tr w:rsidR="00EF1602" w:rsidRPr="009B7758" w14:paraId="17286DF0" w14:textId="77777777" w:rsidTr="00705833">
        <w:trPr>
          <w:trHeight w:val="143"/>
        </w:trPr>
        <w:tc>
          <w:tcPr>
            <w:tcW w:w="1954" w:type="dxa"/>
          </w:tcPr>
          <w:p w14:paraId="07877E0D" w14:textId="77777777" w:rsidR="003A3063" w:rsidRPr="009B7758" w:rsidDel="00966E63" w:rsidRDefault="003A3063" w:rsidP="00FE30B6">
            <w:pPr>
              <w:jc w:val="center"/>
              <w:rPr>
                <w:szCs w:val="22"/>
              </w:rPr>
            </w:pPr>
            <w:r w:rsidRPr="009B7758">
              <w:rPr>
                <w:szCs w:val="22"/>
              </w:rPr>
              <w:t>18.1208</w:t>
            </w:r>
          </w:p>
        </w:tc>
        <w:tc>
          <w:tcPr>
            <w:tcW w:w="3432" w:type="dxa"/>
          </w:tcPr>
          <w:p w14:paraId="73FB5D36" w14:textId="77777777" w:rsidR="003A3063" w:rsidRPr="009B7758" w:rsidDel="00966E63" w:rsidRDefault="003A3063" w:rsidP="00FE30B6">
            <w:pPr>
              <w:rPr>
                <w:szCs w:val="22"/>
              </w:rPr>
            </w:pPr>
            <w:r w:rsidRPr="009B7758">
              <w:rPr>
                <w:szCs w:val="22"/>
              </w:rPr>
              <w:t>Enteral Feeding Tube</w:t>
            </w:r>
          </w:p>
        </w:tc>
        <w:tc>
          <w:tcPr>
            <w:tcW w:w="3978" w:type="dxa"/>
          </w:tcPr>
          <w:p w14:paraId="0D33CC11" w14:textId="77777777" w:rsidR="003A3063" w:rsidRPr="009B7758" w:rsidDel="00966E63" w:rsidRDefault="003A3063" w:rsidP="00FE30B6">
            <w:pPr>
              <w:rPr>
                <w:szCs w:val="22"/>
              </w:rPr>
            </w:pPr>
            <w:r w:rsidRPr="009B7758">
              <w:rPr>
                <w:szCs w:val="22"/>
              </w:rPr>
              <w:t>Procedures</w:t>
            </w:r>
          </w:p>
        </w:tc>
      </w:tr>
      <w:tr w:rsidR="00EF1602" w:rsidRPr="009B7758" w14:paraId="06D49914" w14:textId="77777777" w:rsidTr="00705833">
        <w:trPr>
          <w:trHeight w:val="143"/>
        </w:trPr>
        <w:tc>
          <w:tcPr>
            <w:tcW w:w="1954" w:type="dxa"/>
          </w:tcPr>
          <w:p w14:paraId="050E47CA" w14:textId="77777777" w:rsidR="003A3063" w:rsidRPr="009B7758" w:rsidDel="00966E63" w:rsidRDefault="003A3063" w:rsidP="00FE30B6">
            <w:pPr>
              <w:jc w:val="center"/>
              <w:rPr>
                <w:szCs w:val="22"/>
              </w:rPr>
            </w:pPr>
            <w:r w:rsidRPr="009B7758">
              <w:rPr>
                <w:szCs w:val="22"/>
              </w:rPr>
              <w:t>18.1209</w:t>
            </w:r>
          </w:p>
        </w:tc>
        <w:tc>
          <w:tcPr>
            <w:tcW w:w="3432" w:type="dxa"/>
          </w:tcPr>
          <w:p w14:paraId="0FE4BB52" w14:textId="77777777" w:rsidR="003A3063" w:rsidRPr="009B7758" w:rsidDel="00966E63" w:rsidRDefault="003A3063" w:rsidP="00FE30B6">
            <w:pPr>
              <w:rPr>
                <w:szCs w:val="22"/>
              </w:rPr>
            </w:pPr>
            <w:r w:rsidRPr="009B7758">
              <w:rPr>
                <w:szCs w:val="22"/>
              </w:rPr>
              <w:t>ECT</w:t>
            </w:r>
          </w:p>
        </w:tc>
        <w:tc>
          <w:tcPr>
            <w:tcW w:w="3978" w:type="dxa"/>
          </w:tcPr>
          <w:p w14:paraId="54F2EF56" w14:textId="77777777" w:rsidR="003A3063" w:rsidRPr="009B7758" w:rsidDel="00966E63" w:rsidRDefault="003A3063" w:rsidP="00FE30B6">
            <w:pPr>
              <w:rPr>
                <w:szCs w:val="22"/>
              </w:rPr>
            </w:pPr>
            <w:r w:rsidRPr="009B7758">
              <w:rPr>
                <w:szCs w:val="22"/>
              </w:rPr>
              <w:t>Procedures</w:t>
            </w:r>
          </w:p>
        </w:tc>
      </w:tr>
      <w:tr w:rsidR="00EF1602" w:rsidRPr="009B7758" w14:paraId="5A5B571F" w14:textId="77777777" w:rsidTr="00705833">
        <w:trPr>
          <w:trHeight w:val="143"/>
        </w:trPr>
        <w:tc>
          <w:tcPr>
            <w:tcW w:w="1954" w:type="dxa"/>
          </w:tcPr>
          <w:p w14:paraId="250137C9" w14:textId="77777777" w:rsidR="003A3063" w:rsidRPr="009B7758" w:rsidDel="00966E63" w:rsidRDefault="003A3063" w:rsidP="00FE30B6">
            <w:pPr>
              <w:jc w:val="center"/>
              <w:rPr>
                <w:szCs w:val="22"/>
              </w:rPr>
            </w:pPr>
            <w:r w:rsidRPr="009B7758">
              <w:rPr>
                <w:szCs w:val="22"/>
              </w:rPr>
              <w:t>18.121</w:t>
            </w:r>
          </w:p>
        </w:tc>
        <w:tc>
          <w:tcPr>
            <w:tcW w:w="3432" w:type="dxa"/>
          </w:tcPr>
          <w:p w14:paraId="3AC5D13E" w14:textId="77777777" w:rsidR="003A3063" w:rsidRPr="009B7758" w:rsidDel="00966E63" w:rsidRDefault="003A3063" w:rsidP="00FE30B6">
            <w:pPr>
              <w:rPr>
                <w:szCs w:val="22"/>
              </w:rPr>
            </w:pPr>
            <w:r w:rsidRPr="009B7758">
              <w:rPr>
                <w:szCs w:val="22"/>
              </w:rPr>
              <w:t>PICC Line Insertion</w:t>
            </w:r>
          </w:p>
        </w:tc>
        <w:tc>
          <w:tcPr>
            <w:tcW w:w="3978" w:type="dxa"/>
          </w:tcPr>
          <w:p w14:paraId="51F90C57" w14:textId="77777777" w:rsidR="003A3063" w:rsidRPr="009B7758" w:rsidDel="00966E63" w:rsidRDefault="003A3063" w:rsidP="00FE30B6">
            <w:pPr>
              <w:rPr>
                <w:szCs w:val="22"/>
              </w:rPr>
            </w:pPr>
            <w:r w:rsidRPr="009B7758">
              <w:rPr>
                <w:szCs w:val="22"/>
              </w:rPr>
              <w:t>Procedures</w:t>
            </w:r>
          </w:p>
        </w:tc>
      </w:tr>
      <w:tr w:rsidR="00EF1602" w:rsidRPr="009B7758" w14:paraId="2126B13E" w14:textId="77777777" w:rsidTr="00705833">
        <w:trPr>
          <w:trHeight w:val="143"/>
        </w:trPr>
        <w:tc>
          <w:tcPr>
            <w:tcW w:w="1954" w:type="dxa"/>
          </w:tcPr>
          <w:p w14:paraId="7D2A2137" w14:textId="77777777" w:rsidR="003A3063" w:rsidRPr="009B7758" w:rsidDel="00966E63" w:rsidRDefault="003A3063" w:rsidP="00FE30B6">
            <w:pPr>
              <w:jc w:val="center"/>
              <w:rPr>
                <w:szCs w:val="22"/>
              </w:rPr>
            </w:pPr>
            <w:r w:rsidRPr="009B7758">
              <w:rPr>
                <w:szCs w:val="22"/>
              </w:rPr>
              <w:t>18.1211</w:t>
            </w:r>
          </w:p>
        </w:tc>
        <w:tc>
          <w:tcPr>
            <w:tcW w:w="3432" w:type="dxa"/>
          </w:tcPr>
          <w:p w14:paraId="54493CD5" w14:textId="77777777" w:rsidR="003A3063" w:rsidRPr="009B7758" w:rsidDel="00966E63" w:rsidRDefault="003A3063" w:rsidP="00FE30B6">
            <w:pPr>
              <w:rPr>
                <w:szCs w:val="22"/>
              </w:rPr>
            </w:pPr>
            <w:r w:rsidRPr="009B7758">
              <w:rPr>
                <w:szCs w:val="22"/>
              </w:rPr>
              <w:t>Paracentesis</w:t>
            </w:r>
          </w:p>
        </w:tc>
        <w:tc>
          <w:tcPr>
            <w:tcW w:w="3978" w:type="dxa"/>
          </w:tcPr>
          <w:p w14:paraId="18AF88FB" w14:textId="77777777" w:rsidR="003A3063" w:rsidRPr="009B7758" w:rsidDel="00966E63" w:rsidRDefault="003A3063" w:rsidP="00FE30B6">
            <w:pPr>
              <w:rPr>
                <w:szCs w:val="22"/>
              </w:rPr>
            </w:pPr>
            <w:r w:rsidRPr="009B7758">
              <w:rPr>
                <w:szCs w:val="22"/>
              </w:rPr>
              <w:t>Procedures</w:t>
            </w:r>
          </w:p>
        </w:tc>
      </w:tr>
      <w:tr w:rsidR="00EF1602" w:rsidRPr="009B7758" w14:paraId="76A9C623" w14:textId="77777777" w:rsidTr="00705833">
        <w:trPr>
          <w:trHeight w:val="143"/>
        </w:trPr>
        <w:tc>
          <w:tcPr>
            <w:tcW w:w="1954" w:type="dxa"/>
          </w:tcPr>
          <w:p w14:paraId="646A69DE" w14:textId="77777777" w:rsidR="003A3063" w:rsidRPr="009B7758" w:rsidDel="00966E63" w:rsidRDefault="003A3063" w:rsidP="00FE30B6">
            <w:pPr>
              <w:jc w:val="center"/>
              <w:rPr>
                <w:szCs w:val="22"/>
              </w:rPr>
            </w:pPr>
            <w:r w:rsidRPr="009B7758">
              <w:rPr>
                <w:szCs w:val="22"/>
              </w:rPr>
              <w:t>18.1212</w:t>
            </w:r>
          </w:p>
        </w:tc>
        <w:tc>
          <w:tcPr>
            <w:tcW w:w="3432" w:type="dxa"/>
          </w:tcPr>
          <w:p w14:paraId="616C5B63" w14:textId="77777777" w:rsidR="003A3063" w:rsidRPr="009B7758" w:rsidDel="00966E63" w:rsidRDefault="003A3063" w:rsidP="00FE30B6">
            <w:pPr>
              <w:rPr>
                <w:szCs w:val="22"/>
              </w:rPr>
            </w:pPr>
            <w:r w:rsidRPr="009B7758">
              <w:rPr>
                <w:szCs w:val="22"/>
              </w:rPr>
              <w:t>Thoracentesis</w:t>
            </w:r>
          </w:p>
        </w:tc>
        <w:tc>
          <w:tcPr>
            <w:tcW w:w="3978" w:type="dxa"/>
          </w:tcPr>
          <w:p w14:paraId="14FADAD4" w14:textId="77777777" w:rsidR="003A3063" w:rsidRPr="009B7758" w:rsidDel="00966E63" w:rsidRDefault="003A3063" w:rsidP="00FE30B6">
            <w:pPr>
              <w:rPr>
                <w:szCs w:val="22"/>
              </w:rPr>
            </w:pPr>
            <w:r w:rsidRPr="009B7758">
              <w:rPr>
                <w:szCs w:val="22"/>
              </w:rPr>
              <w:t>Procedures</w:t>
            </w:r>
          </w:p>
        </w:tc>
      </w:tr>
      <w:tr w:rsidR="00EF1602" w:rsidRPr="009B7758" w14:paraId="1F4E0A9E" w14:textId="77777777" w:rsidTr="00705833">
        <w:trPr>
          <w:trHeight w:val="143"/>
        </w:trPr>
        <w:tc>
          <w:tcPr>
            <w:tcW w:w="1954" w:type="dxa"/>
          </w:tcPr>
          <w:p w14:paraId="6A2325B9" w14:textId="77777777" w:rsidR="003A3063" w:rsidRPr="009B7758" w:rsidDel="00966E63" w:rsidRDefault="003A3063" w:rsidP="00FE30B6">
            <w:pPr>
              <w:jc w:val="center"/>
              <w:rPr>
                <w:szCs w:val="22"/>
              </w:rPr>
            </w:pPr>
            <w:r w:rsidRPr="009B7758">
              <w:rPr>
                <w:szCs w:val="22"/>
              </w:rPr>
              <w:t>18.1213</w:t>
            </w:r>
          </w:p>
        </w:tc>
        <w:tc>
          <w:tcPr>
            <w:tcW w:w="3432" w:type="dxa"/>
          </w:tcPr>
          <w:p w14:paraId="616B1188" w14:textId="77777777" w:rsidR="003A3063" w:rsidRPr="009B7758" w:rsidDel="00966E63" w:rsidRDefault="003A3063" w:rsidP="00FE30B6">
            <w:pPr>
              <w:rPr>
                <w:szCs w:val="22"/>
              </w:rPr>
            </w:pPr>
            <w:r w:rsidRPr="009B7758">
              <w:rPr>
                <w:szCs w:val="22"/>
              </w:rPr>
              <w:t>Surgical Procedure</w:t>
            </w:r>
          </w:p>
        </w:tc>
        <w:tc>
          <w:tcPr>
            <w:tcW w:w="3978" w:type="dxa"/>
          </w:tcPr>
          <w:p w14:paraId="638C7AC0" w14:textId="77777777" w:rsidR="003A3063" w:rsidRPr="009B7758" w:rsidDel="00966E63" w:rsidRDefault="003A3063" w:rsidP="00FE30B6">
            <w:pPr>
              <w:rPr>
                <w:szCs w:val="22"/>
              </w:rPr>
            </w:pPr>
            <w:r w:rsidRPr="009B7758">
              <w:rPr>
                <w:szCs w:val="22"/>
              </w:rPr>
              <w:t>Procedures</w:t>
            </w:r>
          </w:p>
        </w:tc>
      </w:tr>
      <w:tr w:rsidR="00EF1602" w:rsidRPr="009B7758" w14:paraId="57634938" w14:textId="77777777" w:rsidTr="00705833">
        <w:trPr>
          <w:trHeight w:val="143"/>
        </w:trPr>
        <w:tc>
          <w:tcPr>
            <w:tcW w:w="1954" w:type="dxa"/>
          </w:tcPr>
          <w:p w14:paraId="0FFA1456" w14:textId="77777777" w:rsidR="003A3063" w:rsidRPr="009B7758" w:rsidRDefault="003A3063" w:rsidP="00FE30B6">
            <w:pPr>
              <w:rPr>
                <w:b/>
                <w:szCs w:val="22"/>
              </w:rPr>
            </w:pPr>
            <w:r w:rsidRPr="009B7758">
              <w:rPr>
                <w:b/>
                <w:szCs w:val="22"/>
              </w:rPr>
              <w:t>18.13</w:t>
            </w:r>
          </w:p>
        </w:tc>
        <w:tc>
          <w:tcPr>
            <w:tcW w:w="3432" w:type="dxa"/>
          </w:tcPr>
          <w:p w14:paraId="07EADEEB" w14:textId="77777777" w:rsidR="003A3063" w:rsidRPr="009B7758" w:rsidRDefault="003A3063" w:rsidP="00FE30B6">
            <w:pPr>
              <w:rPr>
                <w:b/>
                <w:szCs w:val="22"/>
              </w:rPr>
            </w:pPr>
            <w:r w:rsidRPr="009B7758">
              <w:rPr>
                <w:b/>
                <w:szCs w:val="22"/>
              </w:rPr>
              <w:t>Consults</w:t>
            </w:r>
          </w:p>
        </w:tc>
        <w:tc>
          <w:tcPr>
            <w:tcW w:w="3978" w:type="dxa"/>
          </w:tcPr>
          <w:p w14:paraId="58768F46" w14:textId="77777777" w:rsidR="003A3063" w:rsidRPr="009B7758" w:rsidDel="00966E63" w:rsidRDefault="003A3063" w:rsidP="00FE30B6">
            <w:pPr>
              <w:rPr>
                <w:szCs w:val="22"/>
              </w:rPr>
            </w:pPr>
            <w:r w:rsidRPr="009B7758">
              <w:rPr>
                <w:szCs w:val="22"/>
              </w:rPr>
              <w:t>Awaiting consult appropriate for the ambulatory setting and not necessary for transition to the next level of care.</w:t>
            </w:r>
          </w:p>
        </w:tc>
      </w:tr>
      <w:tr w:rsidR="00EF1602" w:rsidRPr="009B7758" w14:paraId="7199ED03" w14:textId="77777777" w:rsidTr="00705833">
        <w:trPr>
          <w:trHeight w:val="143"/>
        </w:trPr>
        <w:tc>
          <w:tcPr>
            <w:tcW w:w="1954" w:type="dxa"/>
          </w:tcPr>
          <w:p w14:paraId="16FCCC8D" w14:textId="77777777" w:rsidR="003A3063" w:rsidRPr="009B7758" w:rsidRDefault="003A3063" w:rsidP="00FE30B6">
            <w:pPr>
              <w:jc w:val="center"/>
              <w:rPr>
                <w:szCs w:val="22"/>
              </w:rPr>
            </w:pPr>
            <w:r w:rsidRPr="009B7758">
              <w:rPr>
                <w:szCs w:val="22"/>
              </w:rPr>
              <w:t>18.131</w:t>
            </w:r>
          </w:p>
        </w:tc>
        <w:tc>
          <w:tcPr>
            <w:tcW w:w="3432" w:type="dxa"/>
          </w:tcPr>
          <w:p w14:paraId="7B400394" w14:textId="77777777" w:rsidR="003A3063" w:rsidRPr="009B7758" w:rsidRDefault="003A3063" w:rsidP="00FE30B6">
            <w:pPr>
              <w:rPr>
                <w:b/>
                <w:szCs w:val="22"/>
              </w:rPr>
            </w:pPr>
            <w:r w:rsidRPr="009B7758">
              <w:rPr>
                <w:szCs w:val="22"/>
              </w:rPr>
              <w:t>Medicine subspecialty</w:t>
            </w:r>
          </w:p>
        </w:tc>
        <w:tc>
          <w:tcPr>
            <w:tcW w:w="3978" w:type="dxa"/>
          </w:tcPr>
          <w:p w14:paraId="61D6341B" w14:textId="77777777" w:rsidR="003A3063" w:rsidRPr="009B7758" w:rsidRDefault="003A3063" w:rsidP="00FE30B6">
            <w:pPr>
              <w:rPr>
                <w:szCs w:val="22"/>
              </w:rPr>
            </w:pPr>
          </w:p>
        </w:tc>
      </w:tr>
      <w:tr w:rsidR="00EF1602" w:rsidRPr="009B7758" w14:paraId="6BDDA32B" w14:textId="77777777" w:rsidTr="00705833">
        <w:trPr>
          <w:trHeight w:val="143"/>
        </w:trPr>
        <w:tc>
          <w:tcPr>
            <w:tcW w:w="1954" w:type="dxa"/>
          </w:tcPr>
          <w:p w14:paraId="392679EF" w14:textId="77777777" w:rsidR="003A3063" w:rsidRPr="009B7758" w:rsidRDefault="003A3063" w:rsidP="00FE30B6">
            <w:pPr>
              <w:jc w:val="center"/>
              <w:rPr>
                <w:b/>
                <w:szCs w:val="22"/>
              </w:rPr>
            </w:pPr>
            <w:r w:rsidRPr="009B7758">
              <w:rPr>
                <w:szCs w:val="22"/>
              </w:rPr>
              <w:t>18.132</w:t>
            </w:r>
          </w:p>
        </w:tc>
        <w:tc>
          <w:tcPr>
            <w:tcW w:w="3432" w:type="dxa"/>
          </w:tcPr>
          <w:p w14:paraId="1420AAC1" w14:textId="77777777" w:rsidR="003A3063" w:rsidRPr="009B7758" w:rsidRDefault="003A3063" w:rsidP="00FE30B6">
            <w:pPr>
              <w:rPr>
                <w:b/>
                <w:szCs w:val="22"/>
              </w:rPr>
            </w:pPr>
            <w:r w:rsidRPr="009B7758">
              <w:rPr>
                <w:szCs w:val="22"/>
              </w:rPr>
              <w:t>Surgical subspecialty</w:t>
            </w:r>
          </w:p>
        </w:tc>
        <w:tc>
          <w:tcPr>
            <w:tcW w:w="3978" w:type="dxa"/>
          </w:tcPr>
          <w:p w14:paraId="44437B4A" w14:textId="77777777" w:rsidR="003A3063" w:rsidRPr="009B7758" w:rsidRDefault="003A3063" w:rsidP="00FE30B6">
            <w:pPr>
              <w:rPr>
                <w:szCs w:val="22"/>
              </w:rPr>
            </w:pPr>
          </w:p>
        </w:tc>
      </w:tr>
      <w:tr w:rsidR="00EF1602" w:rsidRPr="009B7758" w14:paraId="380DD6B5" w14:textId="77777777" w:rsidTr="00705833">
        <w:trPr>
          <w:trHeight w:val="143"/>
        </w:trPr>
        <w:tc>
          <w:tcPr>
            <w:tcW w:w="1954" w:type="dxa"/>
          </w:tcPr>
          <w:p w14:paraId="30C987EE" w14:textId="77777777" w:rsidR="003A3063" w:rsidRPr="009B7758" w:rsidRDefault="003A3063" w:rsidP="00FE30B6">
            <w:pPr>
              <w:jc w:val="center"/>
              <w:rPr>
                <w:b/>
                <w:szCs w:val="22"/>
              </w:rPr>
            </w:pPr>
            <w:r w:rsidRPr="009B7758">
              <w:rPr>
                <w:szCs w:val="22"/>
              </w:rPr>
              <w:t>18.133</w:t>
            </w:r>
          </w:p>
        </w:tc>
        <w:tc>
          <w:tcPr>
            <w:tcW w:w="3432" w:type="dxa"/>
          </w:tcPr>
          <w:p w14:paraId="3E709119" w14:textId="77777777" w:rsidR="003A3063" w:rsidRPr="009B7758" w:rsidRDefault="003A3063" w:rsidP="00FE30B6">
            <w:pPr>
              <w:rPr>
                <w:b/>
                <w:szCs w:val="22"/>
              </w:rPr>
            </w:pPr>
            <w:r w:rsidRPr="009B7758">
              <w:rPr>
                <w:szCs w:val="22"/>
              </w:rPr>
              <w:t>Psychiatry/Psychology</w:t>
            </w:r>
          </w:p>
        </w:tc>
        <w:tc>
          <w:tcPr>
            <w:tcW w:w="3978" w:type="dxa"/>
          </w:tcPr>
          <w:p w14:paraId="7F7B4B8A" w14:textId="77777777" w:rsidR="003A3063" w:rsidRPr="009B7758" w:rsidRDefault="003A3063" w:rsidP="00FE30B6">
            <w:pPr>
              <w:rPr>
                <w:szCs w:val="22"/>
              </w:rPr>
            </w:pPr>
          </w:p>
        </w:tc>
      </w:tr>
      <w:tr w:rsidR="00EF1602" w:rsidRPr="009B7758" w14:paraId="157EEAAE" w14:textId="77777777" w:rsidTr="00705833">
        <w:trPr>
          <w:trHeight w:val="143"/>
        </w:trPr>
        <w:tc>
          <w:tcPr>
            <w:tcW w:w="1954" w:type="dxa"/>
          </w:tcPr>
          <w:p w14:paraId="05F2B50D" w14:textId="77777777" w:rsidR="003A3063" w:rsidRPr="009B7758" w:rsidRDefault="003A3063" w:rsidP="00FE30B6">
            <w:pPr>
              <w:jc w:val="center"/>
              <w:rPr>
                <w:b/>
                <w:szCs w:val="22"/>
              </w:rPr>
            </w:pPr>
            <w:r w:rsidRPr="009B7758">
              <w:rPr>
                <w:szCs w:val="22"/>
              </w:rPr>
              <w:t>18.134</w:t>
            </w:r>
          </w:p>
        </w:tc>
        <w:tc>
          <w:tcPr>
            <w:tcW w:w="3432" w:type="dxa"/>
          </w:tcPr>
          <w:p w14:paraId="4B18584A" w14:textId="77777777" w:rsidR="003A3063" w:rsidRPr="009B7758" w:rsidRDefault="003A3063" w:rsidP="00FE30B6">
            <w:pPr>
              <w:rPr>
                <w:b/>
                <w:szCs w:val="22"/>
              </w:rPr>
            </w:pPr>
            <w:r w:rsidRPr="009B7758">
              <w:rPr>
                <w:szCs w:val="22"/>
              </w:rPr>
              <w:t>Rehabilitation Medicine</w:t>
            </w:r>
          </w:p>
        </w:tc>
        <w:tc>
          <w:tcPr>
            <w:tcW w:w="3978" w:type="dxa"/>
          </w:tcPr>
          <w:p w14:paraId="7FFFDAEE" w14:textId="77777777" w:rsidR="003A3063" w:rsidRPr="009B7758" w:rsidRDefault="003A3063" w:rsidP="00FE30B6">
            <w:pPr>
              <w:rPr>
                <w:szCs w:val="22"/>
              </w:rPr>
            </w:pPr>
          </w:p>
        </w:tc>
      </w:tr>
      <w:tr w:rsidR="00EF1602" w:rsidRPr="009B7758" w14:paraId="7004CDE4" w14:textId="77777777" w:rsidTr="00705833">
        <w:trPr>
          <w:trHeight w:val="143"/>
        </w:trPr>
        <w:tc>
          <w:tcPr>
            <w:tcW w:w="1954" w:type="dxa"/>
          </w:tcPr>
          <w:p w14:paraId="40FDBF65" w14:textId="77777777" w:rsidR="003A3063" w:rsidRPr="009B7758" w:rsidRDefault="003A3063" w:rsidP="00FE30B6">
            <w:pPr>
              <w:jc w:val="center"/>
              <w:rPr>
                <w:b/>
                <w:szCs w:val="22"/>
              </w:rPr>
            </w:pPr>
            <w:r w:rsidRPr="009B7758">
              <w:rPr>
                <w:szCs w:val="22"/>
              </w:rPr>
              <w:t>18.135</w:t>
            </w:r>
          </w:p>
        </w:tc>
        <w:tc>
          <w:tcPr>
            <w:tcW w:w="3432" w:type="dxa"/>
          </w:tcPr>
          <w:p w14:paraId="61A469A5" w14:textId="77777777" w:rsidR="003A3063" w:rsidRPr="009B7758" w:rsidRDefault="003A3063" w:rsidP="00FE30B6">
            <w:pPr>
              <w:rPr>
                <w:szCs w:val="22"/>
              </w:rPr>
            </w:pPr>
            <w:r w:rsidRPr="009B7758">
              <w:rPr>
                <w:szCs w:val="22"/>
              </w:rPr>
              <w:t>Extended Care</w:t>
            </w:r>
          </w:p>
        </w:tc>
        <w:tc>
          <w:tcPr>
            <w:tcW w:w="3978" w:type="dxa"/>
          </w:tcPr>
          <w:p w14:paraId="7B75C49E" w14:textId="77777777" w:rsidR="003A3063" w:rsidRPr="009B7758" w:rsidRDefault="003A3063" w:rsidP="00FE30B6">
            <w:pPr>
              <w:rPr>
                <w:szCs w:val="22"/>
              </w:rPr>
            </w:pPr>
          </w:p>
        </w:tc>
      </w:tr>
      <w:tr w:rsidR="00EF1602" w:rsidRPr="009B7758" w14:paraId="1A5E9B6C" w14:textId="77777777" w:rsidTr="00705833">
        <w:trPr>
          <w:trHeight w:val="143"/>
        </w:trPr>
        <w:tc>
          <w:tcPr>
            <w:tcW w:w="1954" w:type="dxa"/>
          </w:tcPr>
          <w:p w14:paraId="035BA4A2" w14:textId="77777777" w:rsidR="003A3063" w:rsidRPr="009B7758" w:rsidRDefault="003A3063" w:rsidP="00FE30B6">
            <w:pPr>
              <w:jc w:val="center"/>
              <w:rPr>
                <w:b/>
                <w:szCs w:val="22"/>
              </w:rPr>
            </w:pPr>
            <w:r w:rsidRPr="009B7758">
              <w:rPr>
                <w:szCs w:val="22"/>
              </w:rPr>
              <w:t>18.136</w:t>
            </w:r>
          </w:p>
        </w:tc>
        <w:tc>
          <w:tcPr>
            <w:tcW w:w="3432" w:type="dxa"/>
          </w:tcPr>
          <w:p w14:paraId="6DC7979E" w14:textId="77777777" w:rsidR="003A3063" w:rsidRPr="009B7758" w:rsidRDefault="003A3063" w:rsidP="00FE30B6">
            <w:pPr>
              <w:rPr>
                <w:b/>
                <w:szCs w:val="22"/>
              </w:rPr>
            </w:pPr>
            <w:r w:rsidRPr="009B7758">
              <w:rPr>
                <w:szCs w:val="22"/>
              </w:rPr>
              <w:t>Neurology</w:t>
            </w:r>
          </w:p>
        </w:tc>
        <w:tc>
          <w:tcPr>
            <w:tcW w:w="3978" w:type="dxa"/>
          </w:tcPr>
          <w:p w14:paraId="1D106E27" w14:textId="77777777" w:rsidR="003A3063" w:rsidRPr="009B7758" w:rsidRDefault="003A3063" w:rsidP="00FE30B6">
            <w:pPr>
              <w:rPr>
                <w:szCs w:val="22"/>
              </w:rPr>
            </w:pPr>
          </w:p>
        </w:tc>
      </w:tr>
      <w:tr w:rsidR="00EF1602" w:rsidRPr="009B7758" w14:paraId="14E6F058" w14:textId="77777777" w:rsidTr="00705833">
        <w:trPr>
          <w:trHeight w:val="143"/>
        </w:trPr>
        <w:tc>
          <w:tcPr>
            <w:tcW w:w="1954" w:type="dxa"/>
          </w:tcPr>
          <w:p w14:paraId="3A7D3C20" w14:textId="77777777" w:rsidR="003A3063" w:rsidRPr="009B7758" w:rsidRDefault="003A3063" w:rsidP="00FE30B6">
            <w:pPr>
              <w:jc w:val="center"/>
              <w:rPr>
                <w:b/>
                <w:szCs w:val="22"/>
              </w:rPr>
            </w:pPr>
            <w:r w:rsidRPr="009B7758">
              <w:rPr>
                <w:szCs w:val="22"/>
              </w:rPr>
              <w:t>18.137</w:t>
            </w:r>
          </w:p>
        </w:tc>
        <w:tc>
          <w:tcPr>
            <w:tcW w:w="3432" w:type="dxa"/>
          </w:tcPr>
          <w:p w14:paraId="717872CF" w14:textId="77777777" w:rsidR="003A3063" w:rsidRPr="009B7758" w:rsidRDefault="003A3063" w:rsidP="00FE30B6">
            <w:pPr>
              <w:rPr>
                <w:b/>
                <w:szCs w:val="22"/>
              </w:rPr>
            </w:pPr>
            <w:r w:rsidRPr="009B7758">
              <w:rPr>
                <w:szCs w:val="22"/>
              </w:rPr>
              <w:t>Speech &amp; Audiology</w:t>
            </w:r>
          </w:p>
        </w:tc>
        <w:tc>
          <w:tcPr>
            <w:tcW w:w="3978" w:type="dxa"/>
          </w:tcPr>
          <w:p w14:paraId="34D97193" w14:textId="77777777" w:rsidR="003A3063" w:rsidRPr="009B7758" w:rsidRDefault="003A3063" w:rsidP="00FE30B6">
            <w:pPr>
              <w:rPr>
                <w:szCs w:val="22"/>
              </w:rPr>
            </w:pPr>
          </w:p>
        </w:tc>
      </w:tr>
      <w:tr w:rsidR="00EF1602" w:rsidRPr="009B7758" w14:paraId="0B122F85" w14:textId="77777777" w:rsidTr="00705833">
        <w:trPr>
          <w:trHeight w:val="143"/>
        </w:trPr>
        <w:tc>
          <w:tcPr>
            <w:tcW w:w="1954" w:type="dxa"/>
          </w:tcPr>
          <w:p w14:paraId="7A9F0E92" w14:textId="77777777" w:rsidR="003A3063" w:rsidRPr="009B7758" w:rsidDel="00966E63" w:rsidRDefault="003A3063" w:rsidP="00FE30B6">
            <w:pPr>
              <w:rPr>
                <w:b/>
                <w:szCs w:val="22"/>
              </w:rPr>
            </w:pPr>
            <w:r w:rsidRPr="009B7758">
              <w:rPr>
                <w:b/>
                <w:szCs w:val="22"/>
              </w:rPr>
              <w:t>18.2</w:t>
            </w:r>
          </w:p>
        </w:tc>
        <w:tc>
          <w:tcPr>
            <w:tcW w:w="3432" w:type="dxa"/>
          </w:tcPr>
          <w:p w14:paraId="42FEF67E" w14:textId="77777777" w:rsidR="003A3063" w:rsidRPr="009B7758" w:rsidDel="00966E63" w:rsidRDefault="003A3063" w:rsidP="00FE30B6">
            <w:pPr>
              <w:rPr>
                <w:b/>
                <w:szCs w:val="22"/>
              </w:rPr>
            </w:pPr>
            <w:r w:rsidRPr="009B7758">
              <w:rPr>
                <w:b/>
                <w:szCs w:val="22"/>
              </w:rPr>
              <w:t>Clinical</w:t>
            </w:r>
          </w:p>
        </w:tc>
        <w:tc>
          <w:tcPr>
            <w:tcW w:w="3978" w:type="dxa"/>
          </w:tcPr>
          <w:p w14:paraId="4A431890" w14:textId="77777777" w:rsidR="003A3063" w:rsidRPr="009B7758" w:rsidDel="00966E63" w:rsidRDefault="003A3063" w:rsidP="00FE30B6">
            <w:pPr>
              <w:rPr>
                <w:szCs w:val="22"/>
              </w:rPr>
            </w:pPr>
            <w:r w:rsidRPr="009B7758">
              <w:rPr>
                <w:szCs w:val="22"/>
              </w:rPr>
              <w:t xml:space="preserve">Clinical presentation and/or physician </w:t>
            </w:r>
            <w:r w:rsidR="009A644A" w:rsidRPr="009B7758">
              <w:rPr>
                <w:szCs w:val="22"/>
              </w:rPr>
              <w:t>judgment.</w:t>
            </w:r>
          </w:p>
        </w:tc>
      </w:tr>
      <w:tr w:rsidR="00EF1602" w:rsidRPr="009B7758" w14:paraId="34684EBD" w14:textId="77777777" w:rsidTr="00705833">
        <w:trPr>
          <w:trHeight w:val="143"/>
        </w:trPr>
        <w:tc>
          <w:tcPr>
            <w:tcW w:w="1954" w:type="dxa"/>
          </w:tcPr>
          <w:p w14:paraId="53B5C7AC" w14:textId="77777777" w:rsidR="003A3063" w:rsidRPr="009B7758" w:rsidDel="00966E63" w:rsidRDefault="003A3063" w:rsidP="00FE30B6">
            <w:pPr>
              <w:jc w:val="center"/>
              <w:rPr>
                <w:szCs w:val="22"/>
              </w:rPr>
            </w:pPr>
            <w:r w:rsidRPr="009B7758">
              <w:rPr>
                <w:szCs w:val="22"/>
              </w:rPr>
              <w:t>18.21</w:t>
            </w:r>
          </w:p>
        </w:tc>
        <w:tc>
          <w:tcPr>
            <w:tcW w:w="3432" w:type="dxa"/>
          </w:tcPr>
          <w:p w14:paraId="7FBA00D3" w14:textId="77777777" w:rsidR="003A3063" w:rsidRPr="009B7758" w:rsidDel="00966E63" w:rsidRDefault="003A3063" w:rsidP="00FE30B6">
            <w:pPr>
              <w:rPr>
                <w:szCs w:val="22"/>
              </w:rPr>
            </w:pPr>
            <w:r w:rsidRPr="009B7758">
              <w:rPr>
                <w:szCs w:val="22"/>
              </w:rPr>
              <w:t>Lack of medical necessity</w:t>
            </w:r>
          </w:p>
        </w:tc>
        <w:tc>
          <w:tcPr>
            <w:tcW w:w="3978" w:type="dxa"/>
          </w:tcPr>
          <w:p w14:paraId="1DBE9BB6" w14:textId="77777777" w:rsidR="003A3063" w:rsidRPr="009B7758" w:rsidDel="00966E63" w:rsidRDefault="003A3063" w:rsidP="00FE30B6">
            <w:pPr>
              <w:rPr>
                <w:szCs w:val="22"/>
              </w:rPr>
            </w:pPr>
            <w:r w:rsidRPr="009B7758">
              <w:rPr>
                <w:szCs w:val="22"/>
              </w:rPr>
              <w:t>Care could be safely rendered in the home or outpatient setting.</w:t>
            </w:r>
          </w:p>
        </w:tc>
      </w:tr>
      <w:tr w:rsidR="00EF1602" w:rsidRPr="009B7758" w14:paraId="1D31B734" w14:textId="77777777" w:rsidTr="00705833">
        <w:trPr>
          <w:trHeight w:val="143"/>
        </w:trPr>
        <w:tc>
          <w:tcPr>
            <w:tcW w:w="1954" w:type="dxa"/>
          </w:tcPr>
          <w:p w14:paraId="20A1764A" w14:textId="77777777" w:rsidR="003A3063" w:rsidRPr="009B7758" w:rsidDel="00966E63" w:rsidRDefault="003A3063" w:rsidP="00FE30B6">
            <w:pPr>
              <w:jc w:val="center"/>
              <w:rPr>
                <w:szCs w:val="22"/>
              </w:rPr>
            </w:pPr>
            <w:r w:rsidRPr="009B7758">
              <w:rPr>
                <w:szCs w:val="22"/>
              </w:rPr>
              <w:t>18.22</w:t>
            </w:r>
          </w:p>
        </w:tc>
        <w:tc>
          <w:tcPr>
            <w:tcW w:w="3432" w:type="dxa"/>
          </w:tcPr>
          <w:p w14:paraId="6D43AF40" w14:textId="77777777" w:rsidR="003A3063" w:rsidRPr="009B7758" w:rsidDel="00966E63" w:rsidRDefault="003A3063" w:rsidP="00FE30B6">
            <w:pPr>
              <w:rPr>
                <w:szCs w:val="22"/>
              </w:rPr>
            </w:pPr>
            <w:r w:rsidRPr="009B7758">
              <w:rPr>
                <w:szCs w:val="22"/>
              </w:rPr>
              <w:t>Clinical instability</w:t>
            </w:r>
          </w:p>
        </w:tc>
        <w:tc>
          <w:tcPr>
            <w:tcW w:w="3978" w:type="dxa"/>
          </w:tcPr>
          <w:p w14:paraId="58A71732" w14:textId="77777777" w:rsidR="003A3063" w:rsidRPr="009B7758" w:rsidDel="00966E63" w:rsidRDefault="003A3063" w:rsidP="00FE30B6">
            <w:pPr>
              <w:rPr>
                <w:szCs w:val="22"/>
              </w:rPr>
            </w:pPr>
            <w:r w:rsidRPr="009B7758">
              <w:rPr>
                <w:szCs w:val="22"/>
              </w:rPr>
              <w:t>Patient falls outside of the criteria but does not meet discharge screens.</w:t>
            </w:r>
          </w:p>
        </w:tc>
      </w:tr>
      <w:tr w:rsidR="00EF1602" w:rsidRPr="009B7758" w14:paraId="60BBF62D" w14:textId="77777777" w:rsidTr="00705833">
        <w:trPr>
          <w:trHeight w:val="143"/>
        </w:trPr>
        <w:tc>
          <w:tcPr>
            <w:tcW w:w="1954" w:type="dxa"/>
          </w:tcPr>
          <w:p w14:paraId="174DF7CC" w14:textId="77777777" w:rsidR="003A3063" w:rsidRPr="009B7758" w:rsidDel="00966E63" w:rsidRDefault="003A3063" w:rsidP="00FE30B6">
            <w:pPr>
              <w:jc w:val="center"/>
              <w:rPr>
                <w:szCs w:val="22"/>
              </w:rPr>
            </w:pPr>
            <w:r w:rsidRPr="009B7758">
              <w:rPr>
                <w:szCs w:val="22"/>
              </w:rPr>
              <w:t>18.23</w:t>
            </w:r>
          </w:p>
        </w:tc>
        <w:tc>
          <w:tcPr>
            <w:tcW w:w="3432" w:type="dxa"/>
          </w:tcPr>
          <w:p w14:paraId="2527FF8A" w14:textId="77777777" w:rsidR="003A3063" w:rsidRPr="009B7758" w:rsidDel="00966E63" w:rsidRDefault="003A3063" w:rsidP="00FE30B6">
            <w:pPr>
              <w:rPr>
                <w:szCs w:val="22"/>
              </w:rPr>
            </w:pPr>
            <w:r w:rsidRPr="009B7758">
              <w:rPr>
                <w:szCs w:val="22"/>
              </w:rPr>
              <w:t>Comorbid conditions</w:t>
            </w:r>
          </w:p>
        </w:tc>
        <w:tc>
          <w:tcPr>
            <w:tcW w:w="3978" w:type="dxa"/>
          </w:tcPr>
          <w:p w14:paraId="0A830DFA" w14:textId="77777777" w:rsidR="003A3063" w:rsidRPr="009B7758" w:rsidDel="00966E63" w:rsidRDefault="003A3063" w:rsidP="00FE30B6">
            <w:pPr>
              <w:rPr>
                <w:szCs w:val="22"/>
              </w:rPr>
            </w:pPr>
            <w:r w:rsidRPr="009B7758">
              <w:rPr>
                <w:szCs w:val="22"/>
              </w:rPr>
              <w:t xml:space="preserve">Documentation of secondary or tertiary conditions that are currently delaying patient response to treatment, or creating a deviation in standard evidence-based treatment. </w:t>
            </w:r>
          </w:p>
        </w:tc>
      </w:tr>
      <w:tr w:rsidR="00EF1602" w:rsidRPr="009B7758" w14:paraId="680074BB" w14:textId="77777777" w:rsidTr="00705833">
        <w:trPr>
          <w:trHeight w:val="143"/>
        </w:trPr>
        <w:tc>
          <w:tcPr>
            <w:tcW w:w="1954" w:type="dxa"/>
          </w:tcPr>
          <w:p w14:paraId="25E00BB1" w14:textId="77777777" w:rsidR="003A3063" w:rsidRPr="009B7758" w:rsidDel="00966E63" w:rsidRDefault="003A3063" w:rsidP="00FE30B6">
            <w:pPr>
              <w:jc w:val="center"/>
              <w:rPr>
                <w:szCs w:val="22"/>
              </w:rPr>
            </w:pPr>
            <w:r w:rsidRPr="009B7758">
              <w:rPr>
                <w:szCs w:val="22"/>
              </w:rPr>
              <w:t>18.24</w:t>
            </w:r>
          </w:p>
        </w:tc>
        <w:tc>
          <w:tcPr>
            <w:tcW w:w="3432" w:type="dxa"/>
          </w:tcPr>
          <w:p w14:paraId="1F2D5BFF" w14:textId="77777777" w:rsidR="003A3063" w:rsidRPr="009B7758" w:rsidDel="00966E63" w:rsidRDefault="003A3063" w:rsidP="00FE30B6">
            <w:pPr>
              <w:rPr>
                <w:szCs w:val="22"/>
              </w:rPr>
            </w:pPr>
            <w:r w:rsidRPr="009B7758">
              <w:rPr>
                <w:szCs w:val="22"/>
              </w:rPr>
              <w:t>BH Patient with medical care needs</w:t>
            </w:r>
          </w:p>
        </w:tc>
        <w:tc>
          <w:tcPr>
            <w:tcW w:w="3978" w:type="dxa"/>
          </w:tcPr>
          <w:p w14:paraId="2A2EFF2F" w14:textId="77777777" w:rsidR="003A3063" w:rsidRPr="009B7758" w:rsidDel="00966E63" w:rsidRDefault="003A3063" w:rsidP="00FE30B6">
            <w:pPr>
              <w:rPr>
                <w:szCs w:val="22"/>
              </w:rPr>
            </w:pPr>
            <w:r w:rsidRPr="009B7758">
              <w:rPr>
                <w:szCs w:val="22"/>
              </w:rPr>
              <w:t>BH patient requiring medical/surgical intervention not available on BH unit.</w:t>
            </w:r>
          </w:p>
        </w:tc>
      </w:tr>
      <w:tr w:rsidR="00EF1602" w:rsidRPr="009B7758" w14:paraId="5CB9227A" w14:textId="77777777" w:rsidTr="00705833">
        <w:trPr>
          <w:trHeight w:val="143"/>
        </w:trPr>
        <w:tc>
          <w:tcPr>
            <w:tcW w:w="1954" w:type="dxa"/>
          </w:tcPr>
          <w:p w14:paraId="748B0EC9" w14:textId="77777777" w:rsidR="003A3063" w:rsidRPr="009B7758" w:rsidRDefault="003A3063" w:rsidP="00FE30B6">
            <w:pPr>
              <w:jc w:val="center"/>
              <w:rPr>
                <w:szCs w:val="22"/>
              </w:rPr>
            </w:pPr>
            <w:r w:rsidRPr="009B7758">
              <w:rPr>
                <w:szCs w:val="22"/>
              </w:rPr>
              <w:t>18.25</w:t>
            </w:r>
          </w:p>
        </w:tc>
        <w:tc>
          <w:tcPr>
            <w:tcW w:w="3432" w:type="dxa"/>
          </w:tcPr>
          <w:p w14:paraId="15C32198" w14:textId="77777777" w:rsidR="003A3063" w:rsidRPr="009B7758" w:rsidRDefault="003A3063" w:rsidP="00FE30B6">
            <w:pPr>
              <w:rPr>
                <w:szCs w:val="22"/>
              </w:rPr>
            </w:pPr>
            <w:r w:rsidRPr="009B7758">
              <w:rPr>
                <w:szCs w:val="22"/>
              </w:rPr>
              <w:t>Inappropriate LOC</w:t>
            </w:r>
          </w:p>
          <w:p w14:paraId="79EC7F55" w14:textId="77777777" w:rsidR="003A3063" w:rsidRPr="009B7758" w:rsidRDefault="003A3063" w:rsidP="00FE30B6">
            <w:pPr>
              <w:rPr>
                <w:szCs w:val="22"/>
              </w:rPr>
            </w:pPr>
          </w:p>
        </w:tc>
        <w:tc>
          <w:tcPr>
            <w:tcW w:w="3978" w:type="dxa"/>
          </w:tcPr>
          <w:p w14:paraId="00DDEC26" w14:textId="77777777" w:rsidR="003A3063" w:rsidRPr="009B7758" w:rsidRDefault="003A3063" w:rsidP="00FE30B6">
            <w:pPr>
              <w:rPr>
                <w:szCs w:val="22"/>
              </w:rPr>
            </w:pPr>
            <w:r w:rsidRPr="009B7758">
              <w:rPr>
                <w:szCs w:val="22"/>
              </w:rPr>
              <w:t>Patient remains in current level of care when care and services could be provided safely in a lower level or more appropriately in a higher level of care. This includes inpatient and post-acute settings available at the facility, CLC, or in the community. Not to be used for patients appropriate for discharge home see code 18.21.</w:t>
            </w:r>
          </w:p>
        </w:tc>
      </w:tr>
      <w:tr w:rsidR="00EF1602" w:rsidRPr="009B7758" w14:paraId="2EFF31BB" w14:textId="77777777" w:rsidTr="00705833">
        <w:trPr>
          <w:trHeight w:val="143"/>
        </w:trPr>
        <w:tc>
          <w:tcPr>
            <w:tcW w:w="1954" w:type="dxa"/>
          </w:tcPr>
          <w:p w14:paraId="456C96C3" w14:textId="77777777" w:rsidR="003A3063" w:rsidRPr="009B7758" w:rsidRDefault="003A3063" w:rsidP="00FE30B6">
            <w:pPr>
              <w:jc w:val="center"/>
              <w:rPr>
                <w:szCs w:val="22"/>
              </w:rPr>
            </w:pPr>
            <w:r w:rsidRPr="009B7758">
              <w:rPr>
                <w:szCs w:val="22"/>
              </w:rPr>
              <w:t>18.26</w:t>
            </w:r>
          </w:p>
        </w:tc>
        <w:tc>
          <w:tcPr>
            <w:tcW w:w="3432" w:type="dxa"/>
          </w:tcPr>
          <w:p w14:paraId="71E0801E" w14:textId="77777777" w:rsidR="003A3063" w:rsidRPr="009B7758" w:rsidRDefault="003A3063" w:rsidP="00FE30B6">
            <w:pPr>
              <w:rPr>
                <w:szCs w:val="22"/>
              </w:rPr>
            </w:pPr>
            <w:r w:rsidRPr="009B7758">
              <w:rPr>
                <w:szCs w:val="22"/>
              </w:rPr>
              <w:t>No documented plan or evaluation</w:t>
            </w:r>
          </w:p>
        </w:tc>
        <w:tc>
          <w:tcPr>
            <w:tcW w:w="3978" w:type="dxa"/>
          </w:tcPr>
          <w:p w14:paraId="4C9FF177" w14:textId="77777777" w:rsidR="003A3063" w:rsidRPr="009B7758" w:rsidRDefault="003A3063" w:rsidP="00FE30B6">
            <w:pPr>
              <w:rPr>
                <w:szCs w:val="22"/>
              </w:rPr>
            </w:pPr>
            <w:r w:rsidRPr="009B7758">
              <w:rPr>
                <w:szCs w:val="22"/>
              </w:rPr>
              <w:t>Documentation absent or lacking specificity.</w:t>
            </w:r>
          </w:p>
        </w:tc>
      </w:tr>
      <w:tr w:rsidR="00EF1602" w:rsidRPr="009B7758" w14:paraId="586B7E78" w14:textId="77777777" w:rsidTr="00705833">
        <w:trPr>
          <w:trHeight w:val="143"/>
        </w:trPr>
        <w:tc>
          <w:tcPr>
            <w:tcW w:w="1954" w:type="dxa"/>
          </w:tcPr>
          <w:p w14:paraId="0F23A210" w14:textId="77777777" w:rsidR="003A3063" w:rsidRPr="009B7758" w:rsidRDefault="003A3063" w:rsidP="00FE30B6">
            <w:pPr>
              <w:rPr>
                <w:b/>
                <w:szCs w:val="22"/>
              </w:rPr>
            </w:pPr>
            <w:r w:rsidRPr="009B7758">
              <w:rPr>
                <w:b/>
                <w:szCs w:val="22"/>
              </w:rPr>
              <w:t>18.3</w:t>
            </w:r>
          </w:p>
        </w:tc>
        <w:tc>
          <w:tcPr>
            <w:tcW w:w="3432" w:type="dxa"/>
          </w:tcPr>
          <w:p w14:paraId="650CEC18" w14:textId="77777777" w:rsidR="003A3063" w:rsidRPr="009B7758" w:rsidRDefault="003A3063" w:rsidP="00FE30B6">
            <w:pPr>
              <w:rPr>
                <w:b/>
                <w:szCs w:val="22"/>
              </w:rPr>
            </w:pPr>
            <w:r w:rsidRPr="009B7758">
              <w:rPr>
                <w:b/>
                <w:szCs w:val="22"/>
              </w:rPr>
              <w:t>Regulatory</w:t>
            </w:r>
          </w:p>
        </w:tc>
        <w:tc>
          <w:tcPr>
            <w:tcW w:w="3978" w:type="dxa"/>
          </w:tcPr>
          <w:p w14:paraId="3BCA3BF8" w14:textId="77777777" w:rsidR="003A3063" w:rsidRPr="009B7758" w:rsidRDefault="003A3063" w:rsidP="00FE30B6">
            <w:pPr>
              <w:rPr>
                <w:szCs w:val="22"/>
              </w:rPr>
            </w:pPr>
            <w:r w:rsidRPr="009B7758">
              <w:rPr>
                <w:szCs w:val="22"/>
              </w:rPr>
              <w:t>Legal not medical needs.</w:t>
            </w:r>
          </w:p>
        </w:tc>
      </w:tr>
      <w:tr w:rsidR="00EF1602" w:rsidRPr="009B7758" w14:paraId="456CDBA5" w14:textId="77777777" w:rsidTr="00705833">
        <w:trPr>
          <w:trHeight w:val="143"/>
        </w:trPr>
        <w:tc>
          <w:tcPr>
            <w:tcW w:w="1954" w:type="dxa"/>
          </w:tcPr>
          <w:p w14:paraId="2EDFB895" w14:textId="77777777" w:rsidR="003A3063" w:rsidRPr="009B7758" w:rsidRDefault="003A3063" w:rsidP="00FE30B6">
            <w:pPr>
              <w:jc w:val="center"/>
              <w:rPr>
                <w:szCs w:val="22"/>
              </w:rPr>
            </w:pPr>
            <w:r w:rsidRPr="009B7758">
              <w:rPr>
                <w:szCs w:val="22"/>
              </w:rPr>
              <w:t>18.31</w:t>
            </w:r>
          </w:p>
        </w:tc>
        <w:tc>
          <w:tcPr>
            <w:tcW w:w="3432" w:type="dxa"/>
          </w:tcPr>
          <w:p w14:paraId="57B8F0B0" w14:textId="77777777" w:rsidR="003A3063" w:rsidRPr="009B7758" w:rsidRDefault="003A3063" w:rsidP="00FE30B6">
            <w:pPr>
              <w:rPr>
                <w:szCs w:val="22"/>
              </w:rPr>
            </w:pPr>
            <w:r w:rsidRPr="009B7758">
              <w:rPr>
                <w:szCs w:val="22"/>
              </w:rPr>
              <w:t>Court ordered stay</w:t>
            </w:r>
          </w:p>
        </w:tc>
        <w:tc>
          <w:tcPr>
            <w:tcW w:w="3978" w:type="dxa"/>
          </w:tcPr>
          <w:p w14:paraId="6CF6717E" w14:textId="77777777" w:rsidR="003A3063" w:rsidRPr="009B7758" w:rsidRDefault="003A3063" w:rsidP="00FE30B6">
            <w:pPr>
              <w:rPr>
                <w:szCs w:val="22"/>
              </w:rPr>
            </w:pPr>
            <w:r w:rsidRPr="009B7758">
              <w:rPr>
                <w:szCs w:val="22"/>
              </w:rPr>
              <w:t>Court order for specified duration of time.</w:t>
            </w:r>
          </w:p>
        </w:tc>
      </w:tr>
      <w:tr w:rsidR="00EF1602" w:rsidRPr="009B7758" w14:paraId="43DD41CD" w14:textId="77777777" w:rsidTr="00705833">
        <w:trPr>
          <w:trHeight w:val="143"/>
        </w:trPr>
        <w:tc>
          <w:tcPr>
            <w:tcW w:w="1954" w:type="dxa"/>
          </w:tcPr>
          <w:p w14:paraId="7C331FEE" w14:textId="77777777" w:rsidR="003A3063" w:rsidRPr="009B7758" w:rsidRDefault="003A3063" w:rsidP="00FE30B6">
            <w:pPr>
              <w:jc w:val="center"/>
              <w:rPr>
                <w:szCs w:val="22"/>
              </w:rPr>
            </w:pPr>
            <w:r w:rsidRPr="009B7758">
              <w:rPr>
                <w:szCs w:val="22"/>
              </w:rPr>
              <w:t>18.32</w:t>
            </w:r>
          </w:p>
        </w:tc>
        <w:tc>
          <w:tcPr>
            <w:tcW w:w="3432" w:type="dxa"/>
          </w:tcPr>
          <w:p w14:paraId="505CE93E" w14:textId="77777777" w:rsidR="003A3063" w:rsidRPr="009B7758" w:rsidRDefault="003A3063" w:rsidP="00FE30B6">
            <w:pPr>
              <w:rPr>
                <w:szCs w:val="22"/>
              </w:rPr>
            </w:pPr>
            <w:r w:rsidRPr="009B7758">
              <w:rPr>
                <w:szCs w:val="22"/>
              </w:rPr>
              <w:t>CMS 3 day rule</w:t>
            </w:r>
          </w:p>
        </w:tc>
        <w:tc>
          <w:tcPr>
            <w:tcW w:w="3978" w:type="dxa"/>
          </w:tcPr>
          <w:p w14:paraId="176CCC10" w14:textId="77777777" w:rsidR="003A3063" w:rsidRPr="009B7758" w:rsidRDefault="003A3063" w:rsidP="00FE30B6">
            <w:pPr>
              <w:rPr>
                <w:szCs w:val="22"/>
              </w:rPr>
            </w:pPr>
            <w:r w:rsidRPr="009B7758">
              <w:rPr>
                <w:szCs w:val="22"/>
              </w:rPr>
              <w:t>Post-acute placement required by CMS.</w:t>
            </w:r>
          </w:p>
        </w:tc>
      </w:tr>
      <w:tr w:rsidR="00EF1602" w:rsidRPr="009B7758" w14:paraId="614A47E3" w14:textId="77777777" w:rsidTr="00705833">
        <w:trPr>
          <w:trHeight w:val="143"/>
        </w:trPr>
        <w:tc>
          <w:tcPr>
            <w:tcW w:w="1954" w:type="dxa"/>
          </w:tcPr>
          <w:p w14:paraId="1A3233F6" w14:textId="77777777" w:rsidR="003A3063" w:rsidRPr="009B7758" w:rsidRDefault="003A3063" w:rsidP="00FE30B6">
            <w:pPr>
              <w:jc w:val="center"/>
              <w:rPr>
                <w:szCs w:val="22"/>
              </w:rPr>
            </w:pPr>
            <w:r w:rsidRPr="009B7758">
              <w:rPr>
                <w:szCs w:val="22"/>
              </w:rPr>
              <w:t>18.33</w:t>
            </w:r>
          </w:p>
        </w:tc>
        <w:tc>
          <w:tcPr>
            <w:tcW w:w="3432" w:type="dxa"/>
          </w:tcPr>
          <w:p w14:paraId="130019B8" w14:textId="77777777" w:rsidR="003A3063" w:rsidRPr="009B7758" w:rsidRDefault="003A3063" w:rsidP="00FE30B6">
            <w:pPr>
              <w:rPr>
                <w:szCs w:val="22"/>
              </w:rPr>
            </w:pPr>
            <w:r w:rsidRPr="009B7758">
              <w:rPr>
                <w:szCs w:val="22"/>
              </w:rPr>
              <w:t>APS</w:t>
            </w:r>
          </w:p>
          <w:p w14:paraId="05E767E9" w14:textId="77777777" w:rsidR="003A3063" w:rsidRPr="009B7758" w:rsidRDefault="003A3063" w:rsidP="00FE30B6">
            <w:pPr>
              <w:rPr>
                <w:szCs w:val="22"/>
              </w:rPr>
            </w:pPr>
          </w:p>
        </w:tc>
        <w:tc>
          <w:tcPr>
            <w:tcW w:w="3978" w:type="dxa"/>
          </w:tcPr>
          <w:p w14:paraId="198A14BD" w14:textId="77777777" w:rsidR="003A3063" w:rsidRPr="009B7758" w:rsidRDefault="003A3063" w:rsidP="00FE30B6">
            <w:pPr>
              <w:rPr>
                <w:szCs w:val="22"/>
              </w:rPr>
            </w:pPr>
            <w:r w:rsidRPr="009B7758">
              <w:rPr>
                <w:szCs w:val="22"/>
              </w:rPr>
              <w:t>Adult Protective Services investigation and recommendations pending.</w:t>
            </w:r>
          </w:p>
        </w:tc>
      </w:tr>
      <w:tr w:rsidR="00EF1602" w:rsidRPr="009B7758" w14:paraId="48D88D13" w14:textId="77777777" w:rsidTr="00705833">
        <w:trPr>
          <w:trHeight w:val="143"/>
        </w:trPr>
        <w:tc>
          <w:tcPr>
            <w:tcW w:w="1954" w:type="dxa"/>
          </w:tcPr>
          <w:p w14:paraId="79B4B643" w14:textId="77777777" w:rsidR="003A3063" w:rsidRPr="009B7758" w:rsidRDefault="003A3063" w:rsidP="00FE30B6">
            <w:pPr>
              <w:jc w:val="center"/>
              <w:rPr>
                <w:szCs w:val="22"/>
              </w:rPr>
            </w:pPr>
            <w:r w:rsidRPr="009B7758">
              <w:rPr>
                <w:szCs w:val="22"/>
              </w:rPr>
              <w:t>18.34</w:t>
            </w:r>
          </w:p>
        </w:tc>
        <w:tc>
          <w:tcPr>
            <w:tcW w:w="3432" w:type="dxa"/>
          </w:tcPr>
          <w:p w14:paraId="24C130A3" w14:textId="77777777" w:rsidR="003A3063" w:rsidRPr="009B7758" w:rsidRDefault="003A3063" w:rsidP="00FE30B6">
            <w:pPr>
              <w:rPr>
                <w:szCs w:val="22"/>
              </w:rPr>
            </w:pPr>
            <w:r w:rsidRPr="009B7758">
              <w:rPr>
                <w:szCs w:val="22"/>
              </w:rPr>
              <w:t>Guardianship</w:t>
            </w:r>
          </w:p>
        </w:tc>
        <w:tc>
          <w:tcPr>
            <w:tcW w:w="3978" w:type="dxa"/>
          </w:tcPr>
          <w:p w14:paraId="2273A047" w14:textId="77777777" w:rsidR="003A3063" w:rsidRPr="009B7758" w:rsidRDefault="003A3063" w:rsidP="00FE30B6">
            <w:pPr>
              <w:rPr>
                <w:szCs w:val="22"/>
              </w:rPr>
            </w:pPr>
            <w:r w:rsidRPr="009B7758">
              <w:rPr>
                <w:szCs w:val="22"/>
              </w:rPr>
              <w:t>Awaiting guardianship procedures.</w:t>
            </w:r>
          </w:p>
        </w:tc>
      </w:tr>
      <w:tr w:rsidR="00EF1602" w:rsidRPr="009B7758" w14:paraId="3CFF4168" w14:textId="77777777" w:rsidTr="00705833">
        <w:trPr>
          <w:trHeight w:val="143"/>
        </w:trPr>
        <w:tc>
          <w:tcPr>
            <w:tcW w:w="1954" w:type="dxa"/>
          </w:tcPr>
          <w:p w14:paraId="36A8DE1B" w14:textId="77777777" w:rsidR="003A3063" w:rsidRPr="009B7758" w:rsidRDefault="003A3063" w:rsidP="00FE30B6">
            <w:pPr>
              <w:rPr>
                <w:b/>
                <w:szCs w:val="22"/>
              </w:rPr>
            </w:pPr>
            <w:r w:rsidRPr="009B7758">
              <w:rPr>
                <w:b/>
                <w:szCs w:val="22"/>
              </w:rPr>
              <w:t>18.4</w:t>
            </w:r>
          </w:p>
        </w:tc>
        <w:tc>
          <w:tcPr>
            <w:tcW w:w="3432" w:type="dxa"/>
          </w:tcPr>
          <w:p w14:paraId="075D813D" w14:textId="77777777" w:rsidR="003A3063" w:rsidRPr="009B7758" w:rsidRDefault="003A3063" w:rsidP="00FE30B6">
            <w:pPr>
              <w:rPr>
                <w:b/>
                <w:szCs w:val="22"/>
              </w:rPr>
            </w:pPr>
            <w:r w:rsidRPr="009B7758">
              <w:rPr>
                <w:b/>
                <w:szCs w:val="22"/>
              </w:rPr>
              <w:t>Social</w:t>
            </w:r>
          </w:p>
        </w:tc>
        <w:tc>
          <w:tcPr>
            <w:tcW w:w="3978" w:type="dxa"/>
          </w:tcPr>
          <w:p w14:paraId="2933A2F4" w14:textId="77777777" w:rsidR="003A3063" w:rsidRPr="009B7758" w:rsidRDefault="003A3063" w:rsidP="00FE30B6">
            <w:pPr>
              <w:rPr>
                <w:szCs w:val="22"/>
              </w:rPr>
            </w:pPr>
            <w:r w:rsidRPr="009B7758">
              <w:rPr>
                <w:szCs w:val="22"/>
              </w:rPr>
              <w:t>Unresolved social issues.</w:t>
            </w:r>
          </w:p>
        </w:tc>
      </w:tr>
      <w:tr w:rsidR="00EF1602" w:rsidRPr="009B7758" w14:paraId="666635FC" w14:textId="77777777" w:rsidTr="00705833">
        <w:trPr>
          <w:trHeight w:val="143"/>
        </w:trPr>
        <w:tc>
          <w:tcPr>
            <w:tcW w:w="1954" w:type="dxa"/>
          </w:tcPr>
          <w:p w14:paraId="277D19A9" w14:textId="77777777" w:rsidR="003A3063" w:rsidRPr="009B7758" w:rsidRDefault="003A3063" w:rsidP="00FE30B6">
            <w:pPr>
              <w:jc w:val="center"/>
              <w:rPr>
                <w:szCs w:val="22"/>
              </w:rPr>
            </w:pPr>
            <w:r w:rsidRPr="009B7758">
              <w:rPr>
                <w:szCs w:val="22"/>
              </w:rPr>
              <w:t>18.41</w:t>
            </w:r>
          </w:p>
        </w:tc>
        <w:tc>
          <w:tcPr>
            <w:tcW w:w="3432" w:type="dxa"/>
          </w:tcPr>
          <w:p w14:paraId="054E2AEF" w14:textId="77777777" w:rsidR="003A3063" w:rsidRPr="009B7758" w:rsidRDefault="003A3063" w:rsidP="00FE30B6">
            <w:pPr>
              <w:rPr>
                <w:szCs w:val="22"/>
              </w:rPr>
            </w:pPr>
            <w:r w:rsidRPr="009B7758">
              <w:rPr>
                <w:szCs w:val="22"/>
              </w:rPr>
              <w:t xml:space="preserve">Lack of caregiver </w:t>
            </w:r>
          </w:p>
        </w:tc>
        <w:tc>
          <w:tcPr>
            <w:tcW w:w="3978" w:type="dxa"/>
          </w:tcPr>
          <w:p w14:paraId="22D1D1B1" w14:textId="77777777" w:rsidR="003A3063" w:rsidRPr="009B7758" w:rsidRDefault="003A3063" w:rsidP="00FE30B6">
            <w:pPr>
              <w:rPr>
                <w:szCs w:val="22"/>
              </w:rPr>
            </w:pPr>
            <w:r w:rsidRPr="009B7758">
              <w:rPr>
                <w:szCs w:val="22"/>
              </w:rPr>
              <w:t>Self-care deficit and no support for home management.</w:t>
            </w:r>
          </w:p>
        </w:tc>
      </w:tr>
      <w:tr w:rsidR="00EF1602" w:rsidRPr="009B7758" w14:paraId="793ED011" w14:textId="77777777" w:rsidTr="00705833">
        <w:trPr>
          <w:trHeight w:val="143"/>
        </w:trPr>
        <w:tc>
          <w:tcPr>
            <w:tcW w:w="1954" w:type="dxa"/>
          </w:tcPr>
          <w:p w14:paraId="7A31F7B5" w14:textId="77777777" w:rsidR="003A3063" w:rsidRPr="009B7758" w:rsidRDefault="003A3063" w:rsidP="00FE30B6">
            <w:pPr>
              <w:jc w:val="center"/>
              <w:rPr>
                <w:szCs w:val="22"/>
              </w:rPr>
            </w:pPr>
            <w:r w:rsidRPr="009B7758">
              <w:rPr>
                <w:szCs w:val="22"/>
              </w:rPr>
              <w:t>18.42</w:t>
            </w:r>
          </w:p>
        </w:tc>
        <w:tc>
          <w:tcPr>
            <w:tcW w:w="3432" w:type="dxa"/>
          </w:tcPr>
          <w:p w14:paraId="69F8E1EC" w14:textId="77777777" w:rsidR="003A3063" w:rsidRPr="009B7758" w:rsidRDefault="003A3063" w:rsidP="00FE30B6">
            <w:pPr>
              <w:rPr>
                <w:szCs w:val="22"/>
              </w:rPr>
            </w:pPr>
            <w:r w:rsidRPr="009B7758">
              <w:rPr>
                <w:szCs w:val="22"/>
              </w:rPr>
              <w:t>Transportation</w:t>
            </w:r>
          </w:p>
        </w:tc>
        <w:tc>
          <w:tcPr>
            <w:tcW w:w="3978" w:type="dxa"/>
          </w:tcPr>
          <w:p w14:paraId="0C000EA7" w14:textId="77777777" w:rsidR="003A3063" w:rsidRPr="009B7758" w:rsidRDefault="003A3063" w:rsidP="00FE30B6">
            <w:pPr>
              <w:rPr>
                <w:szCs w:val="22"/>
              </w:rPr>
            </w:pPr>
            <w:r w:rsidRPr="009B7758">
              <w:rPr>
                <w:szCs w:val="22"/>
              </w:rPr>
              <w:t>Lack of transportation to home or next level of care.</w:t>
            </w:r>
          </w:p>
        </w:tc>
      </w:tr>
      <w:tr w:rsidR="00EF1602" w:rsidRPr="009B7758" w14:paraId="5923925F" w14:textId="77777777" w:rsidTr="00705833">
        <w:trPr>
          <w:trHeight w:val="143"/>
        </w:trPr>
        <w:tc>
          <w:tcPr>
            <w:tcW w:w="1954" w:type="dxa"/>
          </w:tcPr>
          <w:p w14:paraId="79C10D3D" w14:textId="77777777" w:rsidR="003A3063" w:rsidRPr="009B7758" w:rsidRDefault="003A3063" w:rsidP="00FE30B6">
            <w:pPr>
              <w:jc w:val="center"/>
              <w:rPr>
                <w:szCs w:val="22"/>
              </w:rPr>
            </w:pPr>
            <w:r w:rsidRPr="009B7758">
              <w:rPr>
                <w:szCs w:val="22"/>
              </w:rPr>
              <w:t>18.43</w:t>
            </w:r>
          </w:p>
        </w:tc>
        <w:tc>
          <w:tcPr>
            <w:tcW w:w="3432" w:type="dxa"/>
          </w:tcPr>
          <w:p w14:paraId="7E25E11B" w14:textId="77777777" w:rsidR="003A3063" w:rsidRPr="009B7758" w:rsidRDefault="003A3063" w:rsidP="00FE30B6">
            <w:pPr>
              <w:rPr>
                <w:szCs w:val="22"/>
              </w:rPr>
            </w:pPr>
            <w:r w:rsidRPr="009B7758">
              <w:rPr>
                <w:szCs w:val="22"/>
              </w:rPr>
              <w:t>Planned respite</w:t>
            </w:r>
          </w:p>
        </w:tc>
        <w:tc>
          <w:tcPr>
            <w:tcW w:w="3978" w:type="dxa"/>
          </w:tcPr>
          <w:p w14:paraId="0E39C412" w14:textId="77777777" w:rsidR="003A3063" w:rsidRPr="009B7758" w:rsidRDefault="003A3063" w:rsidP="00FE30B6">
            <w:pPr>
              <w:rPr>
                <w:szCs w:val="22"/>
              </w:rPr>
            </w:pPr>
            <w:r w:rsidRPr="009B7758">
              <w:rPr>
                <w:szCs w:val="22"/>
              </w:rPr>
              <w:t>Scheduled respite requiring hospital setting</w:t>
            </w:r>
          </w:p>
        </w:tc>
      </w:tr>
      <w:tr w:rsidR="00EF1602" w:rsidRPr="009B7758" w14:paraId="37C6D854" w14:textId="77777777" w:rsidTr="00705833">
        <w:trPr>
          <w:trHeight w:val="143"/>
        </w:trPr>
        <w:tc>
          <w:tcPr>
            <w:tcW w:w="1954" w:type="dxa"/>
          </w:tcPr>
          <w:p w14:paraId="44B32A51" w14:textId="77777777" w:rsidR="003A3063" w:rsidRPr="009B7758" w:rsidRDefault="003A3063" w:rsidP="00FE30B6">
            <w:pPr>
              <w:jc w:val="center"/>
              <w:rPr>
                <w:szCs w:val="22"/>
              </w:rPr>
            </w:pPr>
            <w:r w:rsidRPr="009B7758">
              <w:rPr>
                <w:szCs w:val="22"/>
              </w:rPr>
              <w:t>18.44</w:t>
            </w:r>
          </w:p>
        </w:tc>
        <w:tc>
          <w:tcPr>
            <w:tcW w:w="3432" w:type="dxa"/>
          </w:tcPr>
          <w:p w14:paraId="286B3D2B" w14:textId="77777777" w:rsidR="003A3063" w:rsidRPr="009B7758" w:rsidRDefault="003A3063" w:rsidP="00FE30B6">
            <w:pPr>
              <w:rPr>
                <w:szCs w:val="22"/>
              </w:rPr>
            </w:pPr>
            <w:r w:rsidRPr="009B7758">
              <w:rPr>
                <w:szCs w:val="22"/>
              </w:rPr>
              <w:t>Homeless</w:t>
            </w:r>
          </w:p>
        </w:tc>
        <w:tc>
          <w:tcPr>
            <w:tcW w:w="3978" w:type="dxa"/>
          </w:tcPr>
          <w:p w14:paraId="351668FF" w14:textId="77777777" w:rsidR="003A3063" w:rsidRPr="009B7758" w:rsidRDefault="003A3063" w:rsidP="00FE30B6">
            <w:pPr>
              <w:rPr>
                <w:szCs w:val="22"/>
              </w:rPr>
            </w:pPr>
            <w:r w:rsidRPr="009B7758">
              <w:rPr>
                <w:szCs w:val="22"/>
              </w:rPr>
              <w:t>Requires arrangements for temporary housing and/or intervention by Homeless Program</w:t>
            </w:r>
          </w:p>
        </w:tc>
      </w:tr>
      <w:tr w:rsidR="00EF1602" w:rsidRPr="009B7758" w14:paraId="59C271B6" w14:textId="77777777" w:rsidTr="00705833">
        <w:trPr>
          <w:trHeight w:val="143"/>
        </w:trPr>
        <w:tc>
          <w:tcPr>
            <w:tcW w:w="1954" w:type="dxa"/>
          </w:tcPr>
          <w:p w14:paraId="6265D240" w14:textId="77777777" w:rsidR="003A3063" w:rsidRPr="009B7758" w:rsidRDefault="003A3063" w:rsidP="00FE30B6">
            <w:pPr>
              <w:jc w:val="center"/>
              <w:rPr>
                <w:szCs w:val="22"/>
              </w:rPr>
            </w:pPr>
            <w:r w:rsidRPr="009B7758">
              <w:rPr>
                <w:szCs w:val="22"/>
              </w:rPr>
              <w:t>18.45</w:t>
            </w:r>
          </w:p>
        </w:tc>
        <w:tc>
          <w:tcPr>
            <w:tcW w:w="3432" w:type="dxa"/>
          </w:tcPr>
          <w:p w14:paraId="773FC2E1" w14:textId="77777777" w:rsidR="003A3063" w:rsidRPr="009B7758" w:rsidRDefault="003A3063" w:rsidP="00FE30B6">
            <w:pPr>
              <w:rPr>
                <w:szCs w:val="22"/>
              </w:rPr>
            </w:pPr>
            <w:r w:rsidRPr="009B7758">
              <w:rPr>
                <w:szCs w:val="22"/>
              </w:rPr>
              <w:t>Resistance to discharge plan</w:t>
            </w:r>
          </w:p>
        </w:tc>
        <w:tc>
          <w:tcPr>
            <w:tcW w:w="3978" w:type="dxa"/>
          </w:tcPr>
          <w:p w14:paraId="64242593" w14:textId="77777777" w:rsidR="003A3063" w:rsidRPr="009B7758" w:rsidRDefault="003A3063" w:rsidP="00FE30B6">
            <w:pPr>
              <w:rPr>
                <w:szCs w:val="22"/>
              </w:rPr>
            </w:pPr>
            <w:r w:rsidRPr="009B7758">
              <w:rPr>
                <w:szCs w:val="22"/>
              </w:rPr>
              <w:t>Patient or the family resists plan for next level of care.</w:t>
            </w:r>
          </w:p>
        </w:tc>
      </w:tr>
      <w:tr w:rsidR="00EF1602" w:rsidRPr="009B7758" w14:paraId="1691651D" w14:textId="77777777" w:rsidTr="00705833">
        <w:trPr>
          <w:trHeight w:val="143"/>
        </w:trPr>
        <w:tc>
          <w:tcPr>
            <w:tcW w:w="1954" w:type="dxa"/>
          </w:tcPr>
          <w:p w14:paraId="13912FE2" w14:textId="77777777" w:rsidR="003A3063" w:rsidRPr="009B7758" w:rsidRDefault="003A3063" w:rsidP="00FE30B6">
            <w:pPr>
              <w:rPr>
                <w:b/>
                <w:szCs w:val="22"/>
              </w:rPr>
            </w:pPr>
            <w:r w:rsidRPr="009B7758">
              <w:rPr>
                <w:b/>
                <w:szCs w:val="22"/>
              </w:rPr>
              <w:t>18.5</w:t>
            </w:r>
          </w:p>
        </w:tc>
        <w:tc>
          <w:tcPr>
            <w:tcW w:w="3432" w:type="dxa"/>
          </w:tcPr>
          <w:p w14:paraId="43E69FA2" w14:textId="77777777" w:rsidR="003A3063" w:rsidRPr="009B7758" w:rsidRDefault="003A3063" w:rsidP="00FE30B6">
            <w:pPr>
              <w:rPr>
                <w:szCs w:val="22"/>
              </w:rPr>
            </w:pPr>
            <w:r w:rsidRPr="009B7758">
              <w:rPr>
                <w:szCs w:val="22"/>
              </w:rPr>
              <w:t>Inpatient LOC Availability</w:t>
            </w:r>
          </w:p>
          <w:p w14:paraId="0186DBFA" w14:textId="77777777" w:rsidR="003A3063" w:rsidRPr="009B7758" w:rsidRDefault="003A3063" w:rsidP="00FE30B6">
            <w:pPr>
              <w:rPr>
                <w:b/>
                <w:szCs w:val="22"/>
              </w:rPr>
            </w:pPr>
          </w:p>
        </w:tc>
        <w:tc>
          <w:tcPr>
            <w:tcW w:w="3978" w:type="dxa"/>
          </w:tcPr>
          <w:p w14:paraId="2DB1BC4B" w14:textId="77777777" w:rsidR="003A3063" w:rsidRPr="009B7758" w:rsidRDefault="003A3063" w:rsidP="00FE30B6">
            <w:pPr>
              <w:rPr>
                <w:szCs w:val="22"/>
              </w:rPr>
            </w:pPr>
            <w:r w:rsidRPr="009B7758">
              <w:rPr>
                <w:szCs w:val="22"/>
              </w:rPr>
              <w:t>Not in the correct inpatient setting due to capacity or lack of the appropriate inpatient level of care.</w:t>
            </w:r>
          </w:p>
        </w:tc>
      </w:tr>
      <w:tr w:rsidR="00EF1602" w:rsidRPr="009B7758" w14:paraId="76DB6BCF" w14:textId="77777777" w:rsidTr="00705833">
        <w:trPr>
          <w:trHeight w:val="143"/>
        </w:trPr>
        <w:tc>
          <w:tcPr>
            <w:tcW w:w="1954" w:type="dxa"/>
          </w:tcPr>
          <w:p w14:paraId="62E0BCAC" w14:textId="77777777" w:rsidR="003A3063" w:rsidRPr="009B7758" w:rsidRDefault="003A3063" w:rsidP="00FE30B6">
            <w:pPr>
              <w:jc w:val="center"/>
              <w:rPr>
                <w:szCs w:val="22"/>
              </w:rPr>
            </w:pPr>
            <w:r w:rsidRPr="009B7758">
              <w:rPr>
                <w:szCs w:val="22"/>
              </w:rPr>
              <w:t>18.51</w:t>
            </w:r>
          </w:p>
        </w:tc>
        <w:tc>
          <w:tcPr>
            <w:tcW w:w="3432" w:type="dxa"/>
          </w:tcPr>
          <w:p w14:paraId="62B2FE58" w14:textId="77777777" w:rsidR="003A3063" w:rsidRPr="009B7758" w:rsidRDefault="003A3063" w:rsidP="00FE30B6">
            <w:pPr>
              <w:rPr>
                <w:szCs w:val="22"/>
              </w:rPr>
            </w:pPr>
            <w:r w:rsidRPr="009B7758">
              <w:rPr>
                <w:szCs w:val="22"/>
              </w:rPr>
              <w:t>No bed available in Inpatient</w:t>
            </w:r>
            <w:r w:rsidR="00DF273B" w:rsidRPr="009B7758">
              <w:rPr>
                <w:szCs w:val="22"/>
              </w:rPr>
              <w:t xml:space="preserve"> </w:t>
            </w:r>
            <w:r w:rsidRPr="009B7758">
              <w:rPr>
                <w:szCs w:val="22"/>
              </w:rPr>
              <w:t>RLOC</w:t>
            </w:r>
          </w:p>
        </w:tc>
        <w:tc>
          <w:tcPr>
            <w:tcW w:w="3978" w:type="dxa"/>
          </w:tcPr>
          <w:p w14:paraId="07D44EB0" w14:textId="77777777" w:rsidR="003A3063" w:rsidRPr="009B7758" w:rsidRDefault="003A3063" w:rsidP="00FE30B6">
            <w:pPr>
              <w:rPr>
                <w:szCs w:val="22"/>
              </w:rPr>
            </w:pPr>
            <w:r w:rsidRPr="009B7758">
              <w:rPr>
                <w:szCs w:val="22"/>
              </w:rPr>
              <w:t>Insufficient capacity in the level of care requires the patient to remain in a higher or lower level of care than needed.</w:t>
            </w:r>
          </w:p>
        </w:tc>
      </w:tr>
      <w:tr w:rsidR="00EF1602" w:rsidRPr="009B7758" w14:paraId="73C6C3D3" w14:textId="77777777" w:rsidTr="00705833">
        <w:trPr>
          <w:trHeight w:val="143"/>
        </w:trPr>
        <w:tc>
          <w:tcPr>
            <w:tcW w:w="1954" w:type="dxa"/>
          </w:tcPr>
          <w:p w14:paraId="5AC3D50A" w14:textId="77777777" w:rsidR="003A3063" w:rsidRPr="009B7758" w:rsidRDefault="003A3063" w:rsidP="00FE30B6">
            <w:pPr>
              <w:jc w:val="center"/>
              <w:rPr>
                <w:szCs w:val="22"/>
              </w:rPr>
            </w:pPr>
            <w:r w:rsidRPr="009B7758">
              <w:rPr>
                <w:szCs w:val="22"/>
              </w:rPr>
              <w:t>18.52</w:t>
            </w:r>
          </w:p>
        </w:tc>
        <w:tc>
          <w:tcPr>
            <w:tcW w:w="3432" w:type="dxa"/>
          </w:tcPr>
          <w:p w14:paraId="25D0CFC1" w14:textId="77777777" w:rsidR="003A3063" w:rsidRPr="009B7758" w:rsidRDefault="003A3063" w:rsidP="00FE30B6">
            <w:pPr>
              <w:rPr>
                <w:szCs w:val="22"/>
              </w:rPr>
            </w:pPr>
            <w:r w:rsidRPr="009B7758">
              <w:rPr>
                <w:szCs w:val="22"/>
              </w:rPr>
              <w:t>Inpatient RLOC not provided at facility</w:t>
            </w:r>
          </w:p>
        </w:tc>
        <w:tc>
          <w:tcPr>
            <w:tcW w:w="3978" w:type="dxa"/>
          </w:tcPr>
          <w:p w14:paraId="56BEE0E6" w14:textId="77777777" w:rsidR="003A3063" w:rsidRPr="009B7758" w:rsidRDefault="003A3063" w:rsidP="00FE30B6">
            <w:pPr>
              <w:rPr>
                <w:szCs w:val="22"/>
              </w:rPr>
            </w:pPr>
            <w:r w:rsidRPr="009B7758">
              <w:rPr>
                <w:szCs w:val="22"/>
              </w:rPr>
              <w:t>The needed level of Inpatient care is not available at the facility. Does not include post-acute levels of care.</w:t>
            </w:r>
          </w:p>
        </w:tc>
      </w:tr>
      <w:tr w:rsidR="00EF1602" w:rsidRPr="009B7758" w14:paraId="4C99B9ED" w14:textId="77777777" w:rsidTr="00705833">
        <w:trPr>
          <w:trHeight w:val="143"/>
        </w:trPr>
        <w:tc>
          <w:tcPr>
            <w:tcW w:w="1954" w:type="dxa"/>
          </w:tcPr>
          <w:p w14:paraId="2B53618D" w14:textId="77777777" w:rsidR="003A3063" w:rsidRPr="009B7758" w:rsidRDefault="003A3063" w:rsidP="00FE30B6">
            <w:pPr>
              <w:rPr>
                <w:szCs w:val="22"/>
              </w:rPr>
            </w:pPr>
            <w:r w:rsidRPr="009B7758">
              <w:rPr>
                <w:szCs w:val="22"/>
              </w:rPr>
              <w:t>18.53</w:t>
            </w:r>
          </w:p>
        </w:tc>
        <w:tc>
          <w:tcPr>
            <w:tcW w:w="3432" w:type="dxa"/>
          </w:tcPr>
          <w:p w14:paraId="38D22747" w14:textId="77777777" w:rsidR="003A3063" w:rsidRPr="009B7758" w:rsidRDefault="003A3063" w:rsidP="00FE30B6">
            <w:pPr>
              <w:rPr>
                <w:szCs w:val="22"/>
              </w:rPr>
            </w:pPr>
            <w:r w:rsidRPr="009B7758">
              <w:rPr>
                <w:szCs w:val="22"/>
              </w:rPr>
              <w:t>Inpatient</w:t>
            </w:r>
            <w:r w:rsidR="00DF273B" w:rsidRPr="009B7758">
              <w:rPr>
                <w:szCs w:val="22"/>
              </w:rPr>
              <w:t xml:space="preserve"> </w:t>
            </w:r>
            <w:r w:rsidRPr="009B7758">
              <w:rPr>
                <w:szCs w:val="22"/>
              </w:rPr>
              <w:t>Transfer Delay</w:t>
            </w:r>
          </w:p>
        </w:tc>
        <w:tc>
          <w:tcPr>
            <w:tcW w:w="3978" w:type="dxa"/>
          </w:tcPr>
          <w:p w14:paraId="7139AC73" w14:textId="77777777" w:rsidR="003A3063" w:rsidRPr="009B7758" w:rsidRDefault="003A3063" w:rsidP="00FE30B6">
            <w:pPr>
              <w:rPr>
                <w:szCs w:val="22"/>
              </w:rPr>
            </w:pPr>
            <w:r w:rsidRPr="009B7758">
              <w:rPr>
                <w:szCs w:val="22"/>
              </w:rPr>
              <w:t>Patients requiring transfer for continued inpatient care needs at another facility</w:t>
            </w:r>
            <w:r w:rsidR="00142944" w:rsidRPr="009B7758">
              <w:rPr>
                <w:szCs w:val="22"/>
              </w:rPr>
              <w:t xml:space="preserve">. </w:t>
            </w:r>
            <w:r w:rsidRPr="009B7758">
              <w:rPr>
                <w:szCs w:val="22"/>
              </w:rPr>
              <w:t>Not to be used for patients awaiting NG, CLC, or other post-acute settings.</w:t>
            </w:r>
          </w:p>
        </w:tc>
      </w:tr>
      <w:tr w:rsidR="00EF1602" w:rsidRPr="009B7758" w14:paraId="375BAF6A" w14:textId="77777777" w:rsidTr="00705833">
        <w:trPr>
          <w:trHeight w:val="143"/>
        </w:trPr>
        <w:tc>
          <w:tcPr>
            <w:tcW w:w="1954" w:type="dxa"/>
          </w:tcPr>
          <w:p w14:paraId="407EA691" w14:textId="77777777" w:rsidR="003A3063" w:rsidRPr="009B7758" w:rsidRDefault="003A3063" w:rsidP="00FE30B6">
            <w:pPr>
              <w:jc w:val="center"/>
              <w:rPr>
                <w:szCs w:val="22"/>
              </w:rPr>
            </w:pPr>
            <w:r w:rsidRPr="009B7758">
              <w:rPr>
                <w:szCs w:val="22"/>
              </w:rPr>
              <w:t>18.531</w:t>
            </w:r>
          </w:p>
        </w:tc>
        <w:tc>
          <w:tcPr>
            <w:tcW w:w="3432" w:type="dxa"/>
          </w:tcPr>
          <w:p w14:paraId="55C8F0FA" w14:textId="77777777" w:rsidR="003A3063" w:rsidRPr="009B7758" w:rsidRDefault="003A3063" w:rsidP="00FE30B6">
            <w:pPr>
              <w:rPr>
                <w:szCs w:val="22"/>
              </w:rPr>
            </w:pPr>
            <w:r w:rsidRPr="009B7758">
              <w:rPr>
                <w:szCs w:val="22"/>
              </w:rPr>
              <w:t>VA Facility</w:t>
            </w:r>
          </w:p>
        </w:tc>
        <w:tc>
          <w:tcPr>
            <w:tcW w:w="3978" w:type="dxa"/>
          </w:tcPr>
          <w:p w14:paraId="18D17AAB" w14:textId="77777777" w:rsidR="003A3063" w:rsidRPr="009B7758" w:rsidRDefault="003A3063" w:rsidP="00FE30B6">
            <w:pPr>
              <w:rPr>
                <w:szCs w:val="22"/>
              </w:rPr>
            </w:pPr>
            <w:r w:rsidRPr="009B7758">
              <w:rPr>
                <w:szCs w:val="22"/>
              </w:rPr>
              <w:t>Transfer Delay</w:t>
            </w:r>
            <w:r w:rsidRPr="009B7758" w:rsidDel="00966E63">
              <w:rPr>
                <w:szCs w:val="22"/>
              </w:rPr>
              <w:t xml:space="preserve"> </w:t>
            </w:r>
          </w:p>
        </w:tc>
      </w:tr>
      <w:tr w:rsidR="00EF1602" w:rsidRPr="009B7758" w14:paraId="6DB54505" w14:textId="77777777" w:rsidTr="00705833">
        <w:trPr>
          <w:trHeight w:val="143"/>
        </w:trPr>
        <w:tc>
          <w:tcPr>
            <w:tcW w:w="1954" w:type="dxa"/>
          </w:tcPr>
          <w:p w14:paraId="53653F50" w14:textId="77777777" w:rsidR="003A3063" w:rsidRPr="009B7758" w:rsidRDefault="003A3063" w:rsidP="00FE30B6">
            <w:pPr>
              <w:jc w:val="center"/>
              <w:rPr>
                <w:szCs w:val="22"/>
              </w:rPr>
            </w:pPr>
            <w:r w:rsidRPr="009B7758">
              <w:rPr>
                <w:szCs w:val="22"/>
              </w:rPr>
              <w:t>18.532</w:t>
            </w:r>
          </w:p>
        </w:tc>
        <w:tc>
          <w:tcPr>
            <w:tcW w:w="3432" w:type="dxa"/>
          </w:tcPr>
          <w:p w14:paraId="6E3AB6AD" w14:textId="77777777" w:rsidR="003A3063" w:rsidRPr="009B7758" w:rsidRDefault="003A3063" w:rsidP="00FE30B6">
            <w:pPr>
              <w:rPr>
                <w:szCs w:val="22"/>
              </w:rPr>
            </w:pPr>
            <w:r w:rsidRPr="009B7758">
              <w:rPr>
                <w:szCs w:val="22"/>
              </w:rPr>
              <w:t>Non-VA Facility</w:t>
            </w:r>
          </w:p>
        </w:tc>
        <w:tc>
          <w:tcPr>
            <w:tcW w:w="3978" w:type="dxa"/>
          </w:tcPr>
          <w:p w14:paraId="5D7F0A26" w14:textId="77777777" w:rsidR="003A3063" w:rsidRPr="009B7758" w:rsidRDefault="003A3063" w:rsidP="00FE30B6">
            <w:pPr>
              <w:rPr>
                <w:szCs w:val="22"/>
              </w:rPr>
            </w:pPr>
            <w:r w:rsidRPr="009B7758">
              <w:rPr>
                <w:szCs w:val="22"/>
              </w:rPr>
              <w:t>Transfer Delay</w:t>
            </w:r>
            <w:r w:rsidRPr="009B7758" w:rsidDel="00966E63">
              <w:rPr>
                <w:szCs w:val="22"/>
              </w:rPr>
              <w:t xml:space="preserve"> </w:t>
            </w:r>
          </w:p>
        </w:tc>
      </w:tr>
      <w:tr w:rsidR="00EF1602" w:rsidRPr="009B7758" w14:paraId="064F4451" w14:textId="77777777" w:rsidTr="00705833">
        <w:trPr>
          <w:trHeight w:val="143"/>
        </w:trPr>
        <w:tc>
          <w:tcPr>
            <w:tcW w:w="1954" w:type="dxa"/>
          </w:tcPr>
          <w:p w14:paraId="5E25BC43" w14:textId="77777777" w:rsidR="003A3063" w:rsidRPr="009B7758" w:rsidRDefault="003A3063" w:rsidP="00FE30B6">
            <w:pPr>
              <w:rPr>
                <w:b/>
                <w:szCs w:val="22"/>
              </w:rPr>
            </w:pPr>
            <w:r w:rsidRPr="009B7758">
              <w:rPr>
                <w:b/>
                <w:szCs w:val="22"/>
              </w:rPr>
              <w:t>18.6</w:t>
            </w:r>
          </w:p>
        </w:tc>
        <w:tc>
          <w:tcPr>
            <w:tcW w:w="3432" w:type="dxa"/>
          </w:tcPr>
          <w:p w14:paraId="68B44276" w14:textId="77777777" w:rsidR="003A3063" w:rsidRPr="009B7758" w:rsidRDefault="003A3063" w:rsidP="00FE30B6">
            <w:pPr>
              <w:rPr>
                <w:b/>
                <w:szCs w:val="22"/>
              </w:rPr>
            </w:pPr>
            <w:r w:rsidRPr="009B7758">
              <w:rPr>
                <w:b/>
                <w:szCs w:val="22"/>
              </w:rPr>
              <w:t>Environmental</w:t>
            </w:r>
          </w:p>
        </w:tc>
        <w:tc>
          <w:tcPr>
            <w:tcW w:w="3978" w:type="dxa"/>
          </w:tcPr>
          <w:p w14:paraId="666686D3" w14:textId="77777777" w:rsidR="003A3063" w:rsidRPr="009B7758" w:rsidRDefault="003A3063" w:rsidP="00FE30B6">
            <w:pPr>
              <w:rPr>
                <w:szCs w:val="22"/>
              </w:rPr>
            </w:pPr>
            <w:r w:rsidRPr="009B7758">
              <w:rPr>
                <w:szCs w:val="22"/>
              </w:rPr>
              <w:t xml:space="preserve">Environmental conditions create public safety risks and limit access to medical care </w:t>
            </w:r>
          </w:p>
        </w:tc>
      </w:tr>
      <w:tr w:rsidR="00EF1602" w:rsidRPr="009B7758" w14:paraId="4C3E426D" w14:textId="77777777" w:rsidTr="00705833">
        <w:trPr>
          <w:trHeight w:val="143"/>
        </w:trPr>
        <w:tc>
          <w:tcPr>
            <w:tcW w:w="1954" w:type="dxa"/>
          </w:tcPr>
          <w:p w14:paraId="29FC8DFA" w14:textId="77777777" w:rsidR="003A3063" w:rsidRPr="009B7758" w:rsidRDefault="003A3063" w:rsidP="00FE30B6">
            <w:pPr>
              <w:jc w:val="center"/>
              <w:rPr>
                <w:szCs w:val="22"/>
              </w:rPr>
            </w:pPr>
            <w:r w:rsidRPr="009B7758">
              <w:rPr>
                <w:szCs w:val="22"/>
              </w:rPr>
              <w:t>18.61</w:t>
            </w:r>
          </w:p>
        </w:tc>
        <w:tc>
          <w:tcPr>
            <w:tcW w:w="3432" w:type="dxa"/>
          </w:tcPr>
          <w:p w14:paraId="58DF6C49" w14:textId="77777777" w:rsidR="003A3063" w:rsidRPr="009B7758" w:rsidRDefault="003A3063" w:rsidP="00FE30B6">
            <w:pPr>
              <w:rPr>
                <w:szCs w:val="22"/>
              </w:rPr>
            </w:pPr>
            <w:r w:rsidRPr="009B7758">
              <w:rPr>
                <w:szCs w:val="22"/>
              </w:rPr>
              <w:t>Adverse Conditions</w:t>
            </w:r>
          </w:p>
        </w:tc>
        <w:tc>
          <w:tcPr>
            <w:tcW w:w="3978" w:type="dxa"/>
          </w:tcPr>
          <w:p w14:paraId="0E4A1CC4" w14:textId="77777777" w:rsidR="003A3063" w:rsidRPr="009B7758" w:rsidRDefault="003A3063" w:rsidP="00FE30B6">
            <w:pPr>
              <w:rPr>
                <w:szCs w:val="22"/>
              </w:rPr>
            </w:pPr>
            <w:r w:rsidRPr="009B7758">
              <w:rPr>
                <w:szCs w:val="22"/>
              </w:rPr>
              <w:t>Inclement weather, natural disasters, and/or power outage</w:t>
            </w:r>
          </w:p>
        </w:tc>
      </w:tr>
      <w:tr w:rsidR="00EF1602" w:rsidRPr="009B7758" w14:paraId="32878D34" w14:textId="77777777" w:rsidTr="00705833">
        <w:trPr>
          <w:trHeight w:val="143"/>
        </w:trPr>
        <w:tc>
          <w:tcPr>
            <w:tcW w:w="1954" w:type="dxa"/>
          </w:tcPr>
          <w:p w14:paraId="0B87246C" w14:textId="77777777" w:rsidR="003A3063" w:rsidRPr="009B7758" w:rsidRDefault="003A3063" w:rsidP="00FE30B6">
            <w:pPr>
              <w:rPr>
                <w:b/>
                <w:szCs w:val="22"/>
              </w:rPr>
            </w:pPr>
            <w:r w:rsidRPr="009B7758">
              <w:rPr>
                <w:b/>
                <w:szCs w:val="22"/>
              </w:rPr>
              <w:t>18.7</w:t>
            </w:r>
          </w:p>
        </w:tc>
        <w:tc>
          <w:tcPr>
            <w:tcW w:w="3432" w:type="dxa"/>
          </w:tcPr>
          <w:p w14:paraId="5A8CE806" w14:textId="77777777" w:rsidR="003A3063" w:rsidRPr="009B7758" w:rsidRDefault="003A3063" w:rsidP="00FE30B6">
            <w:pPr>
              <w:rPr>
                <w:b/>
                <w:szCs w:val="22"/>
              </w:rPr>
            </w:pPr>
            <w:r w:rsidRPr="009B7758">
              <w:rPr>
                <w:b/>
                <w:szCs w:val="22"/>
              </w:rPr>
              <w:t>Post-Acute Transition</w:t>
            </w:r>
          </w:p>
        </w:tc>
        <w:tc>
          <w:tcPr>
            <w:tcW w:w="3978" w:type="dxa"/>
          </w:tcPr>
          <w:p w14:paraId="6AAE0F22" w14:textId="77777777" w:rsidR="003A3063" w:rsidRPr="009B7758" w:rsidRDefault="003A3063" w:rsidP="00FE30B6">
            <w:pPr>
              <w:rPr>
                <w:szCs w:val="22"/>
              </w:rPr>
            </w:pPr>
            <w:r w:rsidRPr="009B7758">
              <w:rPr>
                <w:szCs w:val="22"/>
              </w:rPr>
              <w:t>Awaiting transition to post-acute setting</w:t>
            </w:r>
          </w:p>
        </w:tc>
      </w:tr>
      <w:tr w:rsidR="00EF1602" w:rsidRPr="009B7758" w14:paraId="50A7EF26" w14:textId="77777777" w:rsidTr="00705833">
        <w:trPr>
          <w:trHeight w:val="143"/>
        </w:trPr>
        <w:tc>
          <w:tcPr>
            <w:tcW w:w="1954" w:type="dxa"/>
          </w:tcPr>
          <w:p w14:paraId="1540D56A" w14:textId="77777777" w:rsidR="003A3063" w:rsidRPr="009B7758" w:rsidRDefault="003A3063" w:rsidP="00FE30B6">
            <w:pPr>
              <w:rPr>
                <w:szCs w:val="22"/>
              </w:rPr>
            </w:pPr>
            <w:r w:rsidRPr="009B7758">
              <w:rPr>
                <w:szCs w:val="22"/>
              </w:rPr>
              <w:t>18.71</w:t>
            </w:r>
          </w:p>
        </w:tc>
        <w:tc>
          <w:tcPr>
            <w:tcW w:w="3432" w:type="dxa"/>
          </w:tcPr>
          <w:p w14:paraId="73480EF5" w14:textId="77777777" w:rsidR="003A3063" w:rsidRPr="009B7758" w:rsidRDefault="003A3063" w:rsidP="00FE30B6">
            <w:pPr>
              <w:rPr>
                <w:szCs w:val="22"/>
              </w:rPr>
            </w:pPr>
            <w:r w:rsidRPr="009B7758">
              <w:rPr>
                <w:szCs w:val="22"/>
              </w:rPr>
              <w:t>Placement Issues</w:t>
            </w:r>
          </w:p>
        </w:tc>
        <w:tc>
          <w:tcPr>
            <w:tcW w:w="3978" w:type="dxa"/>
          </w:tcPr>
          <w:p w14:paraId="2E72C9D6" w14:textId="77777777" w:rsidR="003A3063" w:rsidRPr="009B7758" w:rsidRDefault="003A3063" w:rsidP="00FE30B6">
            <w:pPr>
              <w:rPr>
                <w:szCs w:val="22"/>
              </w:rPr>
            </w:pPr>
            <w:r w:rsidRPr="009B7758">
              <w:rPr>
                <w:szCs w:val="22"/>
              </w:rPr>
              <w:t xml:space="preserve">Post-acute placement delays </w:t>
            </w:r>
          </w:p>
          <w:p w14:paraId="04B5E1E6" w14:textId="77777777" w:rsidR="003A3063" w:rsidRPr="009B7758" w:rsidRDefault="003A3063" w:rsidP="00FE30B6">
            <w:pPr>
              <w:rPr>
                <w:szCs w:val="22"/>
              </w:rPr>
            </w:pPr>
          </w:p>
        </w:tc>
      </w:tr>
      <w:tr w:rsidR="00EF1602" w:rsidRPr="009B7758" w14:paraId="4273E149" w14:textId="77777777" w:rsidTr="00705833">
        <w:trPr>
          <w:trHeight w:val="143"/>
        </w:trPr>
        <w:tc>
          <w:tcPr>
            <w:tcW w:w="1954" w:type="dxa"/>
          </w:tcPr>
          <w:p w14:paraId="558E604B" w14:textId="77777777" w:rsidR="003A3063" w:rsidRPr="009B7758" w:rsidRDefault="003A3063" w:rsidP="00FE30B6">
            <w:pPr>
              <w:jc w:val="center"/>
              <w:rPr>
                <w:szCs w:val="22"/>
              </w:rPr>
            </w:pPr>
            <w:r w:rsidRPr="009B7758">
              <w:rPr>
                <w:szCs w:val="22"/>
              </w:rPr>
              <w:t>18.711</w:t>
            </w:r>
          </w:p>
        </w:tc>
        <w:tc>
          <w:tcPr>
            <w:tcW w:w="3432" w:type="dxa"/>
          </w:tcPr>
          <w:p w14:paraId="5210EEC4" w14:textId="77777777" w:rsidR="003A3063" w:rsidRPr="009B7758" w:rsidRDefault="003A3063" w:rsidP="00FE30B6">
            <w:pPr>
              <w:rPr>
                <w:szCs w:val="22"/>
              </w:rPr>
            </w:pPr>
            <w:r w:rsidRPr="009B7758">
              <w:rPr>
                <w:szCs w:val="22"/>
              </w:rPr>
              <w:t>Financial</w:t>
            </w:r>
          </w:p>
        </w:tc>
        <w:tc>
          <w:tcPr>
            <w:tcW w:w="3978" w:type="dxa"/>
          </w:tcPr>
          <w:p w14:paraId="6EA4C704" w14:textId="77777777" w:rsidR="003A3063" w:rsidRPr="009B7758" w:rsidRDefault="003A3063" w:rsidP="00FE30B6">
            <w:pPr>
              <w:rPr>
                <w:szCs w:val="22"/>
              </w:rPr>
            </w:pPr>
            <w:r w:rsidRPr="009B7758">
              <w:rPr>
                <w:szCs w:val="22"/>
              </w:rPr>
              <w:t>Placement Issues</w:t>
            </w:r>
          </w:p>
        </w:tc>
      </w:tr>
      <w:tr w:rsidR="00EF1602" w:rsidRPr="009B7758" w14:paraId="074A1866" w14:textId="77777777" w:rsidTr="00705833">
        <w:trPr>
          <w:trHeight w:val="143"/>
        </w:trPr>
        <w:tc>
          <w:tcPr>
            <w:tcW w:w="1954" w:type="dxa"/>
          </w:tcPr>
          <w:p w14:paraId="729678AB" w14:textId="77777777" w:rsidR="003A3063" w:rsidRPr="009B7758" w:rsidRDefault="003A3063" w:rsidP="00FE30B6">
            <w:pPr>
              <w:jc w:val="center"/>
              <w:rPr>
                <w:szCs w:val="22"/>
              </w:rPr>
            </w:pPr>
            <w:r w:rsidRPr="009B7758">
              <w:rPr>
                <w:szCs w:val="22"/>
              </w:rPr>
              <w:t>18.712</w:t>
            </w:r>
          </w:p>
        </w:tc>
        <w:tc>
          <w:tcPr>
            <w:tcW w:w="3432" w:type="dxa"/>
          </w:tcPr>
          <w:p w14:paraId="11A03F72" w14:textId="77777777" w:rsidR="003A3063" w:rsidRPr="009B7758" w:rsidRDefault="003A3063" w:rsidP="00FE30B6">
            <w:pPr>
              <w:rPr>
                <w:szCs w:val="22"/>
              </w:rPr>
            </w:pPr>
            <w:r w:rsidRPr="009B7758">
              <w:rPr>
                <w:szCs w:val="22"/>
              </w:rPr>
              <w:t>Administrative</w:t>
            </w:r>
          </w:p>
        </w:tc>
        <w:tc>
          <w:tcPr>
            <w:tcW w:w="3978" w:type="dxa"/>
          </w:tcPr>
          <w:p w14:paraId="4BAEADB0" w14:textId="77777777" w:rsidR="003A3063" w:rsidRPr="009B7758" w:rsidRDefault="003A3063" w:rsidP="00FE30B6">
            <w:pPr>
              <w:rPr>
                <w:szCs w:val="22"/>
              </w:rPr>
            </w:pPr>
            <w:r w:rsidRPr="009B7758">
              <w:rPr>
                <w:szCs w:val="22"/>
              </w:rPr>
              <w:t>Placement Issues</w:t>
            </w:r>
          </w:p>
        </w:tc>
      </w:tr>
      <w:tr w:rsidR="00EF1602" w:rsidRPr="009B7758" w14:paraId="36DACCEA" w14:textId="77777777" w:rsidTr="00705833">
        <w:trPr>
          <w:trHeight w:val="143"/>
        </w:trPr>
        <w:tc>
          <w:tcPr>
            <w:tcW w:w="1954" w:type="dxa"/>
          </w:tcPr>
          <w:p w14:paraId="4096C444" w14:textId="77777777" w:rsidR="003A3063" w:rsidRPr="009B7758" w:rsidRDefault="003A3063" w:rsidP="00FE30B6">
            <w:pPr>
              <w:jc w:val="center"/>
              <w:rPr>
                <w:szCs w:val="22"/>
              </w:rPr>
            </w:pPr>
            <w:r w:rsidRPr="009B7758">
              <w:rPr>
                <w:szCs w:val="22"/>
              </w:rPr>
              <w:t>18.713</w:t>
            </w:r>
          </w:p>
        </w:tc>
        <w:tc>
          <w:tcPr>
            <w:tcW w:w="3432" w:type="dxa"/>
          </w:tcPr>
          <w:p w14:paraId="72F43BEB" w14:textId="77777777" w:rsidR="003A3063" w:rsidRPr="009B7758" w:rsidRDefault="003A3063" w:rsidP="00FE30B6">
            <w:pPr>
              <w:rPr>
                <w:szCs w:val="22"/>
              </w:rPr>
            </w:pPr>
            <w:r w:rsidRPr="009B7758">
              <w:rPr>
                <w:szCs w:val="22"/>
              </w:rPr>
              <w:t>Clinical</w:t>
            </w:r>
          </w:p>
        </w:tc>
        <w:tc>
          <w:tcPr>
            <w:tcW w:w="3978" w:type="dxa"/>
          </w:tcPr>
          <w:p w14:paraId="1EAB90B2" w14:textId="77777777" w:rsidR="003A3063" w:rsidRPr="009B7758" w:rsidRDefault="003A3063" w:rsidP="00FE30B6">
            <w:pPr>
              <w:rPr>
                <w:szCs w:val="22"/>
              </w:rPr>
            </w:pPr>
            <w:r w:rsidRPr="009B7758">
              <w:rPr>
                <w:szCs w:val="22"/>
              </w:rPr>
              <w:t>Placement Issues</w:t>
            </w:r>
          </w:p>
        </w:tc>
      </w:tr>
      <w:tr w:rsidR="00EF1602" w:rsidRPr="009B7758" w14:paraId="4D7FBCC9" w14:textId="77777777" w:rsidTr="00705833">
        <w:trPr>
          <w:trHeight w:val="143"/>
        </w:trPr>
        <w:tc>
          <w:tcPr>
            <w:tcW w:w="1954" w:type="dxa"/>
          </w:tcPr>
          <w:p w14:paraId="02F3F518" w14:textId="77777777" w:rsidR="003A3063" w:rsidRPr="009B7758" w:rsidRDefault="003A3063" w:rsidP="00FE30B6">
            <w:pPr>
              <w:jc w:val="center"/>
              <w:rPr>
                <w:szCs w:val="22"/>
              </w:rPr>
            </w:pPr>
            <w:r w:rsidRPr="009B7758">
              <w:rPr>
                <w:szCs w:val="22"/>
              </w:rPr>
              <w:t>18.714</w:t>
            </w:r>
          </w:p>
        </w:tc>
        <w:tc>
          <w:tcPr>
            <w:tcW w:w="3432" w:type="dxa"/>
          </w:tcPr>
          <w:p w14:paraId="640E4327" w14:textId="77777777" w:rsidR="003A3063" w:rsidRPr="009B7758" w:rsidRDefault="003A3063" w:rsidP="00FE30B6">
            <w:pPr>
              <w:rPr>
                <w:szCs w:val="22"/>
              </w:rPr>
            </w:pPr>
            <w:r w:rsidRPr="009B7758">
              <w:rPr>
                <w:szCs w:val="22"/>
              </w:rPr>
              <w:t>Behavioral</w:t>
            </w:r>
          </w:p>
        </w:tc>
        <w:tc>
          <w:tcPr>
            <w:tcW w:w="3978" w:type="dxa"/>
          </w:tcPr>
          <w:p w14:paraId="12331A2C" w14:textId="77777777" w:rsidR="003A3063" w:rsidRPr="009B7758" w:rsidRDefault="003A3063" w:rsidP="00FE30B6">
            <w:pPr>
              <w:rPr>
                <w:szCs w:val="22"/>
              </w:rPr>
            </w:pPr>
            <w:r w:rsidRPr="009B7758">
              <w:rPr>
                <w:szCs w:val="22"/>
              </w:rPr>
              <w:t>Placement Issues</w:t>
            </w:r>
          </w:p>
        </w:tc>
      </w:tr>
      <w:tr w:rsidR="00EF1602" w:rsidRPr="009B7758" w14:paraId="08F0E3B7" w14:textId="77777777" w:rsidTr="00705833">
        <w:trPr>
          <w:trHeight w:val="143"/>
        </w:trPr>
        <w:tc>
          <w:tcPr>
            <w:tcW w:w="1954" w:type="dxa"/>
          </w:tcPr>
          <w:p w14:paraId="387A4AB4" w14:textId="77777777" w:rsidR="003A3063" w:rsidRPr="009B7758" w:rsidRDefault="003A3063" w:rsidP="00FE30B6">
            <w:pPr>
              <w:jc w:val="center"/>
              <w:rPr>
                <w:szCs w:val="22"/>
              </w:rPr>
            </w:pPr>
            <w:r w:rsidRPr="009B7758">
              <w:rPr>
                <w:szCs w:val="22"/>
              </w:rPr>
              <w:t>18.72</w:t>
            </w:r>
          </w:p>
        </w:tc>
        <w:tc>
          <w:tcPr>
            <w:tcW w:w="3432" w:type="dxa"/>
          </w:tcPr>
          <w:p w14:paraId="4690B382" w14:textId="77777777" w:rsidR="003A3063" w:rsidRPr="009B7758" w:rsidRDefault="003A3063" w:rsidP="00FE30B6">
            <w:pPr>
              <w:rPr>
                <w:szCs w:val="22"/>
              </w:rPr>
            </w:pPr>
            <w:r w:rsidRPr="009B7758">
              <w:rPr>
                <w:szCs w:val="22"/>
              </w:rPr>
              <w:t>Awaiting CLC acceptance</w:t>
            </w:r>
          </w:p>
        </w:tc>
        <w:tc>
          <w:tcPr>
            <w:tcW w:w="3978" w:type="dxa"/>
          </w:tcPr>
          <w:p w14:paraId="38434D15" w14:textId="77777777" w:rsidR="003A3063" w:rsidRPr="009B7758" w:rsidRDefault="003A3063" w:rsidP="00FE30B6">
            <w:pPr>
              <w:rPr>
                <w:szCs w:val="22"/>
              </w:rPr>
            </w:pPr>
            <w:r w:rsidRPr="009B7758">
              <w:rPr>
                <w:szCs w:val="22"/>
              </w:rPr>
              <w:t xml:space="preserve">Pending CLC Consult, screening or acceptance </w:t>
            </w:r>
          </w:p>
        </w:tc>
      </w:tr>
      <w:tr w:rsidR="00EF1602" w:rsidRPr="009B7758" w14:paraId="3FFE6775" w14:textId="77777777" w:rsidTr="00705833">
        <w:trPr>
          <w:trHeight w:val="143"/>
        </w:trPr>
        <w:tc>
          <w:tcPr>
            <w:tcW w:w="1954" w:type="dxa"/>
          </w:tcPr>
          <w:p w14:paraId="1C5CA917" w14:textId="77777777" w:rsidR="003A3063" w:rsidRPr="009B7758" w:rsidRDefault="003A3063" w:rsidP="00FE30B6">
            <w:pPr>
              <w:jc w:val="center"/>
              <w:rPr>
                <w:szCs w:val="22"/>
              </w:rPr>
            </w:pPr>
            <w:r w:rsidRPr="009B7758">
              <w:rPr>
                <w:szCs w:val="22"/>
              </w:rPr>
              <w:t>18.73</w:t>
            </w:r>
          </w:p>
        </w:tc>
        <w:tc>
          <w:tcPr>
            <w:tcW w:w="3432" w:type="dxa"/>
          </w:tcPr>
          <w:p w14:paraId="29CFA761" w14:textId="77777777" w:rsidR="003A3063" w:rsidRPr="009B7758" w:rsidRDefault="003A3063" w:rsidP="00FE30B6">
            <w:pPr>
              <w:rPr>
                <w:szCs w:val="22"/>
              </w:rPr>
            </w:pPr>
            <w:r w:rsidRPr="009B7758">
              <w:rPr>
                <w:szCs w:val="22"/>
              </w:rPr>
              <w:t>Awaiting CLC bed</w:t>
            </w:r>
          </w:p>
        </w:tc>
        <w:tc>
          <w:tcPr>
            <w:tcW w:w="3978" w:type="dxa"/>
          </w:tcPr>
          <w:p w14:paraId="1E550DC8" w14:textId="77777777" w:rsidR="003A3063" w:rsidRPr="009B7758" w:rsidDel="00966E63" w:rsidRDefault="003A3063" w:rsidP="00FE30B6">
            <w:pPr>
              <w:rPr>
                <w:szCs w:val="22"/>
              </w:rPr>
            </w:pPr>
            <w:r w:rsidRPr="009B7758">
              <w:rPr>
                <w:szCs w:val="22"/>
              </w:rPr>
              <w:t>CLC without bed or ability to receive patients</w:t>
            </w:r>
          </w:p>
        </w:tc>
      </w:tr>
      <w:tr w:rsidR="00EF1602" w:rsidRPr="009B7758" w14:paraId="6C6FA1E4" w14:textId="77777777" w:rsidTr="00705833">
        <w:trPr>
          <w:trHeight w:val="143"/>
        </w:trPr>
        <w:tc>
          <w:tcPr>
            <w:tcW w:w="1954" w:type="dxa"/>
          </w:tcPr>
          <w:p w14:paraId="1DD3B704" w14:textId="77777777" w:rsidR="003A3063" w:rsidRPr="009B7758" w:rsidRDefault="003A3063" w:rsidP="00FE30B6">
            <w:pPr>
              <w:rPr>
                <w:szCs w:val="22"/>
              </w:rPr>
            </w:pPr>
            <w:r w:rsidRPr="009B7758">
              <w:rPr>
                <w:szCs w:val="22"/>
              </w:rPr>
              <w:t>18.74</w:t>
            </w:r>
          </w:p>
        </w:tc>
        <w:tc>
          <w:tcPr>
            <w:tcW w:w="3432" w:type="dxa"/>
          </w:tcPr>
          <w:p w14:paraId="5E20E12E" w14:textId="77777777" w:rsidR="003A3063" w:rsidRPr="009B7758" w:rsidRDefault="003A3063" w:rsidP="00FE30B6">
            <w:pPr>
              <w:rPr>
                <w:szCs w:val="22"/>
              </w:rPr>
            </w:pPr>
            <w:r w:rsidRPr="009B7758">
              <w:rPr>
                <w:szCs w:val="22"/>
              </w:rPr>
              <w:t>Awaiting community placement</w:t>
            </w:r>
          </w:p>
        </w:tc>
        <w:tc>
          <w:tcPr>
            <w:tcW w:w="3978" w:type="dxa"/>
          </w:tcPr>
          <w:p w14:paraId="2E6B7B8D" w14:textId="77777777" w:rsidR="003A3063" w:rsidRPr="009B7758" w:rsidRDefault="003A3063" w:rsidP="00FE30B6">
            <w:pPr>
              <w:rPr>
                <w:szCs w:val="22"/>
              </w:rPr>
            </w:pPr>
            <w:r w:rsidRPr="009B7758">
              <w:rPr>
                <w:szCs w:val="22"/>
              </w:rPr>
              <w:t xml:space="preserve">Delay in transitioning patient to community nursing home </w:t>
            </w:r>
          </w:p>
        </w:tc>
      </w:tr>
      <w:tr w:rsidR="00EF1602" w:rsidRPr="009B7758" w14:paraId="7AB54C6D" w14:textId="77777777" w:rsidTr="00705833">
        <w:trPr>
          <w:trHeight w:val="143"/>
        </w:trPr>
        <w:tc>
          <w:tcPr>
            <w:tcW w:w="1954" w:type="dxa"/>
          </w:tcPr>
          <w:p w14:paraId="11A2A796" w14:textId="77777777" w:rsidR="003A3063" w:rsidRPr="009B7758" w:rsidRDefault="003A3063" w:rsidP="00FE30B6">
            <w:pPr>
              <w:jc w:val="center"/>
              <w:rPr>
                <w:szCs w:val="22"/>
              </w:rPr>
            </w:pPr>
            <w:r w:rsidRPr="009B7758">
              <w:rPr>
                <w:szCs w:val="22"/>
              </w:rPr>
              <w:t>18.741</w:t>
            </w:r>
          </w:p>
        </w:tc>
        <w:tc>
          <w:tcPr>
            <w:tcW w:w="3432" w:type="dxa"/>
          </w:tcPr>
          <w:p w14:paraId="2803CD6E" w14:textId="77777777" w:rsidR="003A3063" w:rsidRPr="009B7758" w:rsidRDefault="003A3063" w:rsidP="00FE30B6">
            <w:pPr>
              <w:rPr>
                <w:szCs w:val="22"/>
              </w:rPr>
            </w:pPr>
            <w:r w:rsidRPr="009B7758">
              <w:rPr>
                <w:szCs w:val="22"/>
              </w:rPr>
              <w:t>VA paid</w:t>
            </w:r>
          </w:p>
        </w:tc>
        <w:tc>
          <w:tcPr>
            <w:tcW w:w="3978" w:type="dxa"/>
          </w:tcPr>
          <w:p w14:paraId="34ECC7AF" w14:textId="77777777" w:rsidR="003A3063" w:rsidRPr="009B7758" w:rsidRDefault="003A3063" w:rsidP="00FE30B6">
            <w:pPr>
              <w:rPr>
                <w:szCs w:val="22"/>
              </w:rPr>
            </w:pPr>
            <w:r w:rsidRPr="009B7758">
              <w:rPr>
                <w:szCs w:val="22"/>
              </w:rPr>
              <w:t>Awaiting community placement</w:t>
            </w:r>
          </w:p>
        </w:tc>
      </w:tr>
      <w:tr w:rsidR="00EF1602" w:rsidRPr="009B7758" w14:paraId="5F65F475" w14:textId="77777777" w:rsidTr="00705833">
        <w:trPr>
          <w:trHeight w:val="143"/>
        </w:trPr>
        <w:tc>
          <w:tcPr>
            <w:tcW w:w="1954" w:type="dxa"/>
          </w:tcPr>
          <w:p w14:paraId="1841F938" w14:textId="77777777" w:rsidR="003A3063" w:rsidRPr="009B7758" w:rsidRDefault="003A3063" w:rsidP="00FE30B6">
            <w:pPr>
              <w:jc w:val="center"/>
              <w:rPr>
                <w:szCs w:val="22"/>
              </w:rPr>
            </w:pPr>
            <w:r w:rsidRPr="009B7758">
              <w:rPr>
                <w:szCs w:val="22"/>
              </w:rPr>
              <w:t>18.742</w:t>
            </w:r>
          </w:p>
        </w:tc>
        <w:tc>
          <w:tcPr>
            <w:tcW w:w="3432" w:type="dxa"/>
          </w:tcPr>
          <w:p w14:paraId="3602AA7E" w14:textId="77777777" w:rsidR="003A3063" w:rsidRPr="009B7758" w:rsidRDefault="003A3063" w:rsidP="00FE30B6">
            <w:pPr>
              <w:rPr>
                <w:szCs w:val="22"/>
              </w:rPr>
            </w:pPr>
            <w:r w:rsidRPr="009B7758">
              <w:rPr>
                <w:szCs w:val="22"/>
              </w:rPr>
              <w:t>Non-VA paid</w:t>
            </w:r>
          </w:p>
        </w:tc>
        <w:tc>
          <w:tcPr>
            <w:tcW w:w="3978" w:type="dxa"/>
          </w:tcPr>
          <w:p w14:paraId="1F5372C0" w14:textId="77777777" w:rsidR="003A3063" w:rsidRPr="009B7758" w:rsidRDefault="003A3063" w:rsidP="00FE30B6">
            <w:pPr>
              <w:rPr>
                <w:szCs w:val="22"/>
              </w:rPr>
            </w:pPr>
            <w:r w:rsidRPr="009B7758">
              <w:rPr>
                <w:szCs w:val="22"/>
              </w:rPr>
              <w:t>Awaiting community placement</w:t>
            </w:r>
          </w:p>
        </w:tc>
      </w:tr>
      <w:tr w:rsidR="00EF1602" w:rsidRPr="009B7758" w14:paraId="69B0A5EB" w14:textId="77777777" w:rsidTr="00705833">
        <w:trPr>
          <w:trHeight w:val="143"/>
        </w:trPr>
        <w:tc>
          <w:tcPr>
            <w:tcW w:w="1954" w:type="dxa"/>
          </w:tcPr>
          <w:p w14:paraId="65601BFF" w14:textId="77777777" w:rsidR="003A3063" w:rsidRPr="009B7758" w:rsidRDefault="003A3063" w:rsidP="00FE30B6">
            <w:pPr>
              <w:rPr>
                <w:szCs w:val="22"/>
              </w:rPr>
            </w:pPr>
            <w:r w:rsidRPr="009B7758">
              <w:rPr>
                <w:szCs w:val="22"/>
              </w:rPr>
              <w:t>18.75</w:t>
            </w:r>
          </w:p>
        </w:tc>
        <w:tc>
          <w:tcPr>
            <w:tcW w:w="3432" w:type="dxa"/>
          </w:tcPr>
          <w:p w14:paraId="331EEA44" w14:textId="77777777" w:rsidR="003A3063" w:rsidRPr="009B7758" w:rsidRDefault="003A3063" w:rsidP="00FE30B6">
            <w:pPr>
              <w:rPr>
                <w:szCs w:val="22"/>
              </w:rPr>
            </w:pPr>
            <w:r w:rsidRPr="009B7758">
              <w:rPr>
                <w:szCs w:val="22"/>
              </w:rPr>
              <w:t>Ineffective discharge planning/process</w:t>
            </w:r>
          </w:p>
        </w:tc>
        <w:tc>
          <w:tcPr>
            <w:tcW w:w="3978" w:type="dxa"/>
          </w:tcPr>
          <w:p w14:paraId="440E0A5F" w14:textId="77777777" w:rsidR="003A3063" w:rsidRPr="009B7758" w:rsidRDefault="003A3063" w:rsidP="00FE30B6">
            <w:pPr>
              <w:rPr>
                <w:szCs w:val="22"/>
              </w:rPr>
            </w:pPr>
            <w:r w:rsidRPr="009B7758">
              <w:rPr>
                <w:szCs w:val="22"/>
              </w:rPr>
              <w:t xml:space="preserve">DC planning/interventions delay </w:t>
            </w:r>
          </w:p>
        </w:tc>
      </w:tr>
      <w:tr w:rsidR="00EF1602" w:rsidRPr="009B7758" w14:paraId="4D781167" w14:textId="77777777" w:rsidTr="00705833">
        <w:trPr>
          <w:trHeight w:val="143"/>
        </w:trPr>
        <w:tc>
          <w:tcPr>
            <w:tcW w:w="1954" w:type="dxa"/>
          </w:tcPr>
          <w:p w14:paraId="38DA062F" w14:textId="77777777" w:rsidR="003A3063" w:rsidRPr="009B7758" w:rsidRDefault="003A3063" w:rsidP="00FE30B6">
            <w:pPr>
              <w:rPr>
                <w:b/>
                <w:szCs w:val="22"/>
              </w:rPr>
            </w:pPr>
            <w:r w:rsidRPr="009B7758">
              <w:rPr>
                <w:b/>
                <w:szCs w:val="22"/>
              </w:rPr>
              <w:t>18.76</w:t>
            </w:r>
          </w:p>
        </w:tc>
        <w:tc>
          <w:tcPr>
            <w:tcW w:w="3432" w:type="dxa"/>
          </w:tcPr>
          <w:p w14:paraId="1F2BFC70" w14:textId="77777777" w:rsidR="003A3063" w:rsidRPr="009B7758" w:rsidRDefault="003A3063" w:rsidP="00FE30B6">
            <w:pPr>
              <w:rPr>
                <w:b/>
                <w:szCs w:val="22"/>
              </w:rPr>
            </w:pPr>
            <w:r w:rsidRPr="009B7758">
              <w:rPr>
                <w:szCs w:val="22"/>
              </w:rPr>
              <w:t>Awaiting VA Post-Acute Bed</w:t>
            </w:r>
          </w:p>
        </w:tc>
        <w:tc>
          <w:tcPr>
            <w:tcW w:w="3978" w:type="dxa"/>
          </w:tcPr>
          <w:p w14:paraId="75801379" w14:textId="77777777" w:rsidR="003A3063" w:rsidRPr="009B7758" w:rsidRDefault="003A3063" w:rsidP="00FE30B6">
            <w:pPr>
              <w:rPr>
                <w:szCs w:val="22"/>
              </w:rPr>
            </w:pPr>
            <w:r w:rsidRPr="009B7758">
              <w:rPr>
                <w:szCs w:val="22"/>
              </w:rPr>
              <w:t>Patient requires post-acute care following hospital stay other than CLC/Nursing home care but no beds in appropriate LOC due to capacity issues.</w:t>
            </w:r>
          </w:p>
        </w:tc>
      </w:tr>
      <w:tr w:rsidR="00EF1602" w:rsidRPr="009B7758" w14:paraId="190C22F7" w14:textId="77777777" w:rsidTr="00705833">
        <w:trPr>
          <w:trHeight w:val="143"/>
        </w:trPr>
        <w:tc>
          <w:tcPr>
            <w:tcW w:w="1954" w:type="dxa"/>
          </w:tcPr>
          <w:p w14:paraId="12406D6B" w14:textId="77777777" w:rsidR="003A3063" w:rsidRPr="009B7758" w:rsidRDefault="003A3063" w:rsidP="00FE30B6">
            <w:pPr>
              <w:rPr>
                <w:b/>
                <w:szCs w:val="22"/>
              </w:rPr>
            </w:pPr>
            <w:r w:rsidRPr="009B7758">
              <w:rPr>
                <w:b/>
                <w:szCs w:val="22"/>
              </w:rPr>
              <w:t>18.8</w:t>
            </w:r>
          </w:p>
        </w:tc>
        <w:tc>
          <w:tcPr>
            <w:tcW w:w="3432" w:type="dxa"/>
          </w:tcPr>
          <w:p w14:paraId="4CB262E9" w14:textId="77777777" w:rsidR="003A3063" w:rsidRPr="009B7758" w:rsidRDefault="003A3063" w:rsidP="00FE30B6">
            <w:pPr>
              <w:rPr>
                <w:b/>
                <w:szCs w:val="22"/>
              </w:rPr>
            </w:pPr>
            <w:r w:rsidRPr="009B7758">
              <w:rPr>
                <w:szCs w:val="22"/>
              </w:rPr>
              <w:t>Scheduling delays/cancellations</w:t>
            </w:r>
          </w:p>
        </w:tc>
        <w:tc>
          <w:tcPr>
            <w:tcW w:w="3978" w:type="dxa"/>
          </w:tcPr>
          <w:p w14:paraId="72895198" w14:textId="77777777" w:rsidR="003A3063" w:rsidRPr="009B7758" w:rsidRDefault="003A3063" w:rsidP="00FE30B6">
            <w:pPr>
              <w:rPr>
                <w:szCs w:val="22"/>
              </w:rPr>
            </w:pPr>
            <w:r w:rsidRPr="009B7758">
              <w:rPr>
                <w:szCs w:val="22"/>
              </w:rPr>
              <w:t xml:space="preserve">Test, procedure, or surgery is cancelled or delayed </w:t>
            </w:r>
          </w:p>
        </w:tc>
      </w:tr>
      <w:tr w:rsidR="00EF1602" w:rsidRPr="009B7758" w14:paraId="5E1735C3" w14:textId="77777777" w:rsidTr="00705833">
        <w:trPr>
          <w:trHeight w:val="143"/>
        </w:trPr>
        <w:tc>
          <w:tcPr>
            <w:tcW w:w="1954" w:type="dxa"/>
          </w:tcPr>
          <w:p w14:paraId="01A62331" w14:textId="77777777" w:rsidR="003A3063" w:rsidRPr="009B7758" w:rsidRDefault="003A3063" w:rsidP="00FE30B6">
            <w:pPr>
              <w:tabs>
                <w:tab w:val="center" w:pos="711"/>
                <w:tab w:val="left" w:pos="1108"/>
              </w:tabs>
              <w:rPr>
                <w:szCs w:val="22"/>
              </w:rPr>
            </w:pPr>
            <w:r w:rsidRPr="009B7758">
              <w:rPr>
                <w:szCs w:val="22"/>
              </w:rPr>
              <w:t>18.81</w:t>
            </w:r>
          </w:p>
        </w:tc>
        <w:tc>
          <w:tcPr>
            <w:tcW w:w="3432" w:type="dxa"/>
          </w:tcPr>
          <w:p w14:paraId="5DA0D0E3" w14:textId="77777777" w:rsidR="003A3063" w:rsidRPr="009B7758" w:rsidRDefault="003A3063" w:rsidP="00FE30B6">
            <w:pPr>
              <w:rPr>
                <w:szCs w:val="22"/>
              </w:rPr>
            </w:pPr>
            <w:r w:rsidRPr="009B7758">
              <w:rPr>
                <w:szCs w:val="22"/>
              </w:rPr>
              <w:t xml:space="preserve">Delayed diagnostic test </w:t>
            </w:r>
          </w:p>
        </w:tc>
        <w:tc>
          <w:tcPr>
            <w:tcW w:w="3978" w:type="dxa"/>
          </w:tcPr>
          <w:p w14:paraId="7D7A763E" w14:textId="77777777" w:rsidR="003A3063" w:rsidRPr="009B7758" w:rsidRDefault="003A3063" w:rsidP="00FE30B6">
            <w:pPr>
              <w:rPr>
                <w:szCs w:val="22"/>
              </w:rPr>
            </w:pPr>
            <w:r w:rsidRPr="009B7758">
              <w:rPr>
                <w:szCs w:val="22"/>
              </w:rPr>
              <w:t xml:space="preserve">Diagnostic test cancelled or delayed </w:t>
            </w:r>
          </w:p>
        </w:tc>
      </w:tr>
      <w:tr w:rsidR="00EF1602" w:rsidRPr="009B7758" w14:paraId="2B7E16F5" w14:textId="77777777" w:rsidTr="00705833">
        <w:trPr>
          <w:trHeight w:val="143"/>
        </w:trPr>
        <w:tc>
          <w:tcPr>
            <w:tcW w:w="1954" w:type="dxa"/>
          </w:tcPr>
          <w:p w14:paraId="3B7662D1" w14:textId="77777777" w:rsidR="003A3063" w:rsidRPr="009B7758" w:rsidDel="00966E63" w:rsidRDefault="003A3063" w:rsidP="00FE30B6">
            <w:pPr>
              <w:jc w:val="center"/>
              <w:rPr>
                <w:szCs w:val="22"/>
              </w:rPr>
            </w:pPr>
            <w:r w:rsidRPr="009B7758">
              <w:rPr>
                <w:szCs w:val="22"/>
              </w:rPr>
              <w:t>18.8101</w:t>
            </w:r>
          </w:p>
        </w:tc>
        <w:tc>
          <w:tcPr>
            <w:tcW w:w="3432" w:type="dxa"/>
          </w:tcPr>
          <w:p w14:paraId="47B9B1C2" w14:textId="77777777" w:rsidR="003A3063" w:rsidRPr="009B7758" w:rsidDel="00966E63" w:rsidRDefault="003A3063" w:rsidP="00FE30B6">
            <w:pPr>
              <w:rPr>
                <w:szCs w:val="22"/>
              </w:rPr>
            </w:pPr>
            <w:r w:rsidRPr="009B7758">
              <w:rPr>
                <w:szCs w:val="22"/>
              </w:rPr>
              <w:t>Ablation/EPS</w:t>
            </w:r>
          </w:p>
        </w:tc>
        <w:tc>
          <w:tcPr>
            <w:tcW w:w="3978" w:type="dxa"/>
          </w:tcPr>
          <w:p w14:paraId="39E54468" w14:textId="77777777" w:rsidR="003A3063" w:rsidRPr="009B7758" w:rsidDel="00966E63" w:rsidRDefault="003A3063" w:rsidP="00FE30B6">
            <w:pPr>
              <w:rPr>
                <w:szCs w:val="22"/>
              </w:rPr>
            </w:pPr>
            <w:r w:rsidRPr="009B7758">
              <w:rPr>
                <w:szCs w:val="22"/>
              </w:rPr>
              <w:t>Delayed diagnostic test</w:t>
            </w:r>
          </w:p>
        </w:tc>
      </w:tr>
      <w:tr w:rsidR="00EF1602" w:rsidRPr="009B7758" w14:paraId="2DD62F39" w14:textId="77777777" w:rsidTr="00705833">
        <w:trPr>
          <w:trHeight w:val="143"/>
        </w:trPr>
        <w:tc>
          <w:tcPr>
            <w:tcW w:w="1954" w:type="dxa"/>
          </w:tcPr>
          <w:p w14:paraId="1F43924B" w14:textId="77777777" w:rsidR="003A3063" w:rsidRPr="009B7758" w:rsidDel="00966E63" w:rsidRDefault="003A3063" w:rsidP="00FE30B6">
            <w:pPr>
              <w:jc w:val="center"/>
              <w:rPr>
                <w:szCs w:val="22"/>
              </w:rPr>
            </w:pPr>
            <w:r w:rsidRPr="009B7758">
              <w:rPr>
                <w:szCs w:val="22"/>
              </w:rPr>
              <w:t>18.8102</w:t>
            </w:r>
          </w:p>
        </w:tc>
        <w:tc>
          <w:tcPr>
            <w:tcW w:w="3432" w:type="dxa"/>
          </w:tcPr>
          <w:p w14:paraId="7E500030" w14:textId="77777777" w:rsidR="003A3063" w:rsidRPr="009B7758" w:rsidDel="00966E63" w:rsidRDefault="003A3063" w:rsidP="00FE30B6">
            <w:pPr>
              <w:rPr>
                <w:szCs w:val="22"/>
              </w:rPr>
            </w:pPr>
            <w:r w:rsidRPr="009B7758">
              <w:rPr>
                <w:szCs w:val="22"/>
              </w:rPr>
              <w:t>Bronchoscopy</w:t>
            </w:r>
          </w:p>
        </w:tc>
        <w:tc>
          <w:tcPr>
            <w:tcW w:w="3978" w:type="dxa"/>
          </w:tcPr>
          <w:p w14:paraId="5E243370" w14:textId="77777777" w:rsidR="003A3063" w:rsidRPr="009B7758" w:rsidDel="00966E63" w:rsidRDefault="003A3063" w:rsidP="00FE30B6">
            <w:pPr>
              <w:rPr>
                <w:szCs w:val="22"/>
              </w:rPr>
            </w:pPr>
            <w:r w:rsidRPr="009B7758">
              <w:rPr>
                <w:szCs w:val="22"/>
              </w:rPr>
              <w:t>Delayed diagnostic test</w:t>
            </w:r>
          </w:p>
        </w:tc>
      </w:tr>
      <w:tr w:rsidR="00EF1602" w:rsidRPr="009B7758" w14:paraId="4B0176F5" w14:textId="77777777" w:rsidTr="00705833">
        <w:trPr>
          <w:trHeight w:val="143"/>
        </w:trPr>
        <w:tc>
          <w:tcPr>
            <w:tcW w:w="1954" w:type="dxa"/>
          </w:tcPr>
          <w:p w14:paraId="0CDE67E4" w14:textId="77777777" w:rsidR="003A3063" w:rsidRPr="009B7758" w:rsidDel="00966E63" w:rsidRDefault="003A3063" w:rsidP="00FE30B6">
            <w:pPr>
              <w:jc w:val="center"/>
              <w:rPr>
                <w:szCs w:val="22"/>
              </w:rPr>
            </w:pPr>
            <w:r w:rsidRPr="009B7758">
              <w:rPr>
                <w:szCs w:val="22"/>
              </w:rPr>
              <w:t>18.8103</w:t>
            </w:r>
          </w:p>
        </w:tc>
        <w:tc>
          <w:tcPr>
            <w:tcW w:w="3432" w:type="dxa"/>
          </w:tcPr>
          <w:p w14:paraId="4B44428F" w14:textId="77777777" w:rsidR="003A3063" w:rsidRPr="009B7758" w:rsidDel="00966E63" w:rsidRDefault="003A3063" w:rsidP="00FE30B6">
            <w:pPr>
              <w:rPr>
                <w:szCs w:val="22"/>
              </w:rPr>
            </w:pPr>
            <w:r w:rsidRPr="009B7758">
              <w:rPr>
                <w:szCs w:val="22"/>
              </w:rPr>
              <w:t>Cardiac Cath Diagnostic</w:t>
            </w:r>
          </w:p>
        </w:tc>
        <w:tc>
          <w:tcPr>
            <w:tcW w:w="3978" w:type="dxa"/>
          </w:tcPr>
          <w:p w14:paraId="14BA52A6" w14:textId="77777777" w:rsidR="003A3063" w:rsidRPr="009B7758" w:rsidDel="00966E63" w:rsidRDefault="003A3063" w:rsidP="00FE30B6">
            <w:pPr>
              <w:rPr>
                <w:szCs w:val="22"/>
              </w:rPr>
            </w:pPr>
            <w:r w:rsidRPr="009B7758">
              <w:rPr>
                <w:szCs w:val="22"/>
              </w:rPr>
              <w:t>Delayed diagnostic test</w:t>
            </w:r>
          </w:p>
        </w:tc>
      </w:tr>
      <w:tr w:rsidR="00EF1602" w:rsidRPr="009B7758" w14:paraId="794802F5" w14:textId="77777777" w:rsidTr="00705833">
        <w:trPr>
          <w:trHeight w:val="143"/>
        </w:trPr>
        <w:tc>
          <w:tcPr>
            <w:tcW w:w="1954" w:type="dxa"/>
          </w:tcPr>
          <w:p w14:paraId="123D67E1" w14:textId="77777777" w:rsidR="003A3063" w:rsidRPr="009B7758" w:rsidDel="00966E63" w:rsidRDefault="003A3063" w:rsidP="00FE30B6">
            <w:pPr>
              <w:jc w:val="center"/>
              <w:rPr>
                <w:szCs w:val="22"/>
              </w:rPr>
            </w:pPr>
            <w:r w:rsidRPr="009B7758">
              <w:rPr>
                <w:szCs w:val="22"/>
              </w:rPr>
              <w:t>18.8104</w:t>
            </w:r>
          </w:p>
        </w:tc>
        <w:tc>
          <w:tcPr>
            <w:tcW w:w="3432" w:type="dxa"/>
          </w:tcPr>
          <w:p w14:paraId="58C6D22B" w14:textId="77777777" w:rsidR="003A3063" w:rsidRPr="009B7758" w:rsidDel="00966E63" w:rsidRDefault="003A3063" w:rsidP="00FE30B6">
            <w:pPr>
              <w:rPr>
                <w:szCs w:val="22"/>
              </w:rPr>
            </w:pPr>
            <w:r w:rsidRPr="009B7758">
              <w:rPr>
                <w:szCs w:val="22"/>
              </w:rPr>
              <w:t>Colonoscopy/EGD</w:t>
            </w:r>
          </w:p>
        </w:tc>
        <w:tc>
          <w:tcPr>
            <w:tcW w:w="3978" w:type="dxa"/>
          </w:tcPr>
          <w:p w14:paraId="5E7994A2" w14:textId="77777777" w:rsidR="003A3063" w:rsidRPr="009B7758" w:rsidDel="00966E63" w:rsidRDefault="003A3063" w:rsidP="00FE30B6">
            <w:pPr>
              <w:rPr>
                <w:szCs w:val="22"/>
              </w:rPr>
            </w:pPr>
            <w:r w:rsidRPr="009B7758">
              <w:rPr>
                <w:szCs w:val="22"/>
              </w:rPr>
              <w:t>Delayed diagnostic test</w:t>
            </w:r>
          </w:p>
        </w:tc>
      </w:tr>
      <w:tr w:rsidR="00EF1602" w:rsidRPr="009B7758" w14:paraId="6A09EF0E" w14:textId="77777777" w:rsidTr="00705833">
        <w:trPr>
          <w:trHeight w:val="143"/>
        </w:trPr>
        <w:tc>
          <w:tcPr>
            <w:tcW w:w="1954" w:type="dxa"/>
          </w:tcPr>
          <w:p w14:paraId="5AA677B9" w14:textId="77777777" w:rsidR="003A3063" w:rsidRPr="009B7758" w:rsidDel="00966E63" w:rsidRDefault="003A3063" w:rsidP="00FE30B6">
            <w:pPr>
              <w:jc w:val="center"/>
              <w:rPr>
                <w:szCs w:val="22"/>
              </w:rPr>
            </w:pPr>
            <w:r w:rsidRPr="009B7758">
              <w:rPr>
                <w:szCs w:val="22"/>
              </w:rPr>
              <w:t>18.8105</w:t>
            </w:r>
          </w:p>
        </w:tc>
        <w:tc>
          <w:tcPr>
            <w:tcW w:w="3432" w:type="dxa"/>
          </w:tcPr>
          <w:p w14:paraId="3F4BE4D3" w14:textId="77777777" w:rsidR="003A3063" w:rsidRPr="009B7758" w:rsidDel="00966E63" w:rsidRDefault="003A3063" w:rsidP="00FE30B6">
            <w:pPr>
              <w:rPr>
                <w:szCs w:val="22"/>
              </w:rPr>
            </w:pPr>
            <w:r w:rsidRPr="009B7758">
              <w:rPr>
                <w:szCs w:val="22"/>
              </w:rPr>
              <w:t>CT Scan</w:t>
            </w:r>
          </w:p>
        </w:tc>
        <w:tc>
          <w:tcPr>
            <w:tcW w:w="3978" w:type="dxa"/>
          </w:tcPr>
          <w:p w14:paraId="5D964CB7" w14:textId="77777777" w:rsidR="003A3063" w:rsidRPr="009B7758" w:rsidDel="00966E63" w:rsidRDefault="003A3063" w:rsidP="00FE30B6">
            <w:pPr>
              <w:rPr>
                <w:szCs w:val="22"/>
              </w:rPr>
            </w:pPr>
            <w:r w:rsidRPr="009B7758">
              <w:rPr>
                <w:szCs w:val="22"/>
              </w:rPr>
              <w:t>Delayed diagnostic test</w:t>
            </w:r>
          </w:p>
        </w:tc>
      </w:tr>
      <w:tr w:rsidR="00EF1602" w:rsidRPr="009B7758" w14:paraId="36841660" w14:textId="77777777" w:rsidTr="00705833">
        <w:trPr>
          <w:trHeight w:val="143"/>
        </w:trPr>
        <w:tc>
          <w:tcPr>
            <w:tcW w:w="1954" w:type="dxa"/>
          </w:tcPr>
          <w:p w14:paraId="1A24DF7A" w14:textId="77777777" w:rsidR="003A3063" w:rsidRPr="009B7758" w:rsidDel="00966E63" w:rsidRDefault="003A3063" w:rsidP="00FE30B6">
            <w:pPr>
              <w:jc w:val="center"/>
              <w:rPr>
                <w:szCs w:val="22"/>
              </w:rPr>
            </w:pPr>
            <w:r w:rsidRPr="009B7758">
              <w:rPr>
                <w:szCs w:val="22"/>
              </w:rPr>
              <w:t>18.8106</w:t>
            </w:r>
          </w:p>
        </w:tc>
        <w:tc>
          <w:tcPr>
            <w:tcW w:w="3432" w:type="dxa"/>
          </w:tcPr>
          <w:p w14:paraId="139E1AAC" w14:textId="77777777" w:rsidR="003A3063" w:rsidRPr="009B7758" w:rsidDel="00966E63" w:rsidRDefault="003A3063" w:rsidP="00FE30B6">
            <w:pPr>
              <w:rPr>
                <w:szCs w:val="22"/>
              </w:rPr>
            </w:pPr>
            <w:r w:rsidRPr="009B7758">
              <w:rPr>
                <w:szCs w:val="22"/>
              </w:rPr>
              <w:t>Echo-cardiac</w:t>
            </w:r>
          </w:p>
        </w:tc>
        <w:tc>
          <w:tcPr>
            <w:tcW w:w="3978" w:type="dxa"/>
          </w:tcPr>
          <w:p w14:paraId="3371F9AC" w14:textId="77777777" w:rsidR="003A3063" w:rsidRPr="009B7758" w:rsidDel="00966E63" w:rsidRDefault="003A3063" w:rsidP="00FE30B6">
            <w:pPr>
              <w:rPr>
                <w:szCs w:val="22"/>
              </w:rPr>
            </w:pPr>
            <w:r w:rsidRPr="009B7758">
              <w:rPr>
                <w:szCs w:val="22"/>
              </w:rPr>
              <w:t>Delayed diagnostic test</w:t>
            </w:r>
          </w:p>
        </w:tc>
      </w:tr>
      <w:tr w:rsidR="00EF1602" w:rsidRPr="009B7758" w14:paraId="3F69E3A0" w14:textId="77777777" w:rsidTr="00705833">
        <w:trPr>
          <w:trHeight w:val="143"/>
        </w:trPr>
        <w:tc>
          <w:tcPr>
            <w:tcW w:w="1954" w:type="dxa"/>
          </w:tcPr>
          <w:p w14:paraId="045B2105" w14:textId="77777777" w:rsidR="003A3063" w:rsidRPr="009B7758" w:rsidDel="00966E63" w:rsidRDefault="003A3063" w:rsidP="00FE30B6">
            <w:pPr>
              <w:jc w:val="center"/>
              <w:rPr>
                <w:szCs w:val="22"/>
              </w:rPr>
            </w:pPr>
            <w:r w:rsidRPr="009B7758">
              <w:rPr>
                <w:szCs w:val="22"/>
              </w:rPr>
              <w:t>18.8107</w:t>
            </w:r>
          </w:p>
        </w:tc>
        <w:tc>
          <w:tcPr>
            <w:tcW w:w="3432" w:type="dxa"/>
          </w:tcPr>
          <w:p w14:paraId="370E5C83" w14:textId="77777777" w:rsidR="003A3063" w:rsidRPr="009B7758" w:rsidDel="00966E63" w:rsidRDefault="003A3063" w:rsidP="00FE30B6">
            <w:pPr>
              <w:rPr>
                <w:szCs w:val="22"/>
              </w:rPr>
            </w:pPr>
            <w:r w:rsidRPr="009B7758">
              <w:rPr>
                <w:szCs w:val="22"/>
              </w:rPr>
              <w:t>EEG</w:t>
            </w:r>
          </w:p>
        </w:tc>
        <w:tc>
          <w:tcPr>
            <w:tcW w:w="3978" w:type="dxa"/>
          </w:tcPr>
          <w:p w14:paraId="3CFFE10F" w14:textId="77777777" w:rsidR="003A3063" w:rsidRPr="009B7758" w:rsidDel="00966E63" w:rsidRDefault="003A3063" w:rsidP="00FE30B6">
            <w:pPr>
              <w:rPr>
                <w:szCs w:val="22"/>
              </w:rPr>
            </w:pPr>
            <w:r w:rsidRPr="009B7758">
              <w:rPr>
                <w:szCs w:val="22"/>
              </w:rPr>
              <w:t>Delayed diagnostic test</w:t>
            </w:r>
          </w:p>
        </w:tc>
      </w:tr>
      <w:tr w:rsidR="00EF1602" w:rsidRPr="009B7758" w14:paraId="7509C6CA" w14:textId="77777777" w:rsidTr="00705833">
        <w:trPr>
          <w:trHeight w:val="143"/>
        </w:trPr>
        <w:tc>
          <w:tcPr>
            <w:tcW w:w="1954" w:type="dxa"/>
          </w:tcPr>
          <w:p w14:paraId="5C4E4F89" w14:textId="77777777" w:rsidR="003A3063" w:rsidRPr="009B7758" w:rsidDel="00966E63" w:rsidRDefault="003A3063" w:rsidP="00FE30B6">
            <w:pPr>
              <w:jc w:val="center"/>
              <w:rPr>
                <w:szCs w:val="22"/>
              </w:rPr>
            </w:pPr>
            <w:r w:rsidRPr="009B7758">
              <w:rPr>
                <w:szCs w:val="22"/>
              </w:rPr>
              <w:t>18.8108</w:t>
            </w:r>
          </w:p>
        </w:tc>
        <w:tc>
          <w:tcPr>
            <w:tcW w:w="3432" w:type="dxa"/>
          </w:tcPr>
          <w:p w14:paraId="434E0F83" w14:textId="77777777" w:rsidR="003A3063" w:rsidRPr="009B7758" w:rsidDel="00966E63" w:rsidRDefault="003A3063" w:rsidP="00FE30B6">
            <w:pPr>
              <w:rPr>
                <w:szCs w:val="22"/>
              </w:rPr>
            </w:pPr>
            <w:r w:rsidRPr="009B7758">
              <w:rPr>
                <w:szCs w:val="22"/>
              </w:rPr>
              <w:t>ERCP</w:t>
            </w:r>
          </w:p>
        </w:tc>
        <w:tc>
          <w:tcPr>
            <w:tcW w:w="3978" w:type="dxa"/>
          </w:tcPr>
          <w:p w14:paraId="24B5FF24" w14:textId="77777777" w:rsidR="003A3063" w:rsidRPr="009B7758" w:rsidDel="00966E63" w:rsidRDefault="003A3063" w:rsidP="00FE30B6">
            <w:pPr>
              <w:rPr>
                <w:szCs w:val="22"/>
              </w:rPr>
            </w:pPr>
            <w:r w:rsidRPr="009B7758">
              <w:rPr>
                <w:szCs w:val="22"/>
              </w:rPr>
              <w:t>Delayed diagnostic test</w:t>
            </w:r>
          </w:p>
        </w:tc>
      </w:tr>
      <w:tr w:rsidR="00EF1602" w:rsidRPr="009B7758" w14:paraId="02BAC0FB" w14:textId="77777777" w:rsidTr="00705833">
        <w:trPr>
          <w:trHeight w:val="143"/>
        </w:trPr>
        <w:tc>
          <w:tcPr>
            <w:tcW w:w="1954" w:type="dxa"/>
          </w:tcPr>
          <w:p w14:paraId="131C34DD" w14:textId="77777777" w:rsidR="003A3063" w:rsidRPr="009B7758" w:rsidDel="00966E63" w:rsidRDefault="003A3063" w:rsidP="00FE30B6">
            <w:pPr>
              <w:jc w:val="center"/>
              <w:rPr>
                <w:szCs w:val="22"/>
              </w:rPr>
            </w:pPr>
            <w:r w:rsidRPr="009B7758">
              <w:rPr>
                <w:szCs w:val="22"/>
              </w:rPr>
              <w:t>18.8109</w:t>
            </w:r>
          </w:p>
        </w:tc>
        <w:tc>
          <w:tcPr>
            <w:tcW w:w="3432" w:type="dxa"/>
          </w:tcPr>
          <w:p w14:paraId="3C24B0F7" w14:textId="77777777" w:rsidR="003A3063" w:rsidRPr="009B7758" w:rsidDel="00966E63" w:rsidRDefault="003A3063" w:rsidP="00FE30B6">
            <w:pPr>
              <w:rPr>
                <w:szCs w:val="22"/>
              </w:rPr>
            </w:pPr>
            <w:r w:rsidRPr="009B7758">
              <w:rPr>
                <w:szCs w:val="22"/>
              </w:rPr>
              <w:t>Interventional Radiology</w:t>
            </w:r>
          </w:p>
        </w:tc>
        <w:tc>
          <w:tcPr>
            <w:tcW w:w="3978" w:type="dxa"/>
          </w:tcPr>
          <w:p w14:paraId="66A5D3C9" w14:textId="77777777" w:rsidR="003A3063" w:rsidRPr="009B7758" w:rsidDel="00966E63" w:rsidRDefault="003A3063" w:rsidP="00FE30B6">
            <w:pPr>
              <w:rPr>
                <w:szCs w:val="22"/>
              </w:rPr>
            </w:pPr>
            <w:r w:rsidRPr="009B7758">
              <w:rPr>
                <w:szCs w:val="22"/>
              </w:rPr>
              <w:t>Delayed diagnostic test</w:t>
            </w:r>
          </w:p>
        </w:tc>
      </w:tr>
      <w:tr w:rsidR="00EF1602" w:rsidRPr="009B7758" w14:paraId="6FA8A6B3" w14:textId="77777777" w:rsidTr="00705833">
        <w:trPr>
          <w:trHeight w:val="143"/>
        </w:trPr>
        <w:tc>
          <w:tcPr>
            <w:tcW w:w="1954" w:type="dxa"/>
          </w:tcPr>
          <w:p w14:paraId="518A136E" w14:textId="77777777" w:rsidR="003A3063" w:rsidRPr="009B7758" w:rsidDel="00966E63" w:rsidRDefault="003A3063" w:rsidP="00FE30B6">
            <w:pPr>
              <w:jc w:val="center"/>
              <w:rPr>
                <w:szCs w:val="22"/>
              </w:rPr>
            </w:pPr>
            <w:r w:rsidRPr="009B7758">
              <w:rPr>
                <w:szCs w:val="22"/>
              </w:rPr>
              <w:t>18.811</w:t>
            </w:r>
          </w:p>
        </w:tc>
        <w:tc>
          <w:tcPr>
            <w:tcW w:w="3432" w:type="dxa"/>
          </w:tcPr>
          <w:p w14:paraId="39185049" w14:textId="77777777" w:rsidR="003A3063" w:rsidRPr="009B7758" w:rsidDel="00966E63" w:rsidRDefault="003A3063" w:rsidP="00FE30B6">
            <w:pPr>
              <w:rPr>
                <w:szCs w:val="22"/>
              </w:rPr>
            </w:pPr>
            <w:r w:rsidRPr="009B7758">
              <w:rPr>
                <w:szCs w:val="22"/>
              </w:rPr>
              <w:t>MPI</w:t>
            </w:r>
            <w:r w:rsidR="00DF273B" w:rsidRPr="009B7758">
              <w:rPr>
                <w:szCs w:val="22"/>
              </w:rPr>
              <w:t xml:space="preserve"> </w:t>
            </w:r>
          </w:p>
        </w:tc>
        <w:tc>
          <w:tcPr>
            <w:tcW w:w="3978" w:type="dxa"/>
          </w:tcPr>
          <w:p w14:paraId="74CCCB85" w14:textId="77777777" w:rsidR="003A3063" w:rsidRPr="009B7758" w:rsidDel="00966E63" w:rsidRDefault="003A3063" w:rsidP="00FE30B6">
            <w:pPr>
              <w:rPr>
                <w:szCs w:val="22"/>
              </w:rPr>
            </w:pPr>
            <w:r w:rsidRPr="009B7758">
              <w:rPr>
                <w:szCs w:val="22"/>
              </w:rPr>
              <w:t>Delayed diagnostic test</w:t>
            </w:r>
          </w:p>
        </w:tc>
      </w:tr>
      <w:tr w:rsidR="00EF1602" w:rsidRPr="009B7758" w14:paraId="25145698" w14:textId="77777777" w:rsidTr="00705833">
        <w:trPr>
          <w:trHeight w:val="143"/>
        </w:trPr>
        <w:tc>
          <w:tcPr>
            <w:tcW w:w="1954" w:type="dxa"/>
          </w:tcPr>
          <w:p w14:paraId="341004C2" w14:textId="77777777" w:rsidR="003A3063" w:rsidRPr="009B7758" w:rsidDel="00966E63" w:rsidRDefault="003A3063" w:rsidP="00FE30B6">
            <w:pPr>
              <w:jc w:val="center"/>
              <w:rPr>
                <w:szCs w:val="22"/>
              </w:rPr>
            </w:pPr>
            <w:r w:rsidRPr="009B7758">
              <w:rPr>
                <w:szCs w:val="22"/>
              </w:rPr>
              <w:t>18.8111</w:t>
            </w:r>
          </w:p>
        </w:tc>
        <w:tc>
          <w:tcPr>
            <w:tcW w:w="3432" w:type="dxa"/>
          </w:tcPr>
          <w:p w14:paraId="65935752" w14:textId="77777777" w:rsidR="003A3063" w:rsidRPr="009B7758" w:rsidDel="00966E63" w:rsidRDefault="003A3063" w:rsidP="00FE30B6">
            <w:pPr>
              <w:rPr>
                <w:szCs w:val="22"/>
              </w:rPr>
            </w:pPr>
            <w:r w:rsidRPr="009B7758">
              <w:rPr>
                <w:szCs w:val="22"/>
              </w:rPr>
              <w:t>MRA/MRV</w:t>
            </w:r>
          </w:p>
        </w:tc>
        <w:tc>
          <w:tcPr>
            <w:tcW w:w="3978" w:type="dxa"/>
          </w:tcPr>
          <w:p w14:paraId="6089E49D" w14:textId="77777777" w:rsidR="003A3063" w:rsidRPr="009B7758" w:rsidDel="00966E63" w:rsidRDefault="003A3063" w:rsidP="00FE30B6">
            <w:pPr>
              <w:rPr>
                <w:szCs w:val="22"/>
              </w:rPr>
            </w:pPr>
            <w:r w:rsidRPr="009B7758">
              <w:rPr>
                <w:szCs w:val="22"/>
              </w:rPr>
              <w:t>Delayed diagnostic test</w:t>
            </w:r>
          </w:p>
        </w:tc>
      </w:tr>
      <w:tr w:rsidR="00EF1602" w:rsidRPr="009B7758" w14:paraId="39D42D9F" w14:textId="77777777" w:rsidTr="00705833">
        <w:trPr>
          <w:trHeight w:val="143"/>
        </w:trPr>
        <w:tc>
          <w:tcPr>
            <w:tcW w:w="1954" w:type="dxa"/>
          </w:tcPr>
          <w:p w14:paraId="184ACCDA" w14:textId="77777777" w:rsidR="003A3063" w:rsidRPr="009B7758" w:rsidDel="00966E63" w:rsidRDefault="003A3063" w:rsidP="00FE30B6">
            <w:pPr>
              <w:jc w:val="center"/>
              <w:rPr>
                <w:szCs w:val="22"/>
              </w:rPr>
            </w:pPr>
            <w:r w:rsidRPr="009B7758">
              <w:rPr>
                <w:szCs w:val="22"/>
              </w:rPr>
              <w:t>18.8112</w:t>
            </w:r>
          </w:p>
        </w:tc>
        <w:tc>
          <w:tcPr>
            <w:tcW w:w="3432" w:type="dxa"/>
          </w:tcPr>
          <w:p w14:paraId="08A1938D" w14:textId="77777777" w:rsidR="003A3063" w:rsidRPr="009B7758" w:rsidDel="00966E63" w:rsidRDefault="003A3063" w:rsidP="00FE30B6">
            <w:pPr>
              <w:rPr>
                <w:szCs w:val="22"/>
              </w:rPr>
            </w:pPr>
            <w:r w:rsidRPr="009B7758">
              <w:rPr>
                <w:szCs w:val="22"/>
              </w:rPr>
              <w:t>MRI</w:t>
            </w:r>
          </w:p>
        </w:tc>
        <w:tc>
          <w:tcPr>
            <w:tcW w:w="3978" w:type="dxa"/>
          </w:tcPr>
          <w:p w14:paraId="39A63F39" w14:textId="77777777" w:rsidR="003A3063" w:rsidRPr="009B7758" w:rsidDel="00966E63" w:rsidRDefault="003A3063" w:rsidP="00FE30B6">
            <w:pPr>
              <w:rPr>
                <w:szCs w:val="22"/>
              </w:rPr>
            </w:pPr>
            <w:r w:rsidRPr="009B7758">
              <w:rPr>
                <w:szCs w:val="22"/>
              </w:rPr>
              <w:t>Delayed diagnostic test</w:t>
            </w:r>
          </w:p>
        </w:tc>
      </w:tr>
      <w:tr w:rsidR="00EF1602" w:rsidRPr="009B7758" w14:paraId="2188F653" w14:textId="77777777" w:rsidTr="00705833">
        <w:trPr>
          <w:trHeight w:val="143"/>
        </w:trPr>
        <w:tc>
          <w:tcPr>
            <w:tcW w:w="1954" w:type="dxa"/>
          </w:tcPr>
          <w:p w14:paraId="1BE70448" w14:textId="77777777" w:rsidR="003A3063" w:rsidRPr="009B7758" w:rsidDel="00966E63" w:rsidRDefault="003A3063" w:rsidP="00FE30B6">
            <w:pPr>
              <w:jc w:val="center"/>
              <w:rPr>
                <w:szCs w:val="22"/>
              </w:rPr>
            </w:pPr>
            <w:r w:rsidRPr="009B7758">
              <w:rPr>
                <w:szCs w:val="22"/>
              </w:rPr>
              <w:t>18.8113</w:t>
            </w:r>
          </w:p>
        </w:tc>
        <w:tc>
          <w:tcPr>
            <w:tcW w:w="3432" w:type="dxa"/>
          </w:tcPr>
          <w:p w14:paraId="089BF7A1" w14:textId="77777777" w:rsidR="003A3063" w:rsidRPr="009B7758" w:rsidDel="00966E63" w:rsidRDefault="003A3063" w:rsidP="00FE30B6">
            <w:pPr>
              <w:rPr>
                <w:szCs w:val="22"/>
              </w:rPr>
            </w:pPr>
            <w:r w:rsidRPr="009B7758">
              <w:rPr>
                <w:szCs w:val="22"/>
              </w:rPr>
              <w:t>Nuclear Med Cardiac</w:t>
            </w:r>
          </w:p>
        </w:tc>
        <w:tc>
          <w:tcPr>
            <w:tcW w:w="3978" w:type="dxa"/>
          </w:tcPr>
          <w:p w14:paraId="62779B2D" w14:textId="77777777" w:rsidR="003A3063" w:rsidRPr="009B7758" w:rsidDel="00966E63" w:rsidRDefault="003A3063" w:rsidP="00FE30B6">
            <w:pPr>
              <w:rPr>
                <w:szCs w:val="22"/>
              </w:rPr>
            </w:pPr>
            <w:r w:rsidRPr="009B7758">
              <w:rPr>
                <w:szCs w:val="22"/>
              </w:rPr>
              <w:t>Delayed diagnostic test</w:t>
            </w:r>
          </w:p>
        </w:tc>
      </w:tr>
      <w:tr w:rsidR="00EF1602" w:rsidRPr="009B7758" w14:paraId="4F074D6C" w14:textId="77777777" w:rsidTr="00705833">
        <w:trPr>
          <w:trHeight w:val="143"/>
        </w:trPr>
        <w:tc>
          <w:tcPr>
            <w:tcW w:w="1954" w:type="dxa"/>
          </w:tcPr>
          <w:p w14:paraId="1E5E93FD" w14:textId="77777777" w:rsidR="003A3063" w:rsidRPr="009B7758" w:rsidDel="00966E63" w:rsidRDefault="003A3063" w:rsidP="00FE30B6">
            <w:pPr>
              <w:jc w:val="center"/>
              <w:rPr>
                <w:szCs w:val="22"/>
              </w:rPr>
            </w:pPr>
            <w:r w:rsidRPr="009B7758">
              <w:rPr>
                <w:szCs w:val="22"/>
              </w:rPr>
              <w:t>18.8114</w:t>
            </w:r>
          </w:p>
        </w:tc>
        <w:tc>
          <w:tcPr>
            <w:tcW w:w="3432" w:type="dxa"/>
          </w:tcPr>
          <w:p w14:paraId="2D600F7A" w14:textId="77777777" w:rsidR="003A3063" w:rsidRPr="009B7758" w:rsidDel="00966E63" w:rsidRDefault="003A3063" w:rsidP="00FE30B6">
            <w:pPr>
              <w:rPr>
                <w:szCs w:val="22"/>
              </w:rPr>
            </w:pPr>
            <w:r w:rsidRPr="009B7758">
              <w:rPr>
                <w:szCs w:val="22"/>
              </w:rPr>
              <w:t>Nuclear Med Non-cardiac</w:t>
            </w:r>
          </w:p>
        </w:tc>
        <w:tc>
          <w:tcPr>
            <w:tcW w:w="3978" w:type="dxa"/>
          </w:tcPr>
          <w:p w14:paraId="593E887F" w14:textId="77777777" w:rsidR="003A3063" w:rsidRPr="009B7758" w:rsidDel="00966E63" w:rsidRDefault="003A3063" w:rsidP="00FE30B6">
            <w:pPr>
              <w:rPr>
                <w:szCs w:val="22"/>
              </w:rPr>
            </w:pPr>
            <w:r w:rsidRPr="009B7758">
              <w:rPr>
                <w:szCs w:val="22"/>
              </w:rPr>
              <w:t>Delayed diagnostic test</w:t>
            </w:r>
          </w:p>
        </w:tc>
      </w:tr>
      <w:tr w:rsidR="00EF1602" w:rsidRPr="009B7758" w14:paraId="7131FCC5" w14:textId="77777777" w:rsidTr="00705833">
        <w:trPr>
          <w:trHeight w:val="143"/>
        </w:trPr>
        <w:tc>
          <w:tcPr>
            <w:tcW w:w="1954" w:type="dxa"/>
          </w:tcPr>
          <w:p w14:paraId="6632078B" w14:textId="77777777" w:rsidR="003A3063" w:rsidRPr="009B7758" w:rsidDel="00966E63" w:rsidRDefault="003A3063" w:rsidP="00FE30B6">
            <w:pPr>
              <w:jc w:val="center"/>
              <w:rPr>
                <w:szCs w:val="22"/>
              </w:rPr>
            </w:pPr>
            <w:r w:rsidRPr="009B7758">
              <w:rPr>
                <w:szCs w:val="22"/>
              </w:rPr>
              <w:t>18.8115</w:t>
            </w:r>
          </w:p>
        </w:tc>
        <w:tc>
          <w:tcPr>
            <w:tcW w:w="3432" w:type="dxa"/>
          </w:tcPr>
          <w:p w14:paraId="28583B23" w14:textId="77777777" w:rsidR="003A3063" w:rsidRPr="009B7758" w:rsidDel="00966E63" w:rsidRDefault="003A3063" w:rsidP="00FE30B6">
            <w:pPr>
              <w:rPr>
                <w:szCs w:val="22"/>
              </w:rPr>
            </w:pPr>
            <w:r w:rsidRPr="009B7758">
              <w:rPr>
                <w:szCs w:val="22"/>
              </w:rPr>
              <w:t>PET Scan</w:t>
            </w:r>
          </w:p>
        </w:tc>
        <w:tc>
          <w:tcPr>
            <w:tcW w:w="3978" w:type="dxa"/>
          </w:tcPr>
          <w:p w14:paraId="5BE166CF" w14:textId="77777777" w:rsidR="003A3063" w:rsidRPr="009B7758" w:rsidDel="00966E63" w:rsidRDefault="003A3063" w:rsidP="00FE30B6">
            <w:pPr>
              <w:rPr>
                <w:szCs w:val="22"/>
              </w:rPr>
            </w:pPr>
            <w:r w:rsidRPr="009B7758">
              <w:rPr>
                <w:szCs w:val="22"/>
              </w:rPr>
              <w:t>Delayed diagnostic test</w:t>
            </w:r>
          </w:p>
        </w:tc>
      </w:tr>
      <w:tr w:rsidR="00EF1602" w:rsidRPr="009B7758" w14:paraId="26A6855A" w14:textId="77777777" w:rsidTr="00705833">
        <w:trPr>
          <w:trHeight w:val="143"/>
        </w:trPr>
        <w:tc>
          <w:tcPr>
            <w:tcW w:w="1954" w:type="dxa"/>
          </w:tcPr>
          <w:p w14:paraId="25BB0F26" w14:textId="77777777" w:rsidR="003A3063" w:rsidRPr="009B7758" w:rsidDel="00966E63" w:rsidRDefault="003A3063" w:rsidP="00FE30B6">
            <w:pPr>
              <w:jc w:val="center"/>
              <w:rPr>
                <w:szCs w:val="22"/>
              </w:rPr>
            </w:pPr>
            <w:r w:rsidRPr="009B7758">
              <w:rPr>
                <w:szCs w:val="22"/>
              </w:rPr>
              <w:t>18.8116</w:t>
            </w:r>
          </w:p>
        </w:tc>
        <w:tc>
          <w:tcPr>
            <w:tcW w:w="3432" w:type="dxa"/>
          </w:tcPr>
          <w:p w14:paraId="1440E8C5" w14:textId="77777777" w:rsidR="003A3063" w:rsidRPr="009B7758" w:rsidDel="00966E63" w:rsidRDefault="003A3063" w:rsidP="00FE30B6">
            <w:pPr>
              <w:rPr>
                <w:szCs w:val="22"/>
              </w:rPr>
            </w:pPr>
            <w:r w:rsidRPr="009B7758">
              <w:rPr>
                <w:szCs w:val="22"/>
              </w:rPr>
              <w:t>Sleep Study</w:t>
            </w:r>
          </w:p>
        </w:tc>
        <w:tc>
          <w:tcPr>
            <w:tcW w:w="3978" w:type="dxa"/>
          </w:tcPr>
          <w:p w14:paraId="192E7761" w14:textId="77777777" w:rsidR="003A3063" w:rsidRPr="009B7758" w:rsidDel="00966E63" w:rsidRDefault="003A3063" w:rsidP="00FE30B6">
            <w:pPr>
              <w:rPr>
                <w:szCs w:val="22"/>
              </w:rPr>
            </w:pPr>
            <w:r w:rsidRPr="009B7758">
              <w:rPr>
                <w:szCs w:val="22"/>
              </w:rPr>
              <w:t>Delayed diagnostic test</w:t>
            </w:r>
          </w:p>
        </w:tc>
      </w:tr>
      <w:tr w:rsidR="00EF1602" w:rsidRPr="009B7758" w14:paraId="591FC942" w14:textId="77777777" w:rsidTr="00705833">
        <w:trPr>
          <w:trHeight w:val="143"/>
        </w:trPr>
        <w:tc>
          <w:tcPr>
            <w:tcW w:w="1954" w:type="dxa"/>
          </w:tcPr>
          <w:p w14:paraId="5D56A19D" w14:textId="77777777" w:rsidR="003A3063" w:rsidRPr="009B7758" w:rsidDel="00966E63" w:rsidRDefault="003A3063" w:rsidP="00FE30B6">
            <w:pPr>
              <w:jc w:val="center"/>
              <w:rPr>
                <w:szCs w:val="22"/>
              </w:rPr>
            </w:pPr>
            <w:r w:rsidRPr="009B7758">
              <w:rPr>
                <w:szCs w:val="22"/>
              </w:rPr>
              <w:t>18.8117</w:t>
            </w:r>
          </w:p>
        </w:tc>
        <w:tc>
          <w:tcPr>
            <w:tcW w:w="3432" w:type="dxa"/>
          </w:tcPr>
          <w:p w14:paraId="5F82EEA8" w14:textId="77777777" w:rsidR="003A3063" w:rsidRPr="009B7758" w:rsidDel="00966E63" w:rsidRDefault="003A3063" w:rsidP="00FE30B6">
            <w:pPr>
              <w:rPr>
                <w:szCs w:val="22"/>
              </w:rPr>
            </w:pPr>
            <w:r w:rsidRPr="009B7758">
              <w:rPr>
                <w:szCs w:val="22"/>
              </w:rPr>
              <w:t>Stress Test</w:t>
            </w:r>
          </w:p>
        </w:tc>
        <w:tc>
          <w:tcPr>
            <w:tcW w:w="3978" w:type="dxa"/>
          </w:tcPr>
          <w:p w14:paraId="3D0A8F14" w14:textId="77777777" w:rsidR="003A3063" w:rsidRPr="009B7758" w:rsidDel="00966E63" w:rsidRDefault="003A3063" w:rsidP="00FE30B6">
            <w:pPr>
              <w:rPr>
                <w:szCs w:val="22"/>
              </w:rPr>
            </w:pPr>
            <w:r w:rsidRPr="009B7758">
              <w:rPr>
                <w:szCs w:val="22"/>
              </w:rPr>
              <w:t>Delayed diagnostic test</w:t>
            </w:r>
          </w:p>
        </w:tc>
      </w:tr>
      <w:tr w:rsidR="00EF1602" w:rsidRPr="009B7758" w14:paraId="4B68D5B8" w14:textId="77777777" w:rsidTr="00705833">
        <w:trPr>
          <w:trHeight w:val="143"/>
        </w:trPr>
        <w:tc>
          <w:tcPr>
            <w:tcW w:w="1954" w:type="dxa"/>
          </w:tcPr>
          <w:p w14:paraId="3378BE65" w14:textId="77777777" w:rsidR="003A3063" w:rsidRPr="009B7758" w:rsidDel="00966E63" w:rsidRDefault="003A3063" w:rsidP="00FE30B6">
            <w:pPr>
              <w:jc w:val="center"/>
              <w:rPr>
                <w:szCs w:val="22"/>
              </w:rPr>
            </w:pPr>
            <w:r w:rsidRPr="009B7758">
              <w:rPr>
                <w:szCs w:val="22"/>
              </w:rPr>
              <w:t>18.8118</w:t>
            </w:r>
          </w:p>
        </w:tc>
        <w:tc>
          <w:tcPr>
            <w:tcW w:w="3432" w:type="dxa"/>
          </w:tcPr>
          <w:p w14:paraId="3A2D053B" w14:textId="77777777" w:rsidR="003A3063" w:rsidRPr="009B7758" w:rsidDel="00966E63" w:rsidRDefault="003A3063" w:rsidP="00FE30B6">
            <w:pPr>
              <w:rPr>
                <w:szCs w:val="22"/>
              </w:rPr>
            </w:pPr>
            <w:r w:rsidRPr="009B7758">
              <w:rPr>
                <w:szCs w:val="22"/>
              </w:rPr>
              <w:t>Swallow Study</w:t>
            </w:r>
          </w:p>
        </w:tc>
        <w:tc>
          <w:tcPr>
            <w:tcW w:w="3978" w:type="dxa"/>
          </w:tcPr>
          <w:p w14:paraId="6C2E686C" w14:textId="77777777" w:rsidR="003A3063" w:rsidRPr="009B7758" w:rsidDel="00966E63" w:rsidRDefault="003A3063" w:rsidP="00FE30B6">
            <w:pPr>
              <w:rPr>
                <w:szCs w:val="22"/>
              </w:rPr>
            </w:pPr>
            <w:r w:rsidRPr="009B7758">
              <w:rPr>
                <w:szCs w:val="22"/>
              </w:rPr>
              <w:t>Delayed diagnostic test</w:t>
            </w:r>
          </w:p>
        </w:tc>
      </w:tr>
      <w:tr w:rsidR="00EF1602" w:rsidRPr="009B7758" w14:paraId="6F261D5D" w14:textId="77777777" w:rsidTr="00705833">
        <w:trPr>
          <w:trHeight w:val="143"/>
        </w:trPr>
        <w:tc>
          <w:tcPr>
            <w:tcW w:w="1954" w:type="dxa"/>
          </w:tcPr>
          <w:p w14:paraId="0FDBCFA2" w14:textId="77777777" w:rsidR="003A3063" w:rsidRPr="009B7758" w:rsidDel="00966E63" w:rsidRDefault="003A3063" w:rsidP="00FE30B6">
            <w:pPr>
              <w:jc w:val="center"/>
              <w:rPr>
                <w:szCs w:val="22"/>
              </w:rPr>
            </w:pPr>
            <w:r w:rsidRPr="009B7758">
              <w:rPr>
                <w:szCs w:val="22"/>
              </w:rPr>
              <w:t>18.8119</w:t>
            </w:r>
          </w:p>
        </w:tc>
        <w:tc>
          <w:tcPr>
            <w:tcW w:w="3432" w:type="dxa"/>
          </w:tcPr>
          <w:p w14:paraId="7EB940E1" w14:textId="77777777" w:rsidR="003A3063" w:rsidRPr="009B7758" w:rsidDel="00966E63" w:rsidRDefault="003A3063" w:rsidP="00FE30B6">
            <w:pPr>
              <w:rPr>
                <w:szCs w:val="22"/>
              </w:rPr>
            </w:pPr>
            <w:r w:rsidRPr="009B7758">
              <w:rPr>
                <w:szCs w:val="22"/>
              </w:rPr>
              <w:t>TEE</w:t>
            </w:r>
          </w:p>
        </w:tc>
        <w:tc>
          <w:tcPr>
            <w:tcW w:w="3978" w:type="dxa"/>
          </w:tcPr>
          <w:p w14:paraId="23FAFF6F" w14:textId="77777777" w:rsidR="003A3063" w:rsidRPr="009B7758" w:rsidDel="00966E63" w:rsidRDefault="003A3063" w:rsidP="00FE30B6">
            <w:pPr>
              <w:rPr>
                <w:szCs w:val="22"/>
              </w:rPr>
            </w:pPr>
            <w:r w:rsidRPr="009B7758">
              <w:rPr>
                <w:szCs w:val="22"/>
              </w:rPr>
              <w:t>Delayed diagnostic test</w:t>
            </w:r>
          </w:p>
        </w:tc>
      </w:tr>
      <w:tr w:rsidR="00EF1602" w:rsidRPr="009B7758" w14:paraId="5CB64910" w14:textId="77777777" w:rsidTr="00705833">
        <w:trPr>
          <w:trHeight w:val="143"/>
        </w:trPr>
        <w:tc>
          <w:tcPr>
            <w:tcW w:w="1954" w:type="dxa"/>
          </w:tcPr>
          <w:p w14:paraId="24416309" w14:textId="77777777" w:rsidR="003A3063" w:rsidRPr="009B7758" w:rsidDel="00966E63" w:rsidRDefault="003A3063" w:rsidP="00FE30B6">
            <w:pPr>
              <w:jc w:val="center"/>
              <w:rPr>
                <w:szCs w:val="22"/>
              </w:rPr>
            </w:pPr>
            <w:r w:rsidRPr="009B7758">
              <w:rPr>
                <w:szCs w:val="22"/>
              </w:rPr>
              <w:t>18.812</w:t>
            </w:r>
          </w:p>
        </w:tc>
        <w:tc>
          <w:tcPr>
            <w:tcW w:w="3432" w:type="dxa"/>
          </w:tcPr>
          <w:p w14:paraId="7B81199F" w14:textId="77777777" w:rsidR="003A3063" w:rsidRPr="009B7758" w:rsidDel="00966E63" w:rsidRDefault="003A3063" w:rsidP="00FE30B6">
            <w:pPr>
              <w:rPr>
                <w:szCs w:val="22"/>
              </w:rPr>
            </w:pPr>
            <w:r w:rsidRPr="009B7758">
              <w:rPr>
                <w:szCs w:val="22"/>
              </w:rPr>
              <w:t>TTE</w:t>
            </w:r>
          </w:p>
        </w:tc>
        <w:tc>
          <w:tcPr>
            <w:tcW w:w="3978" w:type="dxa"/>
          </w:tcPr>
          <w:p w14:paraId="22C0E24C" w14:textId="77777777" w:rsidR="003A3063" w:rsidRPr="009B7758" w:rsidDel="00966E63" w:rsidRDefault="003A3063" w:rsidP="00FE30B6">
            <w:pPr>
              <w:rPr>
                <w:szCs w:val="22"/>
              </w:rPr>
            </w:pPr>
            <w:r w:rsidRPr="009B7758">
              <w:rPr>
                <w:szCs w:val="22"/>
              </w:rPr>
              <w:t>Delayed diagnostic test</w:t>
            </w:r>
          </w:p>
        </w:tc>
      </w:tr>
      <w:tr w:rsidR="00EF1602" w:rsidRPr="009B7758" w14:paraId="259F71BD" w14:textId="77777777" w:rsidTr="00705833">
        <w:trPr>
          <w:trHeight w:val="143"/>
        </w:trPr>
        <w:tc>
          <w:tcPr>
            <w:tcW w:w="1954" w:type="dxa"/>
          </w:tcPr>
          <w:p w14:paraId="581DC147" w14:textId="77777777" w:rsidR="003A3063" w:rsidRPr="009B7758" w:rsidDel="00966E63" w:rsidRDefault="003A3063" w:rsidP="00FE30B6">
            <w:pPr>
              <w:jc w:val="center"/>
              <w:rPr>
                <w:szCs w:val="22"/>
              </w:rPr>
            </w:pPr>
            <w:r w:rsidRPr="009B7758">
              <w:rPr>
                <w:szCs w:val="22"/>
              </w:rPr>
              <w:t>18.8121</w:t>
            </w:r>
          </w:p>
        </w:tc>
        <w:tc>
          <w:tcPr>
            <w:tcW w:w="3432" w:type="dxa"/>
          </w:tcPr>
          <w:p w14:paraId="088CB22A" w14:textId="77777777" w:rsidR="003A3063" w:rsidRPr="009B7758" w:rsidDel="00966E63" w:rsidRDefault="003A3063" w:rsidP="00FE30B6">
            <w:pPr>
              <w:rPr>
                <w:szCs w:val="22"/>
              </w:rPr>
            </w:pPr>
            <w:r w:rsidRPr="009B7758">
              <w:rPr>
                <w:szCs w:val="22"/>
              </w:rPr>
              <w:t>Ultrasound (non-cardiac)</w:t>
            </w:r>
          </w:p>
        </w:tc>
        <w:tc>
          <w:tcPr>
            <w:tcW w:w="3978" w:type="dxa"/>
          </w:tcPr>
          <w:p w14:paraId="189BA1EB" w14:textId="77777777" w:rsidR="003A3063" w:rsidRPr="009B7758" w:rsidDel="00966E63" w:rsidRDefault="003A3063" w:rsidP="00FE30B6">
            <w:pPr>
              <w:rPr>
                <w:szCs w:val="22"/>
              </w:rPr>
            </w:pPr>
            <w:r w:rsidRPr="009B7758">
              <w:rPr>
                <w:szCs w:val="22"/>
              </w:rPr>
              <w:t>Delayed diagnostic test</w:t>
            </w:r>
          </w:p>
        </w:tc>
      </w:tr>
      <w:tr w:rsidR="00EF1602" w:rsidRPr="009B7758" w14:paraId="24D25270" w14:textId="77777777" w:rsidTr="00705833">
        <w:trPr>
          <w:trHeight w:val="143"/>
        </w:trPr>
        <w:tc>
          <w:tcPr>
            <w:tcW w:w="1954" w:type="dxa"/>
          </w:tcPr>
          <w:p w14:paraId="70DB306E" w14:textId="77777777" w:rsidR="003A3063" w:rsidRPr="009B7758" w:rsidDel="00966E63" w:rsidRDefault="003A3063" w:rsidP="00FE30B6">
            <w:pPr>
              <w:jc w:val="center"/>
              <w:rPr>
                <w:szCs w:val="22"/>
              </w:rPr>
            </w:pPr>
            <w:r w:rsidRPr="009B7758">
              <w:rPr>
                <w:szCs w:val="22"/>
              </w:rPr>
              <w:t>18.8122</w:t>
            </w:r>
          </w:p>
        </w:tc>
        <w:tc>
          <w:tcPr>
            <w:tcW w:w="3432" w:type="dxa"/>
          </w:tcPr>
          <w:p w14:paraId="23DDE4D3" w14:textId="77777777" w:rsidR="003A3063" w:rsidRPr="009B7758" w:rsidDel="00966E63" w:rsidRDefault="003A3063" w:rsidP="00FE30B6">
            <w:pPr>
              <w:rPr>
                <w:szCs w:val="22"/>
              </w:rPr>
            </w:pPr>
            <w:r w:rsidRPr="009B7758">
              <w:rPr>
                <w:szCs w:val="22"/>
              </w:rPr>
              <w:t>US/CT Guided Procedure</w:t>
            </w:r>
          </w:p>
        </w:tc>
        <w:tc>
          <w:tcPr>
            <w:tcW w:w="3978" w:type="dxa"/>
          </w:tcPr>
          <w:p w14:paraId="12A025AE" w14:textId="77777777" w:rsidR="003A3063" w:rsidRPr="009B7758" w:rsidDel="00966E63" w:rsidRDefault="003A3063" w:rsidP="00FE30B6">
            <w:pPr>
              <w:rPr>
                <w:szCs w:val="22"/>
              </w:rPr>
            </w:pPr>
            <w:r w:rsidRPr="009B7758">
              <w:rPr>
                <w:szCs w:val="22"/>
              </w:rPr>
              <w:t>Delayed diagnostic test</w:t>
            </w:r>
          </w:p>
        </w:tc>
      </w:tr>
      <w:tr w:rsidR="00EF1602" w:rsidRPr="009B7758" w14:paraId="50A7EC1E" w14:textId="77777777" w:rsidTr="00705833">
        <w:trPr>
          <w:trHeight w:val="143"/>
        </w:trPr>
        <w:tc>
          <w:tcPr>
            <w:tcW w:w="1954" w:type="dxa"/>
          </w:tcPr>
          <w:p w14:paraId="33B15E71" w14:textId="77777777" w:rsidR="003A3063" w:rsidRPr="009B7758" w:rsidDel="00966E63" w:rsidRDefault="003A3063" w:rsidP="00FE30B6">
            <w:pPr>
              <w:jc w:val="center"/>
              <w:rPr>
                <w:szCs w:val="22"/>
              </w:rPr>
            </w:pPr>
            <w:r w:rsidRPr="009B7758">
              <w:rPr>
                <w:szCs w:val="22"/>
              </w:rPr>
              <w:t>18.8123</w:t>
            </w:r>
          </w:p>
        </w:tc>
        <w:tc>
          <w:tcPr>
            <w:tcW w:w="3432" w:type="dxa"/>
          </w:tcPr>
          <w:p w14:paraId="3680E107" w14:textId="77777777" w:rsidR="003A3063" w:rsidRPr="009B7758" w:rsidDel="00966E63" w:rsidRDefault="003A3063" w:rsidP="00FE30B6">
            <w:pPr>
              <w:rPr>
                <w:szCs w:val="22"/>
              </w:rPr>
            </w:pPr>
            <w:r w:rsidRPr="009B7758">
              <w:rPr>
                <w:szCs w:val="22"/>
              </w:rPr>
              <w:t>Vascular Studies</w:t>
            </w:r>
          </w:p>
        </w:tc>
        <w:tc>
          <w:tcPr>
            <w:tcW w:w="3978" w:type="dxa"/>
          </w:tcPr>
          <w:p w14:paraId="0945AA6E" w14:textId="77777777" w:rsidR="003A3063" w:rsidRPr="009B7758" w:rsidDel="00966E63" w:rsidRDefault="003A3063" w:rsidP="00FE30B6">
            <w:pPr>
              <w:rPr>
                <w:szCs w:val="22"/>
              </w:rPr>
            </w:pPr>
            <w:r w:rsidRPr="009B7758">
              <w:rPr>
                <w:szCs w:val="22"/>
              </w:rPr>
              <w:t>Delayed diagnostic test</w:t>
            </w:r>
          </w:p>
        </w:tc>
      </w:tr>
      <w:tr w:rsidR="00EF1602" w:rsidRPr="009B7758" w14:paraId="1AF8BFF0" w14:textId="77777777" w:rsidTr="00705833">
        <w:trPr>
          <w:trHeight w:val="143"/>
        </w:trPr>
        <w:tc>
          <w:tcPr>
            <w:tcW w:w="1954" w:type="dxa"/>
          </w:tcPr>
          <w:p w14:paraId="551A108A" w14:textId="77777777" w:rsidR="003A3063" w:rsidRPr="009B7758" w:rsidDel="00966E63" w:rsidRDefault="003A3063" w:rsidP="00FE30B6">
            <w:pPr>
              <w:rPr>
                <w:szCs w:val="22"/>
              </w:rPr>
            </w:pPr>
            <w:r w:rsidRPr="009B7758">
              <w:rPr>
                <w:szCs w:val="22"/>
              </w:rPr>
              <w:t>18.82</w:t>
            </w:r>
          </w:p>
        </w:tc>
        <w:tc>
          <w:tcPr>
            <w:tcW w:w="3432" w:type="dxa"/>
          </w:tcPr>
          <w:p w14:paraId="63F96F93" w14:textId="77777777" w:rsidR="003A3063" w:rsidRPr="009B7758" w:rsidDel="00966E63" w:rsidRDefault="003A3063" w:rsidP="00FE30B6">
            <w:pPr>
              <w:rPr>
                <w:szCs w:val="22"/>
              </w:rPr>
            </w:pPr>
            <w:r w:rsidRPr="009B7758">
              <w:rPr>
                <w:szCs w:val="22"/>
              </w:rPr>
              <w:t>Delayed Surgery/procedure</w:t>
            </w:r>
          </w:p>
        </w:tc>
        <w:tc>
          <w:tcPr>
            <w:tcW w:w="3978" w:type="dxa"/>
          </w:tcPr>
          <w:p w14:paraId="733A3463" w14:textId="77777777" w:rsidR="003A3063" w:rsidRPr="009B7758" w:rsidDel="00966E63" w:rsidRDefault="003A3063" w:rsidP="00FE30B6">
            <w:pPr>
              <w:rPr>
                <w:szCs w:val="22"/>
              </w:rPr>
            </w:pPr>
            <w:r w:rsidRPr="009B7758">
              <w:rPr>
                <w:szCs w:val="22"/>
              </w:rPr>
              <w:t xml:space="preserve">Surgery or procedure cancelled or delayed </w:t>
            </w:r>
          </w:p>
        </w:tc>
      </w:tr>
      <w:tr w:rsidR="00EF1602" w:rsidRPr="009B7758" w14:paraId="198C6038" w14:textId="77777777" w:rsidTr="00705833">
        <w:trPr>
          <w:trHeight w:val="143"/>
        </w:trPr>
        <w:tc>
          <w:tcPr>
            <w:tcW w:w="1954" w:type="dxa"/>
          </w:tcPr>
          <w:p w14:paraId="53E82B55" w14:textId="77777777" w:rsidR="003A3063" w:rsidRPr="009B7758" w:rsidDel="00966E63" w:rsidRDefault="003A3063" w:rsidP="00FE30B6">
            <w:pPr>
              <w:jc w:val="center"/>
              <w:rPr>
                <w:szCs w:val="22"/>
              </w:rPr>
            </w:pPr>
            <w:r w:rsidRPr="009B7758">
              <w:rPr>
                <w:szCs w:val="22"/>
              </w:rPr>
              <w:t>18.8201</w:t>
            </w:r>
          </w:p>
        </w:tc>
        <w:tc>
          <w:tcPr>
            <w:tcW w:w="3432" w:type="dxa"/>
          </w:tcPr>
          <w:p w14:paraId="0CD35138" w14:textId="77777777" w:rsidR="003A3063" w:rsidRPr="009B7758" w:rsidDel="00966E63" w:rsidRDefault="003A3063" w:rsidP="00FE30B6">
            <w:pPr>
              <w:rPr>
                <w:szCs w:val="22"/>
              </w:rPr>
            </w:pPr>
            <w:r w:rsidRPr="009B7758">
              <w:rPr>
                <w:szCs w:val="22"/>
              </w:rPr>
              <w:t>Infusions</w:t>
            </w:r>
          </w:p>
        </w:tc>
        <w:tc>
          <w:tcPr>
            <w:tcW w:w="3978" w:type="dxa"/>
          </w:tcPr>
          <w:p w14:paraId="21DF960E" w14:textId="77777777" w:rsidR="003A3063" w:rsidRPr="009B7758" w:rsidDel="00966E63" w:rsidRDefault="003A3063" w:rsidP="00FE30B6">
            <w:pPr>
              <w:rPr>
                <w:szCs w:val="22"/>
              </w:rPr>
            </w:pPr>
            <w:r w:rsidRPr="009B7758">
              <w:rPr>
                <w:szCs w:val="22"/>
              </w:rPr>
              <w:t>Delayed Surgery/procedure</w:t>
            </w:r>
          </w:p>
        </w:tc>
      </w:tr>
      <w:tr w:rsidR="00EF1602" w:rsidRPr="009B7758" w14:paraId="03703FE7" w14:textId="77777777" w:rsidTr="00705833">
        <w:trPr>
          <w:trHeight w:val="143"/>
        </w:trPr>
        <w:tc>
          <w:tcPr>
            <w:tcW w:w="1954" w:type="dxa"/>
          </w:tcPr>
          <w:p w14:paraId="3954029C" w14:textId="77777777" w:rsidR="003A3063" w:rsidRPr="009B7758" w:rsidDel="00966E63" w:rsidRDefault="003A3063" w:rsidP="00FE30B6">
            <w:pPr>
              <w:jc w:val="center"/>
              <w:rPr>
                <w:szCs w:val="22"/>
              </w:rPr>
            </w:pPr>
            <w:r w:rsidRPr="009B7758">
              <w:rPr>
                <w:szCs w:val="22"/>
              </w:rPr>
              <w:t>18.8202</w:t>
            </w:r>
          </w:p>
        </w:tc>
        <w:tc>
          <w:tcPr>
            <w:tcW w:w="3432" w:type="dxa"/>
          </w:tcPr>
          <w:p w14:paraId="66F4F256" w14:textId="77777777" w:rsidR="003A3063" w:rsidRPr="009B7758" w:rsidDel="00966E63" w:rsidRDefault="003A3063" w:rsidP="00FE30B6">
            <w:pPr>
              <w:rPr>
                <w:szCs w:val="22"/>
              </w:rPr>
            </w:pPr>
            <w:r w:rsidRPr="009B7758">
              <w:rPr>
                <w:szCs w:val="22"/>
              </w:rPr>
              <w:t>Transfusions</w:t>
            </w:r>
          </w:p>
        </w:tc>
        <w:tc>
          <w:tcPr>
            <w:tcW w:w="3978" w:type="dxa"/>
          </w:tcPr>
          <w:p w14:paraId="5E01BB03" w14:textId="77777777" w:rsidR="003A3063" w:rsidRPr="009B7758" w:rsidDel="00966E63" w:rsidRDefault="003A3063" w:rsidP="00FE30B6">
            <w:pPr>
              <w:rPr>
                <w:szCs w:val="22"/>
              </w:rPr>
            </w:pPr>
            <w:r w:rsidRPr="009B7758">
              <w:rPr>
                <w:szCs w:val="22"/>
              </w:rPr>
              <w:t>Delayed Surgery/procedure</w:t>
            </w:r>
          </w:p>
        </w:tc>
      </w:tr>
      <w:tr w:rsidR="00EF1602" w:rsidRPr="009B7758" w14:paraId="3B1E948F" w14:textId="77777777" w:rsidTr="00705833">
        <w:trPr>
          <w:trHeight w:val="143"/>
        </w:trPr>
        <w:tc>
          <w:tcPr>
            <w:tcW w:w="1954" w:type="dxa"/>
          </w:tcPr>
          <w:p w14:paraId="04504448" w14:textId="77777777" w:rsidR="003A3063" w:rsidRPr="009B7758" w:rsidDel="00966E63" w:rsidRDefault="003A3063" w:rsidP="00FE30B6">
            <w:pPr>
              <w:jc w:val="center"/>
              <w:rPr>
                <w:szCs w:val="22"/>
              </w:rPr>
            </w:pPr>
            <w:r w:rsidRPr="009B7758">
              <w:rPr>
                <w:szCs w:val="22"/>
              </w:rPr>
              <w:t>18.8203</w:t>
            </w:r>
          </w:p>
        </w:tc>
        <w:tc>
          <w:tcPr>
            <w:tcW w:w="3432" w:type="dxa"/>
          </w:tcPr>
          <w:p w14:paraId="16583CF3" w14:textId="77777777" w:rsidR="003A3063" w:rsidRPr="009B7758" w:rsidDel="00966E63" w:rsidRDefault="003A3063" w:rsidP="00FE30B6">
            <w:pPr>
              <w:rPr>
                <w:szCs w:val="22"/>
              </w:rPr>
            </w:pPr>
            <w:r w:rsidRPr="009B7758">
              <w:rPr>
                <w:szCs w:val="22"/>
              </w:rPr>
              <w:t>Chemotherapy</w:t>
            </w:r>
          </w:p>
        </w:tc>
        <w:tc>
          <w:tcPr>
            <w:tcW w:w="3978" w:type="dxa"/>
          </w:tcPr>
          <w:p w14:paraId="5226F1FF" w14:textId="77777777" w:rsidR="003A3063" w:rsidRPr="009B7758" w:rsidDel="00966E63" w:rsidRDefault="003A3063" w:rsidP="00FE30B6">
            <w:pPr>
              <w:rPr>
                <w:szCs w:val="22"/>
              </w:rPr>
            </w:pPr>
            <w:r w:rsidRPr="009B7758">
              <w:rPr>
                <w:szCs w:val="22"/>
              </w:rPr>
              <w:t>Delayed Surgery/procedure</w:t>
            </w:r>
          </w:p>
        </w:tc>
      </w:tr>
      <w:tr w:rsidR="00EF1602" w:rsidRPr="009B7758" w14:paraId="7D2AD876" w14:textId="77777777" w:rsidTr="00705833">
        <w:trPr>
          <w:trHeight w:val="143"/>
        </w:trPr>
        <w:tc>
          <w:tcPr>
            <w:tcW w:w="1954" w:type="dxa"/>
          </w:tcPr>
          <w:p w14:paraId="1F361262" w14:textId="77777777" w:rsidR="003A3063" w:rsidRPr="009B7758" w:rsidDel="00966E63" w:rsidRDefault="003A3063" w:rsidP="00FE30B6">
            <w:pPr>
              <w:jc w:val="center"/>
              <w:rPr>
                <w:szCs w:val="22"/>
              </w:rPr>
            </w:pPr>
            <w:r w:rsidRPr="009B7758">
              <w:rPr>
                <w:szCs w:val="22"/>
              </w:rPr>
              <w:t>18.8204</w:t>
            </w:r>
          </w:p>
        </w:tc>
        <w:tc>
          <w:tcPr>
            <w:tcW w:w="3432" w:type="dxa"/>
          </w:tcPr>
          <w:p w14:paraId="786C0AAC" w14:textId="77777777" w:rsidR="003A3063" w:rsidRPr="009B7758" w:rsidDel="00966E63" w:rsidRDefault="003A3063" w:rsidP="00FE30B6">
            <w:pPr>
              <w:rPr>
                <w:szCs w:val="22"/>
              </w:rPr>
            </w:pPr>
            <w:r w:rsidRPr="009B7758">
              <w:rPr>
                <w:szCs w:val="22"/>
              </w:rPr>
              <w:t>Radiation Therapy</w:t>
            </w:r>
          </w:p>
        </w:tc>
        <w:tc>
          <w:tcPr>
            <w:tcW w:w="3978" w:type="dxa"/>
          </w:tcPr>
          <w:p w14:paraId="63E256DA" w14:textId="77777777" w:rsidR="003A3063" w:rsidRPr="009B7758" w:rsidDel="00966E63" w:rsidRDefault="003A3063" w:rsidP="00FE30B6">
            <w:pPr>
              <w:rPr>
                <w:szCs w:val="22"/>
              </w:rPr>
            </w:pPr>
            <w:r w:rsidRPr="009B7758">
              <w:rPr>
                <w:szCs w:val="22"/>
              </w:rPr>
              <w:t>Delayed Surgery/procedure</w:t>
            </w:r>
          </w:p>
        </w:tc>
      </w:tr>
      <w:tr w:rsidR="00EF1602" w:rsidRPr="009B7758" w14:paraId="2A09A373" w14:textId="77777777" w:rsidTr="00705833">
        <w:trPr>
          <w:trHeight w:val="143"/>
        </w:trPr>
        <w:tc>
          <w:tcPr>
            <w:tcW w:w="1954" w:type="dxa"/>
          </w:tcPr>
          <w:p w14:paraId="6FBF1CF4" w14:textId="77777777" w:rsidR="003A3063" w:rsidRPr="009B7758" w:rsidDel="00966E63" w:rsidRDefault="003A3063" w:rsidP="00FE30B6">
            <w:pPr>
              <w:jc w:val="center"/>
              <w:rPr>
                <w:szCs w:val="22"/>
              </w:rPr>
            </w:pPr>
            <w:r w:rsidRPr="009B7758">
              <w:rPr>
                <w:szCs w:val="22"/>
              </w:rPr>
              <w:t>18.8205</w:t>
            </w:r>
          </w:p>
        </w:tc>
        <w:tc>
          <w:tcPr>
            <w:tcW w:w="3432" w:type="dxa"/>
          </w:tcPr>
          <w:p w14:paraId="11C6A0AC" w14:textId="77777777" w:rsidR="003A3063" w:rsidRPr="009B7758" w:rsidDel="00966E63" w:rsidRDefault="003A3063" w:rsidP="00FE30B6">
            <w:pPr>
              <w:rPr>
                <w:szCs w:val="22"/>
              </w:rPr>
            </w:pPr>
            <w:r w:rsidRPr="009B7758">
              <w:rPr>
                <w:szCs w:val="22"/>
              </w:rPr>
              <w:t>Cardioversion</w:t>
            </w:r>
          </w:p>
        </w:tc>
        <w:tc>
          <w:tcPr>
            <w:tcW w:w="3978" w:type="dxa"/>
          </w:tcPr>
          <w:p w14:paraId="0C0EACD8" w14:textId="77777777" w:rsidR="003A3063" w:rsidRPr="009B7758" w:rsidDel="00966E63" w:rsidRDefault="003A3063" w:rsidP="00FE30B6">
            <w:pPr>
              <w:rPr>
                <w:szCs w:val="22"/>
              </w:rPr>
            </w:pPr>
            <w:r w:rsidRPr="009B7758">
              <w:rPr>
                <w:szCs w:val="22"/>
              </w:rPr>
              <w:t>Delayed Surgery/procedure</w:t>
            </w:r>
          </w:p>
        </w:tc>
      </w:tr>
      <w:tr w:rsidR="00EF1602" w:rsidRPr="009B7758" w14:paraId="1FCF022C" w14:textId="77777777" w:rsidTr="00705833">
        <w:trPr>
          <w:trHeight w:val="143"/>
        </w:trPr>
        <w:tc>
          <w:tcPr>
            <w:tcW w:w="1954" w:type="dxa"/>
          </w:tcPr>
          <w:p w14:paraId="4ED04978" w14:textId="77777777" w:rsidR="003A3063" w:rsidRPr="009B7758" w:rsidDel="00966E63" w:rsidRDefault="003A3063" w:rsidP="00FE30B6">
            <w:pPr>
              <w:jc w:val="center"/>
              <w:rPr>
                <w:szCs w:val="22"/>
              </w:rPr>
            </w:pPr>
            <w:r w:rsidRPr="009B7758">
              <w:rPr>
                <w:szCs w:val="22"/>
              </w:rPr>
              <w:t>18.8206</w:t>
            </w:r>
          </w:p>
        </w:tc>
        <w:tc>
          <w:tcPr>
            <w:tcW w:w="3432" w:type="dxa"/>
          </w:tcPr>
          <w:p w14:paraId="279F6081" w14:textId="77777777" w:rsidR="003A3063" w:rsidRPr="009B7758" w:rsidDel="00966E63" w:rsidRDefault="003A3063" w:rsidP="00FE30B6">
            <w:pPr>
              <w:rPr>
                <w:szCs w:val="22"/>
              </w:rPr>
            </w:pPr>
            <w:r w:rsidRPr="009B7758">
              <w:rPr>
                <w:szCs w:val="22"/>
              </w:rPr>
              <w:t>Cardiac Cath w/Intervention</w:t>
            </w:r>
          </w:p>
        </w:tc>
        <w:tc>
          <w:tcPr>
            <w:tcW w:w="3978" w:type="dxa"/>
          </w:tcPr>
          <w:p w14:paraId="2845FB86" w14:textId="77777777" w:rsidR="003A3063" w:rsidRPr="009B7758" w:rsidDel="00966E63" w:rsidRDefault="003A3063" w:rsidP="00FE30B6">
            <w:pPr>
              <w:rPr>
                <w:szCs w:val="22"/>
              </w:rPr>
            </w:pPr>
            <w:r w:rsidRPr="009B7758">
              <w:rPr>
                <w:szCs w:val="22"/>
              </w:rPr>
              <w:t>Delayed Surgery/procedure</w:t>
            </w:r>
          </w:p>
        </w:tc>
      </w:tr>
      <w:tr w:rsidR="00EF1602" w:rsidRPr="009B7758" w14:paraId="6518D998" w14:textId="77777777" w:rsidTr="00705833">
        <w:trPr>
          <w:trHeight w:val="143"/>
        </w:trPr>
        <w:tc>
          <w:tcPr>
            <w:tcW w:w="1954" w:type="dxa"/>
          </w:tcPr>
          <w:p w14:paraId="63931831" w14:textId="77777777" w:rsidR="003A3063" w:rsidRPr="009B7758" w:rsidDel="00966E63" w:rsidRDefault="003A3063" w:rsidP="00FE30B6">
            <w:pPr>
              <w:jc w:val="center"/>
              <w:rPr>
                <w:szCs w:val="22"/>
              </w:rPr>
            </w:pPr>
            <w:r w:rsidRPr="009B7758">
              <w:rPr>
                <w:szCs w:val="22"/>
              </w:rPr>
              <w:t>18.8207</w:t>
            </w:r>
          </w:p>
        </w:tc>
        <w:tc>
          <w:tcPr>
            <w:tcW w:w="3432" w:type="dxa"/>
          </w:tcPr>
          <w:p w14:paraId="1D13F136" w14:textId="77777777" w:rsidR="003A3063" w:rsidRPr="009B7758" w:rsidDel="00966E63" w:rsidRDefault="003A3063" w:rsidP="00FE30B6">
            <w:pPr>
              <w:rPr>
                <w:szCs w:val="22"/>
              </w:rPr>
            </w:pPr>
            <w:r w:rsidRPr="009B7758">
              <w:rPr>
                <w:szCs w:val="22"/>
              </w:rPr>
              <w:t>Pacemaker/ICD</w:t>
            </w:r>
          </w:p>
        </w:tc>
        <w:tc>
          <w:tcPr>
            <w:tcW w:w="3978" w:type="dxa"/>
          </w:tcPr>
          <w:p w14:paraId="21195D31" w14:textId="77777777" w:rsidR="003A3063" w:rsidRPr="009B7758" w:rsidDel="00966E63" w:rsidRDefault="003A3063" w:rsidP="00FE30B6">
            <w:pPr>
              <w:rPr>
                <w:szCs w:val="22"/>
              </w:rPr>
            </w:pPr>
            <w:r w:rsidRPr="009B7758">
              <w:rPr>
                <w:szCs w:val="22"/>
              </w:rPr>
              <w:t>Delayed Surgery/procedure</w:t>
            </w:r>
          </w:p>
        </w:tc>
      </w:tr>
      <w:tr w:rsidR="00EF1602" w:rsidRPr="009B7758" w14:paraId="51FDE8DC" w14:textId="77777777" w:rsidTr="00705833">
        <w:trPr>
          <w:trHeight w:val="143"/>
        </w:trPr>
        <w:tc>
          <w:tcPr>
            <w:tcW w:w="1954" w:type="dxa"/>
          </w:tcPr>
          <w:p w14:paraId="05609049" w14:textId="77777777" w:rsidR="003A3063" w:rsidRPr="009B7758" w:rsidDel="00966E63" w:rsidRDefault="003A3063" w:rsidP="00FE30B6">
            <w:pPr>
              <w:jc w:val="center"/>
              <w:rPr>
                <w:szCs w:val="22"/>
              </w:rPr>
            </w:pPr>
            <w:r w:rsidRPr="009B7758">
              <w:rPr>
                <w:szCs w:val="22"/>
              </w:rPr>
              <w:t>18.8208</w:t>
            </w:r>
          </w:p>
        </w:tc>
        <w:tc>
          <w:tcPr>
            <w:tcW w:w="3432" w:type="dxa"/>
          </w:tcPr>
          <w:p w14:paraId="648C01DB" w14:textId="77777777" w:rsidR="003A3063" w:rsidRPr="009B7758" w:rsidDel="00966E63" w:rsidRDefault="003A3063" w:rsidP="00FE30B6">
            <w:pPr>
              <w:rPr>
                <w:szCs w:val="22"/>
              </w:rPr>
            </w:pPr>
            <w:r w:rsidRPr="009B7758">
              <w:rPr>
                <w:szCs w:val="22"/>
              </w:rPr>
              <w:t>Enteral Feeding Tube</w:t>
            </w:r>
          </w:p>
        </w:tc>
        <w:tc>
          <w:tcPr>
            <w:tcW w:w="3978" w:type="dxa"/>
          </w:tcPr>
          <w:p w14:paraId="6A301762" w14:textId="77777777" w:rsidR="003A3063" w:rsidRPr="009B7758" w:rsidDel="00966E63" w:rsidRDefault="003A3063" w:rsidP="00FE30B6">
            <w:pPr>
              <w:rPr>
                <w:szCs w:val="22"/>
              </w:rPr>
            </w:pPr>
            <w:r w:rsidRPr="009B7758">
              <w:rPr>
                <w:szCs w:val="22"/>
              </w:rPr>
              <w:t>Delayed Surgery/procedure</w:t>
            </w:r>
          </w:p>
        </w:tc>
      </w:tr>
      <w:tr w:rsidR="00EF1602" w:rsidRPr="009B7758" w14:paraId="1D36E8BA" w14:textId="77777777" w:rsidTr="00705833">
        <w:trPr>
          <w:trHeight w:val="143"/>
        </w:trPr>
        <w:tc>
          <w:tcPr>
            <w:tcW w:w="1954" w:type="dxa"/>
          </w:tcPr>
          <w:p w14:paraId="14DB2D18" w14:textId="77777777" w:rsidR="003A3063" w:rsidRPr="009B7758" w:rsidDel="00966E63" w:rsidRDefault="003A3063" w:rsidP="00FE30B6">
            <w:pPr>
              <w:jc w:val="center"/>
              <w:rPr>
                <w:szCs w:val="22"/>
              </w:rPr>
            </w:pPr>
            <w:r w:rsidRPr="009B7758">
              <w:rPr>
                <w:szCs w:val="22"/>
              </w:rPr>
              <w:t>18.8209</w:t>
            </w:r>
          </w:p>
        </w:tc>
        <w:tc>
          <w:tcPr>
            <w:tcW w:w="3432" w:type="dxa"/>
          </w:tcPr>
          <w:p w14:paraId="375DBE25" w14:textId="77777777" w:rsidR="003A3063" w:rsidRPr="009B7758" w:rsidDel="00966E63" w:rsidRDefault="003A3063" w:rsidP="00FE30B6">
            <w:pPr>
              <w:rPr>
                <w:szCs w:val="22"/>
              </w:rPr>
            </w:pPr>
            <w:r w:rsidRPr="009B7758">
              <w:rPr>
                <w:szCs w:val="22"/>
              </w:rPr>
              <w:t>ECT</w:t>
            </w:r>
          </w:p>
        </w:tc>
        <w:tc>
          <w:tcPr>
            <w:tcW w:w="3978" w:type="dxa"/>
          </w:tcPr>
          <w:p w14:paraId="225475C6" w14:textId="77777777" w:rsidR="003A3063" w:rsidRPr="009B7758" w:rsidDel="00966E63" w:rsidRDefault="003A3063" w:rsidP="00FE30B6">
            <w:pPr>
              <w:rPr>
                <w:szCs w:val="22"/>
              </w:rPr>
            </w:pPr>
            <w:r w:rsidRPr="009B7758">
              <w:rPr>
                <w:szCs w:val="22"/>
              </w:rPr>
              <w:t>Delayed Surgery/procedure</w:t>
            </w:r>
          </w:p>
        </w:tc>
      </w:tr>
      <w:tr w:rsidR="00EF1602" w:rsidRPr="009B7758" w14:paraId="6F28BD8F" w14:textId="77777777" w:rsidTr="00705833">
        <w:trPr>
          <w:trHeight w:val="143"/>
        </w:trPr>
        <w:tc>
          <w:tcPr>
            <w:tcW w:w="1954" w:type="dxa"/>
          </w:tcPr>
          <w:p w14:paraId="5E8AD919" w14:textId="77777777" w:rsidR="003A3063" w:rsidRPr="009B7758" w:rsidDel="00966E63" w:rsidRDefault="003A3063" w:rsidP="00FE30B6">
            <w:pPr>
              <w:jc w:val="center"/>
              <w:rPr>
                <w:szCs w:val="22"/>
              </w:rPr>
            </w:pPr>
            <w:r w:rsidRPr="009B7758">
              <w:rPr>
                <w:szCs w:val="22"/>
              </w:rPr>
              <w:t>18.821</w:t>
            </w:r>
          </w:p>
        </w:tc>
        <w:tc>
          <w:tcPr>
            <w:tcW w:w="3432" w:type="dxa"/>
          </w:tcPr>
          <w:p w14:paraId="0FB77066" w14:textId="77777777" w:rsidR="003A3063" w:rsidRPr="009B7758" w:rsidDel="00966E63" w:rsidRDefault="003A3063" w:rsidP="00FE30B6">
            <w:pPr>
              <w:rPr>
                <w:szCs w:val="22"/>
              </w:rPr>
            </w:pPr>
            <w:r w:rsidRPr="009B7758">
              <w:rPr>
                <w:szCs w:val="22"/>
              </w:rPr>
              <w:t>PICC Line Insertion</w:t>
            </w:r>
          </w:p>
        </w:tc>
        <w:tc>
          <w:tcPr>
            <w:tcW w:w="3978" w:type="dxa"/>
          </w:tcPr>
          <w:p w14:paraId="0B5FA424" w14:textId="77777777" w:rsidR="003A3063" w:rsidRPr="009B7758" w:rsidDel="00966E63" w:rsidRDefault="003A3063" w:rsidP="00FE30B6">
            <w:pPr>
              <w:rPr>
                <w:szCs w:val="22"/>
              </w:rPr>
            </w:pPr>
            <w:r w:rsidRPr="009B7758">
              <w:rPr>
                <w:szCs w:val="22"/>
              </w:rPr>
              <w:t>Delayed Surgery/procedure</w:t>
            </w:r>
          </w:p>
        </w:tc>
      </w:tr>
      <w:tr w:rsidR="00EF1602" w:rsidRPr="009B7758" w14:paraId="359BB348" w14:textId="77777777" w:rsidTr="00705833">
        <w:trPr>
          <w:trHeight w:val="143"/>
        </w:trPr>
        <w:tc>
          <w:tcPr>
            <w:tcW w:w="1954" w:type="dxa"/>
          </w:tcPr>
          <w:p w14:paraId="08FD17E8" w14:textId="77777777" w:rsidR="003A3063" w:rsidRPr="009B7758" w:rsidDel="00966E63" w:rsidRDefault="003A3063" w:rsidP="00FE30B6">
            <w:pPr>
              <w:jc w:val="center"/>
              <w:rPr>
                <w:szCs w:val="22"/>
              </w:rPr>
            </w:pPr>
            <w:r w:rsidRPr="009B7758">
              <w:rPr>
                <w:szCs w:val="22"/>
              </w:rPr>
              <w:t>18.8211</w:t>
            </w:r>
          </w:p>
        </w:tc>
        <w:tc>
          <w:tcPr>
            <w:tcW w:w="3432" w:type="dxa"/>
          </w:tcPr>
          <w:p w14:paraId="708AC39E" w14:textId="77777777" w:rsidR="003A3063" w:rsidRPr="009B7758" w:rsidDel="00966E63" w:rsidRDefault="003A3063" w:rsidP="00FE30B6">
            <w:pPr>
              <w:rPr>
                <w:szCs w:val="22"/>
              </w:rPr>
            </w:pPr>
            <w:r w:rsidRPr="009B7758">
              <w:rPr>
                <w:szCs w:val="22"/>
              </w:rPr>
              <w:t>Paracentesis</w:t>
            </w:r>
          </w:p>
        </w:tc>
        <w:tc>
          <w:tcPr>
            <w:tcW w:w="3978" w:type="dxa"/>
          </w:tcPr>
          <w:p w14:paraId="167F8846" w14:textId="77777777" w:rsidR="003A3063" w:rsidRPr="009B7758" w:rsidDel="00966E63" w:rsidRDefault="003A3063" w:rsidP="00FE30B6">
            <w:pPr>
              <w:rPr>
                <w:szCs w:val="22"/>
              </w:rPr>
            </w:pPr>
            <w:r w:rsidRPr="009B7758">
              <w:rPr>
                <w:szCs w:val="22"/>
              </w:rPr>
              <w:t>Delayed Surgery/procedure</w:t>
            </w:r>
          </w:p>
        </w:tc>
      </w:tr>
      <w:tr w:rsidR="00EF1602" w:rsidRPr="009B7758" w14:paraId="6D099DFD" w14:textId="77777777" w:rsidTr="00705833">
        <w:trPr>
          <w:trHeight w:val="143"/>
        </w:trPr>
        <w:tc>
          <w:tcPr>
            <w:tcW w:w="1954" w:type="dxa"/>
          </w:tcPr>
          <w:p w14:paraId="3139A06E" w14:textId="77777777" w:rsidR="003A3063" w:rsidRPr="009B7758" w:rsidDel="00966E63" w:rsidRDefault="003A3063" w:rsidP="00FE30B6">
            <w:pPr>
              <w:jc w:val="center"/>
              <w:rPr>
                <w:szCs w:val="22"/>
              </w:rPr>
            </w:pPr>
            <w:r w:rsidRPr="009B7758">
              <w:rPr>
                <w:szCs w:val="22"/>
              </w:rPr>
              <w:t>18.8212</w:t>
            </w:r>
          </w:p>
        </w:tc>
        <w:tc>
          <w:tcPr>
            <w:tcW w:w="3432" w:type="dxa"/>
          </w:tcPr>
          <w:p w14:paraId="0ACC7C8C" w14:textId="77777777" w:rsidR="003A3063" w:rsidRPr="009B7758" w:rsidDel="00966E63" w:rsidRDefault="003A3063" w:rsidP="00FE30B6">
            <w:pPr>
              <w:rPr>
                <w:szCs w:val="22"/>
              </w:rPr>
            </w:pPr>
            <w:r w:rsidRPr="009B7758">
              <w:rPr>
                <w:szCs w:val="22"/>
              </w:rPr>
              <w:t>Thoracentesis</w:t>
            </w:r>
          </w:p>
        </w:tc>
        <w:tc>
          <w:tcPr>
            <w:tcW w:w="3978" w:type="dxa"/>
          </w:tcPr>
          <w:p w14:paraId="61D2BF81" w14:textId="77777777" w:rsidR="003A3063" w:rsidRPr="009B7758" w:rsidDel="00966E63" w:rsidRDefault="003A3063" w:rsidP="00FE30B6">
            <w:pPr>
              <w:rPr>
                <w:szCs w:val="22"/>
              </w:rPr>
            </w:pPr>
            <w:r w:rsidRPr="009B7758">
              <w:rPr>
                <w:szCs w:val="22"/>
              </w:rPr>
              <w:t>Delayed Surgery/procedure</w:t>
            </w:r>
          </w:p>
        </w:tc>
      </w:tr>
      <w:tr w:rsidR="00EF1602" w:rsidRPr="009B7758" w14:paraId="0ADA7AF3" w14:textId="77777777" w:rsidTr="00705833">
        <w:trPr>
          <w:trHeight w:val="143"/>
        </w:trPr>
        <w:tc>
          <w:tcPr>
            <w:tcW w:w="1954" w:type="dxa"/>
          </w:tcPr>
          <w:p w14:paraId="24FEE2DB" w14:textId="77777777" w:rsidR="003A3063" w:rsidRPr="009B7758" w:rsidDel="00966E63" w:rsidRDefault="003A3063" w:rsidP="00FE30B6">
            <w:pPr>
              <w:jc w:val="center"/>
              <w:rPr>
                <w:szCs w:val="22"/>
              </w:rPr>
            </w:pPr>
            <w:r w:rsidRPr="009B7758">
              <w:rPr>
                <w:szCs w:val="22"/>
              </w:rPr>
              <w:t>18.8213</w:t>
            </w:r>
          </w:p>
        </w:tc>
        <w:tc>
          <w:tcPr>
            <w:tcW w:w="3432" w:type="dxa"/>
          </w:tcPr>
          <w:p w14:paraId="6151AD6B" w14:textId="77777777" w:rsidR="003A3063" w:rsidRPr="009B7758" w:rsidDel="00966E63" w:rsidRDefault="003A3063" w:rsidP="00FE30B6">
            <w:pPr>
              <w:rPr>
                <w:szCs w:val="22"/>
              </w:rPr>
            </w:pPr>
            <w:r w:rsidRPr="009B7758">
              <w:rPr>
                <w:szCs w:val="22"/>
              </w:rPr>
              <w:t>Surgical Procedure</w:t>
            </w:r>
          </w:p>
        </w:tc>
        <w:tc>
          <w:tcPr>
            <w:tcW w:w="3978" w:type="dxa"/>
          </w:tcPr>
          <w:p w14:paraId="1576D51D" w14:textId="77777777" w:rsidR="003A3063" w:rsidRPr="009B7758" w:rsidDel="00966E63" w:rsidRDefault="003A3063" w:rsidP="00FE30B6">
            <w:pPr>
              <w:rPr>
                <w:szCs w:val="22"/>
              </w:rPr>
            </w:pPr>
            <w:r w:rsidRPr="009B7758">
              <w:rPr>
                <w:szCs w:val="22"/>
              </w:rPr>
              <w:t>Delayed Surgery/procedure</w:t>
            </w:r>
          </w:p>
        </w:tc>
      </w:tr>
      <w:tr w:rsidR="00EF1602" w:rsidRPr="009B7758" w14:paraId="1942DDA7" w14:textId="77777777" w:rsidTr="00705833">
        <w:trPr>
          <w:trHeight w:val="143"/>
        </w:trPr>
        <w:tc>
          <w:tcPr>
            <w:tcW w:w="1954" w:type="dxa"/>
          </w:tcPr>
          <w:p w14:paraId="7AAB85B4" w14:textId="77777777" w:rsidR="003A3063" w:rsidRPr="009B7758" w:rsidRDefault="003A3063" w:rsidP="00FE30B6">
            <w:pPr>
              <w:rPr>
                <w:szCs w:val="22"/>
              </w:rPr>
            </w:pPr>
            <w:r w:rsidRPr="009B7758">
              <w:rPr>
                <w:szCs w:val="22"/>
              </w:rPr>
              <w:t>18.83</w:t>
            </w:r>
          </w:p>
        </w:tc>
        <w:tc>
          <w:tcPr>
            <w:tcW w:w="3432" w:type="dxa"/>
          </w:tcPr>
          <w:p w14:paraId="21354AE5" w14:textId="77777777" w:rsidR="003A3063" w:rsidRPr="009B7758" w:rsidRDefault="003A3063" w:rsidP="00FE30B6">
            <w:pPr>
              <w:tabs>
                <w:tab w:val="left" w:pos="1020"/>
              </w:tabs>
              <w:rPr>
                <w:szCs w:val="22"/>
              </w:rPr>
            </w:pPr>
            <w:r w:rsidRPr="009B7758">
              <w:rPr>
                <w:szCs w:val="22"/>
              </w:rPr>
              <w:tab/>
              <w:t>Consults</w:t>
            </w:r>
          </w:p>
        </w:tc>
        <w:tc>
          <w:tcPr>
            <w:tcW w:w="3978" w:type="dxa"/>
          </w:tcPr>
          <w:p w14:paraId="1486FA74" w14:textId="77777777" w:rsidR="003A3063" w:rsidRPr="009B7758" w:rsidRDefault="003A3063" w:rsidP="00FE30B6">
            <w:pPr>
              <w:rPr>
                <w:szCs w:val="22"/>
              </w:rPr>
            </w:pPr>
            <w:r w:rsidRPr="009B7758">
              <w:rPr>
                <w:szCs w:val="22"/>
              </w:rPr>
              <w:t>Awaiting completion of consultation appropriate and necessary for transition to the next level of care. Consults are needed prior to discharge or transfer to a lower level of care.</w:t>
            </w:r>
          </w:p>
        </w:tc>
      </w:tr>
      <w:tr w:rsidR="00EF1602" w:rsidRPr="009B7758" w14:paraId="4C54149D" w14:textId="77777777" w:rsidTr="00705833">
        <w:trPr>
          <w:trHeight w:val="143"/>
        </w:trPr>
        <w:tc>
          <w:tcPr>
            <w:tcW w:w="1954" w:type="dxa"/>
          </w:tcPr>
          <w:p w14:paraId="353E1B46" w14:textId="68193AEB" w:rsidR="003A3063" w:rsidRPr="009B7758" w:rsidRDefault="003A3063" w:rsidP="00FE30B6">
            <w:pPr>
              <w:rPr>
                <w:szCs w:val="22"/>
              </w:rPr>
            </w:pPr>
            <w:r w:rsidRPr="009B7758">
              <w:rPr>
                <w:szCs w:val="22"/>
              </w:rPr>
              <w:t>18.8301</w:t>
            </w:r>
          </w:p>
        </w:tc>
        <w:tc>
          <w:tcPr>
            <w:tcW w:w="3432" w:type="dxa"/>
          </w:tcPr>
          <w:p w14:paraId="2AA90A79" w14:textId="77777777" w:rsidR="003A3063" w:rsidRPr="009B7758" w:rsidRDefault="003A3063" w:rsidP="00FE30B6">
            <w:pPr>
              <w:rPr>
                <w:szCs w:val="22"/>
              </w:rPr>
            </w:pPr>
            <w:r w:rsidRPr="009B7758">
              <w:rPr>
                <w:szCs w:val="22"/>
              </w:rPr>
              <w:t>Medicine subspecialty</w:t>
            </w:r>
          </w:p>
        </w:tc>
        <w:tc>
          <w:tcPr>
            <w:tcW w:w="3978" w:type="dxa"/>
          </w:tcPr>
          <w:p w14:paraId="320386B8" w14:textId="77777777" w:rsidR="003A3063" w:rsidRPr="009B7758" w:rsidRDefault="003A3063" w:rsidP="00FE30B6">
            <w:pPr>
              <w:rPr>
                <w:szCs w:val="22"/>
              </w:rPr>
            </w:pPr>
          </w:p>
        </w:tc>
      </w:tr>
      <w:tr w:rsidR="00EF1602" w:rsidRPr="009B7758" w14:paraId="44365BAE" w14:textId="77777777" w:rsidTr="00705833">
        <w:trPr>
          <w:trHeight w:val="273"/>
        </w:trPr>
        <w:tc>
          <w:tcPr>
            <w:tcW w:w="1954" w:type="dxa"/>
          </w:tcPr>
          <w:p w14:paraId="50A7A7B9" w14:textId="77777777" w:rsidR="003A3063" w:rsidRPr="009B7758" w:rsidRDefault="003A3063" w:rsidP="004F44A8">
            <w:pPr>
              <w:rPr>
                <w:szCs w:val="22"/>
              </w:rPr>
            </w:pPr>
            <w:r w:rsidRPr="009B7758">
              <w:rPr>
                <w:szCs w:val="22"/>
              </w:rPr>
              <w:t>18.8302</w:t>
            </w:r>
          </w:p>
        </w:tc>
        <w:tc>
          <w:tcPr>
            <w:tcW w:w="3432" w:type="dxa"/>
          </w:tcPr>
          <w:p w14:paraId="4ADA3222" w14:textId="77777777" w:rsidR="003A3063" w:rsidRPr="009B7758" w:rsidRDefault="003A3063" w:rsidP="00FE30B6">
            <w:pPr>
              <w:tabs>
                <w:tab w:val="left" w:pos="1020"/>
              </w:tabs>
              <w:rPr>
                <w:szCs w:val="22"/>
              </w:rPr>
            </w:pPr>
            <w:r w:rsidRPr="009B7758">
              <w:rPr>
                <w:szCs w:val="22"/>
              </w:rPr>
              <w:t>Surgical subspecialty</w:t>
            </w:r>
          </w:p>
        </w:tc>
        <w:tc>
          <w:tcPr>
            <w:tcW w:w="3978" w:type="dxa"/>
          </w:tcPr>
          <w:p w14:paraId="2FC21898" w14:textId="77777777" w:rsidR="003A3063" w:rsidRPr="009B7758" w:rsidRDefault="003A3063" w:rsidP="00FE30B6">
            <w:pPr>
              <w:rPr>
                <w:szCs w:val="22"/>
              </w:rPr>
            </w:pPr>
          </w:p>
        </w:tc>
      </w:tr>
      <w:tr w:rsidR="00EF1602" w:rsidRPr="009B7758" w14:paraId="27E57EDC" w14:textId="77777777" w:rsidTr="00705833">
        <w:trPr>
          <w:trHeight w:val="273"/>
        </w:trPr>
        <w:tc>
          <w:tcPr>
            <w:tcW w:w="1954" w:type="dxa"/>
          </w:tcPr>
          <w:p w14:paraId="74680197" w14:textId="77777777" w:rsidR="003A3063" w:rsidRPr="009B7758" w:rsidRDefault="003A3063" w:rsidP="00FE30B6">
            <w:pPr>
              <w:jc w:val="center"/>
              <w:rPr>
                <w:szCs w:val="22"/>
              </w:rPr>
            </w:pPr>
            <w:r w:rsidRPr="009B7758">
              <w:rPr>
                <w:szCs w:val="22"/>
              </w:rPr>
              <w:t>18.8303</w:t>
            </w:r>
          </w:p>
        </w:tc>
        <w:tc>
          <w:tcPr>
            <w:tcW w:w="3432" w:type="dxa"/>
          </w:tcPr>
          <w:p w14:paraId="551206D3" w14:textId="77777777" w:rsidR="003A3063" w:rsidRPr="009B7758" w:rsidRDefault="003A3063" w:rsidP="00FE30B6">
            <w:pPr>
              <w:rPr>
                <w:szCs w:val="22"/>
              </w:rPr>
            </w:pPr>
            <w:r w:rsidRPr="009B7758">
              <w:rPr>
                <w:szCs w:val="22"/>
              </w:rPr>
              <w:t>Psychiatry/Psychology</w:t>
            </w:r>
          </w:p>
        </w:tc>
        <w:tc>
          <w:tcPr>
            <w:tcW w:w="3978" w:type="dxa"/>
          </w:tcPr>
          <w:p w14:paraId="2F9CA7FE" w14:textId="77777777" w:rsidR="003A3063" w:rsidRPr="009B7758" w:rsidRDefault="003A3063" w:rsidP="00FE30B6">
            <w:pPr>
              <w:rPr>
                <w:szCs w:val="22"/>
              </w:rPr>
            </w:pPr>
          </w:p>
        </w:tc>
      </w:tr>
      <w:tr w:rsidR="00EF1602" w:rsidRPr="009B7758" w14:paraId="4B47D9C8" w14:textId="77777777" w:rsidTr="00705833">
        <w:trPr>
          <w:trHeight w:val="273"/>
        </w:trPr>
        <w:tc>
          <w:tcPr>
            <w:tcW w:w="1954" w:type="dxa"/>
          </w:tcPr>
          <w:p w14:paraId="2A40919E" w14:textId="77777777" w:rsidR="003A3063" w:rsidRPr="009B7758" w:rsidRDefault="003A3063" w:rsidP="00FE30B6">
            <w:pPr>
              <w:jc w:val="center"/>
              <w:rPr>
                <w:szCs w:val="22"/>
              </w:rPr>
            </w:pPr>
            <w:r w:rsidRPr="009B7758">
              <w:rPr>
                <w:szCs w:val="22"/>
              </w:rPr>
              <w:t>18.8304</w:t>
            </w:r>
          </w:p>
        </w:tc>
        <w:tc>
          <w:tcPr>
            <w:tcW w:w="3432" w:type="dxa"/>
          </w:tcPr>
          <w:p w14:paraId="0A1F301F" w14:textId="77777777" w:rsidR="003A3063" w:rsidRPr="009B7758" w:rsidRDefault="003A3063" w:rsidP="00FE30B6">
            <w:pPr>
              <w:tabs>
                <w:tab w:val="left" w:pos="1020"/>
              </w:tabs>
              <w:rPr>
                <w:szCs w:val="22"/>
              </w:rPr>
            </w:pPr>
            <w:r w:rsidRPr="009B7758">
              <w:rPr>
                <w:szCs w:val="22"/>
              </w:rPr>
              <w:t>Rehabilitation Medicine</w:t>
            </w:r>
          </w:p>
        </w:tc>
        <w:tc>
          <w:tcPr>
            <w:tcW w:w="3978" w:type="dxa"/>
          </w:tcPr>
          <w:p w14:paraId="6985C0F1" w14:textId="77777777" w:rsidR="003A3063" w:rsidRPr="009B7758" w:rsidRDefault="003A3063" w:rsidP="00FE30B6">
            <w:pPr>
              <w:rPr>
                <w:szCs w:val="22"/>
              </w:rPr>
            </w:pPr>
          </w:p>
        </w:tc>
      </w:tr>
      <w:tr w:rsidR="00EF1602" w:rsidRPr="009B7758" w14:paraId="518C69B5" w14:textId="77777777" w:rsidTr="00705833">
        <w:trPr>
          <w:trHeight w:val="261"/>
        </w:trPr>
        <w:tc>
          <w:tcPr>
            <w:tcW w:w="1954" w:type="dxa"/>
          </w:tcPr>
          <w:p w14:paraId="1E7AADA4" w14:textId="77777777" w:rsidR="003A3063" w:rsidRPr="009B7758" w:rsidRDefault="003A3063" w:rsidP="00FE30B6">
            <w:pPr>
              <w:jc w:val="center"/>
              <w:rPr>
                <w:szCs w:val="22"/>
              </w:rPr>
            </w:pPr>
            <w:r w:rsidRPr="009B7758">
              <w:rPr>
                <w:szCs w:val="22"/>
              </w:rPr>
              <w:t>18.8305</w:t>
            </w:r>
          </w:p>
        </w:tc>
        <w:tc>
          <w:tcPr>
            <w:tcW w:w="3432" w:type="dxa"/>
          </w:tcPr>
          <w:p w14:paraId="63643A34" w14:textId="77777777" w:rsidR="003A3063" w:rsidRPr="009B7758" w:rsidRDefault="003A3063" w:rsidP="00FE30B6">
            <w:pPr>
              <w:rPr>
                <w:szCs w:val="22"/>
              </w:rPr>
            </w:pPr>
            <w:r w:rsidRPr="009B7758">
              <w:rPr>
                <w:szCs w:val="22"/>
              </w:rPr>
              <w:t>Extended Care</w:t>
            </w:r>
          </w:p>
        </w:tc>
        <w:tc>
          <w:tcPr>
            <w:tcW w:w="3978" w:type="dxa"/>
          </w:tcPr>
          <w:p w14:paraId="1719BDA0" w14:textId="77777777" w:rsidR="003A3063" w:rsidRPr="009B7758" w:rsidRDefault="003A3063" w:rsidP="00FE30B6">
            <w:pPr>
              <w:rPr>
                <w:szCs w:val="22"/>
              </w:rPr>
            </w:pPr>
          </w:p>
        </w:tc>
      </w:tr>
      <w:tr w:rsidR="00EF1602" w:rsidRPr="009B7758" w14:paraId="55357F98" w14:textId="77777777" w:rsidTr="00705833">
        <w:trPr>
          <w:trHeight w:val="273"/>
        </w:trPr>
        <w:tc>
          <w:tcPr>
            <w:tcW w:w="1954" w:type="dxa"/>
          </w:tcPr>
          <w:p w14:paraId="12C022A4" w14:textId="77777777" w:rsidR="003A3063" w:rsidRPr="009B7758" w:rsidRDefault="003A3063" w:rsidP="00FE30B6">
            <w:pPr>
              <w:jc w:val="center"/>
              <w:rPr>
                <w:szCs w:val="22"/>
              </w:rPr>
            </w:pPr>
            <w:r w:rsidRPr="009B7758">
              <w:rPr>
                <w:szCs w:val="22"/>
              </w:rPr>
              <w:t>18.8306</w:t>
            </w:r>
          </w:p>
        </w:tc>
        <w:tc>
          <w:tcPr>
            <w:tcW w:w="3432" w:type="dxa"/>
          </w:tcPr>
          <w:p w14:paraId="6FFDB7E8" w14:textId="77777777" w:rsidR="003A3063" w:rsidRPr="009B7758" w:rsidRDefault="003A3063" w:rsidP="00FE30B6">
            <w:pPr>
              <w:rPr>
                <w:szCs w:val="22"/>
              </w:rPr>
            </w:pPr>
            <w:r w:rsidRPr="009B7758">
              <w:rPr>
                <w:szCs w:val="22"/>
              </w:rPr>
              <w:t>Neurology</w:t>
            </w:r>
          </w:p>
        </w:tc>
        <w:tc>
          <w:tcPr>
            <w:tcW w:w="3978" w:type="dxa"/>
          </w:tcPr>
          <w:p w14:paraId="73852050" w14:textId="77777777" w:rsidR="003A3063" w:rsidRPr="009B7758" w:rsidRDefault="003A3063" w:rsidP="00FE30B6">
            <w:pPr>
              <w:rPr>
                <w:szCs w:val="22"/>
              </w:rPr>
            </w:pPr>
          </w:p>
        </w:tc>
      </w:tr>
      <w:tr w:rsidR="00EF1602" w:rsidRPr="009B7758" w14:paraId="305F44C2" w14:textId="77777777" w:rsidTr="00705833">
        <w:trPr>
          <w:trHeight w:val="273"/>
        </w:trPr>
        <w:tc>
          <w:tcPr>
            <w:tcW w:w="1954" w:type="dxa"/>
          </w:tcPr>
          <w:p w14:paraId="006CBEAB" w14:textId="77777777" w:rsidR="003A3063" w:rsidRPr="009B7758" w:rsidRDefault="003A3063" w:rsidP="00FE30B6">
            <w:pPr>
              <w:jc w:val="center"/>
              <w:rPr>
                <w:szCs w:val="22"/>
              </w:rPr>
            </w:pPr>
            <w:r w:rsidRPr="009B7758">
              <w:rPr>
                <w:szCs w:val="22"/>
              </w:rPr>
              <w:t>18.8307</w:t>
            </w:r>
          </w:p>
        </w:tc>
        <w:tc>
          <w:tcPr>
            <w:tcW w:w="3432" w:type="dxa"/>
          </w:tcPr>
          <w:p w14:paraId="66DB4E6E" w14:textId="77777777" w:rsidR="003A3063" w:rsidRPr="009B7758" w:rsidRDefault="003A3063" w:rsidP="00FE30B6">
            <w:pPr>
              <w:rPr>
                <w:szCs w:val="22"/>
              </w:rPr>
            </w:pPr>
            <w:r w:rsidRPr="009B7758">
              <w:rPr>
                <w:szCs w:val="22"/>
              </w:rPr>
              <w:t>Speech &amp; Audiology</w:t>
            </w:r>
          </w:p>
        </w:tc>
        <w:tc>
          <w:tcPr>
            <w:tcW w:w="3978" w:type="dxa"/>
          </w:tcPr>
          <w:p w14:paraId="065CC787" w14:textId="77777777" w:rsidR="003A3063" w:rsidRPr="009B7758" w:rsidRDefault="003A3063" w:rsidP="00FE30B6">
            <w:pPr>
              <w:rPr>
                <w:szCs w:val="22"/>
              </w:rPr>
            </w:pPr>
          </w:p>
        </w:tc>
      </w:tr>
      <w:tr w:rsidR="00EF1602" w:rsidRPr="009B7758" w14:paraId="3B94F8A1" w14:textId="77777777" w:rsidTr="00705833">
        <w:trPr>
          <w:trHeight w:val="286"/>
        </w:trPr>
        <w:tc>
          <w:tcPr>
            <w:tcW w:w="1954" w:type="dxa"/>
          </w:tcPr>
          <w:p w14:paraId="51DDA197" w14:textId="77777777" w:rsidR="003A3063" w:rsidRPr="009B7758" w:rsidRDefault="003A3063" w:rsidP="00FE30B6">
            <w:pPr>
              <w:jc w:val="center"/>
              <w:rPr>
                <w:szCs w:val="22"/>
              </w:rPr>
            </w:pPr>
            <w:r w:rsidRPr="009B7758">
              <w:rPr>
                <w:szCs w:val="22"/>
              </w:rPr>
              <w:t>18.8308</w:t>
            </w:r>
          </w:p>
        </w:tc>
        <w:tc>
          <w:tcPr>
            <w:tcW w:w="3432" w:type="dxa"/>
          </w:tcPr>
          <w:p w14:paraId="3E8CF2E6" w14:textId="77777777" w:rsidR="003A3063" w:rsidRPr="009B7758" w:rsidRDefault="003A3063" w:rsidP="00FE30B6">
            <w:pPr>
              <w:rPr>
                <w:szCs w:val="22"/>
              </w:rPr>
            </w:pPr>
            <w:r w:rsidRPr="009B7758">
              <w:rPr>
                <w:szCs w:val="22"/>
              </w:rPr>
              <w:t>Interventional Radiology</w:t>
            </w:r>
          </w:p>
        </w:tc>
        <w:tc>
          <w:tcPr>
            <w:tcW w:w="3978" w:type="dxa"/>
          </w:tcPr>
          <w:p w14:paraId="404F419D" w14:textId="77777777" w:rsidR="003A3063" w:rsidRPr="009B7758" w:rsidRDefault="003A3063" w:rsidP="00FE30B6">
            <w:pPr>
              <w:rPr>
                <w:szCs w:val="22"/>
              </w:rPr>
            </w:pPr>
          </w:p>
        </w:tc>
      </w:tr>
    </w:tbl>
    <w:p w14:paraId="5D131519" w14:textId="77777777" w:rsidR="0030659B" w:rsidRPr="009B7758" w:rsidRDefault="0030659B" w:rsidP="003A3063">
      <w:pPr>
        <w:pStyle w:val="BodyText"/>
        <w:jc w:val="center"/>
      </w:pPr>
    </w:p>
    <w:p w14:paraId="401D4D67" w14:textId="77777777" w:rsidR="0030659B" w:rsidRPr="009B7758" w:rsidRDefault="0030659B">
      <w:pPr>
        <w:rPr>
          <w:sz w:val="24"/>
          <w:szCs w:val="20"/>
        </w:rPr>
      </w:pPr>
      <w:r w:rsidRPr="009B7758">
        <w:br w:type="page"/>
      </w:r>
    </w:p>
    <w:p w14:paraId="3F2F42C8" w14:textId="1782588D" w:rsidR="00FD4E31" w:rsidRPr="009B7758" w:rsidRDefault="00FD4E31" w:rsidP="002A10B2">
      <w:pPr>
        <w:pStyle w:val="Heading2NoNumber"/>
      </w:pPr>
      <w:bookmarkStart w:id="1736" w:name="_Toc465421571"/>
      <w:bookmarkStart w:id="1737" w:name="_Toc465422399"/>
      <w:bookmarkStart w:id="1738" w:name="_Toc479676286"/>
      <w:bookmarkStart w:id="1739" w:name="_Toc479632021"/>
      <w:bookmarkStart w:id="1740" w:name="_Toc130286726"/>
      <w:r w:rsidRPr="009B7758">
        <w:t xml:space="preserve">Appendix </w:t>
      </w:r>
      <w:r w:rsidR="006D56EE" w:rsidRPr="009B7758">
        <w:t>E</w:t>
      </w:r>
      <w:r w:rsidRPr="009B7758">
        <w:t xml:space="preserve"> – Frequently Asked Questions (FAQ)</w:t>
      </w:r>
      <w:bookmarkEnd w:id="1736"/>
      <w:bookmarkEnd w:id="1737"/>
      <w:bookmarkEnd w:id="1738"/>
      <w:bookmarkEnd w:id="1739"/>
      <w:bookmarkEnd w:id="1740"/>
    </w:p>
    <w:p w14:paraId="1321CEBF" w14:textId="77777777" w:rsidR="00000E84" w:rsidRPr="009B7758" w:rsidRDefault="00000E84" w:rsidP="00000E84">
      <w:pPr>
        <w:pStyle w:val="BodyText"/>
        <w:spacing w:before="58"/>
      </w:pPr>
      <w:r w:rsidRPr="009B7758">
        <w:t xml:space="preserve">This Appendix </w:t>
      </w:r>
      <w:r w:rsidRPr="009B7758">
        <w:rPr>
          <w:spacing w:val="-1"/>
        </w:rPr>
        <w:t>contains</w:t>
      </w:r>
      <w:r w:rsidRPr="009B7758">
        <w:t xml:space="preserve"> a </w:t>
      </w:r>
      <w:r w:rsidRPr="009B7758">
        <w:rPr>
          <w:spacing w:val="-1"/>
        </w:rPr>
        <w:t>list</w:t>
      </w:r>
      <w:r w:rsidRPr="009B7758">
        <w:t xml:space="preserve"> of </w:t>
      </w:r>
      <w:r w:rsidRPr="009B7758">
        <w:rPr>
          <w:spacing w:val="-1"/>
        </w:rPr>
        <w:t>Frequently</w:t>
      </w:r>
      <w:r w:rsidRPr="009B7758">
        <w:t xml:space="preserve"> </w:t>
      </w:r>
      <w:r w:rsidRPr="009B7758">
        <w:rPr>
          <w:spacing w:val="-1"/>
        </w:rPr>
        <w:t>Asked</w:t>
      </w:r>
      <w:r w:rsidRPr="009B7758">
        <w:t xml:space="preserve"> Questions</w:t>
      </w:r>
      <w:r w:rsidRPr="009B7758">
        <w:rPr>
          <w:spacing w:val="-1"/>
        </w:rPr>
        <w:t xml:space="preserve"> </w:t>
      </w:r>
      <w:r w:rsidRPr="009B7758">
        <w:t xml:space="preserve">about </w:t>
      </w:r>
      <w:r w:rsidRPr="009B7758">
        <w:rPr>
          <w:spacing w:val="-1"/>
        </w:rPr>
        <w:t>NUMI:</w:t>
      </w:r>
    </w:p>
    <w:p w14:paraId="130531EF" w14:textId="77777777" w:rsidR="00000E84" w:rsidRPr="009B7758" w:rsidRDefault="00000E84" w:rsidP="00C50602">
      <w:pPr>
        <w:rPr>
          <w:i/>
          <w:sz w:val="28"/>
          <w:szCs w:val="28"/>
        </w:rPr>
      </w:pPr>
      <w:r w:rsidRPr="009B7758">
        <w:rPr>
          <w:b/>
          <w:i/>
          <w:sz w:val="28"/>
          <w:szCs w:val="28"/>
        </w:rPr>
        <w:t>Getting Started</w:t>
      </w:r>
      <w:r w:rsidR="00CA23EA" w:rsidRPr="009B7758">
        <w:rPr>
          <w:b/>
          <w:i/>
          <w:sz w:val="28"/>
          <w:szCs w:val="28"/>
        </w:rPr>
        <w:fldChar w:fldCharType="begin"/>
      </w:r>
      <w:r w:rsidR="00CA23EA" w:rsidRPr="009B7758">
        <w:instrText xml:space="preserve"> XE "</w:instrText>
      </w:r>
      <w:r w:rsidR="00CA23EA" w:rsidRPr="009B7758">
        <w:rPr>
          <w:spacing w:val="-1"/>
          <w:sz w:val="20"/>
        </w:rPr>
        <w:instrText>Getting Started</w:instrText>
      </w:r>
      <w:r w:rsidR="00CA23EA" w:rsidRPr="009B7758">
        <w:instrText xml:space="preserve">" </w:instrText>
      </w:r>
      <w:r w:rsidR="00CA23EA" w:rsidRPr="009B7758">
        <w:rPr>
          <w:b/>
          <w:i/>
          <w:sz w:val="28"/>
          <w:szCs w:val="28"/>
        </w:rPr>
        <w:fldChar w:fldCharType="end"/>
      </w:r>
      <w:r w:rsidR="00CA23EA" w:rsidRPr="009B7758">
        <w:rPr>
          <w:b/>
          <w:i/>
          <w:sz w:val="28"/>
          <w:szCs w:val="28"/>
        </w:rPr>
        <w:t>:</w:t>
      </w:r>
    </w:p>
    <w:p w14:paraId="4959484F" w14:textId="77777777" w:rsidR="00000E84" w:rsidRPr="009B7758" w:rsidRDefault="00000E84" w:rsidP="00000E84">
      <w:pPr>
        <w:rPr>
          <w:b/>
          <w:bCs/>
          <w:i/>
          <w:sz w:val="24"/>
        </w:rPr>
      </w:pPr>
    </w:p>
    <w:p w14:paraId="0137D82B" w14:textId="77777777" w:rsidR="00000E84" w:rsidRPr="009B7758" w:rsidRDefault="00000E84" w:rsidP="00ED6C94">
      <w:pPr>
        <w:spacing w:line="275" w:lineRule="exact"/>
        <w:ind w:left="720"/>
        <w:rPr>
          <w:sz w:val="24"/>
        </w:rPr>
      </w:pPr>
      <w:r w:rsidRPr="009B7758">
        <w:rPr>
          <w:b/>
          <w:sz w:val="24"/>
        </w:rPr>
        <w:t>Q: What do</w:t>
      </w:r>
      <w:r w:rsidRPr="009B7758">
        <w:rPr>
          <w:b/>
          <w:spacing w:val="-2"/>
          <w:sz w:val="24"/>
        </w:rPr>
        <w:t xml:space="preserve"> </w:t>
      </w:r>
      <w:r w:rsidRPr="009B7758">
        <w:rPr>
          <w:b/>
          <w:sz w:val="24"/>
        </w:rPr>
        <w:t xml:space="preserve">I need </w:t>
      </w:r>
      <w:r w:rsidRPr="009B7758">
        <w:rPr>
          <w:b/>
          <w:spacing w:val="-1"/>
          <w:sz w:val="24"/>
        </w:rPr>
        <w:t>before</w:t>
      </w:r>
      <w:r w:rsidRPr="009B7758">
        <w:rPr>
          <w:b/>
          <w:sz w:val="24"/>
        </w:rPr>
        <w:t xml:space="preserve"> I start</w:t>
      </w:r>
      <w:r w:rsidRPr="009B7758">
        <w:rPr>
          <w:b/>
          <w:spacing w:val="1"/>
          <w:sz w:val="24"/>
        </w:rPr>
        <w:t xml:space="preserve"> </w:t>
      </w:r>
      <w:r w:rsidRPr="009B7758">
        <w:rPr>
          <w:b/>
          <w:spacing w:val="-1"/>
          <w:sz w:val="24"/>
        </w:rPr>
        <w:t>using</w:t>
      </w:r>
      <w:r w:rsidRPr="009B7758">
        <w:rPr>
          <w:b/>
          <w:sz w:val="24"/>
        </w:rPr>
        <w:t xml:space="preserve"> NUMI?</w:t>
      </w:r>
    </w:p>
    <w:p w14:paraId="566C9873" w14:textId="77777777" w:rsidR="00000E84" w:rsidRPr="009B7758" w:rsidRDefault="00000E84" w:rsidP="00ED6C94">
      <w:pPr>
        <w:pStyle w:val="BodyText"/>
        <w:spacing w:line="275" w:lineRule="exact"/>
        <w:ind w:left="720"/>
      </w:pPr>
      <w:r w:rsidRPr="009B7758">
        <w:t xml:space="preserve">A: This is </w:t>
      </w:r>
      <w:r w:rsidRPr="009B7758">
        <w:rPr>
          <w:spacing w:val="-1"/>
        </w:rPr>
        <w:t>what</w:t>
      </w:r>
      <w:r w:rsidRPr="009B7758">
        <w:t xml:space="preserve"> you will</w:t>
      </w:r>
      <w:r w:rsidRPr="009B7758">
        <w:rPr>
          <w:spacing w:val="-2"/>
        </w:rPr>
        <w:t xml:space="preserve"> </w:t>
      </w:r>
      <w:r w:rsidRPr="009B7758">
        <w:t>need:</w:t>
      </w:r>
    </w:p>
    <w:p w14:paraId="1F2161C7"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a</w:t>
      </w:r>
      <w:r w:rsidRPr="009B7758">
        <w:rPr>
          <w:spacing w:val="1"/>
        </w:rPr>
        <w:t xml:space="preserve"> </w:t>
      </w:r>
      <w:r w:rsidRPr="009B7758">
        <w:rPr>
          <w:spacing w:val="-1"/>
        </w:rPr>
        <w:t>Windows</w:t>
      </w:r>
      <w:r w:rsidRPr="009B7758">
        <w:t xml:space="preserve"> PC</w:t>
      </w:r>
      <w:r w:rsidRPr="009B7758">
        <w:rPr>
          <w:spacing w:val="-1"/>
        </w:rPr>
        <w:t xml:space="preserve"> </w:t>
      </w:r>
      <w:r w:rsidRPr="009B7758">
        <w:t>on the VA</w:t>
      </w:r>
      <w:r w:rsidRPr="009B7758">
        <w:rPr>
          <w:spacing w:val="-1"/>
        </w:rPr>
        <w:t xml:space="preserve"> intranet,</w:t>
      </w:r>
      <w:r w:rsidRPr="009B7758">
        <w:t xml:space="preserve"> running the version of </w:t>
      </w:r>
      <w:r w:rsidRPr="009B7758">
        <w:rPr>
          <w:spacing w:val="-1"/>
        </w:rPr>
        <w:t>Microsoft</w:t>
      </w:r>
      <w:r w:rsidRPr="009B7758">
        <w:t xml:space="preserve"> </w:t>
      </w:r>
      <w:r w:rsidRPr="009B7758">
        <w:rPr>
          <w:spacing w:val="-1"/>
        </w:rPr>
        <w:t>Internet</w:t>
      </w:r>
      <w:r w:rsidRPr="009B7758">
        <w:t xml:space="preserve"> Explorer currently approved and in use in the VA</w:t>
      </w:r>
    </w:p>
    <w:p w14:paraId="5EB0C0BE" w14:textId="017D633E" w:rsidR="00000E84" w:rsidRPr="009B7758" w:rsidRDefault="00000E84" w:rsidP="00DE798F">
      <w:pPr>
        <w:pStyle w:val="BodyText"/>
        <w:widowControl w:val="0"/>
        <w:numPr>
          <w:ilvl w:val="1"/>
          <w:numId w:val="101"/>
        </w:numPr>
        <w:tabs>
          <w:tab w:val="left" w:pos="821"/>
        </w:tabs>
        <w:spacing w:before="0" w:after="0"/>
        <w:ind w:left="1540" w:right="247" w:hanging="360"/>
      </w:pPr>
      <w:r w:rsidRPr="009B7758">
        <w:rPr>
          <w:spacing w:val="-1"/>
        </w:rPr>
        <w:t>While</w:t>
      </w:r>
      <w:r w:rsidRPr="009B7758">
        <w:t xml:space="preserve"> it</w:t>
      </w:r>
      <w:r w:rsidRPr="009B7758">
        <w:rPr>
          <w:spacing w:val="-1"/>
        </w:rPr>
        <w:t xml:space="preserve"> </w:t>
      </w:r>
      <w:r w:rsidRPr="009B7758">
        <w:t>is expected</w:t>
      </w:r>
      <w:r w:rsidRPr="009B7758">
        <w:rPr>
          <w:spacing w:val="-1"/>
        </w:rPr>
        <w:t xml:space="preserve"> </w:t>
      </w:r>
      <w:r w:rsidRPr="009B7758">
        <w:t>that</w:t>
      </w:r>
      <w:r w:rsidRPr="009B7758">
        <w:rPr>
          <w:spacing w:val="-1"/>
        </w:rPr>
        <w:t xml:space="preserve"> NUMI</w:t>
      </w:r>
      <w:r w:rsidRPr="009B7758">
        <w:t xml:space="preserve"> will </w:t>
      </w:r>
      <w:r w:rsidRPr="009B7758">
        <w:rPr>
          <w:spacing w:val="-1"/>
        </w:rPr>
        <w:t>run</w:t>
      </w:r>
      <w:r w:rsidRPr="009B7758">
        <w:t xml:space="preserve"> on your</w:t>
      </w:r>
      <w:r w:rsidRPr="009B7758">
        <w:rPr>
          <w:spacing w:val="2"/>
        </w:rPr>
        <w:t xml:space="preserve"> </w:t>
      </w:r>
      <w:r w:rsidRPr="009B7758">
        <w:t>PC</w:t>
      </w:r>
      <w:r w:rsidRPr="009B7758">
        <w:rPr>
          <w:spacing w:val="-1"/>
        </w:rPr>
        <w:t xml:space="preserve"> </w:t>
      </w:r>
      <w:r w:rsidRPr="009B7758">
        <w:t xml:space="preserve">without any </w:t>
      </w:r>
      <w:r w:rsidRPr="009B7758">
        <w:rPr>
          <w:spacing w:val="-1"/>
        </w:rPr>
        <w:t>difficulty,</w:t>
      </w:r>
      <w:r w:rsidRPr="009B7758">
        <w:t xml:space="preserve"> should </w:t>
      </w:r>
      <w:r w:rsidRPr="009B7758">
        <w:rPr>
          <w:spacing w:val="-1"/>
        </w:rPr>
        <w:t>you</w:t>
      </w:r>
      <w:r w:rsidRPr="009B7758">
        <w:rPr>
          <w:spacing w:val="43"/>
        </w:rPr>
        <w:t xml:space="preserve"> </w:t>
      </w:r>
      <w:r w:rsidRPr="009B7758">
        <w:t xml:space="preserve">experience </w:t>
      </w:r>
      <w:r w:rsidRPr="009B7758">
        <w:rPr>
          <w:spacing w:val="-1"/>
        </w:rPr>
        <w:t>problems</w:t>
      </w:r>
      <w:r w:rsidRPr="009B7758">
        <w:t xml:space="preserve"> please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for assistance. </w:t>
      </w:r>
      <w:r w:rsidRPr="009B7758">
        <w:rPr>
          <w:spacing w:val="-1"/>
        </w:rPr>
        <w:t xml:space="preserve">Many </w:t>
      </w:r>
      <w:r w:rsidRPr="009B7758">
        <w:t xml:space="preserve">issues can </w:t>
      </w:r>
      <w:r w:rsidRPr="009B7758">
        <w:rPr>
          <w:spacing w:val="-1"/>
        </w:rPr>
        <w:t>be</w:t>
      </w:r>
      <w:r w:rsidRPr="009B7758">
        <w:rPr>
          <w:spacing w:val="29"/>
        </w:rPr>
        <w:t xml:space="preserve"> </w:t>
      </w:r>
      <w:r w:rsidRPr="009B7758">
        <w:t>resolved by</w:t>
      </w:r>
      <w:r w:rsidRPr="009B7758">
        <w:rPr>
          <w:spacing w:val="-2"/>
        </w:rPr>
        <w:t xml:space="preserve"> </w:t>
      </w:r>
      <w:r w:rsidRPr="009B7758">
        <w:t xml:space="preserve">changing </w:t>
      </w:r>
      <w:r w:rsidRPr="009B7758">
        <w:rPr>
          <w:spacing w:val="-1"/>
        </w:rPr>
        <w:t>some</w:t>
      </w:r>
      <w:r w:rsidRPr="009B7758">
        <w:t xml:space="preserve"> settings on the</w:t>
      </w:r>
      <w:r w:rsidRPr="009B7758">
        <w:rPr>
          <w:spacing w:val="1"/>
        </w:rPr>
        <w:t xml:space="preserve"> </w:t>
      </w:r>
      <w:r w:rsidRPr="009B7758">
        <w:rPr>
          <w:spacing w:val="-1"/>
        </w:rPr>
        <w:t>PC</w:t>
      </w:r>
      <w:r w:rsidRPr="009B7758">
        <w:t xml:space="preserve"> (</w:t>
      </w:r>
      <w:r w:rsidRPr="009B7758">
        <w:rPr>
          <w:i/>
        </w:rPr>
        <w:t xml:space="preserve">See </w:t>
      </w:r>
      <w:r w:rsidRPr="009B7758">
        <w:rPr>
          <w:i/>
          <w:u w:val="single" w:color="000000"/>
        </w:rPr>
        <w:t>Section</w:t>
      </w:r>
      <w:r w:rsidRPr="009B7758">
        <w:rPr>
          <w:i/>
          <w:spacing w:val="-1"/>
          <w:u w:val="single" w:color="000000"/>
        </w:rPr>
        <w:t xml:space="preserve"> </w:t>
      </w:r>
      <w:r w:rsidRPr="009B7758">
        <w:rPr>
          <w:i/>
          <w:u w:val="single" w:color="000000"/>
        </w:rPr>
        <w:t xml:space="preserve">2 </w:t>
      </w:r>
      <w:r w:rsidRPr="009B7758">
        <w:rPr>
          <w:i/>
        </w:rPr>
        <w:t xml:space="preserve">in the </w:t>
      </w:r>
      <w:r w:rsidRPr="009B7758">
        <w:rPr>
          <w:i/>
          <w:spacing w:val="-1"/>
        </w:rPr>
        <w:t>User</w:t>
      </w:r>
      <w:r w:rsidRPr="009B7758">
        <w:rPr>
          <w:i/>
        </w:rPr>
        <w:t xml:space="preserve"> Guide for</w:t>
      </w:r>
      <w:r w:rsidRPr="009B7758">
        <w:rPr>
          <w:i/>
          <w:spacing w:val="25"/>
        </w:rPr>
        <w:t xml:space="preserve"> </w:t>
      </w:r>
      <w:r w:rsidRPr="009B7758">
        <w:rPr>
          <w:i/>
        </w:rPr>
        <w:t xml:space="preserve">more </w:t>
      </w:r>
      <w:r w:rsidRPr="009B7758">
        <w:rPr>
          <w:i/>
          <w:spacing w:val="-1"/>
        </w:rPr>
        <w:t>information</w:t>
      </w:r>
      <w:r w:rsidRPr="009B7758">
        <w:rPr>
          <w:spacing w:val="-1"/>
        </w:rPr>
        <w:t xml:space="preserve">). If </w:t>
      </w:r>
      <w:r w:rsidRPr="009B7758">
        <w:t xml:space="preserve">you are not </w:t>
      </w:r>
      <w:r w:rsidRPr="009B7758">
        <w:rPr>
          <w:spacing w:val="-1"/>
        </w:rPr>
        <w:t>permitted</w:t>
      </w:r>
      <w:r w:rsidRPr="009B7758">
        <w:t xml:space="preserve"> to change </w:t>
      </w:r>
      <w:r w:rsidRPr="009B7758">
        <w:rPr>
          <w:spacing w:val="-1"/>
        </w:rPr>
        <w:t>settings</w:t>
      </w:r>
      <w:r w:rsidRPr="009B7758">
        <w:t xml:space="preserve"> yourself </w:t>
      </w:r>
      <w:r w:rsidRPr="009B7758">
        <w:rPr>
          <w:spacing w:val="-1"/>
        </w:rPr>
        <w:t>due</w:t>
      </w:r>
      <w:r w:rsidRPr="009B7758">
        <w:t xml:space="preserve"> to</w:t>
      </w:r>
      <w:r w:rsidRPr="009B7758">
        <w:rPr>
          <w:spacing w:val="2"/>
        </w:rPr>
        <w:t xml:space="preserve"> </w:t>
      </w:r>
      <w:r w:rsidRPr="009B7758">
        <w:rPr>
          <w:spacing w:val="-1"/>
        </w:rPr>
        <w:t>restrictions</w:t>
      </w:r>
      <w:r w:rsidRPr="009B7758">
        <w:rPr>
          <w:spacing w:val="71"/>
        </w:rPr>
        <w:t xml:space="preserve"> </w:t>
      </w:r>
      <w:r w:rsidRPr="009B7758">
        <w:t xml:space="preserve">at your </w:t>
      </w:r>
      <w:r w:rsidRPr="009B7758">
        <w:rPr>
          <w:spacing w:val="-1"/>
        </w:rPr>
        <w:t>particular</w:t>
      </w:r>
      <w:r w:rsidRPr="009B7758">
        <w:t xml:space="preserve"> VA</w:t>
      </w:r>
      <w:r w:rsidRPr="009B7758">
        <w:rPr>
          <w:spacing w:val="-1"/>
        </w:rPr>
        <w:t xml:space="preserve"> </w:t>
      </w:r>
      <w:r w:rsidRPr="009B7758">
        <w:t>site, your local</w:t>
      </w:r>
      <w:r w:rsidRPr="009B7758">
        <w:rPr>
          <w:spacing w:val="-1"/>
        </w:rPr>
        <w:t xml:space="preserve"> </w:t>
      </w:r>
      <w:r w:rsidR="00735DE7" w:rsidRPr="009B7758">
        <w:t>IT</w:t>
      </w:r>
      <w:r w:rsidRPr="009B7758">
        <w:t xml:space="preserve"> can </w:t>
      </w:r>
      <w:r w:rsidRPr="009B7758">
        <w:rPr>
          <w:spacing w:val="-1"/>
        </w:rPr>
        <w:t>help</w:t>
      </w:r>
      <w:r w:rsidRPr="009B7758">
        <w:t xml:space="preserve"> you.</w:t>
      </w:r>
    </w:p>
    <w:p w14:paraId="4118D864" w14:textId="50C57F52" w:rsidR="00221FAF" w:rsidRPr="009B7758" w:rsidRDefault="00221FAF" w:rsidP="00DE798F">
      <w:pPr>
        <w:pStyle w:val="BodyText"/>
        <w:widowControl w:val="0"/>
        <w:numPr>
          <w:ilvl w:val="0"/>
          <w:numId w:val="101"/>
        </w:numPr>
        <w:tabs>
          <w:tab w:val="left" w:pos="460"/>
        </w:tabs>
        <w:spacing w:before="0" w:after="0"/>
        <w:ind w:left="1180"/>
      </w:pPr>
      <w:r w:rsidRPr="009B7758">
        <w:t>a Personal Identity Verification (PIV) card</w:t>
      </w:r>
    </w:p>
    <w:p w14:paraId="24D2B44C" w14:textId="7745F256" w:rsidR="00221FAF" w:rsidRPr="009B7758" w:rsidRDefault="00EC780B" w:rsidP="00DE798F">
      <w:pPr>
        <w:pStyle w:val="BodyText"/>
        <w:widowControl w:val="0"/>
        <w:numPr>
          <w:ilvl w:val="1"/>
          <w:numId w:val="101"/>
        </w:numPr>
        <w:tabs>
          <w:tab w:val="left" w:pos="821"/>
        </w:tabs>
        <w:spacing w:before="0" w:after="0"/>
        <w:ind w:left="1540" w:right="227" w:hanging="360"/>
      </w:pPr>
      <w:r w:rsidRPr="009B7758">
        <w:t xml:space="preserve">A PIV card is needed for Single Sign-on access. </w:t>
      </w:r>
    </w:p>
    <w:p w14:paraId="3DDF34BB" w14:textId="77777777" w:rsidR="00000E84" w:rsidRPr="009B7758" w:rsidRDefault="00000E84" w:rsidP="00DE798F">
      <w:pPr>
        <w:pStyle w:val="BodyText"/>
        <w:widowControl w:val="0"/>
        <w:numPr>
          <w:ilvl w:val="0"/>
          <w:numId w:val="101"/>
        </w:numPr>
        <w:tabs>
          <w:tab w:val="left" w:pos="460"/>
        </w:tabs>
        <w:spacing w:before="0" w:after="0"/>
        <w:ind w:left="1180"/>
      </w:pPr>
      <w:r w:rsidRPr="009B7758">
        <w:t>a production</w:t>
      </w:r>
      <w:r w:rsidRPr="009B7758">
        <w:rPr>
          <w:spacing w:val="-2"/>
        </w:rPr>
        <w:t xml:space="preserve"> </w:t>
      </w:r>
      <w:r w:rsidRPr="009B7758">
        <w:t xml:space="preserve">VistA </w:t>
      </w:r>
      <w:r w:rsidRPr="009B7758">
        <w:rPr>
          <w:spacing w:val="-1"/>
        </w:rPr>
        <w:t>account</w:t>
      </w:r>
      <w:r w:rsidRPr="009B7758">
        <w:t xml:space="preserve"> at one</w:t>
      </w:r>
      <w:r w:rsidRPr="009B7758">
        <w:rPr>
          <w:spacing w:val="-1"/>
        </w:rPr>
        <w:t xml:space="preserve"> </w:t>
      </w:r>
      <w:r w:rsidRPr="009B7758">
        <w:t xml:space="preserve">site </w:t>
      </w:r>
      <w:r w:rsidRPr="009B7758">
        <w:rPr>
          <w:spacing w:val="-1"/>
        </w:rPr>
        <w:t>that</w:t>
      </w:r>
      <w:r w:rsidRPr="009B7758">
        <w:t xml:space="preserve"> has </w:t>
      </w:r>
      <w:r w:rsidRPr="009B7758">
        <w:rPr>
          <w:spacing w:val="-1"/>
        </w:rPr>
        <w:t>CPRS</w:t>
      </w:r>
      <w:r w:rsidRPr="009B7758">
        <w:t xml:space="preserve"> access to that </w:t>
      </w:r>
      <w:r w:rsidRPr="009B7758">
        <w:rPr>
          <w:spacing w:val="-1"/>
        </w:rPr>
        <w:t>site</w:t>
      </w:r>
    </w:p>
    <w:p w14:paraId="36F6BF81" w14:textId="77777777" w:rsidR="00000E84" w:rsidRPr="009B7758" w:rsidRDefault="00000E84" w:rsidP="00DE798F">
      <w:pPr>
        <w:pStyle w:val="BodyText"/>
        <w:widowControl w:val="0"/>
        <w:numPr>
          <w:ilvl w:val="1"/>
          <w:numId w:val="101"/>
        </w:numPr>
        <w:tabs>
          <w:tab w:val="left" w:pos="821"/>
        </w:tabs>
        <w:spacing w:before="0" w:after="0"/>
        <w:ind w:left="1540" w:right="227" w:hanging="360"/>
      </w:pPr>
      <w:r w:rsidRPr="009B7758">
        <w:t>You only need one “home” login</w:t>
      </w:r>
      <w:r w:rsidRPr="009B7758">
        <w:rPr>
          <w:spacing w:val="-2"/>
        </w:rPr>
        <w:t xml:space="preserve"> </w:t>
      </w:r>
      <w:r w:rsidRPr="009B7758">
        <w:t>site.</w:t>
      </w:r>
      <w:r w:rsidRPr="009B7758">
        <w:rPr>
          <w:spacing w:val="-1"/>
        </w:rPr>
        <w:t xml:space="preserve"> </w:t>
      </w:r>
      <w:r w:rsidRPr="009B7758">
        <w:t xml:space="preserve">Please </w:t>
      </w:r>
      <w:r w:rsidRPr="009B7758">
        <w:rPr>
          <w:spacing w:val="-1"/>
        </w:rPr>
        <w:t xml:space="preserve">note </w:t>
      </w:r>
      <w:r w:rsidRPr="009B7758">
        <w:t>that NUMI access is completely</w:t>
      </w:r>
      <w:r w:rsidRPr="009B7758">
        <w:rPr>
          <w:spacing w:val="23"/>
        </w:rPr>
        <w:t xml:space="preserve"> </w:t>
      </w:r>
      <w:r w:rsidRPr="009B7758">
        <w:t xml:space="preserve">separate </w:t>
      </w:r>
      <w:r w:rsidRPr="009B7758">
        <w:rPr>
          <w:spacing w:val="-1"/>
        </w:rPr>
        <w:t>from</w:t>
      </w:r>
      <w:r w:rsidRPr="009B7758">
        <w:t xml:space="preserve"> access </w:t>
      </w:r>
      <w:r w:rsidRPr="009B7758">
        <w:rPr>
          <w:spacing w:val="-1"/>
        </w:rPr>
        <w:t xml:space="preserve">for CPRS </w:t>
      </w:r>
      <w:r w:rsidRPr="009B7758">
        <w:t xml:space="preserve">and </w:t>
      </w:r>
      <w:r w:rsidRPr="009B7758">
        <w:rPr>
          <w:spacing w:val="-1"/>
        </w:rPr>
        <w:t>VistAWeb</w:t>
      </w:r>
      <w:r w:rsidRPr="009B7758">
        <w:rPr>
          <w:spacing w:val="1"/>
        </w:rPr>
        <w:t xml:space="preserve"> </w:t>
      </w:r>
      <w:r w:rsidRPr="009B7758">
        <w:t>- you will need to arrange</w:t>
      </w:r>
      <w:r w:rsidRPr="009B7758">
        <w:rPr>
          <w:spacing w:val="-1"/>
        </w:rPr>
        <w:t xml:space="preserve"> </w:t>
      </w:r>
      <w:r w:rsidRPr="009B7758">
        <w:t xml:space="preserve">for those </w:t>
      </w:r>
      <w:r w:rsidRPr="009B7758">
        <w:rPr>
          <w:spacing w:val="-1"/>
        </w:rPr>
        <w:t>rights</w:t>
      </w:r>
      <w:r w:rsidRPr="009B7758">
        <w:rPr>
          <w:spacing w:val="35"/>
        </w:rPr>
        <w:t xml:space="preserve"> </w:t>
      </w:r>
      <w:r w:rsidRPr="009B7758">
        <w:t xml:space="preserve">separately. </w:t>
      </w:r>
      <w:r w:rsidRPr="009B7758">
        <w:rPr>
          <w:spacing w:val="-1"/>
        </w:rPr>
        <w:t>Performing</w:t>
      </w:r>
      <w:r w:rsidRPr="009B7758">
        <w:t xml:space="preserve"> reviews in NUMI without proper </w:t>
      </w:r>
      <w:r w:rsidRPr="009B7758">
        <w:rPr>
          <w:spacing w:val="-1"/>
        </w:rPr>
        <w:t>additional</w:t>
      </w:r>
      <w:r w:rsidRPr="009B7758">
        <w:t xml:space="preserve"> </w:t>
      </w:r>
      <w:r w:rsidRPr="009B7758">
        <w:rPr>
          <w:spacing w:val="-1"/>
        </w:rPr>
        <w:t>clinical</w:t>
      </w:r>
      <w:r w:rsidRPr="009B7758">
        <w:t xml:space="preserve"> </w:t>
      </w:r>
      <w:r w:rsidRPr="009B7758">
        <w:rPr>
          <w:spacing w:val="-1"/>
        </w:rPr>
        <w:t>informatics</w:t>
      </w:r>
      <w:r w:rsidRPr="009B7758">
        <w:rPr>
          <w:spacing w:val="51"/>
        </w:rPr>
        <w:t xml:space="preserve"> </w:t>
      </w:r>
      <w:r w:rsidRPr="009B7758">
        <w:t>tools such</w:t>
      </w:r>
      <w:r w:rsidRPr="009B7758">
        <w:rPr>
          <w:spacing w:val="-2"/>
        </w:rPr>
        <w:t xml:space="preserve"> </w:t>
      </w:r>
      <w:r w:rsidRPr="009B7758">
        <w:t xml:space="preserve">as </w:t>
      </w:r>
      <w:r w:rsidRPr="009B7758">
        <w:rPr>
          <w:spacing w:val="-1"/>
        </w:rPr>
        <w:t>CPRS</w:t>
      </w:r>
      <w:r w:rsidRPr="009B7758">
        <w:t xml:space="preserve"> and </w:t>
      </w:r>
      <w:r w:rsidRPr="009B7758">
        <w:rPr>
          <w:spacing w:val="-1"/>
        </w:rPr>
        <w:t>VistAWeb</w:t>
      </w:r>
      <w:r w:rsidRPr="009B7758">
        <w:t xml:space="preserve"> is strongly </w:t>
      </w:r>
      <w:r w:rsidRPr="009B7758">
        <w:rPr>
          <w:spacing w:val="-1"/>
        </w:rPr>
        <w:t>discouraged.</w:t>
      </w:r>
    </w:p>
    <w:p w14:paraId="331D7BF9"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 xml:space="preserve">to have your account </w:t>
      </w:r>
      <w:r w:rsidRPr="009B7758">
        <w:rPr>
          <w:spacing w:val="-1"/>
        </w:rPr>
        <w:t xml:space="preserve">set </w:t>
      </w:r>
      <w:r w:rsidRPr="009B7758">
        <w:t xml:space="preserve">up by a NUMI </w:t>
      </w:r>
      <w:r w:rsidRPr="009B7758">
        <w:rPr>
          <w:spacing w:val="-1"/>
        </w:rPr>
        <w:t>Administrator</w:t>
      </w:r>
    </w:p>
    <w:p w14:paraId="0D29DD92" w14:textId="77777777" w:rsidR="00000E84" w:rsidRPr="009B7758" w:rsidRDefault="00000E84" w:rsidP="00DE798F">
      <w:pPr>
        <w:pStyle w:val="BodyText"/>
        <w:widowControl w:val="0"/>
        <w:numPr>
          <w:ilvl w:val="1"/>
          <w:numId w:val="101"/>
        </w:numPr>
        <w:tabs>
          <w:tab w:val="left" w:pos="821"/>
        </w:tabs>
        <w:spacing w:before="0" w:after="0"/>
        <w:ind w:left="1540" w:right="103" w:hanging="360"/>
      </w:pPr>
      <w:r w:rsidRPr="009B7758">
        <w:t xml:space="preserve">The </w:t>
      </w:r>
      <w:r w:rsidRPr="009B7758">
        <w:rPr>
          <w:spacing w:val="-1"/>
        </w:rPr>
        <w:t>rights</w:t>
      </w:r>
      <w:r w:rsidRPr="009B7758">
        <w:t xml:space="preserve"> </w:t>
      </w:r>
      <w:r w:rsidRPr="009B7758">
        <w:rPr>
          <w:spacing w:val="-1"/>
        </w:rPr>
        <w:t>you</w:t>
      </w:r>
      <w:r w:rsidRPr="009B7758">
        <w:t xml:space="preserve"> will need </w:t>
      </w:r>
      <w:r w:rsidRPr="009B7758">
        <w:rPr>
          <w:spacing w:val="-1"/>
        </w:rPr>
        <w:t>will</w:t>
      </w:r>
      <w:r w:rsidRPr="009B7758">
        <w:t xml:space="preserve"> depend</w:t>
      </w:r>
      <w:r w:rsidRPr="009B7758">
        <w:rPr>
          <w:spacing w:val="-1"/>
        </w:rPr>
        <w:t xml:space="preserve"> </w:t>
      </w:r>
      <w:r w:rsidRPr="009B7758">
        <w:t>on whether</w:t>
      </w:r>
      <w:r w:rsidRPr="009B7758">
        <w:rPr>
          <w:spacing w:val="-1"/>
        </w:rPr>
        <w:t xml:space="preserve"> </w:t>
      </w:r>
      <w:r w:rsidRPr="009B7758">
        <w:t xml:space="preserve">you are a </w:t>
      </w:r>
      <w:r w:rsidRPr="009B7758">
        <w:rPr>
          <w:spacing w:val="-1"/>
        </w:rPr>
        <w:t>Primary</w:t>
      </w:r>
      <w:r w:rsidRPr="009B7758">
        <w:t xml:space="preserve"> Reviewer, a</w:t>
      </w:r>
      <w:r w:rsidRPr="009B7758">
        <w:rPr>
          <w:spacing w:val="2"/>
        </w:rPr>
        <w:t xml:space="preserve"> </w:t>
      </w:r>
      <w:r w:rsidRPr="009B7758">
        <w:rPr>
          <w:spacing w:val="-1"/>
        </w:rPr>
        <w:t>Physician</w:t>
      </w:r>
      <w:r w:rsidRPr="009B7758">
        <w:rPr>
          <w:spacing w:val="41"/>
        </w:rPr>
        <w:t xml:space="preserve"> </w:t>
      </w:r>
      <w:r w:rsidRPr="009B7758">
        <w:t xml:space="preserve">Advisor or an </w:t>
      </w:r>
      <w:r w:rsidRPr="009B7758">
        <w:rPr>
          <w:spacing w:val="-1"/>
        </w:rPr>
        <w:t>Administrator.</w:t>
      </w:r>
    </w:p>
    <w:p w14:paraId="1A25E2EA"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 xml:space="preserve">the </w:t>
      </w:r>
      <w:r w:rsidRPr="009B7758">
        <w:rPr>
          <w:spacing w:val="-1"/>
        </w:rPr>
        <w:t>URL</w:t>
      </w:r>
      <w:r w:rsidRPr="009B7758">
        <w:t xml:space="preserve"> </w:t>
      </w:r>
      <w:r w:rsidRPr="009B7758">
        <w:rPr>
          <w:spacing w:val="-1"/>
        </w:rPr>
        <w:t>for</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p>
    <w:p w14:paraId="3A7ED950"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This will </w:t>
      </w:r>
      <w:r w:rsidRPr="009B7758">
        <w:rPr>
          <w:spacing w:val="-1"/>
        </w:rPr>
        <w:t xml:space="preserve">be </w:t>
      </w:r>
      <w:r w:rsidRPr="009B7758">
        <w:t>provided</w:t>
      </w:r>
      <w:r w:rsidRPr="009B7758">
        <w:rPr>
          <w:spacing w:val="-1"/>
        </w:rPr>
        <w:t xml:space="preserve"> </w:t>
      </w:r>
      <w:r w:rsidRPr="009B7758">
        <w:t>to</w:t>
      </w:r>
      <w:r w:rsidRPr="009B7758">
        <w:rPr>
          <w:spacing w:val="-1"/>
        </w:rPr>
        <w:t xml:space="preserve"> </w:t>
      </w:r>
      <w:r w:rsidRPr="009B7758">
        <w:t xml:space="preserve">you after </w:t>
      </w:r>
      <w:r w:rsidRPr="009B7758">
        <w:rPr>
          <w:spacing w:val="-1"/>
        </w:rPr>
        <w:t>you</w:t>
      </w:r>
      <w:r w:rsidRPr="009B7758">
        <w:t xml:space="preserve"> have </w:t>
      </w:r>
      <w:r w:rsidRPr="009B7758">
        <w:rPr>
          <w:spacing w:val="-1"/>
        </w:rPr>
        <w:t>attended</w:t>
      </w:r>
      <w:r w:rsidRPr="009B7758">
        <w:t xml:space="preserve"> </w:t>
      </w:r>
      <w:r w:rsidRPr="009B7758">
        <w:rPr>
          <w:spacing w:val="-1"/>
        </w:rPr>
        <w:t>NUMI</w:t>
      </w:r>
      <w:r w:rsidRPr="009B7758">
        <w:t xml:space="preserve"> </w:t>
      </w:r>
      <w:r w:rsidRPr="009B7758">
        <w:rPr>
          <w:spacing w:val="-1"/>
        </w:rPr>
        <w:t>training.</w:t>
      </w:r>
    </w:p>
    <w:p w14:paraId="2F63B5A5" w14:textId="77777777" w:rsidR="00000E84" w:rsidRPr="009B7758" w:rsidRDefault="00000E84" w:rsidP="00ED6C94">
      <w:pPr>
        <w:spacing w:before="1"/>
        <w:ind w:left="720"/>
        <w:rPr>
          <w:sz w:val="24"/>
        </w:rPr>
      </w:pPr>
    </w:p>
    <w:p w14:paraId="1F3C3DC8" w14:textId="77777777" w:rsidR="00000E84" w:rsidRPr="009B7758" w:rsidRDefault="00000E84" w:rsidP="00ED6C94">
      <w:pPr>
        <w:ind w:left="820"/>
        <w:rPr>
          <w:sz w:val="28"/>
          <w:szCs w:val="28"/>
        </w:rPr>
      </w:pPr>
      <w:r w:rsidRPr="009B7758">
        <w:rPr>
          <w:b/>
          <w:i/>
          <w:sz w:val="28"/>
          <w:szCs w:val="28"/>
        </w:rPr>
        <w:t>Login Error Messages:</w:t>
      </w:r>
    </w:p>
    <w:p w14:paraId="651AD607" w14:textId="77777777" w:rsidR="00000E84" w:rsidRPr="009B7758" w:rsidRDefault="00000E84" w:rsidP="00ED6C94">
      <w:pPr>
        <w:spacing w:line="275" w:lineRule="exact"/>
        <w:ind w:left="720"/>
        <w:rPr>
          <w:b/>
          <w:sz w:val="24"/>
        </w:rPr>
      </w:pPr>
    </w:p>
    <w:p w14:paraId="5191C979" w14:textId="4254E1D1" w:rsidR="00000E84" w:rsidRPr="009B7758" w:rsidRDefault="00000E84" w:rsidP="00F02471">
      <w:pPr>
        <w:spacing w:line="275" w:lineRule="exact"/>
        <w:ind w:left="820"/>
        <w:rPr>
          <w:b/>
          <w:sz w:val="24"/>
        </w:rPr>
      </w:pPr>
      <w:r w:rsidRPr="009B7758">
        <w:rPr>
          <w:b/>
          <w:sz w:val="24"/>
        </w:rPr>
        <w:t xml:space="preserve">Q: I’m unable to login to VistA. I’m getting this message: “Unable to login to VistA. The error was: Device IP address is locked due to too many invalid </w:t>
      </w:r>
      <w:r w:rsidR="00C70273" w:rsidRPr="009B7758">
        <w:rPr>
          <w:b/>
          <w:sz w:val="24"/>
        </w:rPr>
        <w:t>sign on</w:t>
      </w:r>
      <w:r w:rsidRPr="009B7758">
        <w:rPr>
          <w:b/>
          <w:sz w:val="24"/>
        </w:rPr>
        <w:t xml:space="preserve"> attempts.” What should I do?</w:t>
      </w:r>
    </w:p>
    <w:p w14:paraId="60EAF541" w14:textId="4D67F3C8" w:rsidR="00000E84" w:rsidRPr="009B7758" w:rsidRDefault="00000E84" w:rsidP="00F02471">
      <w:pPr>
        <w:pStyle w:val="BodyText"/>
        <w:ind w:left="820" w:right="167"/>
      </w:pPr>
      <w:r w:rsidRPr="009B7758">
        <w:t xml:space="preserve">A: This </w:t>
      </w:r>
      <w:r w:rsidRPr="009B7758">
        <w:rPr>
          <w:spacing w:val="-1"/>
        </w:rPr>
        <w:t>error</w:t>
      </w:r>
      <w:r w:rsidRPr="009B7758">
        <w:t xml:space="preserve"> </w:t>
      </w:r>
      <w:r w:rsidRPr="009B7758">
        <w:rPr>
          <w:spacing w:val="-1"/>
        </w:rPr>
        <w:t>means</w:t>
      </w:r>
      <w:r w:rsidRPr="009B7758">
        <w:t xml:space="preserve"> you have exceeded the </w:t>
      </w:r>
      <w:r w:rsidRPr="009B7758">
        <w:rPr>
          <w:spacing w:val="-1"/>
        </w:rPr>
        <w:t>maximum</w:t>
      </w:r>
      <w:r w:rsidRPr="009B7758">
        <w:t xml:space="preserve"> </w:t>
      </w:r>
      <w:r w:rsidRPr="009B7758">
        <w:rPr>
          <w:spacing w:val="-1"/>
        </w:rPr>
        <w:t>number</w:t>
      </w:r>
      <w:r w:rsidRPr="009B7758">
        <w:t xml:space="preserve"> of login </w:t>
      </w:r>
      <w:r w:rsidRPr="009B7758">
        <w:rPr>
          <w:spacing w:val="-1"/>
        </w:rPr>
        <w:t>attempts</w:t>
      </w:r>
      <w:r w:rsidRPr="009B7758">
        <w:t xml:space="preserve"> </w:t>
      </w:r>
      <w:r w:rsidRPr="009B7758">
        <w:rPr>
          <w:spacing w:val="-1"/>
        </w:rPr>
        <w:t>permitted</w:t>
      </w:r>
      <w:r w:rsidRPr="009B7758">
        <w:t xml:space="preserve"> by</w:t>
      </w:r>
      <w:r w:rsidRPr="009B7758">
        <w:rPr>
          <w:spacing w:val="49"/>
        </w:rPr>
        <w:t xml:space="preserve"> </w:t>
      </w:r>
      <w:r w:rsidRPr="009B7758">
        <w:t xml:space="preserve">your </w:t>
      </w:r>
      <w:r w:rsidRPr="009B7758">
        <w:rPr>
          <w:spacing w:val="-1"/>
        </w:rPr>
        <w:t>local</w:t>
      </w:r>
      <w:r w:rsidRPr="009B7758">
        <w:t xml:space="preserve"> VistA. </w:t>
      </w:r>
      <w:r w:rsidRPr="009B7758">
        <w:rPr>
          <w:spacing w:val="-1"/>
        </w:rPr>
        <w:t>When</w:t>
      </w:r>
      <w:r w:rsidRPr="009B7758">
        <w:t xml:space="preserve"> this happens,</w:t>
      </w:r>
      <w:r w:rsidRPr="009B7758">
        <w:rPr>
          <w:spacing w:val="-1"/>
        </w:rPr>
        <w:t xml:space="preserve"> </w:t>
      </w:r>
      <w:r w:rsidRPr="009B7758">
        <w:t xml:space="preserve">VistA </w:t>
      </w:r>
      <w:r w:rsidRPr="009B7758">
        <w:rPr>
          <w:spacing w:val="-1"/>
        </w:rPr>
        <w:t>will lock</w:t>
      </w:r>
      <w:r w:rsidRPr="009B7758">
        <w:t xml:space="preserve"> you out</w:t>
      </w:r>
      <w:r w:rsidRPr="009B7758">
        <w:rPr>
          <w:spacing w:val="-1"/>
        </w:rPr>
        <w:t xml:space="preserve"> </w:t>
      </w:r>
      <w:r w:rsidRPr="009B7758">
        <w:t>of</w:t>
      </w:r>
      <w:r w:rsidRPr="009B7758">
        <w:rPr>
          <w:spacing w:val="-1"/>
        </w:rPr>
        <w:t xml:space="preserve"> </w:t>
      </w:r>
      <w:r w:rsidRPr="009B7758">
        <w:t xml:space="preserve">the NUMI </w:t>
      </w:r>
      <w:r w:rsidRPr="009B7758">
        <w:rPr>
          <w:spacing w:val="-1"/>
        </w:rPr>
        <w:t>application</w:t>
      </w:r>
      <w:r w:rsidRPr="009B7758">
        <w:rPr>
          <w:spacing w:val="-2"/>
        </w:rPr>
        <w:t xml:space="preserve"> </w:t>
      </w:r>
      <w:r w:rsidRPr="009B7758">
        <w:rPr>
          <w:spacing w:val="-1"/>
        </w:rPr>
        <w:t>for</w:t>
      </w:r>
      <w:r w:rsidRPr="009B7758">
        <w:t xml:space="preserve"> 20</w:t>
      </w:r>
      <w:r w:rsidRPr="009B7758">
        <w:rPr>
          <w:spacing w:val="47"/>
        </w:rPr>
        <w:t xml:space="preserve"> </w:t>
      </w:r>
      <w:r w:rsidRPr="009B7758">
        <w:rPr>
          <w:spacing w:val="-1"/>
        </w:rPr>
        <w:t>minutes.</w:t>
      </w:r>
      <w:r w:rsidRPr="009B7758">
        <w:t xml:space="preserve"> After 20 </w:t>
      </w:r>
      <w:r w:rsidRPr="009B7758">
        <w:rPr>
          <w:spacing w:val="-1"/>
        </w:rPr>
        <w:t>minutes,</w:t>
      </w:r>
      <w:r w:rsidRPr="009B7758">
        <w:t xml:space="preserve"> VistA will clear your login </w:t>
      </w:r>
      <w:r w:rsidRPr="009B7758">
        <w:rPr>
          <w:spacing w:val="-1"/>
        </w:rPr>
        <w:t>restriction</w:t>
      </w:r>
      <w:r w:rsidRPr="009B7758">
        <w:t xml:space="preserve"> and you can try to </w:t>
      </w:r>
      <w:r w:rsidRPr="009B7758">
        <w:rPr>
          <w:spacing w:val="-1"/>
        </w:rPr>
        <w:t>login</w:t>
      </w:r>
      <w:r w:rsidRPr="009B7758">
        <w:t xml:space="preserve"> </w:t>
      </w:r>
      <w:r w:rsidR="0074595D" w:rsidRPr="009B7758">
        <w:t>again. You</w:t>
      </w:r>
      <w:r w:rsidRPr="009B7758">
        <w:t xml:space="preserve"> can </w:t>
      </w:r>
      <w:r w:rsidRPr="009B7758">
        <w:rPr>
          <w:spacing w:val="-1"/>
        </w:rPr>
        <w:t>also</w:t>
      </w:r>
      <w:r w:rsidRPr="009B7758">
        <w:t xml:space="preserve"> call your </w:t>
      </w:r>
      <w:r w:rsidR="00735DE7" w:rsidRPr="009B7758">
        <w:rPr>
          <w:spacing w:val="-1"/>
        </w:rPr>
        <w:t>IT</w:t>
      </w:r>
      <w:r w:rsidRPr="009B7758">
        <w:t xml:space="preserve"> support</w:t>
      </w:r>
      <w:r w:rsidRPr="009B7758">
        <w:rPr>
          <w:spacing w:val="-1"/>
        </w:rPr>
        <w:t xml:space="preserve"> </w:t>
      </w:r>
      <w:r w:rsidRPr="009B7758">
        <w:t>person and ask them</w:t>
      </w:r>
      <w:r w:rsidRPr="009B7758">
        <w:rPr>
          <w:spacing w:val="-2"/>
        </w:rPr>
        <w:t xml:space="preserve"> </w:t>
      </w:r>
      <w:r w:rsidRPr="009B7758">
        <w:t xml:space="preserve">to zero out your login </w:t>
      </w:r>
      <w:r w:rsidRPr="009B7758">
        <w:rPr>
          <w:spacing w:val="-1"/>
        </w:rPr>
        <w:t>attempt</w:t>
      </w:r>
      <w:r w:rsidRPr="009B7758">
        <w:t xml:space="preserve"> count so</w:t>
      </w:r>
      <w:r w:rsidRPr="009B7758">
        <w:rPr>
          <w:spacing w:val="23"/>
        </w:rPr>
        <w:t xml:space="preserve"> </w:t>
      </w:r>
      <w:r w:rsidRPr="009B7758">
        <w:t xml:space="preserve">you can </w:t>
      </w:r>
      <w:r w:rsidRPr="009B7758">
        <w:rPr>
          <w:spacing w:val="-1"/>
        </w:rPr>
        <w:t>login</w:t>
      </w:r>
      <w:r w:rsidRPr="009B7758">
        <w:t xml:space="preserve"> without waiting </w:t>
      </w:r>
      <w:r w:rsidRPr="009B7758">
        <w:rPr>
          <w:spacing w:val="-1"/>
        </w:rPr>
        <w:t>for</w:t>
      </w:r>
      <w:r w:rsidRPr="009B7758">
        <w:t xml:space="preserve"> 20</w:t>
      </w:r>
      <w:r w:rsidRPr="009B7758">
        <w:rPr>
          <w:spacing w:val="1"/>
        </w:rPr>
        <w:t xml:space="preserve"> </w:t>
      </w:r>
      <w:r w:rsidRPr="009B7758">
        <w:rPr>
          <w:spacing w:val="-1"/>
        </w:rPr>
        <w:t>minutes.</w:t>
      </w:r>
    </w:p>
    <w:p w14:paraId="30CFB7B3" w14:textId="77777777" w:rsidR="00000E84" w:rsidRPr="009B7758" w:rsidRDefault="00000E84" w:rsidP="00F02471">
      <w:pPr>
        <w:spacing w:line="275" w:lineRule="exact"/>
        <w:ind w:left="820"/>
        <w:rPr>
          <w:b/>
          <w:sz w:val="24"/>
        </w:rPr>
      </w:pPr>
      <w:r w:rsidRPr="009B7758">
        <w:rPr>
          <w:b/>
          <w:sz w:val="24"/>
        </w:rPr>
        <w:t>Q: During login, after selecting my VISN and site and entering my access and verify codes, a mostly blank screen appears with the site I selected towards the upper left and a “GO” button next to it</w:t>
      </w:r>
      <w:r w:rsidR="00142944" w:rsidRPr="009B7758">
        <w:rPr>
          <w:b/>
          <w:sz w:val="24"/>
        </w:rPr>
        <w:t xml:space="preserve">. </w:t>
      </w:r>
      <w:r w:rsidRPr="009B7758">
        <w:rPr>
          <w:b/>
          <w:sz w:val="24"/>
        </w:rPr>
        <w:t>Do I need to click the button to proceed?</w:t>
      </w:r>
    </w:p>
    <w:p w14:paraId="2BC715E3" w14:textId="77777777" w:rsidR="00000E84" w:rsidRPr="009B7758" w:rsidRDefault="00000E84" w:rsidP="0060466D">
      <w:pPr>
        <w:pStyle w:val="BodyText"/>
        <w:ind w:left="820" w:right="519"/>
      </w:pPr>
      <w:r w:rsidRPr="009B7758">
        <w:t xml:space="preserve">A: No. In </w:t>
      </w:r>
      <w:r w:rsidRPr="009B7758">
        <w:rPr>
          <w:spacing w:val="-1"/>
        </w:rPr>
        <w:t>fact,</w:t>
      </w:r>
      <w:r w:rsidRPr="009B7758">
        <w:t xml:space="preserve"> if you </w:t>
      </w:r>
      <w:r w:rsidRPr="009B7758">
        <w:rPr>
          <w:spacing w:val="-1"/>
        </w:rPr>
        <w:t>click</w:t>
      </w:r>
      <w:r w:rsidRPr="009B7758">
        <w:t xml:space="preserve"> the </w:t>
      </w:r>
      <w:r w:rsidRPr="009B7758">
        <w:rPr>
          <w:spacing w:val="-1"/>
        </w:rPr>
        <w:t>button</w:t>
      </w:r>
      <w:r w:rsidRPr="009B7758">
        <w:t xml:space="preserve"> you will </w:t>
      </w:r>
      <w:r w:rsidRPr="009B7758">
        <w:rPr>
          <w:spacing w:val="-1"/>
        </w:rPr>
        <w:t>get</w:t>
      </w:r>
      <w:r w:rsidRPr="009B7758">
        <w:t xml:space="preserve"> an </w:t>
      </w:r>
      <w:r w:rsidRPr="009B7758">
        <w:rPr>
          <w:spacing w:val="-1"/>
        </w:rPr>
        <w:t>error and</w:t>
      </w:r>
      <w:r w:rsidRPr="009B7758">
        <w:t xml:space="preserve"> have to </w:t>
      </w:r>
      <w:r w:rsidRPr="009B7758">
        <w:rPr>
          <w:spacing w:val="-1"/>
        </w:rPr>
        <w:t xml:space="preserve">start </w:t>
      </w:r>
      <w:r w:rsidRPr="009B7758">
        <w:t xml:space="preserve">the </w:t>
      </w:r>
      <w:r w:rsidRPr="009B7758">
        <w:rPr>
          <w:spacing w:val="-1"/>
        </w:rPr>
        <w:t xml:space="preserve">login </w:t>
      </w:r>
      <w:r w:rsidRPr="009B7758">
        <w:t>process</w:t>
      </w:r>
      <w:r w:rsidRPr="009B7758">
        <w:rPr>
          <w:spacing w:val="55"/>
        </w:rPr>
        <w:t xml:space="preserve"> </w:t>
      </w:r>
      <w:r w:rsidRPr="009B7758">
        <w:t xml:space="preserve">over </w:t>
      </w:r>
      <w:r w:rsidRPr="009B7758">
        <w:rPr>
          <w:spacing w:val="-1"/>
        </w:rPr>
        <w:t>again.</w:t>
      </w:r>
      <w:r w:rsidRPr="009B7758">
        <w:rPr>
          <w:spacing w:val="59"/>
        </w:rPr>
        <w:t xml:space="preserve"> </w:t>
      </w:r>
      <w:r w:rsidRPr="009B7758">
        <w:t xml:space="preserve">Just wait </w:t>
      </w:r>
      <w:r w:rsidRPr="009B7758">
        <w:rPr>
          <w:spacing w:val="-1"/>
        </w:rPr>
        <w:t xml:space="preserve">for </w:t>
      </w:r>
      <w:r w:rsidRPr="009B7758">
        <w:t xml:space="preserve">the screen to paint </w:t>
      </w:r>
      <w:r w:rsidRPr="009B7758">
        <w:rPr>
          <w:spacing w:val="-1"/>
        </w:rPr>
        <w:t>fully.</w:t>
      </w:r>
    </w:p>
    <w:p w14:paraId="0F9F605D" w14:textId="77777777" w:rsidR="00000E84" w:rsidRPr="009B7758" w:rsidRDefault="00000E84" w:rsidP="00F02471">
      <w:pPr>
        <w:spacing w:line="275" w:lineRule="exact"/>
        <w:ind w:left="720"/>
        <w:rPr>
          <w:b/>
          <w:sz w:val="24"/>
        </w:rPr>
      </w:pPr>
      <w:r w:rsidRPr="009B7758">
        <w:rPr>
          <w:b/>
          <w:sz w:val="24"/>
        </w:rPr>
        <w:t>Q: I’m unable to login. I’m getting this message: “Verify code must be changed before continued use.”</w:t>
      </w:r>
      <w:r w:rsidR="00DF273B" w:rsidRPr="009B7758">
        <w:rPr>
          <w:b/>
          <w:sz w:val="24"/>
        </w:rPr>
        <w:t xml:space="preserve"> </w:t>
      </w:r>
      <w:r w:rsidRPr="009B7758">
        <w:rPr>
          <w:b/>
          <w:sz w:val="24"/>
        </w:rPr>
        <w:t>What should I do?</w:t>
      </w:r>
    </w:p>
    <w:p w14:paraId="74A54245" w14:textId="6618C12F" w:rsidR="00000E84" w:rsidRPr="009B7758" w:rsidRDefault="00000E84" w:rsidP="001D502A">
      <w:pPr>
        <w:pStyle w:val="BodyText"/>
        <w:spacing w:line="274" w:lineRule="exact"/>
        <w:ind w:left="720"/>
      </w:pPr>
      <w:r w:rsidRPr="009B7758">
        <w:t xml:space="preserve">A: Your VistA site </w:t>
      </w:r>
      <w:r w:rsidRPr="009B7758">
        <w:rPr>
          <w:spacing w:val="-1"/>
        </w:rPr>
        <w:t>Verify</w:t>
      </w:r>
      <w:r w:rsidRPr="009B7758">
        <w:t xml:space="preserve"> code has </w:t>
      </w:r>
      <w:r w:rsidRPr="009B7758">
        <w:rPr>
          <w:spacing w:val="-1"/>
        </w:rPr>
        <w:t>expired</w:t>
      </w:r>
      <w:r w:rsidRPr="009B7758">
        <w:t xml:space="preserve"> and you need to log into </w:t>
      </w:r>
      <w:r w:rsidRPr="009B7758">
        <w:rPr>
          <w:spacing w:val="-1"/>
        </w:rPr>
        <w:t>VistA</w:t>
      </w:r>
      <w:r w:rsidR="00142944" w:rsidRPr="009B7758">
        <w:rPr>
          <w:spacing w:val="-1"/>
        </w:rPr>
        <w:t xml:space="preserve">. </w:t>
      </w:r>
      <w:r w:rsidRPr="009B7758">
        <w:rPr>
          <w:spacing w:val="-1"/>
        </w:rPr>
        <w:t>After</w:t>
      </w:r>
      <w:r w:rsidRPr="009B7758">
        <w:t xml:space="preserve"> you enter </w:t>
      </w:r>
      <w:r w:rsidRPr="009B7758">
        <w:rPr>
          <w:spacing w:val="-1"/>
        </w:rPr>
        <w:t>your</w:t>
      </w:r>
      <w:r w:rsidR="00A15969" w:rsidRPr="009B7758">
        <w:rPr>
          <w:spacing w:val="-1"/>
        </w:rPr>
        <w:t xml:space="preserve"> </w:t>
      </w:r>
      <w:r w:rsidRPr="009B7758">
        <w:t>Verify code</w:t>
      </w:r>
      <w:r w:rsidRPr="009B7758">
        <w:rPr>
          <w:spacing w:val="-2"/>
        </w:rPr>
        <w:t xml:space="preserve"> </w:t>
      </w:r>
      <w:r w:rsidRPr="009B7758">
        <w:t xml:space="preserve">VistA </w:t>
      </w:r>
      <w:r w:rsidRPr="009B7758">
        <w:rPr>
          <w:spacing w:val="-1"/>
        </w:rPr>
        <w:t>will</w:t>
      </w:r>
      <w:r w:rsidRPr="009B7758">
        <w:t xml:space="preserve"> ask you to </w:t>
      </w:r>
      <w:r w:rsidRPr="009B7758">
        <w:rPr>
          <w:spacing w:val="-1"/>
        </w:rPr>
        <w:t xml:space="preserve">re-enter </w:t>
      </w:r>
      <w:r w:rsidRPr="009B7758">
        <w:t>it and</w:t>
      </w:r>
      <w:r w:rsidRPr="009B7758">
        <w:rPr>
          <w:spacing w:val="-1"/>
        </w:rPr>
        <w:t xml:space="preserve"> </w:t>
      </w:r>
      <w:r w:rsidRPr="009B7758">
        <w:t>enter</w:t>
      </w:r>
      <w:r w:rsidRPr="009B7758">
        <w:rPr>
          <w:spacing w:val="-1"/>
        </w:rPr>
        <w:t xml:space="preserve"> </w:t>
      </w:r>
      <w:r w:rsidRPr="009B7758">
        <w:t>a new Verify code,</w:t>
      </w:r>
      <w:r w:rsidRPr="009B7758">
        <w:rPr>
          <w:spacing w:val="-2"/>
        </w:rPr>
        <w:t xml:space="preserve"> </w:t>
      </w:r>
      <w:r w:rsidRPr="009B7758">
        <w:t xml:space="preserve">then </w:t>
      </w:r>
      <w:r w:rsidRPr="009B7758">
        <w:rPr>
          <w:spacing w:val="-1"/>
        </w:rPr>
        <w:t>re-enter</w:t>
      </w:r>
      <w:r w:rsidRPr="009B7758">
        <w:t xml:space="preserve"> it</w:t>
      </w:r>
      <w:r w:rsidRPr="009B7758">
        <w:rPr>
          <w:spacing w:val="-1"/>
        </w:rPr>
        <w:t xml:space="preserve"> </w:t>
      </w:r>
      <w:r w:rsidRPr="009B7758">
        <w:t>to</w:t>
      </w:r>
      <w:r w:rsidRPr="009B7758">
        <w:rPr>
          <w:spacing w:val="35"/>
        </w:rPr>
        <w:t xml:space="preserve"> </w:t>
      </w:r>
      <w:r w:rsidRPr="009B7758">
        <w:rPr>
          <w:spacing w:val="-1"/>
        </w:rPr>
        <w:t>confirm.</w:t>
      </w:r>
      <w:r w:rsidRPr="009B7758">
        <w:rPr>
          <w:spacing w:val="60"/>
        </w:rPr>
        <w:t xml:space="preserve"> </w:t>
      </w:r>
      <w:r w:rsidRPr="009B7758">
        <w:t xml:space="preserve">After you </w:t>
      </w:r>
      <w:r w:rsidRPr="009B7758">
        <w:rPr>
          <w:spacing w:val="-1"/>
        </w:rPr>
        <w:t>have successfully</w:t>
      </w:r>
      <w:r w:rsidRPr="009B7758">
        <w:t xml:space="preserve"> logged </w:t>
      </w:r>
      <w:r w:rsidRPr="009B7758">
        <w:rPr>
          <w:spacing w:val="-1"/>
        </w:rPr>
        <w:t xml:space="preserve">into </w:t>
      </w:r>
      <w:r w:rsidRPr="009B7758">
        <w:t>VistA you should be able to log in</w:t>
      </w:r>
      <w:r w:rsidRPr="009B7758">
        <w:rPr>
          <w:spacing w:val="-1"/>
        </w:rPr>
        <w:t xml:space="preserve"> </w:t>
      </w:r>
      <w:r w:rsidRPr="009B7758">
        <w:t>to NUMI.</w:t>
      </w:r>
    </w:p>
    <w:p w14:paraId="5EB803B6" w14:textId="54733C93" w:rsidR="0083054B" w:rsidRPr="009B7758" w:rsidRDefault="0083054B" w:rsidP="001D502A">
      <w:pPr>
        <w:pStyle w:val="BodyText"/>
        <w:spacing w:line="274" w:lineRule="exact"/>
        <w:ind w:left="720"/>
      </w:pPr>
    </w:p>
    <w:p w14:paraId="63E7BCF9" w14:textId="30ADD476" w:rsidR="0083054B" w:rsidRPr="009B7758" w:rsidRDefault="0083054B" w:rsidP="001D502A">
      <w:pPr>
        <w:pStyle w:val="BodyText"/>
        <w:spacing w:line="274" w:lineRule="exact"/>
        <w:ind w:left="720"/>
        <w:rPr>
          <w:b/>
        </w:rPr>
      </w:pPr>
      <w:r w:rsidRPr="009B7758">
        <w:rPr>
          <w:b/>
        </w:rPr>
        <w:t xml:space="preserve">Q:  Admin user added a new employee to NUMI and </w:t>
      </w:r>
      <w:r w:rsidR="00230F32" w:rsidRPr="009B7758">
        <w:rPr>
          <w:b/>
        </w:rPr>
        <w:t>user is now receiving the “User not found in NUMI, Contact your local NUMI site administrator for assistance.”</w:t>
      </w:r>
    </w:p>
    <w:p w14:paraId="17BC8CA2" w14:textId="7877939F" w:rsidR="00230F32" w:rsidRPr="009B7758" w:rsidRDefault="00230F32" w:rsidP="001D502A">
      <w:pPr>
        <w:pStyle w:val="BodyText"/>
        <w:spacing w:line="274" w:lineRule="exact"/>
        <w:ind w:left="720"/>
      </w:pPr>
      <w:r w:rsidRPr="009B7758">
        <w:t xml:space="preserve">A: The site ADMIN user with privileges needs to check to make sure </w:t>
      </w:r>
      <w:r w:rsidR="00304501" w:rsidRPr="009B7758">
        <w:t xml:space="preserve">the user has been added and assigned a role and that </w:t>
      </w:r>
      <w:r w:rsidRPr="009B7758">
        <w:t xml:space="preserve">the Field called VHA Username is populated with the Doman and VHA username in the following format: “DOMAIN\vhaxxxxxxxx”. The Admin Point of Contact can do a screenshare with the user and the login page with the error message will display the full Domain and VHA username next to the Welcome banner. </w:t>
      </w:r>
    </w:p>
    <w:p w14:paraId="02EC4463" w14:textId="77777777" w:rsidR="00000E84" w:rsidRPr="009B7758" w:rsidRDefault="00000E84" w:rsidP="00F02471">
      <w:pPr>
        <w:ind w:left="720"/>
        <w:rPr>
          <w:sz w:val="28"/>
          <w:szCs w:val="28"/>
        </w:rPr>
      </w:pPr>
      <w:r w:rsidRPr="009B7758">
        <w:rPr>
          <w:b/>
          <w:i/>
          <w:sz w:val="28"/>
          <w:szCs w:val="28"/>
        </w:rPr>
        <w:t xml:space="preserve">Warning / Advisory </w:t>
      </w:r>
      <w:r w:rsidRPr="009B7758">
        <w:rPr>
          <w:b/>
          <w:i/>
          <w:spacing w:val="-1"/>
          <w:sz w:val="28"/>
          <w:szCs w:val="28"/>
        </w:rPr>
        <w:t>Messages:</w:t>
      </w:r>
    </w:p>
    <w:p w14:paraId="3D082C0F" w14:textId="77777777" w:rsidR="00000E84" w:rsidRPr="009B7758" w:rsidRDefault="00000E84" w:rsidP="00ED6C94">
      <w:pPr>
        <w:ind w:left="1440"/>
        <w:rPr>
          <w:b/>
          <w:bCs/>
          <w:i/>
          <w:sz w:val="24"/>
        </w:rPr>
      </w:pPr>
    </w:p>
    <w:p w14:paraId="7D8F07BA" w14:textId="77777777" w:rsidR="00000E84" w:rsidRPr="009B7758" w:rsidRDefault="00000E84" w:rsidP="00F02471">
      <w:pPr>
        <w:ind w:left="720" w:right="117"/>
        <w:rPr>
          <w:sz w:val="24"/>
        </w:rPr>
      </w:pPr>
      <w:r w:rsidRPr="009B7758">
        <w:rPr>
          <w:b/>
          <w:sz w:val="24"/>
        </w:rPr>
        <w:t xml:space="preserve">Q: I </w:t>
      </w:r>
      <w:r w:rsidRPr="009B7758">
        <w:rPr>
          <w:b/>
          <w:spacing w:val="-1"/>
          <w:sz w:val="24"/>
        </w:rPr>
        <w:t>selected</w:t>
      </w:r>
      <w:r w:rsidRPr="009B7758">
        <w:rPr>
          <w:b/>
          <w:sz w:val="24"/>
        </w:rPr>
        <w:t xml:space="preserve"> a</w:t>
      </w:r>
      <w:r w:rsidRPr="009B7758">
        <w:rPr>
          <w:b/>
          <w:spacing w:val="-1"/>
          <w:sz w:val="24"/>
        </w:rPr>
        <w:t xml:space="preserve"> </w:t>
      </w:r>
      <w:r w:rsidRPr="009B7758">
        <w:rPr>
          <w:b/>
          <w:sz w:val="24"/>
        </w:rPr>
        <w:t xml:space="preserve">patient stay </w:t>
      </w:r>
      <w:r w:rsidRPr="009B7758">
        <w:rPr>
          <w:b/>
          <w:spacing w:val="-1"/>
          <w:sz w:val="24"/>
        </w:rPr>
        <w:t>from</w:t>
      </w:r>
      <w:r w:rsidRPr="009B7758">
        <w:rPr>
          <w:b/>
          <w:sz w:val="24"/>
        </w:rPr>
        <w:t xml:space="preserve"> the Stay Movement </w:t>
      </w:r>
      <w:r w:rsidRPr="009B7758">
        <w:rPr>
          <w:b/>
          <w:spacing w:val="-1"/>
          <w:sz w:val="24"/>
        </w:rPr>
        <w:t>table,</w:t>
      </w:r>
      <w:r w:rsidRPr="009B7758">
        <w:rPr>
          <w:b/>
          <w:sz w:val="24"/>
        </w:rPr>
        <w:t xml:space="preserve"> </w:t>
      </w:r>
      <w:r w:rsidRPr="009B7758">
        <w:rPr>
          <w:b/>
          <w:spacing w:val="-1"/>
          <w:sz w:val="24"/>
        </w:rPr>
        <w:t>but</w:t>
      </w:r>
      <w:r w:rsidRPr="009B7758">
        <w:rPr>
          <w:b/>
          <w:sz w:val="24"/>
        </w:rPr>
        <w:t xml:space="preserve"> got a</w:t>
      </w:r>
      <w:r w:rsidRPr="009B7758">
        <w:rPr>
          <w:b/>
          <w:spacing w:val="-2"/>
          <w:sz w:val="24"/>
        </w:rPr>
        <w:t xml:space="preserve"> </w:t>
      </w:r>
      <w:r w:rsidRPr="009B7758">
        <w:rPr>
          <w:b/>
          <w:spacing w:val="-1"/>
          <w:sz w:val="24"/>
        </w:rPr>
        <w:t>warning</w:t>
      </w:r>
      <w:r w:rsidRPr="009B7758">
        <w:rPr>
          <w:b/>
          <w:sz w:val="24"/>
        </w:rPr>
        <w:t xml:space="preserve"> message</w:t>
      </w:r>
      <w:r w:rsidRPr="009B7758">
        <w:rPr>
          <w:b/>
          <w:spacing w:val="43"/>
          <w:sz w:val="24"/>
        </w:rPr>
        <w:t xml:space="preserve"> </w:t>
      </w:r>
      <w:r w:rsidRPr="009B7758">
        <w:rPr>
          <w:b/>
          <w:sz w:val="24"/>
        </w:rPr>
        <w:t>telling me</w:t>
      </w:r>
      <w:r w:rsidRPr="009B7758">
        <w:rPr>
          <w:b/>
          <w:spacing w:val="-1"/>
          <w:sz w:val="24"/>
        </w:rPr>
        <w:t xml:space="preserve"> that</w:t>
      </w:r>
      <w:r w:rsidRPr="009B7758">
        <w:rPr>
          <w:b/>
          <w:sz w:val="24"/>
        </w:rPr>
        <w:t xml:space="preserve"> the stay</w:t>
      </w:r>
      <w:r w:rsidRPr="009B7758">
        <w:rPr>
          <w:b/>
          <w:spacing w:val="-2"/>
          <w:sz w:val="24"/>
        </w:rPr>
        <w:t xml:space="preserve"> </w:t>
      </w:r>
      <w:r w:rsidRPr="009B7758">
        <w:rPr>
          <w:b/>
          <w:sz w:val="24"/>
        </w:rPr>
        <w:t xml:space="preserve">cannot be retrieved from </w:t>
      </w:r>
      <w:r w:rsidRPr="009B7758">
        <w:rPr>
          <w:b/>
          <w:spacing w:val="-1"/>
          <w:sz w:val="24"/>
        </w:rPr>
        <w:t>VistA</w:t>
      </w:r>
      <w:r w:rsidRPr="009B7758">
        <w:rPr>
          <w:b/>
          <w:sz w:val="24"/>
        </w:rPr>
        <w:t xml:space="preserve"> and</w:t>
      </w:r>
      <w:r w:rsidRPr="009B7758">
        <w:rPr>
          <w:b/>
          <w:spacing w:val="-1"/>
          <w:sz w:val="24"/>
        </w:rPr>
        <w:t xml:space="preserve"> </w:t>
      </w:r>
      <w:r w:rsidRPr="009B7758">
        <w:rPr>
          <w:b/>
          <w:sz w:val="24"/>
        </w:rPr>
        <w:t xml:space="preserve">may be invalid. Why </w:t>
      </w:r>
      <w:r w:rsidRPr="009B7758">
        <w:rPr>
          <w:b/>
          <w:spacing w:val="-1"/>
          <w:sz w:val="24"/>
        </w:rPr>
        <w:t>would</w:t>
      </w:r>
      <w:r w:rsidRPr="009B7758">
        <w:rPr>
          <w:b/>
          <w:sz w:val="24"/>
        </w:rPr>
        <w:t xml:space="preserve"> this</w:t>
      </w:r>
      <w:r w:rsidRPr="009B7758">
        <w:rPr>
          <w:b/>
          <w:spacing w:val="21"/>
          <w:sz w:val="24"/>
        </w:rPr>
        <w:t xml:space="preserve"> </w:t>
      </w:r>
      <w:r w:rsidRPr="009B7758">
        <w:rPr>
          <w:b/>
          <w:spacing w:val="-1"/>
          <w:sz w:val="24"/>
        </w:rPr>
        <w:t>happen?</w:t>
      </w:r>
    </w:p>
    <w:p w14:paraId="732857F6" w14:textId="31660E49" w:rsidR="00000E84" w:rsidRPr="009B7758" w:rsidRDefault="00000E84" w:rsidP="00F02471">
      <w:pPr>
        <w:pStyle w:val="BodyText"/>
        <w:ind w:left="720" w:right="134"/>
      </w:pPr>
      <w:r w:rsidRPr="009B7758">
        <w:t xml:space="preserve">A: This warning </w:t>
      </w:r>
      <w:r w:rsidRPr="009B7758">
        <w:rPr>
          <w:spacing w:val="-1"/>
        </w:rPr>
        <w:t>may</w:t>
      </w:r>
      <w:r w:rsidRPr="009B7758">
        <w:t xml:space="preserve"> occur </w:t>
      </w:r>
      <w:r w:rsidRPr="009B7758">
        <w:rPr>
          <w:spacing w:val="-1"/>
        </w:rPr>
        <w:t xml:space="preserve">because </w:t>
      </w:r>
      <w:r w:rsidRPr="009B7758">
        <w:t xml:space="preserve">an invalid </w:t>
      </w:r>
      <w:r w:rsidRPr="009B7758">
        <w:rPr>
          <w:spacing w:val="-1"/>
        </w:rPr>
        <w:t>patient</w:t>
      </w:r>
      <w:r w:rsidRPr="009B7758">
        <w:t xml:space="preserve"> </w:t>
      </w:r>
      <w:r w:rsidRPr="009B7758">
        <w:rPr>
          <w:spacing w:val="-1"/>
        </w:rPr>
        <w:t>admission</w:t>
      </w:r>
      <w:r w:rsidRPr="009B7758">
        <w:t xml:space="preserve"> was </w:t>
      </w:r>
      <w:r w:rsidRPr="009B7758">
        <w:rPr>
          <w:spacing w:val="-1"/>
        </w:rPr>
        <w:t>entered,</w:t>
      </w:r>
      <w:r w:rsidRPr="009B7758">
        <w:t xml:space="preserve"> and </w:t>
      </w:r>
      <w:r w:rsidRPr="009B7758">
        <w:rPr>
          <w:spacing w:val="-1"/>
        </w:rPr>
        <w:t>the</w:t>
      </w:r>
      <w:r w:rsidRPr="009B7758">
        <w:t xml:space="preserve"> </w:t>
      </w:r>
      <w:r w:rsidRPr="009B7758">
        <w:rPr>
          <w:spacing w:val="-1"/>
        </w:rPr>
        <w:t>record</w:t>
      </w:r>
      <w:r w:rsidRPr="009B7758">
        <w:t xml:space="preserve"> was</w:t>
      </w:r>
      <w:r w:rsidRPr="009B7758">
        <w:rPr>
          <w:spacing w:val="61"/>
        </w:rPr>
        <w:t xml:space="preserve"> </w:t>
      </w:r>
      <w:r w:rsidRPr="009B7758">
        <w:t xml:space="preserve">deleted </w:t>
      </w:r>
      <w:r w:rsidRPr="009B7758">
        <w:rPr>
          <w:spacing w:val="-1"/>
        </w:rPr>
        <w:t>from</w:t>
      </w:r>
      <w:r w:rsidRPr="009B7758">
        <w:t xml:space="preserve"> the hospital</w:t>
      </w:r>
      <w:r w:rsidRPr="009B7758">
        <w:rPr>
          <w:spacing w:val="-1"/>
        </w:rPr>
        <w:t xml:space="preserve"> </w:t>
      </w:r>
      <w:r w:rsidRPr="009B7758">
        <w:t>database –</w:t>
      </w:r>
      <w:r w:rsidRPr="009B7758">
        <w:rPr>
          <w:spacing w:val="-2"/>
        </w:rPr>
        <w:t xml:space="preserve"> </w:t>
      </w:r>
      <w:r w:rsidRPr="009B7758">
        <w:t xml:space="preserve">but not </w:t>
      </w:r>
      <w:r w:rsidRPr="009B7758">
        <w:rPr>
          <w:spacing w:val="-1"/>
        </w:rPr>
        <w:t>before</w:t>
      </w:r>
      <w:r w:rsidRPr="009B7758">
        <w:t xml:space="preserve"> </w:t>
      </w:r>
      <w:r w:rsidRPr="009B7758">
        <w:rPr>
          <w:spacing w:val="-1"/>
        </w:rPr>
        <w:t>it</w:t>
      </w:r>
      <w:r w:rsidRPr="009B7758">
        <w:t xml:space="preserve"> was </w:t>
      </w:r>
      <w:r w:rsidRPr="009B7758">
        <w:rPr>
          <w:spacing w:val="-1"/>
        </w:rPr>
        <w:t>sent</w:t>
      </w:r>
      <w:r w:rsidRPr="009B7758">
        <w:t xml:space="preserve"> to </w:t>
      </w:r>
      <w:r w:rsidRPr="009B7758">
        <w:rPr>
          <w:spacing w:val="-1"/>
        </w:rPr>
        <w:t>NUMI.</w:t>
      </w:r>
      <w:r w:rsidRPr="009B7758">
        <w:rPr>
          <w:spacing w:val="-2"/>
        </w:rPr>
        <w:t xml:space="preserve"> </w:t>
      </w:r>
      <w:r w:rsidRPr="009B7758">
        <w:t>The stay can</w:t>
      </w:r>
      <w:r w:rsidRPr="009B7758">
        <w:rPr>
          <w:spacing w:val="-2"/>
        </w:rPr>
        <w:t xml:space="preserve"> </w:t>
      </w:r>
      <w:r w:rsidRPr="009B7758">
        <w:rPr>
          <w:spacing w:val="1"/>
        </w:rPr>
        <w:t>be</w:t>
      </w:r>
      <w:r w:rsidRPr="009B7758">
        <w:t xml:space="preserve"> </w:t>
      </w:r>
      <w:r w:rsidRPr="009B7758">
        <w:rPr>
          <w:spacing w:val="-1"/>
        </w:rPr>
        <w:t>deleted</w:t>
      </w:r>
      <w:r w:rsidRPr="009B7758">
        <w:rPr>
          <w:spacing w:val="43"/>
        </w:rPr>
        <w:t xml:space="preserve"> </w:t>
      </w:r>
      <w:r w:rsidRPr="009B7758">
        <w:t>from</w:t>
      </w:r>
      <w:r w:rsidRPr="009B7758">
        <w:rPr>
          <w:spacing w:val="-2"/>
        </w:rPr>
        <w:t xml:space="preserve"> </w:t>
      </w:r>
      <w:r w:rsidRPr="009B7758">
        <w:t>NUMI using the</w:t>
      </w:r>
      <w:r w:rsidRPr="009B7758">
        <w:rPr>
          <w:spacing w:val="1"/>
        </w:rPr>
        <w:t xml:space="preserve"> </w:t>
      </w:r>
      <w:r w:rsidRPr="009B7758">
        <w:rPr>
          <w:spacing w:val="-1"/>
        </w:rPr>
        <w:t>Patient</w:t>
      </w:r>
      <w:r w:rsidRPr="009B7758">
        <w:t xml:space="preserve"> Stay </w:t>
      </w:r>
      <w:r w:rsidRPr="009B7758">
        <w:rPr>
          <w:spacing w:val="-1"/>
        </w:rPr>
        <w:t>Administration</w:t>
      </w:r>
      <w:r w:rsidRPr="009B7758">
        <w:rPr>
          <w:spacing w:val="1"/>
        </w:rPr>
        <w:t xml:space="preserve"> </w:t>
      </w:r>
      <w:r w:rsidRPr="009B7758">
        <w:t xml:space="preserve">option. </w:t>
      </w:r>
      <w:r w:rsidRPr="009B7758">
        <w:rPr>
          <w:spacing w:val="-1"/>
        </w:rPr>
        <w:t>However,</w:t>
      </w:r>
      <w:r w:rsidRPr="009B7758">
        <w:t xml:space="preserve"> before </w:t>
      </w:r>
      <w:r w:rsidRPr="009B7758">
        <w:rPr>
          <w:spacing w:val="-1"/>
        </w:rPr>
        <w:t>deleting</w:t>
      </w:r>
      <w:r w:rsidRPr="009B7758">
        <w:t xml:space="preserve"> </w:t>
      </w:r>
      <w:r w:rsidRPr="009B7758">
        <w:rPr>
          <w:spacing w:val="-1"/>
        </w:rPr>
        <w:t>anything</w:t>
      </w:r>
      <w:r w:rsidRPr="009B7758">
        <w:t xml:space="preserve"> in</w:t>
      </w:r>
      <w:r w:rsidRPr="009B7758">
        <w:rPr>
          <w:spacing w:val="67"/>
        </w:rPr>
        <w:t xml:space="preserve"> </w:t>
      </w:r>
      <w:r w:rsidRPr="009B7758">
        <w:rPr>
          <w:spacing w:val="-1"/>
        </w:rPr>
        <w:t>NUMI,</w:t>
      </w:r>
      <w:r w:rsidRPr="009B7758">
        <w:t xml:space="preserve"> check </w:t>
      </w:r>
      <w:r w:rsidRPr="009B7758">
        <w:rPr>
          <w:spacing w:val="-1"/>
        </w:rPr>
        <w:t xml:space="preserve">CPRS </w:t>
      </w:r>
      <w:r w:rsidRPr="009B7758">
        <w:t>or</w:t>
      </w:r>
      <w:r w:rsidRPr="009B7758">
        <w:rPr>
          <w:spacing w:val="1"/>
        </w:rPr>
        <w:t xml:space="preserve"> </w:t>
      </w:r>
      <w:r w:rsidRPr="009B7758">
        <w:t xml:space="preserve">VistA to </w:t>
      </w:r>
      <w:r w:rsidRPr="009B7758">
        <w:rPr>
          <w:spacing w:val="-1"/>
        </w:rPr>
        <w:t>verify</w:t>
      </w:r>
      <w:r w:rsidRPr="009B7758">
        <w:t xml:space="preserve"> that </w:t>
      </w:r>
      <w:r w:rsidRPr="009B7758">
        <w:rPr>
          <w:spacing w:val="-1"/>
        </w:rPr>
        <w:t>the</w:t>
      </w:r>
      <w:r w:rsidRPr="009B7758">
        <w:t xml:space="preserve"> </w:t>
      </w:r>
      <w:r w:rsidRPr="009B7758">
        <w:rPr>
          <w:spacing w:val="-1"/>
        </w:rPr>
        <w:t>admission</w:t>
      </w:r>
      <w:r w:rsidRPr="009B7758">
        <w:t xml:space="preserve"> or</w:t>
      </w:r>
      <w:r w:rsidRPr="009B7758">
        <w:rPr>
          <w:spacing w:val="-1"/>
        </w:rPr>
        <w:t xml:space="preserve"> movement</w:t>
      </w:r>
      <w:r w:rsidRPr="009B7758">
        <w:t xml:space="preserve"> is no longer </w:t>
      </w:r>
      <w:r w:rsidRPr="009B7758">
        <w:rPr>
          <w:spacing w:val="-1"/>
        </w:rPr>
        <w:t>in</w:t>
      </w:r>
      <w:r w:rsidRPr="009B7758">
        <w:t xml:space="preserve"> VistA.</w:t>
      </w:r>
      <w:r w:rsidR="00ED5696" w:rsidRPr="009B7758">
        <w:rPr>
          <w:spacing w:val="53"/>
        </w:rPr>
        <w:t xml:space="preserve"> </w:t>
      </w:r>
      <w:r w:rsidRPr="009B7758">
        <w:rPr>
          <w:i/>
        </w:rPr>
        <w:t>(See Chapter 1</w:t>
      </w:r>
      <w:r w:rsidR="00ED5696" w:rsidRPr="009B7758">
        <w:rPr>
          <w:i/>
        </w:rPr>
        <w:t>0</w:t>
      </w:r>
      <w:r w:rsidRPr="009B7758">
        <w:rPr>
          <w:i/>
        </w:rPr>
        <w:t xml:space="preserve"> in the </w:t>
      </w:r>
      <w:r w:rsidRPr="009B7758">
        <w:rPr>
          <w:i/>
          <w:spacing w:val="-1"/>
        </w:rPr>
        <w:t>User</w:t>
      </w:r>
      <w:r w:rsidRPr="009B7758">
        <w:rPr>
          <w:i/>
        </w:rPr>
        <w:t xml:space="preserve"> Guide</w:t>
      </w:r>
      <w:r w:rsidRPr="009B7758">
        <w:rPr>
          <w:i/>
          <w:spacing w:val="41"/>
        </w:rPr>
        <w:t xml:space="preserve"> </w:t>
      </w:r>
      <w:r w:rsidRPr="009B7758">
        <w:rPr>
          <w:i/>
        </w:rPr>
        <w:t xml:space="preserve">for more </w:t>
      </w:r>
      <w:r w:rsidRPr="009B7758">
        <w:rPr>
          <w:i/>
          <w:spacing w:val="-1"/>
        </w:rPr>
        <w:t>information</w:t>
      </w:r>
      <w:r w:rsidRPr="009B7758">
        <w:rPr>
          <w:i/>
        </w:rPr>
        <w:t xml:space="preserve"> </w:t>
      </w:r>
      <w:r w:rsidRPr="009B7758">
        <w:rPr>
          <w:i/>
          <w:spacing w:val="-1"/>
        </w:rPr>
        <w:t>about</w:t>
      </w:r>
      <w:r w:rsidRPr="009B7758">
        <w:rPr>
          <w:i/>
        </w:rPr>
        <w:t xml:space="preserve"> deleting</w:t>
      </w:r>
      <w:r w:rsidR="00ED5696" w:rsidRPr="009B7758">
        <w:rPr>
          <w:i/>
        </w:rPr>
        <w:t xml:space="preserve"> invalid</w:t>
      </w:r>
      <w:r w:rsidRPr="009B7758">
        <w:rPr>
          <w:i/>
        </w:rPr>
        <w:t xml:space="preserve"> patient </w:t>
      </w:r>
      <w:r w:rsidRPr="009B7758">
        <w:rPr>
          <w:i/>
          <w:spacing w:val="-1"/>
        </w:rPr>
        <w:t>stays).</w:t>
      </w:r>
    </w:p>
    <w:p w14:paraId="6DC3800F" w14:textId="77777777" w:rsidR="00000E84" w:rsidRPr="009B7758" w:rsidRDefault="00000E84" w:rsidP="00ED6C94">
      <w:pPr>
        <w:ind w:left="720"/>
        <w:rPr>
          <w:b/>
          <w:i/>
          <w:sz w:val="28"/>
          <w:szCs w:val="28"/>
        </w:rPr>
      </w:pPr>
      <w:r w:rsidRPr="009B7758">
        <w:rPr>
          <w:b/>
          <w:i/>
          <w:sz w:val="28"/>
          <w:szCs w:val="28"/>
        </w:rPr>
        <w:t>Working with the NUMI Screens:</w:t>
      </w:r>
    </w:p>
    <w:p w14:paraId="0014BDDC" w14:textId="77777777" w:rsidR="00000E84" w:rsidRPr="009B7758" w:rsidRDefault="00000E84" w:rsidP="00ED6C94">
      <w:pPr>
        <w:ind w:left="720"/>
        <w:rPr>
          <w:b/>
          <w:bCs/>
          <w:i/>
          <w:sz w:val="24"/>
        </w:rPr>
      </w:pPr>
    </w:p>
    <w:p w14:paraId="36C43E85" w14:textId="77777777" w:rsidR="00000E84" w:rsidRPr="009B7758" w:rsidRDefault="00000E84" w:rsidP="00ED6C94">
      <w:pPr>
        <w:ind w:left="720" w:right="167"/>
        <w:rPr>
          <w:sz w:val="24"/>
        </w:rPr>
      </w:pPr>
      <w:r w:rsidRPr="009B7758">
        <w:rPr>
          <w:b/>
          <w:bCs/>
          <w:sz w:val="24"/>
        </w:rPr>
        <w:t xml:space="preserve">Q: </w:t>
      </w:r>
      <w:r w:rsidRPr="009B7758">
        <w:rPr>
          <w:b/>
          <w:bCs/>
          <w:spacing w:val="-1"/>
          <w:sz w:val="24"/>
        </w:rPr>
        <w:t>Sometimes</w:t>
      </w:r>
      <w:r w:rsidRPr="009B7758">
        <w:rPr>
          <w:b/>
          <w:bCs/>
          <w:sz w:val="24"/>
        </w:rPr>
        <w:t xml:space="preserve"> </w:t>
      </w:r>
      <w:r w:rsidRPr="009B7758">
        <w:rPr>
          <w:b/>
          <w:bCs/>
          <w:spacing w:val="-1"/>
          <w:sz w:val="24"/>
        </w:rPr>
        <w:t>clicking</w:t>
      </w:r>
      <w:r w:rsidRPr="009B7758">
        <w:rPr>
          <w:b/>
          <w:bCs/>
          <w:sz w:val="24"/>
        </w:rPr>
        <w:t xml:space="preserve"> on the</w:t>
      </w:r>
      <w:r w:rsidRPr="009B7758">
        <w:rPr>
          <w:b/>
          <w:bCs/>
          <w:spacing w:val="1"/>
          <w:sz w:val="24"/>
        </w:rPr>
        <w:t xml:space="preserve"> </w:t>
      </w:r>
      <w:r w:rsidRPr="009B7758">
        <w:rPr>
          <w:b/>
          <w:bCs/>
          <w:sz w:val="24"/>
        </w:rPr>
        <w:t xml:space="preserve">Patient Stay </w:t>
      </w:r>
      <w:r w:rsidRPr="009B7758">
        <w:rPr>
          <w:b/>
          <w:bCs/>
          <w:spacing w:val="-1"/>
          <w:sz w:val="24"/>
        </w:rPr>
        <w:t>History</w:t>
      </w:r>
      <w:r w:rsidRPr="009B7758">
        <w:rPr>
          <w:b/>
          <w:bCs/>
          <w:sz w:val="24"/>
        </w:rPr>
        <w:t xml:space="preserve"> </w:t>
      </w:r>
      <w:r w:rsidRPr="009B7758">
        <w:rPr>
          <w:b/>
          <w:bCs/>
          <w:spacing w:val="-1"/>
          <w:sz w:val="24"/>
        </w:rPr>
        <w:t xml:space="preserve">screen </w:t>
      </w:r>
      <w:r w:rsidRPr="009B7758">
        <w:rPr>
          <w:b/>
          <w:bCs/>
          <w:sz w:val="24"/>
        </w:rPr>
        <w:t>View</w:t>
      </w:r>
      <w:r w:rsidRPr="009B7758">
        <w:rPr>
          <w:b/>
          <w:bCs/>
          <w:spacing w:val="-2"/>
          <w:sz w:val="24"/>
        </w:rPr>
        <w:t xml:space="preserve"> </w:t>
      </w:r>
      <w:r w:rsidRPr="009B7758">
        <w:rPr>
          <w:b/>
          <w:bCs/>
          <w:sz w:val="24"/>
        </w:rPr>
        <w:t>link does</w:t>
      </w:r>
      <w:r w:rsidR="004A730A" w:rsidRPr="009B7758">
        <w:rPr>
          <w:b/>
          <w:bCs/>
          <w:sz w:val="24"/>
        </w:rPr>
        <w:t xml:space="preserve"> not</w:t>
      </w:r>
      <w:r w:rsidRPr="009B7758">
        <w:rPr>
          <w:b/>
          <w:bCs/>
          <w:sz w:val="24"/>
        </w:rPr>
        <w:t xml:space="preserve"> </w:t>
      </w:r>
      <w:r w:rsidRPr="009B7758">
        <w:rPr>
          <w:b/>
          <w:bCs/>
          <w:spacing w:val="-1"/>
          <w:sz w:val="24"/>
        </w:rPr>
        <w:t>cause</w:t>
      </w:r>
      <w:r w:rsidRPr="009B7758">
        <w:rPr>
          <w:b/>
          <w:bCs/>
          <w:sz w:val="24"/>
        </w:rPr>
        <w:t xml:space="preserve"> the</w:t>
      </w:r>
      <w:r w:rsidRPr="009B7758">
        <w:rPr>
          <w:b/>
          <w:bCs/>
          <w:spacing w:val="53"/>
          <w:sz w:val="24"/>
        </w:rPr>
        <w:t xml:space="preserve"> </w:t>
      </w:r>
      <w:r w:rsidRPr="009B7758">
        <w:rPr>
          <w:b/>
          <w:bCs/>
          <w:sz w:val="24"/>
        </w:rPr>
        <w:t xml:space="preserve">expected </w:t>
      </w:r>
      <w:r w:rsidRPr="009B7758">
        <w:rPr>
          <w:b/>
          <w:bCs/>
          <w:spacing w:val="-1"/>
          <w:sz w:val="24"/>
        </w:rPr>
        <w:t>screen</w:t>
      </w:r>
      <w:r w:rsidRPr="009B7758">
        <w:rPr>
          <w:b/>
          <w:bCs/>
          <w:sz w:val="24"/>
        </w:rPr>
        <w:t xml:space="preserve"> to pop </w:t>
      </w:r>
      <w:r w:rsidRPr="009B7758">
        <w:rPr>
          <w:b/>
          <w:bCs/>
          <w:spacing w:val="-1"/>
          <w:sz w:val="24"/>
        </w:rPr>
        <w:t>up.</w:t>
      </w:r>
    </w:p>
    <w:p w14:paraId="219F447E" w14:textId="77777777" w:rsidR="00000E84" w:rsidRPr="009B7758" w:rsidRDefault="00000E84" w:rsidP="00ED6C94">
      <w:pPr>
        <w:pStyle w:val="BodyText"/>
        <w:ind w:left="720" w:right="443"/>
        <w:jc w:val="both"/>
        <w:rPr>
          <w:spacing w:val="-1"/>
        </w:rPr>
      </w:pPr>
      <w:r w:rsidRPr="009B7758">
        <w:t xml:space="preserve">A: It is </w:t>
      </w:r>
      <w:r w:rsidRPr="009B7758">
        <w:rPr>
          <w:spacing w:val="-1"/>
        </w:rPr>
        <w:t>likely</w:t>
      </w:r>
      <w:r w:rsidRPr="009B7758">
        <w:t xml:space="preserve"> that the screen is</w:t>
      </w:r>
      <w:r w:rsidRPr="009B7758">
        <w:rPr>
          <w:spacing w:val="-1"/>
        </w:rPr>
        <w:t xml:space="preserve"> already</w:t>
      </w:r>
      <w:r w:rsidRPr="009B7758">
        <w:t xml:space="preserve"> up but hidden in back</w:t>
      </w:r>
      <w:r w:rsidRPr="009B7758">
        <w:rPr>
          <w:spacing w:val="-1"/>
        </w:rPr>
        <w:t xml:space="preserve"> </w:t>
      </w:r>
      <w:r w:rsidRPr="009B7758">
        <w:t xml:space="preserve">of another </w:t>
      </w:r>
      <w:r w:rsidRPr="009B7758">
        <w:rPr>
          <w:spacing w:val="-1"/>
        </w:rPr>
        <w:t>screen.</w:t>
      </w:r>
      <w:r w:rsidRPr="009B7758">
        <w:t xml:space="preserve"> You</w:t>
      </w:r>
      <w:r w:rsidRPr="009B7758">
        <w:rPr>
          <w:spacing w:val="-2"/>
        </w:rPr>
        <w:t xml:space="preserve"> </w:t>
      </w:r>
      <w:r w:rsidRPr="009B7758">
        <w:t>can use</w:t>
      </w:r>
      <w:r w:rsidRPr="009B7758">
        <w:rPr>
          <w:spacing w:val="35"/>
        </w:rPr>
        <w:t xml:space="preserve"> </w:t>
      </w:r>
      <w:r w:rsidRPr="009B7758">
        <w:rPr>
          <w:spacing w:val="-1"/>
        </w:rPr>
        <w:t>alt-tab</w:t>
      </w:r>
      <w:r w:rsidRPr="009B7758">
        <w:rPr>
          <w:spacing w:val="-2"/>
        </w:rPr>
        <w:t xml:space="preserve"> </w:t>
      </w:r>
      <w:r w:rsidRPr="009B7758">
        <w:t xml:space="preserve">to </w:t>
      </w:r>
      <w:r w:rsidRPr="009B7758">
        <w:rPr>
          <w:spacing w:val="-1"/>
        </w:rPr>
        <w:t>move</w:t>
      </w:r>
      <w:r w:rsidRPr="009B7758">
        <w:t xml:space="preserve"> between</w:t>
      </w:r>
      <w:r w:rsidRPr="009B7758">
        <w:rPr>
          <w:spacing w:val="-2"/>
        </w:rPr>
        <w:t xml:space="preserve"> </w:t>
      </w:r>
      <w:r w:rsidRPr="009B7758">
        <w:t xml:space="preserve">screens </w:t>
      </w:r>
      <w:r w:rsidRPr="009B7758">
        <w:rPr>
          <w:spacing w:val="-1"/>
        </w:rPr>
        <w:t xml:space="preserve">that </w:t>
      </w:r>
      <w:r w:rsidRPr="009B7758">
        <w:t>are already</w:t>
      </w:r>
      <w:r w:rsidRPr="009B7758">
        <w:rPr>
          <w:spacing w:val="-2"/>
        </w:rPr>
        <w:t xml:space="preserve"> </w:t>
      </w:r>
      <w:r w:rsidRPr="009B7758">
        <w:t xml:space="preserve">up, or </w:t>
      </w:r>
      <w:r w:rsidRPr="009B7758">
        <w:rPr>
          <w:spacing w:val="-1"/>
        </w:rPr>
        <w:t>minimize</w:t>
      </w:r>
      <w:r w:rsidRPr="009B7758">
        <w:t xml:space="preserve"> each screen until you see the</w:t>
      </w:r>
      <w:r w:rsidRPr="009B7758">
        <w:rPr>
          <w:spacing w:val="31"/>
        </w:rPr>
        <w:t xml:space="preserve"> </w:t>
      </w:r>
      <w:r w:rsidRPr="009B7758">
        <w:t xml:space="preserve">hidden </w:t>
      </w:r>
      <w:r w:rsidRPr="009B7758">
        <w:rPr>
          <w:spacing w:val="-1"/>
        </w:rPr>
        <w:t>screen.</w:t>
      </w:r>
    </w:p>
    <w:p w14:paraId="76136485" w14:textId="77777777" w:rsidR="00000E84" w:rsidRPr="009B7758" w:rsidRDefault="00000E84" w:rsidP="00ED6C94">
      <w:pPr>
        <w:spacing w:line="239" w:lineRule="auto"/>
        <w:ind w:left="720" w:right="115"/>
        <w:rPr>
          <w:b/>
          <w:bCs/>
          <w:sz w:val="24"/>
        </w:rPr>
      </w:pPr>
      <w:r w:rsidRPr="009B7758">
        <w:rPr>
          <w:b/>
          <w:bCs/>
          <w:sz w:val="24"/>
        </w:rPr>
        <w:t xml:space="preserve">Q: </w:t>
      </w:r>
      <w:r w:rsidRPr="009B7758">
        <w:rPr>
          <w:b/>
          <w:bCs/>
          <w:spacing w:val="-1"/>
          <w:sz w:val="24"/>
        </w:rPr>
        <w:t>The</w:t>
      </w:r>
      <w:r w:rsidRPr="009B7758">
        <w:rPr>
          <w:b/>
          <w:bCs/>
          <w:sz w:val="24"/>
        </w:rPr>
        <w:t xml:space="preserve"> </w:t>
      </w:r>
      <w:r w:rsidRPr="009B7758">
        <w:rPr>
          <w:b/>
          <w:bCs/>
          <w:spacing w:val="-1"/>
          <w:sz w:val="24"/>
        </w:rPr>
        <w:t>“typing</w:t>
      </w:r>
      <w:r w:rsidRPr="009B7758">
        <w:rPr>
          <w:b/>
          <w:bCs/>
          <w:sz w:val="24"/>
        </w:rPr>
        <w:t xml:space="preserve"> memory” </w:t>
      </w:r>
      <w:r w:rsidRPr="009B7758">
        <w:rPr>
          <w:b/>
          <w:bCs/>
          <w:spacing w:val="-1"/>
          <w:sz w:val="24"/>
        </w:rPr>
        <w:t xml:space="preserve">feature </w:t>
      </w:r>
      <w:r w:rsidRPr="009B7758">
        <w:rPr>
          <w:b/>
          <w:bCs/>
          <w:sz w:val="24"/>
        </w:rPr>
        <w:t>seems</w:t>
      </w:r>
      <w:r w:rsidRPr="009B7758">
        <w:rPr>
          <w:b/>
          <w:bCs/>
          <w:spacing w:val="-1"/>
          <w:sz w:val="24"/>
        </w:rPr>
        <w:t xml:space="preserve"> </w:t>
      </w:r>
      <w:r w:rsidRPr="009B7758">
        <w:rPr>
          <w:b/>
          <w:bCs/>
          <w:sz w:val="24"/>
        </w:rPr>
        <w:t>to have disappeared.</w:t>
      </w:r>
      <w:r w:rsidRPr="009B7758">
        <w:rPr>
          <w:b/>
          <w:bCs/>
          <w:spacing w:val="60"/>
          <w:sz w:val="24"/>
        </w:rPr>
        <w:t xml:space="preserve"> </w:t>
      </w:r>
      <w:r w:rsidRPr="009B7758">
        <w:rPr>
          <w:b/>
          <w:bCs/>
          <w:spacing w:val="-1"/>
          <w:sz w:val="24"/>
        </w:rPr>
        <w:t>Previously,</w:t>
      </w:r>
      <w:r w:rsidRPr="009B7758">
        <w:rPr>
          <w:b/>
          <w:bCs/>
          <w:sz w:val="24"/>
        </w:rPr>
        <w:t xml:space="preserve"> </w:t>
      </w:r>
      <w:r w:rsidRPr="009B7758">
        <w:rPr>
          <w:b/>
          <w:bCs/>
          <w:spacing w:val="-1"/>
          <w:sz w:val="24"/>
        </w:rPr>
        <w:t>when</w:t>
      </w:r>
      <w:r w:rsidRPr="009B7758">
        <w:rPr>
          <w:b/>
          <w:bCs/>
          <w:sz w:val="24"/>
        </w:rPr>
        <w:t xml:space="preserve"> I typed in</w:t>
      </w:r>
      <w:r w:rsidRPr="009B7758">
        <w:rPr>
          <w:b/>
          <w:bCs/>
          <w:spacing w:val="47"/>
          <w:sz w:val="24"/>
        </w:rPr>
        <w:t xml:space="preserve"> </w:t>
      </w:r>
      <w:r w:rsidRPr="009B7758">
        <w:rPr>
          <w:b/>
          <w:bCs/>
          <w:sz w:val="24"/>
        </w:rPr>
        <w:t>something,</w:t>
      </w:r>
      <w:r w:rsidRPr="009B7758">
        <w:rPr>
          <w:b/>
          <w:bCs/>
          <w:spacing w:val="-2"/>
          <w:sz w:val="24"/>
        </w:rPr>
        <w:t xml:space="preserve"> </w:t>
      </w:r>
      <w:r w:rsidRPr="009B7758">
        <w:rPr>
          <w:b/>
          <w:bCs/>
          <w:spacing w:val="-1"/>
          <w:sz w:val="24"/>
        </w:rPr>
        <w:t>NUMI</w:t>
      </w:r>
      <w:r w:rsidRPr="009B7758">
        <w:rPr>
          <w:b/>
          <w:bCs/>
          <w:spacing w:val="1"/>
          <w:sz w:val="24"/>
        </w:rPr>
        <w:t xml:space="preserve"> </w:t>
      </w:r>
      <w:r w:rsidRPr="009B7758">
        <w:rPr>
          <w:b/>
          <w:bCs/>
          <w:spacing w:val="-1"/>
          <w:sz w:val="24"/>
        </w:rPr>
        <w:t>would</w:t>
      </w:r>
      <w:r w:rsidRPr="009B7758">
        <w:rPr>
          <w:b/>
          <w:bCs/>
          <w:sz w:val="24"/>
        </w:rPr>
        <w:t xml:space="preserve"> often complete the</w:t>
      </w:r>
      <w:r w:rsidRPr="009B7758">
        <w:rPr>
          <w:b/>
          <w:bCs/>
          <w:spacing w:val="-2"/>
          <w:sz w:val="24"/>
        </w:rPr>
        <w:t xml:space="preserve"> </w:t>
      </w:r>
      <w:r w:rsidRPr="009B7758">
        <w:rPr>
          <w:b/>
          <w:bCs/>
          <w:sz w:val="24"/>
        </w:rPr>
        <w:t xml:space="preserve">text and save me </w:t>
      </w:r>
      <w:r w:rsidRPr="009B7758">
        <w:rPr>
          <w:b/>
          <w:bCs/>
          <w:spacing w:val="-1"/>
          <w:sz w:val="24"/>
        </w:rPr>
        <w:t>from</w:t>
      </w:r>
      <w:r w:rsidRPr="009B7758">
        <w:rPr>
          <w:b/>
          <w:bCs/>
          <w:sz w:val="24"/>
        </w:rPr>
        <w:t xml:space="preserve"> </w:t>
      </w:r>
      <w:r w:rsidRPr="009B7758">
        <w:rPr>
          <w:b/>
          <w:bCs/>
          <w:spacing w:val="-1"/>
          <w:sz w:val="24"/>
        </w:rPr>
        <w:t>typing</w:t>
      </w:r>
      <w:r w:rsidRPr="009B7758">
        <w:rPr>
          <w:b/>
          <w:bCs/>
          <w:sz w:val="24"/>
        </w:rPr>
        <w:t xml:space="preserve"> the </w:t>
      </w:r>
      <w:r w:rsidRPr="009B7758">
        <w:rPr>
          <w:b/>
          <w:bCs/>
          <w:spacing w:val="-1"/>
          <w:sz w:val="24"/>
        </w:rPr>
        <w:t>whole</w:t>
      </w:r>
      <w:r w:rsidRPr="009B7758">
        <w:rPr>
          <w:b/>
          <w:bCs/>
          <w:sz w:val="24"/>
        </w:rPr>
        <w:t xml:space="preserve"> thing.</w:t>
      </w:r>
    </w:p>
    <w:p w14:paraId="61043ED8" w14:textId="333ED63F" w:rsidR="00000E84" w:rsidRPr="009B7758" w:rsidRDefault="00000E84" w:rsidP="00ED6C94">
      <w:pPr>
        <w:spacing w:line="239" w:lineRule="auto"/>
        <w:ind w:left="720" w:right="115"/>
        <w:rPr>
          <w:spacing w:val="-1"/>
          <w:sz w:val="24"/>
        </w:rPr>
      </w:pPr>
      <w:r w:rsidRPr="009B7758">
        <w:rPr>
          <w:sz w:val="24"/>
        </w:rPr>
        <w:t xml:space="preserve">A: This </w:t>
      </w:r>
      <w:r w:rsidRPr="009B7758">
        <w:rPr>
          <w:spacing w:val="-1"/>
          <w:sz w:val="24"/>
        </w:rPr>
        <w:t>happens</w:t>
      </w:r>
      <w:r w:rsidRPr="009B7758">
        <w:rPr>
          <w:sz w:val="24"/>
        </w:rPr>
        <w:t xml:space="preserve"> if </w:t>
      </w:r>
      <w:r w:rsidRPr="009B7758">
        <w:rPr>
          <w:spacing w:val="-1"/>
          <w:sz w:val="24"/>
        </w:rPr>
        <w:t>your</w:t>
      </w:r>
      <w:r w:rsidRPr="009B7758">
        <w:rPr>
          <w:sz w:val="24"/>
        </w:rPr>
        <w:t xml:space="preserve"> </w:t>
      </w:r>
      <w:r w:rsidRPr="009B7758">
        <w:rPr>
          <w:spacing w:val="-1"/>
          <w:sz w:val="24"/>
        </w:rPr>
        <w:t>web</w:t>
      </w:r>
      <w:r w:rsidRPr="009B7758">
        <w:rPr>
          <w:sz w:val="24"/>
        </w:rPr>
        <w:t xml:space="preserve"> browser is </w:t>
      </w:r>
      <w:r w:rsidRPr="009B7758">
        <w:rPr>
          <w:spacing w:val="-1"/>
          <w:sz w:val="24"/>
        </w:rPr>
        <w:t>upgraded</w:t>
      </w:r>
      <w:r w:rsidRPr="009B7758">
        <w:rPr>
          <w:sz w:val="24"/>
        </w:rPr>
        <w:t xml:space="preserve"> to a new version</w:t>
      </w:r>
      <w:r w:rsidR="00142944" w:rsidRPr="009B7758">
        <w:rPr>
          <w:sz w:val="24"/>
        </w:rPr>
        <w:t xml:space="preserve">. </w:t>
      </w:r>
      <w:r w:rsidRPr="009B7758">
        <w:rPr>
          <w:sz w:val="24"/>
        </w:rPr>
        <w:t>The</w:t>
      </w:r>
      <w:r w:rsidRPr="009B7758">
        <w:rPr>
          <w:spacing w:val="-2"/>
          <w:sz w:val="24"/>
        </w:rPr>
        <w:t xml:space="preserve"> </w:t>
      </w:r>
      <w:r w:rsidRPr="009B7758">
        <w:rPr>
          <w:sz w:val="24"/>
        </w:rPr>
        <w:t xml:space="preserve">auto-populate </w:t>
      </w:r>
      <w:r w:rsidRPr="009B7758">
        <w:rPr>
          <w:spacing w:val="-1"/>
          <w:sz w:val="24"/>
        </w:rPr>
        <w:t xml:space="preserve">feature </w:t>
      </w:r>
      <w:r w:rsidRPr="009B7758">
        <w:rPr>
          <w:sz w:val="24"/>
        </w:rPr>
        <w:t>is</w:t>
      </w:r>
      <w:r w:rsidRPr="009B7758">
        <w:rPr>
          <w:spacing w:val="41"/>
          <w:sz w:val="24"/>
        </w:rPr>
        <w:t xml:space="preserve"> </w:t>
      </w:r>
      <w:r w:rsidRPr="009B7758">
        <w:rPr>
          <w:sz w:val="24"/>
        </w:rPr>
        <w:t>wiped out when updates</w:t>
      </w:r>
      <w:r w:rsidRPr="009B7758">
        <w:rPr>
          <w:spacing w:val="-1"/>
          <w:sz w:val="24"/>
        </w:rPr>
        <w:t xml:space="preserve"> </w:t>
      </w:r>
      <w:r w:rsidRPr="009B7758">
        <w:rPr>
          <w:sz w:val="24"/>
        </w:rPr>
        <w:t>are applied, but will</w:t>
      </w:r>
      <w:r w:rsidRPr="009B7758">
        <w:rPr>
          <w:spacing w:val="-1"/>
          <w:sz w:val="24"/>
        </w:rPr>
        <w:t xml:space="preserve"> return</w:t>
      </w:r>
      <w:r w:rsidRPr="009B7758">
        <w:rPr>
          <w:sz w:val="24"/>
        </w:rPr>
        <w:t xml:space="preserve"> gradually</w:t>
      </w:r>
      <w:r w:rsidRPr="009B7758">
        <w:rPr>
          <w:spacing w:val="-1"/>
          <w:sz w:val="24"/>
        </w:rPr>
        <w:t xml:space="preserve"> </w:t>
      </w:r>
      <w:r w:rsidRPr="009B7758">
        <w:rPr>
          <w:sz w:val="24"/>
        </w:rPr>
        <w:t xml:space="preserve">as you use the browser </w:t>
      </w:r>
      <w:r w:rsidRPr="009B7758">
        <w:rPr>
          <w:spacing w:val="-1"/>
          <w:sz w:val="24"/>
        </w:rPr>
        <w:t>and</w:t>
      </w:r>
      <w:r w:rsidRPr="009B7758">
        <w:rPr>
          <w:sz w:val="24"/>
        </w:rPr>
        <w:t xml:space="preserve"> </w:t>
      </w:r>
      <w:r w:rsidR="0074595D" w:rsidRPr="009B7758">
        <w:rPr>
          <w:spacing w:val="-1"/>
          <w:sz w:val="24"/>
        </w:rPr>
        <w:t xml:space="preserve">NUMI </w:t>
      </w:r>
      <w:r w:rsidRPr="009B7758">
        <w:rPr>
          <w:sz w:val="24"/>
        </w:rPr>
        <w:t xml:space="preserve">(If </w:t>
      </w:r>
      <w:r w:rsidRPr="009B7758">
        <w:rPr>
          <w:spacing w:val="-1"/>
          <w:sz w:val="24"/>
        </w:rPr>
        <w:t>your</w:t>
      </w:r>
      <w:r w:rsidRPr="009B7758">
        <w:rPr>
          <w:sz w:val="24"/>
        </w:rPr>
        <w:t xml:space="preserve"> </w:t>
      </w:r>
      <w:r w:rsidRPr="009B7758">
        <w:rPr>
          <w:spacing w:val="-1"/>
          <w:sz w:val="24"/>
        </w:rPr>
        <w:t>local</w:t>
      </w:r>
      <w:r w:rsidRPr="009B7758">
        <w:rPr>
          <w:sz w:val="24"/>
        </w:rPr>
        <w:t xml:space="preserve"> </w:t>
      </w:r>
      <w:r w:rsidR="00735DE7" w:rsidRPr="009B7758">
        <w:rPr>
          <w:sz w:val="24"/>
        </w:rPr>
        <w:t>IT</w:t>
      </w:r>
      <w:r w:rsidRPr="009B7758">
        <w:rPr>
          <w:sz w:val="24"/>
        </w:rPr>
        <w:t xml:space="preserve"> </w:t>
      </w:r>
      <w:r w:rsidRPr="009B7758">
        <w:rPr>
          <w:spacing w:val="-1"/>
          <w:sz w:val="24"/>
        </w:rPr>
        <w:t>policy</w:t>
      </w:r>
      <w:r w:rsidRPr="009B7758">
        <w:rPr>
          <w:sz w:val="24"/>
        </w:rPr>
        <w:t xml:space="preserve"> </w:t>
      </w:r>
      <w:r w:rsidRPr="009B7758">
        <w:rPr>
          <w:spacing w:val="-1"/>
          <w:sz w:val="24"/>
        </w:rPr>
        <w:t>controls</w:t>
      </w:r>
      <w:r w:rsidRPr="009B7758">
        <w:rPr>
          <w:sz w:val="24"/>
        </w:rPr>
        <w:t xml:space="preserve"> </w:t>
      </w:r>
      <w:r w:rsidRPr="009B7758">
        <w:rPr>
          <w:spacing w:val="-1"/>
          <w:sz w:val="24"/>
        </w:rPr>
        <w:t>the</w:t>
      </w:r>
      <w:r w:rsidRPr="009B7758">
        <w:rPr>
          <w:sz w:val="24"/>
        </w:rPr>
        <w:t xml:space="preserve"> browser’s</w:t>
      </w:r>
      <w:r w:rsidRPr="009B7758">
        <w:rPr>
          <w:spacing w:val="-2"/>
          <w:sz w:val="24"/>
        </w:rPr>
        <w:t xml:space="preserve"> </w:t>
      </w:r>
      <w:r w:rsidRPr="009B7758">
        <w:rPr>
          <w:sz w:val="24"/>
        </w:rPr>
        <w:t xml:space="preserve">auto-complete </w:t>
      </w:r>
      <w:r w:rsidRPr="009B7758">
        <w:rPr>
          <w:spacing w:val="-1"/>
          <w:sz w:val="24"/>
        </w:rPr>
        <w:t>function, this</w:t>
      </w:r>
      <w:r w:rsidRPr="009B7758">
        <w:rPr>
          <w:sz w:val="24"/>
        </w:rPr>
        <w:t xml:space="preserve"> </w:t>
      </w:r>
      <w:r w:rsidRPr="009B7758">
        <w:rPr>
          <w:spacing w:val="-1"/>
          <w:sz w:val="24"/>
        </w:rPr>
        <w:t>may</w:t>
      </w:r>
      <w:r w:rsidRPr="009B7758">
        <w:rPr>
          <w:sz w:val="24"/>
        </w:rPr>
        <w:t xml:space="preserve"> never be</w:t>
      </w:r>
      <w:r w:rsidRPr="009B7758">
        <w:rPr>
          <w:spacing w:val="61"/>
          <w:sz w:val="24"/>
        </w:rPr>
        <w:t xml:space="preserve"> </w:t>
      </w:r>
      <w:r w:rsidRPr="009B7758">
        <w:rPr>
          <w:spacing w:val="-1"/>
          <w:sz w:val="24"/>
        </w:rPr>
        <w:t>available).</w:t>
      </w:r>
    </w:p>
    <w:p w14:paraId="7AEBE079" w14:textId="77777777" w:rsidR="0030659B" w:rsidRPr="009B7758" w:rsidRDefault="0030659B" w:rsidP="00ED6C94">
      <w:pPr>
        <w:spacing w:line="239" w:lineRule="auto"/>
        <w:ind w:left="720" w:right="115"/>
        <w:rPr>
          <w:sz w:val="24"/>
        </w:rPr>
      </w:pPr>
    </w:p>
    <w:p w14:paraId="460F7366" w14:textId="77777777" w:rsidR="00000E84" w:rsidRPr="009B7758" w:rsidRDefault="00000E84" w:rsidP="00ED6C94">
      <w:pPr>
        <w:ind w:left="720"/>
        <w:rPr>
          <w:b/>
          <w:i/>
          <w:sz w:val="28"/>
          <w:szCs w:val="28"/>
        </w:rPr>
      </w:pPr>
      <w:r w:rsidRPr="009B7758">
        <w:rPr>
          <w:b/>
          <w:i/>
          <w:sz w:val="28"/>
          <w:szCs w:val="28"/>
        </w:rPr>
        <w:t>Working with Patient / Attending Information:</w:t>
      </w:r>
    </w:p>
    <w:p w14:paraId="59CAEA31" w14:textId="77777777" w:rsidR="00000E84" w:rsidRPr="009B7758" w:rsidRDefault="00000E84" w:rsidP="00ED6C94">
      <w:pPr>
        <w:ind w:left="720"/>
        <w:rPr>
          <w:b/>
          <w:bCs/>
          <w:i/>
          <w:sz w:val="24"/>
        </w:rPr>
      </w:pPr>
    </w:p>
    <w:p w14:paraId="58874758" w14:textId="77777777" w:rsidR="00000E84" w:rsidRPr="009B7758" w:rsidRDefault="00000E84" w:rsidP="00ED6C94">
      <w:pPr>
        <w:ind w:left="720" w:right="167"/>
        <w:rPr>
          <w:b/>
          <w:bCs/>
          <w:spacing w:val="-1"/>
          <w:sz w:val="24"/>
        </w:rPr>
      </w:pPr>
      <w:r w:rsidRPr="009B7758">
        <w:rPr>
          <w:b/>
          <w:bCs/>
          <w:sz w:val="24"/>
        </w:rPr>
        <w:t>Q: I</w:t>
      </w:r>
      <w:r w:rsidRPr="009B7758">
        <w:rPr>
          <w:b/>
          <w:bCs/>
          <w:spacing w:val="-1"/>
          <w:sz w:val="24"/>
        </w:rPr>
        <w:t xml:space="preserve"> </w:t>
      </w:r>
      <w:r w:rsidRPr="009B7758">
        <w:rPr>
          <w:b/>
          <w:bCs/>
          <w:sz w:val="24"/>
        </w:rPr>
        <w:t>know</w:t>
      </w:r>
      <w:r w:rsidRPr="009B7758">
        <w:rPr>
          <w:b/>
          <w:bCs/>
          <w:spacing w:val="-2"/>
          <w:sz w:val="24"/>
        </w:rPr>
        <w:t xml:space="preserve"> </w:t>
      </w:r>
      <w:r w:rsidRPr="009B7758">
        <w:rPr>
          <w:b/>
          <w:bCs/>
          <w:sz w:val="24"/>
        </w:rPr>
        <w:t xml:space="preserve">a patient has </w:t>
      </w:r>
      <w:r w:rsidRPr="009B7758">
        <w:rPr>
          <w:b/>
          <w:bCs/>
          <w:spacing w:val="-1"/>
          <w:sz w:val="24"/>
        </w:rPr>
        <w:t>been</w:t>
      </w:r>
      <w:r w:rsidRPr="009B7758">
        <w:rPr>
          <w:b/>
          <w:bCs/>
          <w:sz w:val="24"/>
        </w:rPr>
        <w:t xml:space="preserve"> admitted to the </w:t>
      </w:r>
      <w:r w:rsidRPr="009B7758">
        <w:rPr>
          <w:b/>
          <w:bCs/>
          <w:spacing w:val="-1"/>
          <w:sz w:val="24"/>
        </w:rPr>
        <w:t>hospital</w:t>
      </w:r>
      <w:r w:rsidRPr="009B7758">
        <w:rPr>
          <w:b/>
          <w:bCs/>
          <w:sz w:val="24"/>
        </w:rPr>
        <w:t xml:space="preserve"> and</w:t>
      </w:r>
      <w:r w:rsidRPr="009B7758">
        <w:rPr>
          <w:b/>
          <w:bCs/>
          <w:spacing w:val="-2"/>
          <w:sz w:val="24"/>
        </w:rPr>
        <w:t xml:space="preserve"> </w:t>
      </w:r>
      <w:r w:rsidRPr="009B7758">
        <w:rPr>
          <w:b/>
          <w:bCs/>
          <w:sz w:val="24"/>
        </w:rPr>
        <w:t>they are in</w:t>
      </w:r>
      <w:r w:rsidRPr="009B7758">
        <w:rPr>
          <w:b/>
          <w:bCs/>
          <w:spacing w:val="-2"/>
          <w:sz w:val="24"/>
        </w:rPr>
        <w:t xml:space="preserve"> </w:t>
      </w:r>
      <w:r w:rsidRPr="009B7758">
        <w:rPr>
          <w:b/>
          <w:bCs/>
          <w:sz w:val="24"/>
        </w:rPr>
        <w:t xml:space="preserve">VistA, </w:t>
      </w:r>
      <w:r w:rsidRPr="009B7758">
        <w:rPr>
          <w:b/>
          <w:bCs/>
          <w:spacing w:val="-1"/>
          <w:sz w:val="24"/>
        </w:rPr>
        <w:t>but</w:t>
      </w:r>
      <w:r w:rsidRPr="009B7758">
        <w:rPr>
          <w:b/>
          <w:bCs/>
          <w:sz w:val="24"/>
        </w:rPr>
        <w:t xml:space="preserve"> I do</w:t>
      </w:r>
      <w:r w:rsidR="004A730A" w:rsidRPr="009B7758">
        <w:rPr>
          <w:b/>
          <w:bCs/>
          <w:sz w:val="24"/>
        </w:rPr>
        <w:t xml:space="preserve"> not</w:t>
      </w:r>
      <w:r w:rsidRPr="009B7758">
        <w:rPr>
          <w:b/>
          <w:bCs/>
          <w:sz w:val="24"/>
        </w:rPr>
        <w:t xml:space="preserve"> see</w:t>
      </w:r>
      <w:r w:rsidRPr="009B7758">
        <w:rPr>
          <w:b/>
          <w:bCs/>
          <w:spacing w:val="23"/>
          <w:sz w:val="24"/>
        </w:rPr>
        <w:t xml:space="preserve"> </w:t>
      </w:r>
      <w:r w:rsidRPr="009B7758">
        <w:rPr>
          <w:b/>
          <w:bCs/>
          <w:sz w:val="24"/>
        </w:rPr>
        <w:t xml:space="preserve">them </w:t>
      </w:r>
      <w:r w:rsidRPr="009B7758">
        <w:rPr>
          <w:b/>
          <w:bCs/>
          <w:spacing w:val="-1"/>
          <w:sz w:val="24"/>
        </w:rPr>
        <w:t>listed</w:t>
      </w:r>
      <w:r w:rsidRPr="009B7758">
        <w:rPr>
          <w:b/>
          <w:bCs/>
          <w:spacing w:val="-2"/>
          <w:sz w:val="24"/>
        </w:rPr>
        <w:t xml:space="preserve"> </w:t>
      </w:r>
      <w:r w:rsidRPr="009B7758">
        <w:rPr>
          <w:b/>
          <w:bCs/>
          <w:sz w:val="24"/>
        </w:rPr>
        <w:t>on the</w:t>
      </w:r>
      <w:r w:rsidRPr="009B7758">
        <w:rPr>
          <w:b/>
          <w:bCs/>
          <w:spacing w:val="1"/>
          <w:sz w:val="24"/>
        </w:rPr>
        <w:t xml:space="preserve"> </w:t>
      </w:r>
      <w:r w:rsidRPr="009B7758">
        <w:rPr>
          <w:b/>
          <w:bCs/>
          <w:spacing w:val="-1"/>
          <w:sz w:val="24"/>
        </w:rPr>
        <w:t>Patient</w:t>
      </w:r>
      <w:r w:rsidRPr="009B7758">
        <w:rPr>
          <w:b/>
          <w:bCs/>
          <w:sz w:val="24"/>
        </w:rPr>
        <w:t xml:space="preserve"> </w:t>
      </w:r>
      <w:r w:rsidRPr="009B7758">
        <w:rPr>
          <w:b/>
          <w:bCs/>
          <w:spacing w:val="-1"/>
          <w:sz w:val="24"/>
        </w:rPr>
        <w:t>Selection/Worklist</w:t>
      </w:r>
      <w:r w:rsidRPr="009B7758">
        <w:rPr>
          <w:b/>
          <w:bCs/>
          <w:sz w:val="24"/>
        </w:rPr>
        <w:t xml:space="preserve"> in</w:t>
      </w:r>
      <w:r w:rsidRPr="009B7758">
        <w:rPr>
          <w:b/>
          <w:bCs/>
          <w:spacing w:val="-1"/>
          <w:sz w:val="24"/>
        </w:rPr>
        <w:t xml:space="preserve"> NUMI.</w:t>
      </w:r>
      <w:r w:rsidRPr="009B7758">
        <w:rPr>
          <w:b/>
          <w:bCs/>
          <w:sz w:val="24"/>
        </w:rPr>
        <w:t xml:space="preserve"> How</w:t>
      </w:r>
      <w:r w:rsidRPr="009B7758">
        <w:rPr>
          <w:b/>
          <w:bCs/>
          <w:spacing w:val="-2"/>
          <w:sz w:val="24"/>
        </w:rPr>
        <w:t xml:space="preserve"> </w:t>
      </w:r>
      <w:r w:rsidRPr="009B7758">
        <w:rPr>
          <w:b/>
          <w:bCs/>
          <w:sz w:val="24"/>
        </w:rPr>
        <w:t>can I get them</w:t>
      </w:r>
      <w:r w:rsidRPr="009B7758">
        <w:rPr>
          <w:b/>
          <w:bCs/>
          <w:spacing w:val="-1"/>
          <w:sz w:val="24"/>
        </w:rPr>
        <w:t xml:space="preserve"> </w:t>
      </w:r>
      <w:r w:rsidRPr="009B7758">
        <w:rPr>
          <w:b/>
          <w:bCs/>
          <w:sz w:val="24"/>
        </w:rPr>
        <w:t>to</w:t>
      </w:r>
      <w:r w:rsidRPr="009B7758">
        <w:rPr>
          <w:b/>
          <w:bCs/>
          <w:spacing w:val="1"/>
          <w:sz w:val="24"/>
        </w:rPr>
        <w:t xml:space="preserve"> </w:t>
      </w:r>
      <w:r w:rsidRPr="009B7758">
        <w:rPr>
          <w:b/>
          <w:bCs/>
          <w:spacing w:val="-1"/>
          <w:sz w:val="24"/>
        </w:rPr>
        <w:t>display?</w:t>
      </w:r>
    </w:p>
    <w:p w14:paraId="58C8EA3C" w14:textId="77777777" w:rsidR="00000E84" w:rsidRPr="009B7758" w:rsidRDefault="00000E84" w:rsidP="00ED6C94">
      <w:pPr>
        <w:ind w:left="820" w:right="167"/>
        <w:rPr>
          <w:sz w:val="24"/>
        </w:rPr>
      </w:pPr>
    </w:p>
    <w:p w14:paraId="558CED72" w14:textId="77777777" w:rsidR="00391E5A" w:rsidRPr="009B7758" w:rsidRDefault="00000E84" w:rsidP="0060466D">
      <w:pPr>
        <w:pStyle w:val="BodyText"/>
        <w:ind w:left="720" w:right="167"/>
        <w:rPr>
          <w:spacing w:val="-1"/>
        </w:rPr>
      </w:pPr>
      <w:r w:rsidRPr="009B7758">
        <w:t xml:space="preserve">A: You can </w:t>
      </w:r>
      <w:r w:rsidRPr="009B7758">
        <w:rPr>
          <w:spacing w:val="-1"/>
        </w:rPr>
        <w:t>manually</w:t>
      </w:r>
      <w:r w:rsidRPr="009B7758">
        <w:t xml:space="preserve"> synchronize </w:t>
      </w:r>
      <w:r w:rsidRPr="009B7758">
        <w:rPr>
          <w:spacing w:val="-1"/>
        </w:rPr>
        <w:t>NUMI</w:t>
      </w:r>
      <w:r w:rsidRPr="009B7758">
        <w:t xml:space="preserve"> with what is</w:t>
      </w:r>
      <w:r w:rsidRPr="009B7758">
        <w:rPr>
          <w:spacing w:val="-1"/>
        </w:rPr>
        <w:t xml:space="preserve"> </w:t>
      </w:r>
      <w:r w:rsidRPr="009B7758">
        <w:t xml:space="preserve">in </w:t>
      </w:r>
      <w:r w:rsidRPr="009B7758">
        <w:rPr>
          <w:spacing w:val="-1"/>
        </w:rPr>
        <w:t>VistA.</w:t>
      </w:r>
      <w:r w:rsidRPr="009B7758">
        <w:t xml:space="preserve"> Select</w:t>
      </w:r>
      <w:r w:rsidRPr="009B7758">
        <w:rPr>
          <w:spacing w:val="2"/>
        </w:rPr>
        <w:t xml:space="preserve"> </w:t>
      </w:r>
      <w:r w:rsidRPr="009B7758">
        <w:rPr>
          <w:spacing w:val="-1"/>
        </w:rPr>
        <w:t>Manual</w:t>
      </w:r>
      <w:r w:rsidRPr="009B7758">
        <w:t xml:space="preserve"> </w:t>
      </w:r>
      <w:r w:rsidRPr="009B7758">
        <w:rPr>
          <w:spacing w:val="-1"/>
        </w:rPr>
        <w:t>VistA</w:t>
      </w:r>
      <w:r w:rsidRPr="009B7758">
        <w:rPr>
          <w:spacing w:val="45"/>
        </w:rPr>
        <w:t xml:space="preserve"> </w:t>
      </w:r>
      <w:r w:rsidRPr="009B7758">
        <w:t>Synchronization from</w:t>
      </w:r>
      <w:r w:rsidRPr="009B7758">
        <w:rPr>
          <w:spacing w:val="-3"/>
        </w:rPr>
        <w:t xml:space="preserve"> </w:t>
      </w:r>
      <w:r w:rsidRPr="009B7758">
        <w:t xml:space="preserve">the Tools </w:t>
      </w:r>
      <w:r w:rsidRPr="009B7758">
        <w:rPr>
          <w:spacing w:val="-1"/>
        </w:rPr>
        <w:t>Menu.</w:t>
      </w:r>
      <w:r w:rsidRPr="009B7758">
        <w:t xml:space="preserve"> Choose the desired </w:t>
      </w:r>
      <w:r w:rsidRPr="009B7758">
        <w:rPr>
          <w:spacing w:val="-1"/>
        </w:rPr>
        <w:t>search</w:t>
      </w:r>
      <w:r w:rsidRPr="009B7758">
        <w:t xml:space="preserve"> options</w:t>
      </w:r>
      <w:r w:rsidRPr="009B7758">
        <w:rPr>
          <w:spacing w:val="-2"/>
        </w:rPr>
        <w:t xml:space="preserve"> </w:t>
      </w:r>
      <w:r w:rsidRPr="009B7758">
        <w:t>and click the</w:t>
      </w:r>
      <w:r w:rsidRPr="009B7758">
        <w:rPr>
          <w:spacing w:val="-1"/>
        </w:rPr>
        <w:t xml:space="preserve"> </w:t>
      </w:r>
      <w:r w:rsidR="00391E5A" w:rsidRPr="009B7758">
        <w:rPr>
          <w:spacing w:val="-1"/>
        </w:rPr>
        <w:t>8</w:t>
      </w:r>
    </w:p>
    <w:p w14:paraId="2ECEF5E3" w14:textId="41F455D0" w:rsidR="00000E84" w:rsidRPr="009B7758" w:rsidRDefault="00000E84" w:rsidP="0060466D">
      <w:pPr>
        <w:pStyle w:val="BodyText"/>
        <w:ind w:left="720" w:right="167"/>
        <w:rPr>
          <w:spacing w:val="-1"/>
        </w:rPr>
      </w:pPr>
      <w:r w:rsidRPr="009B7758">
        <w:t>Find</w:t>
      </w:r>
      <w:r w:rsidRPr="009B7758">
        <w:rPr>
          <w:spacing w:val="29"/>
        </w:rPr>
        <w:t xml:space="preserve"> </w:t>
      </w:r>
      <w:r w:rsidRPr="009B7758">
        <w:t xml:space="preserve">Stays in </w:t>
      </w:r>
      <w:r w:rsidRPr="009B7758">
        <w:rPr>
          <w:spacing w:val="-1"/>
        </w:rPr>
        <w:t>VistA</w:t>
      </w:r>
      <w:r w:rsidRPr="009B7758">
        <w:t xml:space="preserve"> button. When the results </w:t>
      </w:r>
      <w:r w:rsidRPr="009B7758">
        <w:rPr>
          <w:spacing w:val="-1"/>
        </w:rPr>
        <w:t>display,</w:t>
      </w:r>
      <w:r w:rsidRPr="009B7758">
        <w:t xml:space="preserve"> </w:t>
      </w:r>
      <w:r w:rsidRPr="009B7758">
        <w:rPr>
          <w:spacing w:val="-1"/>
        </w:rPr>
        <w:t>click</w:t>
      </w:r>
      <w:r w:rsidRPr="009B7758">
        <w:t xml:space="preserve"> the</w:t>
      </w:r>
      <w:r w:rsidRPr="009B7758">
        <w:rPr>
          <w:spacing w:val="-1"/>
        </w:rPr>
        <w:t xml:space="preserve"> </w:t>
      </w:r>
      <w:r w:rsidRPr="009B7758">
        <w:t>checkboxes beside</w:t>
      </w:r>
      <w:r w:rsidRPr="009B7758">
        <w:rPr>
          <w:spacing w:val="1"/>
        </w:rPr>
        <w:t xml:space="preserve"> </w:t>
      </w:r>
      <w:r w:rsidRPr="009B7758">
        <w:t xml:space="preserve">the </w:t>
      </w:r>
      <w:r w:rsidRPr="009B7758">
        <w:rPr>
          <w:spacing w:val="-1"/>
        </w:rPr>
        <w:t xml:space="preserve">stays </w:t>
      </w:r>
      <w:r w:rsidRPr="009B7758">
        <w:t>you wish</w:t>
      </w:r>
      <w:r w:rsidRPr="009B7758">
        <w:rPr>
          <w:spacing w:val="35"/>
        </w:rPr>
        <w:t xml:space="preserve"> </w:t>
      </w:r>
      <w:r w:rsidRPr="009B7758">
        <w:t xml:space="preserve">to </w:t>
      </w:r>
      <w:r w:rsidRPr="009B7758">
        <w:rPr>
          <w:spacing w:val="-1"/>
        </w:rPr>
        <w:t>synchronize</w:t>
      </w:r>
      <w:r w:rsidRPr="009B7758">
        <w:t xml:space="preserve"> and </w:t>
      </w:r>
      <w:r w:rsidRPr="009B7758">
        <w:rPr>
          <w:spacing w:val="-1"/>
        </w:rPr>
        <w:t>select</w:t>
      </w:r>
      <w:r w:rsidRPr="009B7758">
        <w:t xml:space="preserve"> the Synchronize </w:t>
      </w:r>
      <w:r w:rsidRPr="009B7758">
        <w:rPr>
          <w:spacing w:val="-1"/>
        </w:rPr>
        <w:t>Stays</w:t>
      </w:r>
      <w:r w:rsidRPr="009B7758">
        <w:t xml:space="preserve"> </w:t>
      </w:r>
      <w:r w:rsidRPr="009B7758">
        <w:rPr>
          <w:spacing w:val="-1"/>
        </w:rPr>
        <w:t>button.</w:t>
      </w:r>
      <w:r w:rsidRPr="009B7758">
        <w:t xml:space="preserve"> </w:t>
      </w:r>
      <w:r w:rsidRPr="009B7758">
        <w:rPr>
          <w:spacing w:val="-1"/>
        </w:rPr>
        <w:t>NUMI</w:t>
      </w:r>
      <w:r w:rsidRPr="009B7758">
        <w:t xml:space="preserve"> will now </w:t>
      </w:r>
      <w:r w:rsidRPr="009B7758">
        <w:rPr>
          <w:spacing w:val="-1"/>
        </w:rPr>
        <w:t>show</w:t>
      </w:r>
      <w:r w:rsidRPr="009B7758">
        <w:t xml:space="preserve"> </w:t>
      </w:r>
      <w:r w:rsidRPr="009B7758">
        <w:rPr>
          <w:spacing w:val="-1"/>
        </w:rPr>
        <w:t>what</w:t>
      </w:r>
      <w:r w:rsidR="0074595D" w:rsidRPr="009B7758">
        <w:t xml:space="preserve"> is in VistA </w:t>
      </w:r>
      <w:r w:rsidRPr="009B7758">
        <w:rPr>
          <w:i/>
        </w:rPr>
        <w:t xml:space="preserve">(See Chapter 11 in the </w:t>
      </w:r>
      <w:r w:rsidRPr="009B7758">
        <w:rPr>
          <w:i/>
          <w:spacing w:val="-1"/>
        </w:rPr>
        <w:t>User</w:t>
      </w:r>
      <w:r w:rsidRPr="009B7758">
        <w:rPr>
          <w:i/>
        </w:rPr>
        <w:t xml:space="preserve"> Guide </w:t>
      </w:r>
      <w:r w:rsidRPr="009B7758">
        <w:rPr>
          <w:i/>
          <w:spacing w:val="-1"/>
        </w:rPr>
        <w:t>for</w:t>
      </w:r>
      <w:r w:rsidRPr="009B7758">
        <w:rPr>
          <w:i/>
        </w:rPr>
        <w:t xml:space="preserve"> more </w:t>
      </w:r>
      <w:r w:rsidRPr="009B7758">
        <w:rPr>
          <w:i/>
          <w:spacing w:val="-1"/>
        </w:rPr>
        <w:t>information</w:t>
      </w:r>
      <w:r w:rsidRPr="009B7758">
        <w:rPr>
          <w:i/>
        </w:rPr>
        <w:t xml:space="preserve"> about using the</w:t>
      </w:r>
      <w:r w:rsidRPr="009B7758">
        <w:rPr>
          <w:i/>
          <w:spacing w:val="-1"/>
        </w:rPr>
        <w:t xml:space="preserve"> </w:t>
      </w:r>
      <w:r w:rsidRPr="009B7758">
        <w:rPr>
          <w:i/>
        </w:rPr>
        <w:t xml:space="preserve">Manual </w:t>
      </w:r>
      <w:r w:rsidRPr="009B7758">
        <w:rPr>
          <w:i/>
          <w:spacing w:val="-1"/>
        </w:rPr>
        <w:t>VistA</w:t>
      </w:r>
      <w:r w:rsidRPr="009B7758">
        <w:rPr>
          <w:i/>
          <w:spacing w:val="35"/>
        </w:rPr>
        <w:t xml:space="preserve"> </w:t>
      </w:r>
      <w:r w:rsidRPr="009B7758">
        <w:rPr>
          <w:i/>
          <w:spacing w:val="-1"/>
        </w:rPr>
        <w:t>Synchronization</w:t>
      </w:r>
      <w:r w:rsidRPr="009B7758">
        <w:rPr>
          <w:i/>
        </w:rPr>
        <w:t xml:space="preserve"> </w:t>
      </w:r>
      <w:r w:rsidRPr="009B7758">
        <w:rPr>
          <w:i/>
          <w:spacing w:val="-1"/>
        </w:rPr>
        <w:t>option)</w:t>
      </w:r>
      <w:r w:rsidRPr="009B7758">
        <w:rPr>
          <w:spacing w:val="-1"/>
        </w:rPr>
        <w:t>.</w:t>
      </w:r>
    </w:p>
    <w:p w14:paraId="54BBC321" w14:textId="77777777" w:rsidR="00000E84" w:rsidRPr="009B7758" w:rsidRDefault="00000E84" w:rsidP="00F02471">
      <w:pPr>
        <w:ind w:left="720" w:right="167"/>
        <w:rPr>
          <w:b/>
          <w:bCs/>
          <w:sz w:val="24"/>
        </w:rPr>
      </w:pPr>
      <w:r w:rsidRPr="009B7758">
        <w:rPr>
          <w:b/>
          <w:bCs/>
          <w:sz w:val="24"/>
        </w:rPr>
        <w:t>Q: I have a patient on the list whose listed Attending Physician is different than the actual Attending. Is this supposed to be so?</w:t>
      </w:r>
    </w:p>
    <w:p w14:paraId="4239B5A2" w14:textId="5EF50EF1" w:rsidR="00000E84" w:rsidRPr="009B7758" w:rsidRDefault="00000E84" w:rsidP="00ED6C94">
      <w:pPr>
        <w:ind w:left="720" w:right="443"/>
        <w:rPr>
          <w:spacing w:val="-1"/>
          <w:sz w:val="24"/>
        </w:rPr>
      </w:pPr>
      <w:r w:rsidRPr="009B7758">
        <w:rPr>
          <w:sz w:val="24"/>
        </w:rPr>
        <w:t xml:space="preserve">A: </w:t>
      </w:r>
      <w:r w:rsidRPr="009B7758">
        <w:rPr>
          <w:spacing w:val="-1"/>
          <w:sz w:val="24"/>
        </w:rPr>
        <w:t>When</w:t>
      </w:r>
      <w:r w:rsidRPr="009B7758">
        <w:rPr>
          <w:sz w:val="24"/>
        </w:rPr>
        <w:t xml:space="preserve"> that happens,</w:t>
      </w:r>
      <w:r w:rsidRPr="009B7758">
        <w:rPr>
          <w:spacing w:val="-1"/>
          <w:sz w:val="24"/>
        </w:rPr>
        <w:t xml:space="preserve"> </w:t>
      </w:r>
      <w:r w:rsidRPr="009B7758">
        <w:rPr>
          <w:sz w:val="24"/>
        </w:rPr>
        <w:t>it</w:t>
      </w:r>
      <w:r w:rsidRPr="009B7758">
        <w:rPr>
          <w:spacing w:val="-1"/>
          <w:sz w:val="24"/>
        </w:rPr>
        <w:t xml:space="preserve"> </w:t>
      </w:r>
      <w:r w:rsidRPr="009B7758">
        <w:rPr>
          <w:sz w:val="24"/>
        </w:rPr>
        <w:t xml:space="preserve">is because </w:t>
      </w:r>
      <w:r w:rsidRPr="009B7758">
        <w:rPr>
          <w:spacing w:val="-1"/>
          <w:sz w:val="24"/>
        </w:rPr>
        <w:t xml:space="preserve">it </w:t>
      </w:r>
      <w:r w:rsidRPr="009B7758">
        <w:rPr>
          <w:sz w:val="24"/>
        </w:rPr>
        <w:t>was entered</w:t>
      </w:r>
      <w:r w:rsidRPr="009B7758">
        <w:rPr>
          <w:spacing w:val="-2"/>
          <w:sz w:val="24"/>
        </w:rPr>
        <w:t xml:space="preserve"> </w:t>
      </w:r>
      <w:r w:rsidRPr="009B7758">
        <w:rPr>
          <w:spacing w:val="-1"/>
          <w:sz w:val="24"/>
        </w:rPr>
        <w:t>inaccurately</w:t>
      </w:r>
      <w:r w:rsidRPr="009B7758">
        <w:rPr>
          <w:sz w:val="24"/>
        </w:rPr>
        <w:t xml:space="preserve"> on the </w:t>
      </w:r>
      <w:r w:rsidRPr="009B7758">
        <w:rPr>
          <w:spacing w:val="-1"/>
          <w:sz w:val="24"/>
        </w:rPr>
        <w:t xml:space="preserve">unit </w:t>
      </w:r>
      <w:r w:rsidRPr="009B7758">
        <w:rPr>
          <w:sz w:val="24"/>
        </w:rPr>
        <w:t xml:space="preserve">or in </w:t>
      </w:r>
      <w:r w:rsidRPr="009B7758">
        <w:rPr>
          <w:spacing w:val="-1"/>
          <w:sz w:val="24"/>
        </w:rPr>
        <w:t>Admissions.</w:t>
      </w:r>
      <w:r w:rsidRPr="009B7758">
        <w:rPr>
          <w:spacing w:val="47"/>
          <w:sz w:val="24"/>
        </w:rPr>
        <w:t xml:space="preserve"> </w:t>
      </w:r>
      <w:r w:rsidRPr="009B7758">
        <w:rPr>
          <w:spacing w:val="-1"/>
          <w:sz w:val="24"/>
        </w:rPr>
        <w:t>When</w:t>
      </w:r>
      <w:r w:rsidRPr="009B7758">
        <w:rPr>
          <w:sz w:val="24"/>
        </w:rPr>
        <w:t xml:space="preserve"> you put in your</w:t>
      </w:r>
      <w:r w:rsidRPr="009B7758">
        <w:rPr>
          <w:spacing w:val="-1"/>
          <w:sz w:val="24"/>
        </w:rPr>
        <w:t xml:space="preserve"> </w:t>
      </w:r>
      <w:r w:rsidRPr="009B7758">
        <w:rPr>
          <w:sz w:val="24"/>
        </w:rPr>
        <w:t xml:space="preserve">review, you </w:t>
      </w:r>
      <w:r w:rsidRPr="009B7758">
        <w:rPr>
          <w:spacing w:val="-1"/>
          <w:sz w:val="24"/>
        </w:rPr>
        <w:t>can</w:t>
      </w:r>
      <w:r w:rsidRPr="009B7758">
        <w:rPr>
          <w:sz w:val="24"/>
        </w:rPr>
        <w:t xml:space="preserve"> correct </w:t>
      </w:r>
      <w:r w:rsidRPr="009B7758">
        <w:rPr>
          <w:spacing w:val="-1"/>
          <w:sz w:val="24"/>
        </w:rPr>
        <w:t>this</w:t>
      </w:r>
      <w:r w:rsidRPr="009B7758">
        <w:rPr>
          <w:sz w:val="24"/>
        </w:rPr>
        <w:t xml:space="preserve"> by </w:t>
      </w:r>
      <w:r w:rsidRPr="009B7758">
        <w:rPr>
          <w:spacing w:val="-1"/>
          <w:sz w:val="24"/>
        </w:rPr>
        <w:t>selecting</w:t>
      </w:r>
      <w:r w:rsidRPr="009B7758">
        <w:rPr>
          <w:sz w:val="24"/>
        </w:rPr>
        <w:t xml:space="preserve"> the correct</w:t>
      </w:r>
      <w:r w:rsidRPr="009B7758">
        <w:rPr>
          <w:spacing w:val="-2"/>
          <w:sz w:val="24"/>
        </w:rPr>
        <w:t xml:space="preserve"> </w:t>
      </w:r>
      <w:r w:rsidRPr="009B7758">
        <w:rPr>
          <w:sz w:val="24"/>
        </w:rPr>
        <w:t xml:space="preserve">Attending </w:t>
      </w:r>
      <w:r w:rsidRPr="009B7758">
        <w:rPr>
          <w:spacing w:val="-1"/>
          <w:sz w:val="24"/>
        </w:rPr>
        <w:t>from</w:t>
      </w:r>
      <w:r w:rsidRPr="009B7758">
        <w:rPr>
          <w:spacing w:val="-2"/>
          <w:sz w:val="24"/>
        </w:rPr>
        <w:t xml:space="preserve"> </w:t>
      </w:r>
      <w:r w:rsidRPr="009B7758">
        <w:rPr>
          <w:sz w:val="24"/>
        </w:rPr>
        <w:t>the</w:t>
      </w:r>
      <w:r w:rsidRPr="009B7758">
        <w:rPr>
          <w:spacing w:val="35"/>
          <w:sz w:val="24"/>
        </w:rPr>
        <w:t xml:space="preserve"> </w:t>
      </w:r>
      <w:r w:rsidRPr="009B7758">
        <w:rPr>
          <w:sz w:val="24"/>
        </w:rPr>
        <w:t xml:space="preserve">drop-down box on the </w:t>
      </w:r>
      <w:r w:rsidRPr="009B7758">
        <w:rPr>
          <w:spacing w:val="-1"/>
          <w:sz w:val="24"/>
        </w:rPr>
        <w:t>Primary</w:t>
      </w:r>
      <w:r w:rsidRPr="009B7758">
        <w:rPr>
          <w:sz w:val="24"/>
        </w:rPr>
        <w:t xml:space="preserve"> Review screen</w:t>
      </w:r>
      <w:r w:rsidRPr="009B7758">
        <w:rPr>
          <w:spacing w:val="1"/>
          <w:sz w:val="24"/>
        </w:rPr>
        <w:t xml:space="preserve"> </w:t>
      </w:r>
      <w:r w:rsidRPr="009B7758">
        <w:rPr>
          <w:i/>
          <w:sz w:val="24"/>
        </w:rPr>
        <w:t>(See Chapter</w:t>
      </w:r>
      <w:r w:rsidRPr="009B7758">
        <w:rPr>
          <w:i/>
          <w:spacing w:val="-1"/>
          <w:sz w:val="24"/>
        </w:rPr>
        <w:t xml:space="preserve"> </w:t>
      </w:r>
      <w:r w:rsidRPr="009B7758">
        <w:rPr>
          <w:i/>
          <w:sz w:val="24"/>
        </w:rPr>
        <w:t xml:space="preserve">8 in the </w:t>
      </w:r>
      <w:r w:rsidRPr="009B7758">
        <w:rPr>
          <w:i/>
          <w:spacing w:val="-1"/>
          <w:sz w:val="24"/>
        </w:rPr>
        <w:t>User</w:t>
      </w:r>
      <w:r w:rsidRPr="009B7758">
        <w:rPr>
          <w:i/>
          <w:sz w:val="24"/>
        </w:rPr>
        <w:t xml:space="preserve"> Guide for</w:t>
      </w:r>
      <w:r w:rsidRPr="009B7758">
        <w:rPr>
          <w:i/>
          <w:spacing w:val="-1"/>
          <w:sz w:val="24"/>
        </w:rPr>
        <w:t xml:space="preserve"> </w:t>
      </w:r>
      <w:r w:rsidRPr="009B7758">
        <w:rPr>
          <w:i/>
          <w:sz w:val="24"/>
        </w:rPr>
        <w:t>more</w:t>
      </w:r>
      <w:r w:rsidRPr="009B7758">
        <w:rPr>
          <w:i/>
          <w:spacing w:val="28"/>
          <w:sz w:val="24"/>
        </w:rPr>
        <w:t xml:space="preserve"> </w:t>
      </w:r>
      <w:r w:rsidRPr="009B7758">
        <w:rPr>
          <w:i/>
          <w:sz w:val="24"/>
        </w:rPr>
        <w:t>information</w:t>
      </w:r>
      <w:r w:rsidRPr="009B7758">
        <w:rPr>
          <w:i/>
          <w:spacing w:val="-2"/>
          <w:sz w:val="24"/>
        </w:rPr>
        <w:t xml:space="preserve"> </w:t>
      </w:r>
      <w:r w:rsidRPr="009B7758">
        <w:rPr>
          <w:i/>
          <w:sz w:val="24"/>
        </w:rPr>
        <w:t>about how to change the</w:t>
      </w:r>
      <w:r w:rsidRPr="009B7758">
        <w:rPr>
          <w:i/>
          <w:spacing w:val="-1"/>
          <w:sz w:val="24"/>
        </w:rPr>
        <w:t xml:space="preserve"> </w:t>
      </w:r>
      <w:r w:rsidRPr="009B7758">
        <w:rPr>
          <w:i/>
          <w:sz w:val="24"/>
        </w:rPr>
        <w:t xml:space="preserve">Attending </w:t>
      </w:r>
      <w:r w:rsidRPr="009B7758">
        <w:rPr>
          <w:i/>
          <w:spacing w:val="-1"/>
          <w:sz w:val="24"/>
        </w:rPr>
        <w:t>Physician)</w:t>
      </w:r>
      <w:r w:rsidRPr="009B7758">
        <w:rPr>
          <w:spacing w:val="-1"/>
          <w:sz w:val="24"/>
        </w:rPr>
        <w:t>.</w:t>
      </w:r>
    </w:p>
    <w:p w14:paraId="3AF9F03A" w14:textId="77777777" w:rsidR="0060466D" w:rsidRPr="009B7758" w:rsidRDefault="0060466D" w:rsidP="00ED6C94">
      <w:pPr>
        <w:ind w:left="720" w:right="443"/>
        <w:rPr>
          <w:spacing w:val="-1"/>
          <w:sz w:val="24"/>
        </w:rPr>
      </w:pPr>
    </w:p>
    <w:p w14:paraId="2181BBE3" w14:textId="77777777" w:rsidR="00000E84" w:rsidRPr="009B7758" w:rsidRDefault="00000E84" w:rsidP="00F02471">
      <w:pPr>
        <w:ind w:left="720" w:right="167"/>
        <w:rPr>
          <w:b/>
          <w:bCs/>
          <w:sz w:val="24"/>
        </w:rPr>
      </w:pPr>
      <w:r w:rsidRPr="009B7758">
        <w:rPr>
          <w:b/>
          <w:bCs/>
          <w:sz w:val="24"/>
        </w:rPr>
        <w:t>Q: While waiting for a patient’s information to load after selecting a stay, if I click on another button, I get an error message and have to start over again.</w:t>
      </w:r>
    </w:p>
    <w:p w14:paraId="0911ACA4" w14:textId="77777777" w:rsidR="00000E84" w:rsidRPr="009B7758" w:rsidRDefault="00000E84" w:rsidP="00ED6C94">
      <w:pPr>
        <w:pStyle w:val="BodyText"/>
        <w:ind w:left="720" w:right="167"/>
        <w:rPr>
          <w:spacing w:val="-1"/>
        </w:rPr>
      </w:pPr>
      <w:r w:rsidRPr="009B7758">
        <w:t xml:space="preserve">A: Please be </w:t>
      </w:r>
      <w:r w:rsidRPr="009B7758">
        <w:rPr>
          <w:spacing w:val="-1"/>
        </w:rPr>
        <w:t>patient</w:t>
      </w:r>
      <w:r w:rsidRPr="009B7758">
        <w:t xml:space="preserve"> and </w:t>
      </w:r>
      <w:r w:rsidRPr="009B7758">
        <w:rPr>
          <w:spacing w:val="-1"/>
        </w:rPr>
        <w:t>wait</w:t>
      </w:r>
      <w:r w:rsidRPr="009B7758">
        <w:t xml:space="preserve"> until </w:t>
      </w:r>
      <w:r w:rsidRPr="009B7758">
        <w:rPr>
          <w:spacing w:val="-1"/>
        </w:rPr>
        <w:t>NUMI</w:t>
      </w:r>
      <w:r w:rsidRPr="009B7758">
        <w:t xml:space="preserve"> </w:t>
      </w:r>
      <w:r w:rsidRPr="009B7758">
        <w:rPr>
          <w:spacing w:val="-1"/>
        </w:rPr>
        <w:t>responds</w:t>
      </w:r>
      <w:r w:rsidRPr="009B7758">
        <w:t xml:space="preserve"> to a click or other</w:t>
      </w:r>
      <w:r w:rsidRPr="009B7758">
        <w:rPr>
          <w:spacing w:val="-1"/>
        </w:rPr>
        <w:t xml:space="preserve"> command.</w:t>
      </w:r>
      <w:r w:rsidRPr="009B7758">
        <w:rPr>
          <w:spacing w:val="1"/>
        </w:rPr>
        <w:t xml:space="preserve"> </w:t>
      </w:r>
      <w:r w:rsidRPr="009B7758">
        <w:t>Clicking</w:t>
      </w:r>
      <w:r w:rsidRPr="009B7758">
        <w:rPr>
          <w:spacing w:val="51"/>
        </w:rPr>
        <w:t xml:space="preserve"> </w:t>
      </w:r>
      <w:r w:rsidRPr="009B7758">
        <w:t>multiple</w:t>
      </w:r>
      <w:r w:rsidRPr="009B7758">
        <w:rPr>
          <w:spacing w:val="-1"/>
        </w:rPr>
        <w:t xml:space="preserve"> times</w:t>
      </w:r>
      <w:r w:rsidRPr="009B7758">
        <w:t xml:space="preserve"> before the system</w:t>
      </w:r>
      <w:r w:rsidRPr="009B7758">
        <w:rPr>
          <w:spacing w:val="-2"/>
        </w:rPr>
        <w:t xml:space="preserve"> </w:t>
      </w:r>
      <w:r w:rsidRPr="009B7758">
        <w:t xml:space="preserve">responds will produce an </w:t>
      </w:r>
      <w:r w:rsidRPr="009B7758">
        <w:rPr>
          <w:spacing w:val="-1"/>
        </w:rPr>
        <w:t>error.</w:t>
      </w:r>
    </w:p>
    <w:p w14:paraId="0618B366" w14:textId="77777777" w:rsidR="00000E84" w:rsidRPr="009B7758" w:rsidRDefault="00000E84" w:rsidP="00F02471">
      <w:pPr>
        <w:ind w:left="720" w:right="167"/>
        <w:rPr>
          <w:b/>
          <w:bCs/>
          <w:sz w:val="24"/>
        </w:rPr>
      </w:pPr>
      <w:r w:rsidRPr="009B7758">
        <w:rPr>
          <w:b/>
          <w:bCs/>
          <w:sz w:val="24"/>
        </w:rPr>
        <w:t>Q: I changed the Attending on the Primary Review Summary screen - so why does</w:t>
      </w:r>
      <w:r w:rsidR="004A730A" w:rsidRPr="009B7758">
        <w:rPr>
          <w:b/>
          <w:bCs/>
          <w:sz w:val="24"/>
        </w:rPr>
        <w:t xml:space="preserve"> </w:t>
      </w:r>
      <w:r w:rsidRPr="009B7758">
        <w:rPr>
          <w:b/>
          <w:bCs/>
          <w:sz w:val="24"/>
        </w:rPr>
        <w:t xml:space="preserve">my change </w:t>
      </w:r>
      <w:r w:rsidR="00156E7B" w:rsidRPr="009B7758">
        <w:rPr>
          <w:b/>
          <w:bCs/>
          <w:sz w:val="24"/>
        </w:rPr>
        <w:t xml:space="preserve">not </w:t>
      </w:r>
      <w:r w:rsidRPr="009B7758">
        <w:rPr>
          <w:b/>
          <w:bCs/>
          <w:sz w:val="24"/>
        </w:rPr>
        <w:t>show up on the Patient Selection/Worklist?</w:t>
      </w:r>
    </w:p>
    <w:p w14:paraId="7CA6FCC9" w14:textId="77777777" w:rsidR="00000E84" w:rsidRPr="009B7758" w:rsidRDefault="00000E84" w:rsidP="00ED6C94">
      <w:pPr>
        <w:pStyle w:val="BodyText"/>
        <w:spacing w:line="274" w:lineRule="exact"/>
        <w:ind w:left="720"/>
      </w:pPr>
      <w:r w:rsidRPr="009B7758">
        <w:t xml:space="preserve">A: That is </w:t>
      </w:r>
      <w:r w:rsidRPr="009B7758">
        <w:rPr>
          <w:spacing w:val="-1"/>
        </w:rPr>
        <w:t>because</w:t>
      </w:r>
      <w:r w:rsidRPr="009B7758">
        <w:t xml:space="preserve"> it is </w:t>
      </w:r>
      <w:r w:rsidRPr="009B7758">
        <w:rPr>
          <w:spacing w:val="-1"/>
        </w:rPr>
        <w:t>showing</w:t>
      </w:r>
      <w:r w:rsidRPr="009B7758">
        <w:t xml:space="preserve"> you the </w:t>
      </w:r>
      <w:r w:rsidRPr="009B7758">
        <w:rPr>
          <w:spacing w:val="-1"/>
        </w:rPr>
        <w:t>values</w:t>
      </w:r>
      <w:r w:rsidRPr="009B7758">
        <w:t xml:space="preserve"> </w:t>
      </w:r>
      <w:r w:rsidRPr="009B7758">
        <w:rPr>
          <w:spacing w:val="-1"/>
        </w:rPr>
        <w:t>from</w:t>
      </w:r>
      <w:r w:rsidRPr="009B7758">
        <w:rPr>
          <w:spacing w:val="-2"/>
        </w:rPr>
        <w:t xml:space="preserve"> </w:t>
      </w:r>
      <w:r w:rsidRPr="009B7758">
        <w:t>VistA.</w:t>
      </w:r>
    </w:p>
    <w:p w14:paraId="2D3C95B8" w14:textId="77777777" w:rsidR="00000E84" w:rsidRPr="009B7758" w:rsidRDefault="00000E84" w:rsidP="00F02471">
      <w:pPr>
        <w:ind w:left="720" w:right="167"/>
        <w:rPr>
          <w:b/>
          <w:bCs/>
          <w:sz w:val="24"/>
        </w:rPr>
      </w:pPr>
      <w:r w:rsidRPr="009B7758">
        <w:rPr>
          <w:b/>
          <w:bCs/>
          <w:sz w:val="24"/>
        </w:rPr>
        <w:t>Q: On the patient list under Wards, there is no option to select surgical patients. I have various areas that are not showing up on that list (i.e., one of my CLC units; 3B Observation). How can I get this information?</w:t>
      </w:r>
    </w:p>
    <w:p w14:paraId="08488080" w14:textId="4A10C855" w:rsidR="00000E84" w:rsidRPr="009B7758" w:rsidRDefault="00000E84" w:rsidP="0060466D">
      <w:pPr>
        <w:pStyle w:val="BodyText"/>
        <w:ind w:left="720" w:right="109"/>
      </w:pPr>
      <w:r w:rsidRPr="009B7758">
        <w:t>A:</w:t>
      </w:r>
      <w:r w:rsidR="00DF273B" w:rsidRPr="009B7758">
        <w:t xml:space="preserve"> </w:t>
      </w:r>
      <w:r w:rsidRPr="009B7758">
        <w:t xml:space="preserve">The </w:t>
      </w:r>
      <w:r w:rsidRPr="009B7758">
        <w:rPr>
          <w:spacing w:val="-1"/>
        </w:rPr>
        <w:t>Ward</w:t>
      </w:r>
      <w:r w:rsidRPr="009B7758">
        <w:t xml:space="preserve"> list will </w:t>
      </w:r>
      <w:r w:rsidRPr="009B7758">
        <w:rPr>
          <w:spacing w:val="-1"/>
        </w:rPr>
        <w:t xml:space="preserve">be </w:t>
      </w:r>
      <w:r w:rsidRPr="009B7758">
        <w:t>populated</w:t>
      </w:r>
      <w:r w:rsidRPr="009B7758">
        <w:rPr>
          <w:spacing w:val="-2"/>
        </w:rPr>
        <w:t xml:space="preserve"> </w:t>
      </w:r>
      <w:r w:rsidRPr="009B7758">
        <w:rPr>
          <w:spacing w:val="-1"/>
        </w:rPr>
        <w:t>as</w:t>
      </w:r>
      <w:r w:rsidRPr="009B7758">
        <w:t xml:space="preserve"> </w:t>
      </w:r>
      <w:r w:rsidRPr="009B7758">
        <w:rPr>
          <w:spacing w:val="-1"/>
        </w:rPr>
        <w:t>movements</w:t>
      </w:r>
      <w:r w:rsidRPr="009B7758">
        <w:t xml:space="preserve"> for those</w:t>
      </w:r>
      <w:r w:rsidRPr="009B7758">
        <w:rPr>
          <w:spacing w:val="-1"/>
        </w:rPr>
        <w:t xml:space="preserve"> </w:t>
      </w:r>
      <w:r w:rsidRPr="009B7758">
        <w:t>wards occur.</w:t>
      </w:r>
      <w:r w:rsidRPr="009B7758">
        <w:rPr>
          <w:spacing w:val="-1"/>
        </w:rPr>
        <w:t xml:space="preserve"> </w:t>
      </w:r>
      <w:r w:rsidRPr="009B7758">
        <w:t xml:space="preserve">It </w:t>
      </w:r>
      <w:r w:rsidRPr="009B7758">
        <w:rPr>
          <w:spacing w:val="-1"/>
        </w:rPr>
        <w:t>may</w:t>
      </w:r>
      <w:r w:rsidRPr="009B7758">
        <w:t xml:space="preserve"> be that no</w:t>
      </w:r>
      <w:r w:rsidRPr="009B7758">
        <w:rPr>
          <w:spacing w:val="25"/>
        </w:rPr>
        <w:t xml:space="preserve"> </w:t>
      </w:r>
      <w:r w:rsidRPr="009B7758">
        <w:rPr>
          <w:spacing w:val="-1"/>
        </w:rPr>
        <w:t>surgical</w:t>
      </w:r>
      <w:r w:rsidRPr="009B7758">
        <w:t xml:space="preserve"> patients had </w:t>
      </w:r>
      <w:r w:rsidRPr="009B7758">
        <w:rPr>
          <w:spacing w:val="-1"/>
        </w:rPr>
        <w:t>been</w:t>
      </w:r>
      <w:r w:rsidRPr="009B7758">
        <w:t xml:space="preserve"> picked up</w:t>
      </w:r>
      <w:r w:rsidRPr="009B7758">
        <w:rPr>
          <w:spacing w:val="-1"/>
        </w:rPr>
        <w:t xml:space="preserve"> </w:t>
      </w:r>
      <w:r w:rsidRPr="009B7758">
        <w:t>yet, and that</w:t>
      </w:r>
      <w:r w:rsidRPr="009B7758">
        <w:rPr>
          <w:spacing w:val="-1"/>
        </w:rPr>
        <w:t xml:space="preserve"> </w:t>
      </w:r>
      <w:r w:rsidRPr="009B7758">
        <w:t xml:space="preserve">existing patients </w:t>
      </w:r>
      <w:r w:rsidRPr="009B7758">
        <w:rPr>
          <w:spacing w:val="-1"/>
        </w:rPr>
        <w:t>had</w:t>
      </w:r>
      <w:r w:rsidR="0074595D" w:rsidRPr="009B7758">
        <w:rPr>
          <w:spacing w:val="-1"/>
        </w:rPr>
        <w:t xml:space="preserve"> not</w:t>
      </w:r>
      <w:r w:rsidRPr="009B7758">
        <w:t xml:space="preserve"> been picked up by the</w:t>
      </w:r>
      <w:r w:rsidRPr="009B7758">
        <w:rPr>
          <w:spacing w:val="25"/>
        </w:rPr>
        <w:t xml:space="preserve"> </w:t>
      </w:r>
      <w:r w:rsidRPr="009B7758">
        <w:rPr>
          <w:spacing w:val="-1"/>
        </w:rPr>
        <w:t>overnight</w:t>
      </w:r>
      <w:r w:rsidRPr="009B7758">
        <w:t xml:space="preserve"> synchronizer </w:t>
      </w:r>
      <w:r w:rsidRPr="009B7758">
        <w:rPr>
          <w:spacing w:val="-1"/>
        </w:rPr>
        <w:t>because</w:t>
      </w:r>
      <w:r w:rsidRPr="009B7758">
        <w:t xml:space="preserve"> there </w:t>
      </w:r>
      <w:r w:rsidRPr="009B7758">
        <w:rPr>
          <w:spacing w:val="-1"/>
        </w:rPr>
        <w:t>were</w:t>
      </w:r>
      <w:r w:rsidR="004A730A" w:rsidRPr="009B7758">
        <w:rPr>
          <w:spacing w:val="-1"/>
        </w:rPr>
        <w:t xml:space="preserve"> not</w:t>
      </w:r>
      <w:r w:rsidRPr="009B7758">
        <w:t xml:space="preserve"> any qualifying</w:t>
      </w:r>
      <w:r w:rsidRPr="009B7758">
        <w:rPr>
          <w:spacing w:val="-2"/>
        </w:rPr>
        <w:t xml:space="preserve"> </w:t>
      </w:r>
      <w:r w:rsidRPr="009B7758">
        <w:rPr>
          <w:spacing w:val="-1"/>
        </w:rPr>
        <w:t>movements.</w:t>
      </w:r>
      <w:r w:rsidRPr="009B7758">
        <w:rPr>
          <w:spacing w:val="60"/>
        </w:rPr>
        <w:t xml:space="preserve"> </w:t>
      </w:r>
      <w:r w:rsidRPr="009B7758">
        <w:t xml:space="preserve">This will </w:t>
      </w:r>
      <w:r w:rsidRPr="009B7758">
        <w:rPr>
          <w:spacing w:val="-1"/>
        </w:rPr>
        <w:t xml:space="preserve">be </w:t>
      </w:r>
      <w:r w:rsidRPr="009B7758">
        <w:t xml:space="preserve">a </w:t>
      </w:r>
      <w:r w:rsidRPr="009B7758">
        <w:rPr>
          <w:spacing w:val="-1"/>
        </w:rPr>
        <w:t>common</w:t>
      </w:r>
      <w:r w:rsidRPr="009B7758">
        <w:rPr>
          <w:spacing w:val="65"/>
        </w:rPr>
        <w:t xml:space="preserve"> </w:t>
      </w:r>
      <w:r w:rsidRPr="009B7758">
        <w:rPr>
          <w:spacing w:val="-1"/>
        </w:rPr>
        <w:t>phenomenon</w:t>
      </w:r>
      <w:r w:rsidRPr="009B7758">
        <w:t xml:space="preserve"> when </w:t>
      </w:r>
      <w:r w:rsidRPr="009B7758">
        <w:rPr>
          <w:spacing w:val="-1"/>
        </w:rPr>
        <w:t>NUMI</w:t>
      </w:r>
      <w:r w:rsidRPr="009B7758">
        <w:t xml:space="preserve"> is first </w:t>
      </w:r>
      <w:r w:rsidRPr="009B7758">
        <w:rPr>
          <w:spacing w:val="-1"/>
        </w:rPr>
        <w:t>up</w:t>
      </w:r>
      <w:r w:rsidRPr="009B7758">
        <w:t xml:space="preserve"> and running. If</w:t>
      </w:r>
      <w:r w:rsidRPr="009B7758">
        <w:rPr>
          <w:spacing w:val="-1"/>
        </w:rPr>
        <w:t xml:space="preserve"> </w:t>
      </w:r>
      <w:r w:rsidRPr="009B7758">
        <w:t xml:space="preserve">you know </w:t>
      </w:r>
      <w:r w:rsidRPr="009B7758">
        <w:rPr>
          <w:spacing w:val="-1"/>
        </w:rPr>
        <w:t>you're</w:t>
      </w:r>
      <w:r w:rsidRPr="009B7758">
        <w:rPr>
          <w:spacing w:val="1"/>
        </w:rPr>
        <w:t xml:space="preserve"> </w:t>
      </w:r>
      <w:r w:rsidRPr="009B7758">
        <w:t xml:space="preserve">missing </w:t>
      </w:r>
      <w:r w:rsidRPr="009B7758">
        <w:rPr>
          <w:spacing w:val="-1"/>
        </w:rPr>
        <w:t>someone,</w:t>
      </w:r>
      <w:r w:rsidRPr="009B7758">
        <w:t xml:space="preserve"> use the</w:t>
      </w:r>
      <w:r w:rsidRPr="009B7758">
        <w:rPr>
          <w:spacing w:val="45"/>
        </w:rPr>
        <w:t xml:space="preserve"> </w:t>
      </w:r>
      <w:r w:rsidRPr="009B7758">
        <w:rPr>
          <w:spacing w:val="-1"/>
        </w:rPr>
        <w:t>manual</w:t>
      </w:r>
      <w:r w:rsidRPr="009B7758">
        <w:t xml:space="preserve"> </w:t>
      </w:r>
      <w:r w:rsidRPr="009B7758">
        <w:rPr>
          <w:spacing w:val="-1"/>
        </w:rPr>
        <w:t>synchronizer</w:t>
      </w:r>
      <w:r w:rsidRPr="009B7758">
        <w:t xml:space="preserve"> </w:t>
      </w:r>
      <w:r w:rsidRPr="009B7758">
        <w:rPr>
          <w:spacing w:val="-1"/>
        </w:rPr>
        <w:t>(</w:t>
      </w:r>
      <w:r w:rsidR="00072E31" w:rsidRPr="009B7758">
        <w:rPr>
          <w:spacing w:val="-1"/>
        </w:rPr>
        <w:t xml:space="preserve">Manual VistA </w:t>
      </w:r>
      <w:r w:rsidR="003417E5" w:rsidRPr="009B7758">
        <w:rPr>
          <w:spacing w:val="-1"/>
        </w:rPr>
        <w:t>Synchronization</w:t>
      </w:r>
      <w:r w:rsidRPr="009B7758">
        <w:rPr>
          <w:spacing w:val="-1"/>
        </w:rPr>
        <w:t>)</w:t>
      </w:r>
      <w:r w:rsidRPr="009B7758">
        <w:t xml:space="preserve"> feature </w:t>
      </w:r>
      <w:r w:rsidRPr="009B7758">
        <w:rPr>
          <w:spacing w:val="-1"/>
        </w:rPr>
        <w:t>of</w:t>
      </w:r>
      <w:r w:rsidRPr="009B7758">
        <w:t xml:space="preserve"> </w:t>
      </w:r>
      <w:r w:rsidRPr="009B7758">
        <w:rPr>
          <w:spacing w:val="-1"/>
        </w:rPr>
        <w:t>NUMI,</w:t>
      </w:r>
      <w:r w:rsidRPr="009B7758">
        <w:t xml:space="preserve"> to get that </w:t>
      </w:r>
      <w:r w:rsidRPr="009B7758">
        <w:rPr>
          <w:spacing w:val="-1"/>
        </w:rPr>
        <w:t xml:space="preserve">patient’s </w:t>
      </w:r>
      <w:r w:rsidRPr="009B7758">
        <w:t>information. If</w:t>
      </w:r>
      <w:r w:rsidRPr="009B7758">
        <w:rPr>
          <w:spacing w:val="69"/>
        </w:rPr>
        <w:t xml:space="preserve"> </w:t>
      </w:r>
      <w:r w:rsidRPr="009B7758">
        <w:t xml:space="preserve">they are on </w:t>
      </w:r>
      <w:r w:rsidRPr="009B7758">
        <w:rPr>
          <w:spacing w:val="-1"/>
        </w:rPr>
        <w:t>the</w:t>
      </w:r>
      <w:r w:rsidRPr="009B7758">
        <w:t xml:space="preserve"> </w:t>
      </w:r>
      <w:r w:rsidRPr="009B7758">
        <w:rPr>
          <w:spacing w:val="-1"/>
        </w:rPr>
        <w:t>missing</w:t>
      </w:r>
      <w:r w:rsidRPr="009B7758">
        <w:t xml:space="preserve"> ward, that </w:t>
      </w:r>
      <w:r w:rsidRPr="009B7758">
        <w:rPr>
          <w:spacing w:val="-1"/>
        </w:rPr>
        <w:t>ward</w:t>
      </w:r>
      <w:r w:rsidRPr="009B7758">
        <w:t xml:space="preserve"> will also</w:t>
      </w:r>
      <w:r w:rsidRPr="009B7758">
        <w:rPr>
          <w:spacing w:val="-2"/>
        </w:rPr>
        <w:t xml:space="preserve"> </w:t>
      </w:r>
      <w:r w:rsidRPr="009B7758">
        <w:t>be added to</w:t>
      </w:r>
      <w:r w:rsidRPr="009B7758">
        <w:rPr>
          <w:spacing w:val="-1"/>
        </w:rPr>
        <w:t xml:space="preserve"> </w:t>
      </w:r>
      <w:r w:rsidR="0074595D" w:rsidRPr="009B7758">
        <w:t>the database</w:t>
      </w:r>
      <w:r w:rsidRPr="009B7758">
        <w:rPr>
          <w:spacing w:val="2"/>
        </w:rPr>
        <w:t xml:space="preserve"> </w:t>
      </w:r>
      <w:r w:rsidRPr="009B7758">
        <w:t>(</w:t>
      </w:r>
      <w:r w:rsidRPr="009B7758">
        <w:rPr>
          <w:i/>
        </w:rPr>
        <w:t xml:space="preserve">See </w:t>
      </w:r>
      <w:r w:rsidRPr="009B7758">
        <w:rPr>
          <w:i/>
          <w:spacing w:val="-1"/>
        </w:rPr>
        <w:t>Chapter</w:t>
      </w:r>
      <w:r w:rsidRPr="009B7758">
        <w:rPr>
          <w:i/>
        </w:rPr>
        <w:t xml:space="preserve"> 1</w:t>
      </w:r>
      <w:r w:rsidR="00EC780B" w:rsidRPr="009B7758">
        <w:rPr>
          <w:i/>
        </w:rPr>
        <w:t>1</w:t>
      </w:r>
      <w:r w:rsidRPr="009B7758">
        <w:rPr>
          <w:i/>
        </w:rPr>
        <w:t xml:space="preserve"> in </w:t>
      </w:r>
      <w:r w:rsidRPr="009B7758">
        <w:rPr>
          <w:i/>
          <w:spacing w:val="-1"/>
        </w:rPr>
        <w:t>the</w:t>
      </w:r>
      <w:r w:rsidRPr="009B7758">
        <w:rPr>
          <w:i/>
          <w:spacing w:val="31"/>
        </w:rPr>
        <w:t xml:space="preserve"> </w:t>
      </w:r>
      <w:r w:rsidRPr="009B7758">
        <w:rPr>
          <w:i/>
        </w:rPr>
        <w:t xml:space="preserve">User Guide for more information </w:t>
      </w:r>
      <w:r w:rsidRPr="009B7758">
        <w:rPr>
          <w:i/>
          <w:spacing w:val="-1"/>
        </w:rPr>
        <w:t>about</w:t>
      </w:r>
      <w:r w:rsidRPr="009B7758">
        <w:rPr>
          <w:i/>
        </w:rPr>
        <w:t xml:space="preserve"> using</w:t>
      </w:r>
      <w:r w:rsidRPr="009B7758">
        <w:rPr>
          <w:i/>
          <w:spacing w:val="-1"/>
        </w:rPr>
        <w:t xml:space="preserve"> the</w:t>
      </w:r>
      <w:r w:rsidRPr="009B7758">
        <w:rPr>
          <w:i/>
          <w:spacing w:val="1"/>
        </w:rPr>
        <w:t xml:space="preserve"> </w:t>
      </w:r>
      <w:r w:rsidRPr="009B7758">
        <w:rPr>
          <w:i/>
        </w:rPr>
        <w:t xml:space="preserve">Manual </w:t>
      </w:r>
      <w:r w:rsidRPr="009B7758">
        <w:rPr>
          <w:i/>
          <w:spacing w:val="-1"/>
        </w:rPr>
        <w:t>VistA</w:t>
      </w:r>
      <w:r w:rsidRPr="009B7758">
        <w:rPr>
          <w:i/>
        </w:rPr>
        <w:t xml:space="preserve"> </w:t>
      </w:r>
      <w:r w:rsidRPr="009B7758">
        <w:rPr>
          <w:i/>
          <w:spacing w:val="-1"/>
        </w:rPr>
        <w:t>Synchronization</w:t>
      </w:r>
      <w:r w:rsidRPr="009B7758">
        <w:rPr>
          <w:i/>
          <w:spacing w:val="1"/>
        </w:rPr>
        <w:t xml:space="preserve"> </w:t>
      </w:r>
      <w:r w:rsidRPr="009B7758">
        <w:rPr>
          <w:i/>
          <w:spacing w:val="-1"/>
        </w:rPr>
        <w:t>option)</w:t>
      </w:r>
      <w:r w:rsidRPr="009B7758">
        <w:rPr>
          <w:spacing w:val="-1"/>
        </w:rPr>
        <w:t>.</w:t>
      </w:r>
      <w:r w:rsidR="00EC780B" w:rsidRPr="009B7758">
        <w:rPr>
          <w:spacing w:val="-1"/>
        </w:rPr>
        <w:t xml:space="preserve"> </w:t>
      </w:r>
      <w:r w:rsidRPr="009B7758">
        <w:t xml:space="preserve">This </w:t>
      </w:r>
      <w:r w:rsidRPr="009B7758">
        <w:rPr>
          <w:spacing w:val="-1"/>
        </w:rPr>
        <w:t>is</w:t>
      </w:r>
      <w:r w:rsidR="004A730A" w:rsidRPr="009B7758">
        <w:rPr>
          <w:spacing w:val="-1"/>
        </w:rPr>
        <w:t xml:space="preserve"> not</w:t>
      </w:r>
      <w:r w:rsidRPr="009B7758">
        <w:t xml:space="preserve"> a problem</w:t>
      </w:r>
      <w:r w:rsidRPr="009B7758">
        <w:rPr>
          <w:spacing w:val="-2"/>
        </w:rPr>
        <w:t xml:space="preserve"> </w:t>
      </w:r>
      <w:r w:rsidRPr="009B7758">
        <w:t>that</w:t>
      </w:r>
      <w:r w:rsidRPr="009B7758">
        <w:rPr>
          <w:spacing w:val="-1"/>
        </w:rPr>
        <w:t xml:space="preserve"> </w:t>
      </w:r>
      <w:r w:rsidRPr="009B7758">
        <w:t>you need to</w:t>
      </w:r>
      <w:r w:rsidRPr="009B7758">
        <w:rPr>
          <w:spacing w:val="-2"/>
        </w:rPr>
        <w:t xml:space="preserve"> </w:t>
      </w:r>
      <w:r w:rsidRPr="009B7758">
        <w:t>contact your</w:t>
      </w:r>
      <w:r w:rsidRPr="009B7758">
        <w:rPr>
          <w:spacing w:val="-1"/>
        </w:rPr>
        <w:t xml:space="preserve"> </w:t>
      </w:r>
      <w:r w:rsidRPr="009B7758">
        <w:t>Help Desk team</w:t>
      </w:r>
      <w:r w:rsidRPr="009B7758">
        <w:rPr>
          <w:spacing w:val="-2"/>
        </w:rPr>
        <w:t xml:space="preserve"> </w:t>
      </w:r>
      <w:r w:rsidRPr="009B7758">
        <w:t xml:space="preserve">about. It is just a </w:t>
      </w:r>
      <w:r w:rsidRPr="009B7758">
        <w:rPr>
          <w:spacing w:val="-1"/>
        </w:rPr>
        <w:t>one-time</w:t>
      </w:r>
      <w:r w:rsidRPr="009B7758">
        <w:rPr>
          <w:spacing w:val="21"/>
        </w:rPr>
        <w:t xml:space="preserve"> </w:t>
      </w:r>
      <w:r w:rsidRPr="009B7758">
        <w:t>initial</w:t>
      </w:r>
      <w:r w:rsidRPr="009B7758">
        <w:rPr>
          <w:spacing w:val="-1"/>
        </w:rPr>
        <w:t xml:space="preserve"> condition</w:t>
      </w:r>
      <w:r w:rsidRPr="009B7758">
        <w:t xml:space="preserve"> </w:t>
      </w:r>
      <w:r w:rsidRPr="009B7758">
        <w:rPr>
          <w:spacing w:val="-1"/>
        </w:rPr>
        <w:t>that</w:t>
      </w:r>
      <w:r w:rsidRPr="009B7758">
        <w:t xml:space="preserve"> can</w:t>
      </w:r>
      <w:r w:rsidRPr="009B7758">
        <w:rPr>
          <w:spacing w:val="-2"/>
        </w:rPr>
        <w:t xml:space="preserve"> </w:t>
      </w:r>
      <w:r w:rsidRPr="009B7758">
        <w:t xml:space="preserve">cause </w:t>
      </w:r>
      <w:r w:rsidRPr="009B7758">
        <w:rPr>
          <w:spacing w:val="-1"/>
        </w:rPr>
        <w:t>some</w:t>
      </w:r>
      <w:r w:rsidRPr="009B7758">
        <w:t xml:space="preserve"> confusion. It</w:t>
      </w:r>
      <w:r w:rsidRPr="009B7758">
        <w:rPr>
          <w:spacing w:val="-1"/>
        </w:rPr>
        <w:t xml:space="preserve"> </w:t>
      </w:r>
      <w:r w:rsidRPr="009B7758">
        <w:t xml:space="preserve">is very </w:t>
      </w:r>
      <w:r w:rsidRPr="009B7758">
        <w:rPr>
          <w:spacing w:val="-1"/>
        </w:rPr>
        <w:t xml:space="preserve">similar </w:t>
      </w:r>
      <w:r w:rsidRPr="009B7758">
        <w:t xml:space="preserve">to the </w:t>
      </w:r>
      <w:r w:rsidRPr="009B7758">
        <w:rPr>
          <w:spacing w:val="-1"/>
        </w:rPr>
        <w:t>example</w:t>
      </w:r>
      <w:r w:rsidRPr="009B7758">
        <w:t xml:space="preserve"> of a long-term</w:t>
      </w:r>
      <w:r w:rsidRPr="009B7758">
        <w:rPr>
          <w:spacing w:val="49"/>
        </w:rPr>
        <w:t xml:space="preserve"> </w:t>
      </w:r>
      <w:r w:rsidRPr="009B7758">
        <w:t>care patient</w:t>
      </w:r>
      <w:r w:rsidRPr="009B7758">
        <w:rPr>
          <w:spacing w:val="-2"/>
        </w:rPr>
        <w:t xml:space="preserve"> </w:t>
      </w:r>
      <w:r w:rsidRPr="009B7758">
        <w:t xml:space="preserve">who </w:t>
      </w:r>
      <w:r w:rsidRPr="009B7758">
        <w:rPr>
          <w:spacing w:val="-1"/>
        </w:rPr>
        <w:t>has</w:t>
      </w:r>
      <w:r w:rsidR="0074595D" w:rsidRPr="009B7758">
        <w:rPr>
          <w:spacing w:val="-1"/>
        </w:rPr>
        <w:t xml:space="preserve"> not</w:t>
      </w:r>
      <w:r w:rsidRPr="009B7758">
        <w:t xml:space="preserve"> had a </w:t>
      </w:r>
      <w:r w:rsidRPr="009B7758">
        <w:rPr>
          <w:spacing w:val="-1"/>
        </w:rPr>
        <w:t>movement</w:t>
      </w:r>
      <w:r w:rsidRPr="009B7758">
        <w:t xml:space="preserve"> </w:t>
      </w:r>
      <w:r w:rsidRPr="009B7758">
        <w:rPr>
          <w:spacing w:val="-1"/>
        </w:rPr>
        <w:t>since</w:t>
      </w:r>
      <w:r w:rsidRPr="009B7758">
        <w:t xml:space="preserve"> NUMI started</w:t>
      </w:r>
      <w:r w:rsidRPr="009B7758">
        <w:rPr>
          <w:spacing w:val="-1"/>
        </w:rPr>
        <w:t xml:space="preserve"> </w:t>
      </w:r>
      <w:r w:rsidRPr="009B7758">
        <w:t>running, and</w:t>
      </w:r>
      <w:r w:rsidRPr="009B7758">
        <w:rPr>
          <w:spacing w:val="-1"/>
        </w:rPr>
        <w:t xml:space="preserve"> does</w:t>
      </w:r>
      <w:r w:rsidR="0074595D" w:rsidRPr="009B7758">
        <w:rPr>
          <w:spacing w:val="-1"/>
        </w:rPr>
        <w:t xml:space="preserve"> </w:t>
      </w:r>
      <w:r w:rsidR="00327C31" w:rsidRPr="009B7758">
        <w:rPr>
          <w:spacing w:val="-1"/>
        </w:rPr>
        <w:t>not</w:t>
      </w:r>
      <w:r w:rsidRPr="009B7758">
        <w:t xml:space="preserve"> show up in the</w:t>
      </w:r>
      <w:r w:rsidRPr="009B7758">
        <w:rPr>
          <w:spacing w:val="43"/>
        </w:rPr>
        <w:t xml:space="preserve"> </w:t>
      </w:r>
      <w:r w:rsidRPr="009B7758">
        <w:t>database.</w:t>
      </w:r>
    </w:p>
    <w:p w14:paraId="60765B01" w14:textId="77777777" w:rsidR="00000E84" w:rsidRPr="009B7758" w:rsidRDefault="00000E84" w:rsidP="00F02471">
      <w:pPr>
        <w:ind w:left="720" w:right="167"/>
        <w:rPr>
          <w:b/>
          <w:bCs/>
          <w:sz w:val="24"/>
        </w:rPr>
      </w:pPr>
      <w:r w:rsidRPr="009B7758">
        <w:rPr>
          <w:b/>
          <w:bCs/>
          <w:sz w:val="24"/>
        </w:rPr>
        <w:t>Q: Patient stays seem to be either disappearing from the Patient Selection/Worklist or never appear. What should I do?</w:t>
      </w:r>
    </w:p>
    <w:p w14:paraId="378E3185" w14:textId="77777777" w:rsidR="0030659B" w:rsidRPr="009B7758" w:rsidRDefault="00000E84" w:rsidP="00ED6C94">
      <w:pPr>
        <w:pStyle w:val="BodyText"/>
        <w:ind w:left="720" w:right="167"/>
        <w:rPr>
          <w:spacing w:val="59"/>
        </w:rPr>
      </w:pPr>
      <w:r w:rsidRPr="009B7758">
        <w:t>A: You can always use the Manual</w:t>
      </w:r>
      <w:r w:rsidRPr="009B7758">
        <w:rPr>
          <w:spacing w:val="-1"/>
        </w:rPr>
        <w:t xml:space="preserve"> </w:t>
      </w:r>
      <w:r w:rsidRPr="009B7758">
        <w:t xml:space="preserve">VistA </w:t>
      </w:r>
      <w:r w:rsidRPr="009B7758">
        <w:rPr>
          <w:spacing w:val="-1"/>
        </w:rPr>
        <w:t>Synchronization</w:t>
      </w:r>
      <w:r w:rsidRPr="009B7758">
        <w:t xml:space="preserve"> option to </w:t>
      </w:r>
      <w:r w:rsidRPr="009B7758">
        <w:rPr>
          <w:spacing w:val="-1"/>
        </w:rPr>
        <w:t>restore them.</w:t>
      </w:r>
      <w:r w:rsidRPr="009B7758">
        <w:rPr>
          <w:spacing w:val="60"/>
        </w:rPr>
        <w:t xml:space="preserve"> </w:t>
      </w:r>
      <w:r w:rsidRPr="009B7758">
        <w:t xml:space="preserve">You </w:t>
      </w:r>
      <w:r w:rsidRPr="009B7758">
        <w:rPr>
          <w:spacing w:val="-1"/>
        </w:rPr>
        <w:t>might</w:t>
      </w:r>
      <w:r w:rsidRPr="009B7758">
        <w:rPr>
          <w:spacing w:val="51"/>
        </w:rPr>
        <w:t xml:space="preserve"> </w:t>
      </w:r>
      <w:r w:rsidRPr="009B7758">
        <w:t>also want to</w:t>
      </w:r>
      <w:r w:rsidRPr="009B7758">
        <w:rPr>
          <w:spacing w:val="-2"/>
        </w:rPr>
        <w:t xml:space="preserve"> </w:t>
      </w:r>
      <w:r w:rsidRPr="009B7758">
        <w:t xml:space="preserve">check with other UM </w:t>
      </w:r>
      <w:r w:rsidRPr="009B7758">
        <w:rPr>
          <w:spacing w:val="-1"/>
        </w:rPr>
        <w:t>reviewers</w:t>
      </w:r>
      <w:r w:rsidRPr="009B7758">
        <w:t xml:space="preserve"> to </w:t>
      </w:r>
      <w:r w:rsidRPr="009B7758">
        <w:rPr>
          <w:spacing w:val="-1"/>
        </w:rPr>
        <w:t>find</w:t>
      </w:r>
      <w:r w:rsidRPr="009B7758">
        <w:t xml:space="preserve"> out what </w:t>
      </w:r>
      <w:r w:rsidRPr="009B7758">
        <w:rPr>
          <w:spacing w:val="-1"/>
        </w:rPr>
        <w:t>when</w:t>
      </w:r>
      <w:r w:rsidRPr="009B7758">
        <w:t xml:space="preserve"> and how they dismiss </w:t>
      </w:r>
      <w:r w:rsidRPr="009B7758">
        <w:rPr>
          <w:spacing w:val="-1"/>
        </w:rPr>
        <w:t>patient</w:t>
      </w:r>
      <w:r w:rsidRPr="009B7758">
        <w:rPr>
          <w:spacing w:val="37"/>
        </w:rPr>
        <w:t xml:space="preserve"> </w:t>
      </w:r>
      <w:r w:rsidRPr="009B7758">
        <w:t>stays</w:t>
      </w:r>
      <w:r w:rsidR="00142944" w:rsidRPr="009B7758">
        <w:t xml:space="preserve">. </w:t>
      </w:r>
      <w:r w:rsidRPr="009B7758">
        <w:t xml:space="preserve">It is </w:t>
      </w:r>
      <w:r w:rsidRPr="009B7758">
        <w:rPr>
          <w:spacing w:val="-1"/>
        </w:rPr>
        <w:t>important</w:t>
      </w:r>
      <w:r w:rsidRPr="009B7758">
        <w:t xml:space="preserve"> to</w:t>
      </w:r>
      <w:r w:rsidRPr="009B7758">
        <w:rPr>
          <w:spacing w:val="-1"/>
        </w:rPr>
        <w:t xml:space="preserve"> </w:t>
      </w:r>
      <w:r w:rsidRPr="009B7758">
        <w:t>use filtering</w:t>
      </w:r>
      <w:r w:rsidRPr="009B7758">
        <w:rPr>
          <w:spacing w:val="-1"/>
        </w:rPr>
        <w:t xml:space="preserve"> </w:t>
      </w:r>
      <w:r w:rsidRPr="009B7758">
        <w:t>on the</w:t>
      </w:r>
      <w:r w:rsidRPr="009B7758">
        <w:rPr>
          <w:spacing w:val="1"/>
        </w:rPr>
        <w:t xml:space="preserve"> </w:t>
      </w:r>
      <w:r w:rsidRPr="009B7758">
        <w:rPr>
          <w:spacing w:val="-1"/>
        </w:rPr>
        <w:t>Patient</w:t>
      </w:r>
      <w:r w:rsidRPr="009B7758">
        <w:t xml:space="preserve"> </w:t>
      </w:r>
      <w:r w:rsidRPr="009B7758">
        <w:rPr>
          <w:spacing w:val="-1"/>
        </w:rPr>
        <w:t>Selection/Worklist</w:t>
      </w:r>
      <w:r w:rsidRPr="009B7758">
        <w:rPr>
          <w:spacing w:val="1"/>
        </w:rPr>
        <w:t xml:space="preserve"> </w:t>
      </w:r>
      <w:r w:rsidRPr="009B7758">
        <w:t>to</w:t>
      </w:r>
      <w:r w:rsidRPr="009B7758">
        <w:rPr>
          <w:spacing w:val="-1"/>
        </w:rPr>
        <w:t xml:space="preserve"> make</w:t>
      </w:r>
      <w:r w:rsidRPr="009B7758">
        <w:t xml:space="preserve"> sure no one</w:t>
      </w:r>
      <w:r w:rsidRPr="009B7758">
        <w:rPr>
          <w:spacing w:val="57"/>
        </w:rPr>
        <w:t xml:space="preserve"> </w:t>
      </w:r>
      <w:r w:rsidRPr="009B7758">
        <w:rPr>
          <w:spacing w:val="-1"/>
        </w:rPr>
        <w:t>dismisses</w:t>
      </w:r>
      <w:r w:rsidRPr="009B7758">
        <w:t xml:space="preserve"> another </w:t>
      </w:r>
      <w:r w:rsidRPr="009B7758">
        <w:rPr>
          <w:spacing w:val="-1"/>
        </w:rPr>
        <w:t>reviewer’s</w:t>
      </w:r>
      <w:r w:rsidRPr="009B7758">
        <w:t xml:space="preserve"> </w:t>
      </w:r>
      <w:r w:rsidRPr="009B7758">
        <w:rPr>
          <w:spacing w:val="-1"/>
        </w:rPr>
        <w:t>stays.</w:t>
      </w:r>
      <w:r w:rsidRPr="009B7758">
        <w:rPr>
          <w:spacing w:val="59"/>
        </w:rPr>
        <w:t xml:space="preserve"> </w:t>
      </w:r>
    </w:p>
    <w:p w14:paraId="650E9454" w14:textId="77777777" w:rsidR="00000E84" w:rsidRPr="009B7758" w:rsidRDefault="0030659B" w:rsidP="00ED6C94">
      <w:pPr>
        <w:pStyle w:val="BodyText"/>
        <w:ind w:left="720" w:right="167"/>
        <w:rPr>
          <w:szCs w:val="24"/>
        </w:rPr>
      </w:pPr>
      <w:r w:rsidRPr="009B7758">
        <w:t xml:space="preserve">A: </w:t>
      </w:r>
      <w:r w:rsidR="00000E84" w:rsidRPr="009B7758">
        <w:t xml:space="preserve">It is also </w:t>
      </w:r>
      <w:r w:rsidR="00000E84" w:rsidRPr="009B7758">
        <w:rPr>
          <w:spacing w:val="-1"/>
        </w:rPr>
        <w:t>important</w:t>
      </w:r>
      <w:r w:rsidR="00000E84" w:rsidRPr="009B7758">
        <w:t xml:space="preserve"> to </w:t>
      </w:r>
      <w:r w:rsidR="00000E84" w:rsidRPr="009B7758">
        <w:rPr>
          <w:spacing w:val="-1"/>
        </w:rPr>
        <w:t>regularly</w:t>
      </w:r>
      <w:r w:rsidR="00000E84" w:rsidRPr="009B7758">
        <w:t xml:space="preserve"> </w:t>
      </w:r>
      <w:r w:rsidR="00000E84" w:rsidRPr="009B7758">
        <w:rPr>
          <w:spacing w:val="-1"/>
        </w:rPr>
        <w:t>dismiss</w:t>
      </w:r>
      <w:r w:rsidR="00000E84" w:rsidRPr="009B7758">
        <w:t xml:space="preserve"> stays </w:t>
      </w:r>
      <w:r w:rsidR="00000E84" w:rsidRPr="009B7758">
        <w:rPr>
          <w:spacing w:val="-1"/>
        </w:rPr>
        <w:t>that</w:t>
      </w:r>
      <w:r w:rsidR="00000E84" w:rsidRPr="009B7758">
        <w:t xml:space="preserve"> </w:t>
      </w:r>
      <w:r w:rsidR="00000E84" w:rsidRPr="009B7758">
        <w:rPr>
          <w:spacing w:val="-1"/>
        </w:rPr>
        <w:t>w</w:t>
      </w:r>
      <w:r w:rsidR="004A730A" w:rsidRPr="009B7758">
        <w:rPr>
          <w:spacing w:val="-1"/>
        </w:rPr>
        <w:t>ill not</w:t>
      </w:r>
      <w:r w:rsidR="00000E84" w:rsidRPr="009B7758">
        <w:t xml:space="preserve"> be</w:t>
      </w:r>
      <w:r w:rsidR="00000E84" w:rsidRPr="009B7758">
        <w:rPr>
          <w:spacing w:val="85"/>
        </w:rPr>
        <w:t xml:space="preserve"> </w:t>
      </w:r>
      <w:r w:rsidR="00000E84" w:rsidRPr="009B7758">
        <w:t>reviewed</w:t>
      </w:r>
      <w:r w:rsidR="00000E84" w:rsidRPr="009B7758">
        <w:rPr>
          <w:spacing w:val="-2"/>
        </w:rPr>
        <w:t xml:space="preserve"> </w:t>
      </w:r>
      <w:r w:rsidR="00000E84" w:rsidRPr="009B7758">
        <w:t>to</w:t>
      </w:r>
      <w:r w:rsidR="00000E84" w:rsidRPr="009B7758">
        <w:rPr>
          <w:spacing w:val="-1"/>
        </w:rPr>
        <w:t xml:space="preserve"> </w:t>
      </w:r>
      <w:r w:rsidR="00000E84" w:rsidRPr="009B7758">
        <w:t xml:space="preserve">clear up </w:t>
      </w:r>
      <w:r w:rsidR="00000E84" w:rsidRPr="009B7758">
        <w:rPr>
          <w:spacing w:val="-1"/>
        </w:rPr>
        <w:t>screen</w:t>
      </w:r>
      <w:r w:rsidR="00000E84" w:rsidRPr="009B7758">
        <w:t xml:space="preserve"> </w:t>
      </w:r>
      <w:r w:rsidR="00000E84" w:rsidRPr="009B7758">
        <w:rPr>
          <w:spacing w:val="-1"/>
        </w:rPr>
        <w:t>clutter</w:t>
      </w:r>
      <w:r w:rsidR="00000E84" w:rsidRPr="009B7758">
        <w:t xml:space="preserve"> </w:t>
      </w:r>
      <w:r w:rsidR="00000E84" w:rsidRPr="009B7758">
        <w:rPr>
          <w:spacing w:val="-1"/>
        </w:rPr>
        <w:t>and</w:t>
      </w:r>
      <w:r w:rsidR="00000E84" w:rsidRPr="009B7758">
        <w:t xml:space="preserve"> keep NUMI </w:t>
      </w:r>
      <w:r w:rsidR="00000E84" w:rsidRPr="009B7758">
        <w:rPr>
          <w:spacing w:val="-1"/>
        </w:rPr>
        <w:t>response time</w:t>
      </w:r>
      <w:r w:rsidR="00000E84" w:rsidRPr="009B7758">
        <w:t xml:space="preserve"> reasonable, so UM</w:t>
      </w:r>
      <w:r w:rsidR="00000E84" w:rsidRPr="009B7758">
        <w:rPr>
          <w:spacing w:val="-1"/>
        </w:rPr>
        <w:t xml:space="preserve"> reviewers</w:t>
      </w:r>
      <w:r w:rsidR="00000E84" w:rsidRPr="009B7758">
        <w:rPr>
          <w:spacing w:val="57"/>
        </w:rPr>
        <w:t xml:space="preserve"> </w:t>
      </w:r>
      <w:r w:rsidR="00000E84" w:rsidRPr="009B7758">
        <w:t xml:space="preserve">should have a </w:t>
      </w:r>
      <w:r w:rsidR="00000E84" w:rsidRPr="009B7758">
        <w:rPr>
          <w:spacing w:val="-1"/>
        </w:rPr>
        <w:t xml:space="preserve">procedure </w:t>
      </w:r>
      <w:r w:rsidR="00000E84" w:rsidRPr="009B7758">
        <w:t xml:space="preserve">for </w:t>
      </w:r>
      <w:r w:rsidR="00000E84" w:rsidRPr="009B7758">
        <w:rPr>
          <w:spacing w:val="-1"/>
        </w:rPr>
        <w:t>regularly</w:t>
      </w:r>
      <w:r w:rsidR="00000E84" w:rsidRPr="009B7758">
        <w:rPr>
          <w:spacing w:val="-2"/>
        </w:rPr>
        <w:t xml:space="preserve"> </w:t>
      </w:r>
      <w:r w:rsidR="00000E84" w:rsidRPr="009B7758">
        <w:rPr>
          <w:spacing w:val="-1"/>
        </w:rPr>
        <w:t>dismissing</w:t>
      </w:r>
      <w:r w:rsidRPr="009B7758">
        <w:t xml:space="preserve"> stays</w:t>
      </w:r>
      <w:r w:rsidR="00142944" w:rsidRPr="009B7758">
        <w:t xml:space="preserve">. </w:t>
      </w:r>
      <w:r w:rsidR="00000E84" w:rsidRPr="009B7758">
        <w:t>If you</w:t>
      </w:r>
      <w:r w:rsidR="00000E84" w:rsidRPr="009B7758">
        <w:rPr>
          <w:spacing w:val="-2"/>
        </w:rPr>
        <w:t xml:space="preserve"> </w:t>
      </w:r>
      <w:r w:rsidR="00000E84" w:rsidRPr="009B7758">
        <w:t>are</w:t>
      </w:r>
      <w:r w:rsidR="0074595D" w:rsidRPr="009B7758">
        <w:t xml:space="preserve"> not</w:t>
      </w:r>
      <w:r w:rsidR="00000E84" w:rsidRPr="009B7758">
        <w:t xml:space="preserve"> </w:t>
      </w:r>
      <w:r w:rsidR="00000E84" w:rsidRPr="009B7758">
        <w:rPr>
          <w:spacing w:val="-1"/>
        </w:rPr>
        <w:t>seeing</w:t>
      </w:r>
      <w:r w:rsidR="00000E84" w:rsidRPr="009B7758">
        <w:t xml:space="preserve"> </w:t>
      </w:r>
      <w:r w:rsidR="00000E84" w:rsidRPr="009B7758">
        <w:rPr>
          <w:spacing w:val="-1"/>
        </w:rPr>
        <w:t>patients</w:t>
      </w:r>
      <w:r w:rsidR="00000E84" w:rsidRPr="009B7758">
        <w:t xml:space="preserve"> </w:t>
      </w:r>
      <w:r w:rsidR="00000E84" w:rsidRPr="009B7758">
        <w:rPr>
          <w:spacing w:val="-1"/>
        </w:rPr>
        <w:t>that</w:t>
      </w:r>
      <w:r w:rsidR="00000E84" w:rsidRPr="009B7758">
        <w:t xml:space="preserve"> you</w:t>
      </w:r>
      <w:r w:rsidR="00000E84" w:rsidRPr="009B7758">
        <w:rPr>
          <w:spacing w:val="73"/>
        </w:rPr>
        <w:t xml:space="preserve"> </w:t>
      </w:r>
      <w:r w:rsidR="00000E84" w:rsidRPr="009B7758">
        <w:t>expect</w:t>
      </w:r>
      <w:r w:rsidR="00000E84" w:rsidRPr="009B7758">
        <w:rPr>
          <w:spacing w:val="-1"/>
        </w:rPr>
        <w:t xml:space="preserve"> </w:t>
      </w:r>
      <w:r w:rsidR="00000E84" w:rsidRPr="009B7758">
        <w:t>to see, check to</w:t>
      </w:r>
      <w:r w:rsidR="00000E84" w:rsidRPr="009B7758">
        <w:rPr>
          <w:spacing w:val="-1"/>
        </w:rPr>
        <w:t xml:space="preserve"> see</w:t>
      </w:r>
      <w:r w:rsidR="00000E84" w:rsidRPr="009B7758">
        <w:t xml:space="preserve"> which filters are </w:t>
      </w:r>
      <w:r w:rsidR="00000E84" w:rsidRPr="009B7758">
        <w:rPr>
          <w:spacing w:val="-1"/>
        </w:rPr>
        <w:t>currently</w:t>
      </w:r>
      <w:r w:rsidR="00000E84" w:rsidRPr="009B7758">
        <w:t xml:space="preserve"> </w:t>
      </w:r>
      <w:r w:rsidR="00000E84" w:rsidRPr="009B7758">
        <w:rPr>
          <w:spacing w:val="-1"/>
        </w:rPr>
        <w:t xml:space="preserve">applied </w:t>
      </w:r>
      <w:r w:rsidR="00000E84" w:rsidRPr="009B7758">
        <w:t>to your</w:t>
      </w:r>
      <w:r w:rsidR="00000E84" w:rsidRPr="009B7758">
        <w:rPr>
          <w:spacing w:val="3"/>
        </w:rPr>
        <w:t xml:space="preserve"> </w:t>
      </w:r>
      <w:r w:rsidR="00000E84" w:rsidRPr="009B7758">
        <w:rPr>
          <w:spacing w:val="-1"/>
        </w:rPr>
        <w:t>Patient</w:t>
      </w:r>
      <w:r w:rsidR="00000E84" w:rsidRPr="009B7758">
        <w:t xml:space="preserve"> </w:t>
      </w:r>
      <w:r w:rsidR="00000E84" w:rsidRPr="009B7758">
        <w:rPr>
          <w:spacing w:val="-1"/>
        </w:rPr>
        <w:t>Selection/Worklist.</w:t>
      </w:r>
      <w:r w:rsidR="00000E84" w:rsidRPr="009B7758">
        <w:rPr>
          <w:spacing w:val="73"/>
        </w:rPr>
        <w:t xml:space="preserve"> </w:t>
      </w:r>
      <w:r w:rsidR="00000E84" w:rsidRPr="009B7758">
        <w:t xml:space="preserve">To see a </w:t>
      </w:r>
      <w:r w:rsidR="00000E84" w:rsidRPr="009B7758">
        <w:rPr>
          <w:spacing w:val="-1"/>
        </w:rPr>
        <w:t>complete</w:t>
      </w:r>
      <w:r w:rsidR="00000E84" w:rsidRPr="009B7758">
        <w:t xml:space="preserve"> </w:t>
      </w:r>
      <w:r w:rsidR="00000E84" w:rsidRPr="009B7758">
        <w:rPr>
          <w:spacing w:val="-1"/>
        </w:rPr>
        <w:t>list</w:t>
      </w:r>
      <w:r w:rsidR="00000E84" w:rsidRPr="009B7758">
        <w:t xml:space="preserve"> </w:t>
      </w:r>
      <w:r w:rsidR="00000E84" w:rsidRPr="009B7758">
        <w:rPr>
          <w:spacing w:val="-1"/>
        </w:rPr>
        <w:t>of</w:t>
      </w:r>
      <w:r w:rsidR="00000E84" w:rsidRPr="009B7758">
        <w:t xml:space="preserve"> the </w:t>
      </w:r>
      <w:r w:rsidR="00000E84" w:rsidRPr="009B7758">
        <w:rPr>
          <w:spacing w:val="-1"/>
        </w:rPr>
        <w:t xml:space="preserve">patient </w:t>
      </w:r>
      <w:r w:rsidR="00000E84" w:rsidRPr="009B7758">
        <w:t xml:space="preserve">stays on </w:t>
      </w:r>
      <w:r w:rsidR="00000E84" w:rsidRPr="009B7758">
        <w:rPr>
          <w:spacing w:val="-1"/>
        </w:rPr>
        <w:t xml:space="preserve">the </w:t>
      </w:r>
      <w:r w:rsidR="00000E84" w:rsidRPr="009B7758">
        <w:t xml:space="preserve">List, </w:t>
      </w:r>
      <w:r w:rsidR="00000E84" w:rsidRPr="009B7758">
        <w:rPr>
          <w:spacing w:val="-1"/>
        </w:rPr>
        <w:t>uncheck</w:t>
      </w:r>
      <w:r w:rsidR="00000E84" w:rsidRPr="009B7758">
        <w:t xml:space="preserve"> all of the </w:t>
      </w:r>
      <w:r w:rsidR="00000E84" w:rsidRPr="009B7758">
        <w:rPr>
          <w:spacing w:val="-1"/>
        </w:rPr>
        <w:t>filter</w:t>
      </w:r>
      <w:r w:rsidR="00000E84" w:rsidRPr="009B7758">
        <w:t xml:space="preserve"> boxes</w:t>
      </w:r>
      <w:r w:rsidR="00000E84" w:rsidRPr="009B7758">
        <w:rPr>
          <w:spacing w:val="-1"/>
        </w:rPr>
        <w:t xml:space="preserve"> and</w:t>
      </w:r>
      <w:r w:rsidR="00000E84" w:rsidRPr="009B7758">
        <w:t xml:space="preserve"> click on</w:t>
      </w:r>
      <w:r w:rsidR="00000E84" w:rsidRPr="009B7758">
        <w:rPr>
          <w:spacing w:val="55"/>
        </w:rPr>
        <w:t xml:space="preserve"> </w:t>
      </w:r>
      <w:r w:rsidR="00000E84" w:rsidRPr="009B7758">
        <w:t>the GO</w:t>
      </w:r>
      <w:r w:rsidR="00000E84" w:rsidRPr="009B7758">
        <w:rPr>
          <w:spacing w:val="-1"/>
        </w:rPr>
        <w:t xml:space="preserve"> </w:t>
      </w:r>
      <w:r w:rsidR="00000E84" w:rsidRPr="009B7758">
        <w:t>button at the</w:t>
      </w:r>
      <w:r w:rsidR="00000E84" w:rsidRPr="009B7758">
        <w:rPr>
          <w:spacing w:val="-1"/>
        </w:rPr>
        <w:t xml:space="preserve"> </w:t>
      </w:r>
      <w:r w:rsidR="00000E84" w:rsidRPr="009B7758">
        <w:t>top</w:t>
      </w:r>
      <w:r w:rsidR="00000E84" w:rsidRPr="009B7758">
        <w:rPr>
          <w:spacing w:val="-1"/>
        </w:rPr>
        <w:t xml:space="preserve"> </w:t>
      </w:r>
      <w:r w:rsidR="00000E84" w:rsidRPr="009B7758">
        <w:t xml:space="preserve">of the </w:t>
      </w:r>
      <w:r w:rsidR="00000E84" w:rsidRPr="009B7758">
        <w:rPr>
          <w:spacing w:val="-1"/>
        </w:rPr>
        <w:t>screen.</w:t>
      </w:r>
      <w:r w:rsidR="00000E84" w:rsidRPr="009B7758">
        <w:t xml:space="preserve"> This will</w:t>
      </w:r>
      <w:r w:rsidR="00000E84" w:rsidRPr="009B7758">
        <w:rPr>
          <w:spacing w:val="-1"/>
        </w:rPr>
        <w:t xml:space="preserve"> generate</w:t>
      </w:r>
      <w:r w:rsidR="00000E84" w:rsidRPr="009B7758">
        <w:t xml:space="preserve"> a </w:t>
      </w:r>
      <w:r w:rsidR="00000E84" w:rsidRPr="009B7758">
        <w:rPr>
          <w:spacing w:val="-1"/>
        </w:rPr>
        <w:t>complete</w:t>
      </w:r>
      <w:r w:rsidR="00000E84" w:rsidRPr="009B7758">
        <w:t xml:space="preserve"> </w:t>
      </w:r>
      <w:r w:rsidR="00000E84" w:rsidRPr="009B7758">
        <w:rPr>
          <w:spacing w:val="-1"/>
        </w:rPr>
        <w:t xml:space="preserve">list </w:t>
      </w:r>
      <w:r w:rsidR="00000E84" w:rsidRPr="009B7758">
        <w:t>of</w:t>
      </w:r>
      <w:r w:rsidR="00000E84" w:rsidRPr="009B7758">
        <w:rPr>
          <w:spacing w:val="-1"/>
        </w:rPr>
        <w:t xml:space="preserve"> </w:t>
      </w:r>
      <w:r w:rsidR="00000E84" w:rsidRPr="009B7758">
        <w:t xml:space="preserve">the </w:t>
      </w:r>
      <w:r w:rsidR="00000E84" w:rsidRPr="009B7758">
        <w:rPr>
          <w:spacing w:val="-1"/>
        </w:rPr>
        <w:t>patient</w:t>
      </w:r>
      <w:r w:rsidR="00000E84" w:rsidRPr="009B7758">
        <w:t xml:space="preserve"> stays at</w:t>
      </w:r>
      <w:r w:rsidR="004D1041" w:rsidRPr="009B7758">
        <w:t xml:space="preserve"> </w:t>
      </w:r>
      <w:r w:rsidR="00000E84" w:rsidRPr="009B7758">
        <w:t xml:space="preserve">your </w:t>
      </w:r>
      <w:r w:rsidR="00000E84" w:rsidRPr="009B7758">
        <w:rPr>
          <w:spacing w:val="-1"/>
        </w:rPr>
        <w:t>facility.</w:t>
      </w:r>
      <w:r w:rsidR="00000E84" w:rsidRPr="009B7758">
        <w:t xml:space="preserve"> Another way to check</w:t>
      </w:r>
      <w:r w:rsidR="00000E84" w:rsidRPr="009B7758">
        <w:rPr>
          <w:spacing w:val="-1"/>
        </w:rPr>
        <w:t xml:space="preserve"> </w:t>
      </w:r>
      <w:r w:rsidR="00000E84" w:rsidRPr="009B7758">
        <w:t xml:space="preserve">for </w:t>
      </w:r>
      <w:r w:rsidR="00000E84" w:rsidRPr="009B7758">
        <w:rPr>
          <w:spacing w:val="-1"/>
        </w:rPr>
        <w:t>patient</w:t>
      </w:r>
      <w:r w:rsidR="00000E84" w:rsidRPr="009B7758">
        <w:t xml:space="preserve"> stays is to </w:t>
      </w:r>
      <w:r w:rsidR="00000E84" w:rsidRPr="009B7758">
        <w:rPr>
          <w:spacing w:val="-1"/>
        </w:rPr>
        <w:t>look</w:t>
      </w:r>
      <w:r w:rsidR="00000E84" w:rsidRPr="009B7758">
        <w:t xml:space="preserve"> at the</w:t>
      </w:r>
      <w:r w:rsidR="00000E84" w:rsidRPr="009B7758">
        <w:rPr>
          <w:spacing w:val="2"/>
        </w:rPr>
        <w:t xml:space="preserve"> </w:t>
      </w:r>
      <w:r w:rsidR="00000E84" w:rsidRPr="009B7758">
        <w:rPr>
          <w:b/>
          <w:i/>
          <w:spacing w:val="-1"/>
        </w:rPr>
        <w:t>Patient</w:t>
      </w:r>
      <w:r w:rsidR="00000E84" w:rsidRPr="009B7758">
        <w:rPr>
          <w:b/>
          <w:i/>
        </w:rPr>
        <w:t xml:space="preserve"> Stay </w:t>
      </w:r>
      <w:r w:rsidR="00000E84" w:rsidRPr="009B7758">
        <w:rPr>
          <w:b/>
          <w:i/>
          <w:spacing w:val="-1"/>
        </w:rPr>
        <w:t>Administration</w:t>
      </w:r>
      <w:r w:rsidR="00000E84" w:rsidRPr="009B7758">
        <w:rPr>
          <w:b/>
          <w:i/>
          <w:spacing w:val="67"/>
        </w:rPr>
        <w:t xml:space="preserve"> </w:t>
      </w:r>
      <w:r w:rsidR="00000E84" w:rsidRPr="009B7758">
        <w:t xml:space="preserve">screen and </w:t>
      </w:r>
      <w:r w:rsidR="00000E84" w:rsidRPr="009B7758">
        <w:rPr>
          <w:spacing w:val="-1"/>
        </w:rPr>
        <w:t>see</w:t>
      </w:r>
      <w:r w:rsidR="00000E84" w:rsidRPr="009B7758">
        <w:t xml:space="preserve"> if the </w:t>
      </w:r>
      <w:r w:rsidR="00000E84" w:rsidRPr="009B7758">
        <w:rPr>
          <w:spacing w:val="-1"/>
        </w:rPr>
        <w:t>stay</w:t>
      </w:r>
      <w:r w:rsidR="00000E84" w:rsidRPr="009B7758">
        <w:rPr>
          <w:spacing w:val="-2"/>
        </w:rPr>
        <w:t xml:space="preserve"> </w:t>
      </w:r>
      <w:r w:rsidR="00000E84" w:rsidRPr="009B7758">
        <w:t xml:space="preserve">was </w:t>
      </w:r>
      <w:r w:rsidR="00000E84" w:rsidRPr="009B7758">
        <w:rPr>
          <w:spacing w:val="-1"/>
        </w:rPr>
        <w:t>invalidated</w:t>
      </w:r>
      <w:r w:rsidR="00000E84" w:rsidRPr="009B7758">
        <w:t xml:space="preserve"> because</w:t>
      </w:r>
      <w:r w:rsidR="00000E84" w:rsidRPr="009B7758">
        <w:rPr>
          <w:spacing w:val="-1"/>
        </w:rPr>
        <w:t xml:space="preserve"> </w:t>
      </w:r>
      <w:r w:rsidR="00000E84" w:rsidRPr="009B7758">
        <w:t xml:space="preserve">it </w:t>
      </w:r>
      <w:r w:rsidR="00000E84" w:rsidRPr="009B7758">
        <w:rPr>
          <w:spacing w:val="-1"/>
        </w:rPr>
        <w:t>[temporarily]</w:t>
      </w:r>
      <w:r w:rsidR="0074595D" w:rsidRPr="009B7758">
        <w:t xml:space="preserve"> could</w:t>
      </w:r>
      <w:r w:rsidR="004A730A" w:rsidRPr="009B7758">
        <w:t xml:space="preserve"> not</w:t>
      </w:r>
      <w:r w:rsidR="0074595D" w:rsidRPr="009B7758">
        <w:t xml:space="preserve"> be found in VistA </w:t>
      </w:r>
      <w:r w:rsidR="00000E84" w:rsidRPr="009B7758">
        <w:t>(</w:t>
      </w:r>
      <w:r w:rsidR="00000E84" w:rsidRPr="009B7758">
        <w:rPr>
          <w:i/>
        </w:rPr>
        <w:t>Follow the</w:t>
      </w:r>
      <w:r w:rsidR="00000E84" w:rsidRPr="009B7758">
        <w:rPr>
          <w:i/>
          <w:spacing w:val="-1"/>
        </w:rPr>
        <w:t xml:space="preserve"> instructions </w:t>
      </w:r>
      <w:r w:rsidR="00000E84" w:rsidRPr="009B7758">
        <w:rPr>
          <w:i/>
        </w:rPr>
        <w:t>for restoring a stay, as described</w:t>
      </w:r>
      <w:r w:rsidR="00000E84" w:rsidRPr="009B7758">
        <w:rPr>
          <w:i/>
          <w:spacing w:val="-1"/>
        </w:rPr>
        <w:t xml:space="preserve"> </w:t>
      </w:r>
      <w:r w:rsidR="00000E84" w:rsidRPr="009B7758">
        <w:rPr>
          <w:i/>
        </w:rPr>
        <w:t>in</w:t>
      </w:r>
      <w:r w:rsidR="00000E84" w:rsidRPr="009B7758">
        <w:rPr>
          <w:i/>
          <w:spacing w:val="1"/>
        </w:rPr>
        <w:t xml:space="preserve"> </w:t>
      </w:r>
      <w:r w:rsidR="00000E84" w:rsidRPr="009B7758">
        <w:rPr>
          <w:i/>
        </w:rPr>
        <w:t xml:space="preserve">Section </w:t>
      </w:r>
      <w:r w:rsidR="00000E84" w:rsidRPr="009B7758">
        <w:rPr>
          <w:i/>
          <w:spacing w:val="-1"/>
        </w:rPr>
        <w:t>1</w:t>
      </w:r>
      <w:r w:rsidR="008D36DD" w:rsidRPr="009B7758">
        <w:rPr>
          <w:i/>
          <w:spacing w:val="-1"/>
        </w:rPr>
        <w:t>0</w:t>
      </w:r>
      <w:r w:rsidR="00000E84" w:rsidRPr="009B7758">
        <w:rPr>
          <w:i/>
          <w:spacing w:val="-1"/>
        </w:rPr>
        <w:t>.7.2</w:t>
      </w:r>
      <w:r w:rsidR="00000E84" w:rsidRPr="009B7758">
        <w:rPr>
          <w:i/>
        </w:rPr>
        <w:t xml:space="preserve"> of the </w:t>
      </w:r>
      <w:r w:rsidR="00000E84" w:rsidRPr="009B7758">
        <w:rPr>
          <w:i/>
          <w:spacing w:val="-1"/>
        </w:rPr>
        <w:t>User</w:t>
      </w:r>
      <w:r w:rsidR="00000E84" w:rsidRPr="009B7758">
        <w:rPr>
          <w:i/>
        </w:rPr>
        <w:t xml:space="preserve"> Guide</w:t>
      </w:r>
      <w:r w:rsidR="00000E84" w:rsidRPr="009B7758">
        <w:t>).</w:t>
      </w:r>
    </w:p>
    <w:p w14:paraId="7B5D529F" w14:textId="77777777" w:rsidR="00000E84" w:rsidRPr="009B7758" w:rsidRDefault="00000E84" w:rsidP="00F02471">
      <w:pPr>
        <w:ind w:left="720" w:right="167"/>
        <w:rPr>
          <w:b/>
          <w:bCs/>
          <w:sz w:val="24"/>
        </w:rPr>
      </w:pPr>
      <w:r w:rsidRPr="009B7758">
        <w:rPr>
          <w:b/>
          <w:bCs/>
          <w:sz w:val="24"/>
        </w:rPr>
        <w:t>Q: A patient was admitted and has been in the hospital for a while, but does not appear on the Patient Selection/Worklist. Why does this happen and what can I do?</w:t>
      </w:r>
    </w:p>
    <w:p w14:paraId="4637A47C" w14:textId="5EF0B4BE" w:rsidR="00000E84" w:rsidRPr="009B7758" w:rsidRDefault="00000E84" w:rsidP="00ED6C94">
      <w:pPr>
        <w:pStyle w:val="BodyText"/>
        <w:ind w:left="720" w:right="115"/>
      </w:pPr>
      <w:r w:rsidRPr="009B7758">
        <w:t xml:space="preserve">A: The </w:t>
      </w:r>
      <w:r w:rsidRPr="009B7758">
        <w:rPr>
          <w:spacing w:val="-1"/>
        </w:rPr>
        <w:t>automatic</w:t>
      </w:r>
      <w:r w:rsidRPr="009B7758">
        <w:rPr>
          <w:spacing w:val="1"/>
        </w:rPr>
        <w:t xml:space="preserve"> </w:t>
      </w:r>
      <w:r w:rsidRPr="009B7758">
        <w:rPr>
          <w:spacing w:val="-1"/>
        </w:rPr>
        <w:t>midnight</w:t>
      </w:r>
      <w:r w:rsidRPr="009B7758">
        <w:t xml:space="preserve"> and </w:t>
      </w:r>
      <w:r w:rsidRPr="009B7758">
        <w:rPr>
          <w:spacing w:val="-1"/>
        </w:rPr>
        <w:t>hourly</w:t>
      </w:r>
      <w:r w:rsidRPr="009B7758">
        <w:t xml:space="preserve"> </w:t>
      </w:r>
      <w:r w:rsidRPr="009B7758">
        <w:rPr>
          <w:spacing w:val="-1"/>
        </w:rPr>
        <w:t>synchronization</w:t>
      </w:r>
      <w:r w:rsidRPr="009B7758">
        <w:t xml:space="preserve"> </w:t>
      </w:r>
      <w:r w:rsidRPr="009B7758">
        <w:rPr>
          <w:spacing w:val="-1"/>
        </w:rPr>
        <w:t>occasionally</w:t>
      </w:r>
      <w:r w:rsidRPr="009B7758">
        <w:t xml:space="preserve"> </w:t>
      </w:r>
      <w:r w:rsidR="00ED5696" w:rsidRPr="009B7758">
        <w:t>may</w:t>
      </w:r>
      <w:r w:rsidRPr="009B7758">
        <w:rPr>
          <w:spacing w:val="-1"/>
        </w:rPr>
        <w:t xml:space="preserve"> </w:t>
      </w:r>
      <w:r w:rsidRPr="009B7758">
        <w:t xml:space="preserve">not </w:t>
      </w:r>
      <w:r w:rsidRPr="009B7758">
        <w:rPr>
          <w:spacing w:val="-1"/>
        </w:rPr>
        <w:t>synchronize</w:t>
      </w:r>
      <w:r w:rsidRPr="009B7758">
        <w:t xml:space="preserve"> a</w:t>
      </w:r>
      <w:r w:rsidR="00ED5696" w:rsidRPr="009B7758">
        <w:rPr>
          <w:spacing w:val="95"/>
        </w:rPr>
        <w:t xml:space="preserve"> </w:t>
      </w:r>
      <w:r w:rsidRPr="009B7758">
        <w:rPr>
          <w:spacing w:val="-1"/>
        </w:rPr>
        <w:t>patient</w:t>
      </w:r>
      <w:r w:rsidRPr="009B7758">
        <w:t xml:space="preserve"> </w:t>
      </w:r>
      <w:r w:rsidRPr="009B7758">
        <w:rPr>
          <w:spacing w:val="-1"/>
        </w:rPr>
        <w:t>movement,</w:t>
      </w:r>
      <w:r w:rsidRPr="009B7758">
        <w:t xml:space="preserve"> due to </w:t>
      </w:r>
      <w:r w:rsidRPr="009B7758">
        <w:rPr>
          <w:spacing w:val="-1"/>
        </w:rPr>
        <w:t>timing</w:t>
      </w:r>
      <w:r w:rsidRPr="009B7758">
        <w:t xml:space="preserve"> and network </w:t>
      </w:r>
      <w:r w:rsidRPr="009B7758">
        <w:rPr>
          <w:spacing w:val="-1"/>
        </w:rPr>
        <w:t>problems.</w:t>
      </w:r>
      <w:r w:rsidRPr="009B7758">
        <w:t xml:space="preserve"> Check </w:t>
      </w:r>
      <w:r w:rsidRPr="009B7758">
        <w:rPr>
          <w:spacing w:val="-1"/>
        </w:rPr>
        <w:t>CPRS,</w:t>
      </w:r>
      <w:r w:rsidR="00ED5696" w:rsidRPr="009B7758">
        <w:rPr>
          <w:spacing w:val="-1"/>
        </w:rPr>
        <w:t xml:space="preserve"> the</w:t>
      </w:r>
      <w:r w:rsidRPr="009B7758">
        <w:t xml:space="preserve"> G&amp;L report, and </w:t>
      </w:r>
      <w:r w:rsidRPr="009B7758">
        <w:rPr>
          <w:spacing w:val="-1"/>
        </w:rPr>
        <w:t>ward</w:t>
      </w:r>
      <w:r w:rsidRPr="009B7758">
        <w:rPr>
          <w:spacing w:val="53"/>
        </w:rPr>
        <w:t xml:space="preserve"> </w:t>
      </w:r>
      <w:r w:rsidRPr="009B7758">
        <w:t>rosters to</w:t>
      </w:r>
      <w:r w:rsidRPr="009B7758">
        <w:rPr>
          <w:spacing w:val="-2"/>
        </w:rPr>
        <w:t xml:space="preserve"> </w:t>
      </w:r>
      <w:r w:rsidRPr="009B7758">
        <w:rPr>
          <w:spacing w:val="-1"/>
        </w:rPr>
        <w:t>identify</w:t>
      </w:r>
      <w:r w:rsidRPr="009B7758">
        <w:t xml:space="preserve"> any </w:t>
      </w:r>
      <w:r w:rsidRPr="009B7758">
        <w:rPr>
          <w:spacing w:val="-1"/>
        </w:rPr>
        <w:t>missing</w:t>
      </w:r>
      <w:r w:rsidRPr="009B7758">
        <w:t xml:space="preserve"> </w:t>
      </w:r>
      <w:r w:rsidRPr="009B7758">
        <w:rPr>
          <w:spacing w:val="-1"/>
        </w:rPr>
        <w:t>patients.</w:t>
      </w:r>
      <w:r w:rsidRPr="009B7758">
        <w:t xml:space="preserve"> Use the Manual </w:t>
      </w:r>
      <w:r w:rsidRPr="009B7758">
        <w:rPr>
          <w:spacing w:val="-1"/>
        </w:rPr>
        <w:t>VistA</w:t>
      </w:r>
      <w:r w:rsidRPr="009B7758">
        <w:t xml:space="preserve"> </w:t>
      </w:r>
      <w:r w:rsidRPr="009B7758">
        <w:rPr>
          <w:spacing w:val="-1"/>
        </w:rPr>
        <w:t>Synchronization</w:t>
      </w:r>
      <w:r w:rsidRPr="009B7758">
        <w:rPr>
          <w:spacing w:val="1"/>
        </w:rPr>
        <w:t xml:space="preserve"> </w:t>
      </w:r>
      <w:r w:rsidRPr="009B7758">
        <w:rPr>
          <w:spacing w:val="-1"/>
        </w:rPr>
        <w:t>feature</w:t>
      </w:r>
      <w:r w:rsidRPr="009B7758">
        <w:t xml:space="preserve"> to add a</w:t>
      </w:r>
      <w:r w:rsidRPr="009B7758">
        <w:rPr>
          <w:spacing w:val="85"/>
        </w:rPr>
        <w:t xml:space="preserve"> </w:t>
      </w:r>
      <w:r w:rsidRPr="009B7758">
        <w:rPr>
          <w:spacing w:val="-1"/>
        </w:rPr>
        <w:t>patient.</w:t>
      </w:r>
      <w:r w:rsidRPr="009B7758">
        <w:t xml:space="preserve"> </w:t>
      </w:r>
      <w:r w:rsidRPr="009B7758">
        <w:rPr>
          <w:spacing w:val="-1"/>
        </w:rPr>
        <w:t>Also,</w:t>
      </w:r>
      <w:r w:rsidRPr="009B7758">
        <w:t xml:space="preserve"> </w:t>
      </w:r>
      <w:r w:rsidRPr="009B7758">
        <w:rPr>
          <w:spacing w:val="-1"/>
        </w:rPr>
        <w:t>some</w:t>
      </w:r>
      <w:r w:rsidRPr="009B7758">
        <w:t xml:space="preserve"> patients </w:t>
      </w:r>
      <w:r w:rsidRPr="009B7758">
        <w:rPr>
          <w:spacing w:val="-1"/>
        </w:rPr>
        <w:t>may</w:t>
      </w:r>
      <w:r w:rsidRPr="009B7758">
        <w:t xml:space="preserve"> have been </w:t>
      </w:r>
      <w:r w:rsidRPr="009B7758">
        <w:rPr>
          <w:spacing w:val="-1"/>
        </w:rPr>
        <w:t>admitted</w:t>
      </w:r>
      <w:r w:rsidRPr="009B7758">
        <w:t xml:space="preserve"> prior to,</w:t>
      </w:r>
      <w:r w:rsidRPr="009B7758">
        <w:rPr>
          <w:spacing w:val="-2"/>
        </w:rPr>
        <w:t xml:space="preserve"> </w:t>
      </w:r>
      <w:r w:rsidRPr="009B7758">
        <w:t xml:space="preserve">and </w:t>
      </w:r>
      <w:r w:rsidRPr="009B7758">
        <w:rPr>
          <w:spacing w:val="-1"/>
        </w:rPr>
        <w:t>have</w:t>
      </w:r>
      <w:r w:rsidR="004A730A" w:rsidRPr="009B7758">
        <w:rPr>
          <w:spacing w:val="-1"/>
        </w:rPr>
        <w:t xml:space="preserve"> not</w:t>
      </w:r>
      <w:r w:rsidRPr="009B7758">
        <w:rPr>
          <w:spacing w:val="-1"/>
        </w:rPr>
        <w:t xml:space="preserve"> </w:t>
      </w:r>
      <w:r w:rsidRPr="009B7758">
        <w:t xml:space="preserve">had a </w:t>
      </w:r>
      <w:r w:rsidRPr="009B7758">
        <w:rPr>
          <w:spacing w:val="-1"/>
        </w:rPr>
        <w:t>movement</w:t>
      </w:r>
      <w:r w:rsidRPr="009B7758">
        <w:rPr>
          <w:spacing w:val="4"/>
        </w:rPr>
        <w:t xml:space="preserve"> </w:t>
      </w:r>
      <w:r w:rsidRPr="009B7758">
        <w:t>since,</w:t>
      </w:r>
      <w:r w:rsidRPr="009B7758">
        <w:rPr>
          <w:spacing w:val="59"/>
        </w:rPr>
        <w:t xml:space="preserve"> </w:t>
      </w:r>
      <w:r w:rsidRPr="009B7758">
        <w:t xml:space="preserve">the </w:t>
      </w:r>
      <w:r w:rsidRPr="009B7758">
        <w:rPr>
          <w:spacing w:val="-1"/>
        </w:rPr>
        <w:t>inception</w:t>
      </w:r>
      <w:r w:rsidRPr="009B7758">
        <w:t xml:space="preserve"> of </w:t>
      </w:r>
      <w:r w:rsidRPr="009B7758">
        <w:rPr>
          <w:spacing w:val="-1"/>
        </w:rPr>
        <w:t>NUMI.</w:t>
      </w:r>
    </w:p>
    <w:p w14:paraId="5FADF34D" w14:textId="77777777" w:rsidR="00000E84" w:rsidRPr="009B7758" w:rsidRDefault="00000E84" w:rsidP="00F02471">
      <w:pPr>
        <w:ind w:left="720" w:right="167"/>
        <w:rPr>
          <w:b/>
          <w:bCs/>
          <w:sz w:val="24"/>
        </w:rPr>
      </w:pPr>
      <w:r w:rsidRPr="009B7758">
        <w:rPr>
          <w:b/>
          <w:bCs/>
          <w:sz w:val="24"/>
        </w:rPr>
        <w:t>Q: Does resynching with VistA overwrite NUMI data?</w:t>
      </w:r>
    </w:p>
    <w:p w14:paraId="2F5BAB0A" w14:textId="77777777" w:rsidR="00000E84" w:rsidRPr="009B7758" w:rsidRDefault="00000E84" w:rsidP="00ED6C94">
      <w:pPr>
        <w:pStyle w:val="BodyText"/>
        <w:ind w:left="720" w:right="167"/>
      </w:pPr>
      <w:r w:rsidRPr="009B7758">
        <w:t xml:space="preserve">A: Resynching </w:t>
      </w:r>
      <w:r w:rsidRPr="009B7758">
        <w:rPr>
          <w:spacing w:val="-1"/>
        </w:rPr>
        <w:t>with</w:t>
      </w:r>
      <w:r w:rsidRPr="009B7758">
        <w:t xml:space="preserve"> VistA</w:t>
      </w:r>
      <w:r w:rsidRPr="009B7758">
        <w:rPr>
          <w:spacing w:val="-1"/>
        </w:rPr>
        <w:t xml:space="preserve"> </w:t>
      </w:r>
      <w:r w:rsidRPr="009B7758">
        <w:t xml:space="preserve">will </w:t>
      </w:r>
      <w:r w:rsidRPr="009B7758">
        <w:rPr>
          <w:spacing w:val="-1"/>
        </w:rPr>
        <w:t>always</w:t>
      </w:r>
      <w:r w:rsidRPr="009B7758">
        <w:t xml:space="preserve"> update</w:t>
      </w:r>
      <w:r w:rsidRPr="009B7758">
        <w:rPr>
          <w:spacing w:val="-1"/>
        </w:rPr>
        <w:t xml:space="preserve"> the</w:t>
      </w:r>
      <w:r w:rsidRPr="009B7758">
        <w:t xml:space="preserve"> stay </w:t>
      </w:r>
      <w:r w:rsidRPr="009B7758">
        <w:rPr>
          <w:spacing w:val="-1"/>
        </w:rPr>
        <w:t>data,</w:t>
      </w:r>
      <w:r w:rsidRPr="009B7758">
        <w:rPr>
          <w:spacing w:val="-2"/>
        </w:rPr>
        <w:t xml:space="preserve"> </w:t>
      </w:r>
      <w:r w:rsidRPr="009B7758">
        <w:t xml:space="preserve">but </w:t>
      </w:r>
      <w:r w:rsidRPr="009B7758">
        <w:rPr>
          <w:spacing w:val="-1"/>
        </w:rPr>
        <w:t>review</w:t>
      </w:r>
      <w:r w:rsidRPr="009B7758">
        <w:t xml:space="preserve"> data will not</w:t>
      </w:r>
      <w:r w:rsidRPr="009B7758">
        <w:rPr>
          <w:spacing w:val="-1"/>
        </w:rPr>
        <w:t xml:space="preserve"> </w:t>
      </w:r>
      <w:r w:rsidRPr="009B7758">
        <w:t>be</w:t>
      </w:r>
      <w:r w:rsidR="004D1041" w:rsidRPr="009B7758">
        <w:t xml:space="preserve"> </w:t>
      </w:r>
      <w:r w:rsidRPr="009B7758">
        <w:t>overwritten.</w:t>
      </w:r>
    </w:p>
    <w:p w14:paraId="6ABD5ED8" w14:textId="77777777" w:rsidR="00000E84" w:rsidRPr="009B7758" w:rsidRDefault="00000E84" w:rsidP="00F02471">
      <w:pPr>
        <w:ind w:left="720" w:right="167"/>
        <w:rPr>
          <w:b/>
          <w:bCs/>
          <w:sz w:val="24"/>
        </w:rPr>
      </w:pPr>
      <w:r w:rsidRPr="009B7758">
        <w:rPr>
          <w:b/>
          <w:bCs/>
          <w:sz w:val="24"/>
        </w:rPr>
        <w:t>Q: A patient admission was on the G&amp;L but does not appear in VistA as an inpatient.</w:t>
      </w:r>
    </w:p>
    <w:p w14:paraId="7DEC77DB" w14:textId="6C38DE2B" w:rsidR="00000E84" w:rsidRPr="009B7758" w:rsidRDefault="00000E84" w:rsidP="00ED6C94">
      <w:pPr>
        <w:pStyle w:val="BodyText"/>
        <w:ind w:left="720" w:right="167"/>
      </w:pPr>
      <w:r w:rsidRPr="009B7758">
        <w:t xml:space="preserve">A: The </w:t>
      </w:r>
      <w:r w:rsidRPr="009B7758">
        <w:rPr>
          <w:spacing w:val="-1"/>
        </w:rPr>
        <w:t>admission</w:t>
      </w:r>
      <w:r w:rsidRPr="009B7758">
        <w:t xml:space="preserve"> </w:t>
      </w:r>
      <w:r w:rsidRPr="009B7758">
        <w:rPr>
          <w:spacing w:val="-1"/>
        </w:rPr>
        <w:t>may</w:t>
      </w:r>
      <w:r w:rsidRPr="009B7758">
        <w:t xml:space="preserve"> have been </w:t>
      </w:r>
      <w:r w:rsidRPr="009B7758">
        <w:rPr>
          <w:spacing w:val="-1"/>
        </w:rPr>
        <w:t>removed</w:t>
      </w:r>
      <w:r w:rsidRPr="009B7758">
        <w:t xml:space="preserve"> </w:t>
      </w:r>
      <w:r w:rsidRPr="009B7758">
        <w:rPr>
          <w:spacing w:val="-1"/>
        </w:rPr>
        <w:t>from</w:t>
      </w:r>
      <w:r w:rsidRPr="009B7758">
        <w:t xml:space="preserve"> </w:t>
      </w:r>
      <w:r w:rsidRPr="009B7758">
        <w:rPr>
          <w:spacing w:val="-1"/>
        </w:rPr>
        <w:t>VistA</w:t>
      </w:r>
      <w:r w:rsidRPr="009B7758">
        <w:t xml:space="preserve"> or </w:t>
      </w:r>
      <w:r w:rsidRPr="009B7758">
        <w:rPr>
          <w:spacing w:val="-1"/>
        </w:rPr>
        <w:t>the</w:t>
      </w:r>
      <w:r w:rsidRPr="009B7758">
        <w:t xml:space="preserve"> hospital’s</w:t>
      </w:r>
      <w:r w:rsidRPr="009B7758">
        <w:rPr>
          <w:spacing w:val="-2"/>
        </w:rPr>
        <w:t xml:space="preserve"> </w:t>
      </w:r>
      <w:r w:rsidRPr="009B7758">
        <w:t>PIMS staff</w:t>
      </w:r>
      <w:r w:rsidRPr="009B7758">
        <w:rPr>
          <w:spacing w:val="-2"/>
        </w:rPr>
        <w:t xml:space="preserve"> </w:t>
      </w:r>
      <w:r w:rsidRPr="009B7758">
        <w:rPr>
          <w:spacing w:val="-1"/>
        </w:rPr>
        <w:t>may</w:t>
      </w:r>
      <w:r w:rsidRPr="009B7758">
        <w:t xml:space="preserve"> be</w:t>
      </w:r>
      <w:r w:rsidRPr="009B7758">
        <w:rPr>
          <w:spacing w:val="49"/>
        </w:rPr>
        <w:t xml:space="preserve"> </w:t>
      </w:r>
      <w:r w:rsidRPr="009B7758">
        <w:t>editing the</w:t>
      </w:r>
      <w:r w:rsidRPr="009B7758">
        <w:rPr>
          <w:spacing w:val="-1"/>
        </w:rPr>
        <w:t xml:space="preserve"> movement</w:t>
      </w:r>
      <w:r w:rsidRPr="009B7758">
        <w:t xml:space="preserve"> record </w:t>
      </w:r>
      <w:r w:rsidRPr="009B7758">
        <w:rPr>
          <w:spacing w:val="-1"/>
        </w:rPr>
        <w:t>at</w:t>
      </w:r>
      <w:r w:rsidRPr="009B7758">
        <w:t xml:space="preserve"> the</w:t>
      </w:r>
      <w:r w:rsidRPr="009B7758">
        <w:rPr>
          <w:spacing w:val="-1"/>
        </w:rPr>
        <w:t xml:space="preserve"> same</w:t>
      </w:r>
      <w:r w:rsidRPr="009B7758">
        <w:t xml:space="preserve"> </w:t>
      </w:r>
      <w:r w:rsidRPr="009B7758">
        <w:rPr>
          <w:spacing w:val="-1"/>
        </w:rPr>
        <w:t>time</w:t>
      </w:r>
      <w:r w:rsidRPr="009B7758">
        <w:t xml:space="preserve"> you are trying</w:t>
      </w:r>
      <w:r w:rsidRPr="009B7758">
        <w:rPr>
          <w:spacing w:val="-1"/>
        </w:rPr>
        <w:t xml:space="preserve"> </w:t>
      </w:r>
      <w:r w:rsidRPr="009B7758">
        <w:t>to access it.</w:t>
      </w:r>
      <w:r w:rsidRPr="009B7758">
        <w:rPr>
          <w:spacing w:val="58"/>
        </w:rPr>
        <w:t xml:space="preserve"> </w:t>
      </w:r>
      <w:r w:rsidRPr="009B7758">
        <w:t xml:space="preserve">Use the </w:t>
      </w:r>
      <w:r w:rsidR="00CC27EB" w:rsidRPr="009B7758">
        <w:t xml:space="preserve">Manual VistA </w:t>
      </w:r>
      <w:r w:rsidRPr="009B7758">
        <w:t>Synchroniz</w:t>
      </w:r>
      <w:r w:rsidR="00ED5696" w:rsidRPr="009B7758">
        <w:t>ation</w:t>
      </w:r>
      <w:r w:rsidR="00CC27EB" w:rsidRPr="009B7758">
        <w:rPr>
          <w:spacing w:val="-2"/>
        </w:rPr>
        <w:t xml:space="preserve"> </w:t>
      </w:r>
      <w:r w:rsidRPr="009B7758">
        <w:t xml:space="preserve">option to </w:t>
      </w:r>
      <w:r w:rsidRPr="009B7758">
        <w:rPr>
          <w:spacing w:val="-1"/>
        </w:rPr>
        <w:t>select</w:t>
      </w:r>
      <w:r w:rsidRPr="009B7758">
        <w:t xml:space="preserve"> </w:t>
      </w:r>
      <w:r w:rsidRPr="009B7758">
        <w:rPr>
          <w:spacing w:val="-1"/>
        </w:rPr>
        <w:t>the</w:t>
      </w:r>
      <w:r w:rsidRPr="009B7758">
        <w:t xml:space="preserve"> patient and bring</w:t>
      </w:r>
      <w:r w:rsidRPr="009B7758">
        <w:rPr>
          <w:spacing w:val="-2"/>
        </w:rPr>
        <w:t xml:space="preserve"> </w:t>
      </w:r>
      <w:r w:rsidRPr="009B7758">
        <w:t>the data to</w:t>
      </w:r>
      <w:r w:rsidRPr="009B7758">
        <w:rPr>
          <w:spacing w:val="-1"/>
        </w:rPr>
        <w:t xml:space="preserve"> </w:t>
      </w:r>
      <w:r w:rsidRPr="009B7758">
        <w:t>NUMI.</w:t>
      </w:r>
    </w:p>
    <w:p w14:paraId="73BF0245" w14:textId="77777777" w:rsidR="00000E84" w:rsidRPr="009B7758" w:rsidRDefault="00000E84" w:rsidP="00F02471">
      <w:pPr>
        <w:ind w:left="720" w:right="167"/>
        <w:rPr>
          <w:b/>
          <w:bCs/>
          <w:sz w:val="24"/>
        </w:rPr>
      </w:pPr>
      <w:r w:rsidRPr="009B7758">
        <w:rPr>
          <w:b/>
          <w:bCs/>
          <w:sz w:val="24"/>
        </w:rPr>
        <w:t>Q: Is there a way to pull up data for Admitting Physician?</w:t>
      </w:r>
    </w:p>
    <w:p w14:paraId="01C6F8B2" w14:textId="77777777" w:rsidR="00000E84" w:rsidRPr="009B7758" w:rsidRDefault="00000E84" w:rsidP="00ED6C94">
      <w:pPr>
        <w:pStyle w:val="BodyText"/>
        <w:ind w:left="720" w:right="167"/>
      </w:pPr>
      <w:r w:rsidRPr="009B7758">
        <w:t xml:space="preserve">A: VistA </w:t>
      </w:r>
      <w:r w:rsidRPr="009B7758">
        <w:rPr>
          <w:spacing w:val="-1"/>
        </w:rPr>
        <w:t>patient</w:t>
      </w:r>
      <w:r w:rsidRPr="009B7758">
        <w:t xml:space="preserve"> </w:t>
      </w:r>
      <w:r w:rsidRPr="009B7758">
        <w:rPr>
          <w:spacing w:val="-1"/>
        </w:rPr>
        <w:t>movement</w:t>
      </w:r>
      <w:r w:rsidRPr="009B7758">
        <w:t xml:space="preserve"> data </w:t>
      </w:r>
      <w:r w:rsidRPr="009B7758">
        <w:rPr>
          <w:spacing w:val="-1"/>
        </w:rPr>
        <w:t>does</w:t>
      </w:r>
      <w:r w:rsidRPr="009B7758">
        <w:t xml:space="preserve"> not include</w:t>
      </w:r>
      <w:r w:rsidRPr="009B7758">
        <w:rPr>
          <w:spacing w:val="-1"/>
        </w:rPr>
        <w:t xml:space="preserve"> Admitting</w:t>
      </w:r>
      <w:r w:rsidRPr="009B7758">
        <w:rPr>
          <w:spacing w:val="-2"/>
        </w:rPr>
        <w:t xml:space="preserve"> </w:t>
      </w:r>
      <w:r w:rsidRPr="009B7758">
        <w:t>Physician.</w:t>
      </w:r>
      <w:r w:rsidRPr="009B7758">
        <w:rPr>
          <w:spacing w:val="-2"/>
        </w:rPr>
        <w:t xml:space="preserve"> </w:t>
      </w:r>
      <w:r w:rsidRPr="009B7758">
        <w:t xml:space="preserve">In </w:t>
      </w:r>
      <w:r w:rsidRPr="009B7758">
        <w:rPr>
          <w:spacing w:val="-1"/>
        </w:rPr>
        <w:t>NUMI,</w:t>
      </w:r>
      <w:r w:rsidRPr="009B7758">
        <w:t xml:space="preserve"> you can</w:t>
      </w:r>
      <w:r w:rsidRPr="009B7758">
        <w:rPr>
          <w:spacing w:val="3"/>
        </w:rPr>
        <w:t xml:space="preserve"> </w:t>
      </w:r>
      <w:r w:rsidRPr="009B7758">
        <w:t>select</w:t>
      </w:r>
      <w:r w:rsidRPr="009B7758">
        <w:rPr>
          <w:spacing w:val="51"/>
        </w:rPr>
        <w:t xml:space="preserve"> </w:t>
      </w:r>
      <w:r w:rsidRPr="009B7758">
        <w:t xml:space="preserve">the </w:t>
      </w:r>
      <w:r w:rsidRPr="009B7758">
        <w:rPr>
          <w:spacing w:val="-1"/>
        </w:rPr>
        <w:t>Admitting’s</w:t>
      </w:r>
      <w:r w:rsidRPr="009B7758">
        <w:t xml:space="preserve"> </w:t>
      </w:r>
      <w:r w:rsidRPr="009B7758">
        <w:rPr>
          <w:spacing w:val="-1"/>
        </w:rPr>
        <w:t>name</w:t>
      </w:r>
      <w:r w:rsidRPr="009B7758">
        <w:t xml:space="preserve"> in the</w:t>
      </w:r>
      <w:r w:rsidRPr="009B7758">
        <w:rPr>
          <w:spacing w:val="2"/>
        </w:rPr>
        <w:t xml:space="preserve"> </w:t>
      </w:r>
      <w:r w:rsidRPr="009B7758">
        <w:rPr>
          <w:spacing w:val="-1"/>
        </w:rPr>
        <w:t>Admitting’s</w:t>
      </w:r>
      <w:r w:rsidRPr="009B7758">
        <w:t xml:space="preserve"> </w:t>
      </w:r>
      <w:r w:rsidRPr="009B7758">
        <w:rPr>
          <w:spacing w:val="-1"/>
        </w:rPr>
        <w:t>name</w:t>
      </w:r>
      <w:r w:rsidRPr="009B7758">
        <w:t xml:space="preserve"> on the </w:t>
      </w:r>
      <w:r w:rsidRPr="009B7758">
        <w:rPr>
          <w:spacing w:val="-1"/>
        </w:rPr>
        <w:t>Primary</w:t>
      </w:r>
      <w:r w:rsidRPr="009B7758">
        <w:t xml:space="preserve"> Review screen.</w:t>
      </w:r>
    </w:p>
    <w:p w14:paraId="493F803B" w14:textId="77777777" w:rsidR="00032A2D" w:rsidRPr="009B7758" w:rsidRDefault="00032A2D" w:rsidP="00ED6C94">
      <w:pPr>
        <w:ind w:left="720"/>
        <w:rPr>
          <w:b/>
          <w:i/>
          <w:sz w:val="28"/>
          <w:szCs w:val="28"/>
        </w:rPr>
      </w:pPr>
      <w:r w:rsidRPr="009B7758">
        <w:rPr>
          <w:b/>
          <w:i/>
          <w:sz w:val="28"/>
          <w:szCs w:val="28"/>
        </w:rPr>
        <w:t>Working with Patient Stays:</w:t>
      </w:r>
    </w:p>
    <w:p w14:paraId="242740CA" w14:textId="77777777" w:rsidR="00032A2D" w:rsidRPr="009B7758" w:rsidRDefault="00032A2D" w:rsidP="00ED6C94">
      <w:pPr>
        <w:ind w:left="720"/>
        <w:rPr>
          <w:b/>
          <w:i/>
          <w:sz w:val="28"/>
          <w:szCs w:val="28"/>
        </w:rPr>
      </w:pPr>
    </w:p>
    <w:p w14:paraId="10ED3856" w14:textId="77777777" w:rsidR="00000E84" w:rsidRPr="009B7758" w:rsidRDefault="00000E84" w:rsidP="00F02471">
      <w:pPr>
        <w:ind w:left="720" w:right="167"/>
        <w:rPr>
          <w:b/>
          <w:bCs/>
          <w:sz w:val="24"/>
        </w:rPr>
      </w:pPr>
      <w:r w:rsidRPr="009B7758">
        <w:rPr>
          <w:b/>
          <w:bCs/>
          <w:sz w:val="24"/>
        </w:rPr>
        <w:t>Q: How can I tell who dismissed a patient?</w:t>
      </w:r>
    </w:p>
    <w:p w14:paraId="7797027F" w14:textId="77777777" w:rsidR="00F02471" w:rsidRPr="009B7758" w:rsidRDefault="00000E84" w:rsidP="00ED6C94">
      <w:pPr>
        <w:ind w:left="720" w:right="167"/>
        <w:rPr>
          <w:sz w:val="24"/>
        </w:rPr>
      </w:pPr>
      <w:r w:rsidRPr="009B7758">
        <w:rPr>
          <w:sz w:val="24"/>
        </w:rPr>
        <w:t xml:space="preserve">A: The </w:t>
      </w:r>
      <w:r w:rsidRPr="009B7758">
        <w:rPr>
          <w:spacing w:val="-1"/>
          <w:sz w:val="24"/>
        </w:rPr>
        <w:t>information</w:t>
      </w:r>
      <w:r w:rsidRPr="009B7758">
        <w:rPr>
          <w:sz w:val="24"/>
        </w:rPr>
        <w:t xml:space="preserve"> will </w:t>
      </w:r>
      <w:r w:rsidRPr="009B7758">
        <w:rPr>
          <w:spacing w:val="-1"/>
          <w:sz w:val="24"/>
        </w:rPr>
        <w:t>come</w:t>
      </w:r>
      <w:r w:rsidRPr="009B7758">
        <w:rPr>
          <w:sz w:val="24"/>
        </w:rPr>
        <w:t xml:space="preserve"> up on</w:t>
      </w:r>
      <w:r w:rsidRPr="009B7758">
        <w:rPr>
          <w:spacing w:val="1"/>
          <w:sz w:val="24"/>
        </w:rPr>
        <w:t xml:space="preserve"> </w:t>
      </w:r>
      <w:r w:rsidRPr="009B7758">
        <w:rPr>
          <w:sz w:val="24"/>
        </w:rPr>
        <w:t>the</w:t>
      </w:r>
      <w:r w:rsidRPr="009B7758">
        <w:rPr>
          <w:spacing w:val="1"/>
          <w:sz w:val="24"/>
        </w:rPr>
        <w:t xml:space="preserve"> </w:t>
      </w:r>
      <w:r w:rsidRPr="009B7758">
        <w:rPr>
          <w:spacing w:val="-1"/>
          <w:sz w:val="24"/>
        </w:rPr>
        <w:t>Dismissed</w:t>
      </w:r>
      <w:r w:rsidRPr="009B7758">
        <w:rPr>
          <w:sz w:val="24"/>
        </w:rPr>
        <w:t xml:space="preserve"> </w:t>
      </w:r>
      <w:r w:rsidRPr="009B7758">
        <w:rPr>
          <w:spacing w:val="-1"/>
          <w:sz w:val="24"/>
        </w:rPr>
        <w:t>Patient</w:t>
      </w:r>
      <w:r w:rsidRPr="009B7758">
        <w:rPr>
          <w:sz w:val="24"/>
        </w:rPr>
        <w:t xml:space="preserve"> Stays </w:t>
      </w:r>
      <w:r w:rsidRPr="009B7758">
        <w:rPr>
          <w:spacing w:val="-1"/>
          <w:sz w:val="24"/>
        </w:rPr>
        <w:t xml:space="preserve">screen. </w:t>
      </w:r>
      <w:r w:rsidRPr="009B7758">
        <w:rPr>
          <w:sz w:val="24"/>
        </w:rPr>
        <w:t>You can get</w:t>
      </w:r>
      <w:r w:rsidRPr="009B7758">
        <w:rPr>
          <w:spacing w:val="-1"/>
          <w:sz w:val="24"/>
        </w:rPr>
        <w:t xml:space="preserve"> </w:t>
      </w:r>
      <w:r w:rsidRPr="009B7758">
        <w:rPr>
          <w:sz w:val="24"/>
        </w:rPr>
        <w:t>to this</w:t>
      </w:r>
      <w:r w:rsidRPr="009B7758">
        <w:rPr>
          <w:spacing w:val="61"/>
          <w:sz w:val="24"/>
        </w:rPr>
        <w:t xml:space="preserve"> </w:t>
      </w:r>
      <w:r w:rsidRPr="009B7758">
        <w:rPr>
          <w:sz w:val="24"/>
        </w:rPr>
        <w:t xml:space="preserve">screen by </w:t>
      </w:r>
      <w:r w:rsidRPr="009B7758">
        <w:rPr>
          <w:spacing w:val="-1"/>
          <w:sz w:val="24"/>
        </w:rPr>
        <w:t>selecting</w:t>
      </w:r>
      <w:r w:rsidRPr="009B7758">
        <w:rPr>
          <w:sz w:val="24"/>
        </w:rPr>
        <w:t xml:space="preserve"> </w:t>
      </w:r>
      <w:r w:rsidRPr="009B7758">
        <w:rPr>
          <w:spacing w:val="-1"/>
          <w:sz w:val="24"/>
        </w:rPr>
        <w:t>Dismissed</w:t>
      </w:r>
      <w:r w:rsidRPr="009B7758">
        <w:rPr>
          <w:sz w:val="24"/>
        </w:rPr>
        <w:t xml:space="preserve"> </w:t>
      </w:r>
      <w:r w:rsidRPr="009B7758">
        <w:rPr>
          <w:spacing w:val="-1"/>
          <w:sz w:val="24"/>
        </w:rPr>
        <w:t>Patient</w:t>
      </w:r>
      <w:r w:rsidRPr="009B7758">
        <w:rPr>
          <w:sz w:val="24"/>
        </w:rPr>
        <w:t xml:space="preserve"> Stays </w:t>
      </w:r>
      <w:r w:rsidRPr="009B7758">
        <w:rPr>
          <w:spacing w:val="-1"/>
          <w:sz w:val="24"/>
        </w:rPr>
        <w:t>from</w:t>
      </w:r>
      <w:r w:rsidRPr="009B7758">
        <w:rPr>
          <w:sz w:val="24"/>
        </w:rPr>
        <w:t xml:space="preserve"> the Tools Menu.</w:t>
      </w:r>
    </w:p>
    <w:p w14:paraId="7747B85F" w14:textId="19A8FA42" w:rsidR="00000E84" w:rsidRPr="009B7758" w:rsidRDefault="00000E84" w:rsidP="00ED6C94">
      <w:pPr>
        <w:ind w:left="720" w:right="167"/>
        <w:rPr>
          <w:spacing w:val="-1"/>
          <w:sz w:val="24"/>
        </w:rPr>
      </w:pPr>
      <w:r w:rsidRPr="009B7758">
        <w:rPr>
          <w:i/>
          <w:sz w:val="24"/>
        </w:rPr>
        <w:t>(See Chapter 1</w:t>
      </w:r>
      <w:r w:rsidR="00F57049" w:rsidRPr="009B7758">
        <w:rPr>
          <w:i/>
          <w:sz w:val="24"/>
        </w:rPr>
        <w:t>0</w:t>
      </w:r>
      <w:r w:rsidRPr="009B7758">
        <w:rPr>
          <w:i/>
          <w:sz w:val="24"/>
        </w:rPr>
        <w:t xml:space="preserve"> in</w:t>
      </w:r>
      <w:r w:rsidRPr="009B7758">
        <w:rPr>
          <w:i/>
          <w:spacing w:val="-1"/>
          <w:sz w:val="24"/>
        </w:rPr>
        <w:t xml:space="preserve"> </w:t>
      </w:r>
      <w:r w:rsidRPr="009B7758">
        <w:rPr>
          <w:i/>
          <w:sz w:val="24"/>
        </w:rPr>
        <w:t>the User</w:t>
      </w:r>
      <w:r w:rsidRPr="009B7758">
        <w:rPr>
          <w:i/>
          <w:spacing w:val="43"/>
          <w:sz w:val="24"/>
        </w:rPr>
        <w:t xml:space="preserve"> </w:t>
      </w:r>
      <w:r w:rsidRPr="009B7758">
        <w:rPr>
          <w:i/>
          <w:sz w:val="24"/>
        </w:rPr>
        <w:t xml:space="preserve">Guide for more </w:t>
      </w:r>
      <w:r w:rsidRPr="009B7758">
        <w:rPr>
          <w:i/>
          <w:spacing w:val="-1"/>
          <w:sz w:val="24"/>
        </w:rPr>
        <w:t>information</w:t>
      </w:r>
      <w:r w:rsidRPr="009B7758">
        <w:rPr>
          <w:i/>
          <w:sz w:val="24"/>
        </w:rPr>
        <w:t xml:space="preserve"> about </w:t>
      </w:r>
      <w:r w:rsidRPr="009B7758">
        <w:rPr>
          <w:i/>
          <w:spacing w:val="-1"/>
          <w:sz w:val="24"/>
        </w:rPr>
        <w:t>using</w:t>
      </w:r>
      <w:r w:rsidRPr="009B7758">
        <w:rPr>
          <w:i/>
          <w:sz w:val="24"/>
        </w:rPr>
        <w:t xml:space="preserve"> the</w:t>
      </w:r>
      <w:r w:rsidRPr="009B7758">
        <w:rPr>
          <w:i/>
          <w:spacing w:val="1"/>
          <w:sz w:val="24"/>
        </w:rPr>
        <w:t xml:space="preserve"> </w:t>
      </w:r>
      <w:r w:rsidRPr="009B7758">
        <w:rPr>
          <w:i/>
          <w:spacing w:val="-1"/>
          <w:sz w:val="24"/>
        </w:rPr>
        <w:t>Dismissed</w:t>
      </w:r>
      <w:r w:rsidRPr="009B7758">
        <w:rPr>
          <w:i/>
          <w:sz w:val="24"/>
        </w:rPr>
        <w:t xml:space="preserve"> </w:t>
      </w:r>
      <w:r w:rsidRPr="009B7758">
        <w:rPr>
          <w:i/>
          <w:spacing w:val="-1"/>
          <w:sz w:val="24"/>
        </w:rPr>
        <w:t>Patient</w:t>
      </w:r>
      <w:r w:rsidRPr="009B7758">
        <w:rPr>
          <w:i/>
          <w:sz w:val="24"/>
        </w:rPr>
        <w:t xml:space="preserve"> Stays</w:t>
      </w:r>
      <w:r w:rsidRPr="009B7758">
        <w:rPr>
          <w:i/>
          <w:spacing w:val="1"/>
          <w:sz w:val="24"/>
        </w:rPr>
        <w:t xml:space="preserve"> </w:t>
      </w:r>
      <w:r w:rsidRPr="009B7758">
        <w:rPr>
          <w:i/>
          <w:spacing w:val="-1"/>
          <w:sz w:val="24"/>
        </w:rPr>
        <w:t>option)</w:t>
      </w:r>
      <w:r w:rsidRPr="009B7758">
        <w:rPr>
          <w:spacing w:val="-1"/>
          <w:sz w:val="24"/>
        </w:rPr>
        <w:t>.</w:t>
      </w:r>
    </w:p>
    <w:p w14:paraId="157906A1" w14:textId="77777777" w:rsidR="0060466D" w:rsidRPr="009B7758" w:rsidRDefault="0060466D" w:rsidP="00ED6C94">
      <w:pPr>
        <w:ind w:left="720" w:right="167"/>
        <w:rPr>
          <w:spacing w:val="-1"/>
          <w:sz w:val="24"/>
        </w:rPr>
      </w:pPr>
    </w:p>
    <w:p w14:paraId="5F001A8A" w14:textId="77777777" w:rsidR="00000E84" w:rsidRPr="009B7758" w:rsidRDefault="00000E84" w:rsidP="00F02471">
      <w:pPr>
        <w:ind w:left="720" w:right="167"/>
        <w:rPr>
          <w:b/>
          <w:bCs/>
          <w:sz w:val="24"/>
        </w:rPr>
      </w:pPr>
      <w:r w:rsidRPr="009B7758">
        <w:rPr>
          <w:b/>
          <w:bCs/>
          <w:sz w:val="24"/>
        </w:rPr>
        <w:t>Q: Do you have any suggestions for how to go about finding and dismissing Discharged, Nursing Home, and Domiciliary patients?</w:t>
      </w:r>
    </w:p>
    <w:p w14:paraId="220707FC" w14:textId="37A6D675" w:rsidR="00000E84" w:rsidRPr="009B7758" w:rsidRDefault="00000E84" w:rsidP="00ED6C94">
      <w:pPr>
        <w:pStyle w:val="BodyText"/>
        <w:ind w:left="720" w:right="167"/>
      </w:pPr>
      <w:r w:rsidRPr="009B7758">
        <w:t xml:space="preserve">A: If you have </w:t>
      </w:r>
      <w:r w:rsidRPr="009B7758">
        <w:rPr>
          <w:spacing w:val="-1"/>
        </w:rPr>
        <w:t>Administrative</w:t>
      </w:r>
      <w:r w:rsidRPr="009B7758">
        <w:t xml:space="preserve"> privileges, you </w:t>
      </w:r>
      <w:r w:rsidRPr="009B7758">
        <w:rPr>
          <w:spacing w:val="-1"/>
        </w:rPr>
        <w:t>can</w:t>
      </w:r>
      <w:r w:rsidRPr="009B7758">
        <w:t xml:space="preserve"> set up the</w:t>
      </w:r>
      <w:r w:rsidRPr="009B7758">
        <w:rPr>
          <w:spacing w:val="-2"/>
        </w:rPr>
        <w:t xml:space="preserve"> </w:t>
      </w:r>
      <w:r w:rsidRPr="009B7758">
        <w:t xml:space="preserve">Treating Specialty </w:t>
      </w:r>
      <w:r w:rsidRPr="009B7758">
        <w:rPr>
          <w:spacing w:val="-1"/>
        </w:rPr>
        <w:t>Configuration</w:t>
      </w:r>
      <w:r w:rsidRPr="009B7758">
        <w:t xml:space="preserve"> to</w:t>
      </w:r>
      <w:r w:rsidRPr="009B7758">
        <w:rPr>
          <w:spacing w:val="51"/>
        </w:rPr>
        <w:t xml:space="preserve"> </w:t>
      </w:r>
      <w:r w:rsidRPr="009B7758">
        <w:rPr>
          <w:spacing w:val="-1"/>
        </w:rPr>
        <w:t>automatically</w:t>
      </w:r>
      <w:r w:rsidRPr="009B7758">
        <w:t xml:space="preserve"> </w:t>
      </w:r>
      <w:r w:rsidRPr="009B7758">
        <w:rPr>
          <w:spacing w:val="-1"/>
        </w:rPr>
        <w:t>dismiss</w:t>
      </w:r>
      <w:r w:rsidRPr="009B7758">
        <w:t xml:space="preserve"> these treating</w:t>
      </w:r>
      <w:r w:rsidRPr="009B7758">
        <w:rPr>
          <w:spacing w:val="-2"/>
        </w:rPr>
        <w:t xml:space="preserve"> </w:t>
      </w:r>
      <w:r w:rsidR="00143665" w:rsidRPr="009B7758">
        <w:rPr>
          <w:spacing w:val="-1"/>
        </w:rPr>
        <w:t>specialties.</w:t>
      </w:r>
      <w:r w:rsidR="00143665" w:rsidRPr="009B7758">
        <w:t xml:space="preserve"> See</w:t>
      </w:r>
      <w:r w:rsidRPr="009B7758">
        <w:rPr>
          <w:spacing w:val="1"/>
        </w:rPr>
        <w:t xml:space="preserve"> </w:t>
      </w:r>
      <w:r w:rsidRPr="009B7758">
        <w:t>Section</w:t>
      </w:r>
      <w:r w:rsidR="00DD442D" w:rsidRPr="009B7758">
        <w:rPr>
          <w:spacing w:val="-1"/>
        </w:rPr>
        <w:t xml:space="preserve"> 14.3 </w:t>
      </w:r>
      <w:r w:rsidRPr="009B7758">
        <w:t xml:space="preserve">for </w:t>
      </w:r>
      <w:r w:rsidRPr="009B7758">
        <w:rPr>
          <w:spacing w:val="-1"/>
        </w:rPr>
        <w:t>further</w:t>
      </w:r>
      <w:r w:rsidRPr="009B7758">
        <w:t xml:space="preserve"> instructions.</w:t>
      </w:r>
    </w:p>
    <w:p w14:paraId="02CA1EF3" w14:textId="77777777" w:rsidR="00000E84" w:rsidRPr="009B7758" w:rsidRDefault="00000E84" w:rsidP="00143559">
      <w:pPr>
        <w:ind w:left="720" w:right="167"/>
        <w:rPr>
          <w:b/>
          <w:bCs/>
          <w:sz w:val="24"/>
        </w:rPr>
      </w:pPr>
      <w:r w:rsidRPr="009B7758">
        <w:rPr>
          <w:b/>
          <w:bCs/>
          <w:sz w:val="24"/>
        </w:rPr>
        <w:t>Q:</w:t>
      </w:r>
      <w:r w:rsidR="00D25FD2" w:rsidRPr="009B7758">
        <w:rPr>
          <w:b/>
          <w:bCs/>
          <w:sz w:val="24"/>
        </w:rPr>
        <w:t xml:space="preserve"> </w:t>
      </w:r>
      <w:r w:rsidRPr="009B7758">
        <w:rPr>
          <w:b/>
          <w:bCs/>
          <w:sz w:val="24"/>
        </w:rPr>
        <w:t>Physicians report receiving several notifications on the same stay for patients admitted Friday night.</w:t>
      </w:r>
    </w:p>
    <w:p w14:paraId="1F11FFEF" w14:textId="77777777" w:rsidR="00000E84" w:rsidRPr="009B7758" w:rsidRDefault="00000E84" w:rsidP="00ED6C94">
      <w:pPr>
        <w:pStyle w:val="BodyText"/>
        <w:ind w:left="720" w:right="167"/>
      </w:pPr>
      <w:r w:rsidRPr="009B7758">
        <w:t>A: It is</w:t>
      </w:r>
      <w:r w:rsidR="004A730A" w:rsidRPr="009B7758">
        <w:t xml:space="preserve"> not</w:t>
      </w:r>
      <w:r w:rsidRPr="009B7758">
        <w:t xml:space="preserve"> </w:t>
      </w:r>
      <w:r w:rsidRPr="009B7758">
        <w:rPr>
          <w:spacing w:val="-1"/>
        </w:rPr>
        <w:t>that</w:t>
      </w:r>
      <w:r w:rsidRPr="009B7758">
        <w:t xml:space="preserve"> the </w:t>
      </w:r>
      <w:r w:rsidRPr="009B7758">
        <w:rPr>
          <w:spacing w:val="-1"/>
        </w:rPr>
        <w:t>patient</w:t>
      </w:r>
      <w:r w:rsidRPr="009B7758">
        <w:t xml:space="preserve"> is showing</w:t>
      </w:r>
      <w:r w:rsidRPr="009B7758">
        <w:rPr>
          <w:spacing w:val="-1"/>
        </w:rPr>
        <w:t xml:space="preserve"> </w:t>
      </w:r>
      <w:r w:rsidRPr="009B7758">
        <w:t xml:space="preserve">up </w:t>
      </w:r>
      <w:r w:rsidRPr="009B7758">
        <w:rPr>
          <w:spacing w:val="-1"/>
        </w:rPr>
        <w:t>multiple times,</w:t>
      </w:r>
      <w:r w:rsidRPr="009B7758">
        <w:t xml:space="preserve"> it’s a </w:t>
      </w:r>
      <w:r w:rsidRPr="009B7758">
        <w:rPr>
          <w:spacing w:val="-1"/>
        </w:rPr>
        <w:t>notification</w:t>
      </w:r>
      <w:r w:rsidRPr="009B7758">
        <w:t xml:space="preserve"> </w:t>
      </w:r>
      <w:r w:rsidRPr="009B7758">
        <w:rPr>
          <w:spacing w:val="-1"/>
        </w:rPr>
        <w:t>for</w:t>
      </w:r>
      <w:r w:rsidRPr="009B7758">
        <w:t xml:space="preserve"> each day.</w:t>
      </w:r>
      <w:r w:rsidRPr="009B7758">
        <w:rPr>
          <w:spacing w:val="58"/>
        </w:rPr>
        <w:t xml:space="preserve"> </w:t>
      </w:r>
      <w:r w:rsidRPr="009B7758">
        <w:t>Every</w:t>
      </w:r>
      <w:r w:rsidRPr="009B7758">
        <w:rPr>
          <w:spacing w:val="53"/>
        </w:rPr>
        <w:t xml:space="preserve"> </w:t>
      </w:r>
      <w:r w:rsidRPr="009B7758">
        <w:t xml:space="preserve">review </w:t>
      </w:r>
      <w:r w:rsidRPr="009B7758">
        <w:rPr>
          <w:spacing w:val="-1"/>
        </w:rPr>
        <w:t xml:space="preserve">that </w:t>
      </w:r>
      <w:r w:rsidRPr="009B7758">
        <w:t>does</w:t>
      </w:r>
      <w:r w:rsidR="004A730A" w:rsidRPr="009B7758">
        <w:t xml:space="preserve"> not</w:t>
      </w:r>
      <w:r w:rsidRPr="009B7758">
        <w:t xml:space="preserve"> </w:t>
      </w:r>
      <w:r w:rsidRPr="009B7758">
        <w:rPr>
          <w:spacing w:val="-1"/>
        </w:rPr>
        <w:t>meet</w:t>
      </w:r>
      <w:r w:rsidRPr="009B7758">
        <w:t xml:space="preserve"> criteria </w:t>
      </w:r>
      <w:r w:rsidRPr="009B7758">
        <w:rPr>
          <w:spacing w:val="-1"/>
        </w:rPr>
        <w:t>will</w:t>
      </w:r>
      <w:r w:rsidRPr="009B7758">
        <w:t xml:space="preserve"> go on the </w:t>
      </w:r>
      <w:r w:rsidRPr="009B7758">
        <w:rPr>
          <w:spacing w:val="-1"/>
        </w:rPr>
        <w:t xml:space="preserve">physician’s </w:t>
      </w:r>
      <w:r w:rsidRPr="009B7758">
        <w:t>list.</w:t>
      </w:r>
      <w:r w:rsidRPr="009B7758">
        <w:rPr>
          <w:spacing w:val="60"/>
        </w:rPr>
        <w:t xml:space="preserve"> </w:t>
      </w:r>
      <w:r w:rsidRPr="009B7758">
        <w:t>It</w:t>
      </w:r>
      <w:r w:rsidRPr="009B7758">
        <w:rPr>
          <w:spacing w:val="-1"/>
        </w:rPr>
        <w:t xml:space="preserve"> </w:t>
      </w:r>
      <w:r w:rsidRPr="009B7758">
        <w:t>should</w:t>
      </w:r>
      <w:r w:rsidRPr="009B7758">
        <w:rPr>
          <w:spacing w:val="-2"/>
        </w:rPr>
        <w:t xml:space="preserve"> </w:t>
      </w:r>
      <w:r w:rsidRPr="009B7758">
        <w:t xml:space="preserve">be </w:t>
      </w:r>
      <w:r w:rsidRPr="009B7758">
        <w:rPr>
          <w:spacing w:val="-1"/>
        </w:rPr>
        <w:t>explained</w:t>
      </w:r>
      <w:r w:rsidRPr="009B7758">
        <w:t xml:space="preserve"> to the</w:t>
      </w:r>
      <w:r w:rsidRPr="009B7758">
        <w:rPr>
          <w:spacing w:val="49"/>
        </w:rPr>
        <w:t xml:space="preserve"> </w:t>
      </w:r>
      <w:r w:rsidRPr="009B7758">
        <w:t xml:space="preserve">physicians </w:t>
      </w:r>
      <w:r w:rsidRPr="009B7758">
        <w:rPr>
          <w:spacing w:val="-1"/>
        </w:rPr>
        <w:t>that</w:t>
      </w:r>
      <w:r w:rsidRPr="009B7758">
        <w:t xml:space="preserve"> they do</w:t>
      </w:r>
      <w:r w:rsidRPr="009B7758">
        <w:rPr>
          <w:spacing w:val="-2"/>
        </w:rPr>
        <w:t xml:space="preserve"> </w:t>
      </w:r>
      <w:r w:rsidRPr="009B7758">
        <w:t xml:space="preserve">have to </w:t>
      </w:r>
      <w:r w:rsidRPr="009B7758">
        <w:rPr>
          <w:spacing w:val="-1"/>
        </w:rPr>
        <w:t>review</w:t>
      </w:r>
      <w:r w:rsidRPr="009B7758">
        <w:t xml:space="preserve"> </w:t>
      </w:r>
      <w:r w:rsidRPr="009B7758">
        <w:rPr>
          <w:spacing w:val="-1"/>
        </w:rPr>
        <w:t>them.</w:t>
      </w:r>
    </w:p>
    <w:p w14:paraId="10943B63" w14:textId="77777777" w:rsidR="00000E84" w:rsidRPr="009B7758" w:rsidRDefault="00000E84" w:rsidP="00143559">
      <w:pPr>
        <w:ind w:left="720" w:right="167"/>
        <w:rPr>
          <w:b/>
          <w:bCs/>
          <w:sz w:val="24"/>
        </w:rPr>
      </w:pPr>
      <w:r w:rsidRPr="009B7758">
        <w:rPr>
          <w:b/>
          <w:bCs/>
          <w:sz w:val="24"/>
        </w:rPr>
        <w:t>Q: I need to take over reviewing a patient stay that another reviewer had been working on and this involves changing a review previously saved.</w:t>
      </w:r>
    </w:p>
    <w:p w14:paraId="21B6FAFE" w14:textId="77777777" w:rsidR="00000E84" w:rsidRPr="009B7758" w:rsidRDefault="00000E84" w:rsidP="00ED6C94">
      <w:pPr>
        <w:pStyle w:val="BodyText"/>
        <w:spacing w:line="274" w:lineRule="exact"/>
        <w:ind w:left="720"/>
      </w:pPr>
      <w:r w:rsidRPr="009B7758">
        <w:t xml:space="preserve">A: If it is </w:t>
      </w:r>
      <w:r w:rsidRPr="009B7758">
        <w:rPr>
          <w:spacing w:val="-1"/>
        </w:rPr>
        <w:t xml:space="preserve">appropriate </w:t>
      </w:r>
      <w:r w:rsidRPr="009B7758">
        <w:t>to</w:t>
      </w:r>
      <w:r w:rsidRPr="009B7758">
        <w:rPr>
          <w:spacing w:val="-1"/>
        </w:rPr>
        <w:t xml:space="preserve"> </w:t>
      </w:r>
      <w:r w:rsidRPr="009B7758">
        <w:t xml:space="preserve">change a </w:t>
      </w:r>
      <w:r w:rsidRPr="009B7758">
        <w:rPr>
          <w:spacing w:val="-1"/>
        </w:rPr>
        <w:t>saved</w:t>
      </w:r>
      <w:r w:rsidRPr="009B7758">
        <w:t xml:space="preserve"> review, you can ask your site </w:t>
      </w:r>
      <w:r w:rsidRPr="009B7758">
        <w:rPr>
          <w:spacing w:val="-1"/>
        </w:rPr>
        <w:t>NUMI</w:t>
      </w:r>
      <w:r w:rsidRPr="009B7758">
        <w:t xml:space="preserve"> </w:t>
      </w:r>
      <w:r w:rsidRPr="009B7758">
        <w:rPr>
          <w:spacing w:val="-1"/>
        </w:rPr>
        <w:t>POC/Administrator</w:t>
      </w:r>
      <w:r w:rsidR="004D1041" w:rsidRPr="009B7758">
        <w:rPr>
          <w:spacing w:val="-1"/>
        </w:rPr>
        <w:t xml:space="preserve"> </w:t>
      </w:r>
      <w:r w:rsidRPr="009B7758">
        <w:t>to unlock</w:t>
      </w:r>
      <w:r w:rsidRPr="009B7758">
        <w:rPr>
          <w:spacing w:val="-1"/>
        </w:rPr>
        <w:t xml:space="preserve"> </w:t>
      </w:r>
      <w:r w:rsidRPr="009B7758">
        <w:t>it.</w:t>
      </w:r>
      <w:r w:rsidRPr="009B7758">
        <w:rPr>
          <w:spacing w:val="58"/>
        </w:rPr>
        <w:t xml:space="preserve"> </w:t>
      </w:r>
      <w:r w:rsidRPr="009B7758">
        <w:t xml:space="preserve">Any reviewer can </w:t>
      </w:r>
      <w:r w:rsidRPr="009B7758">
        <w:rPr>
          <w:spacing w:val="-1"/>
        </w:rPr>
        <w:t>unlock</w:t>
      </w:r>
      <w:r w:rsidRPr="009B7758">
        <w:t xml:space="preserve"> their own saved </w:t>
      </w:r>
      <w:r w:rsidRPr="009B7758">
        <w:rPr>
          <w:spacing w:val="-1"/>
        </w:rPr>
        <w:t>reviews,</w:t>
      </w:r>
      <w:r w:rsidRPr="009B7758">
        <w:t xml:space="preserve"> but not a review </w:t>
      </w:r>
      <w:r w:rsidRPr="009B7758">
        <w:rPr>
          <w:spacing w:val="-1"/>
        </w:rPr>
        <w:t>saved</w:t>
      </w:r>
      <w:r w:rsidRPr="009B7758">
        <w:t xml:space="preserve"> by</w:t>
      </w:r>
      <w:r w:rsidRPr="009B7758">
        <w:rPr>
          <w:spacing w:val="27"/>
        </w:rPr>
        <w:t xml:space="preserve"> </w:t>
      </w:r>
      <w:r w:rsidRPr="009B7758">
        <w:t>another</w:t>
      </w:r>
      <w:r w:rsidRPr="009B7758">
        <w:rPr>
          <w:spacing w:val="-1"/>
        </w:rPr>
        <w:t xml:space="preserve"> reviewer.</w:t>
      </w:r>
    </w:p>
    <w:p w14:paraId="03C79454" w14:textId="77777777" w:rsidR="00000E84" w:rsidRPr="009B7758" w:rsidRDefault="00000E84" w:rsidP="00ED6C94">
      <w:pPr>
        <w:ind w:left="720"/>
        <w:rPr>
          <w:b/>
          <w:i/>
          <w:sz w:val="28"/>
          <w:szCs w:val="28"/>
        </w:rPr>
      </w:pPr>
      <w:r w:rsidRPr="009B7758">
        <w:rPr>
          <w:b/>
          <w:i/>
          <w:sz w:val="28"/>
          <w:szCs w:val="28"/>
        </w:rPr>
        <w:t>Working with Reviews:</w:t>
      </w:r>
    </w:p>
    <w:p w14:paraId="1A921AE2" w14:textId="77777777" w:rsidR="00000E84" w:rsidRPr="009B7758" w:rsidRDefault="00000E84" w:rsidP="00143559">
      <w:pPr>
        <w:ind w:left="720" w:right="167"/>
        <w:rPr>
          <w:b/>
          <w:bCs/>
          <w:sz w:val="24"/>
        </w:rPr>
      </w:pPr>
      <w:r w:rsidRPr="009B7758">
        <w:rPr>
          <w:b/>
          <w:bCs/>
          <w:sz w:val="24"/>
        </w:rPr>
        <w:t>Q: If one of my reviews is locked and I need to edit it, do I need to delete and restart everything?</w:t>
      </w:r>
    </w:p>
    <w:p w14:paraId="721E04B3" w14:textId="75CDABF6" w:rsidR="00000E84" w:rsidRPr="009B7758" w:rsidRDefault="00000E84" w:rsidP="00ED6C94">
      <w:pPr>
        <w:pStyle w:val="BodyText"/>
        <w:ind w:left="720" w:right="115"/>
      </w:pPr>
      <w:r w:rsidRPr="009B7758">
        <w:t xml:space="preserve">A: No. </w:t>
      </w:r>
      <w:r w:rsidRPr="009B7758">
        <w:rPr>
          <w:spacing w:val="-1"/>
        </w:rPr>
        <w:t>You</w:t>
      </w:r>
      <w:r w:rsidRPr="009B7758">
        <w:t xml:space="preserve"> can unlock</w:t>
      </w:r>
      <w:r w:rsidRPr="009B7758">
        <w:rPr>
          <w:spacing w:val="-1"/>
        </w:rPr>
        <w:t xml:space="preserve"> the</w:t>
      </w:r>
      <w:r w:rsidRPr="009B7758">
        <w:t xml:space="preserve"> review by selecting </w:t>
      </w:r>
      <w:r w:rsidRPr="009B7758">
        <w:rPr>
          <w:spacing w:val="-1"/>
        </w:rPr>
        <w:t>the</w:t>
      </w:r>
      <w:r w:rsidRPr="009B7758">
        <w:rPr>
          <w:spacing w:val="1"/>
        </w:rPr>
        <w:t xml:space="preserve"> </w:t>
      </w:r>
      <w:r w:rsidRPr="009B7758">
        <w:rPr>
          <w:spacing w:val="-1"/>
        </w:rPr>
        <w:t>Utilization</w:t>
      </w:r>
      <w:r w:rsidRPr="009B7758">
        <w:t xml:space="preserve"> Management Review</w:t>
      </w:r>
      <w:r w:rsidRPr="009B7758">
        <w:rPr>
          <w:spacing w:val="-2"/>
        </w:rPr>
        <w:t xml:space="preserve"> </w:t>
      </w:r>
      <w:r w:rsidRPr="009B7758">
        <w:t>Listing</w:t>
      </w:r>
      <w:r w:rsidRPr="009B7758">
        <w:rPr>
          <w:spacing w:val="1"/>
        </w:rPr>
        <w:t xml:space="preserve"> </w:t>
      </w:r>
      <w:r w:rsidRPr="009B7758">
        <w:t>from</w:t>
      </w:r>
      <w:r w:rsidRPr="009B7758">
        <w:rPr>
          <w:spacing w:val="29"/>
        </w:rPr>
        <w:t xml:space="preserve"> </w:t>
      </w:r>
      <w:r w:rsidRPr="009B7758">
        <w:t xml:space="preserve">the Tools Menu. Click the Reviewer dropdown and your name </w:t>
      </w:r>
      <w:r w:rsidRPr="009B7758">
        <w:rPr>
          <w:spacing w:val="-1"/>
        </w:rPr>
        <w:t>will</w:t>
      </w:r>
      <w:r w:rsidRPr="009B7758">
        <w:t xml:space="preserve"> </w:t>
      </w:r>
      <w:r w:rsidRPr="009B7758">
        <w:rPr>
          <w:spacing w:val="-1"/>
        </w:rPr>
        <w:t>appear</w:t>
      </w:r>
      <w:r w:rsidRPr="009B7758">
        <w:t xml:space="preserve"> in </w:t>
      </w:r>
      <w:r w:rsidRPr="009B7758">
        <w:rPr>
          <w:spacing w:val="-1"/>
        </w:rPr>
        <w:t>the</w:t>
      </w:r>
      <w:r w:rsidRPr="009B7758">
        <w:t xml:space="preserve"> list,</w:t>
      </w:r>
      <w:r w:rsidRPr="009B7758">
        <w:rPr>
          <w:spacing w:val="-2"/>
        </w:rPr>
        <w:t xml:space="preserve"> </w:t>
      </w:r>
      <w:r w:rsidRPr="009B7758">
        <w:t>by default.</w:t>
      </w:r>
      <w:r w:rsidRPr="009B7758">
        <w:rPr>
          <w:spacing w:val="29"/>
        </w:rPr>
        <w:t xml:space="preserve"> </w:t>
      </w:r>
      <w:r w:rsidRPr="009B7758">
        <w:t xml:space="preserve">Click the </w:t>
      </w:r>
      <w:r w:rsidRPr="009B7758">
        <w:rPr>
          <w:spacing w:val="-1"/>
        </w:rPr>
        <w:t>Find</w:t>
      </w:r>
      <w:r w:rsidRPr="009B7758">
        <w:t xml:space="preserve"> button </w:t>
      </w:r>
      <w:r w:rsidRPr="009B7758">
        <w:rPr>
          <w:spacing w:val="-1"/>
        </w:rPr>
        <w:t>and</w:t>
      </w:r>
      <w:r w:rsidRPr="009B7758">
        <w:t xml:space="preserve"> a list of</w:t>
      </w:r>
      <w:r w:rsidRPr="009B7758">
        <w:rPr>
          <w:spacing w:val="-1"/>
        </w:rPr>
        <w:t xml:space="preserve"> </w:t>
      </w:r>
      <w:r w:rsidRPr="009B7758">
        <w:t xml:space="preserve">your reviews </w:t>
      </w:r>
      <w:r w:rsidRPr="009B7758">
        <w:rPr>
          <w:spacing w:val="-1"/>
        </w:rPr>
        <w:t>will</w:t>
      </w:r>
      <w:r w:rsidRPr="009B7758">
        <w:t xml:space="preserve"> display.</w:t>
      </w:r>
      <w:r w:rsidRPr="009B7758">
        <w:rPr>
          <w:spacing w:val="-2"/>
        </w:rPr>
        <w:t xml:space="preserve"> </w:t>
      </w:r>
      <w:r w:rsidRPr="009B7758">
        <w:t xml:space="preserve">Click the </w:t>
      </w:r>
      <w:r w:rsidRPr="009B7758">
        <w:rPr>
          <w:spacing w:val="-1"/>
        </w:rPr>
        <w:t>patient’s</w:t>
      </w:r>
      <w:r w:rsidRPr="009B7758">
        <w:t xml:space="preserve"> </w:t>
      </w:r>
      <w:r w:rsidRPr="009B7758">
        <w:rPr>
          <w:spacing w:val="-1"/>
        </w:rPr>
        <w:t>hyperlink</w:t>
      </w:r>
      <w:r w:rsidRPr="009B7758">
        <w:t xml:space="preserve"> </w:t>
      </w:r>
      <w:r w:rsidRPr="009B7758">
        <w:rPr>
          <w:spacing w:val="-1"/>
        </w:rPr>
        <w:t>name</w:t>
      </w:r>
      <w:r w:rsidRPr="009B7758">
        <w:rPr>
          <w:spacing w:val="47"/>
        </w:rPr>
        <w:t xml:space="preserve"> </w:t>
      </w:r>
      <w:r w:rsidRPr="009B7758">
        <w:t>beside</w:t>
      </w:r>
      <w:r w:rsidRPr="009B7758">
        <w:rPr>
          <w:spacing w:val="-1"/>
        </w:rPr>
        <w:t xml:space="preserve"> </w:t>
      </w:r>
      <w:r w:rsidRPr="009B7758">
        <w:t xml:space="preserve">the review you wish to </w:t>
      </w:r>
      <w:r w:rsidRPr="009B7758">
        <w:rPr>
          <w:spacing w:val="-1"/>
        </w:rPr>
        <w:t>edit</w:t>
      </w:r>
      <w:r w:rsidRPr="009B7758">
        <w:t xml:space="preserve"> to</w:t>
      </w:r>
      <w:r w:rsidRPr="009B7758">
        <w:rPr>
          <w:spacing w:val="-2"/>
        </w:rPr>
        <w:t xml:space="preserve"> </w:t>
      </w:r>
      <w:r w:rsidRPr="009B7758">
        <w:t xml:space="preserve">open the </w:t>
      </w:r>
      <w:r w:rsidRPr="009B7758">
        <w:rPr>
          <w:spacing w:val="-1"/>
        </w:rPr>
        <w:t>review</w:t>
      </w:r>
      <w:r w:rsidRPr="009B7758">
        <w:t xml:space="preserve"> </w:t>
      </w:r>
      <w:r w:rsidRPr="009B7758">
        <w:rPr>
          <w:spacing w:val="-1"/>
        </w:rPr>
        <w:t>summary.</w:t>
      </w:r>
      <w:r w:rsidRPr="009B7758">
        <w:t xml:space="preserve"> Click the</w:t>
      </w:r>
      <w:r w:rsidRPr="009B7758">
        <w:rPr>
          <w:spacing w:val="-1"/>
        </w:rPr>
        <w:t xml:space="preserve"> </w:t>
      </w:r>
      <w:r w:rsidRPr="009B7758">
        <w:t>Unlock button. You</w:t>
      </w:r>
      <w:r w:rsidRPr="009B7758">
        <w:rPr>
          <w:spacing w:val="27"/>
        </w:rPr>
        <w:t xml:space="preserve"> </w:t>
      </w:r>
      <w:r w:rsidRPr="009B7758">
        <w:t>now</w:t>
      </w:r>
      <w:r w:rsidRPr="009B7758">
        <w:rPr>
          <w:spacing w:val="-1"/>
        </w:rPr>
        <w:t xml:space="preserve"> </w:t>
      </w:r>
      <w:r w:rsidRPr="009B7758">
        <w:t>have the option</w:t>
      </w:r>
      <w:r w:rsidRPr="009B7758">
        <w:rPr>
          <w:spacing w:val="-2"/>
        </w:rPr>
        <w:t xml:space="preserve"> </w:t>
      </w:r>
      <w:r w:rsidRPr="009B7758">
        <w:t>to</w:t>
      </w:r>
      <w:r w:rsidRPr="009B7758">
        <w:rPr>
          <w:spacing w:val="1"/>
        </w:rPr>
        <w:t xml:space="preserve"> </w:t>
      </w:r>
      <w:r w:rsidRPr="009B7758">
        <w:rPr>
          <w:spacing w:val="-1"/>
        </w:rPr>
        <w:t>re-review</w:t>
      </w:r>
      <w:r w:rsidRPr="009B7758">
        <w:t xml:space="preserve"> this day again. </w:t>
      </w:r>
      <w:r w:rsidRPr="009B7758">
        <w:rPr>
          <w:spacing w:val="-1"/>
        </w:rPr>
        <w:t>Remember</w:t>
      </w:r>
      <w:r w:rsidRPr="009B7758">
        <w:t xml:space="preserve"> to select</w:t>
      </w:r>
      <w:r w:rsidRPr="009B7758">
        <w:rPr>
          <w:spacing w:val="-1"/>
        </w:rPr>
        <w:t xml:space="preserve"> </w:t>
      </w:r>
      <w:r w:rsidRPr="009B7758">
        <w:t>the</w:t>
      </w:r>
      <w:r w:rsidRPr="009B7758">
        <w:rPr>
          <w:spacing w:val="-1"/>
        </w:rPr>
        <w:t xml:space="preserve"> </w:t>
      </w:r>
      <w:r w:rsidRPr="009B7758">
        <w:t xml:space="preserve">Final Save </w:t>
      </w:r>
      <w:r w:rsidRPr="009B7758">
        <w:rPr>
          <w:spacing w:val="-1"/>
        </w:rPr>
        <w:t>button</w:t>
      </w:r>
      <w:r w:rsidRPr="009B7758">
        <w:t xml:space="preserve"> when</w:t>
      </w:r>
      <w:r w:rsidRPr="009B7758">
        <w:rPr>
          <w:spacing w:val="33"/>
        </w:rPr>
        <w:t xml:space="preserve"> </w:t>
      </w:r>
      <w:r w:rsidRPr="009B7758">
        <w:t>you are finished with the</w:t>
      </w:r>
      <w:r w:rsidRPr="009B7758">
        <w:rPr>
          <w:spacing w:val="-1"/>
        </w:rPr>
        <w:t xml:space="preserve"> </w:t>
      </w:r>
      <w:r w:rsidRPr="009B7758">
        <w:t>review</w:t>
      </w:r>
      <w:r w:rsidRPr="009B7758">
        <w:rPr>
          <w:spacing w:val="-1"/>
        </w:rPr>
        <w:t xml:space="preserve"> </w:t>
      </w:r>
      <w:r w:rsidRPr="009B7758">
        <w:rPr>
          <w:i/>
          <w:spacing w:val="-1"/>
        </w:rPr>
        <w:t>(See</w:t>
      </w:r>
      <w:r w:rsidRPr="009B7758">
        <w:rPr>
          <w:i/>
        </w:rPr>
        <w:t xml:space="preserve"> Chapter </w:t>
      </w:r>
      <w:r w:rsidRPr="009B7758">
        <w:rPr>
          <w:i/>
          <w:spacing w:val="-1"/>
        </w:rPr>
        <w:t>1</w:t>
      </w:r>
      <w:r w:rsidR="00F57049" w:rsidRPr="009B7758">
        <w:rPr>
          <w:i/>
          <w:spacing w:val="-1"/>
        </w:rPr>
        <w:t>2</w:t>
      </w:r>
      <w:r w:rsidRPr="009B7758">
        <w:rPr>
          <w:i/>
        </w:rPr>
        <w:t xml:space="preserve"> in the </w:t>
      </w:r>
      <w:r w:rsidRPr="009B7758">
        <w:rPr>
          <w:i/>
          <w:spacing w:val="-1"/>
        </w:rPr>
        <w:t>User</w:t>
      </w:r>
      <w:r w:rsidRPr="009B7758">
        <w:rPr>
          <w:i/>
        </w:rPr>
        <w:t xml:space="preserve"> Guide for</w:t>
      </w:r>
      <w:r w:rsidRPr="009B7758">
        <w:rPr>
          <w:i/>
          <w:spacing w:val="-1"/>
        </w:rPr>
        <w:t xml:space="preserve"> </w:t>
      </w:r>
      <w:r w:rsidRPr="009B7758">
        <w:rPr>
          <w:i/>
        </w:rPr>
        <w:t xml:space="preserve">more </w:t>
      </w:r>
      <w:r w:rsidRPr="009B7758">
        <w:rPr>
          <w:i/>
          <w:spacing w:val="-1"/>
        </w:rPr>
        <w:t>information</w:t>
      </w:r>
      <w:r w:rsidRPr="009B7758">
        <w:rPr>
          <w:i/>
        </w:rPr>
        <w:t xml:space="preserve"> about</w:t>
      </w:r>
      <w:r w:rsidRPr="009B7758">
        <w:rPr>
          <w:i/>
          <w:spacing w:val="31"/>
        </w:rPr>
        <w:t xml:space="preserve"> </w:t>
      </w:r>
      <w:r w:rsidRPr="009B7758">
        <w:rPr>
          <w:i/>
        </w:rPr>
        <w:t xml:space="preserve">Unlocking </w:t>
      </w:r>
      <w:r w:rsidRPr="009B7758">
        <w:rPr>
          <w:i/>
          <w:spacing w:val="-1"/>
        </w:rPr>
        <w:t>reviews)</w:t>
      </w:r>
      <w:r w:rsidRPr="009B7758">
        <w:rPr>
          <w:spacing w:val="-1"/>
        </w:rPr>
        <w:t>.</w:t>
      </w:r>
    </w:p>
    <w:p w14:paraId="04A73480" w14:textId="77777777" w:rsidR="00000E84" w:rsidRPr="009B7758" w:rsidRDefault="00000E84" w:rsidP="00143559">
      <w:pPr>
        <w:ind w:left="720" w:right="167"/>
      </w:pPr>
      <w:r w:rsidRPr="009B7758">
        <w:rPr>
          <w:b/>
          <w:bCs/>
          <w:sz w:val="24"/>
        </w:rPr>
        <w:t>Q: Is there a way to complete more than one review at a time in NUMI?</w:t>
      </w:r>
    </w:p>
    <w:p w14:paraId="1D95D484" w14:textId="5BDC4FF0" w:rsidR="00000E84" w:rsidRPr="009B7758" w:rsidRDefault="00000E84" w:rsidP="00ED6C94">
      <w:pPr>
        <w:ind w:left="720" w:right="167"/>
        <w:rPr>
          <w:spacing w:val="-1"/>
          <w:sz w:val="24"/>
        </w:rPr>
      </w:pPr>
      <w:r w:rsidRPr="009B7758">
        <w:rPr>
          <w:sz w:val="24"/>
        </w:rPr>
        <w:t xml:space="preserve">A: No. </w:t>
      </w:r>
      <w:r w:rsidRPr="009B7758">
        <w:rPr>
          <w:spacing w:val="-1"/>
          <w:sz w:val="24"/>
        </w:rPr>
        <w:t>Only</w:t>
      </w:r>
      <w:r w:rsidRPr="009B7758">
        <w:rPr>
          <w:sz w:val="24"/>
        </w:rPr>
        <w:t xml:space="preserve"> 1 review </w:t>
      </w:r>
      <w:r w:rsidRPr="009B7758">
        <w:rPr>
          <w:spacing w:val="-1"/>
          <w:sz w:val="24"/>
        </w:rPr>
        <w:t>can</w:t>
      </w:r>
      <w:r w:rsidRPr="009B7758">
        <w:rPr>
          <w:sz w:val="24"/>
        </w:rPr>
        <w:t xml:space="preserve"> be </w:t>
      </w:r>
      <w:r w:rsidRPr="009B7758">
        <w:rPr>
          <w:spacing w:val="-1"/>
          <w:sz w:val="24"/>
        </w:rPr>
        <w:t>completed</w:t>
      </w:r>
      <w:r w:rsidRPr="009B7758">
        <w:rPr>
          <w:sz w:val="24"/>
        </w:rPr>
        <w:t xml:space="preserve"> at</w:t>
      </w:r>
      <w:r w:rsidRPr="009B7758">
        <w:rPr>
          <w:spacing w:val="-1"/>
          <w:sz w:val="24"/>
        </w:rPr>
        <w:t xml:space="preserve"> </w:t>
      </w:r>
      <w:r w:rsidRPr="009B7758">
        <w:rPr>
          <w:sz w:val="24"/>
        </w:rPr>
        <w:t xml:space="preserve">a </w:t>
      </w:r>
      <w:r w:rsidRPr="009B7758">
        <w:rPr>
          <w:spacing w:val="-1"/>
          <w:sz w:val="24"/>
        </w:rPr>
        <w:t>time.</w:t>
      </w:r>
      <w:r w:rsidRPr="009B7758">
        <w:rPr>
          <w:sz w:val="24"/>
        </w:rPr>
        <w:t xml:space="preserve"> However, you can </w:t>
      </w:r>
      <w:r w:rsidRPr="009B7758">
        <w:rPr>
          <w:spacing w:val="-1"/>
          <w:sz w:val="24"/>
        </w:rPr>
        <w:t>create</w:t>
      </w:r>
      <w:r w:rsidRPr="009B7758">
        <w:rPr>
          <w:spacing w:val="1"/>
          <w:sz w:val="24"/>
        </w:rPr>
        <w:t xml:space="preserve"> </w:t>
      </w:r>
      <w:r w:rsidRPr="009B7758">
        <w:rPr>
          <w:i/>
          <w:sz w:val="24"/>
        </w:rPr>
        <w:t xml:space="preserve">consecutive </w:t>
      </w:r>
      <w:r w:rsidRPr="009B7758">
        <w:rPr>
          <w:spacing w:val="-1"/>
          <w:sz w:val="24"/>
        </w:rPr>
        <w:t>reviews</w:t>
      </w:r>
      <w:r w:rsidRPr="009B7758">
        <w:rPr>
          <w:spacing w:val="51"/>
          <w:sz w:val="24"/>
        </w:rPr>
        <w:t xml:space="preserve"> </w:t>
      </w:r>
      <w:r w:rsidRPr="009B7758">
        <w:rPr>
          <w:sz w:val="24"/>
        </w:rPr>
        <w:t xml:space="preserve">by using the </w:t>
      </w:r>
      <w:r w:rsidRPr="009B7758">
        <w:rPr>
          <w:spacing w:val="-1"/>
          <w:sz w:val="24"/>
        </w:rPr>
        <w:t>Copy</w:t>
      </w:r>
      <w:r w:rsidRPr="009B7758">
        <w:rPr>
          <w:sz w:val="24"/>
        </w:rPr>
        <w:t xml:space="preserve"> Review </w:t>
      </w:r>
      <w:r w:rsidRPr="009B7758">
        <w:rPr>
          <w:spacing w:val="-1"/>
          <w:sz w:val="24"/>
        </w:rPr>
        <w:t>feature</w:t>
      </w:r>
      <w:r w:rsidRPr="009B7758">
        <w:rPr>
          <w:sz w:val="24"/>
        </w:rPr>
        <w:t xml:space="preserve"> to</w:t>
      </w:r>
      <w:r w:rsidRPr="009B7758">
        <w:rPr>
          <w:spacing w:val="-1"/>
          <w:sz w:val="24"/>
        </w:rPr>
        <w:t xml:space="preserve"> </w:t>
      </w:r>
      <w:r w:rsidRPr="009B7758">
        <w:rPr>
          <w:sz w:val="24"/>
        </w:rPr>
        <w:t xml:space="preserve">copy a </w:t>
      </w:r>
      <w:r w:rsidRPr="009B7758">
        <w:rPr>
          <w:spacing w:val="-1"/>
          <w:sz w:val="24"/>
        </w:rPr>
        <w:t>completed</w:t>
      </w:r>
      <w:r w:rsidRPr="009B7758">
        <w:rPr>
          <w:spacing w:val="-2"/>
          <w:sz w:val="24"/>
        </w:rPr>
        <w:t xml:space="preserve"> </w:t>
      </w:r>
      <w:r w:rsidRPr="009B7758">
        <w:rPr>
          <w:spacing w:val="-1"/>
          <w:sz w:val="24"/>
        </w:rPr>
        <w:t>review</w:t>
      </w:r>
      <w:r w:rsidRPr="009B7758">
        <w:rPr>
          <w:sz w:val="24"/>
        </w:rPr>
        <w:t xml:space="preserve"> </w:t>
      </w:r>
      <w:r w:rsidRPr="009B7758">
        <w:rPr>
          <w:spacing w:val="-1"/>
          <w:sz w:val="24"/>
        </w:rPr>
        <w:t>multiple times</w:t>
      </w:r>
      <w:r w:rsidRPr="009B7758">
        <w:rPr>
          <w:spacing w:val="1"/>
          <w:sz w:val="24"/>
        </w:rPr>
        <w:t xml:space="preserve"> </w:t>
      </w:r>
      <w:r w:rsidRPr="009B7758">
        <w:rPr>
          <w:sz w:val="24"/>
        </w:rPr>
        <w:t>[versus creating a</w:t>
      </w:r>
      <w:r w:rsidRPr="009B7758">
        <w:rPr>
          <w:spacing w:val="63"/>
          <w:sz w:val="24"/>
        </w:rPr>
        <w:t xml:space="preserve"> </w:t>
      </w:r>
      <w:r w:rsidRPr="009B7758">
        <w:rPr>
          <w:sz w:val="24"/>
        </w:rPr>
        <w:t xml:space="preserve">new one </w:t>
      </w:r>
      <w:r w:rsidRPr="009B7758">
        <w:rPr>
          <w:spacing w:val="-1"/>
          <w:sz w:val="24"/>
        </w:rPr>
        <w:t>from</w:t>
      </w:r>
      <w:r w:rsidRPr="009B7758">
        <w:rPr>
          <w:sz w:val="24"/>
        </w:rPr>
        <w:t xml:space="preserve"> scratch </w:t>
      </w:r>
      <w:r w:rsidRPr="009B7758">
        <w:rPr>
          <w:spacing w:val="-1"/>
          <w:sz w:val="24"/>
        </w:rPr>
        <w:t>each</w:t>
      </w:r>
      <w:r w:rsidRPr="009B7758">
        <w:rPr>
          <w:sz w:val="24"/>
        </w:rPr>
        <w:t xml:space="preserve"> </w:t>
      </w:r>
      <w:r w:rsidR="0074595D" w:rsidRPr="009B7758">
        <w:rPr>
          <w:spacing w:val="-1"/>
          <w:sz w:val="24"/>
        </w:rPr>
        <w:t>time]</w:t>
      </w:r>
      <w:r w:rsidRPr="009B7758">
        <w:rPr>
          <w:sz w:val="24"/>
        </w:rPr>
        <w:t xml:space="preserve"> </w:t>
      </w:r>
      <w:r w:rsidRPr="009B7758">
        <w:rPr>
          <w:i/>
          <w:sz w:val="24"/>
        </w:rPr>
        <w:t xml:space="preserve">(See Chapter </w:t>
      </w:r>
      <w:r w:rsidR="00F57049" w:rsidRPr="009B7758">
        <w:rPr>
          <w:i/>
          <w:sz w:val="24"/>
        </w:rPr>
        <w:t>13 and other references</w:t>
      </w:r>
      <w:r w:rsidRPr="009B7758">
        <w:rPr>
          <w:i/>
          <w:sz w:val="24"/>
        </w:rPr>
        <w:t xml:space="preserve"> in the User</w:t>
      </w:r>
      <w:r w:rsidRPr="009B7758">
        <w:rPr>
          <w:i/>
          <w:spacing w:val="-1"/>
          <w:sz w:val="24"/>
        </w:rPr>
        <w:t xml:space="preserve"> </w:t>
      </w:r>
      <w:r w:rsidRPr="009B7758">
        <w:rPr>
          <w:i/>
          <w:sz w:val="24"/>
        </w:rPr>
        <w:t>Guide for more</w:t>
      </w:r>
      <w:r w:rsidRPr="009B7758">
        <w:rPr>
          <w:i/>
          <w:spacing w:val="30"/>
          <w:sz w:val="24"/>
        </w:rPr>
        <w:t xml:space="preserve"> </w:t>
      </w:r>
      <w:r w:rsidRPr="009B7758">
        <w:rPr>
          <w:i/>
          <w:sz w:val="24"/>
        </w:rPr>
        <w:t>information</w:t>
      </w:r>
      <w:r w:rsidRPr="009B7758">
        <w:rPr>
          <w:i/>
          <w:spacing w:val="-2"/>
          <w:sz w:val="24"/>
        </w:rPr>
        <w:t xml:space="preserve"> </w:t>
      </w:r>
      <w:r w:rsidRPr="009B7758">
        <w:rPr>
          <w:i/>
          <w:sz w:val="24"/>
        </w:rPr>
        <w:t xml:space="preserve">about copying a </w:t>
      </w:r>
      <w:r w:rsidRPr="009B7758">
        <w:rPr>
          <w:i/>
          <w:spacing w:val="-1"/>
          <w:sz w:val="24"/>
        </w:rPr>
        <w:t>Review</w:t>
      </w:r>
      <w:r w:rsidRPr="009B7758">
        <w:rPr>
          <w:spacing w:val="-1"/>
          <w:sz w:val="24"/>
        </w:rPr>
        <w:t>).</w:t>
      </w:r>
    </w:p>
    <w:p w14:paraId="18068068" w14:textId="77777777" w:rsidR="00923659" w:rsidRPr="009B7758" w:rsidRDefault="00923659" w:rsidP="00ED6C94">
      <w:pPr>
        <w:ind w:left="720" w:right="167"/>
        <w:rPr>
          <w:spacing w:val="-1"/>
          <w:sz w:val="24"/>
        </w:rPr>
      </w:pPr>
    </w:p>
    <w:p w14:paraId="4C78CEF3" w14:textId="77777777" w:rsidR="00000E84" w:rsidRPr="009B7758" w:rsidRDefault="00000E84" w:rsidP="00143559">
      <w:pPr>
        <w:ind w:left="720" w:right="167"/>
        <w:rPr>
          <w:b/>
          <w:bCs/>
          <w:sz w:val="24"/>
        </w:rPr>
      </w:pPr>
      <w:r w:rsidRPr="009B7758">
        <w:rPr>
          <w:b/>
          <w:bCs/>
          <w:sz w:val="24"/>
        </w:rPr>
        <w:t>Q: Can you clarify the Reason Codes?</w:t>
      </w:r>
      <w:r w:rsidR="00DF273B" w:rsidRPr="009B7758">
        <w:rPr>
          <w:b/>
          <w:bCs/>
          <w:sz w:val="24"/>
        </w:rPr>
        <w:t xml:space="preserve"> </w:t>
      </w:r>
      <w:r w:rsidRPr="009B7758">
        <w:rPr>
          <w:b/>
          <w:bCs/>
          <w:sz w:val="24"/>
        </w:rPr>
        <w:t>What are my options?</w:t>
      </w:r>
    </w:p>
    <w:p w14:paraId="51A830D2" w14:textId="77777777" w:rsidR="00000E84" w:rsidRPr="009B7758" w:rsidRDefault="00000E84" w:rsidP="00ED6C94">
      <w:pPr>
        <w:pStyle w:val="BodyText"/>
        <w:ind w:left="720" w:right="133"/>
      </w:pPr>
      <w:r w:rsidRPr="009B7758">
        <w:t xml:space="preserve">A: You </w:t>
      </w:r>
      <w:r w:rsidRPr="009B7758">
        <w:rPr>
          <w:spacing w:val="-1"/>
        </w:rPr>
        <w:t>will</w:t>
      </w:r>
      <w:r w:rsidRPr="009B7758">
        <w:t xml:space="preserve"> find the list</w:t>
      </w:r>
      <w:r w:rsidRPr="009B7758">
        <w:rPr>
          <w:spacing w:val="-1"/>
        </w:rPr>
        <w:t xml:space="preserve"> </w:t>
      </w:r>
      <w:r w:rsidRPr="009B7758">
        <w:t>of</w:t>
      </w:r>
      <w:r w:rsidRPr="009B7758">
        <w:rPr>
          <w:spacing w:val="-1"/>
        </w:rPr>
        <w:t xml:space="preserve"> Admission</w:t>
      </w:r>
      <w:r w:rsidRPr="009B7758">
        <w:t xml:space="preserve"> and </w:t>
      </w:r>
      <w:r w:rsidRPr="009B7758">
        <w:rPr>
          <w:spacing w:val="-1"/>
        </w:rPr>
        <w:t>Continued</w:t>
      </w:r>
      <w:r w:rsidRPr="009B7758">
        <w:t xml:space="preserve"> Stay Reason Codes</w:t>
      </w:r>
      <w:r w:rsidRPr="009B7758">
        <w:rPr>
          <w:spacing w:val="-2"/>
        </w:rPr>
        <w:t xml:space="preserve"> </w:t>
      </w:r>
      <w:r w:rsidRPr="009B7758">
        <w:t>in Appendices D and E</w:t>
      </w:r>
      <w:r w:rsidRPr="009B7758">
        <w:rPr>
          <w:spacing w:val="40"/>
        </w:rPr>
        <w:t xml:space="preserve"> </w:t>
      </w:r>
      <w:r w:rsidRPr="009B7758">
        <w:t>of</w:t>
      </w:r>
      <w:r w:rsidRPr="009B7758">
        <w:rPr>
          <w:spacing w:val="-1"/>
        </w:rPr>
        <w:t xml:space="preserve"> </w:t>
      </w:r>
      <w:r w:rsidRPr="009B7758">
        <w:t>the User</w:t>
      </w:r>
      <w:r w:rsidRPr="009B7758">
        <w:rPr>
          <w:spacing w:val="1"/>
        </w:rPr>
        <w:t xml:space="preserve"> </w:t>
      </w:r>
      <w:r w:rsidRPr="009B7758">
        <w:rPr>
          <w:spacing w:val="-1"/>
        </w:rPr>
        <w:t>Guide,</w:t>
      </w:r>
      <w:r w:rsidRPr="009B7758">
        <w:t xml:space="preserve"> respectively.</w:t>
      </w:r>
    </w:p>
    <w:p w14:paraId="18EA1BA1" w14:textId="77777777" w:rsidR="00000E84" w:rsidRPr="009B7758" w:rsidRDefault="00000E84" w:rsidP="00143559">
      <w:pPr>
        <w:ind w:left="720" w:right="167"/>
        <w:rPr>
          <w:b/>
          <w:bCs/>
          <w:sz w:val="24"/>
        </w:rPr>
      </w:pPr>
      <w:r w:rsidRPr="009B7758">
        <w:rPr>
          <w:b/>
          <w:bCs/>
          <w:sz w:val="24"/>
        </w:rPr>
        <w:t>Q: I’m having trouble when trying to do a retrospective review because it’s hard to remember which days have been reviewed and which is next to be reviewed.</w:t>
      </w:r>
    </w:p>
    <w:p w14:paraId="68329BFE" w14:textId="77777777" w:rsidR="00000E84" w:rsidRPr="009B7758" w:rsidRDefault="00000E84" w:rsidP="00ED6C94">
      <w:pPr>
        <w:pStyle w:val="BodyText"/>
        <w:ind w:left="720" w:right="167"/>
      </w:pPr>
      <w:r w:rsidRPr="009B7758">
        <w:t xml:space="preserve">A: On the </w:t>
      </w:r>
      <w:r w:rsidRPr="009B7758">
        <w:rPr>
          <w:spacing w:val="-1"/>
        </w:rPr>
        <w:t>Primary</w:t>
      </w:r>
      <w:r w:rsidRPr="009B7758">
        <w:t xml:space="preserve"> Review screen, use the gold</w:t>
      </w:r>
      <w:r w:rsidRPr="009B7758">
        <w:rPr>
          <w:spacing w:val="-2"/>
        </w:rPr>
        <w:t xml:space="preserve"> </w:t>
      </w:r>
      <w:r w:rsidRPr="009B7758">
        <w:rPr>
          <w:spacing w:val="-1"/>
        </w:rPr>
        <w:t>“Show</w:t>
      </w:r>
      <w:r w:rsidRPr="009B7758">
        <w:t xml:space="preserve"> </w:t>
      </w:r>
      <w:r w:rsidRPr="009B7758">
        <w:rPr>
          <w:spacing w:val="-1"/>
        </w:rPr>
        <w:t>Reviews”</w:t>
      </w:r>
      <w:r w:rsidRPr="009B7758">
        <w:t xml:space="preserve"> bar </w:t>
      </w:r>
      <w:r w:rsidRPr="009B7758">
        <w:rPr>
          <w:spacing w:val="-1"/>
        </w:rPr>
        <w:t xml:space="preserve">that </w:t>
      </w:r>
      <w:r w:rsidRPr="009B7758">
        <w:t>you can click to show</w:t>
      </w:r>
      <w:r w:rsidRPr="009B7758">
        <w:rPr>
          <w:spacing w:val="41"/>
        </w:rPr>
        <w:t xml:space="preserve"> </w:t>
      </w:r>
      <w:r w:rsidRPr="009B7758">
        <w:t xml:space="preserve">the </w:t>
      </w:r>
      <w:r w:rsidRPr="009B7758">
        <w:rPr>
          <w:spacing w:val="-1"/>
        </w:rPr>
        <w:t>reviews</w:t>
      </w:r>
      <w:r w:rsidRPr="009B7758">
        <w:rPr>
          <w:spacing w:val="-2"/>
        </w:rPr>
        <w:t xml:space="preserve"> </w:t>
      </w:r>
      <w:r w:rsidRPr="009B7758">
        <w:t xml:space="preserve">already </w:t>
      </w:r>
      <w:r w:rsidRPr="009B7758">
        <w:rPr>
          <w:spacing w:val="-1"/>
        </w:rPr>
        <w:t>done</w:t>
      </w:r>
      <w:r w:rsidRPr="009B7758">
        <w:t xml:space="preserve"> for that </w:t>
      </w:r>
      <w:r w:rsidRPr="009B7758">
        <w:rPr>
          <w:spacing w:val="-1"/>
        </w:rPr>
        <w:t>patient/stay.</w:t>
      </w:r>
      <w:r w:rsidRPr="009B7758">
        <w:t xml:space="preserve"> </w:t>
      </w:r>
      <w:r w:rsidRPr="009B7758">
        <w:rPr>
          <w:spacing w:val="-1"/>
        </w:rPr>
        <w:t>You</w:t>
      </w:r>
      <w:r w:rsidRPr="009B7758">
        <w:t xml:space="preserve"> can also </w:t>
      </w:r>
      <w:r w:rsidRPr="009B7758">
        <w:rPr>
          <w:spacing w:val="-1"/>
        </w:rPr>
        <w:t>click</w:t>
      </w:r>
      <w:r w:rsidRPr="009B7758">
        <w:t xml:space="preserve"> on the</w:t>
      </w:r>
      <w:r w:rsidRPr="009B7758">
        <w:rPr>
          <w:spacing w:val="-1"/>
        </w:rPr>
        <w:t xml:space="preserve"> “View”</w:t>
      </w:r>
      <w:r w:rsidRPr="009B7758">
        <w:t xml:space="preserve"> link </w:t>
      </w:r>
      <w:r w:rsidRPr="009B7758">
        <w:rPr>
          <w:spacing w:val="-1"/>
        </w:rPr>
        <w:t>for</w:t>
      </w:r>
      <w:r w:rsidRPr="009B7758">
        <w:t xml:space="preserve"> each</w:t>
      </w:r>
      <w:r w:rsidRPr="009B7758">
        <w:rPr>
          <w:spacing w:val="59"/>
        </w:rPr>
        <w:t xml:space="preserve"> </w:t>
      </w:r>
      <w:r w:rsidRPr="009B7758">
        <w:rPr>
          <w:spacing w:val="-1"/>
        </w:rPr>
        <w:t>completed</w:t>
      </w:r>
      <w:r w:rsidRPr="009B7758">
        <w:t xml:space="preserve"> review to </w:t>
      </w:r>
      <w:r w:rsidRPr="009B7758">
        <w:rPr>
          <w:spacing w:val="-1"/>
        </w:rPr>
        <w:t xml:space="preserve">see </w:t>
      </w:r>
      <w:r w:rsidRPr="009B7758">
        <w:t xml:space="preserve">its details in a pop-up </w:t>
      </w:r>
      <w:r w:rsidRPr="009B7758">
        <w:rPr>
          <w:spacing w:val="-1"/>
        </w:rPr>
        <w:t>window.</w:t>
      </w:r>
    </w:p>
    <w:p w14:paraId="78975B6D" w14:textId="77777777" w:rsidR="00000E84" w:rsidRPr="009B7758" w:rsidRDefault="00000E84" w:rsidP="00143559">
      <w:pPr>
        <w:ind w:left="720" w:right="167"/>
        <w:rPr>
          <w:b/>
          <w:bCs/>
          <w:sz w:val="24"/>
        </w:rPr>
      </w:pPr>
      <w:r w:rsidRPr="009B7758">
        <w:rPr>
          <w:b/>
          <w:bCs/>
          <w:sz w:val="24"/>
        </w:rPr>
        <w:t xml:space="preserve">Q: Physician reviewers are saying they are spending too much time </w:t>
      </w:r>
      <w:r w:rsidR="0013556D" w:rsidRPr="009B7758">
        <w:rPr>
          <w:b/>
          <w:bCs/>
          <w:sz w:val="24"/>
        </w:rPr>
        <w:t>f</w:t>
      </w:r>
      <w:r w:rsidRPr="009B7758">
        <w:rPr>
          <w:b/>
          <w:bCs/>
          <w:sz w:val="24"/>
        </w:rPr>
        <w:t>inding the review information.</w:t>
      </w:r>
    </w:p>
    <w:p w14:paraId="619B63F9" w14:textId="02C8F58D" w:rsidR="00000E84" w:rsidRPr="009B7758" w:rsidRDefault="00000E84" w:rsidP="00ED6C94">
      <w:pPr>
        <w:pStyle w:val="BodyText"/>
        <w:ind w:left="720" w:right="303"/>
      </w:pPr>
      <w:r w:rsidRPr="009B7758">
        <w:t xml:space="preserve">A: The </w:t>
      </w:r>
      <w:r w:rsidRPr="009B7758">
        <w:rPr>
          <w:spacing w:val="-1"/>
        </w:rPr>
        <w:t>more</w:t>
      </w:r>
      <w:r w:rsidRPr="009B7758">
        <w:rPr>
          <w:spacing w:val="1"/>
        </w:rPr>
        <w:t xml:space="preserve"> </w:t>
      </w:r>
      <w:r w:rsidRPr="009B7758">
        <w:rPr>
          <w:spacing w:val="-1"/>
        </w:rPr>
        <w:t xml:space="preserve">descriptive </w:t>
      </w:r>
      <w:r w:rsidRPr="009B7758">
        <w:t>the UM reviewer can be</w:t>
      </w:r>
      <w:r w:rsidRPr="009B7758">
        <w:rPr>
          <w:spacing w:val="-1"/>
        </w:rPr>
        <w:t xml:space="preserve"> </w:t>
      </w:r>
      <w:r w:rsidRPr="009B7758">
        <w:t xml:space="preserve">in </w:t>
      </w:r>
      <w:r w:rsidRPr="009B7758">
        <w:rPr>
          <w:spacing w:val="-1"/>
        </w:rPr>
        <w:t>their</w:t>
      </w:r>
      <w:r w:rsidRPr="009B7758">
        <w:t xml:space="preserve"> </w:t>
      </w:r>
      <w:r w:rsidRPr="009B7758">
        <w:rPr>
          <w:spacing w:val="-1"/>
        </w:rPr>
        <w:t>Reviewer</w:t>
      </w:r>
      <w:r w:rsidRPr="009B7758">
        <w:t xml:space="preserve"> </w:t>
      </w:r>
      <w:r w:rsidRPr="009B7758">
        <w:rPr>
          <w:spacing w:val="-1"/>
        </w:rPr>
        <w:t>Comment</w:t>
      </w:r>
      <w:r w:rsidRPr="009B7758">
        <w:t xml:space="preserve"> </w:t>
      </w:r>
      <w:r w:rsidRPr="009B7758">
        <w:rPr>
          <w:spacing w:val="-1"/>
        </w:rPr>
        <w:t xml:space="preserve">field, </w:t>
      </w:r>
      <w:r w:rsidRPr="009B7758">
        <w:t xml:space="preserve">the </w:t>
      </w:r>
      <w:r w:rsidRPr="009B7758">
        <w:rPr>
          <w:spacing w:val="-1"/>
        </w:rPr>
        <w:t>easier</w:t>
      </w:r>
      <w:r w:rsidRPr="009B7758">
        <w:t xml:space="preserve"> it</w:t>
      </w:r>
      <w:r w:rsidRPr="009B7758">
        <w:rPr>
          <w:spacing w:val="71"/>
        </w:rPr>
        <w:t xml:space="preserve"> </w:t>
      </w:r>
      <w:r w:rsidRPr="009B7758">
        <w:t xml:space="preserve">is for the </w:t>
      </w:r>
      <w:r w:rsidRPr="009B7758">
        <w:rPr>
          <w:spacing w:val="-1"/>
        </w:rPr>
        <w:t>physician</w:t>
      </w:r>
      <w:r w:rsidR="00142944" w:rsidRPr="009B7758">
        <w:rPr>
          <w:spacing w:val="-1"/>
        </w:rPr>
        <w:t xml:space="preserve">. </w:t>
      </w:r>
      <w:r w:rsidRPr="009B7758">
        <w:rPr>
          <w:spacing w:val="-1"/>
        </w:rPr>
        <w:t>You</w:t>
      </w:r>
      <w:r w:rsidRPr="009B7758">
        <w:t xml:space="preserve"> can enter</w:t>
      </w:r>
      <w:r w:rsidRPr="009B7758">
        <w:rPr>
          <w:spacing w:val="-2"/>
        </w:rPr>
        <w:t xml:space="preserve"> </w:t>
      </w:r>
      <w:r w:rsidRPr="009B7758">
        <w:t>up to 4000 characters</w:t>
      </w:r>
      <w:r w:rsidRPr="009B7758">
        <w:rPr>
          <w:spacing w:val="-1"/>
        </w:rPr>
        <w:t xml:space="preserve"> </w:t>
      </w:r>
      <w:r w:rsidRPr="009B7758">
        <w:t>that will</w:t>
      </w:r>
      <w:r w:rsidRPr="009B7758">
        <w:rPr>
          <w:spacing w:val="-1"/>
        </w:rPr>
        <w:t xml:space="preserve"> </w:t>
      </w:r>
      <w:r w:rsidRPr="009B7758">
        <w:t xml:space="preserve">appear on the </w:t>
      </w:r>
      <w:r w:rsidRPr="009B7758">
        <w:rPr>
          <w:spacing w:val="-1"/>
        </w:rPr>
        <w:t>physician</w:t>
      </w:r>
      <w:r w:rsidRPr="009B7758">
        <w:rPr>
          <w:spacing w:val="39"/>
        </w:rPr>
        <w:t xml:space="preserve"> </w:t>
      </w:r>
      <w:r w:rsidRPr="009B7758">
        <w:t xml:space="preserve">review </w:t>
      </w:r>
      <w:r w:rsidRPr="009B7758">
        <w:rPr>
          <w:spacing w:val="-1"/>
        </w:rPr>
        <w:t>screen,</w:t>
      </w:r>
      <w:r w:rsidRPr="009B7758">
        <w:t xml:space="preserve"> and then the physician</w:t>
      </w:r>
      <w:r w:rsidRPr="009B7758">
        <w:rPr>
          <w:spacing w:val="-1"/>
        </w:rPr>
        <w:t xml:space="preserve"> </w:t>
      </w:r>
      <w:r w:rsidRPr="009B7758">
        <w:t>only needs</w:t>
      </w:r>
      <w:r w:rsidRPr="009B7758">
        <w:rPr>
          <w:spacing w:val="-1"/>
        </w:rPr>
        <w:t xml:space="preserve"> </w:t>
      </w:r>
      <w:r w:rsidRPr="009B7758">
        <w:t>to</w:t>
      </w:r>
      <w:r w:rsidRPr="009B7758">
        <w:rPr>
          <w:spacing w:val="-1"/>
        </w:rPr>
        <w:t xml:space="preserve"> </w:t>
      </w:r>
      <w:r w:rsidRPr="009B7758">
        <w:t xml:space="preserve">agree or </w:t>
      </w:r>
      <w:r w:rsidRPr="009B7758">
        <w:rPr>
          <w:spacing w:val="-1"/>
        </w:rPr>
        <w:t xml:space="preserve">disagree </w:t>
      </w:r>
      <w:r w:rsidRPr="009B7758">
        <w:t xml:space="preserve">and </w:t>
      </w:r>
      <w:r w:rsidRPr="009B7758">
        <w:rPr>
          <w:spacing w:val="-1"/>
        </w:rPr>
        <w:t>do</w:t>
      </w:r>
      <w:r w:rsidRPr="009B7758">
        <w:t xml:space="preserve"> a final save to</w:t>
      </w:r>
      <w:r w:rsidRPr="009B7758">
        <w:rPr>
          <w:spacing w:val="27"/>
        </w:rPr>
        <w:t xml:space="preserve"> </w:t>
      </w:r>
      <w:r w:rsidRPr="009B7758">
        <w:rPr>
          <w:spacing w:val="-1"/>
        </w:rPr>
        <w:t>remove</w:t>
      </w:r>
      <w:r w:rsidRPr="009B7758">
        <w:t xml:space="preserve"> the </w:t>
      </w:r>
      <w:r w:rsidRPr="009B7758">
        <w:rPr>
          <w:spacing w:val="-1"/>
        </w:rPr>
        <w:t>patient</w:t>
      </w:r>
      <w:r w:rsidR="0074595D" w:rsidRPr="009B7758">
        <w:t xml:space="preserve"> from the worklist </w:t>
      </w:r>
      <w:r w:rsidRPr="009B7758">
        <w:t>(Physicians</w:t>
      </w:r>
      <w:r w:rsidRPr="009B7758">
        <w:rPr>
          <w:spacing w:val="-1"/>
        </w:rPr>
        <w:t xml:space="preserve"> may</w:t>
      </w:r>
      <w:r w:rsidRPr="009B7758">
        <w:t xml:space="preserve"> find it useful to look at the </w:t>
      </w:r>
      <w:r w:rsidRPr="009B7758">
        <w:rPr>
          <w:spacing w:val="-1"/>
        </w:rPr>
        <w:t>CERMe</w:t>
      </w:r>
      <w:r w:rsidRPr="009B7758">
        <w:rPr>
          <w:spacing w:val="27"/>
        </w:rPr>
        <w:t xml:space="preserve"> </w:t>
      </w:r>
      <w:r w:rsidRPr="009B7758">
        <w:t xml:space="preserve">criteria </w:t>
      </w:r>
      <w:r w:rsidRPr="009B7758">
        <w:rPr>
          <w:spacing w:val="-1"/>
        </w:rPr>
        <w:t>decision</w:t>
      </w:r>
      <w:r w:rsidRPr="009B7758">
        <w:t xml:space="preserve"> tree </w:t>
      </w:r>
      <w:r w:rsidRPr="009B7758">
        <w:rPr>
          <w:spacing w:val="-1"/>
        </w:rPr>
        <w:t>at</w:t>
      </w:r>
      <w:r w:rsidRPr="009B7758">
        <w:t xml:space="preserve"> the bottom</w:t>
      </w:r>
      <w:r w:rsidRPr="009B7758">
        <w:rPr>
          <w:spacing w:val="-2"/>
        </w:rPr>
        <w:t xml:space="preserve"> </w:t>
      </w:r>
      <w:r w:rsidRPr="009B7758">
        <w:t>of the screen).</w:t>
      </w:r>
    </w:p>
    <w:p w14:paraId="718F88D7" w14:textId="38399126" w:rsidR="00FA4A59" w:rsidRPr="009B7758" w:rsidRDefault="00FA4A59" w:rsidP="00FA4A59">
      <w:pPr>
        <w:pStyle w:val="BodyText"/>
        <w:ind w:left="720" w:right="303"/>
      </w:pPr>
      <w:bookmarkStart w:id="1741" w:name="_Hlk33421315"/>
      <w:r w:rsidRPr="009B7758">
        <w:rPr>
          <w:b/>
        </w:rPr>
        <w:t>Q:  How long does a Physician Reviewer have to do the reviews?  Physician</w:t>
      </w:r>
      <w:r w:rsidRPr="009B7758">
        <w:t xml:space="preserve"> Utilization Management Advisor (PUMA) reviews expire after 7 </w:t>
      </w:r>
      <w:r w:rsidR="00D354D9" w:rsidRPr="009B7758">
        <w:t xml:space="preserve">business </w:t>
      </w:r>
      <w:r w:rsidRPr="009B7758">
        <w:t xml:space="preserve">days. </w:t>
      </w:r>
      <w:r w:rsidR="00924A30" w:rsidRPr="009B7758">
        <w:t xml:space="preserve">The reviews then become locked into the database. A superuser will have to unlock the reviews after the 7 day limit. The limit was 15 days and a change in policy occurred in </w:t>
      </w:r>
      <w:r w:rsidR="00211856" w:rsidRPr="009B7758">
        <w:t>May</w:t>
      </w:r>
      <w:r w:rsidR="00924A30" w:rsidRPr="009B7758">
        <w:t xml:space="preserve"> of 2020.</w:t>
      </w:r>
    </w:p>
    <w:bookmarkEnd w:id="1741"/>
    <w:p w14:paraId="21573F92" w14:textId="77777777" w:rsidR="00000E84" w:rsidRPr="009B7758" w:rsidRDefault="00000E84" w:rsidP="00143559">
      <w:pPr>
        <w:ind w:left="720" w:right="167"/>
        <w:rPr>
          <w:b/>
          <w:bCs/>
          <w:sz w:val="24"/>
        </w:rPr>
      </w:pPr>
      <w:r w:rsidRPr="009B7758">
        <w:rPr>
          <w:b/>
          <w:bCs/>
          <w:sz w:val="24"/>
        </w:rPr>
        <w:t>Q: What can I do to decrease the time I spend entering reviews into NUMI?</w:t>
      </w:r>
    </w:p>
    <w:p w14:paraId="2B2E7E09" w14:textId="77777777" w:rsidR="00FE30B6" w:rsidRPr="009B7758" w:rsidRDefault="00000E84" w:rsidP="00ED6C94">
      <w:pPr>
        <w:pStyle w:val="BodyText"/>
        <w:spacing w:line="275" w:lineRule="exact"/>
        <w:ind w:left="720"/>
      </w:pPr>
      <w:r w:rsidRPr="009B7758">
        <w:t xml:space="preserve">A: First, </w:t>
      </w:r>
      <w:r w:rsidRPr="009B7758">
        <w:rPr>
          <w:spacing w:val="-1"/>
        </w:rPr>
        <w:t>stays</w:t>
      </w:r>
      <w:r w:rsidRPr="009B7758">
        <w:t xml:space="preserve"> that do </w:t>
      </w:r>
      <w:r w:rsidRPr="009B7758">
        <w:rPr>
          <w:spacing w:val="-1"/>
        </w:rPr>
        <w:t>not</w:t>
      </w:r>
      <w:r w:rsidRPr="009B7758">
        <w:t xml:space="preserve"> need </w:t>
      </w:r>
      <w:r w:rsidRPr="009B7758">
        <w:rPr>
          <w:spacing w:val="-1"/>
        </w:rPr>
        <w:t>reviews</w:t>
      </w:r>
      <w:r w:rsidRPr="009B7758">
        <w:t xml:space="preserve"> should</w:t>
      </w:r>
      <w:r w:rsidRPr="009B7758">
        <w:rPr>
          <w:spacing w:val="-2"/>
        </w:rPr>
        <w:t xml:space="preserve"> </w:t>
      </w:r>
      <w:r w:rsidRPr="009B7758">
        <w:t xml:space="preserve">always be </w:t>
      </w:r>
      <w:r w:rsidRPr="009B7758">
        <w:rPr>
          <w:spacing w:val="-1"/>
        </w:rPr>
        <w:t>dismissed</w:t>
      </w:r>
      <w:r w:rsidRPr="009B7758">
        <w:t xml:space="preserve"> each</w:t>
      </w:r>
      <w:r w:rsidRPr="009B7758">
        <w:rPr>
          <w:spacing w:val="1"/>
        </w:rPr>
        <w:t xml:space="preserve"> </w:t>
      </w:r>
      <w:r w:rsidRPr="009B7758">
        <w:t xml:space="preserve">morning, </w:t>
      </w:r>
      <w:r w:rsidRPr="009B7758">
        <w:rPr>
          <w:spacing w:val="-1"/>
        </w:rPr>
        <w:t>if</w:t>
      </w:r>
      <w:r w:rsidRPr="009B7758">
        <w:t xml:space="preserve"> they have</w:t>
      </w:r>
      <w:r w:rsidR="00FE30B6" w:rsidRPr="009B7758">
        <w:t xml:space="preserve"> </w:t>
      </w:r>
      <w:r w:rsidRPr="009B7758">
        <w:t xml:space="preserve">not been </w:t>
      </w:r>
      <w:r w:rsidRPr="009B7758">
        <w:rPr>
          <w:spacing w:val="-1"/>
        </w:rPr>
        <w:t>automatically</w:t>
      </w:r>
      <w:r w:rsidRPr="009B7758">
        <w:t xml:space="preserve"> </w:t>
      </w:r>
      <w:r w:rsidRPr="009B7758">
        <w:rPr>
          <w:spacing w:val="-1"/>
        </w:rPr>
        <w:t>dismissed</w:t>
      </w:r>
      <w:r w:rsidRPr="009B7758">
        <w:t xml:space="preserve"> by the </w:t>
      </w:r>
      <w:r w:rsidRPr="009B7758">
        <w:rPr>
          <w:spacing w:val="-1"/>
        </w:rPr>
        <w:t>system.</w:t>
      </w:r>
      <w:r w:rsidRPr="009B7758">
        <w:t xml:space="preserve"> Reviewers </w:t>
      </w:r>
      <w:r w:rsidRPr="009B7758">
        <w:rPr>
          <w:spacing w:val="-1"/>
        </w:rPr>
        <w:t>can</w:t>
      </w:r>
      <w:r w:rsidRPr="009B7758">
        <w:t xml:space="preserve"> use the </w:t>
      </w:r>
      <w:r w:rsidRPr="009B7758">
        <w:rPr>
          <w:spacing w:val="-1"/>
        </w:rPr>
        <w:t>Reviewer</w:t>
      </w:r>
      <w:r w:rsidRPr="009B7758">
        <w:t xml:space="preserve"> filter,</w:t>
      </w:r>
      <w:r w:rsidRPr="009B7758">
        <w:rPr>
          <w:spacing w:val="59"/>
        </w:rPr>
        <w:t xml:space="preserve"> </w:t>
      </w:r>
      <w:r w:rsidRPr="009B7758">
        <w:t>whenever</w:t>
      </w:r>
      <w:r w:rsidRPr="009B7758">
        <w:rPr>
          <w:spacing w:val="1"/>
        </w:rPr>
        <w:t xml:space="preserve"> </w:t>
      </w:r>
      <w:r w:rsidRPr="009B7758">
        <w:rPr>
          <w:spacing w:val="-1"/>
        </w:rPr>
        <w:t>possible.</w:t>
      </w:r>
      <w:r w:rsidRPr="009B7758">
        <w:t xml:space="preserve"> </w:t>
      </w:r>
      <w:r w:rsidRPr="009B7758">
        <w:rPr>
          <w:spacing w:val="-1"/>
        </w:rPr>
        <w:t>When</w:t>
      </w:r>
      <w:r w:rsidRPr="009B7758">
        <w:t xml:space="preserve"> doing </w:t>
      </w:r>
      <w:r w:rsidRPr="009B7758">
        <w:rPr>
          <w:spacing w:val="-1"/>
        </w:rPr>
        <w:t>multiple</w:t>
      </w:r>
      <w:r w:rsidRPr="009B7758">
        <w:t xml:space="preserve"> </w:t>
      </w:r>
      <w:r w:rsidRPr="009B7758">
        <w:rPr>
          <w:spacing w:val="-1"/>
        </w:rPr>
        <w:t>reviews</w:t>
      </w:r>
      <w:r w:rsidRPr="009B7758">
        <w:t xml:space="preserve"> </w:t>
      </w:r>
      <w:r w:rsidRPr="009B7758">
        <w:rPr>
          <w:spacing w:val="-1"/>
        </w:rPr>
        <w:t>for</w:t>
      </w:r>
      <w:r w:rsidRPr="009B7758">
        <w:t xml:space="preserve"> the </w:t>
      </w:r>
      <w:r w:rsidRPr="009B7758">
        <w:rPr>
          <w:spacing w:val="-1"/>
        </w:rPr>
        <w:t>same</w:t>
      </w:r>
      <w:r w:rsidRPr="009B7758">
        <w:t xml:space="preserve"> patient, when not copying an</w:t>
      </w:r>
      <w:r w:rsidRPr="009B7758">
        <w:rPr>
          <w:spacing w:val="51"/>
        </w:rPr>
        <w:t xml:space="preserve"> </w:t>
      </w:r>
      <w:r w:rsidRPr="009B7758">
        <w:t xml:space="preserve">existing </w:t>
      </w:r>
      <w:r w:rsidRPr="009B7758">
        <w:rPr>
          <w:spacing w:val="-1"/>
        </w:rPr>
        <w:t>review,</w:t>
      </w:r>
      <w:r w:rsidRPr="009B7758">
        <w:t xml:space="preserve"> go back to the</w:t>
      </w:r>
      <w:r w:rsidRPr="009B7758">
        <w:rPr>
          <w:spacing w:val="1"/>
        </w:rPr>
        <w:t xml:space="preserve"> </w:t>
      </w:r>
      <w:r w:rsidRPr="009B7758">
        <w:rPr>
          <w:spacing w:val="-1"/>
        </w:rPr>
        <w:t>Patient</w:t>
      </w:r>
      <w:r w:rsidRPr="009B7758">
        <w:t xml:space="preserve"> Stay </w:t>
      </w:r>
      <w:r w:rsidRPr="009B7758">
        <w:rPr>
          <w:spacing w:val="-1"/>
        </w:rPr>
        <w:t>History</w:t>
      </w:r>
      <w:r w:rsidRPr="009B7758">
        <w:t xml:space="preserve"> page rather than</w:t>
      </w:r>
      <w:r w:rsidRPr="009B7758">
        <w:rPr>
          <w:spacing w:val="-1"/>
        </w:rPr>
        <w:t xml:space="preserve"> </w:t>
      </w:r>
      <w:r w:rsidRPr="009B7758">
        <w:t>the</w:t>
      </w:r>
      <w:r w:rsidRPr="009B7758">
        <w:rPr>
          <w:spacing w:val="1"/>
        </w:rPr>
        <w:t xml:space="preserve"> </w:t>
      </w:r>
      <w:r w:rsidRPr="009B7758">
        <w:rPr>
          <w:spacing w:val="-1"/>
        </w:rPr>
        <w:t>Patient</w:t>
      </w:r>
      <w:r w:rsidRPr="009B7758">
        <w:rPr>
          <w:spacing w:val="37"/>
        </w:rPr>
        <w:t xml:space="preserve"> </w:t>
      </w:r>
      <w:r w:rsidRPr="009B7758">
        <w:rPr>
          <w:spacing w:val="-1"/>
        </w:rPr>
        <w:t>Selection/Worklist</w:t>
      </w:r>
      <w:r w:rsidRPr="009B7758">
        <w:rPr>
          <w:spacing w:val="1"/>
        </w:rPr>
        <w:t xml:space="preserve"> </w:t>
      </w:r>
      <w:r w:rsidRPr="009B7758">
        <w:t>to</w:t>
      </w:r>
      <w:r w:rsidRPr="009B7758">
        <w:rPr>
          <w:spacing w:val="-1"/>
        </w:rPr>
        <w:t xml:space="preserve"> save</w:t>
      </w:r>
      <w:r w:rsidRPr="009B7758">
        <w:t xml:space="preserve"> </w:t>
      </w:r>
      <w:r w:rsidRPr="009B7758">
        <w:rPr>
          <w:spacing w:val="-1"/>
        </w:rPr>
        <w:t>some</w:t>
      </w:r>
      <w:r w:rsidRPr="009B7758">
        <w:t xml:space="preserve"> of the longer</w:t>
      </w:r>
      <w:r w:rsidRPr="009B7758">
        <w:rPr>
          <w:spacing w:val="-1"/>
        </w:rPr>
        <w:t xml:space="preserve"> load</w:t>
      </w:r>
      <w:r w:rsidRPr="009B7758">
        <w:t xml:space="preserve"> </w:t>
      </w:r>
      <w:r w:rsidRPr="009B7758">
        <w:rPr>
          <w:spacing w:val="-1"/>
        </w:rPr>
        <w:t>times</w:t>
      </w:r>
      <w:r w:rsidRPr="009B7758">
        <w:t xml:space="preserve"> in </w:t>
      </w:r>
      <w:r w:rsidRPr="009B7758">
        <w:rPr>
          <w:spacing w:val="-1"/>
        </w:rPr>
        <w:t>NUMI.</w:t>
      </w:r>
      <w:r w:rsidRPr="009B7758">
        <w:t xml:space="preserve"> </w:t>
      </w:r>
    </w:p>
    <w:p w14:paraId="31A5E960" w14:textId="42D467D4" w:rsidR="00000E84" w:rsidRPr="009B7758" w:rsidRDefault="00000E84" w:rsidP="00ED6C94">
      <w:pPr>
        <w:pStyle w:val="BodyText"/>
        <w:spacing w:line="275" w:lineRule="exact"/>
        <w:ind w:left="720"/>
      </w:pPr>
      <w:r w:rsidRPr="009B7758">
        <w:t>You</w:t>
      </w:r>
      <w:r w:rsidRPr="009B7758">
        <w:rPr>
          <w:spacing w:val="1"/>
        </w:rPr>
        <w:t xml:space="preserve"> </w:t>
      </w:r>
      <w:r w:rsidRPr="009B7758">
        <w:rPr>
          <w:spacing w:val="-1"/>
        </w:rPr>
        <w:t>may</w:t>
      </w:r>
      <w:r w:rsidRPr="009B7758">
        <w:t xml:space="preserve"> prefer to use filters</w:t>
      </w:r>
      <w:r w:rsidRPr="009B7758">
        <w:rPr>
          <w:spacing w:val="69"/>
        </w:rPr>
        <w:t xml:space="preserve"> </w:t>
      </w:r>
      <w:r w:rsidRPr="009B7758">
        <w:t xml:space="preserve">versus </w:t>
      </w:r>
      <w:r w:rsidRPr="009B7758">
        <w:rPr>
          <w:spacing w:val="-1"/>
        </w:rPr>
        <w:t>sorting.</w:t>
      </w:r>
      <w:r w:rsidRPr="009B7758">
        <w:t xml:space="preserve"> One </w:t>
      </w:r>
      <w:r w:rsidRPr="009B7758">
        <w:rPr>
          <w:spacing w:val="-1"/>
        </w:rPr>
        <w:t>recommendation</w:t>
      </w:r>
      <w:r w:rsidRPr="009B7758">
        <w:t xml:space="preserve"> is that you first</w:t>
      </w:r>
      <w:r w:rsidRPr="009B7758">
        <w:rPr>
          <w:spacing w:val="1"/>
        </w:rPr>
        <w:t xml:space="preserve"> </w:t>
      </w:r>
      <w:r w:rsidRPr="009B7758">
        <w:t>check</w:t>
      </w:r>
      <w:r w:rsidRPr="009B7758">
        <w:rPr>
          <w:spacing w:val="-2"/>
        </w:rPr>
        <w:t xml:space="preserve"> </w:t>
      </w:r>
      <w:r w:rsidRPr="009B7758">
        <w:t>to</w:t>
      </w:r>
      <w:r w:rsidRPr="009B7758">
        <w:rPr>
          <w:spacing w:val="-1"/>
        </w:rPr>
        <w:t xml:space="preserve"> </w:t>
      </w:r>
      <w:r w:rsidRPr="009B7758">
        <w:t>see that you</w:t>
      </w:r>
      <w:r w:rsidRPr="009B7758">
        <w:rPr>
          <w:spacing w:val="-2"/>
        </w:rPr>
        <w:t xml:space="preserve"> </w:t>
      </w:r>
      <w:r w:rsidRPr="009B7758">
        <w:t xml:space="preserve">have all </w:t>
      </w:r>
      <w:r w:rsidRPr="009B7758">
        <w:rPr>
          <w:spacing w:val="-1"/>
        </w:rPr>
        <w:t>your</w:t>
      </w:r>
      <w:r w:rsidRPr="009B7758">
        <w:t xml:space="preserve"> patients</w:t>
      </w:r>
      <w:r w:rsidRPr="009B7758">
        <w:rPr>
          <w:spacing w:val="41"/>
        </w:rPr>
        <w:t xml:space="preserve"> </w:t>
      </w:r>
      <w:r w:rsidRPr="009B7758">
        <w:t xml:space="preserve">on the </w:t>
      </w:r>
      <w:r w:rsidRPr="009B7758">
        <w:rPr>
          <w:spacing w:val="-1"/>
        </w:rPr>
        <w:t>Patient</w:t>
      </w:r>
      <w:r w:rsidRPr="009B7758">
        <w:t xml:space="preserve"> </w:t>
      </w:r>
      <w:r w:rsidRPr="009B7758">
        <w:rPr>
          <w:spacing w:val="-1"/>
        </w:rPr>
        <w:t>Selection/Worklist.</w:t>
      </w:r>
      <w:r w:rsidRPr="009B7758">
        <w:rPr>
          <w:spacing w:val="-2"/>
        </w:rPr>
        <w:t xml:space="preserve"> </w:t>
      </w:r>
      <w:r w:rsidRPr="009B7758">
        <w:t xml:space="preserve">If you are </w:t>
      </w:r>
      <w:r w:rsidRPr="009B7758">
        <w:rPr>
          <w:spacing w:val="-1"/>
        </w:rPr>
        <w:t>missing</w:t>
      </w:r>
      <w:r w:rsidRPr="009B7758">
        <w:t xml:space="preserve"> a patient or two, go to</w:t>
      </w:r>
      <w:r w:rsidRPr="009B7758">
        <w:rPr>
          <w:spacing w:val="-1"/>
        </w:rPr>
        <w:t xml:space="preserve"> </w:t>
      </w:r>
      <w:r w:rsidRPr="009B7758">
        <w:t>the Tools Menu,</w:t>
      </w:r>
      <w:r w:rsidRPr="009B7758">
        <w:rPr>
          <w:spacing w:val="55"/>
        </w:rPr>
        <w:t xml:space="preserve"> </w:t>
      </w:r>
      <w:r w:rsidRPr="009B7758">
        <w:t xml:space="preserve">select </w:t>
      </w:r>
      <w:r w:rsidR="00072E31" w:rsidRPr="009B7758">
        <w:t>Manual VistA Synchronization</w:t>
      </w:r>
      <w:r w:rsidRPr="009B7758">
        <w:t>,</w:t>
      </w:r>
      <w:r w:rsidRPr="009B7758">
        <w:rPr>
          <w:spacing w:val="-2"/>
        </w:rPr>
        <w:t xml:space="preserve"> </w:t>
      </w:r>
      <w:r w:rsidRPr="009B7758">
        <w:t xml:space="preserve">and </w:t>
      </w:r>
      <w:r w:rsidRPr="009B7758">
        <w:rPr>
          <w:spacing w:val="-1"/>
        </w:rPr>
        <w:t>synchronize</w:t>
      </w:r>
      <w:r w:rsidRPr="009B7758">
        <w:t xml:space="preserve"> any </w:t>
      </w:r>
      <w:r w:rsidRPr="009B7758">
        <w:rPr>
          <w:spacing w:val="-1"/>
        </w:rPr>
        <w:t>missing</w:t>
      </w:r>
      <w:r w:rsidRPr="009B7758">
        <w:t xml:space="preserve"> </w:t>
      </w:r>
      <w:r w:rsidRPr="009B7758">
        <w:rPr>
          <w:spacing w:val="-1"/>
        </w:rPr>
        <w:t xml:space="preserve">patients </w:t>
      </w:r>
      <w:r w:rsidRPr="009B7758">
        <w:t xml:space="preserve">before beginning your </w:t>
      </w:r>
      <w:r w:rsidRPr="009B7758">
        <w:rPr>
          <w:spacing w:val="-1"/>
        </w:rPr>
        <w:t>reviews</w:t>
      </w:r>
      <w:r w:rsidRPr="009B7758">
        <w:rPr>
          <w:spacing w:val="57"/>
        </w:rPr>
        <w:t xml:space="preserve"> </w:t>
      </w:r>
      <w:r w:rsidRPr="009B7758">
        <w:t>for that day.</w:t>
      </w:r>
      <w:r w:rsidRPr="009B7758">
        <w:rPr>
          <w:spacing w:val="-1"/>
        </w:rPr>
        <w:t xml:space="preserve"> </w:t>
      </w:r>
      <w:r w:rsidRPr="009B7758">
        <w:t xml:space="preserve">This will cut </w:t>
      </w:r>
      <w:r w:rsidRPr="009B7758">
        <w:rPr>
          <w:spacing w:val="-1"/>
        </w:rPr>
        <w:t>down</w:t>
      </w:r>
      <w:r w:rsidRPr="009B7758">
        <w:t xml:space="preserve"> on the </w:t>
      </w:r>
      <w:r w:rsidRPr="009B7758">
        <w:rPr>
          <w:spacing w:val="-1"/>
        </w:rPr>
        <w:t>disruption</w:t>
      </w:r>
      <w:r w:rsidRPr="009B7758">
        <w:rPr>
          <w:spacing w:val="-2"/>
        </w:rPr>
        <w:t xml:space="preserve"> </w:t>
      </w:r>
      <w:r w:rsidRPr="009B7758">
        <w:t>of</w:t>
      </w:r>
      <w:r w:rsidRPr="009B7758">
        <w:rPr>
          <w:spacing w:val="-1"/>
        </w:rPr>
        <w:t xml:space="preserve"> </w:t>
      </w:r>
      <w:r w:rsidRPr="009B7758">
        <w:t xml:space="preserve">your workflow and ensure </w:t>
      </w:r>
      <w:r w:rsidRPr="009B7758">
        <w:rPr>
          <w:spacing w:val="-1"/>
        </w:rPr>
        <w:t>that</w:t>
      </w:r>
      <w:r w:rsidRPr="009B7758">
        <w:t xml:space="preserve"> </w:t>
      </w:r>
      <w:r w:rsidRPr="009B7758">
        <w:rPr>
          <w:spacing w:val="-1"/>
        </w:rPr>
        <w:t>you</w:t>
      </w:r>
      <w:r w:rsidRPr="009B7758">
        <w:t xml:space="preserve"> have all</w:t>
      </w:r>
      <w:r w:rsidRPr="009B7758">
        <w:rPr>
          <w:spacing w:val="33"/>
        </w:rPr>
        <w:t xml:space="preserve"> </w:t>
      </w:r>
      <w:r w:rsidRPr="009B7758">
        <w:t>of</w:t>
      </w:r>
      <w:r w:rsidRPr="009B7758">
        <w:rPr>
          <w:spacing w:val="-1"/>
        </w:rPr>
        <w:t xml:space="preserve"> </w:t>
      </w:r>
      <w:r w:rsidRPr="009B7758">
        <w:t>your assigned patient stays.</w:t>
      </w:r>
    </w:p>
    <w:p w14:paraId="44F6D401" w14:textId="77777777" w:rsidR="00000E84" w:rsidRPr="009B7758" w:rsidRDefault="00000E84" w:rsidP="0060466D">
      <w:pPr>
        <w:ind w:left="720"/>
        <w:rPr>
          <w:b/>
          <w:i/>
          <w:spacing w:val="-1"/>
          <w:sz w:val="28"/>
          <w:szCs w:val="28"/>
        </w:rPr>
      </w:pPr>
      <w:r w:rsidRPr="009B7758">
        <w:rPr>
          <w:b/>
          <w:i/>
          <w:sz w:val="28"/>
          <w:szCs w:val="28"/>
        </w:rPr>
        <w:t xml:space="preserve">Working </w:t>
      </w:r>
      <w:r w:rsidRPr="009B7758">
        <w:rPr>
          <w:b/>
          <w:i/>
          <w:spacing w:val="-1"/>
          <w:sz w:val="28"/>
          <w:szCs w:val="28"/>
        </w:rPr>
        <w:t>with</w:t>
      </w:r>
      <w:r w:rsidRPr="009B7758">
        <w:rPr>
          <w:b/>
          <w:i/>
          <w:sz w:val="28"/>
          <w:szCs w:val="28"/>
        </w:rPr>
        <w:t xml:space="preserve"> </w:t>
      </w:r>
      <w:r w:rsidRPr="009B7758">
        <w:rPr>
          <w:b/>
          <w:i/>
          <w:spacing w:val="-1"/>
          <w:sz w:val="28"/>
          <w:szCs w:val="28"/>
        </w:rPr>
        <w:t>Reports:</w:t>
      </w:r>
    </w:p>
    <w:p w14:paraId="66832E90" w14:textId="4096012B" w:rsidR="00000E84" w:rsidRPr="009B7758" w:rsidRDefault="00000E84" w:rsidP="0033521E">
      <w:pPr>
        <w:ind w:left="720" w:right="167"/>
        <w:rPr>
          <w:b/>
          <w:bCs/>
          <w:sz w:val="24"/>
        </w:rPr>
      </w:pPr>
      <w:r w:rsidRPr="009B7758">
        <w:rPr>
          <w:b/>
          <w:bCs/>
          <w:sz w:val="24"/>
        </w:rPr>
        <w:t>Q: On those reviews not meeting criteria AND not needing to be sent to a Physician Advisor (e.g.</w:t>
      </w:r>
      <w:r w:rsidR="007E1621" w:rsidRPr="009B7758">
        <w:rPr>
          <w:b/>
          <w:bCs/>
          <w:sz w:val="24"/>
        </w:rPr>
        <w:t>,</w:t>
      </w:r>
      <w:r w:rsidRPr="009B7758">
        <w:rPr>
          <w:b/>
          <w:bCs/>
          <w:sz w:val="24"/>
        </w:rPr>
        <w:t xml:space="preserve"> patient is in ICU, awaiting an acute care bed; or a placement problem), do they ultimately get recorded as “approved” or “not approved” if the box is checked? For reporting purposes, how will they break out?</w:t>
      </w:r>
    </w:p>
    <w:p w14:paraId="519E4711" w14:textId="77777777" w:rsidR="00000E84" w:rsidRPr="009B7758" w:rsidRDefault="00000E84" w:rsidP="00ED6C94">
      <w:pPr>
        <w:pStyle w:val="BodyText"/>
        <w:ind w:left="720" w:right="182" w:firstLine="60"/>
      </w:pPr>
      <w:r w:rsidRPr="009B7758">
        <w:t>A:</w:t>
      </w:r>
      <w:r w:rsidR="00DF273B" w:rsidRPr="009B7758">
        <w:t xml:space="preserve"> </w:t>
      </w:r>
      <w:r w:rsidRPr="009B7758">
        <w:t xml:space="preserve">In NUMI, </w:t>
      </w:r>
      <w:r w:rsidRPr="009B7758">
        <w:rPr>
          <w:spacing w:val="-1"/>
        </w:rPr>
        <w:t>there</w:t>
      </w:r>
      <w:r w:rsidRPr="009B7758">
        <w:t xml:space="preserve"> is no “approved” or “not</w:t>
      </w:r>
      <w:r w:rsidRPr="009B7758">
        <w:rPr>
          <w:spacing w:val="-1"/>
        </w:rPr>
        <w:t xml:space="preserve"> approved”</w:t>
      </w:r>
      <w:r w:rsidRPr="009B7758">
        <w:t xml:space="preserve"> category. All reviews </w:t>
      </w:r>
      <w:r w:rsidRPr="009B7758">
        <w:rPr>
          <w:spacing w:val="-1"/>
        </w:rPr>
        <w:t xml:space="preserve">that </w:t>
      </w:r>
      <w:r w:rsidRPr="009B7758">
        <w:t>go to the</w:t>
      </w:r>
      <w:r w:rsidRPr="009B7758">
        <w:rPr>
          <w:spacing w:val="32"/>
        </w:rPr>
        <w:t xml:space="preserve"> </w:t>
      </w:r>
      <w:r w:rsidRPr="009B7758">
        <w:t xml:space="preserve">Physician </w:t>
      </w:r>
      <w:r w:rsidRPr="009B7758">
        <w:rPr>
          <w:spacing w:val="-1"/>
        </w:rPr>
        <w:t>Advisor</w:t>
      </w:r>
      <w:r w:rsidRPr="009B7758">
        <w:rPr>
          <w:spacing w:val="1"/>
        </w:rPr>
        <w:t xml:space="preserve"> </w:t>
      </w:r>
      <w:r w:rsidRPr="009B7758">
        <w:rPr>
          <w:spacing w:val="-1"/>
        </w:rPr>
        <w:t>are</w:t>
      </w:r>
      <w:r w:rsidRPr="009B7758">
        <w:t xml:space="preserve"> </w:t>
      </w:r>
      <w:r w:rsidRPr="009B7758">
        <w:rPr>
          <w:spacing w:val="-1"/>
        </w:rPr>
        <w:t>returned</w:t>
      </w:r>
      <w:r w:rsidRPr="009B7758">
        <w:t xml:space="preserve"> as </w:t>
      </w:r>
      <w:r w:rsidRPr="009B7758">
        <w:rPr>
          <w:spacing w:val="-1"/>
        </w:rPr>
        <w:t>“Agree</w:t>
      </w:r>
      <w:r w:rsidRPr="009B7758">
        <w:t xml:space="preserve"> with</w:t>
      </w:r>
      <w:r w:rsidRPr="009B7758">
        <w:rPr>
          <w:spacing w:val="-2"/>
        </w:rPr>
        <w:t xml:space="preserve"> </w:t>
      </w:r>
      <w:r w:rsidRPr="009B7758">
        <w:rPr>
          <w:spacing w:val="-1"/>
        </w:rPr>
        <w:t>the</w:t>
      </w:r>
      <w:r w:rsidRPr="009B7758">
        <w:t xml:space="preserve"> current </w:t>
      </w:r>
      <w:r w:rsidRPr="009B7758">
        <w:rPr>
          <w:spacing w:val="-1"/>
        </w:rPr>
        <w:t>level</w:t>
      </w:r>
      <w:r w:rsidRPr="009B7758">
        <w:t xml:space="preserve"> of care”</w:t>
      </w:r>
      <w:r w:rsidRPr="009B7758">
        <w:rPr>
          <w:spacing w:val="-1"/>
        </w:rPr>
        <w:t xml:space="preserve"> </w:t>
      </w:r>
      <w:r w:rsidRPr="009B7758">
        <w:t>OR</w:t>
      </w:r>
      <w:r w:rsidRPr="009B7758">
        <w:rPr>
          <w:spacing w:val="-1"/>
        </w:rPr>
        <w:t xml:space="preserve"> </w:t>
      </w:r>
      <w:r w:rsidRPr="009B7758">
        <w:t xml:space="preserve">“Disagree with </w:t>
      </w:r>
      <w:r w:rsidRPr="009B7758">
        <w:rPr>
          <w:spacing w:val="-1"/>
        </w:rPr>
        <w:t>the</w:t>
      </w:r>
      <w:r w:rsidRPr="009B7758">
        <w:rPr>
          <w:spacing w:val="51"/>
        </w:rPr>
        <w:t xml:space="preserve"> </w:t>
      </w:r>
      <w:r w:rsidRPr="009B7758">
        <w:rPr>
          <w:spacing w:val="-1"/>
        </w:rPr>
        <w:t>current</w:t>
      </w:r>
      <w:r w:rsidRPr="009B7758">
        <w:t xml:space="preserve"> </w:t>
      </w:r>
      <w:r w:rsidRPr="009B7758">
        <w:rPr>
          <w:spacing w:val="-1"/>
        </w:rPr>
        <w:t>level</w:t>
      </w:r>
      <w:r w:rsidRPr="009B7758">
        <w:t xml:space="preserve"> of</w:t>
      </w:r>
      <w:r w:rsidRPr="009B7758">
        <w:rPr>
          <w:spacing w:val="-2"/>
        </w:rPr>
        <w:t xml:space="preserve"> </w:t>
      </w:r>
      <w:r w:rsidRPr="009B7758">
        <w:t xml:space="preserve">care.” A </w:t>
      </w:r>
      <w:r w:rsidRPr="009B7758">
        <w:rPr>
          <w:spacing w:val="-1"/>
        </w:rPr>
        <w:t>patient</w:t>
      </w:r>
      <w:r w:rsidRPr="009B7758">
        <w:t xml:space="preserve"> </w:t>
      </w:r>
      <w:r w:rsidRPr="009B7758">
        <w:rPr>
          <w:spacing w:val="-1"/>
        </w:rPr>
        <w:t xml:space="preserve">review </w:t>
      </w:r>
      <w:r w:rsidRPr="009B7758">
        <w:t xml:space="preserve">can be </w:t>
      </w:r>
      <w:r w:rsidRPr="009B7758">
        <w:rPr>
          <w:spacing w:val="-1"/>
        </w:rPr>
        <w:t>exempted</w:t>
      </w:r>
      <w:r w:rsidRPr="009B7758">
        <w:t xml:space="preserve"> from the </w:t>
      </w:r>
      <w:r w:rsidRPr="009B7758">
        <w:rPr>
          <w:spacing w:val="-1"/>
        </w:rPr>
        <w:t>physician</w:t>
      </w:r>
      <w:r w:rsidRPr="009B7758">
        <w:t xml:space="preserve"> </w:t>
      </w:r>
      <w:r w:rsidRPr="009B7758">
        <w:rPr>
          <w:spacing w:val="-1"/>
        </w:rPr>
        <w:t>review</w:t>
      </w:r>
      <w:r w:rsidRPr="009B7758">
        <w:t xml:space="preserve"> </w:t>
      </w:r>
      <w:r w:rsidRPr="009B7758">
        <w:rPr>
          <w:spacing w:val="-1"/>
        </w:rPr>
        <w:t>process</w:t>
      </w:r>
      <w:r w:rsidRPr="009B7758">
        <w:rPr>
          <w:spacing w:val="83"/>
        </w:rPr>
        <w:t xml:space="preserve"> </w:t>
      </w:r>
      <w:r w:rsidRPr="009B7758">
        <w:t xml:space="preserve">through </w:t>
      </w:r>
      <w:r w:rsidRPr="009B7758">
        <w:rPr>
          <w:spacing w:val="-1"/>
        </w:rPr>
        <w:t>formal</w:t>
      </w:r>
      <w:r w:rsidRPr="009B7758">
        <w:t xml:space="preserve"> hospital</w:t>
      </w:r>
      <w:r w:rsidRPr="009B7758">
        <w:rPr>
          <w:spacing w:val="-1"/>
        </w:rPr>
        <w:t xml:space="preserve"> </w:t>
      </w:r>
      <w:r w:rsidRPr="009B7758">
        <w:t>policy.</w:t>
      </w:r>
      <w:r w:rsidR="0030008D" w:rsidRPr="009B7758">
        <w:t xml:space="preserve"> </w:t>
      </w:r>
      <w:r w:rsidRPr="009B7758">
        <w:t>All patient reviews not meeting criteria that are automatically exempt are recorded in the NUMI database as Agree with the current level of care. These reviews will be included in all NUMI reports.</w:t>
      </w:r>
    </w:p>
    <w:p w14:paraId="40194193" w14:textId="77777777" w:rsidR="00000E84" w:rsidRPr="009B7758" w:rsidRDefault="00000E84" w:rsidP="00143559">
      <w:pPr>
        <w:ind w:left="720" w:right="167"/>
        <w:rPr>
          <w:b/>
          <w:bCs/>
          <w:sz w:val="24"/>
        </w:rPr>
      </w:pPr>
      <w:r w:rsidRPr="009B7758">
        <w:rPr>
          <w:b/>
          <w:bCs/>
          <w:sz w:val="24"/>
        </w:rPr>
        <w:t>Q: If data, such as Attending Physician, is corrected within NUMI, will the corrected value be used on NUMI reports?</w:t>
      </w:r>
    </w:p>
    <w:p w14:paraId="23F57B8C" w14:textId="77777777" w:rsidR="00000E84" w:rsidRPr="009B7758" w:rsidRDefault="00000E84" w:rsidP="00ED6C94">
      <w:pPr>
        <w:pStyle w:val="BodyText"/>
        <w:ind w:left="720" w:right="113"/>
      </w:pPr>
      <w:r w:rsidRPr="009B7758">
        <w:t>A:</w:t>
      </w:r>
      <w:r w:rsidR="00DF273B" w:rsidRPr="009B7758">
        <w:t xml:space="preserve"> </w:t>
      </w:r>
      <w:r w:rsidRPr="009B7758">
        <w:t xml:space="preserve">Yes. The next </w:t>
      </w:r>
      <w:r w:rsidRPr="009B7758">
        <w:rPr>
          <w:spacing w:val="-1"/>
        </w:rPr>
        <w:t>time</w:t>
      </w:r>
      <w:r w:rsidRPr="009B7758">
        <w:t xml:space="preserve"> you </w:t>
      </w:r>
      <w:r w:rsidRPr="009B7758">
        <w:rPr>
          <w:spacing w:val="-1"/>
        </w:rPr>
        <w:t xml:space="preserve">generate </w:t>
      </w:r>
      <w:r w:rsidRPr="009B7758">
        <w:t xml:space="preserve">the </w:t>
      </w:r>
      <w:r w:rsidRPr="009B7758">
        <w:rPr>
          <w:spacing w:val="-1"/>
        </w:rPr>
        <w:t>reports they</w:t>
      </w:r>
      <w:r w:rsidRPr="009B7758">
        <w:t xml:space="preserve"> will</w:t>
      </w:r>
      <w:r w:rsidRPr="009B7758">
        <w:rPr>
          <w:spacing w:val="-1"/>
        </w:rPr>
        <w:t xml:space="preserve"> reflect</w:t>
      </w:r>
      <w:r w:rsidRPr="009B7758">
        <w:t xml:space="preserve"> </w:t>
      </w:r>
      <w:r w:rsidRPr="009B7758">
        <w:rPr>
          <w:spacing w:val="-1"/>
        </w:rPr>
        <w:t>the</w:t>
      </w:r>
      <w:r w:rsidRPr="009B7758">
        <w:t xml:space="preserve"> correct </w:t>
      </w:r>
      <w:r w:rsidRPr="009B7758">
        <w:rPr>
          <w:spacing w:val="-1"/>
        </w:rPr>
        <w:t>Attending</w:t>
      </w:r>
      <w:r w:rsidRPr="009B7758">
        <w:rPr>
          <w:spacing w:val="63"/>
        </w:rPr>
        <w:t xml:space="preserve"> </w:t>
      </w:r>
      <w:r w:rsidRPr="009B7758">
        <w:rPr>
          <w:spacing w:val="-1"/>
        </w:rPr>
        <w:t>Physician’s name.</w:t>
      </w:r>
      <w:r w:rsidRPr="009B7758">
        <w:t xml:space="preserve"> These</w:t>
      </w:r>
      <w:r w:rsidRPr="009B7758">
        <w:rPr>
          <w:spacing w:val="1"/>
        </w:rPr>
        <w:t xml:space="preserve"> </w:t>
      </w:r>
      <w:r w:rsidRPr="009B7758">
        <w:t xml:space="preserve">changes </w:t>
      </w:r>
      <w:r w:rsidRPr="009B7758">
        <w:rPr>
          <w:spacing w:val="-1"/>
        </w:rPr>
        <w:t>are</w:t>
      </w:r>
      <w:r w:rsidRPr="009B7758">
        <w:t xml:space="preserve"> </w:t>
      </w:r>
      <w:r w:rsidRPr="009B7758">
        <w:rPr>
          <w:spacing w:val="-1"/>
        </w:rPr>
        <w:t>NOT</w:t>
      </w:r>
      <w:r w:rsidRPr="009B7758">
        <w:t xml:space="preserve"> reflected in VistA,</w:t>
      </w:r>
      <w:r w:rsidRPr="009B7758">
        <w:rPr>
          <w:spacing w:val="-2"/>
        </w:rPr>
        <w:t xml:space="preserve"> </w:t>
      </w:r>
      <w:r w:rsidRPr="009B7758">
        <w:t xml:space="preserve">because NUMI has </w:t>
      </w:r>
      <w:r w:rsidRPr="009B7758">
        <w:rPr>
          <w:spacing w:val="-1"/>
        </w:rPr>
        <w:t>READ-ONLY</w:t>
      </w:r>
      <w:r w:rsidRPr="009B7758">
        <w:rPr>
          <w:spacing w:val="49"/>
        </w:rPr>
        <w:t xml:space="preserve"> </w:t>
      </w:r>
      <w:r w:rsidRPr="009B7758">
        <w:t>access</w:t>
      </w:r>
      <w:r w:rsidRPr="009B7758">
        <w:rPr>
          <w:spacing w:val="-1"/>
        </w:rPr>
        <w:t xml:space="preserve"> </w:t>
      </w:r>
      <w:r w:rsidRPr="009B7758">
        <w:t>to VistA.</w:t>
      </w:r>
    </w:p>
    <w:p w14:paraId="1B9166DB" w14:textId="77777777" w:rsidR="00000E84" w:rsidRPr="009B7758" w:rsidRDefault="00000E84" w:rsidP="00ED6C94">
      <w:pPr>
        <w:ind w:left="780"/>
        <w:rPr>
          <w:b/>
          <w:i/>
          <w:sz w:val="28"/>
          <w:szCs w:val="28"/>
        </w:rPr>
      </w:pPr>
      <w:r w:rsidRPr="009B7758">
        <w:rPr>
          <w:b/>
          <w:i/>
          <w:sz w:val="28"/>
          <w:szCs w:val="28"/>
        </w:rPr>
        <w:t>Working with Text Boxes:</w:t>
      </w:r>
    </w:p>
    <w:p w14:paraId="34238D7E" w14:textId="77777777" w:rsidR="00143559" w:rsidRPr="009B7758" w:rsidRDefault="00143559" w:rsidP="00ED6C94">
      <w:pPr>
        <w:ind w:left="780"/>
        <w:rPr>
          <w:b/>
          <w:i/>
          <w:sz w:val="28"/>
          <w:szCs w:val="28"/>
        </w:rPr>
      </w:pPr>
    </w:p>
    <w:p w14:paraId="52F7DB83" w14:textId="77777777" w:rsidR="00000E84" w:rsidRPr="009B7758" w:rsidRDefault="00000E84" w:rsidP="00143559">
      <w:pPr>
        <w:ind w:left="720" w:right="167"/>
        <w:rPr>
          <w:b/>
          <w:bCs/>
          <w:sz w:val="24"/>
        </w:rPr>
      </w:pPr>
      <w:r w:rsidRPr="009B7758">
        <w:rPr>
          <w:b/>
          <w:bCs/>
          <w:sz w:val="24"/>
        </w:rPr>
        <w:t>Q: How many characters can I type in the various text boxes in the NUMI application?</w:t>
      </w:r>
    </w:p>
    <w:p w14:paraId="09AD0809" w14:textId="77777777" w:rsidR="00000E84" w:rsidRPr="009B7758" w:rsidRDefault="00000E84" w:rsidP="00ED6C94">
      <w:pPr>
        <w:pStyle w:val="BodyText"/>
        <w:spacing w:line="275" w:lineRule="exact"/>
        <w:ind w:left="720"/>
      </w:pPr>
      <w:r w:rsidRPr="009B7758">
        <w:t xml:space="preserve">A: The </w:t>
      </w:r>
      <w:r w:rsidRPr="009B7758">
        <w:rPr>
          <w:spacing w:val="-1"/>
        </w:rPr>
        <w:t>maximum</w:t>
      </w:r>
      <w:r w:rsidRPr="009B7758">
        <w:rPr>
          <w:spacing w:val="-2"/>
        </w:rPr>
        <w:t xml:space="preserve"> </w:t>
      </w:r>
      <w:r w:rsidRPr="009B7758">
        <w:t>characters</w:t>
      </w:r>
      <w:r w:rsidRPr="009B7758">
        <w:rPr>
          <w:spacing w:val="-1"/>
        </w:rPr>
        <w:t xml:space="preserve"> </w:t>
      </w:r>
      <w:r w:rsidRPr="009B7758">
        <w:t>that</w:t>
      </w:r>
      <w:r w:rsidRPr="009B7758">
        <w:rPr>
          <w:spacing w:val="-1"/>
        </w:rPr>
        <w:t xml:space="preserve"> </w:t>
      </w:r>
      <w:r w:rsidRPr="009B7758">
        <w:t xml:space="preserve">can be typed </w:t>
      </w:r>
      <w:r w:rsidRPr="009B7758">
        <w:rPr>
          <w:spacing w:val="-1"/>
        </w:rPr>
        <w:t xml:space="preserve">into </w:t>
      </w:r>
      <w:r w:rsidRPr="009B7758">
        <w:t xml:space="preserve">the </w:t>
      </w:r>
      <w:r w:rsidRPr="009B7758">
        <w:rPr>
          <w:spacing w:val="-1"/>
        </w:rPr>
        <w:t>various</w:t>
      </w:r>
      <w:r w:rsidRPr="009B7758">
        <w:t xml:space="preserve"> text boxes</w:t>
      </w:r>
      <w:r w:rsidRPr="009B7758">
        <w:rPr>
          <w:spacing w:val="-2"/>
        </w:rPr>
        <w:t xml:space="preserve"> </w:t>
      </w:r>
      <w:r w:rsidRPr="009B7758">
        <w:t xml:space="preserve">are listed </w:t>
      </w:r>
      <w:r w:rsidRPr="009B7758">
        <w:rPr>
          <w:spacing w:val="-1"/>
        </w:rPr>
        <w:t>below.</w:t>
      </w:r>
    </w:p>
    <w:p w14:paraId="4E19F3C5" w14:textId="77777777" w:rsidR="00000E84" w:rsidRPr="009B7758" w:rsidRDefault="00000E84" w:rsidP="00DE798F">
      <w:pPr>
        <w:pStyle w:val="BodyText"/>
        <w:widowControl w:val="0"/>
        <w:numPr>
          <w:ilvl w:val="0"/>
          <w:numId w:val="101"/>
        </w:numPr>
        <w:tabs>
          <w:tab w:val="left" w:pos="460"/>
        </w:tabs>
        <w:spacing w:before="0" w:after="0"/>
        <w:ind w:left="1180"/>
      </w:pPr>
      <w:r w:rsidRPr="009B7758">
        <w:rPr>
          <w:spacing w:val="-1"/>
        </w:rPr>
        <w:t>Primary</w:t>
      </w:r>
      <w:r w:rsidRPr="009B7758">
        <w:t xml:space="preserve"> Review Screen</w:t>
      </w:r>
    </w:p>
    <w:p w14:paraId="54A9B6BD"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rPr>
          <w:spacing w:val="-1"/>
        </w:rPr>
        <w:t>Criteria</w:t>
      </w:r>
      <w:r w:rsidRPr="009B7758">
        <w:t xml:space="preserve"> Not</w:t>
      </w:r>
      <w:r w:rsidRPr="009B7758">
        <w:rPr>
          <w:spacing w:val="-2"/>
        </w:rPr>
        <w:t xml:space="preserve"> </w:t>
      </w:r>
      <w:r w:rsidRPr="009B7758">
        <w:t xml:space="preserve">Met </w:t>
      </w:r>
      <w:r w:rsidRPr="009B7758">
        <w:rPr>
          <w:spacing w:val="-1"/>
        </w:rPr>
        <w:t>Elaboration</w:t>
      </w:r>
      <w:r w:rsidRPr="009B7758">
        <w:t xml:space="preserve"> Box is</w:t>
      </w:r>
      <w:r w:rsidRPr="009B7758">
        <w:rPr>
          <w:spacing w:val="-1"/>
        </w:rPr>
        <w:t xml:space="preserve"> </w:t>
      </w:r>
      <w:r w:rsidRPr="009B7758">
        <w:t xml:space="preserve">100 </w:t>
      </w:r>
      <w:r w:rsidRPr="009B7758">
        <w:rPr>
          <w:spacing w:val="-1"/>
        </w:rPr>
        <w:t>characters</w:t>
      </w:r>
    </w:p>
    <w:p w14:paraId="0DD45943"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The </w:t>
      </w:r>
      <w:r w:rsidRPr="009B7758">
        <w:rPr>
          <w:spacing w:val="-1"/>
        </w:rPr>
        <w:t>maximum</w:t>
      </w:r>
      <w:r w:rsidRPr="009B7758">
        <w:t xml:space="preserve"> </w:t>
      </w:r>
      <w:r w:rsidRPr="009B7758">
        <w:rPr>
          <w:spacing w:val="-1"/>
        </w:rPr>
        <w:t>number</w:t>
      </w:r>
      <w:r w:rsidRPr="009B7758">
        <w:t xml:space="preserve"> of characters</w:t>
      </w:r>
      <w:r w:rsidRPr="009B7758">
        <w:rPr>
          <w:spacing w:val="-1"/>
        </w:rPr>
        <w:t xml:space="preserve"> </w:t>
      </w:r>
      <w:r w:rsidRPr="009B7758">
        <w:t>allowed in</w:t>
      </w:r>
      <w:r w:rsidRPr="009B7758">
        <w:rPr>
          <w:spacing w:val="-2"/>
        </w:rPr>
        <w:t xml:space="preserve"> </w:t>
      </w:r>
      <w:r w:rsidRPr="009B7758">
        <w:rPr>
          <w:spacing w:val="-1"/>
        </w:rPr>
        <w:t>the</w:t>
      </w:r>
      <w:r w:rsidRPr="009B7758">
        <w:t xml:space="preserve"> </w:t>
      </w:r>
      <w:r w:rsidRPr="009B7758">
        <w:rPr>
          <w:spacing w:val="-1"/>
        </w:rPr>
        <w:t>Comments</w:t>
      </w:r>
      <w:r w:rsidRPr="009B7758">
        <w:t xml:space="preserve"> field</w:t>
      </w:r>
      <w:r w:rsidRPr="009B7758">
        <w:rPr>
          <w:spacing w:val="-1"/>
        </w:rPr>
        <w:t xml:space="preserve"> </w:t>
      </w:r>
      <w:r w:rsidRPr="009B7758">
        <w:t>is 4,000</w:t>
      </w:r>
    </w:p>
    <w:p w14:paraId="267128B2" w14:textId="77777777" w:rsidR="0060466D"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The </w:t>
      </w:r>
      <w:r w:rsidRPr="009B7758">
        <w:rPr>
          <w:spacing w:val="-1"/>
        </w:rPr>
        <w:t>maximum</w:t>
      </w:r>
      <w:r w:rsidRPr="009B7758">
        <w:t xml:space="preserve"> </w:t>
      </w:r>
      <w:r w:rsidRPr="009B7758">
        <w:rPr>
          <w:spacing w:val="-1"/>
        </w:rPr>
        <w:t>number</w:t>
      </w:r>
      <w:r w:rsidRPr="009B7758">
        <w:t xml:space="preserve"> of characters</w:t>
      </w:r>
      <w:r w:rsidRPr="009B7758">
        <w:rPr>
          <w:spacing w:val="-1"/>
        </w:rPr>
        <w:t xml:space="preserve"> </w:t>
      </w:r>
      <w:r w:rsidRPr="009B7758">
        <w:t>allowed in</w:t>
      </w:r>
      <w:r w:rsidRPr="009B7758">
        <w:rPr>
          <w:spacing w:val="-2"/>
        </w:rPr>
        <w:t xml:space="preserve"> </w:t>
      </w:r>
      <w:r w:rsidRPr="009B7758">
        <w:rPr>
          <w:spacing w:val="-1"/>
        </w:rPr>
        <w:t>the</w:t>
      </w:r>
      <w:r w:rsidRPr="009B7758">
        <w:t xml:space="preserve"> Custom</w:t>
      </w:r>
      <w:r w:rsidRPr="009B7758">
        <w:rPr>
          <w:spacing w:val="-1"/>
        </w:rPr>
        <w:t xml:space="preserve"> </w:t>
      </w:r>
      <w:r w:rsidRPr="009B7758">
        <w:t>field</w:t>
      </w:r>
      <w:r w:rsidRPr="009B7758">
        <w:rPr>
          <w:spacing w:val="-2"/>
        </w:rPr>
        <w:t xml:space="preserve"> </w:t>
      </w:r>
      <w:r w:rsidRPr="009B7758">
        <w:t>is 25</w:t>
      </w:r>
    </w:p>
    <w:p w14:paraId="66C0680B" w14:textId="5666679C" w:rsidR="00FE30B6" w:rsidRPr="009B7758" w:rsidRDefault="00FE30B6" w:rsidP="002A10B2">
      <w:pPr>
        <w:pStyle w:val="Heading2NoNumber"/>
      </w:pPr>
      <w:bookmarkStart w:id="1742" w:name="_Toc465421572"/>
      <w:bookmarkStart w:id="1743" w:name="_Toc465422400"/>
      <w:bookmarkStart w:id="1744" w:name="_Toc479676287"/>
      <w:bookmarkStart w:id="1745" w:name="_Toc479632022"/>
      <w:bookmarkStart w:id="1746" w:name="_Toc130286727"/>
      <w:r w:rsidRPr="009B7758">
        <w:t xml:space="preserve">Appendix </w:t>
      </w:r>
      <w:r w:rsidR="006D56EE" w:rsidRPr="009B7758">
        <w:t>F</w:t>
      </w:r>
      <w:r w:rsidRPr="009B7758">
        <w:t xml:space="preserve"> – NUMI Review – Screens Encountered</w:t>
      </w:r>
      <w:bookmarkEnd w:id="1742"/>
      <w:bookmarkEnd w:id="1743"/>
      <w:bookmarkEnd w:id="1744"/>
      <w:bookmarkEnd w:id="1745"/>
      <w:bookmarkEnd w:id="1746"/>
      <w:r w:rsidR="00CA23EA" w:rsidRPr="009B7758">
        <w:fldChar w:fldCharType="begin"/>
      </w:r>
      <w:r w:rsidR="00CA23EA" w:rsidRPr="009B7758">
        <w:instrText xml:space="preserve"> XE "</w:instrText>
      </w:r>
      <w:r w:rsidR="00CA23EA" w:rsidRPr="009B7758">
        <w:rPr>
          <w:spacing w:val="-1"/>
          <w:sz w:val="20"/>
          <w:szCs w:val="20"/>
        </w:rPr>
        <w:instrText>NUMI</w:instrText>
      </w:r>
      <w:r w:rsidR="00CA23EA" w:rsidRPr="009B7758">
        <w:rPr>
          <w:sz w:val="20"/>
          <w:szCs w:val="20"/>
        </w:rPr>
        <w:instrText xml:space="preserve"> </w:instrText>
      </w:r>
      <w:r w:rsidR="00CA23EA" w:rsidRPr="009B7758">
        <w:rPr>
          <w:spacing w:val="-1"/>
          <w:sz w:val="20"/>
          <w:szCs w:val="20"/>
        </w:rPr>
        <w:instrText>Review</w:instrText>
      </w:r>
      <w:r w:rsidR="00CA23EA" w:rsidRPr="009B7758">
        <w:rPr>
          <w:sz w:val="20"/>
          <w:szCs w:val="20"/>
        </w:rPr>
        <w:instrText xml:space="preserve"> –</w:instrText>
      </w:r>
      <w:r w:rsidR="00CA23EA" w:rsidRPr="009B7758">
        <w:rPr>
          <w:spacing w:val="-1"/>
          <w:sz w:val="20"/>
          <w:szCs w:val="20"/>
        </w:rPr>
        <w:instrText xml:space="preserve"> Screens Encountered</w:instrText>
      </w:r>
      <w:r w:rsidR="00CA23EA" w:rsidRPr="009B7758">
        <w:instrText xml:space="preserve">" </w:instrText>
      </w:r>
      <w:r w:rsidR="00CA23EA" w:rsidRPr="009B7758">
        <w:fldChar w:fldCharType="end"/>
      </w:r>
    </w:p>
    <w:p w14:paraId="7E645CE3" w14:textId="5E527571" w:rsidR="00FE30B6" w:rsidRPr="009B7758" w:rsidRDefault="00DC7A7D" w:rsidP="00FE30B6">
      <w:pPr>
        <w:pStyle w:val="BodyText"/>
        <w:rPr>
          <w:spacing w:val="-1"/>
        </w:rPr>
      </w:pPr>
      <w:r w:rsidRPr="009B7758">
        <w:t>The f</w:t>
      </w:r>
      <w:r w:rsidR="00FE30B6" w:rsidRPr="009B7758">
        <w:t xml:space="preserve">igure </w:t>
      </w:r>
      <w:r w:rsidRPr="009B7758">
        <w:t>below</w:t>
      </w:r>
      <w:r w:rsidR="00DC2232" w:rsidRPr="009B7758">
        <w:t xml:space="preserve"> </w:t>
      </w:r>
      <w:r w:rsidR="00FE30B6" w:rsidRPr="009B7758">
        <w:t xml:space="preserve">illustrates </w:t>
      </w:r>
      <w:r w:rsidR="00FE30B6" w:rsidRPr="009B7758">
        <w:rPr>
          <w:spacing w:val="-1"/>
        </w:rPr>
        <w:t>the</w:t>
      </w:r>
      <w:r w:rsidR="00FE30B6" w:rsidRPr="009B7758">
        <w:t xml:space="preserve"> </w:t>
      </w:r>
      <w:r w:rsidR="00FE30B6" w:rsidRPr="009B7758">
        <w:rPr>
          <w:spacing w:val="-1"/>
        </w:rPr>
        <w:t>major</w:t>
      </w:r>
      <w:r w:rsidR="00FE30B6" w:rsidRPr="009B7758">
        <w:t xml:space="preserve"> </w:t>
      </w:r>
      <w:r w:rsidR="00FE30B6" w:rsidRPr="009B7758">
        <w:rPr>
          <w:spacing w:val="-1"/>
        </w:rPr>
        <w:t>screens</w:t>
      </w:r>
      <w:r w:rsidR="00FE30B6" w:rsidRPr="009B7758">
        <w:t xml:space="preserve"> that</w:t>
      </w:r>
      <w:r w:rsidR="00FE30B6" w:rsidRPr="009B7758">
        <w:rPr>
          <w:spacing w:val="-1"/>
        </w:rPr>
        <w:t xml:space="preserve"> </w:t>
      </w:r>
      <w:r w:rsidR="00FE30B6" w:rsidRPr="009B7758">
        <w:t>are encountered</w:t>
      </w:r>
      <w:r w:rsidR="00FE30B6" w:rsidRPr="009B7758">
        <w:rPr>
          <w:spacing w:val="-2"/>
        </w:rPr>
        <w:t xml:space="preserve"> </w:t>
      </w:r>
      <w:r w:rsidR="00FE30B6" w:rsidRPr="009B7758">
        <w:t>doing a review in</w:t>
      </w:r>
      <w:r w:rsidR="00FE30B6" w:rsidRPr="009B7758">
        <w:rPr>
          <w:spacing w:val="-2"/>
        </w:rPr>
        <w:t xml:space="preserve"> </w:t>
      </w:r>
      <w:r w:rsidR="00FE30B6" w:rsidRPr="009B7758">
        <w:rPr>
          <w:spacing w:val="-1"/>
        </w:rPr>
        <w:t>NUMI.</w:t>
      </w:r>
    </w:p>
    <w:p w14:paraId="6B4C6A12" w14:textId="77777777" w:rsidR="00375305" w:rsidRPr="009B7758" w:rsidRDefault="00071D29" w:rsidP="001D502A">
      <w:pPr>
        <w:pStyle w:val="BodyText"/>
        <w:keepNext/>
        <w:jc w:val="center"/>
      </w:pPr>
      <w:r w:rsidRPr="009B7758">
        <w:rPr>
          <w:noProof/>
          <w:sz w:val="20"/>
        </w:rPr>
        <mc:AlternateContent>
          <mc:Choice Requires="wpg">
            <w:drawing>
              <wp:inline distT="0" distB="0" distL="0" distR="0" wp14:anchorId="7788A882" wp14:editId="50B5703F">
                <wp:extent cx="5937250" cy="3794125"/>
                <wp:effectExtent l="9525" t="9525" r="6350" b="6350"/>
                <wp:docPr id="489" name="Group 2" descr="Screens Encourtered during NUMI Reviews" title="Screens Encourtered during NUMI Review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3794125"/>
                          <a:chOff x="0" y="0"/>
                          <a:chExt cx="9350" cy="5975"/>
                        </a:xfrm>
                      </wpg:grpSpPr>
                      <pic:pic xmlns:pic="http://schemas.openxmlformats.org/drawingml/2006/picture">
                        <pic:nvPicPr>
                          <pic:cNvPr id="491" name="Picture 5" descr="Screens Encountered during NUMI Reviews" title="Screens Encountered during NUMI Reviews"/>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0" y="10"/>
                            <a:ext cx="9330" cy="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61" name="Group 3"/>
                        <wpg:cNvGrpSpPr>
                          <a:grpSpLocks/>
                        </wpg:cNvGrpSpPr>
                        <wpg:grpSpPr bwMode="auto">
                          <a:xfrm>
                            <a:off x="5" y="5"/>
                            <a:ext cx="9340" cy="5965"/>
                            <a:chOff x="5" y="5"/>
                            <a:chExt cx="9340" cy="5965"/>
                          </a:xfrm>
                        </wpg:grpSpPr>
                        <wps:wsp>
                          <wps:cNvPr id="662" name="Freeform 4"/>
                          <wps:cNvSpPr>
                            <a:spLocks/>
                          </wps:cNvSpPr>
                          <wps:spPr bwMode="auto">
                            <a:xfrm>
                              <a:off x="5" y="5"/>
                              <a:ext cx="9340" cy="5965"/>
                            </a:xfrm>
                            <a:custGeom>
                              <a:avLst/>
                              <a:gdLst>
                                <a:gd name="T0" fmla="+- 0 5 5"/>
                                <a:gd name="T1" fmla="*/ T0 w 9340"/>
                                <a:gd name="T2" fmla="+- 0 5970 5"/>
                                <a:gd name="T3" fmla="*/ 5970 h 5965"/>
                                <a:gd name="T4" fmla="+- 0 9345 5"/>
                                <a:gd name="T5" fmla="*/ T4 w 9340"/>
                                <a:gd name="T6" fmla="+- 0 5970 5"/>
                                <a:gd name="T7" fmla="*/ 5970 h 5965"/>
                                <a:gd name="T8" fmla="+- 0 9345 5"/>
                                <a:gd name="T9" fmla="*/ T8 w 9340"/>
                                <a:gd name="T10" fmla="+- 0 5 5"/>
                                <a:gd name="T11" fmla="*/ 5 h 5965"/>
                                <a:gd name="T12" fmla="+- 0 5 5"/>
                                <a:gd name="T13" fmla="*/ T12 w 9340"/>
                                <a:gd name="T14" fmla="+- 0 5 5"/>
                                <a:gd name="T15" fmla="*/ 5 h 5965"/>
                                <a:gd name="T16" fmla="+- 0 5 5"/>
                                <a:gd name="T17" fmla="*/ T16 w 9340"/>
                                <a:gd name="T18" fmla="+- 0 5970 5"/>
                                <a:gd name="T19" fmla="*/ 5970 h 5965"/>
                              </a:gdLst>
                              <a:ahLst/>
                              <a:cxnLst>
                                <a:cxn ang="0">
                                  <a:pos x="T1" y="T3"/>
                                </a:cxn>
                                <a:cxn ang="0">
                                  <a:pos x="T5" y="T7"/>
                                </a:cxn>
                                <a:cxn ang="0">
                                  <a:pos x="T9" y="T11"/>
                                </a:cxn>
                                <a:cxn ang="0">
                                  <a:pos x="T13" y="T15"/>
                                </a:cxn>
                                <a:cxn ang="0">
                                  <a:pos x="T17" y="T19"/>
                                </a:cxn>
                              </a:cxnLst>
                              <a:rect l="0" t="0" r="r" b="b"/>
                              <a:pathLst>
                                <a:path w="9340" h="5965">
                                  <a:moveTo>
                                    <a:pt x="0" y="5965"/>
                                  </a:moveTo>
                                  <a:lnTo>
                                    <a:pt x="9340" y="5965"/>
                                  </a:lnTo>
                                  <a:lnTo>
                                    <a:pt x="9340" y="0"/>
                                  </a:lnTo>
                                  <a:lnTo>
                                    <a:pt x="0" y="0"/>
                                  </a:lnTo>
                                  <a:lnTo>
                                    <a:pt x="0" y="59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331F48B" id="Group 2" o:spid="_x0000_s1026" alt="Title: Screens Encourtered during NUMI Reviews - Description: Screens Encourtered during NUMI Reviews" style="width:467.5pt;height:298.75pt;mso-position-horizontal-relative:char;mso-position-vertical-relative:line" coordsize="9350,5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SgJByeKUDAxS0UCtYK&#10;KKKB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">
                <v:shape id="Picture 5" o:spid="_x0000_s1027" type="#_x0000_t75" alt="Screens Encountered during NUMI Reviews" style="position:absolute;left:10;top:10;width:9330;height:5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">
                  <v:imagedata r:id="rId262" o:title="Screens Encountered during NUMI Reviews"/>
                </v:shape>
                <v:group id="Group 3" o:spid="_x0000_s1028" style="position:absolute;left:5;top:5;width:9340;height:5965" coordorigin="5,5"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shape id="Freeform 4" o:spid="_x0000_s1029" style="position:absolute;left:5;top:5;width:9340;height:5965;visibility:visible;mso-wrap-style:square;v-text-anchor:top"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" path="m,5965r9340,l9340,,,,,5965xe" filled="f" strokeweight=".5pt">
                    <v:path arrowok="t" o:connecttype="custom" o:connectlocs="0,5970;9340,5970;9340,5;0,5;0,5970" o:connectangles="0,0,0,0,0"/>
                  </v:shape>
                </v:group>
                <w10:anchorlock/>
              </v:group>
            </w:pict>
          </mc:Fallback>
        </mc:AlternateContent>
      </w:r>
    </w:p>
    <w:p w14:paraId="6D8E2D3F" w14:textId="3F43C503" w:rsidR="00FE30B6" w:rsidRPr="009B7758" w:rsidRDefault="00375305" w:rsidP="00375305">
      <w:pPr>
        <w:pStyle w:val="Caption"/>
        <w:jc w:val="center"/>
      </w:pPr>
      <w:bookmarkStart w:id="1747" w:name="_Toc129959105"/>
      <w:bookmarkStart w:id="1748" w:name="_Toc12995942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189</w:t>
      </w:r>
      <w:r w:rsidR="000073A7" w:rsidRPr="009B7758">
        <w:rPr>
          <w:noProof/>
        </w:rPr>
        <w:fldChar w:fldCharType="end"/>
      </w:r>
      <w:r w:rsidRPr="009B7758">
        <w:t>: Screens Encountered during NUMI Reviews</w:t>
      </w:r>
      <w:bookmarkEnd w:id="1747"/>
      <w:bookmarkEnd w:id="1748"/>
    </w:p>
    <w:p w14:paraId="53AFBEEF" w14:textId="47870A68" w:rsidR="00A31F89" w:rsidRPr="009B7758" w:rsidRDefault="00A31F89" w:rsidP="00992F66">
      <w:pPr>
        <w:jc w:val="both"/>
      </w:pPr>
      <w:r w:rsidRPr="009B7758">
        <w:br w:type="page"/>
      </w:r>
    </w:p>
    <w:p w14:paraId="22A70F73" w14:textId="239CB5D4" w:rsidR="005D4874" w:rsidRPr="009B7758" w:rsidRDefault="005D4874" w:rsidP="00992F66">
      <w:pPr>
        <w:jc w:val="both"/>
      </w:pPr>
    </w:p>
    <w:p w14:paraId="577A5CDF" w14:textId="2231DA6F" w:rsidR="005D4874" w:rsidRPr="009B7758" w:rsidRDefault="005D4874" w:rsidP="005D4874">
      <w:pPr>
        <w:pStyle w:val="Heading2NoNumber"/>
      </w:pPr>
      <w:bookmarkStart w:id="1749" w:name="_Toc130286728"/>
      <w:r w:rsidRPr="009B7758">
        <w:t xml:space="preserve">Appendix </w:t>
      </w:r>
      <w:r w:rsidR="006D56EE" w:rsidRPr="009B7758">
        <w:t>G</w:t>
      </w:r>
      <w:r w:rsidRPr="009B7758">
        <w:t xml:space="preserve"> – ACCESS/VERIFY Alternate Login Method</w:t>
      </w:r>
      <w:bookmarkEnd w:id="1749"/>
      <w:r w:rsidRPr="009B7758">
        <w:fldChar w:fldCharType="begin"/>
      </w:r>
      <w:r w:rsidRPr="009B7758">
        <w:instrText xml:space="preserve"> XE "</w:instrText>
      </w:r>
      <w:r w:rsidRPr="009B7758">
        <w:rPr>
          <w:spacing w:val="-1"/>
          <w:sz w:val="20"/>
          <w:szCs w:val="20"/>
        </w:rPr>
        <w:instrText>NUMI</w:instrText>
      </w:r>
      <w:r w:rsidRPr="009B7758">
        <w:rPr>
          <w:sz w:val="20"/>
          <w:szCs w:val="20"/>
        </w:rPr>
        <w:instrText xml:space="preserve"> </w:instrText>
      </w:r>
      <w:r w:rsidRPr="009B7758">
        <w:rPr>
          <w:spacing w:val="-1"/>
          <w:sz w:val="20"/>
          <w:szCs w:val="20"/>
        </w:rPr>
        <w:instrText>Review</w:instrText>
      </w:r>
      <w:r w:rsidRPr="009B7758">
        <w:rPr>
          <w:sz w:val="20"/>
          <w:szCs w:val="20"/>
        </w:rPr>
        <w:instrText xml:space="preserve"> –</w:instrText>
      </w:r>
      <w:r w:rsidRPr="009B7758">
        <w:rPr>
          <w:spacing w:val="-1"/>
          <w:sz w:val="20"/>
          <w:szCs w:val="20"/>
        </w:rPr>
        <w:instrText xml:space="preserve"> Screens Encountered</w:instrText>
      </w:r>
      <w:r w:rsidRPr="009B7758">
        <w:instrText xml:space="preserve">" </w:instrText>
      </w:r>
      <w:r w:rsidRPr="009B7758">
        <w:fldChar w:fldCharType="end"/>
      </w:r>
    </w:p>
    <w:p w14:paraId="358D9E57" w14:textId="259410F9" w:rsidR="003655C1" w:rsidRPr="009B7758" w:rsidRDefault="003655C1" w:rsidP="003655C1">
      <w:pPr>
        <w:pStyle w:val="BodyText"/>
        <w:rPr>
          <w:rFonts w:eastAsia="Arial"/>
        </w:rPr>
      </w:pPr>
      <w:r w:rsidRPr="009B7758">
        <w:rPr>
          <w:rFonts w:eastAsia="Arial"/>
        </w:rPr>
        <w:t xml:space="preserve">Your domain and network ID will be displayed next to “Welcome” in the blacked-out part of the screenshot displayed in </w:t>
      </w:r>
      <w:r w:rsidRPr="009B7758">
        <w:rPr>
          <w:rFonts w:eastAsia="Arial"/>
        </w:rPr>
        <w:fldChar w:fldCharType="begin"/>
      </w:r>
      <w:r w:rsidRPr="009B7758">
        <w:rPr>
          <w:rFonts w:eastAsia="Arial"/>
        </w:rPr>
        <w:instrText xml:space="preserve"> REF _Ref473016483 \h  \* MERGEFORMAT </w:instrText>
      </w:r>
      <w:r w:rsidRPr="009B7758">
        <w:rPr>
          <w:rFonts w:eastAsia="Arial"/>
        </w:rPr>
      </w:r>
      <w:r w:rsidRPr="009B7758">
        <w:rPr>
          <w:rFonts w:eastAsia="Arial"/>
        </w:rPr>
        <w:fldChar w:fldCharType="separate"/>
      </w:r>
      <w:r w:rsidR="00DB098E" w:rsidRPr="009B7758">
        <w:rPr>
          <w:rFonts w:eastAsia="Arial"/>
          <w:b/>
          <w:bCs/>
        </w:rPr>
        <w:t>Error! Reference source not found.</w:t>
      </w:r>
      <w:r w:rsidRPr="009B7758">
        <w:rPr>
          <w:rFonts w:eastAsia="Arial"/>
        </w:rPr>
        <w:fldChar w:fldCharType="end"/>
      </w:r>
      <w:r w:rsidRPr="009B7758">
        <w:rPr>
          <w:rFonts w:eastAsia="Arial"/>
        </w:rPr>
        <w:t>.</w:t>
      </w:r>
    </w:p>
    <w:p w14:paraId="150031B2" w14:textId="77777777" w:rsidR="003655C1" w:rsidRPr="009B7758" w:rsidRDefault="003655C1" w:rsidP="003655C1">
      <w:pPr>
        <w:pStyle w:val="BodyText"/>
      </w:pPr>
    </w:p>
    <w:p w14:paraId="437F3515" w14:textId="77777777" w:rsidR="003655C1" w:rsidRPr="009B7758" w:rsidRDefault="003655C1" w:rsidP="003655C1">
      <w:pPr>
        <w:pStyle w:val="BodyText"/>
        <w:jc w:val="center"/>
      </w:pPr>
      <w:bookmarkStart w:id="1750" w:name="_bookmark45"/>
      <w:bookmarkEnd w:id="1750"/>
      <w:r w:rsidRPr="009B7758">
        <w:rPr>
          <w:noProof/>
        </w:rPr>
        <w:drawing>
          <wp:inline distT="0" distB="0" distL="0" distR="0" wp14:anchorId="50071321" wp14:editId="016301E6">
            <wp:extent cx="3609975" cy="1971675"/>
            <wp:effectExtent l="0" t="0" r="9525" b="9525"/>
            <wp:docPr id="25" name="Picture 25" descr="NUMI Login" title="NUMI Login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cstate="print">
                      <a:extLst>
                        <a:ext uri="{28A0092B-C50C-407E-A947-70E740481C1C}">
                          <a14:useLocalDpi xmlns:a14="http://schemas.microsoft.com/office/drawing/2010/main" val="0"/>
                        </a:ext>
                      </a:extLst>
                    </a:blip>
                    <a:srcRect r="4502" b="11761"/>
                    <a:stretch/>
                  </pic:blipFill>
                  <pic:spPr bwMode="auto">
                    <a:xfrm>
                      <a:off x="0" y="0"/>
                      <a:ext cx="3609975" cy="1971675"/>
                    </a:xfrm>
                    <a:prstGeom prst="rect">
                      <a:avLst/>
                    </a:prstGeom>
                    <a:ln>
                      <a:noFill/>
                    </a:ln>
                    <a:extLst>
                      <a:ext uri="{53640926-AAD7-44D8-BBD7-CCE9431645EC}">
                        <a14:shadowObscured xmlns:a14="http://schemas.microsoft.com/office/drawing/2010/main"/>
                      </a:ext>
                    </a:extLst>
                  </pic:spPr>
                </pic:pic>
              </a:graphicData>
            </a:graphic>
          </wp:inline>
        </w:drawing>
      </w:r>
    </w:p>
    <w:p w14:paraId="0224420C" w14:textId="1494BCA7" w:rsidR="003655C1" w:rsidRPr="009B7758" w:rsidRDefault="003655C1" w:rsidP="003655C1">
      <w:pPr>
        <w:pStyle w:val="Caption"/>
        <w:jc w:val="center"/>
      </w:pPr>
      <w:bookmarkStart w:id="1751" w:name="_Toc129959106"/>
      <w:bookmarkStart w:id="1752" w:name="_Toc129959425"/>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190</w:t>
      </w:r>
      <w:r w:rsidRPr="009B7758">
        <w:rPr>
          <w:noProof/>
        </w:rPr>
        <w:fldChar w:fldCharType="end"/>
      </w:r>
      <w:r w:rsidRPr="009B7758">
        <w:t>: NUMI Login</w:t>
      </w:r>
      <w:bookmarkEnd w:id="1751"/>
      <w:bookmarkEnd w:id="1752"/>
    </w:p>
    <w:p w14:paraId="44066A8D" w14:textId="77777777" w:rsidR="003655C1" w:rsidRPr="009B7758" w:rsidRDefault="003655C1" w:rsidP="003655C1"/>
    <w:p w14:paraId="453272CD" w14:textId="77FA025F" w:rsidR="003655C1" w:rsidRPr="009B7758" w:rsidRDefault="009E1350" w:rsidP="00DE798F">
      <w:pPr>
        <w:pStyle w:val="ListParagraph"/>
        <w:numPr>
          <w:ilvl w:val="0"/>
          <w:numId w:val="175"/>
        </w:numPr>
        <w:rPr>
          <w:rFonts w:ascii="Arial" w:hAnsi="Arial" w:cs="Arial"/>
          <w:b/>
          <w:sz w:val="28"/>
          <w:szCs w:val="28"/>
        </w:rPr>
      </w:pPr>
      <w:bookmarkStart w:id="1753" w:name="_Toc479676008"/>
      <w:bookmarkStart w:id="1754" w:name="_Toc478556685"/>
      <w:bookmarkStart w:id="1755" w:name="_Toc479676009"/>
      <w:bookmarkStart w:id="1756" w:name="_Toc479631746"/>
      <w:bookmarkEnd w:id="1753"/>
      <w:r w:rsidRPr="009B7758">
        <w:rPr>
          <w:rFonts w:ascii="Arial" w:hAnsi="Arial" w:cs="Arial"/>
          <w:b/>
          <w:sz w:val="28"/>
          <w:szCs w:val="28"/>
        </w:rPr>
        <w:t xml:space="preserve">  </w:t>
      </w:r>
      <w:r w:rsidR="003655C1" w:rsidRPr="009B7758">
        <w:rPr>
          <w:rFonts w:ascii="Arial" w:hAnsi="Arial" w:cs="Arial"/>
          <w:b/>
          <w:sz w:val="28"/>
          <w:szCs w:val="28"/>
        </w:rPr>
        <w:t>Select VISN and Site and Enter Access and Verify Codes</w:t>
      </w:r>
      <w:bookmarkEnd w:id="1754"/>
      <w:bookmarkEnd w:id="1755"/>
      <w:bookmarkEnd w:id="1756"/>
      <w:r w:rsidR="003655C1" w:rsidRPr="009B7758">
        <w:rPr>
          <w:rFonts w:ascii="Arial" w:hAnsi="Arial" w:cs="Arial"/>
          <w:b/>
          <w:sz w:val="28"/>
          <w:szCs w:val="28"/>
        </w:rPr>
        <w:t xml:space="preserve"> </w:t>
      </w:r>
      <w:r w:rsidR="003655C1" w:rsidRPr="009B7758">
        <w:rPr>
          <w:rFonts w:ascii="Arial" w:hAnsi="Arial" w:cs="Arial"/>
          <w:b/>
          <w:sz w:val="28"/>
          <w:szCs w:val="28"/>
        </w:rPr>
        <w:fldChar w:fldCharType="begin"/>
      </w:r>
      <w:r w:rsidR="003655C1" w:rsidRPr="009B7758">
        <w:rPr>
          <w:rFonts w:ascii="Arial" w:hAnsi="Arial" w:cs="Arial"/>
          <w:b/>
          <w:sz w:val="28"/>
          <w:szCs w:val="28"/>
        </w:rPr>
        <w:instrText xml:space="preserve"> XE "Access and Verify Codes" \b </w:instrText>
      </w:r>
      <w:r w:rsidR="003655C1" w:rsidRPr="009B7758">
        <w:rPr>
          <w:rFonts w:ascii="Arial" w:hAnsi="Arial" w:cs="Arial"/>
          <w:b/>
          <w:sz w:val="28"/>
          <w:szCs w:val="28"/>
        </w:rPr>
        <w:fldChar w:fldCharType="end"/>
      </w:r>
    </w:p>
    <w:p w14:paraId="3B6AE935" w14:textId="4CB6B5F9" w:rsidR="003655C1" w:rsidRPr="009B7758" w:rsidRDefault="003655C1" w:rsidP="003655C1">
      <w:pPr>
        <w:pStyle w:val="BodyText"/>
        <w:rPr>
          <w:spacing w:val="-1"/>
        </w:rPr>
      </w:pPr>
      <w:r w:rsidRPr="009B7758">
        <w:t xml:space="preserve">As </w:t>
      </w:r>
      <w:r w:rsidRPr="009B7758">
        <w:rPr>
          <w:spacing w:val="-1"/>
        </w:rPr>
        <w:t>with</w:t>
      </w:r>
      <w:r w:rsidRPr="009B7758">
        <w:t xml:space="preserve"> other VistA applications</w:t>
      </w:r>
      <w:r w:rsidRPr="009B7758">
        <w:rPr>
          <w:spacing w:val="-1"/>
        </w:rPr>
        <w:t>,</w:t>
      </w:r>
      <w:r w:rsidRPr="009B7758">
        <w:t xml:space="preserve"> you </w:t>
      </w:r>
      <w:r w:rsidRPr="009B7758">
        <w:rPr>
          <w:spacing w:val="-1"/>
        </w:rPr>
        <w:t>must</w:t>
      </w:r>
      <w:r w:rsidRPr="009B7758">
        <w:t xml:space="preserve"> select VISN, VistA Site and enter</w:t>
      </w:r>
      <w:r w:rsidRPr="009B7758">
        <w:rPr>
          <w:spacing w:val="1"/>
        </w:rPr>
        <w:t xml:space="preserve"> </w:t>
      </w:r>
      <w:r w:rsidRPr="009B7758">
        <w:t>valid</w:t>
      </w:r>
      <w:r w:rsidRPr="009B7758">
        <w:rPr>
          <w:spacing w:val="1"/>
        </w:rPr>
        <w:t xml:space="preserve"> </w:t>
      </w:r>
      <w:r w:rsidRPr="009B7758">
        <w:rPr>
          <w:spacing w:val="-1"/>
        </w:rPr>
        <w:t>access</w:t>
      </w:r>
      <w:r w:rsidRPr="009B7758">
        <w:t xml:space="preserve"> and verify </w:t>
      </w:r>
      <w:r w:rsidRPr="009B7758">
        <w:rPr>
          <w:spacing w:val="-1"/>
        </w:rPr>
        <w:t>codes</w:t>
      </w:r>
      <w:r w:rsidRPr="009B7758">
        <w:t xml:space="preserve"> to login to </w:t>
      </w:r>
      <w:r w:rsidRPr="009B7758">
        <w:rPr>
          <w:spacing w:val="-1"/>
        </w:rPr>
        <w:t>NUMI.</w:t>
      </w:r>
    </w:p>
    <w:p w14:paraId="0F815BB7" w14:textId="3C69058D" w:rsidR="003655C1" w:rsidRPr="009B7758" w:rsidRDefault="009E1350" w:rsidP="00DE798F">
      <w:pPr>
        <w:pStyle w:val="ListParagraph"/>
        <w:numPr>
          <w:ilvl w:val="0"/>
          <w:numId w:val="175"/>
        </w:numPr>
        <w:rPr>
          <w:rFonts w:ascii="Arial" w:hAnsi="Arial" w:cs="Arial"/>
          <w:b/>
          <w:sz w:val="28"/>
          <w:szCs w:val="28"/>
        </w:rPr>
      </w:pPr>
      <w:bookmarkStart w:id="1757" w:name="_Toc479676010"/>
      <w:bookmarkStart w:id="1758" w:name="_Toc479631747"/>
      <w:r w:rsidRPr="009B7758">
        <w:rPr>
          <w:rFonts w:ascii="Arial" w:hAnsi="Arial" w:cs="Arial"/>
          <w:b/>
          <w:sz w:val="28"/>
          <w:szCs w:val="28"/>
        </w:rPr>
        <w:t xml:space="preserve"> </w:t>
      </w:r>
      <w:r w:rsidR="003655C1" w:rsidRPr="009B7758">
        <w:rPr>
          <w:rFonts w:ascii="Arial" w:hAnsi="Arial" w:cs="Arial"/>
          <w:b/>
          <w:sz w:val="28"/>
          <w:szCs w:val="28"/>
        </w:rPr>
        <w:t>To login into NUMI</w:t>
      </w:r>
      <w:bookmarkEnd w:id="1757"/>
      <w:bookmarkEnd w:id="1758"/>
    </w:p>
    <w:p w14:paraId="70A83D91" w14:textId="77777777" w:rsidR="003655C1" w:rsidRPr="009B7758" w:rsidRDefault="003655C1" w:rsidP="003655C1">
      <w:pPr>
        <w:pStyle w:val="BodyText"/>
        <w:widowControl w:val="0"/>
        <w:numPr>
          <w:ilvl w:val="0"/>
          <w:numId w:val="32"/>
        </w:numPr>
        <w:tabs>
          <w:tab w:val="left" w:pos="2111"/>
        </w:tabs>
        <w:spacing w:after="60"/>
        <w:ind w:right="842"/>
      </w:pPr>
      <w:r w:rsidRPr="009B7758">
        <w:rPr>
          <w:i/>
        </w:rPr>
        <w:t xml:space="preserve">Click </w:t>
      </w:r>
      <w:r w:rsidRPr="009B7758">
        <w:t xml:space="preserve">on the </w:t>
      </w:r>
      <w:r w:rsidRPr="009B7758">
        <w:rPr>
          <w:b/>
        </w:rPr>
        <w:t xml:space="preserve">Select VISN </w:t>
      </w:r>
      <w:r w:rsidRPr="009B7758">
        <w:t xml:space="preserve">dropdown. Choose a VISN </w:t>
      </w:r>
      <w:r w:rsidRPr="009B7758">
        <w:rPr>
          <w:spacing w:val="-1"/>
        </w:rPr>
        <w:t>from</w:t>
      </w:r>
      <w:r w:rsidRPr="009B7758">
        <w:t xml:space="preserve"> the </w:t>
      </w:r>
      <w:r w:rsidRPr="009B7758">
        <w:rPr>
          <w:spacing w:val="-1"/>
        </w:rPr>
        <w:t>list</w:t>
      </w:r>
      <w:r w:rsidRPr="009B7758">
        <w:t xml:space="preserve"> by</w:t>
      </w:r>
      <w:r w:rsidRPr="009B7758">
        <w:rPr>
          <w:spacing w:val="1"/>
        </w:rPr>
        <w:t xml:space="preserve"> </w:t>
      </w:r>
      <w:r w:rsidRPr="009B7758">
        <w:rPr>
          <w:i/>
          <w:spacing w:val="-1"/>
        </w:rPr>
        <w:t>clicking</w:t>
      </w:r>
      <w:r w:rsidRPr="009B7758">
        <w:rPr>
          <w:i/>
          <w:spacing w:val="31"/>
        </w:rPr>
        <w:t xml:space="preserve"> </w:t>
      </w:r>
      <w:r w:rsidRPr="009B7758">
        <w:t xml:space="preserve">on it. </w:t>
      </w:r>
      <w:r w:rsidRPr="009B7758">
        <w:rPr>
          <w:spacing w:val="-1"/>
        </w:rPr>
        <w:t>NOTE:</w:t>
      </w:r>
      <w:r w:rsidRPr="009B7758">
        <w:t xml:space="preserve"> </w:t>
      </w:r>
      <w:r w:rsidRPr="009B7758">
        <w:rPr>
          <w:spacing w:val="-1"/>
        </w:rPr>
        <w:t>Depending</w:t>
      </w:r>
      <w:r w:rsidRPr="009B7758">
        <w:t xml:space="preserve"> on your UM role, you</w:t>
      </w:r>
      <w:r w:rsidRPr="009B7758">
        <w:rPr>
          <w:spacing w:val="-1"/>
        </w:rPr>
        <w:t xml:space="preserve"> may</w:t>
      </w:r>
      <w:r w:rsidRPr="009B7758">
        <w:t xml:space="preserve"> have access to </w:t>
      </w:r>
      <w:r w:rsidRPr="009B7758">
        <w:rPr>
          <w:spacing w:val="-1"/>
        </w:rPr>
        <w:t>several</w:t>
      </w:r>
      <w:r w:rsidRPr="009B7758">
        <w:rPr>
          <w:spacing w:val="39"/>
        </w:rPr>
        <w:t xml:space="preserve"> </w:t>
      </w:r>
      <w:r w:rsidRPr="009B7758">
        <w:t xml:space="preserve">sites. </w:t>
      </w:r>
      <w:r w:rsidRPr="009B7758">
        <w:rPr>
          <w:spacing w:val="-1"/>
        </w:rPr>
        <w:t>However,</w:t>
      </w:r>
      <w:r w:rsidRPr="009B7758">
        <w:t xml:space="preserve"> you </w:t>
      </w:r>
      <w:r w:rsidRPr="009B7758">
        <w:rPr>
          <w:spacing w:val="-1"/>
        </w:rPr>
        <w:t>must</w:t>
      </w:r>
      <w:r w:rsidRPr="009B7758">
        <w:t xml:space="preserve"> always</w:t>
      </w:r>
      <w:r w:rsidRPr="009B7758">
        <w:rPr>
          <w:spacing w:val="-1"/>
        </w:rPr>
        <w:t xml:space="preserve"> log</w:t>
      </w:r>
      <w:r w:rsidRPr="009B7758">
        <w:t xml:space="preserve"> onto NUMI using your</w:t>
      </w:r>
      <w:r w:rsidRPr="009B7758">
        <w:rPr>
          <w:spacing w:val="-1"/>
        </w:rPr>
        <w:t xml:space="preserve"> home</w:t>
      </w:r>
      <w:r w:rsidRPr="009B7758">
        <w:t xml:space="preserve"> VISN and</w:t>
      </w:r>
      <w:r w:rsidRPr="009B7758">
        <w:rPr>
          <w:spacing w:val="25"/>
        </w:rPr>
        <w:t xml:space="preserve"> </w:t>
      </w:r>
      <w:r w:rsidRPr="009B7758">
        <w:t xml:space="preserve">the </w:t>
      </w:r>
      <w:r w:rsidRPr="009B7758">
        <w:rPr>
          <w:spacing w:val="-1"/>
        </w:rPr>
        <w:t>facility</w:t>
      </w:r>
      <w:r w:rsidRPr="009B7758">
        <w:t xml:space="preserve"> </w:t>
      </w:r>
      <w:r w:rsidRPr="009B7758">
        <w:rPr>
          <w:spacing w:val="-1"/>
        </w:rPr>
        <w:t>associated</w:t>
      </w:r>
      <w:r w:rsidRPr="009B7758">
        <w:t xml:space="preserve"> </w:t>
      </w:r>
      <w:r w:rsidRPr="009B7758">
        <w:rPr>
          <w:spacing w:val="-1"/>
        </w:rPr>
        <w:t>with</w:t>
      </w:r>
      <w:r w:rsidRPr="009B7758">
        <w:t xml:space="preserve"> your</w:t>
      </w:r>
      <w:r w:rsidRPr="009B7758">
        <w:rPr>
          <w:spacing w:val="-1"/>
        </w:rPr>
        <w:t xml:space="preserve"> </w:t>
      </w:r>
      <w:r w:rsidRPr="009B7758">
        <w:t>VistA</w:t>
      </w:r>
      <w:r w:rsidRPr="009B7758">
        <w:rPr>
          <w:spacing w:val="-1"/>
        </w:rPr>
        <w:t xml:space="preserve"> </w:t>
      </w:r>
      <w:r w:rsidRPr="009B7758">
        <w:t xml:space="preserve">Access and </w:t>
      </w:r>
      <w:r w:rsidRPr="009B7758">
        <w:rPr>
          <w:spacing w:val="-1"/>
        </w:rPr>
        <w:t>Verify</w:t>
      </w:r>
      <w:r w:rsidRPr="009B7758">
        <w:t xml:space="preserve"> </w:t>
      </w:r>
      <w:r w:rsidRPr="009B7758">
        <w:rPr>
          <w:spacing w:val="-1"/>
        </w:rPr>
        <w:t>Codes</w:t>
      </w:r>
      <w:r w:rsidRPr="009B7758">
        <w:rPr>
          <w:spacing w:val="-1"/>
        </w:rPr>
        <w:fldChar w:fldCharType="begin"/>
      </w:r>
      <w:r w:rsidRPr="009B7758">
        <w:instrText xml:space="preserve"> XE "</w:instrText>
      </w:r>
      <w:r w:rsidRPr="009B7758">
        <w:rPr>
          <w:noProof/>
        </w:rPr>
        <w:instrText xml:space="preserve">Access </w:instrText>
      </w:r>
      <w:r w:rsidRPr="009B7758">
        <w:rPr>
          <w:noProof/>
          <w:spacing w:val="-1"/>
        </w:rPr>
        <w:instrText>and Verify</w:instrText>
      </w:r>
      <w:r w:rsidRPr="009B7758">
        <w:rPr>
          <w:noProof/>
        </w:rPr>
        <w:instrText xml:space="preserve"> </w:instrText>
      </w:r>
      <w:r w:rsidRPr="009B7758">
        <w:rPr>
          <w:noProof/>
          <w:spacing w:val="-1"/>
        </w:rPr>
        <w:instrText>Codes</w:instrText>
      </w:r>
      <w:r w:rsidRPr="009B7758">
        <w:instrText xml:space="preserve">" \b </w:instrText>
      </w:r>
      <w:r w:rsidRPr="009B7758">
        <w:rPr>
          <w:spacing w:val="-1"/>
        </w:rPr>
        <w:fldChar w:fldCharType="end"/>
      </w:r>
      <w:r w:rsidRPr="009B7758">
        <w:rPr>
          <w:spacing w:val="-1"/>
        </w:rPr>
        <w:t>.</w:t>
      </w:r>
      <w:r w:rsidRPr="009B7758">
        <w:t xml:space="preserve"> After you</w:t>
      </w:r>
      <w:r w:rsidRPr="009B7758">
        <w:rPr>
          <w:spacing w:val="57"/>
        </w:rPr>
        <w:t xml:space="preserve"> </w:t>
      </w:r>
      <w:r w:rsidRPr="009B7758">
        <w:t xml:space="preserve">are </w:t>
      </w:r>
      <w:r w:rsidRPr="009B7758">
        <w:rPr>
          <w:spacing w:val="-1"/>
        </w:rPr>
        <w:t>logged</w:t>
      </w:r>
      <w:r w:rsidRPr="009B7758">
        <w:t xml:space="preserve"> into NUMI with </w:t>
      </w:r>
      <w:r w:rsidRPr="009B7758">
        <w:rPr>
          <w:spacing w:val="-1"/>
        </w:rPr>
        <w:t>your</w:t>
      </w:r>
      <w:r w:rsidRPr="009B7758">
        <w:t xml:space="preserve"> </w:t>
      </w:r>
      <w:r w:rsidRPr="009B7758">
        <w:rPr>
          <w:spacing w:val="-1"/>
        </w:rPr>
        <w:t>home</w:t>
      </w:r>
      <w:r w:rsidRPr="009B7758">
        <w:t xml:space="preserve"> location, you can</w:t>
      </w:r>
      <w:r w:rsidRPr="009B7758">
        <w:rPr>
          <w:spacing w:val="-1"/>
        </w:rPr>
        <w:t xml:space="preserve"> </w:t>
      </w:r>
      <w:r w:rsidRPr="009B7758">
        <w:t>then select</w:t>
      </w:r>
      <w:r w:rsidRPr="009B7758">
        <w:rPr>
          <w:spacing w:val="1"/>
        </w:rPr>
        <w:t xml:space="preserve"> </w:t>
      </w:r>
      <w:r w:rsidRPr="009B7758">
        <w:t>a</w:t>
      </w:r>
      <w:r w:rsidRPr="009B7758">
        <w:rPr>
          <w:spacing w:val="29"/>
        </w:rPr>
        <w:t xml:space="preserve"> </w:t>
      </w:r>
      <w:r w:rsidRPr="009B7758">
        <w:rPr>
          <w:spacing w:val="-1"/>
        </w:rPr>
        <w:t>different</w:t>
      </w:r>
      <w:r w:rsidRPr="009B7758">
        <w:t xml:space="preserve"> </w:t>
      </w:r>
      <w:r w:rsidRPr="009B7758">
        <w:rPr>
          <w:spacing w:val="-1"/>
        </w:rPr>
        <w:t>site.</w:t>
      </w:r>
    </w:p>
    <w:p w14:paraId="014EC576" w14:textId="77777777" w:rsidR="003655C1" w:rsidRPr="009B7758" w:rsidRDefault="003655C1" w:rsidP="003655C1">
      <w:pPr>
        <w:widowControl w:val="0"/>
        <w:numPr>
          <w:ilvl w:val="0"/>
          <w:numId w:val="32"/>
        </w:numPr>
        <w:tabs>
          <w:tab w:val="left" w:pos="2111"/>
        </w:tabs>
        <w:rPr>
          <w:sz w:val="24"/>
        </w:rPr>
      </w:pPr>
      <w:r w:rsidRPr="009B7758">
        <w:rPr>
          <w:i/>
          <w:sz w:val="24"/>
        </w:rPr>
        <w:t xml:space="preserve">Click </w:t>
      </w:r>
      <w:r w:rsidRPr="009B7758">
        <w:rPr>
          <w:sz w:val="24"/>
        </w:rPr>
        <w:t xml:space="preserve">the </w:t>
      </w:r>
      <w:r w:rsidRPr="009B7758">
        <w:rPr>
          <w:b/>
          <w:bCs/>
          <w:sz w:val="24"/>
        </w:rPr>
        <w:t>Select</w:t>
      </w:r>
      <w:r w:rsidRPr="009B7758">
        <w:rPr>
          <w:b/>
          <w:sz w:val="24"/>
        </w:rPr>
        <w:t xml:space="preserve"> Site </w:t>
      </w:r>
      <w:r w:rsidRPr="009B7758">
        <w:rPr>
          <w:b/>
          <w:sz w:val="24"/>
        </w:rPr>
        <w:fldChar w:fldCharType="begin"/>
      </w:r>
      <w:r w:rsidRPr="009B7758">
        <w:instrText xml:space="preserve"> XE "</w:instrText>
      </w:r>
      <w:r w:rsidRPr="009B7758">
        <w:rPr>
          <w:spacing w:val="-1"/>
          <w:sz w:val="20"/>
        </w:rPr>
        <w:instrText xml:space="preserve">Select </w:instrText>
      </w:r>
      <w:r w:rsidRPr="009B7758">
        <w:rPr>
          <w:sz w:val="20"/>
        </w:rPr>
        <w:instrText>Site</w:instrText>
      </w:r>
      <w:r w:rsidRPr="009B7758">
        <w:instrText xml:space="preserve">" </w:instrText>
      </w:r>
      <w:r w:rsidRPr="009B7758">
        <w:rPr>
          <w:b/>
          <w:sz w:val="24"/>
        </w:rPr>
        <w:fldChar w:fldCharType="end"/>
      </w:r>
      <w:r w:rsidRPr="009B7758">
        <w:rPr>
          <w:sz w:val="24"/>
        </w:rPr>
        <w:t xml:space="preserve">dropdown. Choose a Site from the list by </w:t>
      </w:r>
      <w:r w:rsidRPr="009B7758">
        <w:rPr>
          <w:i/>
          <w:sz w:val="24"/>
        </w:rPr>
        <w:t xml:space="preserve">clicking </w:t>
      </w:r>
      <w:r w:rsidRPr="009B7758">
        <w:rPr>
          <w:sz w:val="24"/>
        </w:rPr>
        <w:t>on it.</w:t>
      </w:r>
    </w:p>
    <w:p w14:paraId="45F9F4FE"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sz w:val="24"/>
        </w:rPr>
        <w:t>Type your VistA access code into the Access Code field and press the &lt;Tab&gt; key on your keyboard.</w:t>
      </w:r>
    </w:p>
    <w:p w14:paraId="213885CC"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sz w:val="24"/>
        </w:rPr>
        <w:t>Type your VistA verify code into the Verify Code field.</w:t>
      </w:r>
    </w:p>
    <w:p w14:paraId="1071BA08"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i/>
          <w:sz w:val="24"/>
        </w:rPr>
        <w:t>Click</w:t>
      </w:r>
      <w:r w:rsidRPr="009B7758">
        <w:rPr>
          <w:sz w:val="24"/>
        </w:rPr>
        <w:t xml:space="preserve"> the </w:t>
      </w:r>
      <w:r w:rsidRPr="009B7758">
        <w:rPr>
          <w:rStyle w:val="Button"/>
          <w:sz w:val="24"/>
        </w:rPr>
        <w:t>&lt;Access NUMI System&gt;</w:t>
      </w:r>
      <w:r w:rsidRPr="009B7758">
        <w:rPr>
          <w:sz w:val="24"/>
        </w:rPr>
        <w:t xml:space="preserve"> button and the </w:t>
      </w:r>
      <w:r w:rsidRPr="009B7758">
        <w:rPr>
          <w:b/>
          <w:i/>
          <w:sz w:val="24"/>
        </w:rPr>
        <w:t>Patient Selection/Worklist</w:t>
      </w:r>
      <w:r w:rsidRPr="009B7758">
        <w:rPr>
          <w:sz w:val="24"/>
        </w:rPr>
        <w:t xml:space="preserve"> screen will display if your credentials match. If not, see Section </w:t>
      </w:r>
      <w:hyperlink w:anchor="_bookmark51" w:history="1">
        <w:r w:rsidRPr="009B7758">
          <w:rPr>
            <w:sz w:val="24"/>
          </w:rPr>
          <w:t>3.2.2</w:t>
        </w:r>
      </w:hyperlink>
      <w:r w:rsidRPr="009B7758">
        <w:rPr>
          <w:sz w:val="24"/>
        </w:rPr>
        <w:t>.</w:t>
      </w:r>
    </w:p>
    <w:p w14:paraId="75FA6CFD" w14:textId="77777777" w:rsidR="003655C1" w:rsidRPr="009B7758" w:rsidRDefault="003655C1" w:rsidP="003655C1">
      <w:pPr>
        <w:pStyle w:val="Note"/>
        <w:rPr>
          <w:color w:val="auto"/>
        </w:rPr>
      </w:pPr>
      <w:r w:rsidRPr="009B7758">
        <w:rPr>
          <w:noProof/>
          <w:color w:val="auto"/>
        </w:rPr>
        <w:drawing>
          <wp:inline distT="0" distB="0" distL="0" distR="0" wp14:anchorId="516594A9" wp14:editId="4104F129">
            <wp:extent cx="247650" cy="247650"/>
            <wp:effectExtent l="0" t="0" r="0" b="0"/>
            <wp:docPr id="21"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15" cstate="print"/>
                    <a:stretch>
                      <a:fillRect/>
                    </a:stretch>
                  </pic:blipFill>
                  <pic:spPr>
                    <a:xfrm>
                      <a:off x="0" y="0"/>
                      <a:ext cx="247650" cy="247650"/>
                    </a:xfrm>
                    <a:prstGeom prst="rect">
                      <a:avLst/>
                    </a:prstGeom>
                  </pic:spPr>
                </pic:pic>
              </a:graphicData>
            </a:graphic>
          </wp:inline>
        </w:drawing>
      </w:r>
      <w:r w:rsidRPr="009B7758">
        <w:rPr>
          <w:color w:val="auto"/>
        </w:rPr>
        <w:t xml:space="preserve"> If VISN and/or Site information is not selected from the dropdowns, you will see the messages: “</w:t>
      </w:r>
      <w:r w:rsidRPr="009B7758">
        <w:rPr>
          <w:rFonts w:ascii="Courier New" w:eastAsia="Courier New" w:hAnsi="Courier New" w:cs="Courier New"/>
          <w:color w:val="auto"/>
          <w:spacing w:val="-1"/>
          <w:sz w:val="20"/>
          <w:szCs w:val="20"/>
        </w:rPr>
        <w:t xml:space="preserve">Please select </w:t>
      </w:r>
      <w:r w:rsidRPr="009B7758">
        <w:rPr>
          <w:rStyle w:val="UIMessage"/>
          <w:rFonts w:eastAsia="Courier New"/>
          <w:color w:val="auto"/>
        </w:rPr>
        <w:t>a</w:t>
      </w:r>
      <w:r w:rsidRPr="009B7758">
        <w:rPr>
          <w:rFonts w:ascii="Courier New" w:eastAsia="Courier New" w:hAnsi="Courier New" w:cs="Courier New"/>
          <w:color w:val="auto"/>
          <w:spacing w:val="-1"/>
          <w:sz w:val="20"/>
          <w:szCs w:val="20"/>
        </w:rPr>
        <w:t xml:space="preserve"> VISN</w:t>
      </w:r>
      <w:r w:rsidRPr="009B7758">
        <w:rPr>
          <w:color w:val="auto"/>
        </w:rPr>
        <w:t>” and/or “</w:t>
      </w:r>
      <w:r w:rsidRPr="009B7758">
        <w:rPr>
          <w:rFonts w:ascii="Courier New" w:eastAsia="Courier New" w:hAnsi="Courier New" w:cs="Courier New"/>
          <w:color w:val="auto"/>
          <w:spacing w:val="-1"/>
          <w:sz w:val="20"/>
          <w:szCs w:val="20"/>
        </w:rPr>
        <w:t>Please select a site</w:t>
      </w:r>
      <w:r w:rsidRPr="009B7758">
        <w:rPr>
          <w:color w:val="auto"/>
        </w:rPr>
        <w:t>”.</w:t>
      </w:r>
    </w:p>
    <w:p w14:paraId="23342CEF" w14:textId="77777777" w:rsidR="003655C1" w:rsidRPr="009B7758" w:rsidRDefault="003655C1" w:rsidP="003655C1">
      <w:pPr>
        <w:pStyle w:val="Note"/>
        <w:rPr>
          <w:color w:val="auto"/>
        </w:rPr>
      </w:pPr>
      <w:r w:rsidRPr="009B7758">
        <w:rPr>
          <w:noProof/>
          <w:color w:val="auto"/>
        </w:rPr>
        <w:drawing>
          <wp:inline distT="0" distB="0" distL="0" distR="0" wp14:anchorId="75A47C98" wp14:editId="424CD718">
            <wp:extent cx="247650" cy="247395"/>
            <wp:effectExtent l="0" t="0" r="0" b="635"/>
            <wp:docPr id="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5" cstate="print"/>
                    <a:stretch>
                      <a:fillRect/>
                    </a:stretch>
                  </pic:blipFill>
                  <pic:spPr>
                    <a:xfrm>
                      <a:off x="0" y="0"/>
                      <a:ext cx="247650" cy="247395"/>
                    </a:xfrm>
                    <a:prstGeom prst="rect">
                      <a:avLst/>
                    </a:prstGeom>
                  </pic:spPr>
                </pic:pic>
              </a:graphicData>
            </a:graphic>
          </wp:inline>
        </w:drawing>
      </w:r>
      <w:r w:rsidRPr="009B7758">
        <w:rPr>
          <w:color w:val="auto"/>
        </w:rPr>
        <w:t xml:space="preserve"> If you enter an invalid access or verify code, the messages, “</w:t>
      </w:r>
      <w:r w:rsidRPr="009B7758">
        <w:rPr>
          <w:rStyle w:val="UIMessage"/>
          <w:rFonts w:eastAsia="Courier New"/>
          <w:color w:val="auto"/>
        </w:rPr>
        <w:t>You must enter a</w:t>
      </w:r>
      <w:r w:rsidRPr="009B7758">
        <w:rPr>
          <w:rFonts w:ascii="Courier New" w:eastAsia="Courier New" w:hAnsi="Courier New" w:cs="Courier New"/>
          <w:color w:val="auto"/>
          <w:spacing w:val="29"/>
          <w:sz w:val="20"/>
          <w:szCs w:val="20"/>
        </w:rPr>
        <w:t xml:space="preserve"> </w:t>
      </w:r>
      <w:r w:rsidRPr="009B7758">
        <w:rPr>
          <w:rStyle w:val="UIMessage"/>
          <w:rFonts w:eastAsia="Courier New"/>
          <w:color w:val="auto"/>
        </w:rPr>
        <w:t>valid access code,</w:t>
      </w:r>
      <w:r w:rsidRPr="009B7758">
        <w:rPr>
          <w:color w:val="auto"/>
        </w:rPr>
        <w:t>” or “</w:t>
      </w:r>
      <w:r w:rsidRPr="009B7758">
        <w:rPr>
          <w:rStyle w:val="UIMessage"/>
          <w:rFonts w:eastAsia="Courier New"/>
          <w:color w:val="auto"/>
        </w:rPr>
        <w:t>You must enter a valid verify code,</w:t>
      </w:r>
      <w:r w:rsidRPr="009B7758">
        <w:rPr>
          <w:color w:val="auto"/>
        </w:rPr>
        <w:t>” will display.</w:t>
      </w:r>
    </w:p>
    <w:p w14:paraId="23AC8C97" w14:textId="77777777" w:rsidR="003655C1" w:rsidRPr="009B7758" w:rsidRDefault="003655C1" w:rsidP="003655C1">
      <w:pPr>
        <w:pStyle w:val="Note"/>
        <w:rPr>
          <w:color w:val="auto"/>
        </w:rPr>
      </w:pPr>
      <w:r w:rsidRPr="009B7758">
        <w:rPr>
          <w:noProof/>
          <w:color w:val="auto"/>
        </w:rPr>
        <w:drawing>
          <wp:inline distT="0" distB="0" distL="0" distR="0" wp14:anchorId="18E48192" wp14:editId="114B8D51">
            <wp:extent cx="247650" cy="247650"/>
            <wp:effectExtent l="0" t="0" r="0" b="0"/>
            <wp:docPr id="2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color w:val="auto"/>
        </w:rPr>
        <w:t xml:space="preserve"> If you receive an error message like this one, “</w:t>
      </w:r>
      <w:r w:rsidRPr="009B7758">
        <w:rPr>
          <w:rFonts w:ascii="Courier New" w:eastAsia="Courier New" w:hAnsi="Courier New" w:cs="Courier New"/>
          <w:color w:val="auto"/>
          <w:spacing w:val="-1"/>
          <w:sz w:val="20"/>
          <w:szCs w:val="20"/>
        </w:rPr>
        <w:t>This account does not exist in</w:t>
      </w:r>
      <w:r w:rsidRPr="009B7758">
        <w:rPr>
          <w:rFonts w:ascii="Courier New" w:eastAsia="Courier New" w:hAnsi="Courier New" w:cs="Courier New"/>
          <w:color w:val="auto"/>
          <w:spacing w:val="29"/>
          <w:sz w:val="20"/>
          <w:szCs w:val="20"/>
        </w:rPr>
        <w:t xml:space="preserve"> </w:t>
      </w:r>
      <w:r w:rsidRPr="009B7758">
        <w:rPr>
          <w:rFonts w:ascii="Courier New" w:eastAsia="Courier New" w:hAnsi="Courier New" w:cs="Courier New"/>
          <w:color w:val="auto"/>
          <w:spacing w:val="-1"/>
          <w:sz w:val="20"/>
          <w:szCs w:val="20"/>
        </w:rPr>
        <w:t>NUMI,</w:t>
      </w:r>
      <w:r w:rsidRPr="009B7758">
        <w:rPr>
          <w:color w:val="auto"/>
        </w:rPr>
        <w:t>” ask your local NUMI POC/Administrator to set up a NUMI profile for you.</w:t>
      </w:r>
    </w:p>
    <w:p w14:paraId="2D9A4670" w14:textId="77777777" w:rsidR="003655C1" w:rsidRPr="009B7758" w:rsidRDefault="003655C1" w:rsidP="003655C1">
      <w:pPr>
        <w:pStyle w:val="Note"/>
      </w:pPr>
      <w:r w:rsidRPr="009B7758">
        <w:rPr>
          <w:noProof/>
          <w:color w:val="auto"/>
        </w:rPr>
        <w:drawing>
          <wp:inline distT="0" distB="0" distL="0" distR="0" wp14:anchorId="1A7916A6" wp14:editId="326696F4">
            <wp:extent cx="247650" cy="247650"/>
            <wp:effectExtent l="0" t="0" r="0" b="0"/>
            <wp:docPr id="6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color w:val="auto"/>
        </w:rPr>
        <w:t xml:space="preserve"> If you receive an error message like this one, “Unable to login to VistA. The error was: Not a valid ACCESS CODE/VERIFY CODE pair,” recheck your Access Verify Code or verify you’re logging in to the correct site. You should also verify that you’re set up on the VistA side of the site you need to access</w:t>
      </w:r>
    </w:p>
    <w:p w14:paraId="128CF867" w14:textId="77777777" w:rsidR="003655C1" w:rsidRPr="009B7758" w:rsidRDefault="003655C1" w:rsidP="003655C1">
      <w:pPr>
        <w:keepNext/>
        <w:jc w:val="center"/>
      </w:pPr>
      <w:bookmarkStart w:id="1759" w:name="_bookmark48"/>
      <w:bookmarkEnd w:id="1759"/>
      <w:r w:rsidRPr="009B7758">
        <w:rPr>
          <w:rStyle w:val="BodyTextChar"/>
          <w:noProof/>
        </w:rPr>
        <w:drawing>
          <wp:inline distT="0" distB="0" distL="0" distR="0" wp14:anchorId="24B9CE68" wp14:editId="38488D97">
            <wp:extent cx="3293585" cy="2206869"/>
            <wp:effectExtent l="0" t="0" r="2540" b="3175"/>
            <wp:docPr id="27" name="Picture 27" descr="NUMI Account Does not ex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I-Login-Account-Not-Exist.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362508" cy="2253051"/>
                    </a:xfrm>
                    <a:prstGeom prst="rect">
                      <a:avLst/>
                    </a:prstGeom>
                  </pic:spPr>
                </pic:pic>
              </a:graphicData>
            </a:graphic>
          </wp:inline>
        </w:drawing>
      </w:r>
      <w:bookmarkStart w:id="1760" w:name="_Toc478556900"/>
      <w:bookmarkStart w:id="1761" w:name="_Toc479683270"/>
      <w:bookmarkStart w:id="1762" w:name="_Toc479632053"/>
    </w:p>
    <w:p w14:paraId="4522465C" w14:textId="61CFB0A6" w:rsidR="003655C1" w:rsidRPr="009B7758" w:rsidRDefault="003655C1" w:rsidP="00704818">
      <w:pPr>
        <w:pStyle w:val="Caption"/>
        <w:jc w:val="center"/>
      </w:pPr>
      <w:bookmarkStart w:id="1763" w:name="_Toc129959107"/>
      <w:bookmarkStart w:id="1764" w:name="_Toc129959426"/>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191</w:t>
      </w:r>
      <w:r w:rsidR="0048409D">
        <w:rPr>
          <w:noProof/>
        </w:rPr>
        <w:fldChar w:fldCharType="end"/>
      </w:r>
      <w:r w:rsidRPr="009B7758">
        <w:t xml:space="preserve">: </w:t>
      </w:r>
      <w:r w:rsidR="00EA2643" w:rsidRPr="009B7758">
        <w:t>Access/Verify code not valid</w:t>
      </w:r>
      <w:bookmarkEnd w:id="1763"/>
      <w:bookmarkEnd w:id="1764"/>
    </w:p>
    <w:bookmarkEnd w:id="1760"/>
    <w:bookmarkEnd w:id="1761"/>
    <w:bookmarkEnd w:id="1762"/>
    <w:p w14:paraId="4EF20113" w14:textId="14C4A78B" w:rsidR="003655C1" w:rsidRPr="009B7758" w:rsidRDefault="003655C1" w:rsidP="003655C1">
      <w:pPr>
        <w:jc w:val="center"/>
        <w:rPr>
          <w:bCs/>
          <w:szCs w:val="25"/>
        </w:rPr>
      </w:pPr>
      <w:r w:rsidRPr="009B7758">
        <w:rPr>
          <w:noProof/>
        </w:rPr>
        <w:drawing>
          <wp:inline distT="0" distB="0" distL="0" distR="0" wp14:anchorId="5F7BF27F" wp14:editId="3112D771">
            <wp:extent cx="247650" cy="247523"/>
            <wp:effectExtent l="0" t="0" r="0" b="635"/>
            <wp:docPr id="102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15" cstate="print"/>
                    <a:stretch>
                      <a:fillRect/>
                    </a:stretch>
                  </pic:blipFill>
                  <pic:spPr>
                    <a:xfrm>
                      <a:off x="0" y="0"/>
                      <a:ext cx="247650" cy="247523"/>
                    </a:xfrm>
                    <a:prstGeom prst="rect">
                      <a:avLst/>
                    </a:prstGeom>
                  </pic:spPr>
                </pic:pic>
              </a:graphicData>
            </a:graphic>
          </wp:inline>
        </w:drawing>
      </w:r>
      <w:r w:rsidRPr="009B7758">
        <w:t xml:space="preserve"> The maximum number of login attempts permitted is determined by the local VistA site. If you exceed the maximum number, VistA will lock you out of the application for 20 minutes. You may see an error message similar to: “</w:t>
      </w:r>
      <w:r w:rsidRPr="009B7758">
        <w:rPr>
          <w:rFonts w:ascii="Courier New" w:eastAsia="Courier New" w:hAnsi="Courier New" w:cs="Courier New"/>
          <w:spacing w:val="-1"/>
          <w:sz w:val="20"/>
          <w:szCs w:val="20"/>
        </w:rPr>
        <w:t>Unable</w:t>
      </w:r>
      <w:r w:rsidRPr="009B7758">
        <w:rPr>
          <w:rStyle w:val="UIMessage"/>
          <w:rFonts w:eastAsia="Courier New"/>
        </w:rPr>
        <w:t xml:space="preserve"> </w:t>
      </w:r>
      <w:r w:rsidRPr="009B7758">
        <w:rPr>
          <w:rFonts w:ascii="Courier New" w:eastAsia="Courier New" w:hAnsi="Courier New" w:cs="Courier New"/>
          <w:spacing w:val="-1"/>
          <w:sz w:val="20"/>
          <w:szCs w:val="20"/>
        </w:rPr>
        <w:t>to</w:t>
      </w:r>
      <w:r w:rsidRPr="009B7758">
        <w:rPr>
          <w:rStyle w:val="UIMessage"/>
          <w:rFonts w:eastAsia="Courier New"/>
        </w:rPr>
        <w:t xml:space="preserve"> </w:t>
      </w:r>
      <w:r w:rsidRPr="009B7758">
        <w:rPr>
          <w:rFonts w:ascii="Courier New" w:eastAsia="Courier New" w:hAnsi="Courier New" w:cs="Courier New"/>
          <w:spacing w:val="-1"/>
          <w:sz w:val="20"/>
          <w:szCs w:val="20"/>
        </w:rPr>
        <w:t>login</w:t>
      </w:r>
      <w:r w:rsidRPr="009B7758">
        <w:rPr>
          <w:rStyle w:val="UIMessage"/>
          <w:rFonts w:eastAsia="Courier New"/>
        </w:rPr>
        <w:t xml:space="preserve"> </w:t>
      </w:r>
      <w:r w:rsidRPr="009B7758">
        <w:rPr>
          <w:rFonts w:ascii="Courier New" w:eastAsia="Courier New" w:hAnsi="Courier New" w:cs="Courier New"/>
          <w:spacing w:val="-1"/>
          <w:sz w:val="20"/>
          <w:szCs w:val="20"/>
        </w:rPr>
        <w:t>to</w:t>
      </w:r>
      <w:r w:rsidRPr="009B7758">
        <w:rPr>
          <w:rStyle w:val="UIMessage"/>
          <w:rFonts w:eastAsia="Courier New"/>
        </w:rPr>
        <w:t xml:space="preserve"> </w:t>
      </w:r>
      <w:r w:rsidRPr="009B7758">
        <w:rPr>
          <w:rFonts w:ascii="Courier New" w:eastAsia="Courier New" w:hAnsi="Courier New" w:cs="Courier New"/>
          <w:spacing w:val="-1"/>
          <w:sz w:val="20"/>
          <w:szCs w:val="20"/>
        </w:rPr>
        <w:t xml:space="preserve">VistA. </w:t>
      </w:r>
      <w:r w:rsidRPr="009B7758">
        <w:rPr>
          <w:rStyle w:val="UIMessage"/>
          <w:rFonts w:eastAsia="Courier New"/>
        </w:rPr>
        <w:t>The</w:t>
      </w:r>
      <w:r w:rsidRPr="009B7758">
        <w:rPr>
          <w:rFonts w:ascii="Courier New" w:eastAsia="Courier New" w:hAnsi="Courier New" w:cs="Courier New"/>
          <w:spacing w:val="47"/>
          <w:sz w:val="20"/>
          <w:szCs w:val="20"/>
        </w:rPr>
        <w:t xml:space="preserve"> </w:t>
      </w:r>
      <w:r w:rsidRPr="009B7758">
        <w:rPr>
          <w:rFonts w:ascii="Courier New" w:eastAsia="Courier New" w:hAnsi="Courier New" w:cs="Courier New"/>
          <w:spacing w:val="-1"/>
          <w:sz w:val="20"/>
          <w:szCs w:val="20"/>
        </w:rPr>
        <w:t>error was: Device IP address is locked due to too many invalid sign-on</w:t>
      </w:r>
      <w:r w:rsidRPr="009B7758">
        <w:rPr>
          <w:rFonts w:ascii="Courier New" w:eastAsia="Courier New" w:hAnsi="Courier New" w:cs="Courier New"/>
          <w:spacing w:val="28"/>
          <w:sz w:val="20"/>
          <w:szCs w:val="20"/>
        </w:rPr>
        <w:t xml:space="preserve"> </w:t>
      </w:r>
      <w:r w:rsidRPr="009B7758">
        <w:rPr>
          <w:rFonts w:ascii="Courier New" w:eastAsia="Courier New" w:hAnsi="Courier New" w:cs="Courier New"/>
          <w:spacing w:val="-1"/>
          <w:sz w:val="20"/>
          <w:szCs w:val="20"/>
        </w:rPr>
        <w:t>attempts</w:t>
      </w:r>
      <w:r w:rsidRPr="009B7758">
        <w:t>”. After 20 minutes, VistA will clear your login restriction, and you can try to login again.</w:t>
      </w:r>
      <w:r w:rsidRPr="009B7758">
        <w:rPr>
          <w:noProof/>
        </w:rPr>
        <w:drawing>
          <wp:inline distT="0" distB="0" distL="0" distR="0" wp14:anchorId="3ADFD3B5" wp14:editId="37C98F6F">
            <wp:extent cx="238125" cy="238125"/>
            <wp:effectExtent l="0" t="0" r="9525" b="9525"/>
            <wp:docPr id="10260"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15" cstate="print"/>
                    <a:stretch>
                      <a:fillRect/>
                    </a:stretch>
                  </pic:blipFill>
                  <pic:spPr>
                    <a:xfrm>
                      <a:off x="0" y="0"/>
                      <a:ext cx="238125" cy="238125"/>
                    </a:xfrm>
                    <a:prstGeom prst="rect">
                      <a:avLst/>
                    </a:prstGeom>
                  </pic:spPr>
                </pic:pic>
              </a:graphicData>
            </a:graphic>
          </wp:inline>
        </w:drawing>
      </w:r>
      <w:r w:rsidRPr="009B7758">
        <w:t xml:space="preserve"> Occasionally, after you’ve entered your correct access and verify codes you may see an error message similar to the one shown in </w:t>
      </w:r>
      <w:r w:rsidRPr="009B7758">
        <w:fldChar w:fldCharType="begin"/>
      </w:r>
      <w:r w:rsidRPr="009B7758">
        <w:instrText xml:space="preserve"> REF _Ref472682202 \h  \* MERGEFORMAT </w:instrText>
      </w:r>
      <w:r w:rsidRPr="009B7758">
        <w:fldChar w:fldCharType="separate"/>
      </w:r>
      <w:r w:rsidR="00DB098E" w:rsidRPr="009B7758">
        <w:rPr>
          <w:b/>
          <w:bCs/>
        </w:rPr>
        <w:t>Error! Reference source not found.</w:t>
      </w:r>
      <w:r w:rsidRPr="009B7758">
        <w:fldChar w:fldCharType="end"/>
      </w:r>
      <w:r w:rsidRPr="009B7758">
        <w:t>. If this happens, close down your Internet browser and restart the login process. Doing this resets your browser and you will then be able to log in successfully.</w:t>
      </w:r>
    </w:p>
    <w:p w14:paraId="352024F2" w14:textId="77777777" w:rsidR="003655C1" w:rsidRPr="009B7758" w:rsidRDefault="003655C1" w:rsidP="003655C1">
      <w:pPr>
        <w:pStyle w:val="Note"/>
        <w:pBdr>
          <w:bottom w:val="single" w:sz="6" w:space="0" w:color="auto"/>
        </w:pBdr>
        <w:rPr>
          <w:color w:val="auto"/>
        </w:rPr>
      </w:pPr>
      <w:bookmarkStart w:id="1765" w:name="_bookmark50"/>
      <w:bookmarkEnd w:id="1765"/>
    </w:p>
    <w:p w14:paraId="75B11AC7" w14:textId="77777777" w:rsidR="008959A6" w:rsidRPr="009B7758" w:rsidRDefault="003655C1" w:rsidP="008959A6">
      <w:pPr>
        <w:pStyle w:val="BodyText"/>
        <w:keepNext/>
        <w:jc w:val="center"/>
      </w:pPr>
      <w:r w:rsidRPr="009B7758">
        <w:rPr>
          <w:noProof/>
          <w:sz w:val="20"/>
        </w:rPr>
        <mc:AlternateContent>
          <mc:Choice Requires="wpg">
            <w:drawing>
              <wp:inline distT="0" distB="0" distL="0" distR="0" wp14:anchorId="4A907682" wp14:editId="231F2342">
                <wp:extent cx="5613621" cy="278296"/>
                <wp:effectExtent l="0" t="0" r="25400" b="7620"/>
                <wp:docPr id="1030" name="Group 647" descr="VistA Login Error Message" title="VistA Login Error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621" cy="278296"/>
                          <a:chOff x="0" y="0"/>
                          <a:chExt cx="9380" cy="530"/>
                        </a:xfrm>
                      </wpg:grpSpPr>
                      <pic:pic xmlns:pic="http://schemas.openxmlformats.org/drawingml/2006/picture">
                        <pic:nvPicPr>
                          <pic:cNvPr id="1031" name="Picture 650" descr="VistA Login Error Message" title="VistA Login Error Messag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0" y="10"/>
                            <a:ext cx="935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2" name="Group 648"/>
                        <wpg:cNvGrpSpPr>
                          <a:grpSpLocks/>
                        </wpg:cNvGrpSpPr>
                        <wpg:grpSpPr bwMode="auto">
                          <a:xfrm>
                            <a:off x="5" y="5"/>
                            <a:ext cx="9370" cy="520"/>
                            <a:chOff x="5" y="5"/>
                            <a:chExt cx="9370" cy="520"/>
                          </a:xfrm>
                        </wpg:grpSpPr>
                        <wps:wsp>
                          <wps:cNvPr id="1033" name="Freeform 649"/>
                          <wps:cNvSpPr>
                            <a:spLocks/>
                          </wps:cNvSpPr>
                          <wps:spPr bwMode="auto">
                            <a:xfrm>
                              <a:off x="5" y="5"/>
                              <a:ext cx="9370" cy="520"/>
                            </a:xfrm>
                            <a:custGeom>
                              <a:avLst/>
                              <a:gdLst>
                                <a:gd name="T0" fmla="+- 0 5 5"/>
                                <a:gd name="T1" fmla="*/ T0 w 9370"/>
                                <a:gd name="T2" fmla="+- 0 525 5"/>
                                <a:gd name="T3" fmla="*/ 525 h 520"/>
                                <a:gd name="T4" fmla="+- 0 9375 5"/>
                                <a:gd name="T5" fmla="*/ T4 w 9370"/>
                                <a:gd name="T6" fmla="+- 0 525 5"/>
                                <a:gd name="T7" fmla="*/ 525 h 520"/>
                                <a:gd name="T8" fmla="+- 0 9375 5"/>
                                <a:gd name="T9" fmla="*/ T8 w 9370"/>
                                <a:gd name="T10" fmla="+- 0 5 5"/>
                                <a:gd name="T11" fmla="*/ 5 h 520"/>
                                <a:gd name="T12" fmla="+- 0 5 5"/>
                                <a:gd name="T13" fmla="*/ T12 w 9370"/>
                                <a:gd name="T14" fmla="+- 0 5 5"/>
                                <a:gd name="T15" fmla="*/ 5 h 520"/>
                                <a:gd name="T16" fmla="+- 0 5 5"/>
                                <a:gd name="T17" fmla="*/ T16 w 9370"/>
                                <a:gd name="T18" fmla="+- 0 525 5"/>
                                <a:gd name="T19" fmla="*/ 525 h 520"/>
                              </a:gdLst>
                              <a:ahLst/>
                              <a:cxnLst>
                                <a:cxn ang="0">
                                  <a:pos x="T1" y="T3"/>
                                </a:cxn>
                                <a:cxn ang="0">
                                  <a:pos x="T5" y="T7"/>
                                </a:cxn>
                                <a:cxn ang="0">
                                  <a:pos x="T9" y="T11"/>
                                </a:cxn>
                                <a:cxn ang="0">
                                  <a:pos x="T13" y="T15"/>
                                </a:cxn>
                                <a:cxn ang="0">
                                  <a:pos x="T17" y="T19"/>
                                </a:cxn>
                              </a:cxnLst>
                              <a:rect l="0" t="0" r="r" b="b"/>
                              <a:pathLst>
                                <a:path w="9370" h="520">
                                  <a:moveTo>
                                    <a:pt x="0" y="520"/>
                                  </a:moveTo>
                                  <a:lnTo>
                                    <a:pt x="9370" y="520"/>
                                  </a:lnTo>
                                  <a:lnTo>
                                    <a:pt x="9370" y="0"/>
                                  </a:lnTo>
                                  <a:lnTo>
                                    <a:pt x="0" y="0"/>
                                  </a:lnTo>
                                  <a:lnTo>
                                    <a:pt x="0" y="5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1101C5F" id="Group 647" o:spid="_x0000_s1026" alt="Title: VistA Login Error Message - Description: VistA Login Error Message" style="width:442pt;height:21.9pt;mso-position-horizontal-relative:char;mso-position-vertical-relative:line" coordsize="9380,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">
                <v:shape id="Picture 650" o:spid="_x0000_s1027" type="#_x0000_t75" alt="VistA Login Error Message" style="position:absolute;left:10;top:10;width:9350;height: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">
                  <v:imagedata r:id="rId266" o:title="VistA Login Error Message"/>
                </v:shape>
                <v:group id="Group 648" o:spid="_x0000_s1028" style="position:absolute;left:5;top:5;width:9370;height:520" coordorigin="5,5"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649" o:spid="_x0000_s1029" style="position:absolute;left:5;top:5;width:9370;height:520;visibility:visible;mso-wrap-style:square;v-text-anchor:top"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" path="m,520r9370,l9370,,,,,520xe" filled="f" strokeweight=".5pt">
                    <v:path arrowok="t" o:connecttype="custom" o:connectlocs="0,525;9370,525;9370,5;0,5;0,525" o:connectangles="0,0,0,0,0"/>
                  </v:shape>
                </v:group>
                <w10:anchorlock/>
              </v:group>
            </w:pict>
          </mc:Fallback>
        </mc:AlternateContent>
      </w:r>
      <w:bookmarkStart w:id="1766" w:name="_Toc479683271"/>
      <w:bookmarkStart w:id="1767" w:name="_Toc479632054"/>
    </w:p>
    <w:p w14:paraId="14393E1D" w14:textId="5E1FB325" w:rsidR="003655C1" w:rsidRPr="009B7758" w:rsidRDefault="003655C1" w:rsidP="00704818">
      <w:pPr>
        <w:pStyle w:val="Caption"/>
        <w:jc w:val="center"/>
      </w:pPr>
      <w:bookmarkStart w:id="1768" w:name="_Toc129959108"/>
      <w:bookmarkStart w:id="1769" w:name="_Toc129959427"/>
      <w:r w:rsidRPr="009B7758">
        <w:t xml:space="preserve">Figure </w:t>
      </w:r>
      <w:r w:rsidR="0048409D">
        <w:fldChar w:fldCharType="begin"/>
      </w:r>
      <w:r w:rsidR="0048409D">
        <w:instrText xml:space="preserve"> SEQ Figure \* ARABIC </w:instrText>
      </w:r>
      <w:r w:rsidR="0048409D">
        <w:fldChar w:fldCharType="separate"/>
      </w:r>
      <w:r w:rsidR="00DB098E" w:rsidRPr="009B7758">
        <w:rPr>
          <w:noProof/>
        </w:rPr>
        <w:t>192</w:t>
      </w:r>
      <w:r w:rsidR="0048409D">
        <w:rPr>
          <w:noProof/>
        </w:rPr>
        <w:fldChar w:fldCharType="end"/>
      </w:r>
      <w:r w:rsidRPr="009B7758">
        <w:t>: VistA Login Error Message</w:t>
      </w:r>
      <w:bookmarkEnd w:id="1766"/>
      <w:bookmarkEnd w:id="1767"/>
      <w:bookmarkEnd w:id="1768"/>
      <w:bookmarkEnd w:id="1769"/>
    </w:p>
    <w:p w14:paraId="7310A3B1" w14:textId="1E561A6D" w:rsidR="003655C1" w:rsidRPr="009B7758" w:rsidRDefault="00964621" w:rsidP="00DE798F">
      <w:pPr>
        <w:pStyle w:val="ListParagraph"/>
        <w:numPr>
          <w:ilvl w:val="0"/>
          <w:numId w:val="175"/>
        </w:numPr>
        <w:rPr>
          <w:rFonts w:ascii="Arial" w:hAnsi="Arial" w:cs="Arial"/>
          <w:b/>
          <w:sz w:val="28"/>
          <w:szCs w:val="28"/>
        </w:rPr>
      </w:pPr>
      <w:bookmarkStart w:id="1770" w:name="_Toc479676011"/>
      <w:bookmarkStart w:id="1771" w:name="_Toc479631748"/>
      <w:r w:rsidRPr="009B7758">
        <w:rPr>
          <w:rFonts w:ascii="Arial" w:hAnsi="Arial" w:cs="Arial"/>
          <w:b/>
          <w:sz w:val="28"/>
          <w:szCs w:val="28"/>
        </w:rPr>
        <w:t xml:space="preserve"> </w:t>
      </w:r>
      <w:r w:rsidR="003655C1" w:rsidRPr="009B7758">
        <w:rPr>
          <w:rFonts w:ascii="Arial" w:hAnsi="Arial" w:cs="Arial"/>
          <w:b/>
          <w:sz w:val="28"/>
          <w:szCs w:val="28"/>
        </w:rPr>
        <w:t>How your login credentials are authenticated</w:t>
      </w:r>
      <w:bookmarkEnd w:id="1770"/>
      <w:bookmarkEnd w:id="1771"/>
      <w:r w:rsidR="003655C1" w:rsidRPr="009B7758">
        <w:rPr>
          <w:rFonts w:ascii="Arial" w:hAnsi="Arial" w:cs="Arial"/>
          <w:b/>
          <w:sz w:val="28"/>
          <w:szCs w:val="28"/>
        </w:rPr>
        <w:t xml:space="preserve"> </w:t>
      </w:r>
    </w:p>
    <w:p w14:paraId="6064B03D" w14:textId="77777777" w:rsidR="003655C1" w:rsidRPr="009B7758" w:rsidRDefault="003655C1" w:rsidP="003655C1">
      <w:pPr>
        <w:pStyle w:val="BodyText"/>
        <w:spacing w:before="237"/>
        <w:ind w:right="267"/>
      </w:pPr>
      <w:r w:rsidRPr="009B7758">
        <w:rPr>
          <w:spacing w:val="-1"/>
        </w:rPr>
        <w:t>When</w:t>
      </w:r>
      <w:r w:rsidRPr="009B7758">
        <w:t xml:space="preserve"> you login to NUMI, your </w:t>
      </w:r>
      <w:r w:rsidRPr="009B7758">
        <w:rPr>
          <w:spacing w:val="-1"/>
        </w:rPr>
        <w:t>NUMI</w:t>
      </w:r>
      <w:r w:rsidRPr="009B7758">
        <w:t xml:space="preserve"> credentials will be</w:t>
      </w:r>
      <w:r w:rsidRPr="009B7758">
        <w:rPr>
          <w:spacing w:val="-2"/>
        </w:rPr>
        <w:t xml:space="preserve"> </w:t>
      </w:r>
      <w:r w:rsidRPr="009B7758">
        <w:rPr>
          <w:spacing w:val="-1"/>
        </w:rPr>
        <w:t>compared</w:t>
      </w:r>
      <w:r w:rsidRPr="009B7758">
        <w:t xml:space="preserve"> against </w:t>
      </w:r>
      <w:r w:rsidRPr="009B7758">
        <w:rPr>
          <w:spacing w:val="-1"/>
        </w:rPr>
        <w:t>your</w:t>
      </w:r>
      <w:r w:rsidRPr="009B7758">
        <w:t xml:space="preserve"> </w:t>
      </w:r>
      <w:r w:rsidRPr="009B7758">
        <w:rPr>
          <w:spacing w:val="-1"/>
        </w:rPr>
        <w:t>Windows</w:t>
      </w:r>
      <w:r w:rsidRPr="009B7758">
        <w:rPr>
          <w:spacing w:val="39"/>
        </w:rPr>
        <w:t xml:space="preserve"> </w:t>
      </w:r>
      <w:r w:rsidRPr="009B7758">
        <w:t xml:space="preserve">credentials. </w:t>
      </w:r>
    </w:p>
    <w:p w14:paraId="11CA0694" w14:textId="5264ED2A" w:rsidR="003655C1" w:rsidRPr="009B7758" w:rsidRDefault="003655C1" w:rsidP="003655C1">
      <w:pPr>
        <w:pStyle w:val="BodyText"/>
        <w:spacing w:before="237"/>
        <w:ind w:right="267"/>
      </w:pPr>
      <w:r w:rsidRPr="009B7758">
        <w:t>(</w:t>
      </w:r>
      <w:r w:rsidRPr="009B7758">
        <w:rPr>
          <w:b/>
        </w:rPr>
        <w:t>NOTE:</w:t>
      </w:r>
      <w:r w:rsidRPr="009B7758">
        <w:t xml:space="preserve"> The </w:t>
      </w:r>
      <w:r w:rsidRPr="009B7758">
        <w:rPr>
          <w:spacing w:val="-1"/>
        </w:rPr>
        <w:t>purpose</w:t>
      </w:r>
      <w:r w:rsidRPr="009B7758">
        <w:t xml:space="preserve"> of this </w:t>
      </w:r>
      <w:r w:rsidRPr="009B7758">
        <w:rPr>
          <w:spacing w:val="-1"/>
        </w:rPr>
        <w:t>comparison</w:t>
      </w:r>
      <w:r w:rsidRPr="009B7758">
        <w:t xml:space="preserve"> is to control the </w:t>
      </w:r>
      <w:r w:rsidRPr="009B7758">
        <w:rPr>
          <w:b/>
          <w:spacing w:val="-1"/>
        </w:rPr>
        <w:t>Enhanced</w:t>
      </w:r>
      <w:r w:rsidRPr="009B7758">
        <w:rPr>
          <w:b/>
        </w:rPr>
        <w:t xml:space="preserve"> Reporting</w:t>
      </w:r>
      <w:r w:rsidRPr="009B7758">
        <w:rPr>
          <w:b/>
        </w:rPr>
        <w:fldChar w:fldCharType="begin"/>
      </w:r>
      <w:r w:rsidRPr="009B7758">
        <w:instrText xml:space="preserve"> XE "</w:instrText>
      </w:r>
      <w:r w:rsidRPr="009B7758">
        <w:rPr>
          <w:spacing w:val="-1"/>
          <w:sz w:val="20"/>
        </w:rPr>
        <w:instrText>Enhanced</w:instrText>
      </w:r>
      <w:r w:rsidRPr="009B7758">
        <w:rPr>
          <w:sz w:val="20"/>
        </w:rPr>
        <w:instrText xml:space="preserve"> </w:instrText>
      </w:r>
      <w:r w:rsidRPr="009B7758">
        <w:rPr>
          <w:spacing w:val="-1"/>
          <w:sz w:val="20"/>
        </w:rPr>
        <w:instrText>Reporting</w:instrText>
      </w:r>
      <w:r w:rsidRPr="009B7758">
        <w:instrText xml:space="preserve">" </w:instrText>
      </w:r>
      <w:r w:rsidRPr="009B7758">
        <w:rPr>
          <w:b/>
        </w:rPr>
        <w:fldChar w:fldCharType="end"/>
      </w:r>
      <w:r w:rsidRPr="009B7758">
        <w:rPr>
          <w:b/>
        </w:rPr>
        <w:t xml:space="preserve"> </w:t>
      </w:r>
      <w:r w:rsidRPr="009B7758">
        <w:t>content - not</w:t>
      </w:r>
      <w:r w:rsidRPr="009B7758">
        <w:rPr>
          <w:spacing w:val="-1"/>
        </w:rPr>
        <w:t xml:space="preserve"> </w:t>
      </w:r>
      <w:r w:rsidRPr="009B7758">
        <w:t xml:space="preserve">to </w:t>
      </w:r>
      <w:r w:rsidRPr="009B7758">
        <w:rPr>
          <w:spacing w:val="-1"/>
        </w:rPr>
        <w:t>authenticate</w:t>
      </w:r>
      <w:r w:rsidRPr="009B7758">
        <w:t xml:space="preserve"> your</w:t>
      </w:r>
      <w:r w:rsidRPr="009B7758">
        <w:rPr>
          <w:spacing w:val="-1"/>
        </w:rPr>
        <w:t xml:space="preserve"> </w:t>
      </w:r>
      <w:r w:rsidRPr="009B7758">
        <w:t xml:space="preserve">access to </w:t>
      </w:r>
      <w:r w:rsidRPr="009B7758">
        <w:rPr>
          <w:spacing w:val="-1"/>
        </w:rPr>
        <w:t>the</w:t>
      </w:r>
      <w:r w:rsidRPr="009B7758">
        <w:t xml:space="preserve"> NUMI </w:t>
      </w:r>
      <w:r w:rsidRPr="009B7758">
        <w:rPr>
          <w:spacing w:val="-1"/>
        </w:rPr>
        <w:t>application.</w:t>
      </w:r>
      <w:r w:rsidRPr="009B7758">
        <w:rPr>
          <w:spacing w:val="60"/>
        </w:rPr>
        <w:t xml:space="preserve"> </w:t>
      </w:r>
      <w:r w:rsidRPr="009B7758">
        <w:t xml:space="preserve">For </w:t>
      </w:r>
      <w:r w:rsidRPr="009B7758">
        <w:rPr>
          <w:spacing w:val="-1"/>
        </w:rPr>
        <w:t>more</w:t>
      </w:r>
      <w:r w:rsidRPr="009B7758">
        <w:t xml:space="preserve"> </w:t>
      </w:r>
      <w:r w:rsidRPr="009B7758">
        <w:rPr>
          <w:spacing w:val="-1"/>
        </w:rPr>
        <w:t>information</w:t>
      </w:r>
      <w:r w:rsidRPr="009B7758">
        <w:t xml:space="preserve"> about</w:t>
      </w:r>
      <w:r w:rsidRPr="009B7758">
        <w:rPr>
          <w:spacing w:val="65"/>
        </w:rPr>
        <w:t xml:space="preserve"> </w:t>
      </w:r>
      <w:r w:rsidRPr="009B7758">
        <w:rPr>
          <w:b/>
          <w:spacing w:val="-1"/>
        </w:rPr>
        <w:t>Enhanced</w:t>
      </w:r>
      <w:r w:rsidRPr="009B7758">
        <w:rPr>
          <w:b/>
        </w:rPr>
        <w:t xml:space="preserve"> Reporting</w:t>
      </w:r>
      <w:r w:rsidRPr="009B7758">
        <w:t xml:space="preserve">, please </w:t>
      </w:r>
      <w:r w:rsidRPr="009B7758">
        <w:rPr>
          <w:spacing w:val="-1"/>
        </w:rPr>
        <w:t>see</w:t>
      </w:r>
      <w:r w:rsidRPr="009B7758">
        <w:t xml:space="preserve"> </w:t>
      </w:r>
      <w:r w:rsidRPr="009B7758">
        <w:rPr>
          <w:spacing w:val="-1"/>
        </w:rPr>
        <w:t>Section</w:t>
      </w:r>
      <w:r w:rsidRPr="009B7758">
        <w:t xml:space="preserve"> </w:t>
      </w:r>
      <w:r w:rsidR="002D4853" w:rsidRPr="009B7758">
        <w:rPr>
          <w:spacing w:val="-1"/>
        </w:rPr>
        <w:t>11</w:t>
      </w:r>
      <w:r w:rsidRPr="009B7758">
        <w:rPr>
          <w:spacing w:val="-1"/>
        </w:rPr>
        <w:t>).</w:t>
      </w:r>
    </w:p>
    <w:p w14:paraId="0E6B1D42" w14:textId="77777777" w:rsidR="003655C1" w:rsidRPr="009B7758" w:rsidRDefault="003655C1" w:rsidP="003655C1">
      <w:pPr>
        <w:pStyle w:val="BodyText"/>
        <w:spacing w:before="69"/>
        <w:ind w:right="147"/>
      </w:pPr>
      <w:r w:rsidRPr="009B7758">
        <w:t>The system</w:t>
      </w:r>
      <w:r w:rsidRPr="009B7758">
        <w:rPr>
          <w:spacing w:val="-2"/>
        </w:rPr>
        <w:t xml:space="preserve"> </w:t>
      </w:r>
      <w:r w:rsidRPr="009B7758">
        <w:rPr>
          <w:spacing w:val="-1"/>
        </w:rPr>
        <w:t>authenticates</w:t>
      </w:r>
      <w:r w:rsidRPr="009B7758">
        <w:t xml:space="preserve"> and </w:t>
      </w:r>
      <w:r w:rsidRPr="009B7758">
        <w:rPr>
          <w:spacing w:val="-1"/>
        </w:rPr>
        <w:t>tracks</w:t>
      </w:r>
      <w:r w:rsidRPr="009B7758">
        <w:t xml:space="preserve"> users when</w:t>
      </w:r>
      <w:r w:rsidRPr="009B7758">
        <w:rPr>
          <w:spacing w:val="-2"/>
        </w:rPr>
        <w:t xml:space="preserve"> </w:t>
      </w:r>
      <w:r w:rsidRPr="009B7758">
        <w:rPr>
          <w:spacing w:val="-1"/>
        </w:rPr>
        <w:t>communication</w:t>
      </w:r>
      <w:r w:rsidRPr="009B7758">
        <w:rPr>
          <w:spacing w:val="1"/>
        </w:rPr>
        <w:t xml:space="preserve"> </w:t>
      </w:r>
      <w:r w:rsidRPr="009B7758">
        <w:t xml:space="preserve">to </w:t>
      </w:r>
      <w:r w:rsidRPr="009B7758">
        <w:rPr>
          <w:spacing w:val="-1"/>
        </w:rPr>
        <w:t>the</w:t>
      </w:r>
      <w:r w:rsidRPr="009B7758">
        <w:t xml:space="preserve"> system</w:t>
      </w:r>
      <w:r w:rsidRPr="009B7758">
        <w:rPr>
          <w:spacing w:val="-2"/>
        </w:rPr>
        <w:t xml:space="preserve"> </w:t>
      </w:r>
      <w:r w:rsidRPr="009B7758">
        <w:t xml:space="preserve">is first </w:t>
      </w:r>
      <w:r w:rsidRPr="009B7758">
        <w:rPr>
          <w:spacing w:val="-1"/>
        </w:rPr>
        <w:t>established.</w:t>
      </w:r>
      <w:r w:rsidRPr="009B7758">
        <w:rPr>
          <w:spacing w:val="79"/>
        </w:rPr>
        <w:t xml:space="preserve"> </w:t>
      </w:r>
      <w:r w:rsidRPr="009B7758">
        <w:t xml:space="preserve">You </w:t>
      </w:r>
      <w:r w:rsidRPr="009B7758">
        <w:rPr>
          <w:spacing w:val="-1"/>
        </w:rPr>
        <w:t>must</w:t>
      </w:r>
      <w:r w:rsidRPr="009B7758">
        <w:t xml:space="preserve"> prove your identity</w:t>
      </w:r>
      <w:r w:rsidRPr="009B7758">
        <w:rPr>
          <w:spacing w:val="-2"/>
        </w:rPr>
        <w:t xml:space="preserve"> </w:t>
      </w:r>
      <w:r w:rsidRPr="009B7758">
        <w:t>to the</w:t>
      </w:r>
      <w:r w:rsidRPr="009B7758">
        <w:rPr>
          <w:spacing w:val="-1"/>
        </w:rPr>
        <w:t xml:space="preserve"> NUMI</w:t>
      </w:r>
      <w:r w:rsidRPr="009B7758">
        <w:t xml:space="preserve"> web site by </w:t>
      </w:r>
      <w:r w:rsidRPr="009B7758">
        <w:rPr>
          <w:spacing w:val="-1"/>
        </w:rPr>
        <w:t>supplying</w:t>
      </w:r>
      <w:r w:rsidRPr="009B7758">
        <w:t xml:space="preserve"> a valid</w:t>
      </w:r>
      <w:r w:rsidRPr="009B7758">
        <w:rPr>
          <w:spacing w:val="-2"/>
        </w:rPr>
        <w:t xml:space="preserve"> </w:t>
      </w:r>
      <w:r w:rsidRPr="009B7758">
        <w:t xml:space="preserve">VistA </w:t>
      </w:r>
      <w:r w:rsidRPr="009B7758">
        <w:rPr>
          <w:spacing w:val="-1"/>
        </w:rPr>
        <w:t>Access</w:t>
      </w:r>
      <w:r w:rsidRPr="009B7758">
        <w:t xml:space="preserve"> and</w:t>
      </w:r>
      <w:r w:rsidRPr="009B7758">
        <w:rPr>
          <w:spacing w:val="33"/>
        </w:rPr>
        <w:t xml:space="preserve"> </w:t>
      </w:r>
      <w:r w:rsidRPr="009B7758">
        <w:t xml:space="preserve">Verify </w:t>
      </w:r>
      <w:r w:rsidRPr="009B7758">
        <w:rPr>
          <w:spacing w:val="-1"/>
        </w:rPr>
        <w:t>Code</w:t>
      </w:r>
      <w:r w:rsidRPr="009B7758">
        <w:t xml:space="preserve"> </w:t>
      </w:r>
      <w:r w:rsidRPr="009B7758">
        <w:rPr>
          <w:spacing w:val="-1"/>
        </w:rPr>
        <w:t>combination</w:t>
      </w:r>
      <w:r w:rsidRPr="009B7758">
        <w:t xml:space="preserve"> in order</w:t>
      </w:r>
      <w:r w:rsidRPr="009B7758">
        <w:rPr>
          <w:spacing w:val="-1"/>
        </w:rPr>
        <w:t xml:space="preserve"> </w:t>
      </w:r>
      <w:r w:rsidRPr="009B7758">
        <w:t>to</w:t>
      </w:r>
      <w:r w:rsidRPr="009B7758">
        <w:rPr>
          <w:spacing w:val="-1"/>
        </w:rPr>
        <w:t xml:space="preserve"> establish </w:t>
      </w:r>
      <w:r w:rsidRPr="009B7758">
        <w:t xml:space="preserve">this </w:t>
      </w:r>
      <w:r w:rsidRPr="009B7758">
        <w:rPr>
          <w:spacing w:val="-1"/>
        </w:rPr>
        <w:t>communication.</w:t>
      </w:r>
      <w:r w:rsidRPr="009B7758">
        <w:t xml:space="preserve"> </w:t>
      </w:r>
      <w:r w:rsidRPr="009B7758">
        <w:rPr>
          <w:spacing w:val="-1"/>
        </w:rPr>
        <w:t>Rather</w:t>
      </w:r>
      <w:r w:rsidRPr="009B7758">
        <w:t xml:space="preserve"> than </w:t>
      </w:r>
      <w:r w:rsidRPr="009B7758">
        <w:rPr>
          <w:spacing w:val="-1"/>
        </w:rPr>
        <w:t>passing</w:t>
      </w:r>
      <w:r w:rsidRPr="009B7758">
        <w:t xml:space="preserve"> your</w:t>
      </w:r>
      <w:r w:rsidRPr="009B7758">
        <w:rPr>
          <w:spacing w:val="81"/>
        </w:rPr>
        <w:t xml:space="preserve"> </w:t>
      </w:r>
      <w:r w:rsidRPr="009B7758">
        <w:t>confidential</w:t>
      </w:r>
      <w:r w:rsidRPr="009B7758">
        <w:rPr>
          <w:spacing w:val="-2"/>
        </w:rPr>
        <w:t xml:space="preserve"> </w:t>
      </w:r>
      <w:r w:rsidRPr="009B7758">
        <w:rPr>
          <w:spacing w:val="-1"/>
        </w:rPr>
        <w:t>credentials</w:t>
      </w:r>
      <w:r w:rsidRPr="009B7758">
        <w:t xml:space="preserve"> back and </w:t>
      </w:r>
      <w:r w:rsidRPr="009B7758">
        <w:rPr>
          <w:spacing w:val="-1"/>
        </w:rPr>
        <w:t>forth</w:t>
      </w:r>
      <w:r w:rsidRPr="009B7758">
        <w:t xml:space="preserve"> with each </w:t>
      </w:r>
      <w:r w:rsidRPr="009B7758">
        <w:rPr>
          <w:spacing w:val="-1"/>
        </w:rPr>
        <w:t>transaction,</w:t>
      </w:r>
      <w:r w:rsidRPr="009B7758">
        <w:rPr>
          <w:spacing w:val="-2"/>
        </w:rPr>
        <w:t xml:space="preserve"> </w:t>
      </w:r>
      <w:r w:rsidRPr="009B7758">
        <w:t>the system</w:t>
      </w:r>
      <w:r w:rsidRPr="009B7758">
        <w:rPr>
          <w:spacing w:val="-2"/>
        </w:rPr>
        <w:t xml:space="preserve"> </w:t>
      </w:r>
      <w:r w:rsidRPr="009B7758">
        <w:rPr>
          <w:spacing w:val="-1"/>
        </w:rPr>
        <w:t>generates</w:t>
      </w:r>
      <w:r w:rsidRPr="009B7758">
        <w:t xml:space="preserve"> a </w:t>
      </w:r>
      <w:r w:rsidRPr="009B7758">
        <w:rPr>
          <w:spacing w:val="-1"/>
        </w:rPr>
        <w:t>unique</w:t>
      </w:r>
      <w:r w:rsidRPr="009B7758">
        <w:rPr>
          <w:spacing w:val="77"/>
        </w:rPr>
        <w:t xml:space="preserve"> </w:t>
      </w:r>
      <w:r w:rsidRPr="009B7758">
        <w:t xml:space="preserve">"Session ID" (i.e., </w:t>
      </w:r>
      <w:r w:rsidRPr="009B7758">
        <w:rPr>
          <w:spacing w:val="-1"/>
        </w:rPr>
        <w:t>Windows</w:t>
      </w:r>
      <w:r w:rsidRPr="009B7758">
        <w:t xml:space="preserve"> session</w:t>
      </w:r>
      <w:r w:rsidRPr="009B7758">
        <w:rPr>
          <w:spacing w:val="-1"/>
        </w:rPr>
        <w:t xml:space="preserve"> </w:t>
      </w:r>
      <w:r w:rsidRPr="009B7758">
        <w:t>credentials)</w:t>
      </w:r>
      <w:r w:rsidRPr="009B7758">
        <w:rPr>
          <w:spacing w:val="-1"/>
        </w:rPr>
        <w:t xml:space="preserve"> </w:t>
      </w:r>
      <w:r w:rsidRPr="009B7758">
        <w:t xml:space="preserve">to </w:t>
      </w:r>
      <w:r w:rsidRPr="009B7758">
        <w:rPr>
          <w:spacing w:val="-1"/>
        </w:rPr>
        <w:t>identify</w:t>
      </w:r>
      <w:r w:rsidRPr="009B7758">
        <w:t xml:space="preserve"> </w:t>
      </w:r>
      <w:r w:rsidRPr="009B7758">
        <w:rPr>
          <w:spacing w:val="-1"/>
        </w:rPr>
        <w:t>your</w:t>
      </w:r>
      <w:r w:rsidRPr="009B7758">
        <w:t xml:space="preserve"> session</w:t>
      </w:r>
      <w:r w:rsidRPr="009B7758">
        <w:rPr>
          <w:spacing w:val="-2"/>
        </w:rPr>
        <w:t xml:space="preserve"> </w:t>
      </w:r>
      <w:r w:rsidRPr="009B7758">
        <w:t xml:space="preserve">as </w:t>
      </w:r>
      <w:r w:rsidRPr="009B7758">
        <w:rPr>
          <w:spacing w:val="-1"/>
        </w:rPr>
        <w:t>authenticated.</w:t>
      </w:r>
    </w:p>
    <w:p w14:paraId="3E4E1703" w14:textId="12777797" w:rsidR="003655C1" w:rsidRPr="009B7758" w:rsidRDefault="003655C1" w:rsidP="003655C1">
      <w:pPr>
        <w:pStyle w:val="BodyText"/>
        <w:ind w:right="147"/>
      </w:pPr>
      <w:r w:rsidRPr="009B7758">
        <w:t>Subsequent</w:t>
      </w:r>
      <w:r w:rsidRPr="009B7758">
        <w:rPr>
          <w:spacing w:val="-1"/>
        </w:rPr>
        <w:t xml:space="preserve"> communication</w:t>
      </w:r>
      <w:r w:rsidRPr="009B7758">
        <w:t xml:space="preserve"> between you and the</w:t>
      </w:r>
      <w:r w:rsidRPr="009B7758">
        <w:rPr>
          <w:spacing w:val="-1"/>
        </w:rPr>
        <w:t xml:space="preserve"> </w:t>
      </w:r>
      <w:r w:rsidRPr="009B7758">
        <w:t xml:space="preserve">web site </w:t>
      </w:r>
      <w:r w:rsidRPr="009B7758">
        <w:rPr>
          <w:spacing w:val="-1"/>
        </w:rPr>
        <w:t>will</w:t>
      </w:r>
      <w:r w:rsidRPr="009B7758">
        <w:t xml:space="preserve"> be tagged </w:t>
      </w:r>
      <w:r w:rsidRPr="009B7758">
        <w:rPr>
          <w:spacing w:val="-1"/>
        </w:rPr>
        <w:t>with</w:t>
      </w:r>
      <w:r w:rsidRPr="009B7758">
        <w:t xml:space="preserve"> </w:t>
      </w:r>
      <w:r w:rsidRPr="009B7758">
        <w:rPr>
          <w:spacing w:val="-1"/>
        </w:rPr>
        <w:t>the</w:t>
      </w:r>
      <w:r w:rsidRPr="009B7758">
        <w:t xml:space="preserve"> </w:t>
      </w:r>
      <w:r w:rsidRPr="009B7758">
        <w:rPr>
          <w:spacing w:val="-1"/>
        </w:rPr>
        <w:t>Session</w:t>
      </w:r>
      <w:r w:rsidRPr="009B7758">
        <w:t xml:space="preserve"> ID </w:t>
      </w:r>
      <w:r w:rsidRPr="009B7758">
        <w:rPr>
          <w:spacing w:val="1"/>
        </w:rPr>
        <w:t>as</w:t>
      </w:r>
      <w:r w:rsidRPr="009B7758">
        <w:rPr>
          <w:spacing w:val="49"/>
        </w:rPr>
        <w:t xml:space="preserve"> </w:t>
      </w:r>
      <w:r w:rsidRPr="009B7758">
        <w:t>"proof" of</w:t>
      </w:r>
      <w:r w:rsidRPr="009B7758">
        <w:rPr>
          <w:spacing w:val="-1"/>
        </w:rPr>
        <w:t xml:space="preserve"> </w:t>
      </w:r>
      <w:r w:rsidRPr="009B7758">
        <w:t xml:space="preserve">the </w:t>
      </w:r>
      <w:r w:rsidRPr="009B7758">
        <w:rPr>
          <w:spacing w:val="-1"/>
        </w:rPr>
        <w:t>authenticated</w:t>
      </w:r>
      <w:r w:rsidRPr="009B7758">
        <w:t xml:space="preserve"> session. For </w:t>
      </w:r>
      <w:r w:rsidRPr="009B7758">
        <w:rPr>
          <w:spacing w:val="-1"/>
        </w:rPr>
        <w:t>example,</w:t>
      </w:r>
      <w:r w:rsidRPr="009B7758">
        <w:t xml:space="preserve"> when you visit</w:t>
      </w:r>
      <w:r w:rsidRPr="009B7758">
        <w:rPr>
          <w:spacing w:val="-1"/>
        </w:rPr>
        <w:t xml:space="preserve"> </w:t>
      </w:r>
      <w:r w:rsidRPr="009B7758">
        <w:t xml:space="preserve">a </w:t>
      </w:r>
      <w:r w:rsidRPr="009B7758">
        <w:rPr>
          <w:spacing w:val="-1"/>
        </w:rPr>
        <w:t>retailer’s</w:t>
      </w:r>
      <w:r w:rsidRPr="009B7758">
        <w:t xml:space="preserve"> </w:t>
      </w:r>
      <w:r w:rsidRPr="009B7758">
        <w:rPr>
          <w:spacing w:val="-1"/>
        </w:rPr>
        <w:t xml:space="preserve">website </w:t>
      </w:r>
      <w:r w:rsidRPr="009B7758">
        <w:t xml:space="preserve">you want to </w:t>
      </w:r>
      <w:r w:rsidRPr="009B7758">
        <w:rPr>
          <w:spacing w:val="-1"/>
        </w:rPr>
        <w:t>collect</w:t>
      </w:r>
      <w:r w:rsidRPr="009B7758">
        <w:t xml:space="preserve"> </w:t>
      </w:r>
      <w:r w:rsidRPr="009B7758">
        <w:rPr>
          <w:spacing w:val="-1"/>
        </w:rPr>
        <w:t>articles</w:t>
      </w:r>
      <w:r w:rsidRPr="009B7758">
        <w:t xml:space="preserve"> in a </w:t>
      </w:r>
      <w:r w:rsidRPr="009B7758">
        <w:rPr>
          <w:spacing w:val="-1"/>
        </w:rPr>
        <w:t>‘shopping</w:t>
      </w:r>
      <w:r w:rsidRPr="009B7758">
        <w:t xml:space="preserve"> cart’</w:t>
      </w:r>
      <w:r w:rsidR="002D4853" w:rsidRPr="009B7758">
        <w:rPr>
          <w:spacing w:val="77"/>
        </w:rPr>
        <w:t xml:space="preserve"> </w:t>
      </w:r>
      <w:r w:rsidRPr="009B7758">
        <w:t>and then go</w:t>
      </w:r>
      <w:r w:rsidRPr="009B7758">
        <w:rPr>
          <w:spacing w:val="-1"/>
        </w:rPr>
        <w:t xml:space="preserve"> </w:t>
      </w:r>
      <w:r w:rsidRPr="009B7758">
        <w:t xml:space="preserve">to the </w:t>
      </w:r>
      <w:r w:rsidRPr="009B7758">
        <w:rPr>
          <w:spacing w:val="-1"/>
        </w:rPr>
        <w:t>checkout</w:t>
      </w:r>
      <w:r w:rsidRPr="009B7758">
        <w:t xml:space="preserve"> page to place your </w:t>
      </w:r>
      <w:r w:rsidRPr="009B7758">
        <w:rPr>
          <w:spacing w:val="-1"/>
        </w:rPr>
        <w:t>order.</w:t>
      </w:r>
      <w:r w:rsidRPr="009B7758">
        <w:t xml:space="preserve"> A Session ID enables the </w:t>
      </w:r>
      <w:r w:rsidRPr="009B7758">
        <w:rPr>
          <w:spacing w:val="-1"/>
        </w:rPr>
        <w:t>system</w:t>
      </w:r>
      <w:r w:rsidRPr="009B7758">
        <w:rPr>
          <w:spacing w:val="-2"/>
        </w:rPr>
        <w:t xml:space="preserve"> </w:t>
      </w:r>
      <w:r w:rsidRPr="009B7758">
        <w:t>to keep</w:t>
      </w:r>
      <w:r w:rsidRPr="009B7758">
        <w:rPr>
          <w:spacing w:val="31"/>
        </w:rPr>
        <w:t xml:space="preserve"> </w:t>
      </w:r>
      <w:r w:rsidRPr="009B7758">
        <w:t xml:space="preserve">track of </w:t>
      </w:r>
      <w:r w:rsidRPr="009B7758">
        <w:rPr>
          <w:spacing w:val="-1"/>
        </w:rPr>
        <w:t>your</w:t>
      </w:r>
      <w:r w:rsidRPr="009B7758">
        <w:t xml:space="preserve"> cart’s</w:t>
      </w:r>
      <w:r w:rsidRPr="009B7758">
        <w:rPr>
          <w:spacing w:val="1"/>
        </w:rPr>
        <w:t xml:space="preserve"> </w:t>
      </w:r>
      <w:r w:rsidRPr="009B7758">
        <w:rPr>
          <w:spacing w:val="-1"/>
        </w:rPr>
        <w:t>status.</w:t>
      </w:r>
    </w:p>
    <w:p w14:paraId="54D5A41B" w14:textId="77777777" w:rsidR="003655C1" w:rsidRPr="009B7758" w:rsidRDefault="003655C1" w:rsidP="003655C1">
      <w:pPr>
        <w:pStyle w:val="BodyText"/>
      </w:pPr>
      <w:r w:rsidRPr="009B7758">
        <w:t>There are 3</w:t>
      </w:r>
      <w:r w:rsidRPr="009B7758">
        <w:rPr>
          <w:spacing w:val="-2"/>
        </w:rPr>
        <w:t xml:space="preserve"> </w:t>
      </w:r>
      <w:r w:rsidRPr="009B7758">
        <w:t xml:space="preserve">possible </w:t>
      </w:r>
      <w:r w:rsidRPr="009B7758">
        <w:rPr>
          <w:spacing w:val="-1"/>
        </w:rPr>
        <w:t>credential</w:t>
      </w:r>
      <w:r w:rsidRPr="009B7758">
        <w:t xml:space="preserve"> comparison</w:t>
      </w:r>
      <w:r w:rsidRPr="009B7758">
        <w:rPr>
          <w:spacing w:val="1"/>
        </w:rPr>
        <w:t xml:space="preserve"> </w:t>
      </w:r>
      <w:r w:rsidRPr="009B7758">
        <w:rPr>
          <w:spacing w:val="-1"/>
        </w:rPr>
        <w:t xml:space="preserve">scenarios, </w:t>
      </w:r>
      <w:r w:rsidRPr="009B7758">
        <w:rPr>
          <w:b/>
          <w:spacing w:val="-1"/>
        </w:rPr>
        <w:t>3.2.2.1, 3.2.2.2</w:t>
      </w:r>
      <w:r w:rsidRPr="009B7758">
        <w:rPr>
          <w:spacing w:val="-1"/>
        </w:rPr>
        <w:t xml:space="preserve"> and </w:t>
      </w:r>
      <w:r w:rsidRPr="009B7758">
        <w:rPr>
          <w:b/>
          <w:spacing w:val="-1"/>
        </w:rPr>
        <w:t>3.2.2.3:</w:t>
      </w:r>
    </w:p>
    <w:p w14:paraId="23058DBB" w14:textId="4AAF601E" w:rsidR="003655C1" w:rsidRPr="009B7758" w:rsidRDefault="00964621" w:rsidP="00DE798F">
      <w:pPr>
        <w:pStyle w:val="ListParagraph"/>
        <w:numPr>
          <w:ilvl w:val="0"/>
          <w:numId w:val="175"/>
        </w:numPr>
        <w:rPr>
          <w:rFonts w:ascii="Arial" w:hAnsi="Arial" w:cs="Arial"/>
          <w:b/>
          <w:sz w:val="28"/>
          <w:szCs w:val="28"/>
        </w:rPr>
      </w:pPr>
      <w:bookmarkStart w:id="1772" w:name="_Toc479676012"/>
      <w:bookmarkStart w:id="1773" w:name="_Toc479631749"/>
      <w:r w:rsidRPr="009B7758">
        <w:rPr>
          <w:rFonts w:ascii="Arial" w:hAnsi="Arial" w:cs="Arial"/>
          <w:b/>
          <w:sz w:val="28"/>
          <w:szCs w:val="28"/>
        </w:rPr>
        <w:t xml:space="preserve"> </w:t>
      </w:r>
      <w:r w:rsidR="003655C1" w:rsidRPr="009B7758">
        <w:rPr>
          <w:rFonts w:ascii="Arial" w:hAnsi="Arial" w:cs="Arial"/>
          <w:b/>
          <w:sz w:val="28"/>
          <w:szCs w:val="28"/>
        </w:rPr>
        <w:t>The Login Credentials Match</w:t>
      </w:r>
      <w:bookmarkEnd w:id="1772"/>
      <w:bookmarkEnd w:id="1773"/>
    </w:p>
    <w:p w14:paraId="271B0452" w14:textId="77777777" w:rsidR="003655C1" w:rsidRPr="009B7758" w:rsidRDefault="003655C1" w:rsidP="003655C1">
      <w:pPr>
        <w:pStyle w:val="BodyText"/>
        <w:ind w:right="147"/>
      </w:pPr>
      <w:r w:rsidRPr="009B7758">
        <w:t xml:space="preserve">If your NUMI login </w:t>
      </w:r>
      <w:r w:rsidRPr="009B7758">
        <w:rPr>
          <w:spacing w:val="-1"/>
        </w:rPr>
        <w:t>credentials</w:t>
      </w:r>
      <w:r w:rsidRPr="009B7758">
        <w:t xml:space="preserve"> </w:t>
      </w:r>
      <w:r w:rsidRPr="009B7758">
        <w:rPr>
          <w:spacing w:val="-1"/>
        </w:rPr>
        <w:t>match</w:t>
      </w:r>
      <w:r w:rsidRPr="009B7758">
        <w:rPr>
          <w:spacing w:val="1"/>
        </w:rPr>
        <w:t xml:space="preserve"> </w:t>
      </w:r>
      <w:r w:rsidRPr="009B7758">
        <w:t xml:space="preserve">your </w:t>
      </w:r>
      <w:r w:rsidRPr="009B7758">
        <w:rPr>
          <w:spacing w:val="-1"/>
        </w:rPr>
        <w:t>Windows</w:t>
      </w:r>
      <w:r w:rsidRPr="009B7758">
        <w:t xml:space="preserve"> credentials, you </w:t>
      </w:r>
      <w:r w:rsidRPr="009B7758">
        <w:rPr>
          <w:spacing w:val="-1"/>
        </w:rPr>
        <w:t>will</w:t>
      </w:r>
      <w:r w:rsidRPr="009B7758">
        <w:t xml:space="preserve"> be</w:t>
      </w:r>
      <w:r w:rsidRPr="009B7758">
        <w:rPr>
          <w:spacing w:val="-1"/>
        </w:rPr>
        <w:t xml:space="preserve"> </w:t>
      </w:r>
      <w:r w:rsidRPr="009B7758">
        <w:t>logged in without</w:t>
      </w:r>
      <w:r w:rsidRPr="009B7758">
        <w:rPr>
          <w:spacing w:val="39"/>
        </w:rPr>
        <w:t xml:space="preserve"> </w:t>
      </w:r>
      <w:r w:rsidRPr="009B7758">
        <w:t xml:space="preserve">seeing any </w:t>
      </w:r>
      <w:r w:rsidRPr="009B7758">
        <w:rPr>
          <w:spacing w:val="-1"/>
        </w:rPr>
        <w:t>dialog</w:t>
      </w:r>
      <w:r w:rsidRPr="009B7758">
        <w:t xml:space="preserve"> or </w:t>
      </w:r>
      <w:r w:rsidRPr="009B7758">
        <w:rPr>
          <w:spacing w:val="-1"/>
        </w:rPr>
        <w:t>pop-up</w:t>
      </w:r>
      <w:r w:rsidRPr="009B7758">
        <w:t xml:space="preserve"> boxes.</w:t>
      </w:r>
    </w:p>
    <w:p w14:paraId="528178E8" w14:textId="0F94273D" w:rsidR="003655C1" w:rsidRPr="009B7758" w:rsidRDefault="00964621" w:rsidP="00DE798F">
      <w:pPr>
        <w:pStyle w:val="ListParagraph"/>
        <w:numPr>
          <w:ilvl w:val="0"/>
          <w:numId w:val="175"/>
        </w:numPr>
        <w:rPr>
          <w:rFonts w:ascii="Arial" w:hAnsi="Arial" w:cs="Arial"/>
          <w:b/>
          <w:sz w:val="28"/>
          <w:szCs w:val="28"/>
        </w:rPr>
      </w:pPr>
      <w:bookmarkStart w:id="1774" w:name="_Toc479676013"/>
      <w:bookmarkStart w:id="1775" w:name="_Toc479631750"/>
      <w:r w:rsidRPr="009B7758">
        <w:rPr>
          <w:rFonts w:ascii="Arial" w:hAnsi="Arial" w:cs="Arial"/>
          <w:b/>
          <w:sz w:val="28"/>
          <w:szCs w:val="28"/>
        </w:rPr>
        <w:t xml:space="preserve"> </w:t>
      </w:r>
      <w:r w:rsidR="003655C1" w:rsidRPr="009B7758">
        <w:rPr>
          <w:rFonts w:ascii="Arial" w:hAnsi="Arial" w:cs="Arial"/>
          <w:b/>
          <w:sz w:val="28"/>
          <w:szCs w:val="28"/>
        </w:rPr>
        <w:t>The Login Credentials are Blank</w:t>
      </w:r>
      <w:bookmarkEnd w:id="1774"/>
      <w:bookmarkEnd w:id="1775"/>
    </w:p>
    <w:p w14:paraId="4C08422F" w14:textId="77777777" w:rsidR="003655C1" w:rsidRPr="009B7758" w:rsidRDefault="003655C1" w:rsidP="003655C1">
      <w:pPr>
        <w:pStyle w:val="BodyText"/>
        <w:ind w:right="167"/>
      </w:pPr>
      <w:r w:rsidRPr="009B7758">
        <w:t>If your NUMI login</w:t>
      </w:r>
      <w:r w:rsidRPr="009B7758">
        <w:rPr>
          <w:spacing w:val="-2"/>
        </w:rPr>
        <w:t xml:space="preserve"> </w:t>
      </w:r>
      <w:r w:rsidRPr="009B7758">
        <w:rPr>
          <w:spacing w:val="-1"/>
        </w:rPr>
        <w:t>credentials</w:t>
      </w:r>
      <w:r w:rsidRPr="009B7758">
        <w:t xml:space="preserve"> are blank (e.g.,</w:t>
      </w:r>
      <w:r w:rsidRPr="009B7758">
        <w:rPr>
          <w:spacing w:val="-1"/>
        </w:rPr>
        <w:t xml:space="preserve"> </w:t>
      </w:r>
      <w:r w:rsidRPr="009B7758">
        <w:t xml:space="preserve">new </w:t>
      </w:r>
      <w:r w:rsidRPr="009B7758">
        <w:rPr>
          <w:spacing w:val="-1"/>
        </w:rPr>
        <w:t>NUMI</w:t>
      </w:r>
      <w:r w:rsidRPr="009B7758">
        <w:t xml:space="preserve"> user),</w:t>
      </w:r>
      <w:r w:rsidRPr="009B7758">
        <w:rPr>
          <w:spacing w:val="-2"/>
        </w:rPr>
        <w:t xml:space="preserve"> </w:t>
      </w:r>
      <w:r w:rsidRPr="009B7758">
        <w:t xml:space="preserve">the </w:t>
      </w:r>
      <w:r w:rsidRPr="009B7758">
        <w:rPr>
          <w:spacing w:val="-1"/>
        </w:rPr>
        <w:t>system</w:t>
      </w:r>
      <w:r w:rsidRPr="009B7758">
        <w:rPr>
          <w:spacing w:val="-2"/>
        </w:rPr>
        <w:t xml:space="preserve"> </w:t>
      </w:r>
      <w:r w:rsidRPr="009B7758">
        <w:t>will</w:t>
      </w:r>
      <w:r w:rsidRPr="009B7758">
        <w:rPr>
          <w:spacing w:val="1"/>
        </w:rPr>
        <w:t xml:space="preserve"> </w:t>
      </w:r>
      <w:r w:rsidRPr="009B7758">
        <w:t>apply the</w:t>
      </w:r>
      <w:r w:rsidRPr="009B7758">
        <w:rPr>
          <w:spacing w:val="38"/>
        </w:rPr>
        <w:t xml:space="preserve"> </w:t>
      </w:r>
      <w:r w:rsidRPr="009B7758">
        <w:rPr>
          <w:spacing w:val="-1"/>
        </w:rPr>
        <w:t>current</w:t>
      </w:r>
      <w:r w:rsidRPr="009B7758">
        <w:t xml:space="preserve"> </w:t>
      </w:r>
      <w:r w:rsidRPr="009B7758">
        <w:rPr>
          <w:spacing w:val="-1"/>
        </w:rPr>
        <w:t>credentials</w:t>
      </w:r>
      <w:r w:rsidRPr="009B7758">
        <w:t xml:space="preserve"> you </w:t>
      </w:r>
      <w:r w:rsidRPr="009B7758">
        <w:rPr>
          <w:spacing w:val="-1"/>
        </w:rPr>
        <w:t>are</w:t>
      </w:r>
      <w:r w:rsidRPr="009B7758">
        <w:t xml:space="preserve"> using and proceed </w:t>
      </w:r>
      <w:r w:rsidRPr="009B7758">
        <w:rPr>
          <w:spacing w:val="-1"/>
        </w:rPr>
        <w:t>with</w:t>
      </w:r>
      <w:r w:rsidRPr="009B7758">
        <w:t xml:space="preserve"> logging </w:t>
      </w:r>
      <w:r w:rsidRPr="009B7758">
        <w:rPr>
          <w:spacing w:val="-1"/>
        </w:rPr>
        <w:t>you</w:t>
      </w:r>
      <w:r w:rsidRPr="009B7758">
        <w:t xml:space="preserve"> in.</w:t>
      </w:r>
    </w:p>
    <w:p w14:paraId="73DFE01C" w14:textId="77384D17" w:rsidR="003655C1" w:rsidRPr="009B7758" w:rsidRDefault="00964621" w:rsidP="00DE798F">
      <w:pPr>
        <w:pStyle w:val="ListParagraph"/>
        <w:numPr>
          <w:ilvl w:val="0"/>
          <w:numId w:val="175"/>
        </w:numPr>
        <w:rPr>
          <w:rFonts w:ascii="Arial" w:hAnsi="Arial" w:cs="Arial"/>
          <w:b/>
          <w:sz w:val="28"/>
          <w:szCs w:val="28"/>
        </w:rPr>
      </w:pPr>
      <w:bookmarkStart w:id="1776" w:name="_Toc479676014"/>
      <w:bookmarkStart w:id="1777" w:name="_Toc479631751"/>
      <w:r w:rsidRPr="009B7758">
        <w:rPr>
          <w:rFonts w:ascii="Arial" w:hAnsi="Arial" w:cs="Arial"/>
          <w:b/>
          <w:sz w:val="28"/>
          <w:szCs w:val="28"/>
        </w:rPr>
        <w:t xml:space="preserve"> </w:t>
      </w:r>
      <w:r w:rsidR="003655C1" w:rsidRPr="009B7758">
        <w:rPr>
          <w:rFonts w:ascii="Arial" w:hAnsi="Arial" w:cs="Arial"/>
          <w:b/>
          <w:sz w:val="28"/>
          <w:szCs w:val="28"/>
        </w:rPr>
        <w:t>The Login Credentials Do Not Match</w:t>
      </w:r>
      <w:bookmarkEnd w:id="1776"/>
      <w:bookmarkEnd w:id="1777"/>
    </w:p>
    <w:p w14:paraId="6EA5869C" w14:textId="6021BADF" w:rsidR="003655C1" w:rsidRPr="009B7758" w:rsidRDefault="003655C1" w:rsidP="003655C1">
      <w:pPr>
        <w:pStyle w:val="BodyText"/>
        <w:ind w:right="167"/>
      </w:pPr>
      <w:r w:rsidRPr="009B7758">
        <w:rPr>
          <w:spacing w:val="-1"/>
        </w:rPr>
        <w:t>When</w:t>
      </w:r>
      <w:r w:rsidRPr="009B7758">
        <w:t xml:space="preserve"> you login to NUMI, if </w:t>
      </w:r>
      <w:r w:rsidRPr="009B7758">
        <w:rPr>
          <w:spacing w:val="-1"/>
        </w:rPr>
        <w:t>your Windows</w:t>
      </w:r>
      <w:r w:rsidRPr="009B7758">
        <w:t xml:space="preserve"> credentials do</w:t>
      </w:r>
      <w:r w:rsidRPr="009B7758">
        <w:rPr>
          <w:spacing w:val="-2"/>
        </w:rPr>
        <w:t xml:space="preserve"> </w:t>
      </w:r>
      <w:r w:rsidRPr="009B7758">
        <w:t xml:space="preserve">not </w:t>
      </w:r>
      <w:r w:rsidRPr="009B7758">
        <w:rPr>
          <w:spacing w:val="-1"/>
        </w:rPr>
        <w:t>match</w:t>
      </w:r>
      <w:r w:rsidRPr="009B7758">
        <w:t xml:space="preserve"> the credentials</w:t>
      </w:r>
      <w:r w:rsidRPr="009B7758">
        <w:rPr>
          <w:spacing w:val="-2"/>
        </w:rPr>
        <w:t xml:space="preserve"> </w:t>
      </w:r>
      <w:r w:rsidRPr="009B7758">
        <w:t>saved in</w:t>
      </w:r>
      <w:r w:rsidRPr="009B7758">
        <w:rPr>
          <w:spacing w:val="33"/>
        </w:rPr>
        <w:t xml:space="preserve"> </w:t>
      </w:r>
      <w:r w:rsidRPr="009B7758">
        <w:rPr>
          <w:spacing w:val="-1"/>
        </w:rPr>
        <w:t>NUMI,</w:t>
      </w:r>
      <w:r w:rsidRPr="009B7758">
        <w:t xml:space="preserve"> you will see a </w:t>
      </w:r>
      <w:r w:rsidRPr="009B7758">
        <w:rPr>
          <w:b/>
          <w:bCs/>
          <w:spacing w:val="-1"/>
        </w:rPr>
        <w:t>Security</w:t>
      </w:r>
      <w:r w:rsidRPr="009B7758">
        <w:rPr>
          <w:b/>
          <w:bCs/>
        </w:rPr>
        <w:t xml:space="preserve"> Warning </w:t>
      </w:r>
      <w:r w:rsidRPr="009B7758">
        <w:rPr>
          <w:spacing w:val="-1"/>
        </w:rPr>
        <w:t>message</w:t>
      </w:r>
      <w:r w:rsidRPr="009B7758">
        <w:t xml:space="preserve"> </w:t>
      </w:r>
      <w:r w:rsidRPr="009B7758">
        <w:rPr>
          <w:spacing w:val="-1"/>
        </w:rPr>
        <w:t>like</w:t>
      </w:r>
      <w:r w:rsidRPr="009B7758">
        <w:t xml:space="preserve"> </w:t>
      </w:r>
      <w:r w:rsidRPr="009B7758">
        <w:rPr>
          <w:spacing w:val="-1"/>
        </w:rPr>
        <w:t>the</w:t>
      </w:r>
      <w:r w:rsidRPr="009B7758">
        <w:t xml:space="preserve"> one illustrated</w:t>
      </w:r>
      <w:r w:rsidRPr="009B7758">
        <w:rPr>
          <w:spacing w:val="-2"/>
        </w:rPr>
        <w:t xml:space="preserve"> </w:t>
      </w:r>
      <w:r w:rsidRPr="009B7758">
        <w:t xml:space="preserve">in </w:t>
      </w:r>
      <w:r w:rsidR="00C15775" w:rsidRPr="009B7758">
        <w:rPr>
          <w:spacing w:val="-1"/>
        </w:rPr>
        <w:t>the figure below</w:t>
      </w:r>
      <w:r w:rsidRPr="009B7758">
        <w:t xml:space="preserve"> (One reason</w:t>
      </w:r>
      <w:r w:rsidRPr="009B7758">
        <w:rPr>
          <w:spacing w:val="-2"/>
        </w:rPr>
        <w:t xml:space="preserve"> </w:t>
      </w:r>
      <w:r w:rsidRPr="009B7758">
        <w:t xml:space="preserve">for a </w:t>
      </w:r>
      <w:r w:rsidRPr="009B7758">
        <w:rPr>
          <w:spacing w:val="-1"/>
        </w:rPr>
        <w:t>credential</w:t>
      </w:r>
      <w:r w:rsidRPr="009B7758">
        <w:t xml:space="preserve"> </w:t>
      </w:r>
      <w:r w:rsidRPr="009B7758">
        <w:rPr>
          <w:spacing w:val="-1"/>
        </w:rPr>
        <w:t>mismatch</w:t>
      </w:r>
      <w:r w:rsidRPr="009B7758">
        <w:t xml:space="preserve"> would be if</w:t>
      </w:r>
      <w:r w:rsidRPr="009B7758">
        <w:rPr>
          <w:spacing w:val="-2"/>
        </w:rPr>
        <w:t xml:space="preserve"> </w:t>
      </w:r>
      <w:r w:rsidRPr="009B7758">
        <w:t>you logged in to NUMI</w:t>
      </w:r>
      <w:r w:rsidRPr="009B7758">
        <w:rPr>
          <w:spacing w:val="1"/>
        </w:rPr>
        <w:t xml:space="preserve"> </w:t>
      </w:r>
      <w:r w:rsidRPr="009B7758">
        <w:t>from</w:t>
      </w:r>
      <w:r w:rsidRPr="009B7758">
        <w:rPr>
          <w:spacing w:val="-2"/>
        </w:rPr>
        <w:t xml:space="preserve"> </w:t>
      </w:r>
      <w:r w:rsidRPr="009B7758">
        <w:t xml:space="preserve">someone </w:t>
      </w:r>
      <w:r w:rsidRPr="009B7758">
        <w:rPr>
          <w:spacing w:val="-1"/>
        </w:rPr>
        <w:t>else’s</w:t>
      </w:r>
      <w:r w:rsidRPr="009B7758">
        <w:rPr>
          <w:spacing w:val="37"/>
        </w:rPr>
        <w:t xml:space="preserve"> </w:t>
      </w:r>
      <w:r w:rsidRPr="009B7758">
        <w:rPr>
          <w:spacing w:val="-1"/>
        </w:rPr>
        <w:t>computer).</w:t>
      </w:r>
      <w:r w:rsidRPr="009B7758">
        <w:t xml:space="preserve"> You </w:t>
      </w:r>
      <w:r w:rsidRPr="009B7758">
        <w:rPr>
          <w:spacing w:val="-1"/>
        </w:rPr>
        <w:t>will</w:t>
      </w:r>
      <w:r w:rsidRPr="009B7758">
        <w:t xml:space="preserve"> be</w:t>
      </w:r>
      <w:r w:rsidRPr="009B7758">
        <w:rPr>
          <w:spacing w:val="-1"/>
        </w:rPr>
        <w:t xml:space="preserve"> </w:t>
      </w:r>
      <w:r w:rsidRPr="009B7758">
        <w:t xml:space="preserve">given the </w:t>
      </w:r>
      <w:r w:rsidRPr="009B7758">
        <w:rPr>
          <w:spacing w:val="-1"/>
        </w:rPr>
        <w:t>opportunity</w:t>
      </w:r>
      <w:r w:rsidRPr="009B7758">
        <w:t xml:space="preserve"> to</w:t>
      </w:r>
      <w:r w:rsidRPr="009B7758">
        <w:rPr>
          <w:spacing w:val="-2"/>
        </w:rPr>
        <w:t xml:space="preserve"> </w:t>
      </w:r>
      <w:r w:rsidRPr="009B7758">
        <w:t xml:space="preserve">either update your </w:t>
      </w:r>
      <w:r w:rsidRPr="009B7758">
        <w:rPr>
          <w:spacing w:val="-1"/>
        </w:rPr>
        <w:t>network</w:t>
      </w:r>
      <w:r w:rsidRPr="009B7758">
        <w:t xml:space="preserve"> account</w:t>
      </w:r>
      <w:r w:rsidRPr="009B7758">
        <w:rPr>
          <w:spacing w:val="-2"/>
        </w:rPr>
        <w:t xml:space="preserve"> </w:t>
      </w:r>
      <w:r w:rsidRPr="009B7758">
        <w:rPr>
          <w:spacing w:val="-1"/>
        </w:rPr>
        <w:t>name</w:t>
      </w:r>
      <w:r w:rsidRPr="009B7758">
        <w:t xml:space="preserve"> or</w:t>
      </w:r>
      <w:r w:rsidRPr="009B7758">
        <w:rPr>
          <w:spacing w:val="53"/>
        </w:rPr>
        <w:t xml:space="preserve"> </w:t>
      </w:r>
      <w:r w:rsidRPr="009B7758">
        <w:t xml:space="preserve">logout of </w:t>
      </w:r>
      <w:r w:rsidRPr="009B7758">
        <w:rPr>
          <w:spacing w:val="-1"/>
        </w:rPr>
        <w:t>NUMI</w:t>
      </w:r>
      <w:r w:rsidRPr="009B7758">
        <w:t xml:space="preserve"> and </w:t>
      </w:r>
      <w:r w:rsidRPr="009B7758">
        <w:rPr>
          <w:spacing w:val="-1"/>
        </w:rPr>
        <w:t>log</w:t>
      </w:r>
      <w:r w:rsidRPr="009B7758">
        <w:t xml:space="preserve"> back in </w:t>
      </w:r>
      <w:r w:rsidRPr="009B7758">
        <w:rPr>
          <w:spacing w:val="-1"/>
        </w:rPr>
        <w:t>using</w:t>
      </w:r>
      <w:r w:rsidRPr="009B7758">
        <w:t xml:space="preserve"> your own credentials,</w:t>
      </w:r>
      <w:r w:rsidRPr="009B7758">
        <w:rPr>
          <w:spacing w:val="-2"/>
        </w:rPr>
        <w:t xml:space="preserve"> </w:t>
      </w:r>
      <w:r w:rsidRPr="009B7758">
        <w:t>as described</w:t>
      </w:r>
      <w:r w:rsidRPr="009B7758">
        <w:rPr>
          <w:spacing w:val="-1"/>
        </w:rPr>
        <w:t xml:space="preserve"> </w:t>
      </w:r>
      <w:r w:rsidRPr="009B7758">
        <w:t>in</w:t>
      </w:r>
      <w:r w:rsidRPr="009B7758">
        <w:rPr>
          <w:spacing w:val="2"/>
        </w:rPr>
        <w:t xml:space="preserve"> </w:t>
      </w:r>
      <w:r w:rsidRPr="009B7758">
        <w:t xml:space="preserve">Section </w:t>
      </w:r>
      <w:r w:rsidRPr="009B7758">
        <w:rPr>
          <w:spacing w:val="-1"/>
        </w:rPr>
        <w:t>3.2.</w:t>
      </w:r>
    </w:p>
    <w:p w14:paraId="5F29F300" w14:textId="77777777" w:rsidR="003655C1" w:rsidRPr="009B7758" w:rsidRDefault="003655C1" w:rsidP="003655C1">
      <w:pPr>
        <w:pStyle w:val="BodyText"/>
        <w:jc w:val="center"/>
      </w:pPr>
    </w:p>
    <w:p w14:paraId="675C293B" w14:textId="77777777" w:rsidR="003655C1" w:rsidRPr="009B7758" w:rsidRDefault="003655C1" w:rsidP="003655C1">
      <w:pPr>
        <w:pStyle w:val="BodyText"/>
        <w:keepNext/>
        <w:jc w:val="center"/>
      </w:pPr>
      <w:r w:rsidRPr="009B7758">
        <w:rPr>
          <w:noProof/>
        </w:rPr>
        <w:drawing>
          <wp:inline distT="0" distB="0" distL="0" distR="0" wp14:anchorId="7C986022" wp14:editId="7CACEB4A">
            <wp:extent cx="4297680" cy="2026920"/>
            <wp:effectExtent l="0" t="0" r="7620" b="0"/>
            <wp:docPr id="306" name="Picture 306" descr="Login Security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297680" cy="2026920"/>
                    </a:xfrm>
                    <a:prstGeom prst="rect">
                      <a:avLst/>
                    </a:prstGeom>
                  </pic:spPr>
                </pic:pic>
              </a:graphicData>
            </a:graphic>
          </wp:inline>
        </w:drawing>
      </w:r>
    </w:p>
    <w:p w14:paraId="55A69B4B" w14:textId="3AF15EEC" w:rsidR="003655C1" w:rsidRPr="009B7758" w:rsidRDefault="003655C1" w:rsidP="003655C1">
      <w:pPr>
        <w:pStyle w:val="Caption"/>
        <w:jc w:val="center"/>
      </w:pPr>
      <w:bookmarkStart w:id="1778" w:name="_Toc129959109"/>
      <w:bookmarkStart w:id="1779" w:name="_Toc129959428"/>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193</w:t>
      </w:r>
      <w:r w:rsidRPr="009B7758">
        <w:rPr>
          <w:noProof/>
        </w:rPr>
        <w:fldChar w:fldCharType="end"/>
      </w:r>
      <w:r w:rsidRPr="009B7758">
        <w:t>: Login Security Warning</w:t>
      </w:r>
      <w:bookmarkEnd w:id="1778"/>
      <w:bookmarkEnd w:id="1779"/>
    </w:p>
    <w:p w14:paraId="73A0646F" w14:textId="2A6CBADE" w:rsidR="003655C1" w:rsidRPr="009B7758" w:rsidRDefault="003655C1" w:rsidP="00DE798F">
      <w:pPr>
        <w:pStyle w:val="ListParagraph"/>
        <w:numPr>
          <w:ilvl w:val="0"/>
          <w:numId w:val="175"/>
        </w:numPr>
        <w:rPr>
          <w:rFonts w:ascii="Arial" w:hAnsi="Arial" w:cs="Arial"/>
          <w:b/>
          <w:sz w:val="28"/>
          <w:szCs w:val="28"/>
        </w:rPr>
      </w:pPr>
      <w:bookmarkStart w:id="1780" w:name="_Toc479676015"/>
      <w:bookmarkStart w:id="1781" w:name="_Toc479631752"/>
      <w:r w:rsidRPr="009B7758">
        <w:rPr>
          <w:rFonts w:ascii="Arial" w:hAnsi="Arial" w:cs="Arial"/>
          <w:b/>
          <w:sz w:val="28"/>
          <w:szCs w:val="28"/>
        </w:rPr>
        <w:t>Updating Your Network Account Name (at Login)</w:t>
      </w:r>
      <w:bookmarkEnd w:id="1780"/>
      <w:bookmarkEnd w:id="1781"/>
      <w:r w:rsidRPr="009B7758">
        <w:rPr>
          <w:rFonts w:ascii="Arial" w:hAnsi="Arial" w:cs="Arial"/>
          <w:b/>
          <w:sz w:val="28"/>
          <w:szCs w:val="28"/>
        </w:rPr>
        <w:t xml:space="preserve"> </w:t>
      </w:r>
      <w:r w:rsidRPr="009B7758">
        <w:rPr>
          <w:rFonts w:ascii="Arial" w:hAnsi="Arial" w:cs="Arial"/>
          <w:b/>
          <w:sz w:val="28"/>
          <w:szCs w:val="28"/>
        </w:rPr>
        <w:fldChar w:fldCharType="begin"/>
      </w:r>
      <w:r w:rsidRPr="009B7758">
        <w:rPr>
          <w:rFonts w:ascii="Arial" w:hAnsi="Arial" w:cs="Arial"/>
          <w:b/>
          <w:sz w:val="28"/>
          <w:szCs w:val="28"/>
        </w:rPr>
        <w:instrText xml:space="preserve"> XE "Updating Your Network Account Name (at Login)" </w:instrText>
      </w:r>
      <w:r w:rsidRPr="009B7758">
        <w:rPr>
          <w:rFonts w:ascii="Arial" w:hAnsi="Arial" w:cs="Arial"/>
          <w:b/>
          <w:sz w:val="28"/>
          <w:szCs w:val="28"/>
        </w:rPr>
        <w:fldChar w:fldCharType="end"/>
      </w:r>
    </w:p>
    <w:p w14:paraId="6B39EE82" w14:textId="19035B6D" w:rsidR="003655C1" w:rsidRPr="009B7758" w:rsidRDefault="003655C1" w:rsidP="00DE798F">
      <w:pPr>
        <w:pStyle w:val="ListParagraph"/>
        <w:numPr>
          <w:ilvl w:val="0"/>
          <w:numId w:val="175"/>
        </w:numPr>
        <w:rPr>
          <w:rFonts w:ascii="Arial" w:hAnsi="Arial" w:cs="Arial"/>
          <w:b/>
          <w:sz w:val="28"/>
          <w:szCs w:val="28"/>
        </w:rPr>
      </w:pPr>
      <w:bookmarkStart w:id="1782" w:name="_Toc479889777"/>
      <w:bookmarkStart w:id="1783" w:name="_Toc479897747"/>
      <w:bookmarkStart w:id="1784" w:name="_Toc479900884"/>
      <w:bookmarkStart w:id="1785" w:name="_Toc479931180"/>
      <w:bookmarkStart w:id="1786" w:name="_Toc479676016"/>
      <w:bookmarkStart w:id="1787" w:name="_Toc479631753"/>
      <w:bookmarkEnd w:id="1782"/>
      <w:bookmarkEnd w:id="1783"/>
      <w:bookmarkEnd w:id="1784"/>
      <w:bookmarkEnd w:id="1785"/>
      <w:r w:rsidRPr="009B7758">
        <w:rPr>
          <w:rFonts w:ascii="Arial" w:hAnsi="Arial" w:cs="Arial"/>
          <w:b/>
          <w:sz w:val="28"/>
          <w:szCs w:val="28"/>
        </w:rPr>
        <w:t>If you wish to update your network account name</w:t>
      </w:r>
      <w:bookmarkEnd w:id="1786"/>
      <w:bookmarkEnd w:id="1787"/>
    </w:p>
    <w:p w14:paraId="287FD88E" w14:textId="77777777" w:rsidR="003655C1" w:rsidRPr="009B7758" w:rsidRDefault="003655C1" w:rsidP="003655C1">
      <w:pPr>
        <w:pStyle w:val="BodyText"/>
        <w:widowControl w:val="0"/>
        <w:numPr>
          <w:ilvl w:val="3"/>
          <w:numId w:val="33"/>
        </w:numPr>
        <w:tabs>
          <w:tab w:val="left" w:pos="1901"/>
        </w:tabs>
        <w:spacing w:before="0" w:after="0"/>
        <w:ind w:left="1900" w:right="291"/>
        <w:rPr>
          <w:szCs w:val="24"/>
        </w:rPr>
      </w:pPr>
      <w:r w:rsidRPr="009B7758">
        <w:rPr>
          <w:spacing w:val="-1"/>
        </w:rPr>
        <w:t>With</w:t>
      </w:r>
      <w:r w:rsidRPr="009B7758">
        <w:t xml:space="preserve"> the </w:t>
      </w:r>
      <w:r w:rsidRPr="009B7758">
        <w:rPr>
          <w:b/>
          <w:spacing w:val="-1"/>
        </w:rPr>
        <w:t>Security</w:t>
      </w:r>
      <w:r w:rsidRPr="009B7758">
        <w:rPr>
          <w:b/>
        </w:rPr>
        <w:t xml:space="preserve"> Warning </w:t>
      </w:r>
      <w:r w:rsidRPr="009B7758">
        <w:rPr>
          <w:spacing w:val="-1"/>
        </w:rPr>
        <w:t>message</w:t>
      </w:r>
      <w:r w:rsidRPr="009B7758">
        <w:t xml:space="preserve"> displayed,</w:t>
      </w:r>
      <w:r w:rsidRPr="009B7758">
        <w:rPr>
          <w:spacing w:val="-2"/>
        </w:rPr>
        <w:t xml:space="preserve"> </w:t>
      </w:r>
      <w:r w:rsidRPr="009B7758">
        <w:rPr>
          <w:i/>
          <w:spacing w:val="-1"/>
        </w:rPr>
        <w:t>click</w:t>
      </w:r>
      <w:r w:rsidRPr="009B7758">
        <w:rPr>
          <w:i/>
        </w:rPr>
        <w:t xml:space="preserve"> </w:t>
      </w:r>
      <w:r w:rsidRPr="009B7758">
        <w:t>on the</w:t>
      </w:r>
      <w:r w:rsidRPr="009B7758">
        <w:rPr>
          <w:spacing w:val="-2"/>
        </w:rPr>
        <w:t xml:space="preserve"> </w:t>
      </w:r>
      <w:r w:rsidRPr="009B7758">
        <w:rPr>
          <w:u w:val="single" w:color="0000FF"/>
        </w:rPr>
        <w:t>Update My</w:t>
      </w:r>
      <w:r w:rsidRPr="009B7758">
        <w:rPr>
          <w:spacing w:val="35"/>
        </w:rPr>
        <w:t xml:space="preserve"> </w:t>
      </w:r>
      <w:r w:rsidRPr="009B7758">
        <w:rPr>
          <w:u w:val="single" w:color="0000FF"/>
        </w:rPr>
        <w:t xml:space="preserve">Network </w:t>
      </w:r>
      <w:r w:rsidRPr="009B7758">
        <w:rPr>
          <w:spacing w:val="-1"/>
          <w:u w:val="single" w:color="0000FF"/>
        </w:rPr>
        <w:t>Account</w:t>
      </w:r>
      <w:r w:rsidRPr="009B7758">
        <w:rPr>
          <w:u w:val="single" w:color="0000FF"/>
        </w:rPr>
        <w:t xml:space="preserve"> </w:t>
      </w:r>
      <w:r w:rsidRPr="009B7758">
        <w:rPr>
          <w:spacing w:val="-1"/>
          <w:u w:val="single" w:color="0000FF"/>
        </w:rPr>
        <w:t>name</w:t>
      </w:r>
      <w:r w:rsidRPr="009B7758">
        <w:rPr>
          <w:u w:val="single" w:color="0000FF"/>
        </w:rPr>
        <w:t xml:space="preserve"> in </w:t>
      </w:r>
      <w:r w:rsidRPr="009B7758">
        <w:rPr>
          <w:spacing w:val="-1"/>
          <w:u w:val="single" w:color="0000FF"/>
        </w:rPr>
        <w:t>NUMI</w:t>
      </w:r>
      <w:r w:rsidRPr="009B7758">
        <w:rPr>
          <w:u w:val="single" w:color="0000FF"/>
        </w:rPr>
        <w:t xml:space="preserve"> </w:t>
      </w:r>
      <w:r w:rsidRPr="009B7758">
        <w:rPr>
          <w:spacing w:val="1"/>
          <w:u w:val="single" w:color="0000FF"/>
        </w:rPr>
        <w:t>hyperlink</w:t>
      </w:r>
      <w:r w:rsidRPr="009B7758">
        <w:t>.</w:t>
      </w:r>
    </w:p>
    <w:p w14:paraId="4BA385A5" w14:textId="77777777" w:rsidR="003655C1" w:rsidRPr="009B7758" w:rsidRDefault="003655C1" w:rsidP="003655C1">
      <w:pPr>
        <w:pStyle w:val="BodyText"/>
        <w:widowControl w:val="0"/>
        <w:numPr>
          <w:ilvl w:val="3"/>
          <w:numId w:val="33"/>
        </w:numPr>
        <w:tabs>
          <w:tab w:val="left" w:pos="1901"/>
        </w:tabs>
        <w:spacing w:before="0" w:after="0"/>
        <w:ind w:left="1900" w:right="291"/>
      </w:pPr>
      <w:r w:rsidRPr="009B7758">
        <w:t>The system</w:t>
      </w:r>
      <w:r w:rsidRPr="009B7758">
        <w:rPr>
          <w:spacing w:val="-2"/>
        </w:rPr>
        <w:t xml:space="preserve"> </w:t>
      </w:r>
      <w:r w:rsidRPr="009B7758">
        <w:t xml:space="preserve">will </w:t>
      </w:r>
      <w:r w:rsidRPr="009B7758">
        <w:rPr>
          <w:spacing w:val="-1"/>
        </w:rPr>
        <w:t xml:space="preserve">update </w:t>
      </w:r>
      <w:r w:rsidRPr="009B7758">
        <w:t>your network</w:t>
      </w:r>
      <w:r w:rsidRPr="009B7758">
        <w:rPr>
          <w:spacing w:val="-1"/>
        </w:rPr>
        <w:t xml:space="preserve"> </w:t>
      </w:r>
      <w:r w:rsidRPr="009B7758">
        <w:t xml:space="preserve">account </w:t>
      </w:r>
      <w:r w:rsidRPr="009B7758">
        <w:rPr>
          <w:spacing w:val="-1"/>
        </w:rPr>
        <w:t>name</w:t>
      </w:r>
      <w:r w:rsidRPr="009B7758">
        <w:rPr>
          <w:spacing w:val="1"/>
        </w:rPr>
        <w:t xml:space="preserve"> </w:t>
      </w:r>
      <w:r w:rsidRPr="009B7758">
        <w:t xml:space="preserve">in the NUMI User </w:t>
      </w:r>
      <w:r w:rsidRPr="009B7758">
        <w:rPr>
          <w:spacing w:val="-1"/>
        </w:rPr>
        <w:t>table.</w:t>
      </w:r>
      <w:r w:rsidRPr="009B7758">
        <w:rPr>
          <w:spacing w:val="23"/>
        </w:rPr>
        <w:t xml:space="preserve"> </w:t>
      </w:r>
      <w:r w:rsidRPr="009B7758">
        <w:t>This update</w:t>
      </w:r>
      <w:r w:rsidRPr="009B7758">
        <w:rPr>
          <w:spacing w:val="-1"/>
        </w:rPr>
        <w:t xml:space="preserve"> </w:t>
      </w:r>
      <w:r w:rsidRPr="009B7758">
        <w:t xml:space="preserve">will not be </w:t>
      </w:r>
      <w:r w:rsidRPr="009B7758">
        <w:rPr>
          <w:spacing w:val="-1"/>
        </w:rPr>
        <w:t>visible</w:t>
      </w:r>
      <w:r w:rsidRPr="009B7758">
        <w:t xml:space="preserve"> to you.</w:t>
      </w:r>
    </w:p>
    <w:p w14:paraId="5B4ADE69" w14:textId="77777777" w:rsidR="003655C1" w:rsidRPr="009B7758" w:rsidRDefault="003655C1" w:rsidP="003655C1">
      <w:pPr>
        <w:widowControl w:val="0"/>
        <w:numPr>
          <w:ilvl w:val="3"/>
          <w:numId w:val="33"/>
        </w:numPr>
        <w:tabs>
          <w:tab w:val="left" w:pos="1901"/>
        </w:tabs>
        <w:ind w:left="1900"/>
        <w:rPr>
          <w:sz w:val="24"/>
        </w:rPr>
      </w:pPr>
      <w:r w:rsidRPr="009B7758">
        <w:rPr>
          <w:sz w:val="24"/>
        </w:rPr>
        <w:t xml:space="preserve">The </w:t>
      </w:r>
      <w:r w:rsidRPr="009B7758">
        <w:rPr>
          <w:b/>
          <w:i/>
          <w:sz w:val="24"/>
        </w:rPr>
        <w:t>Patient</w:t>
      </w:r>
      <w:r w:rsidRPr="009B7758">
        <w:rPr>
          <w:b/>
          <w:i/>
          <w:spacing w:val="-1"/>
          <w:sz w:val="24"/>
        </w:rPr>
        <w:t xml:space="preserve"> Selection/Worklist</w:t>
      </w:r>
      <w:r w:rsidRPr="009B7758">
        <w:rPr>
          <w:b/>
          <w:i/>
          <w:spacing w:val="-1"/>
          <w:sz w:val="24"/>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i/>
          <w:spacing w:val="-1"/>
          <w:sz w:val="24"/>
        </w:rPr>
        <w:fldChar w:fldCharType="end"/>
      </w:r>
      <w:r w:rsidRPr="009B7758">
        <w:rPr>
          <w:b/>
          <w:i/>
          <w:sz w:val="24"/>
        </w:rPr>
        <w:t xml:space="preserve"> </w:t>
      </w:r>
      <w:r w:rsidRPr="009B7758">
        <w:rPr>
          <w:spacing w:val="-1"/>
          <w:sz w:val="24"/>
        </w:rPr>
        <w:t xml:space="preserve">will </w:t>
      </w:r>
      <w:r w:rsidRPr="009B7758">
        <w:rPr>
          <w:sz w:val="24"/>
        </w:rPr>
        <w:t>display.</w:t>
      </w:r>
    </w:p>
    <w:p w14:paraId="62434952" w14:textId="6BE67477" w:rsidR="003655C1" w:rsidRPr="009B7758" w:rsidRDefault="00964621" w:rsidP="00DE798F">
      <w:pPr>
        <w:pStyle w:val="ListParagraph"/>
        <w:numPr>
          <w:ilvl w:val="0"/>
          <w:numId w:val="175"/>
        </w:numPr>
        <w:rPr>
          <w:rFonts w:ascii="Arial" w:hAnsi="Arial" w:cs="Arial"/>
          <w:b/>
          <w:sz w:val="28"/>
          <w:szCs w:val="28"/>
        </w:rPr>
      </w:pPr>
      <w:bookmarkStart w:id="1788" w:name="_Toc479676017"/>
      <w:bookmarkStart w:id="1789" w:name="_Toc479631754"/>
      <w:r w:rsidRPr="009B7758">
        <w:rPr>
          <w:rFonts w:ascii="Arial" w:hAnsi="Arial" w:cs="Arial"/>
          <w:b/>
          <w:sz w:val="28"/>
          <w:szCs w:val="28"/>
        </w:rPr>
        <w:t xml:space="preserve"> </w:t>
      </w:r>
      <w:r w:rsidR="003655C1" w:rsidRPr="009B7758">
        <w:rPr>
          <w:rFonts w:ascii="Arial" w:hAnsi="Arial" w:cs="Arial"/>
          <w:b/>
          <w:sz w:val="28"/>
          <w:szCs w:val="28"/>
        </w:rPr>
        <w:t>If you wish to logout without updating your network account name</w:t>
      </w:r>
      <w:bookmarkEnd w:id="1788"/>
      <w:bookmarkEnd w:id="1789"/>
    </w:p>
    <w:p w14:paraId="4A60AD33" w14:textId="77777777" w:rsidR="003655C1" w:rsidRPr="009B7758" w:rsidRDefault="003655C1" w:rsidP="003655C1">
      <w:pPr>
        <w:widowControl w:val="0"/>
        <w:numPr>
          <w:ilvl w:val="0"/>
          <w:numId w:val="35"/>
        </w:numPr>
        <w:tabs>
          <w:tab w:val="left" w:pos="1901"/>
        </w:tabs>
        <w:ind w:right="1098"/>
        <w:rPr>
          <w:sz w:val="24"/>
        </w:rPr>
      </w:pPr>
      <w:r w:rsidRPr="009B7758">
        <w:rPr>
          <w:spacing w:val="-1"/>
          <w:sz w:val="24"/>
        </w:rPr>
        <w:t>With</w:t>
      </w:r>
      <w:r w:rsidRPr="009B7758">
        <w:rPr>
          <w:sz w:val="24"/>
        </w:rPr>
        <w:t xml:space="preserve"> the </w:t>
      </w:r>
      <w:r w:rsidRPr="009B7758">
        <w:rPr>
          <w:b/>
          <w:sz w:val="24"/>
        </w:rPr>
        <w:t xml:space="preserve">Security </w:t>
      </w:r>
      <w:r w:rsidRPr="009B7758">
        <w:rPr>
          <w:b/>
          <w:spacing w:val="-1"/>
          <w:sz w:val="24"/>
        </w:rPr>
        <w:t>Warning</w:t>
      </w:r>
      <w:r w:rsidRPr="009B7758">
        <w:rPr>
          <w:b/>
          <w:spacing w:val="1"/>
          <w:sz w:val="24"/>
        </w:rPr>
        <w:t xml:space="preserve"> </w:t>
      </w:r>
      <w:r w:rsidRPr="009B7758">
        <w:rPr>
          <w:spacing w:val="-1"/>
          <w:sz w:val="24"/>
        </w:rPr>
        <w:t>message</w:t>
      </w:r>
      <w:r w:rsidRPr="009B7758">
        <w:rPr>
          <w:sz w:val="24"/>
        </w:rPr>
        <w:t xml:space="preserve"> displayed,</w:t>
      </w:r>
      <w:r w:rsidRPr="009B7758">
        <w:rPr>
          <w:spacing w:val="-1"/>
          <w:sz w:val="24"/>
        </w:rPr>
        <w:t xml:space="preserve"> </w:t>
      </w:r>
      <w:r w:rsidRPr="009B7758">
        <w:rPr>
          <w:i/>
          <w:sz w:val="24"/>
        </w:rPr>
        <w:t xml:space="preserve">click </w:t>
      </w:r>
      <w:r w:rsidRPr="009B7758">
        <w:rPr>
          <w:sz w:val="24"/>
        </w:rPr>
        <w:t>on the</w:t>
      </w:r>
      <w:r w:rsidRPr="009B7758">
        <w:rPr>
          <w:spacing w:val="-1"/>
          <w:sz w:val="24"/>
        </w:rPr>
        <w:t xml:space="preserve"> </w:t>
      </w:r>
      <w:r w:rsidRPr="009B7758">
        <w:rPr>
          <w:sz w:val="24"/>
          <w:u w:val="single" w:color="0000FF"/>
        </w:rPr>
        <w:t>Logout</w:t>
      </w:r>
      <w:r w:rsidRPr="009B7758">
        <w:rPr>
          <w:spacing w:val="25"/>
          <w:sz w:val="24"/>
        </w:rPr>
        <w:t xml:space="preserve"> </w:t>
      </w:r>
      <w:r w:rsidRPr="009B7758">
        <w:rPr>
          <w:sz w:val="24"/>
        </w:rPr>
        <w:t>hyperlink.</w:t>
      </w:r>
    </w:p>
    <w:p w14:paraId="79E15245" w14:textId="77777777" w:rsidR="003655C1" w:rsidRPr="009B7758" w:rsidRDefault="003655C1" w:rsidP="003655C1">
      <w:pPr>
        <w:pStyle w:val="BodyText"/>
        <w:widowControl w:val="0"/>
        <w:numPr>
          <w:ilvl w:val="0"/>
          <w:numId w:val="35"/>
        </w:numPr>
        <w:tabs>
          <w:tab w:val="left" w:pos="1901"/>
        </w:tabs>
        <w:spacing w:before="56" w:after="0"/>
        <w:ind w:right="239"/>
      </w:pPr>
      <w:r w:rsidRPr="009B7758">
        <w:t>The system</w:t>
      </w:r>
      <w:r w:rsidRPr="009B7758">
        <w:rPr>
          <w:spacing w:val="-2"/>
        </w:rPr>
        <w:t xml:space="preserve"> </w:t>
      </w:r>
      <w:r w:rsidRPr="009B7758">
        <w:t xml:space="preserve">will not update your </w:t>
      </w:r>
      <w:r w:rsidRPr="009B7758">
        <w:rPr>
          <w:spacing w:val="-1"/>
        </w:rPr>
        <w:t>network</w:t>
      </w:r>
      <w:r w:rsidRPr="009B7758">
        <w:t xml:space="preserve"> account </w:t>
      </w:r>
      <w:r w:rsidRPr="009B7758">
        <w:rPr>
          <w:spacing w:val="-1"/>
        </w:rPr>
        <w:t>name</w:t>
      </w:r>
      <w:r w:rsidRPr="009B7758">
        <w:t xml:space="preserve"> in the </w:t>
      </w:r>
      <w:r w:rsidRPr="009B7758">
        <w:rPr>
          <w:spacing w:val="-1"/>
        </w:rPr>
        <w:t>NUMI</w:t>
      </w:r>
      <w:r w:rsidRPr="009B7758">
        <w:t xml:space="preserve"> User</w:t>
      </w:r>
      <w:r w:rsidRPr="009B7758">
        <w:rPr>
          <w:spacing w:val="21"/>
        </w:rPr>
        <w:t xml:space="preserve"> </w:t>
      </w:r>
      <w:r w:rsidRPr="009B7758">
        <w:t>table</w:t>
      </w:r>
      <w:r w:rsidRPr="009B7758">
        <w:rPr>
          <w:spacing w:val="-1"/>
        </w:rPr>
        <w:t xml:space="preserve"> </w:t>
      </w:r>
      <w:r w:rsidRPr="009B7758">
        <w:t xml:space="preserve">and </w:t>
      </w:r>
      <w:r w:rsidRPr="009B7758">
        <w:rPr>
          <w:spacing w:val="-1"/>
        </w:rPr>
        <w:t>you</w:t>
      </w:r>
      <w:r w:rsidRPr="009B7758">
        <w:t xml:space="preserve"> will be</w:t>
      </w:r>
      <w:r w:rsidRPr="009B7758">
        <w:rPr>
          <w:spacing w:val="-1"/>
        </w:rPr>
        <w:t xml:space="preserve"> logged</w:t>
      </w:r>
      <w:r w:rsidRPr="009B7758">
        <w:t xml:space="preserve"> out. You </w:t>
      </w:r>
      <w:r w:rsidRPr="009B7758">
        <w:rPr>
          <w:spacing w:val="-1"/>
        </w:rPr>
        <w:t>will</w:t>
      </w:r>
      <w:r w:rsidRPr="009B7758">
        <w:rPr>
          <w:spacing w:val="1"/>
        </w:rPr>
        <w:t xml:space="preserve"> </w:t>
      </w:r>
      <w:r w:rsidRPr="009B7758">
        <w:rPr>
          <w:spacing w:val="-1"/>
        </w:rPr>
        <w:t>then be</w:t>
      </w:r>
      <w:r w:rsidRPr="009B7758">
        <w:t xml:space="preserve"> </w:t>
      </w:r>
      <w:r w:rsidRPr="009B7758">
        <w:rPr>
          <w:spacing w:val="-1"/>
        </w:rPr>
        <w:t>able</w:t>
      </w:r>
      <w:r w:rsidRPr="009B7758">
        <w:t xml:space="preserve"> to</w:t>
      </w:r>
      <w:r w:rsidRPr="009B7758">
        <w:rPr>
          <w:spacing w:val="-1"/>
        </w:rPr>
        <w:t xml:space="preserve"> </w:t>
      </w:r>
      <w:r w:rsidRPr="009B7758">
        <w:t xml:space="preserve">login </w:t>
      </w:r>
      <w:r w:rsidRPr="009B7758">
        <w:rPr>
          <w:spacing w:val="-1"/>
        </w:rPr>
        <w:t>to</w:t>
      </w:r>
      <w:r w:rsidRPr="009B7758">
        <w:t xml:space="preserve"> </w:t>
      </w:r>
      <w:r w:rsidRPr="009B7758">
        <w:rPr>
          <w:spacing w:val="-1"/>
        </w:rPr>
        <w:t>NUMI</w:t>
      </w:r>
      <w:r w:rsidRPr="009B7758">
        <w:rPr>
          <w:spacing w:val="1"/>
        </w:rPr>
        <w:t xml:space="preserve"> </w:t>
      </w:r>
      <w:r w:rsidRPr="009B7758">
        <w:t xml:space="preserve">as </w:t>
      </w:r>
      <w:r w:rsidRPr="009B7758">
        <w:rPr>
          <w:spacing w:val="-1"/>
        </w:rPr>
        <w:t>normal</w:t>
      </w:r>
      <w:r w:rsidRPr="009B7758">
        <w:t xml:space="preserve"> using </w:t>
      </w:r>
      <w:r w:rsidRPr="009B7758">
        <w:rPr>
          <w:spacing w:val="-1"/>
        </w:rPr>
        <w:t>your</w:t>
      </w:r>
      <w:r w:rsidRPr="009B7758">
        <w:t xml:space="preserve"> own </w:t>
      </w:r>
      <w:r w:rsidRPr="009B7758">
        <w:rPr>
          <w:spacing w:val="-1"/>
        </w:rPr>
        <w:t>credentials.</w:t>
      </w:r>
    </w:p>
    <w:p w14:paraId="541E0B9D" w14:textId="48B3055B" w:rsidR="003655C1" w:rsidRPr="009B7758" w:rsidRDefault="003655C1" w:rsidP="00DE798F">
      <w:pPr>
        <w:pStyle w:val="ListParagraph"/>
        <w:numPr>
          <w:ilvl w:val="0"/>
          <w:numId w:val="175"/>
        </w:numPr>
        <w:rPr>
          <w:rFonts w:ascii="Arial" w:hAnsi="Arial" w:cs="Arial"/>
          <w:b/>
          <w:sz w:val="28"/>
          <w:szCs w:val="28"/>
        </w:rPr>
      </w:pPr>
      <w:bookmarkStart w:id="1790" w:name="_Toc479676018"/>
      <w:bookmarkStart w:id="1791" w:name="_Toc479631755"/>
      <w:r w:rsidRPr="009B7758">
        <w:rPr>
          <w:rFonts w:ascii="Arial" w:hAnsi="Arial" w:cs="Arial"/>
          <w:b/>
          <w:sz w:val="28"/>
          <w:szCs w:val="28"/>
        </w:rPr>
        <w:t xml:space="preserve">If you wish to continue </w:t>
      </w:r>
      <w:bookmarkEnd w:id="1790"/>
      <w:bookmarkEnd w:id="1791"/>
    </w:p>
    <w:p w14:paraId="1FB06B44" w14:textId="77777777" w:rsidR="003655C1" w:rsidRPr="009B7758" w:rsidRDefault="003655C1" w:rsidP="003655C1">
      <w:pPr>
        <w:pStyle w:val="BodyText"/>
        <w:widowControl w:val="0"/>
        <w:numPr>
          <w:ilvl w:val="0"/>
          <w:numId w:val="34"/>
        </w:numPr>
        <w:tabs>
          <w:tab w:val="left" w:pos="1901"/>
        </w:tabs>
        <w:spacing w:before="0" w:after="0"/>
        <w:ind w:right="552"/>
      </w:pPr>
      <w:r w:rsidRPr="009B7758">
        <w:rPr>
          <w:spacing w:val="-1"/>
        </w:rPr>
        <w:t>With</w:t>
      </w:r>
      <w:r w:rsidRPr="009B7758">
        <w:t xml:space="preserve"> the </w:t>
      </w:r>
      <w:r w:rsidRPr="009B7758">
        <w:rPr>
          <w:b/>
        </w:rPr>
        <w:t xml:space="preserve">Security </w:t>
      </w:r>
      <w:r w:rsidRPr="009B7758">
        <w:rPr>
          <w:b/>
          <w:spacing w:val="-1"/>
        </w:rPr>
        <w:t>Warning</w:t>
      </w:r>
      <w:r w:rsidRPr="009B7758">
        <w:rPr>
          <w:b/>
          <w:spacing w:val="1"/>
        </w:rPr>
        <w:t xml:space="preserve"> </w:t>
      </w:r>
      <w:r w:rsidRPr="009B7758">
        <w:rPr>
          <w:spacing w:val="-1"/>
        </w:rPr>
        <w:t>message</w:t>
      </w:r>
      <w:r w:rsidRPr="009B7758">
        <w:rPr>
          <w:spacing w:val="1"/>
        </w:rPr>
        <w:t xml:space="preserve"> </w:t>
      </w:r>
      <w:r w:rsidRPr="009B7758">
        <w:t>displayed,</w:t>
      </w:r>
      <w:r w:rsidRPr="009B7758">
        <w:rPr>
          <w:spacing w:val="-2"/>
        </w:rPr>
        <w:t xml:space="preserve"> </w:t>
      </w:r>
      <w:r w:rsidRPr="009B7758">
        <w:rPr>
          <w:i/>
        </w:rPr>
        <w:t xml:space="preserve">click </w:t>
      </w:r>
      <w:r w:rsidRPr="009B7758">
        <w:t>on the</w:t>
      </w:r>
      <w:r w:rsidRPr="009B7758">
        <w:rPr>
          <w:spacing w:val="-1"/>
        </w:rPr>
        <w:t xml:space="preserve"> </w:t>
      </w:r>
      <w:r w:rsidRPr="009B7758">
        <w:rPr>
          <w:u w:val="single" w:color="0000FF"/>
        </w:rPr>
        <w:t xml:space="preserve">Click here </w:t>
      </w:r>
      <w:r w:rsidRPr="009B7758">
        <w:rPr>
          <w:spacing w:val="-1"/>
          <w:u w:val="single" w:color="0000FF"/>
        </w:rPr>
        <w:t>to</w:t>
      </w:r>
      <w:r w:rsidRPr="009B7758">
        <w:rPr>
          <w:spacing w:val="27"/>
        </w:rPr>
        <w:t xml:space="preserve"> </w:t>
      </w:r>
      <w:r w:rsidRPr="009B7758">
        <w:rPr>
          <w:u w:val="single" w:color="0000FF"/>
        </w:rPr>
        <w:t>continue</w:t>
      </w:r>
      <w:r w:rsidRPr="009B7758">
        <w:rPr>
          <w:spacing w:val="-1"/>
          <w:u w:val="single" w:color="0000FF"/>
        </w:rPr>
        <w:t>.</w:t>
      </w:r>
    </w:p>
    <w:p w14:paraId="4E0FD264" w14:textId="578854EE" w:rsidR="003655C1" w:rsidRPr="009B7758" w:rsidRDefault="003655C1" w:rsidP="003655C1">
      <w:pPr>
        <w:widowControl w:val="0"/>
        <w:numPr>
          <w:ilvl w:val="0"/>
          <w:numId w:val="34"/>
        </w:numPr>
        <w:tabs>
          <w:tab w:val="left" w:pos="1901"/>
        </w:tabs>
        <w:rPr>
          <w:sz w:val="24"/>
        </w:rPr>
      </w:pPr>
      <w:r w:rsidRPr="009B7758">
        <w:rPr>
          <w:sz w:val="24"/>
        </w:rPr>
        <w:t xml:space="preserve">The </w:t>
      </w:r>
      <w:r w:rsidRPr="009B7758">
        <w:rPr>
          <w:b/>
          <w:i/>
          <w:sz w:val="24"/>
        </w:rPr>
        <w:t>Patient</w:t>
      </w:r>
      <w:r w:rsidRPr="009B7758">
        <w:rPr>
          <w:b/>
          <w:i/>
          <w:spacing w:val="-1"/>
          <w:sz w:val="24"/>
        </w:rPr>
        <w:t xml:space="preserve"> Selection/Worklist</w:t>
      </w:r>
      <w:r w:rsidRPr="009B7758">
        <w:rPr>
          <w:b/>
          <w:i/>
          <w:sz w:val="24"/>
        </w:rPr>
        <w:t xml:space="preserve"> </w:t>
      </w:r>
      <w:r w:rsidRPr="009B7758">
        <w:rPr>
          <w:spacing w:val="-1"/>
          <w:sz w:val="24"/>
        </w:rPr>
        <w:t xml:space="preserve">will </w:t>
      </w:r>
      <w:r w:rsidRPr="009B7758">
        <w:rPr>
          <w:sz w:val="24"/>
        </w:rPr>
        <w:t>display.</w:t>
      </w:r>
    </w:p>
    <w:p w14:paraId="242F0A53" w14:textId="3BABE027" w:rsidR="00E419B2" w:rsidRPr="009B7758" w:rsidRDefault="00E419B2" w:rsidP="00E419B2">
      <w:pPr>
        <w:widowControl w:val="0"/>
        <w:tabs>
          <w:tab w:val="left" w:pos="1901"/>
        </w:tabs>
        <w:rPr>
          <w:sz w:val="24"/>
        </w:rPr>
      </w:pPr>
    </w:p>
    <w:p w14:paraId="4BC31561" w14:textId="16180295" w:rsidR="00E419B2" w:rsidRPr="009B7758" w:rsidRDefault="00E419B2" w:rsidP="00E419B2">
      <w:pPr>
        <w:widowControl w:val="0"/>
        <w:tabs>
          <w:tab w:val="left" w:pos="1901"/>
        </w:tabs>
        <w:rPr>
          <w:sz w:val="24"/>
        </w:rPr>
      </w:pPr>
    </w:p>
    <w:p w14:paraId="3227C786" w14:textId="3B1E3EC4" w:rsidR="00E419B2" w:rsidRPr="009B7758" w:rsidRDefault="00E419B2" w:rsidP="00E419B2">
      <w:pPr>
        <w:widowControl w:val="0"/>
        <w:tabs>
          <w:tab w:val="left" w:pos="1901"/>
        </w:tabs>
        <w:rPr>
          <w:sz w:val="24"/>
        </w:rPr>
      </w:pPr>
    </w:p>
    <w:p w14:paraId="125AABF0" w14:textId="3B82DBA6" w:rsidR="00E419B2" w:rsidRPr="009B7758" w:rsidRDefault="00E419B2" w:rsidP="00E419B2">
      <w:pPr>
        <w:widowControl w:val="0"/>
        <w:tabs>
          <w:tab w:val="left" w:pos="1901"/>
        </w:tabs>
        <w:rPr>
          <w:sz w:val="24"/>
        </w:rPr>
      </w:pPr>
    </w:p>
    <w:p w14:paraId="26313165" w14:textId="4840AB1C" w:rsidR="00E419B2" w:rsidRPr="009B7758" w:rsidRDefault="00E419B2" w:rsidP="00E419B2">
      <w:pPr>
        <w:widowControl w:val="0"/>
        <w:tabs>
          <w:tab w:val="left" w:pos="1901"/>
        </w:tabs>
        <w:rPr>
          <w:sz w:val="24"/>
        </w:rPr>
      </w:pPr>
    </w:p>
    <w:p w14:paraId="73F12C95" w14:textId="24FBAFEA" w:rsidR="00E419B2" w:rsidRPr="009B7758" w:rsidRDefault="00E419B2" w:rsidP="00E419B2">
      <w:pPr>
        <w:widowControl w:val="0"/>
        <w:tabs>
          <w:tab w:val="left" w:pos="1901"/>
        </w:tabs>
        <w:rPr>
          <w:sz w:val="24"/>
        </w:rPr>
      </w:pPr>
    </w:p>
    <w:p w14:paraId="66986EDC" w14:textId="00E1E7C2" w:rsidR="00964621" w:rsidRPr="009B7758" w:rsidRDefault="00964621" w:rsidP="00E419B2">
      <w:pPr>
        <w:widowControl w:val="0"/>
        <w:tabs>
          <w:tab w:val="left" w:pos="1901"/>
        </w:tabs>
        <w:rPr>
          <w:sz w:val="24"/>
        </w:rPr>
      </w:pPr>
    </w:p>
    <w:p w14:paraId="7584BE49" w14:textId="0084FB4C" w:rsidR="00964621" w:rsidRPr="009B7758" w:rsidRDefault="00964621" w:rsidP="00E419B2">
      <w:pPr>
        <w:widowControl w:val="0"/>
        <w:tabs>
          <w:tab w:val="left" w:pos="1901"/>
        </w:tabs>
        <w:rPr>
          <w:sz w:val="24"/>
        </w:rPr>
      </w:pPr>
    </w:p>
    <w:p w14:paraId="08A94C88" w14:textId="196F2409" w:rsidR="00964621" w:rsidRDefault="00964621" w:rsidP="00E419B2">
      <w:pPr>
        <w:widowControl w:val="0"/>
        <w:tabs>
          <w:tab w:val="left" w:pos="1901"/>
        </w:tabs>
        <w:rPr>
          <w:sz w:val="24"/>
        </w:rPr>
      </w:pPr>
    </w:p>
    <w:p w14:paraId="57C630EE" w14:textId="1071C322" w:rsidR="00BF0A6D" w:rsidRDefault="00BF0A6D" w:rsidP="00E419B2">
      <w:pPr>
        <w:widowControl w:val="0"/>
        <w:tabs>
          <w:tab w:val="left" w:pos="1901"/>
        </w:tabs>
        <w:rPr>
          <w:sz w:val="24"/>
        </w:rPr>
      </w:pPr>
    </w:p>
    <w:p w14:paraId="77579B55" w14:textId="76EEFD9E" w:rsidR="00BF0A6D" w:rsidRDefault="00BF0A6D" w:rsidP="00E419B2">
      <w:pPr>
        <w:widowControl w:val="0"/>
        <w:tabs>
          <w:tab w:val="left" w:pos="1901"/>
        </w:tabs>
        <w:rPr>
          <w:sz w:val="24"/>
        </w:rPr>
      </w:pPr>
    </w:p>
    <w:p w14:paraId="49848C69" w14:textId="7D0B7547" w:rsidR="00BF0A6D" w:rsidRDefault="00BF0A6D" w:rsidP="00E419B2">
      <w:pPr>
        <w:widowControl w:val="0"/>
        <w:tabs>
          <w:tab w:val="left" w:pos="1901"/>
        </w:tabs>
        <w:rPr>
          <w:sz w:val="24"/>
        </w:rPr>
      </w:pPr>
    </w:p>
    <w:p w14:paraId="5F8C703F" w14:textId="29BAF7A8" w:rsidR="00964621" w:rsidRPr="009B7758" w:rsidRDefault="00964621" w:rsidP="00E419B2">
      <w:pPr>
        <w:widowControl w:val="0"/>
        <w:tabs>
          <w:tab w:val="left" w:pos="1901"/>
        </w:tabs>
        <w:rPr>
          <w:sz w:val="24"/>
        </w:rPr>
      </w:pPr>
    </w:p>
    <w:p w14:paraId="183CA8CD" w14:textId="77777777" w:rsidR="005A3C30" w:rsidRPr="009B7758" w:rsidRDefault="005A3C30" w:rsidP="002A10B2">
      <w:pPr>
        <w:pStyle w:val="Heading2NoNumber"/>
      </w:pPr>
      <w:bookmarkStart w:id="1792" w:name="_Toc130286729"/>
      <w:r w:rsidRPr="009B7758">
        <w:t>Index</w:t>
      </w:r>
      <w:bookmarkEnd w:id="1792"/>
    </w:p>
    <w:p w14:paraId="2092D214" w14:textId="77777777" w:rsidR="00D2757F" w:rsidRDefault="005A3C30" w:rsidP="00142944">
      <w:pPr>
        <w:pStyle w:val="BodyText"/>
        <w:rPr>
          <w:noProof/>
        </w:rPr>
        <w:sectPr w:rsidR="00D2757F" w:rsidSect="005A3150">
          <w:footerReference w:type="default" r:id="rId268"/>
          <w:type w:val="continuous"/>
          <w:pgSz w:w="12240" w:h="15840" w:code="1"/>
          <w:pgMar w:top="1440" w:right="1440" w:bottom="1440" w:left="1440" w:header="720" w:footer="720" w:gutter="0"/>
          <w:cols w:space="720"/>
          <w:docGrid w:linePitch="360"/>
        </w:sectPr>
      </w:pPr>
      <w:r w:rsidRPr="009B7758">
        <w:fldChar w:fldCharType="begin"/>
      </w:r>
      <w:r w:rsidRPr="009B7758">
        <w:instrText xml:space="preserve"> INDEX \e "</w:instrText>
      </w:r>
      <w:r w:rsidRPr="009B7758">
        <w:tab/>
        <w:instrText xml:space="preserve">" \c "1" \z "1033" </w:instrText>
      </w:r>
      <w:r w:rsidRPr="009B7758">
        <w:fldChar w:fldCharType="separate"/>
      </w:r>
    </w:p>
    <w:p w14:paraId="3B921A30" w14:textId="77777777" w:rsidR="00D2757F" w:rsidRDefault="00D2757F">
      <w:pPr>
        <w:pStyle w:val="Index1"/>
        <w:tabs>
          <w:tab w:val="right" w:leader="dot" w:pos="9350"/>
        </w:tabs>
        <w:rPr>
          <w:bCs/>
          <w:noProof/>
        </w:rPr>
      </w:pPr>
      <w:r>
        <w:rPr>
          <w:noProof/>
        </w:rPr>
        <w:t xml:space="preserve">Access </w:t>
      </w:r>
      <w:r w:rsidRPr="00E0002F">
        <w:rPr>
          <w:noProof/>
          <w:spacing w:val="-1"/>
        </w:rPr>
        <w:t>and Verify</w:t>
      </w:r>
      <w:r>
        <w:rPr>
          <w:noProof/>
        </w:rPr>
        <w:t xml:space="preserve"> </w:t>
      </w:r>
      <w:r w:rsidRPr="00E0002F">
        <w:rPr>
          <w:noProof/>
          <w:spacing w:val="-1"/>
        </w:rPr>
        <w:t>Codes</w:t>
      </w:r>
      <w:r>
        <w:rPr>
          <w:noProof/>
        </w:rPr>
        <w:tab/>
        <w:t xml:space="preserve">19, 20, </w:t>
      </w:r>
      <w:r>
        <w:rPr>
          <w:b/>
          <w:bCs/>
          <w:noProof/>
        </w:rPr>
        <w:t>192</w:t>
      </w:r>
    </w:p>
    <w:p w14:paraId="6F0383DE" w14:textId="77777777" w:rsidR="00D2757F" w:rsidRDefault="00D2757F">
      <w:pPr>
        <w:pStyle w:val="Index1"/>
        <w:tabs>
          <w:tab w:val="right" w:leader="dot" w:pos="9350"/>
        </w:tabs>
        <w:rPr>
          <w:noProof/>
        </w:rPr>
      </w:pPr>
      <w:r w:rsidRPr="00E0002F">
        <w:rPr>
          <w:noProof/>
          <w:spacing w:val="-1"/>
        </w:rPr>
        <w:t>Accessing</w:t>
      </w:r>
      <w:r>
        <w:rPr>
          <w:noProof/>
        </w:rPr>
        <w:t xml:space="preserve"> </w:t>
      </w:r>
      <w:r w:rsidRPr="00E0002F">
        <w:rPr>
          <w:noProof/>
          <w:spacing w:val="-1"/>
        </w:rPr>
        <w:t>Patient</w:t>
      </w:r>
      <w:r>
        <w:rPr>
          <w:noProof/>
        </w:rPr>
        <w:t xml:space="preserve"> </w:t>
      </w:r>
      <w:r w:rsidRPr="00E0002F">
        <w:rPr>
          <w:noProof/>
          <w:spacing w:val="-1"/>
        </w:rPr>
        <w:t>Information</w:t>
      </w:r>
      <w:r>
        <w:rPr>
          <w:noProof/>
        </w:rPr>
        <w:tab/>
        <w:t>21</w:t>
      </w:r>
    </w:p>
    <w:p w14:paraId="74E6D315" w14:textId="77777777" w:rsidR="00D2757F" w:rsidRDefault="00D2757F">
      <w:pPr>
        <w:pStyle w:val="Index1"/>
        <w:tabs>
          <w:tab w:val="right" w:leader="dot" w:pos="9350"/>
        </w:tabs>
        <w:rPr>
          <w:iCs/>
          <w:noProof/>
        </w:rPr>
      </w:pPr>
      <w:r>
        <w:rPr>
          <w:noProof/>
        </w:rPr>
        <w:t>Adding Reviewer Comments</w:t>
      </w:r>
      <w:r>
        <w:rPr>
          <w:noProof/>
        </w:rPr>
        <w:tab/>
      </w:r>
      <w:r>
        <w:rPr>
          <w:i/>
          <w:iCs/>
          <w:noProof/>
        </w:rPr>
        <w:t>96</w:t>
      </w:r>
    </w:p>
    <w:p w14:paraId="563CBB26" w14:textId="77777777" w:rsidR="00D2757F" w:rsidRDefault="00D2757F">
      <w:pPr>
        <w:pStyle w:val="Index1"/>
        <w:tabs>
          <w:tab w:val="right" w:leader="dot" w:pos="9350"/>
        </w:tabs>
        <w:rPr>
          <w:iCs/>
          <w:noProof/>
        </w:rPr>
      </w:pPr>
      <w:r w:rsidRPr="00E0002F">
        <w:rPr>
          <w:noProof/>
          <w:spacing w:val="-1"/>
        </w:rPr>
        <w:t>Additional Features in CERMe</w:t>
      </w:r>
      <w:r>
        <w:rPr>
          <w:noProof/>
        </w:rPr>
        <w:tab/>
      </w:r>
      <w:r>
        <w:rPr>
          <w:i/>
          <w:iCs/>
          <w:noProof/>
        </w:rPr>
        <w:t>86</w:t>
      </w:r>
    </w:p>
    <w:p w14:paraId="72E477A5" w14:textId="77777777" w:rsidR="00D2757F" w:rsidRDefault="00D2757F">
      <w:pPr>
        <w:pStyle w:val="Index1"/>
        <w:tabs>
          <w:tab w:val="right" w:leader="dot" w:pos="9350"/>
        </w:tabs>
        <w:rPr>
          <w:noProof/>
        </w:rPr>
      </w:pPr>
      <w:r w:rsidRPr="00E0002F">
        <w:rPr>
          <w:noProof/>
          <w:spacing w:val="-1"/>
        </w:rPr>
        <w:t>Admin</w:t>
      </w:r>
      <w:r>
        <w:rPr>
          <w:noProof/>
        </w:rPr>
        <w:t xml:space="preserve"> </w:t>
      </w:r>
      <w:r w:rsidRPr="00E0002F">
        <w:rPr>
          <w:noProof/>
          <w:spacing w:val="-1"/>
        </w:rPr>
        <w:t>Menu</w:t>
      </w:r>
      <w:r>
        <w:rPr>
          <w:noProof/>
        </w:rPr>
        <w:tab/>
        <w:t>12</w:t>
      </w:r>
    </w:p>
    <w:p w14:paraId="41CEE2C9" w14:textId="77777777" w:rsidR="00D2757F" w:rsidRDefault="00D2757F">
      <w:pPr>
        <w:pStyle w:val="Index1"/>
        <w:tabs>
          <w:tab w:val="right" w:leader="dot" w:pos="9350"/>
        </w:tabs>
        <w:rPr>
          <w:noProof/>
        </w:rPr>
      </w:pPr>
      <w:r w:rsidRPr="00E0002F">
        <w:rPr>
          <w:noProof/>
          <w:spacing w:val="-1"/>
        </w:rPr>
        <w:t>Admission</w:t>
      </w:r>
      <w:r w:rsidRPr="00E0002F">
        <w:rPr>
          <w:noProof/>
          <w:spacing w:val="1"/>
        </w:rPr>
        <w:t xml:space="preserve"> </w:t>
      </w:r>
      <w:r w:rsidRPr="00E0002F">
        <w:rPr>
          <w:noProof/>
          <w:spacing w:val="-1"/>
        </w:rPr>
        <w:t>Review</w:t>
      </w:r>
      <w:r>
        <w:rPr>
          <w:noProof/>
        </w:rPr>
        <w:tab/>
        <w:t>91, 92, 95, 107, 108, 162</w:t>
      </w:r>
    </w:p>
    <w:p w14:paraId="38DF1DF3" w14:textId="77777777" w:rsidR="00D2757F" w:rsidRDefault="00D2757F">
      <w:pPr>
        <w:pStyle w:val="Index1"/>
        <w:tabs>
          <w:tab w:val="right" w:leader="dot" w:pos="9350"/>
        </w:tabs>
        <w:rPr>
          <w:iCs/>
          <w:noProof/>
        </w:rPr>
      </w:pPr>
      <w:r w:rsidRPr="00E0002F">
        <w:rPr>
          <w:noProof/>
          <w:spacing w:val="-1"/>
        </w:rPr>
        <w:t>Admission</w:t>
      </w:r>
      <w:r>
        <w:rPr>
          <w:noProof/>
        </w:rPr>
        <w:t xml:space="preserve"> </w:t>
      </w:r>
      <w:r w:rsidRPr="00E0002F">
        <w:rPr>
          <w:noProof/>
          <w:spacing w:val="-1"/>
        </w:rPr>
        <w:t>Sources</w:t>
      </w:r>
      <w:r>
        <w:rPr>
          <w:noProof/>
        </w:rPr>
        <w:tab/>
      </w:r>
      <w:r>
        <w:rPr>
          <w:i/>
          <w:iCs/>
          <w:noProof/>
        </w:rPr>
        <w:t>45</w:t>
      </w:r>
      <w:r>
        <w:rPr>
          <w:iCs/>
          <w:noProof/>
        </w:rPr>
        <w:t xml:space="preserve">, </w:t>
      </w:r>
      <w:r>
        <w:rPr>
          <w:i/>
          <w:iCs/>
          <w:noProof/>
        </w:rPr>
        <w:t>103</w:t>
      </w:r>
      <w:r>
        <w:rPr>
          <w:iCs/>
          <w:noProof/>
        </w:rPr>
        <w:t xml:space="preserve">, </w:t>
      </w:r>
      <w:r>
        <w:rPr>
          <w:i/>
          <w:iCs/>
          <w:noProof/>
        </w:rPr>
        <w:t>104</w:t>
      </w:r>
    </w:p>
    <w:p w14:paraId="628CC074" w14:textId="77777777" w:rsidR="00D2757F" w:rsidRDefault="00D2757F">
      <w:pPr>
        <w:pStyle w:val="Index1"/>
        <w:tabs>
          <w:tab w:val="right" w:leader="dot" w:pos="9350"/>
        </w:tabs>
        <w:rPr>
          <w:iCs/>
          <w:noProof/>
        </w:rPr>
      </w:pPr>
      <w:r w:rsidRPr="00E0002F">
        <w:rPr>
          <w:noProof/>
          <w:spacing w:val="-1"/>
        </w:rPr>
        <w:t>Admitting</w:t>
      </w:r>
      <w:r>
        <w:rPr>
          <w:noProof/>
        </w:rPr>
        <w:t xml:space="preserve"> </w:t>
      </w:r>
      <w:r w:rsidRPr="00E0002F">
        <w:rPr>
          <w:noProof/>
          <w:spacing w:val="-1"/>
        </w:rPr>
        <w:t>Physician</w:t>
      </w:r>
      <w:r>
        <w:rPr>
          <w:noProof/>
        </w:rPr>
        <w:tab/>
      </w:r>
      <w:r>
        <w:rPr>
          <w:i/>
          <w:iCs/>
          <w:noProof/>
        </w:rPr>
        <w:t>44</w:t>
      </w:r>
      <w:r>
        <w:rPr>
          <w:iCs/>
          <w:noProof/>
        </w:rPr>
        <w:t xml:space="preserve">, </w:t>
      </w:r>
      <w:r>
        <w:rPr>
          <w:i/>
          <w:iCs/>
          <w:noProof/>
        </w:rPr>
        <w:t>90</w:t>
      </w:r>
      <w:r>
        <w:rPr>
          <w:iCs/>
          <w:noProof/>
        </w:rPr>
        <w:t xml:space="preserve">, </w:t>
      </w:r>
      <w:r>
        <w:rPr>
          <w:i/>
          <w:iCs/>
          <w:noProof/>
        </w:rPr>
        <w:t>92</w:t>
      </w:r>
      <w:r>
        <w:rPr>
          <w:iCs/>
          <w:noProof/>
        </w:rPr>
        <w:t xml:space="preserve">, </w:t>
      </w:r>
      <w:r>
        <w:rPr>
          <w:i/>
          <w:iCs/>
          <w:noProof/>
        </w:rPr>
        <w:t>101</w:t>
      </w:r>
      <w:r>
        <w:rPr>
          <w:iCs/>
          <w:noProof/>
        </w:rPr>
        <w:t xml:space="preserve">, </w:t>
      </w:r>
      <w:r>
        <w:rPr>
          <w:i/>
          <w:iCs/>
          <w:noProof/>
        </w:rPr>
        <w:t>102</w:t>
      </w:r>
      <w:r>
        <w:rPr>
          <w:iCs/>
          <w:noProof/>
        </w:rPr>
        <w:t xml:space="preserve">, </w:t>
      </w:r>
      <w:r>
        <w:rPr>
          <w:i/>
          <w:iCs/>
          <w:noProof/>
        </w:rPr>
        <w:t>105</w:t>
      </w:r>
      <w:r>
        <w:rPr>
          <w:iCs/>
          <w:noProof/>
        </w:rPr>
        <w:t xml:space="preserve">, </w:t>
      </w:r>
      <w:r>
        <w:rPr>
          <w:i/>
          <w:iCs/>
          <w:noProof/>
        </w:rPr>
        <w:t>106</w:t>
      </w:r>
    </w:p>
    <w:p w14:paraId="4CBFFF6D" w14:textId="77777777" w:rsidR="00D2757F" w:rsidRDefault="00D2757F">
      <w:pPr>
        <w:pStyle w:val="Index1"/>
        <w:tabs>
          <w:tab w:val="right" w:leader="dot" w:pos="9350"/>
        </w:tabs>
        <w:rPr>
          <w:iCs/>
          <w:noProof/>
        </w:rPr>
      </w:pPr>
      <w:r>
        <w:rPr>
          <w:noProof/>
        </w:rPr>
        <w:t>Agreeing / Disagreeing with Current Level of</w:t>
      </w:r>
      <w:r>
        <w:rPr>
          <w:noProof/>
        </w:rPr>
        <w:tab/>
      </w:r>
      <w:r>
        <w:rPr>
          <w:i/>
          <w:iCs/>
          <w:noProof/>
        </w:rPr>
        <w:t>115</w:t>
      </w:r>
    </w:p>
    <w:p w14:paraId="7CB6D7E7" w14:textId="77777777" w:rsidR="00D2757F" w:rsidRDefault="00D2757F">
      <w:pPr>
        <w:pStyle w:val="Index1"/>
        <w:tabs>
          <w:tab w:val="right" w:leader="dot" w:pos="9350"/>
        </w:tabs>
        <w:rPr>
          <w:iCs/>
          <w:noProof/>
        </w:rPr>
      </w:pPr>
      <w:r w:rsidRPr="00E0002F">
        <w:rPr>
          <w:noProof/>
          <w:spacing w:val="-1"/>
        </w:rPr>
        <w:t>Agreeing</w:t>
      </w:r>
      <w:r>
        <w:rPr>
          <w:noProof/>
        </w:rPr>
        <w:t xml:space="preserve"> </w:t>
      </w:r>
      <w:r w:rsidRPr="00E0002F">
        <w:rPr>
          <w:noProof/>
          <w:spacing w:val="-1"/>
        </w:rPr>
        <w:t>with</w:t>
      </w:r>
      <w:r w:rsidRPr="00E0002F">
        <w:rPr>
          <w:noProof/>
          <w:spacing w:val="-2"/>
        </w:rPr>
        <w:t xml:space="preserve"> </w:t>
      </w:r>
      <w:r>
        <w:rPr>
          <w:noProof/>
        </w:rPr>
        <w:t xml:space="preserve">Current </w:t>
      </w:r>
      <w:r w:rsidRPr="00E0002F">
        <w:rPr>
          <w:noProof/>
          <w:spacing w:val="-1"/>
        </w:rPr>
        <w:t xml:space="preserve">Level </w:t>
      </w:r>
      <w:r>
        <w:rPr>
          <w:noProof/>
        </w:rPr>
        <w:t>of</w:t>
      </w:r>
      <w:r>
        <w:rPr>
          <w:noProof/>
        </w:rPr>
        <w:tab/>
      </w:r>
      <w:r>
        <w:rPr>
          <w:i/>
          <w:iCs/>
          <w:noProof/>
        </w:rPr>
        <w:t>115</w:t>
      </w:r>
    </w:p>
    <w:p w14:paraId="0D85BAEC" w14:textId="77777777" w:rsidR="00D2757F" w:rsidRDefault="00D2757F">
      <w:pPr>
        <w:pStyle w:val="Index1"/>
        <w:tabs>
          <w:tab w:val="right" w:leader="dot" w:pos="9350"/>
        </w:tabs>
        <w:rPr>
          <w:noProof/>
        </w:rPr>
      </w:pPr>
      <w:r w:rsidRPr="00E0002F">
        <w:rPr>
          <w:noProof/>
          <w:spacing w:val="-1"/>
        </w:rPr>
        <w:t>Allowing</w:t>
      </w:r>
      <w:r>
        <w:rPr>
          <w:noProof/>
        </w:rPr>
        <w:t xml:space="preserve"> </w:t>
      </w:r>
      <w:r w:rsidRPr="00E0002F">
        <w:rPr>
          <w:noProof/>
          <w:spacing w:val="-1"/>
        </w:rPr>
        <w:t>ActiveX</w:t>
      </w:r>
      <w:r>
        <w:rPr>
          <w:noProof/>
        </w:rPr>
        <w:t xml:space="preserve"> </w:t>
      </w:r>
      <w:r w:rsidRPr="00E0002F">
        <w:rPr>
          <w:noProof/>
          <w:spacing w:val="-1"/>
        </w:rPr>
        <w:t>Controls</w:t>
      </w:r>
      <w:r>
        <w:rPr>
          <w:noProof/>
        </w:rPr>
        <w:tab/>
        <w:t>5</w:t>
      </w:r>
    </w:p>
    <w:p w14:paraId="5E60A8E7" w14:textId="77777777" w:rsidR="00D2757F" w:rsidRDefault="00D2757F">
      <w:pPr>
        <w:pStyle w:val="Index1"/>
        <w:tabs>
          <w:tab w:val="right" w:leader="dot" w:pos="9350"/>
        </w:tabs>
        <w:rPr>
          <w:iCs/>
          <w:noProof/>
        </w:rPr>
      </w:pPr>
      <w:r>
        <w:rPr>
          <w:noProof/>
        </w:rPr>
        <w:t>Allowing Pop-Ups</w:t>
      </w:r>
      <w:r>
        <w:rPr>
          <w:noProof/>
        </w:rPr>
        <w:tab/>
      </w:r>
      <w:r>
        <w:rPr>
          <w:i/>
          <w:iCs/>
          <w:noProof/>
        </w:rPr>
        <w:t>4</w:t>
      </w:r>
    </w:p>
    <w:p w14:paraId="3D3C9676" w14:textId="77777777" w:rsidR="00D2757F" w:rsidRDefault="00D2757F">
      <w:pPr>
        <w:pStyle w:val="Index1"/>
        <w:tabs>
          <w:tab w:val="right" w:leader="dot" w:pos="9350"/>
        </w:tabs>
        <w:rPr>
          <w:iCs/>
          <w:noProof/>
        </w:rPr>
      </w:pPr>
      <w:r>
        <w:rPr>
          <w:noProof/>
        </w:rPr>
        <w:t>Assigning a Physician Advisor to a Review</w:t>
      </w:r>
      <w:r>
        <w:rPr>
          <w:noProof/>
        </w:rPr>
        <w:tab/>
      </w:r>
      <w:r>
        <w:rPr>
          <w:i/>
          <w:iCs/>
          <w:noProof/>
        </w:rPr>
        <w:t>98</w:t>
      </w:r>
    </w:p>
    <w:p w14:paraId="5864FFF6" w14:textId="77777777" w:rsidR="00D2757F" w:rsidRDefault="00D2757F">
      <w:pPr>
        <w:pStyle w:val="Index1"/>
        <w:tabs>
          <w:tab w:val="right" w:leader="dot" w:pos="9350"/>
        </w:tabs>
        <w:rPr>
          <w:iCs/>
          <w:noProof/>
        </w:rPr>
      </w:pPr>
      <w:r w:rsidRPr="00E0002F">
        <w:rPr>
          <w:noProof/>
          <w:w w:val="95"/>
        </w:rPr>
        <w:t>Buttons</w:t>
      </w:r>
      <w:r>
        <w:rPr>
          <w:noProof/>
        </w:rPr>
        <w:tab/>
      </w:r>
      <w:r>
        <w:rPr>
          <w:i/>
          <w:iCs/>
          <w:noProof/>
        </w:rPr>
        <w:t>11</w:t>
      </w:r>
      <w:r>
        <w:rPr>
          <w:iCs/>
          <w:noProof/>
        </w:rPr>
        <w:t xml:space="preserve">, </w:t>
      </w:r>
      <w:r>
        <w:rPr>
          <w:i/>
          <w:iCs/>
          <w:noProof/>
        </w:rPr>
        <w:t>12</w:t>
      </w:r>
      <w:r>
        <w:rPr>
          <w:iCs/>
          <w:noProof/>
        </w:rPr>
        <w:t xml:space="preserve">, </w:t>
      </w:r>
      <w:r>
        <w:rPr>
          <w:i/>
          <w:iCs/>
          <w:noProof/>
        </w:rPr>
        <w:t>141</w:t>
      </w:r>
    </w:p>
    <w:p w14:paraId="35BC6B11" w14:textId="77777777" w:rsidR="00D2757F" w:rsidRDefault="00D2757F">
      <w:pPr>
        <w:pStyle w:val="Index1"/>
        <w:tabs>
          <w:tab w:val="right" w:leader="dot" w:pos="9350"/>
        </w:tabs>
        <w:rPr>
          <w:noProof/>
        </w:rPr>
      </w:pPr>
      <w:r>
        <w:rPr>
          <w:noProof/>
        </w:rPr>
        <w:t>Calculation</w:t>
      </w:r>
      <w:r w:rsidRPr="00E0002F">
        <w:rPr>
          <w:noProof/>
          <w:spacing w:val="1"/>
        </w:rPr>
        <w:t xml:space="preserve"> </w:t>
      </w:r>
      <w:r>
        <w:rPr>
          <w:noProof/>
        </w:rPr>
        <w:t>Rules</w:t>
      </w:r>
      <w:r>
        <w:rPr>
          <w:noProof/>
        </w:rPr>
        <w:tab/>
        <w:t>111</w:t>
      </w:r>
    </w:p>
    <w:p w14:paraId="186437D5" w14:textId="77777777" w:rsidR="00D2757F" w:rsidRDefault="00D2757F">
      <w:pPr>
        <w:pStyle w:val="Index1"/>
        <w:tabs>
          <w:tab w:val="right" w:leader="dot" w:pos="9350"/>
        </w:tabs>
        <w:rPr>
          <w:iCs/>
          <w:noProof/>
        </w:rPr>
      </w:pPr>
      <w:r>
        <w:rPr>
          <w:noProof/>
        </w:rPr>
        <w:t>CERME Review Text</w:t>
      </w:r>
      <w:r>
        <w:rPr>
          <w:noProof/>
        </w:rPr>
        <w:tab/>
      </w:r>
      <w:r>
        <w:rPr>
          <w:i/>
          <w:iCs/>
          <w:noProof/>
        </w:rPr>
        <w:t>109</w:t>
      </w:r>
    </w:p>
    <w:p w14:paraId="57BE92E3" w14:textId="77777777" w:rsidR="00D2757F" w:rsidRDefault="00D2757F">
      <w:pPr>
        <w:pStyle w:val="Index1"/>
        <w:tabs>
          <w:tab w:val="right" w:leader="dot" w:pos="9350"/>
        </w:tabs>
        <w:rPr>
          <w:iCs/>
          <w:noProof/>
        </w:rPr>
      </w:pPr>
      <w:r>
        <w:rPr>
          <w:noProof/>
        </w:rPr>
        <w:t>Changing a Subset Selection</w:t>
      </w:r>
      <w:r>
        <w:rPr>
          <w:noProof/>
        </w:rPr>
        <w:tab/>
      </w:r>
      <w:r>
        <w:rPr>
          <w:i/>
          <w:iCs/>
          <w:noProof/>
        </w:rPr>
        <w:t>59</w:t>
      </w:r>
    </w:p>
    <w:p w14:paraId="4515E442" w14:textId="77777777" w:rsidR="00D2757F" w:rsidRDefault="00D2757F">
      <w:pPr>
        <w:pStyle w:val="Index1"/>
        <w:tabs>
          <w:tab w:val="right" w:leader="dot" w:pos="9350"/>
        </w:tabs>
        <w:rPr>
          <w:iCs/>
          <w:noProof/>
        </w:rPr>
      </w:pPr>
      <w:r w:rsidRPr="00E0002F">
        <w:rPr>
          <w:noProof/>
          <w:spacing w:val="-1"/>
        </w:rPr>
        <w:t>Changing</w:t>
      </w:r>
      <w:r>
        <w:rPr>
          <w:noProof/>
        </w:rPr>
        <w:t xml:space="preserve"> </w:t>
      </w:r>
      <w:r w:rsidRPr="00E0002F">
        <w:rPr>
          <w:noProof/>
          <w:spacing w:val="-1"/>
        </w:rPr>
        <w:t>Current</w:t>
      </w:r>
      <w:r>
        <w:rPr>
          <w:noProof/>
        </w:rPr>
        <w:t xml:space="preserve"> </w:t>
      </w:r>
      <w:r w:rsidRPr="00E0002F">
        <w:rPr>
          <w:noProof/>
          <w:spacing w:val="-1"/>
        </w:rPr>
        <w:t>Level</w:t>
      </w:r>
      <w:r>
        <w:rPr>
          <w:noProof/>
        </w:rPr>
        <w:t xml:space="preserve"> of </w:t>
      </w:r>
      <w:r w:rsidRPr="00E0002F">
        <w:rPr>
          <w:noProof/>
          <w:spacing w:val="-1"/>
        </w:rPr>
        <w:t>Care</w:t>
      </w:r>
      <w:r>
        <w:rPr>
          <w:noProof/>
        </w:rPr>
        <w:tab/>
      </w:r>
      <w:r>
        <w:rPr>
          <w:i/>
          <w:iCs/>
          <w:noProof/>
        </w:rPr>
        <w:t>95</w:t>
      </w:r>
    </w:p>
    <w:p w14:paraId="73E290FD" w14:textId="77777777" w:rsidR="00D2757F" w:rsidRDefault="00D2757F">
      <w:pPr>
        <w:pStyle w:val="Index1"/>
        <w:tabs>
          <w:tab w:val="right" w:leader="dot" w:pos="9350"/>
        </w:tabs>
        <w:rPr>
          <w:iCs/>
          <w:noProof/>
        </w:rPr>
      </w:pPr>
      <w:r>
        <w:rPr>
          <w:noProof/>
        </w:rPr>
        <w:t>Changing Recommended Level of Care</w:t>
      </w:r>
      <w:r>
        <w:rPr>
          <w:noProof/>
        </w:rPr>
        <w:tab/>
      </w:r>
      <w:r>
        <w:rPr>
          <w:i/>
          <w:iCs/>
          <w:noProof/>
        </w:rPr>
        <w:t>98</w:t>
      </w:r>
    </w:p>
    <w:p w14:paraId="55E13205" w14:textId="77777777" w:rsidR="00D2757F" w:rsidRDefault="00D2757F">
      <w:pPr>
        <w:pStyle w:val="Index1"/>
        <w:tabs>
          <w:tab w:val="right" w:leader="dot" w:pos="9350"/>
        </w:tabs>
        <w:rPr>
          <w:iCs/>
          <w:noProof/>
        </w:rPr>
      </w:pPr>
      <w:r>
        <w:rPr>
          <w:noProof/>
        </w:rPr>
        <w:t>Changing the Size of the Font</w:t>
      </w:r>
      <w:r>
        <w:rPr>
          <w:noProof/>
        </w:rPr>
        <w:tab/>
      </w:r>
      <w:r>
        <w:rPr>
          <w:i/>
          <w:iCs/>
          <w:noProof/>
        </w:rPr>
        <w:t>57</w:t>
      </w:r>
    </w:p>
    <w:p w14:paraId="3B48CA40" w14:textId="77777777" w:rsidR="00D2757F" w:rsidRDefault="00D2757F">
      <w:pPr>
        <w:pStyle w:val="Index1"/>
        <w:tabs>
          <w:tab w:val="right" w:leader="dot" w:pos="9350"/>
        </w:tabs>
        <w:rPr>
          <w:iCs/>
          <w:noProof/>
        </w:rPr>
      </w:pPr>
      <w:r>
        <w:rPr>
          <w:noProof/>
        </w:rPr>
        <w:t>Changing Treating Specialty</w:t>
      </w:r>
      <w:r>
        <w:rPr>
          <w:noProof/>
        </w:rPr>
        <w:tab/>
      </w:r>
      <w:r>
        <w:rPr>
          <w:i/>
          <w:iCs/>
          <w:noProof/>
        </w:rPr>
        <w:t>104</w:t>
      </w:r>
    </w:p>
    <w:p w14:paraId="7283CA52" w14:textId="77777777" w:rsidR="00D2757F" w:rsidRDefault="00D2757F">
      <w:pPr>
        <w:pStyle w:val="Index1"/>
        <w:tabs>
          <w:tab w:val="right" w:leader="dot" w:pos="9350"/>
        </w:tabs>
        <w:rPr>
          <w:iCs/>
          <w:noProof/>
        </w:rPr>
      </w:pPr>
      <w:r>
        <w:rPr>
          <w:noProof/>
        </w:rPr>
        <w:t>Changing Ward</w:t>
      </w:r>
      <w:r>
        <w:rPr>
          <w:noProof/>
        </w:rPr>
        <w:tab/>
      </w:r>
      <w:r>
        <w:rPr>
          <w:i/>
          <w:iCs/>
          <w:noProof/>
        </w:rPr>
        <w:t>106</w:t>
      </w:r>
    </w:p>
    <w:p w14:paraId="44F59A29" w14:textId="77777777" w:rsidR="00D2757F" w:rsidRDefault="00D2757F">
      <w:pPr>
        <w:pStyle w:val="Index1"/>
        <w:tabs>
          <w:tab w:val="right" w:leader="dot" w:pos="9350"/>
        </w:tabs>
        <w:rPr>
          <w:iCs/>
          <w:noProof/>
        </w:rPr>
      </w:pPr>
      <w:r w:rsidRPr="00E0002F">
        <w:rPr>
          <w:noProof/>
          <w:spacing w:val="-1"/>
        </w:rPr>
        <w:t>C</w:t>
      </w:r>
      <w:r>
        <w:rPr>
          <w:noProof/>
        </w:rPr>
        <w:t>ontinue Primary Review Button</w:t>
      </w:r>
      <w:r>
        <w:rPr>
          <w:noProof/>
        </w:rPr>
        <w:tab/>
      </w:r>
      <w:r>
        <w:rPr>
          <w:i/>
          <w:iCs/>
          <w:noProof/>
        </w:rPr>
        <w:t>85</w:t>
      </w:r>
      <w:r>
        <w:rPr>
          <w:iCs/>
          <w:noProof/>
        </w:rPr>
        <w:t xml:space="preserve">, </w:t>
      </w:r>
      <w:r>
        <w:rPr>
          <w:i/>
          <w:iCs/>
          <w:noProof/>
        </w:rPr>
        <w:t>86</w:t>
      </w:r>
    </w:p>
    <w:p w14:paraId="1D27DFCD" w14:textId="77777777" w:rsidR="00D2757F" w:rsidRDefault="00D2757F">
      <w:pPr>
        <w:pStyle w:val="Index1"/>
        <w:tabs>
          <w:tab w:val="right" w:leader="dot" w:pos="9350"/>
        </w:tabs>
        <w:rPr>
          <w:iCs/>
          <w:noProof/>
        </w:rPr>
      </w:pPr>
      <w:r>
        <w:rPr>
          <w:noProof/>
        </w:rPr>
        <w:t>Copying a Review from the Primary Review Screen</w:t>
      </w:r>
      <w:r>
        <w:rPr>
          <w:noProof/>
        </w:rPr>
        <w:tab/>
      </w:r>
      <w:r>
        <w:rPr>
          <w:i/>
          <w:iCs/>
          <w:noProof/>
        </w:rPr>
        <w:t>109</w:t>
      </w:r>
    </w:p>
    <w:p w14:paraId="1DC18B33" w14:textId="77777777" w:rsidR="00D2757F" w:rsidRDefault="00D2757F">
      <w:pPr>
        <w:pStyle w:val="Index1"/>
        <w:tabs>
          <w:tab w:val="right" w:leader="dot" w:pos="9350"/>
        </w:tabs>
        <w:rPr>
          <w:iCs/>
          <w:noProof/>
        </w:rPr>
      </w:pPr>
      <w:r w:rsidRPr="00E0002F">
        <w:rPr>
          <w:noProof/>
          <w:spacing w:val="-1"/>
        </w:rPr>
        <w:t>Copying</w:t>
      </w:r>
      <w:r>
        <w:rPr>
          <w:noProof/>
        </w:rPr>
        <w:t xml:space="preserve"> </w:t>
      </w:r>
      <w:r w:rsidRPr="00E0002F">
        <w:rPr>
          <w:noProof/>
          <w:spacing w:val="-1"/>
        </w:rPr>
        <w:t>Reviews</w:t>
      </w:r>
      <w:r>
        <w:rPr>
          <w:noProof/>
        </w:rPr>
        <w:tab/>
      </w:r>
      <w:r>
        <w:rPr>
          <w:i/>
          <w:iCs/>
          <w:noProof/>
        </w:rPr>
        <w:t>139</w:t>
      </w:r>
    </w:p>
    <w:p w14:paraId="2505E132" w14:textId="77777777" w:rsidR="00D2757F" w:rsidRDefault="00D2757F">
      <w:pPr>
        <w:pStyle w:val="Index1"/>
        <w:tabs>
          <w:tab w:val="right" w:leader="dot" w:pos="9350"/>
        </w:tabs>
        <w:rPr>
          <w:iCs/>
          <w:noProof/>
        </w:rPr>
      </w:pPr>
      <w:r>
        <w:rPr>
          <w:noProof/>
        </w:rPr>
        <w:t>Create a Review with CERMe</w:t>
      </w:r>
      <w:r>
        <w:rPr>
          <w:noProof/>
        </w:rPr>
        <w:tab/>
      </w:r>
      <w:r>
        <w:rPr>
          <w:i/>
          <w:iCs/>
          <w:noProof/>
        </w:rPr>
        <w:t>82</w:t>
      </w:r>
      <w:r>
        <w:rPr>
          <w:iCs/>
          <w:noProof/>
        </w:rPr>
        <w:t xml:space="preserve">, </w:t>
      </w:r>
      <w:r>
        <w:rPr>
          <w:i/>
          <w:iCs/>
          <w:noProof/>
        </w:rPr>
        <w:t>85</w:t>
      </w:r>
    </w:p>
    <w:p w14:paraId="6D9D0172" w14:textId="77777777" w:rsidR="00D2757F" w:rsidRDefault="00D2757F">
      <w:pPr>
        <w:pStyle w:val="Index1"/>
        <w:tabs>
          <w:tab w:val="right" w:leader="dot" w:pos="9350"/>
        </w:tabs>
        <w:rPr>
          <w:iCs/>
          <w:noProof/>
        </w:rPr>
      </w:pPr>
      <w:r>
        <w:rPr>
          <w:noProof/>
        </w:rPr>
        <w:t>Creating a NUMI Icon on Your Desktop</w:t>
      </w:r>
      <w:r>
        <w:rPr>
          <w:noProof/>
        </w:rPr>
        <w:tab/>
      </w:r>
      <w:r>
        <w:rPr>
          <w:i/>
          <w:iCs/>
          <w:noProof/>
        </w:rPr>
        <w:t>7</w:t>
      </w:r>
    </w:p>
    <w:p w14:paraId="3B4D5ACA" w14:textId="77777777" w:rsidR="00D2757F" w:rsidRDefault="00D2757F">
      <w:pPr>
        <w:pStyle w:val="Index1"/>
        <w:tabs>
          <w:tab w:val="right" w:leader="dot" w:pos="9350"/>
        </w:tabs>
        <w:rPr>
          <w:iCs/>
          <w:noProof/>
        </w:rPr>
      </w:pPr>
      <w:r w:rsidRPr="00E0002F">
        <w:rPr>
          <w:noProof/>
          <w:spacing w:val="-1"/>
        </w:rPr>
        <w:t>C</w:t>
      </w:r>
      <w:r>
        <w:rPr>
          <w:noProof/>
        </w:rPr>
        <w:t>riteria Information Notes</w:t>
      </w:r>
      <w:r>
        <w:rPr>
          <w:noProof/>
        </w:rPr>
        <w:tab/>
      </w:r>
      <w:r>
        <w:rPr>
          <w:i/>
          <w:iCs/>
          <w:noProof/>
        </w:rPr>
        <w:t>76</w:t>
      </w:r>
    </w:p>
    <w:p w14:paraId="21A0D246" w14:textId="77777777" w:rsidR="00D2757F" w:rsidRDefault="00D2757F">
      <w:pPr>
        <w:pStyle w:val="Index1"/>
        <w:tabs>
          <w:tab w:val="right" w:leader="dot" w:pos="9350"/>
        </w:tabs>
        <w:rPr>
          <w:iCs/>
          <w:noProof/>
        </w:rPr>
      </w:pPr>
      <w:r w:rsidRPr="00E0002F">
        <w:rPr>
          <w:noProof/>
          <w:spacing w:val="-1"/>
        </w:rPr>
        <w:t>Criteria</w:t>
      </w:r>
      <w:r>
        <w:rPr>
          <w:noProof/>
        </w:rPr>
        <w:t xml:space="preserve"> </w:t>
      </w:r>
      <w:r w:rsidRPr="00E0002F">
        <w:rPr>
          <w:noProof/>
          <w:spacing w:val="-1"/>
        </w:rPr>
        <w:t>Not</w:t>
      </w:r>
      <w:r>
        <w:rPr>
          <w:noProof/>
        </w:rPr>
        <w:t xml:space="preserve"> Met</w:t>
      </w:r>
      <w:r w:rsidRPr="00E0002F">
        <w:rPr>
          <w:noProof/>
          <w:spacing w:val="-1"/>
        </w:rPr>
        <w:t xml:space="preserve"> Elaboration</w:t>
      </w:r>
      <w:r>
        <w:rPr>
          <w:noProof/>
        </w:rPr>
        <w:tab/>
      </w:r>
      <w:r>
        <w:rPr>
          <w:i/>
          <w:iCs/>
          <w:noProof/>
        </w:rPr>
        <w:t>91</w:t>
      </w:r>
      <w:r>
        <w:rPr>
          <w:iCs/>
          <w:noProof/>
        </w:rPr>
        <w:t xml:space="preserve">, </w:t>
      </w:r>
      <w:r>
        <w:rPr>
          <w:i/>
          <w:iCs/>
          <w:noProof/>
        </w:rPr>
        <w:t>96</w:t>
      </w:r>
      <w:r>
        <w:rPr>
          <w:iCs/>
          <w:noProof/>
        </w:rPr>
        <w:t xml:space="preserve">, </w:t>
      </w:r>
      <w:r>
        <w:rPr>
          <w:i/>
          <w:iCs/>
          <w:noProof/>
        </w:rPr>
        <w:t>169</w:t>
      </w:r>
    </w:p>
    <w:p w14:paraId="31AF8792" w14:textId="77777777" w:rsidR="00D2757F" w:rsidRDefault="00D2757F">
      <w:pPr>
        <w:pStyle w:val="Index1"/>
        <w:tabs>
          <w:tab w:val="right" w:leader="dot" w:pos="9350"/>
        </w:tabs>
        <w:rPr>
          <w:iCs/>
          <w:noProof/>
        </w:rPr>
      </w:pPr>
      <w:r>
        <w:rPr>
          <w:noProof/>
        </w:rPr>
        <w:t>Criteria Organization</w:t>
      </w:r>
      <w:r>
        <w:rPr>
          <w:noProof/>
        </w:rPr>
        <w:tab/>
      </w:r>
      <w:r>
        <w:rPr>
          <w:i/>
          <w:iCs/>
          <w:noProof/>
        </w:rPr>
        <w:t>66</w:t>
      </w:r>
    </w:p>
    <w:p w14:paraId="35F0B219" w14:textId="77777777" w:rsidR="00D2757F" w:rsidRDefault="00D2757F">
      <w:pPr>
        <w:pStyle w:val="Index1"/>
        <w:tabs>
          <w:tab w:val="right" w:leader="dot" w:pos="9350"/>
        </w:tabs>
        <w:rPr>
          <w:iCs/>
          <w:noProof/>
        </w:rPr>
      </w:pPr>
      <w:r>
        <w:rPr>
          <w:noProof/>
        </w:rPr>
        <w:t>Currently Selected Stay Information</w:t>
      </w:r>
      <w:r>
        <w:rPr>
          <w:noProof/>
        </w:rPr>
        <w:tab/>
      </w:r>
      <w:r>
        <w:rPr>
          <w:i/>
          <w:iCs/>
          <w:noProof/>
        </w:rPr>
        <w:t>47</w:t>
      </w:r>
    </w:p>
    <w:p w14:paraId="6DED3C8D" w14:textId="77777777" w:rsidR="00D2757F" w:rsidRDefault="00D2757F">
      <w:pPr>
        <w:pStyle w:val="Index1"/>
        <w:tabs>
          <w:tab w:val="right" w:leader="dot" w:pos="9350"/>
        </w:tabs>
        <w:rPr>
          <w:iCs/>
          <w:noProof/>
        </w:rPr>
      </w:pPr>
      <w:r>
        <w:rPr>
          <w:noProof/>
        </w:rPr>
        <w:t xml:space="preserve">Day </w:t>
      </w:r>
      <w:r w:rsidRPr="00E0002F">
        <w:rPr>
          <w:noProof/>
          <w:spacing w:val="-1"/>
        </w:rPr>
        <w:t>Being</w:t>
      </w:r>
      <w:r>
        <w:rPr>
          <w:noProof/>
        </w:rPr>
        <w:t xml:space="preserve"> </w:t>
      </w:r>
      <w:r w:rsidRPr="00E0002F">
        <w:rPr>
          <w:noProof/>
          <w:spacing w:val="-1"/>
        </w:rPr>
        <w:t>Reviewed</w:t>
      </w:r>
      <w:r>
        <w:rPr>
          <w:noProof/>
        </w:rPr>
        <w:t xml:space="preserve"> Date</w:t>
      </w:r>
      <w:r>
        <w:rPr>
          <w:noProof/>
        </w:rPr>
        <w:tab/>
      </w:r>
      <w:r>
        <w:rPr>
          <w:i/>
          <w:iCs/>
          <w:noProof/>
        </w:rPr>
        <w:t>94</w:t>
      </w:r>
    </w:p>
    <w:p w14:paraId="4138D466" w14:textId="77777777" w:rsidR="00D2757F" w:rsidRDefault="00D2757F">
      <w:pPr>
        <w:pStyle w:val="Index1"/>
        <w:tabs>
          <w:tab w:val="right" w:leader="dot" w:pos="9350"/>
        </w:tabs>
        <w:rPr>
          <w:iCs/>
          <w:noProof/>
        </w:rPr>
      </w:pPr>
      <w:r>
        <w:rPr>
          <w:noProof/>
        </w:rPr>
        <w:t xml:space="preserve">Days </w:t>
      </w:r>
      <w:r w:rsidRPr="00E0002F">
        <w:rPr>
          <w:noProof/>
          <w:spacing w:val="-1"/>
        </w:rPr>
        <w:t>Since</w:t>
      </w:r>
      <w:r w:rsidRPr="00E0002F">
        <w:rPr>
          <w:noProof/>
          <w:spacing w:val="-2"/>
        </w:rPr>
        <w:t xml:space="preserve"> </w:t>
      </w:r>
      <w:r w:rsidRPr="00E0002F">
        <w:rPr>
          <w:noProof/>
          <w:spacing w:val="-1"/>
        </w:rPr>
        <w:t>Admission</w:t>
      </w:r>
      <w:r>
        <w:rPr>
          <w:noProof/>
        </w:rPr>
        <w:tab/>
      </w:r>
      <w:r>
        <w:rPr>
          <w:i/>
          <w:iCs/>
          <w:noProof/>
        </w:rPr>
        <w:t>33</w:t>
      </w:r>
    </w:p>
    <w:p w14:paraId="3C392B8A" w14:textId="77777777" w:rsidR="00D2757F" w:rsidRDefault="00D2757F">
      <w:pPr>
        <w:pStyle w:val="Index1"/>
        <w:tabs>
          <w:tab w:val="right" w:leader="dot" w:pos="9350"/>
        </w:tabs>
        <w:rPr>
          <w:iCs/>
          <w:noProof/>
        </w:rPr>
      </w:pPr>
      <w:r>
        <w:rPr>
          <w:noProof/>
        </w:rPr>
        <w:t>Days Since Last VA Acute Care Discharge Calculation</w:t>
      </w:r>
      <w:r>
        <w:rPr>
          <w:noProof/>
        </w:rPr>
        <w:tab/>
      </w:r>
      <w:r>
        <w:rPr>
          <w:i/>
          <w:iCs/>
          <w:noProof/>
        </w:rPr>
        <w:t>111</w:t>
      </w:r>
    </w:p>
    <w:p w14:paraId="784828D8" w14:textId="77777777" w:rsidR="00D2757F" w:rsidRDefault="00D2757F">
      <w:pPr>
        <w:pStyle w:val="Index1"/>
        <w:tabs>
          <w:tab w:val="right" w:leader="dot" w:pos="9350"/>
        </w:tabs>
        <w:rPr>
          <w:iCs/>
          <w:noProof/>
        </w:rPr>
      </w:pPr>
      <w:r>
        <w:rPr>
          <w:noProof/>
        </w:rPr>
        <w:t>Deactivating a User’s Site</w:t>
      </w:r>
      <w:r>
        <w:rPr>
          <w:noProof/>
        </w:rPr>
        <w:tab/>
      </w:r>
      <w:r>
        <w:rPr>
          <w:i/>
          <w:iCs/>
          <w:noProof/>
        </w:rPr>
        <w:t>150</w:t>
      </w:r>
    </w:p>
    <w:p w14:paraId="0353CCE6" w14:textId="77777777" w:rsidR="00D2757F" w:rsidRDefault="00D2757F">
      <w:pPr>
        <w:pStyle w:val="Index1"/>
        <w:tabs>
          <w:tab w:val="right" w:leader="dot" w:pos="9350"/>
        </w:tabs>
        <w:rPr>
          <w:iCs/>
          <w:noProof/>
        </w:rPr>
      </w:pPr>
      <w:r w:rsidRPr="00E0002F">
        <w:rPr>
          <w:noProof/>
          <w:spacing w:val="-1"/>
        </w:rPr>
        <w:t>Deceased</w:t>
      </w:r>
      <w:r>
        <w:rPr>
          <w:noProof/>
        </w:rPr>
        <w:t xml:space="preserve"> </w:t>
      </w:r>
      <w:r w:rsidRPr="00E0002F">
        <w:rPr>
          <w:noProof/>
          <w:spacing w:val="-1"/>
        </w:rPr>
        <w:t>Patients</w:t>
      </w:r>
      <w:r>
        <w:rPr>
          <w:noProof/>
        </w:rPr>
        <w:tab/>
      </w:r>
      <w:r>
        <w:rPr>
          <w:i/>
          <w:iCs/>
          <w:noProof/>
        </w:rPr>
        <w:t>40</w:t>
      </w:r>
    </w:p>
    <w:p w14:paraId="40E852B8" w14:textId="77777777" w:rsidR="00D2757F" w:rsidRDefault="00D2757F">
      <w:pPr>
        <w:pStyle w:val="Index1"/>
        <w:tabs>
          <w:tab w:val="right" w:leader="dot" w:pos="9350"/>
        </w:tabs>
        <w:rPr>
          <w:iCs/>
          <w:noProof/>
        </w:rPr>
      </w:pPr>
      <w:r>
        <w:rPr>
          <w:noProof/>
        </w:rPr>
        <w:t>Deleting a Review</w:t>
      </w:r>
      <w:r>
        <w:rPr>
          <w:noProof/>
        </w:rPr>
        <w:tab/>
      </w:r>
      <w:r>
        <w:rPr>
          <w:i/>
          <w:iCs/>
          <w:noProof/>
        </w:rPr>
        <w:t>137</w:t>
      </w:r>
    </w:p>
    <w:p w14:paraId="2BBA3B68" w14:textId="77777777" w:rsidR="00D2757F" w:rsidRDefault="00D2757F">
      <w:pPr>
        <w:pStyle w:val="Index1"/>
        <w:tabs>
          <w:tab w:val="right" w:leader="dot" w:pos="9350"/>
        </w:tabs>
        <w:rPr>
          <w:iCs/>
          <w:noProof/>
        </w:rPr>
      </w:pPr>
      <w:r w:rsidRPr="00E0002F">
        <w:rPr>
          <w:noProof/>
          <w:spacing w:val="-1"/>
        </w:rPr>
        <w:t>Disagreeing</w:t>
      </w:r>
      <w:r>
        <w:rPr>
          <w:noProof/>
        </w:rPr>
        <w:t xml:space="preserve"> </w:t>
      </w:r>
      <w:r w:rsidRPr="00E0002F">
        <w:rPr>
          <w:noProof/>
          <w:spacing w:val="-1"/>
        </w:rPr>
        <w:t>with</w:t>
      </w:r>
      <w:r w:rsidRPr="00E0002F">
        <w:rPr>
          <w:noProof/>
          <w:spacing w:val="-2"/>
        </w:rPr>
        <w:t xml:space="preserve"> </w:t>
      </w:r>
      <w:r>
        <w:rPr>
          <w:noProof/>
        </w:rPr>
        <w:t xml:space="preserve">Current </w:t>
      </w:r>
      <w:r w:rsidRPr="00E0002F">
        <w:rPr>
          <w:noProof/>
          <w:spacing w:val="-1"/>
        </w:rPr>
        <w:t xml:space="preserve">Level </w:t>
      </w:r>
      <w:r>
        <w:rPr>
          <w:noProof/>
        </w:rPr>
        <w:t>of</w:t>
      </w:r>
      <w:r>
        <w:rPr>
          <w:noProof/>
        </w:rPr>
        <w:tab/>
      </w:r>
      <w:r>
        <w:rPr>
          <w:i/>
          <w:iCs/>
          <w:noProof/>
        </w:rPr>
        <w:t>115</w:t>
      </w:r>
    </w:p>
    <w:p w14:paraId="2285D81B" w14:textId="77777777" w:rsidR="00D2757F" w:rsidRDefault="00D2757F">
      <w:pPr>
        <w:pStyle w:val="Index1"/>
        <w:tabs>
          <w:tab w:val="right" w:leader="dot" w:pos="9350"/>
        </w:tabs>
        <w:rPr>
          <w:iCs/>
          <w:noProof/>
        </w:rPr>
      </w:pPr>
      <w:r w:rsidRPr="00E0002F">
        <w:rPr>
          <w:rFonts w:ascii="Times New Roman" w:hAnsi="Times New Roman" w:cs="Times New Roman"/>
          <w:noProof/>
          <w:spacing w:val="-1"/>
        </w:rPr>
        <w:t>Dismiss</w:t>
      </w:r>
      <w:r w:rsidRPr="00E0002F">
        <w:rPr>
          <w:rFonts w:ascii="Times New Roman" w:hAnsi="Times New Roman" w:cs="Times New Roman"/>
          <w:noProof/>
        </w:rPr>
        <w:t xml:space="preserve"> a Patient Stay</w:t>
      </w:r>
      <w:r>
        <w:rPr>
          <w:noProof/>
        </w:rPr>
        <w:tab/>
      </w:r>
      <w:r>
        <w:rPr>
          <w:i/>
          <w:iCs/>
          <w:noProof/>
        </w:rPr>
        <w:t>46</w:t>
      </w:r>
    </w:p>
    <w:p w14:paraId="03C036B0" w14:textId="77777777" w:rsidR="00D2757F" w:rsidRDefault="00D2757F">
      <w:pPr>
        <w:pStyle w:val="Index1"/>
        <w:tabs>
          <w:tab w:val="right" w:leader="dot" w:pos="9350"/>
        </w:tabs>
        <w:rPr>
          <w:iCs/>
          <w:noProof/>
        </w:rPr>
      </w:pPr>
      <w:r w:rsidRPr="00E0002F">
        <w:rPr>
          <w:noProof/>
          <w:spacing w:val="-1"/>
        </w:rPr>
        <w:t>Dismissing</w:t>
      </w:r>
      <w:r w:rsidRPr="00E0002F">
        <w:rPr>
          <w:noProof/>
          <w:spacing w:val="1"/>
        </w:rPr>
        <w:t xml:space="preserve"> </w:t>
      </w:r>
      <w:r>
        <w:rPr>
          <w:noProof/>
        </w:rPr>
        <w:t xml:space="preserve">a </w:t>
      </w:r>
      <w:r w:rsidRPr="00E0002F">
        <w:rPr>
          <w:noProof/>
          <w:spacing w:val="-1"/>
        </w:rPr>
        <w:t>Patient</w:t>
      </w:r>
      <w:r>
        <w:rPr>
          <w:noProof/>
        </w:rPr>
        <w:t xml:space="preserve"> Stay</w:t>
      </w:r>
      <w:r>
        <w:rPr>
          <w:noProof/>
        </w:rPr>
        <w:tab/>
      </w:r>
      <w:r>
        <w:rPr>
          <w:i/>
          <w:iCs/>
          <w:noProof/>
        </w:rPr>
        <w:t>34</w:t>
      </w:r>
    </w:p>
    <w:p w14:paraId="7FFEBE39" w14:textId="77777777" w:rsidR="00D2757F" w:rsidRDefault="00D2757F">
      <w:pPr>
        <w:pStyle w:val="Index1"/>
        <w:tabs>
          <w:tab w:val="right" w:leader="dot" w:pos="9350"/>
        </w:tabs>
        <w:rPr>
          <w:iCs/>
          <w:noProof/>
        </w:rPr>
      </w:pPr>
      <w:r w:rsidRPr="00E0002F">
        <w:rPr>
          <w:noProof/>
          <w:spacing w:val="-1"/>
        </w:rPr>
        <w:t>Dropdown</w:t>
      </w:r>
      <w:r>
        <w:rPr>
          <w:noProof/>
        </w:rPr>
        <w:t xml:space="preserve"> </w:t>
      </w:r>
      <w:r w:rsidRPr="00E0002F">
        <w:rPr>
          <w:noProof/>
          <w:spacing w:val="-1"/>
        </w:rPr>
        <w:t>Boxes</w:t>
      </w:r>
      <w:r>
        <w:rPr>
          <w:noProof/>
        </w:rPr>
        <w:tab/>
      </w:r>
      <w:r>
        <w:rPr>
          <w:i/>
          <w:iCs/>
          <w:noProof/>
        </w:rPr>
        <w:t>14</w:t>
      </w:r>
    </w:p>
    <w:p w14:paraId="6AD48B10" w14:textId="77777777" w:rsidR="00D2757F" w:rsidRDefault="00D2757F">
      <w:pPr>
        <w:pStyle w:val="Index1"/>
        <w:tabs>
          <w:tab w:val="right" w:leader="dot" w:pos="9350"/>
        </w:tabs>
        <w:rPr>
          <w:noProof/>
        </w:rPr>
      </w:pPr>
      <w:r>
        <w:rPr>
          <w:noProof/>
        </w:rPr>
        <w:t>Editing NUMI User Information</w:t>
      </w:r>
      <w:r>
        <w:rPr>
          <w:noProof/>
        </w:rPr>
        <w:tab/>
        <w:t>149</w:t>
      </w:r>
    </w:p>
    <w:p w14:paraId="76E7D67A" w14:textId="77777777" w:rsidR="00D2757F" w:rsidRDefault="00D2757F">
      <w:pPr>
        <w:pStyle w:val="Index1"/>
        <w:tabs>
          <w:tab w:val="right" w:leader="dot" w:pos="9350"/>
        </w:tabs>
        <w:rPr>
          <w:noProof/>
        </w:rPr>
      </w:pPr>
      <w:r w:rsidRPr="00E0002F">
        <w:rPr>
          <w:noProof/>
          <w:spacing w:val="-1"/>
        </w:rPr>
        <w:t>Export</w:t>
      </w:r>
      <w:r>
        <w:rPr>
          <w:noProof/>
        </w:rPr>
        <w:tab/>
        <w:t>86, 88</w:t>
      </w:r>
    </w:p>
    <w:p w14:paraId="371BF54A" w14:textId="77777777" w:rsidR="00D2757F" w:rsidRDefault="00D2757F">
      <w:pPr>
        <w:pStyle w:val="Index1"/>
        <w:tabs>
          <w:tab w:val="right" w:leader="dot" w:pos="9350"/>
        </w:tabs>
        <w:rPr>
          <w:noProof/>
        </w:rPr>
      </w:pPr>
      <w:r w:rsidRPr="00E0002F">
        <w:rPr>
          <w:noProof/>
          <w:spacing w:val="-1"/>
        </w:rPr>
        <w:t>Filtering</w:t>
      </w:r>
      <w:r>
        <w:rPr>
          <w:noProof/>
        </w:rPr>
        <w:t xml:space="preserve"> by </w:t>
      </w:r>
      <w:r w:rsidRPr="00E0002F">
        <w:rPr>
          <w:noProof/>
          <w:spacing w:val="-1"/>
        </w:rPr>
        <w:t>Movement</w:t>
      </w:r>
      <w:r>
        <w:rPr>
          <w:noProof/>
        </w:rPr>
        <w:tab/>
        <w:t>30</w:t>
      </w:r>
    </w:p>
    <w:p w14:paraId="469DF22C" w14:textId="77777777" w:rsidR="00D2757F" w:rsidRDefault="00D2757F">
      <w:pPr>
        <w:pStyle w:val="Index1"/>
        <w:tabs>
          <w:tab w:val="right" w:leader="dot" w:pos="9350"/>
        </w:tabs>
        <w:rPr>
          <w:noProof/>
        </w:rPr>
      </w:pPr>
      <w:r w:rsidRPr="00E0002F">
        <w:rPr>
          <w:noProof/>
          <w:spacing w:val="-1"/>
        </w:rPr>
        <w:t>Filtering</w:t>
      </w:r>
      <w:r>
        <w:rPr>
          <w:noProof/>
        </w:rPr>
        <w:t xml:space="preserve"> by </w:t>
      </w:r>
      <w:r w:rsidRPr="00E0002F">
        <w:rPr>
          <w:noProof/>
          <w:spacing w:val="-1"/>
        </w:rPr>
        <w:t>Reviewer</w:t>
      </w:r>
      <w:r>
        <w:rPr>
          <w:noProof/>
        </w:rPr>
        <w:tab/>
        <w:t>28</w:t>
      </w:r>
    </w:p>
    <w:p w14:paraId="3460571B" w14:textId="77777777" w:rsidR="00D2757F" w:rsidRDefault="00D2757F">
      <w:pPr>
        <w:pStyle w:val="Index1"/>
        <w:tabs>
          <w:tab w:val="right" w:leader="dot" w:pos="9350"/>
        </w:tabs>
        <w:rPr>
          <w:noProof/>
        </w:rPr>
      </w:pPr>
      <w:r w:rsidRPr="00E0002F">
        <w:rPr>
          <w:noProof/>
          <w:spacing w:val="-1"/>
        </w:rPr>
        <w:t>Filtering</w:t>
      </w:r>
      <w:r w:rsidRPr="00E0002F">
        <w:rPr>
          <w:noProof/>
          <w:spacing w:val="1"/>
        </w:rPr>
        <w:t xml:space="preserve"> </w:t>
      </w:r>
      <w:r w:rsidRPr="00E0002F">
        <w:rPr>
          <w:noProof/>
          <w:spacing w:val="-1"/>
        </w:rPr>
        <w:t>Reviews</w:t>
      </w:r>
      <w:r>
        <w:rPr>
          <w:noProof/>
        </w:rPr>
        <w:t xml:space="preserve"> by Date</w:t>
      </w:r>
      <w:r>
        <w:rPr>
          <w:noProof/>
        </w:rPr>
        <w:tab/>
        <w:t>119</w:t>
      </w:r>
    </w:p>
    <w:p w14:paraId="6EFA6778" w14:textId="77777777" w:rsidR="00D2757F" w:rsidRDefault="00D2757F">
      <w:pPr>
        <w:pStyle w:val="Index1"/>
        <w:tabs>
          <w:tab w:val="right" w:leader="dot" w:pos="9350"/>
        </w:tabs>
        <w:rPr>
          <w:noProof/>
        </w:rPr>
      </w:pPr>
      <w:r w:rsidRPr="00E0002F">
        <w:rPr>
          <w:noProof/>
          <w:spacing w:val="-1"/>
        </w:rPr>
        <w:t>Finding</w:t>
      </w:r>
      <w:r>
        <w:rPr>
          <w:noProof/>
        </w:rPr>
        <w:t xml:space="preserve"> a</w:t>
      </w:r>
      <w:r w:rsidRPr="00E0002F">
        <w:rPr>
          <w:noProof/>
          <w:spacing w:val="-1"/>
        </w:rPr>
        <w:t xml:space="preserve"> </w:t>
      </w:r>
      <w:r>
        <w:rPr>
          <w:noProof/>
        </w:rPr>
        <w:t>VistA</w:t>
      </w:r>
      <w:r w:rsidRPr="00E0002F">
        <w:rPr>
          <w:noProof/>
          <w:spacing w:val="-1"/>
        </w:rPr>
        <w:t xml:space="preserve"> </w:t>
      </w:r>
      <w:r>
        <w:rPr>
          <w:noProof/>
        </w:rPr>
        <w:t>User</w:t>
      </w:r>
      <w:r>
        <w:rPr>
          <w:noProof/>
        </w:rPr>
        <w:tab/>
        <w:t>153</w:t>
      </w:r>
    </w:p>
    <w:p w14:paraId="17605D6F" w14:textId="77777777" w:rsidR="00D2757F" w:rsidRDefault="00D2757F">
      <w:pPr>
        <w:pStyle w:val="Index1"/>
        <w:tabs>
          <w:tab w:val="right" w:leader="dot" w:pos="9350"/>
        </w:tabs>
        <w:rPr>
          <w:noProof/>
        </w:rPr>
      </w:pPr>
      <w:r w:rsidRPr="00E0002F">
        <w:rPr>
          <w:noProof/>
          <w:spacing w:val="-1"/>
        </w:rPr>
        <w:t>Finding</w:t>
      </w:r>
      <w:r>
        <w:rPr>
          <w:noProof/>
        </w:rPr>
        <w:t xml:space="preserve"> </w:t>
      </w:r>
      <w:r w:rsidRPr="00E0002F">
        <w:rPr>
          <w:noProof/>
          <w:spacing w:val="-1"/>
        </w:rPr>
        <w:t>Subsets</w:t>
      </w:r>
      <w:r>
        <w:rPr>
          <w:noProof/>
        </w:rPr>
        <w:tab/>
        <w:t>59</w:t>
      </w:r>
    </w:p>
    <w:p w14:paraId="66ED2218" w14:textId="77777777" w:rsidR="00D2757F" w:rsidRDefault="00D2757F">
      <w:pPr>
        <w:pStyle w:val="Index1"/>
        <w:tabs>
          <w:tab w:val="right" w:leader="dot" w:pos="9350"/>
        </w:tabs>
        <w:rPr>
          <w:noProof/>
        </w:rPr>
      </w:pPr>
      <w:r w:rsidRPr="00E0002F">
        <w:rPr>
          <w:noProof/>
          <w:spacing w:val="-1"/>
        </w:rPr>
        <w:t>Getting Started</w:t>
      </w:r>
      <w:r>
        <w:rPr>
          <w:noProof/>
        </w:rPr>
        <w:tab/>
        <w:t>3, 182</w:t>
      </w:r>
    </w:p>
    <w:p w14:paraId="3241EA75" w14:textId="77777777" w:rsidR="00D2757F" w:rsidRDefault="00D2757F">
      <w:pPr>
        <w:pStyle w:val="Index1"/>
        <w:tabs>
          <w:tab w:val="right" w:leader="dot" w:pos="9350"/>
        </w:tabs>
        <w:rPr>
          <w:noProof/>
        </w:rPr>
      </w:pPr>
      <w:r>
        <w:rPr>
          <w:noProof/>
        </w:rPr>
        <w:t>Hyperlinks</w:t>
      </w:r>
      <w:r>
        <w:rPr>
          <w:noProof/>
        </w:rPr>
        <w:tab/>
        <w:t>10</w:t>
      </w:r>
    </w:p>
    <w:p w14:paraId="25CC4806" w14:textId="77777777" w:rsidR="00D2757F" w:rsidRDefault="00D2757F">
      <w:pPr>
        <w:pStyle w:val="Index1"/>
        <w:tabs>
          <w:tab w:val="right" w:leader="dot" w:pos="9350"/>
        </w:tabs>
        <w:rPr>
          <w:noProof/>
        </w:rPr>
      </w:pPr>
      <w:r w:rsidRPr="00E0002F">
        <w:rPr>
          <w:noProof/>
          <w:spacing w:val="-1"/>
        </w:rPr>
        <w:t>Information</w:t>
      </w:r>
      <w:r>
        <w:rPr>
          <w:noProof/>
        </w:rPr>
        <w:t xml:space="preserve"> </w:t>
      </w:r>
      <w:r w:rsidRPr="00E0002F">
        <w:rPr>
          <w:noProof/>
          <w:spacing w:val="-1"/>
        </w:rPr>
        <w:t>Feeds</w:t>
      </w:r>
      <w:r>
        <w:rPr>
          <w:noProof/>
        </w:rPr>
        <w:t xml:space="preserve"> </w:t>
      </w:r>
      <w:r w:rsidRPr="00E0002F">
        <w:rPr>
          <w:noProof/>
          <w:spacing w:val="-1"/>
        </w:rPr>
        <w:t>from</w:t>
      </w:r>
      <w:r w:rsidRPr="00E0002F">
        <w:rPr>
          <w:noProof/>
          <w:spacing w:val="-2"/>
        </w:rPr>
        <w:t xml:space="preserve"> </w:t>
      </w:r>
      <w:r w:rsidRPr="00E0002F">
        <w:rPr>
          <w:noProof/>
          <w:spacing w:val="-1"/>
        </w:rPr>
        <w:t>VistA</w:t>
      </w:r>
      <w:r>
        <w:rPr>
          <w:noProof/>
        </w:rPr>
        <w:tab/>
        <w:t>23</w:t>
      </w:r>
    </w:p>
    <w:p w14:paraId="28F3C687" w14:textId="77777777" w:rsidR="00D2757F" w:rsidRDefault="00D2757F">
      <w:pPr>
        <w:pStyle w:val="Index1"/>
        <w:tabs>
          <w:tab w:val="right" w:leader="dot" w:pos="9350"/>
        </w:tabs>
        <w:rPr>
          <w:noProof/>
        </w:rPr>
      </w:pPr>
      <w:r w:rsidRPr="00E0002F">
        <w:rPr>
          <w:noProof/>
          <w:spacing w:val="-1"/>
        </w:rPr>
        <w:t>InterQual</w:t>
      </w:r>
      <w:r>
        <w:rPr>
          <w:noProof/>
        </w:rPr>
        <w:t xml:space="preserve"> </w:t>
      </w:r>
      <w:r w:rsidRPr="00E0002F">
        <w:rPr>
          <w:noProof/>
          <w:spacing w:val="-1"/>
        </w:rPr>
        <w:t>Criteria</w:t>
      </w:r>
      <w:r>
        <w:rPr>
          <w:noProof/>
        </w:rPr>
        <w:tab/>
        <w:t>4, 11, 13, 51, 53, 91</w:t>
      </w:r>
    </w:p>
    <w:p w14:paraId="2B13F34C" w14:textId="77777777" w:rsidR="00D2757F" w:rsidRDefault="00D2757F">
      <w:pPr>
        <w:pStyle w:val="Index1"/>
        <w:tabs>
          <w:tab w:val="right" w:leader="dot" w:pos="9350"/>
        </w:tabs>
        <w:rPr>
          <w:noProof/>
        </w:rPr>
      </w:pPr>
      <w:r w:rsidRPr="00E0002F">
        <w:rPr>
          <w:noProof/>
          <w:spacing w:val="-1"/>
        </w:rPr>
        <w:t>Keyword</w:t>
      </w:r>
      <w:r>
        <w:rPr>
          <w:noProof/>
        </w:rPr>
        <w:t xml:space="preserve"> </w:t>
      </w:r>
      <w:r w:rsidRPr="00E0002F">
        <w:rPr>
          <w:noProof/>
          <w:spacing w:val="-1"/>
        </w:rPr>
        <w:t>and Medical Code Search and Instruction Notes</w:t>
      </w:r>
      <w:r>
        <w:rPr>
          <w:noProof/>
        </w:rPr>
        <w:tab/>
        <w:t>63</w:t>
      </w:r>
    </w:p>
    <w:p w14:paraId="376984AD" w14:textId="77777777" w:rsidR="00D2757F" w:rsidRDefault="00D2757F">
      <w:pPr>
        <w:pStyle w:val="Index1"/>
        <w:tabs>
          <w:tab w:val="right" w:leader="dot" w:pos="9350"/>
        </w:tabs>
        <w:rPr>
          <w:noProof/>
        </w:rPr>
      </w:pPr>
      <w:r>
        <w:rPr>
          <w:noProof/>
        </w:rPr>
        <w:t>Launching NUMI from Your Internet Browser</w:t>
      </w:r>
      <w:r>
        <w:rPr>
          <w:noProof/>
        </w:rPr>
        <w:tab/>
        <w:t>8</w:t>
      </w:r>
    </w:p>
    <w:p w14:paraId="6613A10F" w14:textId="77777777" w:rsidR="00D2757F" w:rsidRDefault="00D2757F">
      <w:pPr>
        <w:pStyle w:val="Index1"/>
        <w:tabs>
          <w:tab w:val="right" w:leader="dot" w:pos="9350"/>
        </w:tabs>
        <w:rPr>
          <w:noProof/>
        </w:rPr>
      </w:pPr>
      <w:r w:rsidRPr="00E0002F">
        <w:rPr>
          <w:noProof/>
          <w:spacing w:val="-1"/>
        </w:rPr>
        <w:t>LOC Instruction Note</w:t>
      </w:r>
      <w:r>
        <w:rPr>
          <w:noProof/>
        </w:rPr>
        <w:tab/>
        <w:t>66</w:t>
      </w:r>
    </w:p>
    <w:p w14:paraId="1A16AFD7" w14:textId="77777777" w:rsidR="00D2757F" w:rsidRDefault="00D2757F">
      <w:pPr>
        <w:pStyle w:val="Index1"/>
        <w:tabs>
          <w:tab w:val="right" w:leader="dot" w:pos="9350"/>
        </w:tabs>
        <w:rPr>
          <w:noProof/>
        </w:rPr>
      </w:pPr>
      <w:r w:rsidRPr="00E0002F">
        <w:rPr>
          <w:rFonts w:ascii="Times New Roman" w:hAnsi="Times New Roman" w:cs="Times New Roman"/>
          <w:noProof/>
          <w:spacing w:val="-1"/>
        </w:rPr>
        <w:t xml:space="preserve">Logout </w:t>
      </w:r>
      <w:r w:rsidRPr="00E0002F">
        <w:rPr>
          <w:rFonts w:ascii="Times New Roman" w:hAnsi="Times New Roman" w:cs="Times New Roman"/>
          <w:noProof/>
        </w:rPr>
        <w:t>Option</w:t>
      </w:r>
      <w:r>
        <w:rPr>
          <w:noProof/>
        </w:rPr>
        <w:tab/>
        <w:t>117, 132</w:t>
      </w:r>
    </w:p>
    <w:p w14:paraId="73649A74" w14:textId="77777777" w:rsidR="00D2757F" w:rsidRDefault="00D2757F">
      <w:pPr>
        <w:pStyle w:val="Index1"/>
        <w:tabs>
          <w:tab w:val="right" w:leader="dot" w:pos="9350"/>
        </w:tabs>
        <w:rPr>
          <w:noProof/>
        </w:rPr>
      </w:pPr>
      <w:r>
        <w:rPr>
          <w:noProof/>
        </w:rPr>
        <w:t>Making Sure You Have a VistA Account</w:t>
      </w:r>
      <w:r>
        <w:rPr>
          <w:noProof/>
        </w:rPr>
        <w:tab/>
        <w:t>6</w:t>
      </w:r>
    </w:p>
    <w:p w14:paraId="75863BB0" w14:textId="77777777" w:rsidR="00D2757F" w:rsidRDefault="00D2757F">
      <w:pPr>
        <w:pStyle w:val="Index1"/>
        <w:tabs>
          <w:tab w:val="right" w:leader="dot" w:pos="9350"/>
        </w:tabs>
        <w:rPr>
          <w:noProof/>
        </w:rPr>
      </w:pPr>
      <w:r>
        <w:rPr>
          <w:noProof/>
        </w:rPr>
        <w:t>Manual</w:t>
      </w:r>
      <w:r w:rsidRPr="00E0002F">
        <w:rPr>
          <w:noProof/>
          <w:spacing w:val="-2"/>
        </w:rPr>
        <w:t xml:space="preserve"> </w:t>
      </w:r>
      <w:r>
        <w:rPr>
          <w:noProof/>
        </w:rPr>
        <w:t>VistA</w:t>
      </w:r>
      <w:r w:rsidRPr="00E0002F">
        <w:rPr>
          <w:noProof/>
          <w:spacing w:val="-1"/>
        </w:rPr>
        <w:t xml:space="preserve"> Synchronization</w:t>
      </w:r>
      <w:r>
        <w:rPr>
          <w:noProof/>
        </w:rPr>
        <w:tab/>
        <w:t>23, 29, 106, 117, 120, 124, 125</w:t>
      </w:r>
    </w:p>
    <w:p w14:paraId="39ACD057" w14:textId="77777777" w:rsidR="00D2757F" w:rsidRDefault="00D2757F">
      <w:pPr>
        <w:pStyle w:val="Index1"/>
        <w:tabs>
          <w:tab w:val="right" w:leader="dot" w:pos="9350"/>
        </w:tabs>
        <w:rPr>
          <w:noProof/>
        </w:rPr>
      </w:pPr>
      <w:r>
        <w:rPr>
          <w:noProof/>
        </w:rPr>
        <w:t>Menu of Review Days</w:t>
      </w:r>
      <w:r>
        <w:rPr>
          <w:noProof/>
        </w:rPr>
        <w:tab/>
        <w:t>66</w:t>
      </w:r>
    </w:p>
    <w:p w14:paraId="35C167C2" w14:textId="77777777" w:rsidR="00D2757F" w:rsidRDefault="00D2757F">
      <w:pPr>
        <w:pStyle w:val="Index1"/>
        <w:tabs>
          <w:tab w:val="right" w:leader="dot" w:pos="9350"/>
        </w:tabs>
        <w:rPr>
          <w:noProof/>
        </w:rPr>
      </w:pPr>
      <w:r>
        <w:rPr>
          <w:noProof/>
        </w:rPr>
        <w:t>Menus</w:t>
      </w:r>
      <w:r>
        <w:rPr>
          <w:noProof/>
        </w:rPr>
        <w:tab/>
        <w:t>12</w:t>
      </w:r>
    </w:p>
    <w:p w14:paraId="57B64242" w14:textId="77777777" w:rsidR="00D2757F" w:rsidRDefault="00D2757F">
      <w:pPr>
        <w:pStyle w:val="Index1"/>
        <w:tabs>
          <w:tab w:val="right" w:leader="dot" w:pos="9350"/>
        </w:tabs>
        <w:rPr>
          <w:noProof/>
        </w:rPr>
      </w:pPr>
      <w:r>
        <w:rPr>
          <w:noProof/>
        </w:rPr>
        <w:t>Next Review Reminder Date</w:t>
      </w:r>
      <w:r>
        <w:rPr>
          <w:noProof/>
        </w:rPr>
        <w:tab/>
        <w:t>100, 101</w:t>
      </w:r>
    </w:p>
    <w:p w14:paraId="0618D471"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Physician</w:t>
      </w:r>
      <w:r>
        <w:rPr>
          <w:noProof/>
        </w:rPr>
        <w:t xml:space="preserve"> </w:t>
      </w:r>
      <w:r w:rsidRPr="00E0002F">
        <w:rPr>
          <w:noProof/>
          <w:spacing w:val="-1"/>
        </w:rPr>
        <w:t>Advisor</w:t>
      </w:r>
      <w:r>
        <w:rPr>
          <w:noProof/>
        </w:rPr>
        <w:t xml:space="preserve"> </w:t>
      </w:r>
      <w:r w:rsidRPr="00E0002F">
        <w:rPr>
          <w:noProof/>
          <w:spacing w:val="-1"/>
        </w:rPr>
        <w:t>Panel</w:t>
      </w:r>
      <w:r>
        <w:rPr>
          <w:noProof/>
        </w:rPr>
        <w:tab/>
        <w:t>154, 156</w:t>
      </w:r>
    </w:p>
    <w:p w14:paraId="019AAD33" w14:textId="77777777" w:rsidR="00D2757F" w:rsidRDefault="00D2757F">
      <w:pPr>
        <w:pStyle w:val="Index1"/>
        <w:tabs>
          <w:tab w:val="right" w:leader="dot" w:pos="9350"/>
        </w:tabs>
        <w:rPr>
          <w:noProof/>
        </w:rPr>
      </w:pPr>
      <w:r>
        <w:rPr>
          <w:noProof/>
        </w:rPr>
        <w:t>NUMI Point of Contact (POC)</w:t>
      </w:r>
      <w:r>
        <w:rPr>
          <w:noProof/>
        </w:rPr>
        <w:tab/>
        <w:t>9</w:t>
      </w:r>
    </w:p>
    <w:p w14:paraId="25F32F35"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Primary</w:t>
      </w:r>
      <w:r>
        <w:rPr>
          <w:noProof/>
        </w:rPr>
        <w:t xml:space="preserve"> </w:t>
      </w:r>
      <w:r w:rsidRPr="00E0002F">
        <w:rPr>
          <w:noProof/>
          <w:spacing w:val="-1"/>
        </w:rPr>
        <w:t>Reviewer</w:t>
      </w:r>
      <w:r>
        <w:rPr>
          <w:noProof/>
        </w:rPr>
        <w:t xml:space="preserve"> </w:t>
      </w:r>
      <w:r w:rsidRPr="00E0002F">
        <w:rPr>
          <w:noProof/>
          <w:spacing w:val="-1"/>
        </w:rPr>
        <w:t>Panel</w:t>
      </w:r>
      <w:r>
        <w:rPr>
          <w:noProof/>
        </w:rPr>
        <w:tab/>
        <w:t>154, 156</w:t>
      </w:r>
    </w:p>
    <w:p w14:paraId="7D66C823"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 xml:space="preserve">Report </w:t>
      </w:r>
      <w:r>
        <w:rPr>
          <w:noProof/>
        </w:rPr>
        <w:t>Access</w:t>
      </w:r>
      <w:r w:rsidRPr="00E0002F">
        <w:rPr>
          <w:noProof/>
          <w:spacing w:val="-1"/>
        </w:rPr>
        <w:t xml:space="preserve"> </w:t>
      </w:r>
      <w:r>
        <w:rPr>
          <w:noProof/>
        </w:rPr>
        <w:t>Panel</w:t>
      </w:r>
      <w:r>
        <w:rPr>
          <w:noProof/>
        </w:rPr>
        <w:tab/>
        <w:t>154, 156</w:t>
      </w:r>
    </w:p>
    <w:p w14:paraId="6B18E1C8"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Review</w:t>
      </w:r>
      <w:r>
        <w:rPr>
          <w:noProof/>
        </w:rPr>
        <w:t xml:space="preserve"> –</w:t>
      </w:r>
      <w:r w:rsidRPr="00E0002F">
        <w:rPr>
          <w:noProof/>
          <w:spacing w:val="-1"/>
        </w:rPr>
        <w:t xml:space="preserve"> Screens Encountered</w:t>
      </w:r>
      <w:r>
        <w:rPr>
          <w:noProof/>
        </w:rPr>
        <w:tab/>
        <w:t>190, 192</w:t>
      </w:r>
    </w:p>
    <w:p w14:paraId="349AB004"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Screen</w:t>
      </w:r>
      <w:r>
        <w:rPr>
          <w:noProof/>
        </w:rPr>
        <w:t xml:space="preserve"> </w:t>
      </w:r>
      <w:r w:rsidRPr="00E0002F">
        <w:rPr>
          <w:noProof/>
          <w:spacing w:val="-1"/>
        </w:rPr>
        <w:t>Flow</w:t>
      </w:r>
      <w:r>
        <w:rPr>
          <w:noProof/>
        </w:rPr>
        <w:tab/>
        <w:t>167</w:t>
      </w:r>
    </w:p>
    <w:p w14:paraId="2D5F54C2" w14:textId="77777777" w:rsidR="00D2757F" w:rsidRDefault="00D2757F">
      <w:pPr>
        <w:pStyle w:val="Index1"/>
        <w:tabs>
          <w:tab w:val="right" w:leader="dot" w:pos="9350"/>
        </w:tabs>
        <w:rPr>
          <w:noProof/>
        </w:rPr>
      </w:pPr>
      <w:r w:rsidRPr="00E0002F">
        <w:rPr>
          <w:noProof/>
          <w:spacing w:val="-1"/>
        </w:rPr>
        <w:t>NUMI</w:t>
      </w:r>
      <w:r>
        <w:rPr>
          <w:noProof/>
        </w:rPr>
        <w:t xml:space="preserve"> </w:t>
      </w:r>
      <w:r w:rsidRPr="00E0002F">
        <w:rPr>
          <w:noProof/>
          <w:spacing w:val="-1"/>
        </w:rPr>
        <w:t>Site Administrators</w:t>
      </w:r>
      <w:r>
        <w:rPr>
          <w:noProof/>
        </w:rPr>
        <w:t xml:space="preserve"> </w:t>
      </w:r>
      <w:r w:rsidRPr="00E0002F">
        <w:rPr>
          <w:noProof/>
          <w:spacing w:val="-1"/>
        </w:rPr>
        <w:t>Panel</w:t>
      </w:r>
      <w:r>
        <w:rPr>
          <w:noProof/>
        </w:rPr>
        <w:tab/>
        <w:t>154, 156</w:t>
      </w:r>
    </w:p>
    <w:p w14:paraId="3D435F02" w14:textId="77777777" w:rsidR="00D2757F" w:rsidRDefault="00D2757F">
      <w:pPr>
        <w:pStyle w:val="Index1"/>
        <w:tabs>
          <w:tab w:val="right" w:leader="dot" w:pos="9350"/>
        </w:tabs>
        <w:rPr>
          <w:noProof/>
        </w:rPr>
      </w:pPr>
      <w:r>
        <w:rPr>
          <w:noProof/>
        </w:rPr>
        <w:t>NUMI User Information and Privileges</w:t>
      </w:r>
      <w:r>
        <w:rPr>
          <w:noProof/>
        </w:rPr>
        <w:tab/>
        <w:t>147</w:t>
      </w:r>
    </w:p>
    <w:p w14:paraId="5CA0A2F8" w14:textId="77777777" w:rsidR="00D2757F" w:rsidRDefault="00D2757F">
      <w:pPr>
        <w:pStyle w:val="Index1"/>
        <w:tabs>
          <w:tab w:val="right" w:leader="dot" w:pos="9350"/>
        </w:tabs>
        <w:rPr>
          <w:noProof/>
        </w:rPr>
      </w:pPr>
      <w:r>
        <w:rPr>
          <w:noProof/>
        </w:rPr>
        <w:t>NUMI Users</w:t>
      </w:r>
      <w:r>
        <w:rPr>
          <w:noProof/>
        </w:rPr>
        <w:tab/>
        <w:t>143</w:t>
      </w:r>
    </w:p>
    <w:p w14:paraId="1998FCBB" w14:textId="77777777" w:rsidR="00D2757F" w:rsidRDefault="00D2757F">
      <w:pPr>
        <w:pStyle w:val="Index1"/>
        <w:tabs>
          <w:tab w:val="right" w:leader="dot" w:pos="9350"/>
        </w:tabs>
        <w:rPr>
          <w:noProof/>
        </w:rPr>
      </w:pPr>
      <w:r w:rsidRPr="00E0002F">
        <w:rPr>
          <w:noProof/>
          <w:spacing w:val="-1"/>
        </w:rPr>
        <w:t>Observation Met Indicator</w:t>
      </w:r>
      <w:r>
        <w:rPr>
          <w:noProof/>
        </w:rPr>
        <w:tab/>
        <w:t>74</w:t>
      </w:r>
    </w:p>
    <w:p w14:paraId="1D245658" w14:textId="77777777" w:rsidR="00D2757F" w:rsidRDefault="00D2757F">
      <w:pPr>
        <w:pStyle w:val="Index1"/>
        <w:tabs>
          <w:tab w:val="right" w:leader="dot" w:pos="9350"/>
        </w:tabs>
        <w:rPr>
          <w:noProof/>
        </w:rPr>
      </w:pPr>
      <w:r>
        <w:rPr>
          <w:noProof/>
        </w:rPr>
        <w:t>Overview</w:t>
      </w:r>
      <w:r>
        <w:rPr>
          <w:noProof/>
        </w:rPr>
        <w:tab/>
        <w:t>1</w:t>
      </w:r>
    </w:p>
    <w:p w14:paraId="16114197" w14:textId="77777777" w:rsidR="00D2757F" w:rsidRDefault="00D2757F">
      <w:pPr>
        <w:pStyle w:val="Index1"/>
        <w:tabs>
          <w:tab w:val="right" w:leader="dot" w:pos="9350"/>
        </w:tabs>
        <w:rPr>
          <w:noProof/>
        </w:rPr>
      </w:pPr>
      <w:r w:rsidRPr="00E0002F">
        <w:rPr>
          <w:noProof/>
          <w:spacing w:val="-1"/>
        </w:rPr>
        <w:t>Patient</w:t>
      </w:r>
      <w:r>
        <w:rPr>
          <w:noProof/>
        </w:rPr>
        <w:t xml:space="preserve"> </w:t>
      </w:r>
      <w:r w:rsidRPr="00E0002F">
        <w:rPr>
          <w:noProof/>
          <w:spacing w:val="-1"/>
        </w:rPr>
        <w:t>Selection/Worklist</w:t>
      </w:r>
      <w:r>
        <w:rPr>
          <w:noProof/>
        </w:rPr>
        <w:tab/>
        <w:t>10, 11, 14, 20, 21, 22, 23, 26, 27, 28, 30, 32, 34, 35, 38, 41, 48, 51, 92, 101, 113, 117, 118, 121, 122, 124, 125, 126, 130, 131, 168, 195</w:t>
      </w:r>
    </w:p>
    <w:p w14:paraId="2F0E0C9B" w14:textId="77777777" w:rsidR="00D2757F" w:rsidRDefault="00D2757F">
      <w:pPr>
        <w:pStyle w:val="Index1"/>
        <w:tabs>
          <w:tab w:val="right" w:leader="dot" w:pos="9350"/>
        </w:tabs>
        <w:rPr>
          <w:noProof/>
        </w:rPr>
      </w:pPr>
      <w:r w:rsidRPr="00E0002F">
        <w:rPr>
          <w:rFonts w:ascii="Times New Roman" w:hAnsi="Times New Roman" w:cs="Times New Roman"/>
          <w:noProof/>
          <w:spacing w:val="-1"/>
        </w:rPr>
        <w:t>Patient</w:t>
      </w:r>
      <w:r w:rsidRPr="00E0002F">
        <w:rPr>
          <w:rFonts w:ascii="Times New Roman" w:hAnsi="Times New Roman" w:cs="Times New Roman"/>
          <w:noProof/>
        </w:rPr>
        <w:t xml:space="preserve"> Stay</w:t>
      </w:r>
      <w:r w:rsidRPr="00E0002F">
        <w:rPr>
          <w:rFonts w:ascii="Times New Roman" w:hAnsi="Times New Roman" w:cs="Times New Roman"/>
          <w:noProof/>
          <w:spacing w:val="-1"/>
        </w:rPr>
        <w:t xml:space="preserve"> Administration</w:t>
      </w:r>
      <w:r>
        <w:rPr>
          <w:noProof/>
        </w:rPr>
        <w:tab/>
        <w:t>117, 129, 130</w:t>
      </w:r>
    </w:p>
    <w:p w14:paraId="49066C7A" w14:textId="77777777" w:rsidR="00D2757F" w:rsidRDefault="00D2757F">
      <w:pPr>
        <w:pStyle w:val="Index1"/>
        <w:tabs>
          <w:tab w:val="right" w:leader="dot" w:pos="9350"/>
        </w:tabs>
        <w:rPr>
          <w:noProof/>
        </w:rPr>
      </w:pPr>
      <w:r w:rsidRPr="00E0002F">
        <w:rPr>
          <w:noProof/>
          <w:spacing w:val="-1"/>
        </w:rPr>
        <w:t>Patient</w:t>
      </w:r>
      <w:r>
        <w:rPr>
          <w:noProof/>
        </w:rPr>
        <w:t xml:space="preserve"> Stay</w:t>
      </w:r>
      <w:r w:rsidRPr="00E0002F">
        <w:rPr>
          <w:noProof/>
          <w:spacing w:val="-1"/>
        </w:rPr>
        <w:t xml:space="preserve"> History</w:t>
      </w:r>
      <w:r>
        <w:rPr>
          <w:noProof/>
        </w:rPr>
        <w:tab/>
        <w:t>10, 11, 12, 13, 39, 41, 44, 46, 47, 48, 51, 92, 109, 121, 126, 133, 139</w:t>
      </w:r>
    </w:p>
    <w:p w14:paraId="167C59D1" w14:textId="77777777" w:rsidR="00D2757F" w:rsidRDefault="00D2757F">
      <w:pPr>
        <w:pStyle w:val="Index1"/>
        <w:tabs>
          <w:tab w:val="right" w:leader="dot" w:pos="9350"/>
        </w:tabs>
        <w:rPr>
          <w:noProof/>
        </w:rPr>
      </w:pPr>
      <w:r>
        <w:rPr>
          <w:noProof/>
        </w:rPr>
        <w:t>Patient Stay List</w:t>
      </w:r>
      <w:r>
        <w:rPr>
          <w:noProof/>
        </w:rPr>
        <w:tab/>
        <w:t>46</w:t>
      </w:r>
    </w:p>
    <w:p w14:paraId="3B8E6411" w14:textId="77777777" w:rsidR="00D2757F" w:rsidRDefault="00D2757F">
      <w:pPr>
        <w:pStyle w:val="Index1"/>
        <w:tabs>
          <w:tab w:val="right" w:leader="dot" w:pos="9350"/>
        </w:tabs>
        <w:rPr>
          <w:noProof/>
        </w:rPr>
      </w:pPr>
      <w:r w:rsidRPr="00E0002F">
        <w:rPr>
          <w:noProof/>
          <w:spacing w:val="-1"/>
        </w:rPr>
        <w:t>Physician</w:t>
      </w:r>
      <w:r>
        <w:rPr>
          <w:noProof/>
        </w:rPr>
        <w:t xml:space="preserve"> </w:t>
      </w:r>
      <w:r w:rsidRPr="00E0002F">
        <w:rPr>
          <w:noProof/>
          <w:spacing w:val="-1"/>
        </w:rPr>
        <w:t>Advisor Comments</w:t>
      </w:r>
      <w:r>
        <w:rPr>
          <w:noProof/>
        </w:rPr>
        <w:tab/>
        <w:t>116</w:t>
      </w:r>
    </w:p>
    <w:p w14:paraId="60A1C268" w14:textId="77777777" w:rsidR="00D2757F" w:rsidRDefault="00D2757F">
      <w:pPr>
        <w:pStyle w:val="Index1"/>
        <w:tabs>
          <w:tab w:val="right" w:leader="dot" w:pos="9350"/>
        </w:tabs>
        <w:rPr>
          <w:noProof/>
        </w:rPr>
      </w:pPr>
      <w:r w:rsidRPr="00E0002F">
        <w:rPr>
          <w:noProof/>
          <w:spacing w:val="-1"/>
        </w:rPr>
        <w:t>Physician</w:t>
      </w:r>
      <w:r>
        <w:rPr>
          <w:noProof/>
        </w:rPr>
        <w:t xml:space="preserve"> </w:t>
      </w:r>
      <w:r w:rsidRPr="00E0002F">
        <w:rPr>
          <w:noProof/>
          <w:spacing w:val="-1"/>
        </w:rPr>
        <w:t>Advisor Review</w:t>
      </w:r>
      <w:r>
        <w:rPr>
          <w:noProof/>
        </w:rPr>
        <w:tab/>
        <w:t>48, 98, 99, 113, 114, 117, 118, 124, 135</w:t>
      </w:r>
    </w:p>
    <w:p w14:paraId="38ABEEA4" w14:textId="77777777" w:rsidR="00D2757F" w:rsidRDefault="00D2757F">
      <w:pPr>
        <w:pStyle w:val="Index1"/>
        <w:tabs>
          <w:tab w:val="right" w:leader="dot" w:pos="9350"/>
        </w:tabs>
        <w:rPr>
          <w:noProof/>
        </w:rPr>
      </w:pPr>
      <w:r w:rsidRPr="00E0002F">
        <w:rPr>
          <w:noProof/>
          <w:spacing w:val="-1"/>
        </w:rPr>
        <w:t>Physician</w:t>
      </w:r>
      <w:r>
        <w:rPr>
          <w:noProof/>
        </w:rPr>
        <w:t xml:space="preserve"> </w:t>
      </w:r>
      <w:r w:rsidRPr="00E0002F">
        <w:rPr>
          <w:noProof/>
          <w:spacing w:val="-1"/>
        </w:rPr>
        <w:t>Advisor</w:t>
      </w:r>
      <w:r w:rsidRPr="00E0002F">
        <w:rPr>
          <w:noProof/>
          <w:spacing w:val="-2"/>
        </w:rPr>
        <w:t xml:space="preserve"> </w:t>
      </w:r>
      <w:r w:rsidRPr="00E0002F">
        <w:rPr>
          <w:noProof/>
          <w:spacing w:val="-1"/>
        </w:rPr>
        <w:t>Worklist</w:t>
      </w:r>
      <w:r>
        <w:rPr>
          <w:noProof/>
        </w:rPr>
        <w:tab/>
        <w:t>96, 99, 116, 124</w:t>
      </w:r>
    </w:p>
    <w:p w14:paraId="36EEE1C5" w14:textId="77777777" w:rsidR="00D2757F" w:rsidRDefault="00D2757F">
      <w:pPr>
        <w:pStyle w:val="Index1"/>
        <w:tabs>
          <w:tab w:val="right" w:leader="dot" w:pos="9350"/>
        </w:tabs>
        <w:rPr>
          <w:noProof/>
        </w:rPr>
      </w:pPr>
      <w:r w:rsidRPr="00E0002F">
        <w:rPr>
          <w:noProof/>
          <w:spacing w:val="-1"/>
        </w:rPr>
        <w:t>Primary</w:t>
      </w:r>
      <w:r>
        <w:rPr>
          <w:noProof/>
        </w:rPr>
        <w:t xml:space="preserve"> </w:t>
      </w:r>
      <w:r w:rsidRPr="00E0002F">
        <w:rPr>
          <w:noProof/>
          <w:spacing w:val="-1"/>
        </w:rPr>
        <w:t>Review</w:t>
      </w:r>
      <w:r>
        <w:rPr>
          <w:noProof/>
        </w:rPr>
        <w:t xml:space="preserve"> </w:t>
      </w:r>
      <w:r w:rsidRPr="00E0002F">
        <w:rPr>
          <w:noProof/>
          <w:spacing w:val="-1"/>
        </w:rPr>
        <w:t>Screen</w:t>
      </w:r>
      <w:r>
        <w:rPr>
          <w:noProof/>
        </w:rPr>
        <w:tab/>
        <w:t>44, 45, 91</w:t>
      </w:r>
    </w:p>
    <w:p w14:paraId="05581464" w14:textId="77777777" w:rsidR="00D2757F" w:rsidRDefault="00D2757F">
      <w:pPr>
        <w:pStyle w:val="Index1"/>
        <w:tabs>
          <w:tab w:val="right" w:leader="dot" w:pos="9350"/>
        </w:tabs>
        <w:rPr>
          <w:noProof/>
        </w:rPr>
      </w:pPr>
      <w:r w:rsidRPr="00E0002F">
        <w:rPr>
          <w:noProof/>
          <w:spacing w:val="-1"/>
        </w:rPr>
        <w:t>Primary</w:t>
      </w:r>
      <w:r>
        <w:rPr>
          <w:noProof/>
        </w:rPr>
        <w:t xml:space="preserve"> </w:t>
      </w:r>
      <w:r w:rsidRPr="00E0002F">
        <w:rPr>
          <w:noProof/>
          <w:spacing w:val="-1"/>
        </w:rPr>
        <w:t>Review</w:t>
      </w:r>
      <w:r>
        <w:rPr>
          <w:noProof/>
        </w:rPr>
        <w:t xml:space="preserve"> </w:t>
      </w:r>
      <w:r w:rsidRPr="00E0002F">
        <w:rPr>
          <w:noProof/>
          <w:spacing w:val="-1"/>
        </w:rPr>
        <w:t>Summary</w:t>
      </w:r>
      <w:r>
        <w:rPr>
          <w:noProof/>
        </w:rPr>
        <w:tab/>
        <w:t>11, 49, 86, 90, 91, 92, 94, 97, 101, 109, 110, 112</w:t>
      </w:r>
    </w:p>
    <w:p w14:paraId="1F13014B" w14:textId="77777777" w:rsidR="00D2757F" w:rsidRDefault="00D2757F">
      <w:pPr>
        <w:pStyle w:val="Index1"/>
        <w:tabs>
          <w:tab w:val="right" w:leader="dot" w:pos="9350"/>
        </w:tabs>
        <w:rPr>
          <w:noProof/>
        </w:rPr>
      </w:pPr>
      <w:r>
        <w:rPr>
          <w:noProof/>
        </w:rPr>
        <w:t>Printing out a Patient Worksheet</w:t>
      </w:r>
      <w:r>
        <w:rPr>
          <w:noProof/>
        </w:rPr>
        <w:tab/>
        <w:t>52</w:t>
      </w:r>
    </w:p>
    <w:p w14:paraId="3725603B" w14:textId="77777777" w:rsidR="00D2757F" w:rsidRDefault="00D2757F">
      <w:pPr>
        <w:pStyle w:val="Index1"/>
        <w:tabs>
          <w:tab w:val="right" w:leader="dot" w:pos="9350"/>
        </w:tabs>
        <w:rPr>
          <w:noProof/>
        </w:rPr>
      </w:pPr>
      <w:r w:rsidRPr="00E0002F">
        <w:rPr>
          <w:noProof/>
          <w:spacing w:val="-1"/>
          <w:w w:val="95"/>
        </w:rPr>
        <w:t>Products</w:t>
      </w:r>
      <w:r>
        <w:rPr>
          <w:noProof/>
        </w:rPr>
        <w:tab/>
        <w:t>58, 66, 70</w:t>
      </w:r>
    </w:p>
    <w:p w14:paraId="2FE983F0" w14:textId="77777777" w:rsidR="00D2757F" w:rsidRDefault="00D2757F">
      <w:pPr>
        <w:pStyle w:val="Index1"/>
        <w:tabs>
          <w:tab w:val="right" w:leader="dot" w:pos="9350"/>
        </w:tabs>
        <w:rPr>
          <w:noProof/>
        </w:rPr>
      </w:pPr>
      <w:r>
        <w:rPr>
          <w:noProof/>
        </w:rPr>
        <w:t>Saving and Locking a Final Review</w:t>
      </w:r>
      <w:r>
        <w:rPr>
          <w:noProof/>
        </w:rPr>
        <w:tab/>
        <w:t>109, 116</w:t>
      </w:r>
    </w:p>
    <w:p w14:paraId="2C775320" w14:textId="77777777" w:rsidR="00D2757F" w:rsidRDefault="00D2757F">
      <w:pPr>
        <w:pStyle w:val="Index1"/>
        <w:tabs>
          <w:tab w:val="right" w:leader="dot" w:pos="9350"/>
        </w:tabs>
        <w:rPr>
          <w:noProof/>
        </w:rPr>
      </w:pPr>
      <w:r w:rsidRPr="00E0002F">
        <w:rPr>
          <w:noProof/>
          <w:spacing w:val="-1"/>
        </w:rPr>
        <w:t>Screen</w:t>
      </w:r>
      <w:r>
        <w:rPr>
          <w:noProof/>
        </w:rPr>
        <w:t xml:space="preserve"> </w:t>
      </w:r>
      <w:r w:rsidRPr="00E0002F">
        <w:rPr>
          <w:noProof/>
          <w:spacing w:val="-1"/>
        </w:rPr>
        <w:t>‘Bars’</w:t>
      </w:r>
      <w:r>
        <w:rPr>
          <w:noProof/>
        </w:rPr>
        <w:tab/>
        <w:t>13</w:t>
      </w:r>
    </w:p>
    <w:p w14:paraId="78BCAA4B" w14:textId="77777777" w:rsidR="00D2757F" w:rsidRDefault="00D2757F">
      <w:pPr>
        <w:pStyle w:val="Index1"/>
        <w:tabs>
          <w:tab w:val="right" w:leader="dot" w:pos="9350"/>
        </w:tabs>
        <w:rPr>
          <w:noProof/>
        </w:rPr>
      </w:pPr>
      <w:r w:rsidRPr="00E0002F">
        <w:rPr>
          <w:noProof/>
          <w:spacing w:val="-1"/>
        </w:rPr>
        <w:t>Screen</w:t>
      </w:r>
      <w:r>
        <w:rPr>
          <w:noProof/>
        </w:rPr>
        <w:t xml:space="preserve"> </w:t>
      </w:r>
      <w:r w:rsidRPr="00E0002F">
        <w:rPr>
          <w:noProof/>
          <w:spacing w:val="-1"/>
        </w:rPr>
        <w:t>‘Tabs’</w:t>
      </w:r>
      <w:r>
        <w:rPr>
          <w:noProof/>
        </w:rPr>
        <w:tab/>
        <w:t>12</w:t>
      </w:r>
    </w:p>
    <w:p w14:paraId="78DDFDDF" w14:textId="77777777" w:rsidR="00D2757F" w:rsidRDefault="00D2757F">
      <w:pPr>
        <w:pStyle w:val="Index1"/>
        <w:tabs>
          <w:tab w:val="right" w:leader="dot" w:pos="9350"/>
        </w:tabs>
        <w:rPr>
          <w:noProof/>
        </w:rPr>
      </w:pPr>
      <w:r>
        <w:rPr>
          <w:noProof/>
        </w:rPr>
        <w:t>Search Filters</w:t>
      </w:r>
      <w:r>
        <w:rPr>
          <w:noProof/>
        </w:rPr>
        <w:tab/>
        <w:t>9</w:t>
      </w:r>
    </w:p>
    <w:p w14:paraId="77615350" w14:textId="77777777" w:rsidR="00D2757F" w:rsidRDefault="00D2757F">
      <w:pPr>
        <w:pStyle w:val="Index1"/>
        <w:tabs>
          <w:tab w:val="right" w:leader="dot" w:pos="9350"/>
        </w:tabs>
        <w:rPr>
          <w:noProof/>
        </w:rPr>
      </w:pPr>
      <w:r w:rsidRPr="00E0002F">
        <w:rPr>
          <w:noProof/>
          <w:spacing w:val="-1"/>
        </w:rPr>
        <w:t xml:space="preserve">Select </w:t>
      </w:r>
      <w:r>
        <w:rPr>
          <w:noProof/>
        </w:rPr>
        <w:t>Site</w:t>
      </w:r>
      <w:r>
        <w:rPr>
          <w:noProof/>
        </w:rPr>
        <w:tab/>
        <w:t>146, 192</w:t>
      </w:r>
    </w:p>
    <w:p w14:paraId="6BC61547" w14:textId="77777777" w:rsidR="00D2757F" w:rsidRDefault="00D2757F">
      <w:pPr>
        <w:pStyle w:val="Index1"/>
        <w:tabs>
          <w:tab w:val="right" w:leader="dot" w:pos="9350"/>
        </w:tabs>
        <w:rPr>
          <w:noProof/>
        </w:rPr>
      </w:pPr>
      <w:r w:rsidRPr="00E0002F">
        <w:rPr>
          <w:noProof/>
          <w:spacing w:val="-1"/>
        </w:rPr>
        <w:t>Selecting</w:t>
      </w:r>
      <w:r>
        <w:rPr>
          <w:noProof/>
        </w:rPr>
        <w:t xml:space="preserve"> a</w:t>
      </w:r>
      <w:r w:rsidRPr="00E0002F">
        <w:rPr>
          <w:noProof/>
          <w:spacing w:val="-1"/>
        </w:rPr>
        <w:t xml:space="preserve"> Patient</w:t>
      </w:r>
      <w:r>
        <w:rPr>
          <w:noProof/>
        </w:rPr>
        <w:t xml:space="preserve"> </w:t>
      </w:r>
      <w:r w:rsidRPr="00E0002F">
        <w:rPr>
          <w:noProof/>
          <w:spacing w:val="-1"/>
        </w:rPr>
        <w:t>Movement</w:t>
      </w:r>
      <w:r w:rsidRPr="00E0002F">
        <w:rPr>
          <w:noProof/>
          <w:spacing w:val="1"/>
        </w:rPr>
        <w:t xml:space="preserve"> </w:t>
      </w:r>
      <w:r w:rsidRPr="00E0002F">
        <w:rPr>
          <w:noProof/>
          <w:spacing w:val="-1"/>
        </w:rPr>
        <w:t>from</w:t>
      </w:r>
      <w:r w:rsidRPr="00E0002F">
        <w:rPr>
          <w:noProof/>
          <w:spacing w:val="-2"/>
        </w:rPr>
        <w:t xml:space="preserve"> </w:t>
      </w:r>
      <w:r>
        <w:rPr>
          <w:noProof/>
        </w:rPr>
        <w:t xml:space="preserve">the </w:t>
      </w:r>
      <w:r w:rsidRPr="00E0002F">
        <w:rPr>
          <w:noProof/>
          <w:spacing w:val="-1"/>
        </w:rPr>
        <w:t>Stay</w:t>
      </w:r>
      <w:r w:rsidRPr="00E0002F">
        <w:rPr>
          <w:noProof/>
          <w:spacing w:val="45"/>
        </w:rPr>
        <w:t xml:space="preserve"> </w:t>
      </w:r>
      <w:r w:rsidRPr="00E0002F">
        <w:rPr>
          <w:noProof/>
          <w:spacing w:val="-1"/>
        </w:rPr>
        <w:t>Movements</w:t>
      </w:r>
      <w:r>
        <w:rPr>
          <w:noProof/>
        </w:rPr>
        <w:t xml:space="preserve"> </w:t>
      </w:r>
      <w:r w:rsidRPr="00E0002F">
        <w:rPr>
          <w:noProof/>
          <w:spacing w:val="-1"/>
        </w:rPr>
        <w:t>Table</w:t>
      </w:r>
      <w:r>
        <w:rPr>
          <w:noProof/>
        </w:rPr>
        <w:tab/>
        <w:t>48</w:t>
      </w:r>
    </w:p>
    <w:p w14:paraId="292B3051" w14:textId="77777777" w:rsidR="00D2757F" w:rsidRDefault="00D2757F">
      <w:pPr>
        <w:pStyle w:val="Index1"/>
        <w:tabs>
          <w:tab w:val="right" w:leader="dot" w:pos="9350"/>
        </w:tabs>
        <w:rPr>
          <w:noProof/>
        </w:rPr>
      </w:pPr>
      <w:r w:rsidRPr="00E0002F">
        <w:rPr>
          <w:noProof/>
          <w:spacing w:val="-1"/>
        </w:rPr>
        <w:t>Selecting a Review Type</w:t>
      </w:r>
      <w:r>
        <w:rPr>
          <w:noProof/>
        </w:rPr>
        <w:tab/>
        <w:t>54</w:t>
      </w:r>
    </w:p>
    <w:p w14:paraId="78E96013" w14:textId="77777777" w:rsidR="00D2757F" w:rsidRDefault="00D2757F">
      <w:pPr>
        <w:pStyle w:val="Index1"/>
        <w:tabs>
          <w:tab w:val="right" w:leader="dot" w:pos="9350"/>
        </w:tabs>
        <w:rPr>
          <w:noProof/>
        </w:rPr>
      </w:pPr>
      <w:r>
        <w:rPr>
          <w:noProof/>
        </w:rPr>
        <w:t>Selecting a Stay Reason</w:t>
      </w:r>
      <w:r>
        <w:rPr>
          <w:noProof/>
        </w:rPr>
        <w:tab/>
        <w:t>97</w:t>
      </w:r>
    </w:p>
    <w:p w14:paraId="2C17B223" w14:textId="77777777" w:rsidR="00D2757F" w:rsidRDefault="00D2757F">
      <w:pPr>
        <w:pStyle w:val="Index1"/>
        <w:tabs>
          <w:tab w:val="right" w:leader="dot" w:pos="9350"/>
        </w:tabs>
        <w:rPr>
          <w:noProof/>
        </w:rPr>
      </w:pPr>
      <w:r w:rsidRPr="00E0002F">
        <w:rPr>
          <w:noProof/>
          <w:spacing w:val="-1"/>
        </w:rPr>
        <w:t>Selecting</w:t>
      </w:r>
      <w:r>
        <w:rPr>
          <w:noProof/>
        </w:rPr>
        <w:t xml:space="preserve"> </w:t>
      </w:r>
      <w:r w:rsidRPr="00E0002F">
        <w:rPr>
          <w:noProof/>
          <w:spacing w:val="-1"/>
        </w:rPr>
        <w:t>Patients</w:t>
      </w:r>
      <w:r>
        <w:rPr>
          <w:noProof/>
        </w:rPr>
        <w:t xml:space="preserve"> </w:t>
      </w:r>
      <w:r w:rsidRPr="00E0002F">
        <w:rPr>
          <w:noProof/>
          <w:spacing w:val="-1"/>
        </w:rPr>
        <w:t>for</w:t>
      </w:r>
      <w:r>
        <w:rPr>
          <w:noProof/>
        </w:rPr>
        <w:t xml:space="preserve"> </w:t>
      </w:r>
      <w:r w:rsidRPr="00E0002F">
        <w:rPr>
          <w:noProof/>
          <w:spacing w:val="-1"/>
        </w:rPr>
        <w:t>Review</w:t>
      </w:r>
      <w:r>
        <w:rPr>
          <w:noProof/>
        </w:rPr>
        <w:tab/>
        <w:t>39</w:t>
      </w:r>
    </w:p>
    <w:p w14:paraId="2419BEA9" w14:textId="77777777" w:rsidR="00D2757F" w:rsidRDefault="00D2757F">
      <w:pPr>
        <w:pStyle w:val="Index1"/>
        <w:tabs>
          <w:tab w:val="right" w:leader="dot" w:pos="9350"/>
        </w:tabs>
        <w:rPr>
          <w:noProof/>
        </w:rPr>
      </w:pPr>
      <w:r w:rsidRPr="00E0002F">
        <w:rPr>
          <w:noProof/>
          <w:spacing w:val="-1"/>
        </w:rPr>
        <w:t>Selecting the Product, Category and Subsets</w:t>
      </w:r>
      <w:r>
        <w:rPr>
          <w:noProof/>
        </w:rPr>
        <w:tab/>
        <w:t>58</w:t>
      </w:r>
    </w:p>
    <w:p w14:paraId="0AB419FC" w14:textId="77777777" w:rsidR="00D2757F" w:rsidRDefault="00D2757F">
      <w:pPr>
        <w:pStyle w:val="Index1"/>
        <w:tabs>
          <w:tab w:val="right" w:leader="dot" w:pos="9350"/>
        </w:tabs>
        <w:rPr>
          <w:noProof/>
        </w:rPr>
      </w:pPr>
      <w:r w:rsidRPr="00E0002F">
        <w:rPr>
          <w:noProof/>
          <w:spacing w:val="-1"/>
        </w:rPr>
        <w:t>Sensitive Patients</w:t>
      </w:r>
      <w:r>
        <w:rPr>
          <w:noProof/>
        </w:rPr>
        <w:tab/>
        <w:t>41</w:t>
      </w:r>
    </w:p>
    <w:p w14:paraId="3A55A20D" w14:textId="77777777" w:rsidR="00D2757F" w:rsidRDefault="00D2757F">
      <w:pPr>
        <w:pStyle w:val="Index1"/>
        <w:tabs>
          <w:tab w:val="right" w:leader="dot" w:pos="9350"/>
        </w:tabs>
        <w:rPr>
          <w:noProof/>
        </w:rPr>
      </w:pPr>
      <w:r w:rsidRPr="00E0002F">
        <w:rPr>
          <w:noProof/>
          <w:spacing w:val="-1"/>
        </w:rPr>
        <w:t>Session</w:t>
      </w:r>
      <w:r>
        <w:rPr>
          <w:noProof/>
        </w:rPr>
        <w:t xml:space="preserve"> </w:t>
      </w:r>
      <w:r w:rsidRPr="00E0002F">
        <w:rPr>
          <w:noProof/>
          <w:spacing w:val="-1"/>
        </w:rPr>
        <w:t>Timeout</w:t>
      </w:r>
      <w:r>
        <w:rPr>
          <w:noProof/>
        </w:rPr>
        <w:t xml:space="preserve"> /</w:t>
      </w:r>
      <w:r w:rsidRPr="00E0002F">
        <w:rPr>
          <w:noProof/>
          <w:spacing w:val="-1"/>
        </w:rPr>
        <w:t xml:space="preserve"> Lost</w:t>
      </w:r>
      <w:r>
        <w:rPr>
          <w:noProof/>
        </w:rPr>
        <w:t xml:space="preserve"> </w:t>
      </w:r>
      <w:r w:rsidRPr="00E0002F">
        <w:rPr>
          <w:noProof/>
          <w:spacing w:val="-1"/>
        </w:rPr>
        <w:t>Sessions</w:t>
      </w:r>
      <w:r>
        <w:rPr>
          <w:noProof/>
        </w:rPr>
        <w:tab/>
        <w:t>19, 20</w:t>
      </w:r>
    </w:p>
    <w:p w14:paraId="0236ADD5" w14:textId="77777777" w:rsidR="00D2757F" w:rsidRDefault="00D2757F">
      <w:pPr>
        <w:pStyle w:val="Index1"/>
        <w:tabs>
          <w:tab w:val="right" w:leader="dot" w:pos="9350"/>
        </w:tabs>
        <w:rPr>
          <w:noProof/>
        </w:rPr>
      </w:pPr>
      <w:r>
        <w:rPr>
          <w:noProof/>
        </w:rPr>
        <w:t>Setting Up Your Internet Browser</w:t>
      </w:r>
      <w:r>
        <w:rPr>
          <w:noProof/>
        </w:rPr>
        <w:tab/>
        <w:t>7</w:t>
      </w:r>
    </w:p>
    <w:p w14:paraId="06B78772" w14:textId="77777777" w:rsidR="00D2757F" w:rsidRDefault="00D2757F">
      <w:pPr>
        <w:pStyle w:val="Index1"/>
        <w:tabs>
          <w:tab w:val="right" w:leader="dot" w:pos="9350"/>
        </w:tabs>
        <w:rPr>
          <w:noProof/>
        </w:rPr>
      </w:pPr>
      <w:r>
        <w:rPr>
          <w:noProof/>
        </w:rPr>
        <w:t>Setting Your Screen Resolution</w:t>
      </w:r>
      <w:r>
        <w:rPr>
          <w:noProof/>
        </w:rPr>
        <w:tab/>
        <w:t>5</w:t>
      </w:r>
    </w:p>
    <w:p w14:paraId="49D3C355" w14:textId="77777777" w:rsidR="00D2757F" w:rsidRDefault="00D2757F">
      <w:pPr>
        <w:pStyle w:val="Index1"/>
        <w:tabs>
          <w:tab w:val="right" w:leader="dot" w:pos="9350"/>
        </w:tabs>
        <w:rPr>
          <w:noProof/>
        </w:rPr>
      </w:pPr>
      <w:r w:rsidRPr="00E0002F">
        <w:rPr>
          <w:noProof/>
          <w:spacing w:val="-1"/>
        </w:rPr>
        <w:t>Showing</w:t>
      </w:r>
      <w:r>
        <w:rPr>
          <w:noProof/>
        </w:rPr>
        <w:t xml:space="preserve"> and</w:t>
      </w:r>
      <w:r w:rsidRPr="00E0002F">
        <w:rPr>
          <w:noProof/>
          <w:spacing w:val="-1"/>
        </w:rPr>
        <w:t xml:space="preserve"> </w:t>
      </w:r>
      <w:r>
        <w:rPr>
          <w:noProof/>
        </w:rPr>
        <w:t xml:space="preserve">Hiding </w:t>
      </w:r>
      <w:r w:rsidRPr="00E0002F">
        <w:rPr>
          <w:noProof/>
          <w:spacing w:val="-1"/>
        </w:rPr>
        <w:t>the</w:t>
      </w:r>
      <w:r>
        <w:rPr>
          <w:noProof/>
        </w:rPr>
        <w:t xml:space="preserve"> </w:t>
      </w:r>
      <w:r w:rsidRPr="00E0002F">
        <w:rPr>
          <w:noProof/>
          <w:spacing w:val="-1"/>
        </w:rPr>
        <w:t>Table</w:t>
      </w:r>
      <w:r>
        <w:rPr>
          <w:noProof/>
        </w:rPr>
        <w:t xml:space="preserve"> of</w:t>
      </w:r>
      <w:r w:rsidRPr="00E0002F">
        <w:rPr>
          <w:noProof/>
          <w:spacing w:val="-1"/>
        </w:rPr>
        <w:t xml:space="preserve"> Reviews</w:t>
      </w:r>
      <w:r>
        <w:rPr>
          <w:noProof/>
        </w:rPr>
        <w:t xml:space="preserve"> for a</w:t>
      </w:r>
      <w:r w:rsidRPr="00E0002F">
        <w:rPr>
          <w:noProof/>
          <w:spacing w:val="25"/>
        </w:rPr>
        <w:t xml:space="preserve"> </w:t>
      </w:r>
      <w:r w:rsidRPr="00E0002F">
        <w:rPr>
          <w:noProof/>
          <w:spacing w:val="-1"/>
        </w:rPr>
        <w:t>Patient</w:t>
      </w:r>
      <w:r>
        <w:rPr>
          <w:noProof/>
        </w:rPr>
        <w:tab/>
        <w:t>47</w:t>
      </w:r>
    </w:p>
    <w:p w14:paraId="5BF97713" w14:textId="77777777" w:rsidR="00D2757F" w:rsidRDefault="00D2757F">
      <w:pPr>
        <w:pStyle w:val="Index1"/>
        <w:tabs>
          <w:tab w:val="right" w:leader="dot" w:pos="9350"/>
        </w:tabs>
        <w:rPr>
          <w:noProof/>
        </w:rPr>
      </w:pPr>
      <w:r>
        <w:rPr>
          <w:noProof/>
        </w:rPr>
        <w:t>Single Sign-On Login</w:t>
      </w:r>
      <w:r>
        <w:rPr>
          <w:noProof/>
        </w:rPr>
        <w:tab/>
        <w:t>16, 17</w:t>
      </w:r>
    </w:p>
    <w:p w14:paraId="0C59F157" w14:textId="77777777" w:rsidR="00D2757F" w:rsidRDefault="00D2757F">
      <w:pPr>
        <w:pStyle w:val="Index1"/>
        <w:tabs>
          <w:tab w:val="right" w:leader="dot" w:pos="9350"/>
        </w:tabs>
        <w:rPr>
          <w:noProof/>
        </w:rPr>
      </w:pPr>
      <w:r w:rsidRPr="00E0002F">
        <w:rPr>
          <w:noProof/>
          <w:spacing w:val="-1"/>
        </w:rPr>
        <w:t>Sorting</w:t>
      </w:r>
      <w:r>
        <w:rPr>
          <w:noProof/>
        </w:rPr>
        <w:t xml:space="preserve"> </w:t>
      </w:r>
      <w:r w:rsidRPr="00E0002F">
        <w:rPr>
          <w:noProof/>
          <w:spacing w:val="-1"/>
        </w:rPr>
        <w:t>Information</w:t>
      </w:r>
      <w:r>
        <w:rPr>
          <w:noProof/>
        </w:rPr>
        <w:tab/>
        <w:t>11</w:t>
      </w:r>
    </w:p>
    <w:p w14:paraId="718C5D7C" w14:textId="77777777" w:rsidR="00D2757F" w:rsidRDefault="00D2757F">
      <w:pPr>
        <w:pStyle w:val="Index1"/>
        <w:tabs>
          <w:tab w:val="right" w:leader="dot" w:pos="9350"/>
        </w:tabs>
        <w:rPr>
          <w:noProof/>
        </w:rPr>
      </w:pPr>
      <w:r w:rsidRPr="00E0002F">
        <w:rPr>
          <w:noProof/>
          <w:spacing w:val="-1"/>
        </w:rPr>
        <w:t>Switching</w:t>
      </w:r>
      <w:r>
        <w:rPr>
          <w:noProof/>
        </w:rPr>
        <w:t xml:space="preserve"> </w:t>
      </w:r>
      <w:r w:rsidRPr="00E0002F">
        <w:rPr>
          <w:noProof/>
          <w:spacing w:val="-1"/>
        </w:rPr>
        <w:t>to</w:t>
      </w:r>
      <w:r>
        <w:rPr>
          <w:noProof/>
        </w:rPr>
        <w:t xml:space="preserve"> a</w:t>
      </w:r>
      <w:r w:rsidRPr="00E0002F">
        <w:rPr>
          <w:noProof/>
          <w:spacing w:val="-1"/>
        </w:rPr>
        <w:t xml:space="preserve"> Different</w:t>
      </w:r>
      <w:r>
        <w:rPr>
          <w:noProof/>
        </w:rPr>
        <w:t xml:space="preserve"> Site</w:t>
      </w:r>
      <w:r>
        <w:rPr>
          <w:noProof/>
        </w:rPr>
        <w:tab/>
        <w:t>42</w:t>
      </w:r>
    </w:p>
    <w:p w14:paraId="30EB57CE" w14:textId="77777777" w:rsidR="00D2757F" w:rsidRDefault="00D2757F">
      <w:pPr>
        <w:pStyle w:val="Index1"/>
        <w:tabs>
          <w:tab w:val="right" w:leader="dot" w:pos="9350"/>
        </w:tabs>
        <w:rPr>
          <w:noProof/>
        </w:rPr>
      </w:pPr>
      <w:r>
        <w:rPr>
          <w:noProof/>
        </w:rPr>
        <w:t>Table</w:t>
      </w:r>
      <w:r w:rsidRPr="00E0002F">
        <w:rPr>
          <w:noProof/>
          <w:spacing w:val="-2"/>
        </w:rPr>
        <w:t xml:space="preserve"> </w:t>
      </w:r>
      <w:r>
        <w:rPr>
          <w:noProof/>
        </w:rPr>
        <w:t xml:space="preserve">of </w:t>
      </w:r>
      <w:r w:rsidRPr="00E0002F">
        <w:rPr>
          <w:noProof/>
          <w:spacing w:val="-1"/>
        </w:rPr>
        <w:t>Contents</w:t>
      </w:r>
      <w:r>
        <w:rPr>
          <w:noProof/>
        </w:rPr>
        <w:tab/>
        <w:t>xxiii</w:t>
      </w:r>
    </w:p>
    <w:p w14:paraId="4F945A1E" w14:textId="77777777" w:rsidR="00D2757F" w:rsidRDefault="00D2757F">
      <w:pPr>
        <w:pStyle w:val="Index1"/>
        <w:tabs>
          <w:tab w:val="right" w:leader="dot" w:pos="9350"/>
        </w:tabs>
        <w:rPr>
          <w:noProof/>
        </w:rPr>
      </w:pPr>
      <w:r w:rsidRPr="00E0002F">
        <w:rPr>
          <w:noProof/>
          <w:spacing w:val="-1"/>
        </w:rPr>
        <w:t>Tools</w:t>
      </w:r>
      <w:r>
        <w:rPr>
          <w:noProof/>
        </w:rPr>
        <w:t xml:space="preserve"> </w:t>
      </w:r>
      <w:r w:rsidRPr="00E0002F">
        <w:rPr>
          <w:noProof/>
          <w:spacing w:val="-1"/>
        </w:rPr>
        <w:t>Menu</w:t>
      </w:r>
      <w:r>
        <w:rPr>
          <w:noProof/>
        </w:rPr>
        <w:tab/>
        <w:t>12, 116, 117</w:t>
      </w:r>
    </w:p>
    <w:p w14:paraId="09521A67" w14:textId="77777777" w:rsidR="00D2757F" w:rsidRDefault="00D2757F">
      <w:pPr>
        <w:pStyle w:val="Index1"/>
        <w:tabs>
          <w:tab w:val="right" w:leader="dot" w:pos="9350"/>
        </w:tabs>
        <w:rPr>
          <w:noProof/>
        </w:rPr>
      </w:pPr>
      <w:r w:rsidRPr="00E0002F">
        <w:rPr>
          <w:noProof/>
          <w:spacing w:val="-1"/>
        </w:rPr>
        <w:t>Transition</w:t>
      </w:r>
      <w:r>
        <w:rPr>
          <w:noProof/>
        </w:rPr>
        <w:t xml:space="preserve"> Plan Notes</w:t>
      </w:r>
      <w:r>
        <w:rPr>
          <w:noProof/>
        </w:rPr>
        <w:tab/>
        <w:t>81</w:t>
      </w:r>
    </w:p>
    <w:p w14:paraId="2DCB8B4E" w14:textId="77777777" w:rsidR="00D2757F" w:rsidRDefault="00D2757F">
      <w:pPr>
        <w:pStyle w:val="Index1"/>
        <w:tabs>
          <w:tab w:val="right" w:leader="dot" w:pos="9350"/>
        </w:tabs>
        <w:rPr>
          <w:noProof/>
        </w:rPr>
      </w:pPr>
      <w:r>
        <w:rPr>
          <w:noProof/>
        </w:rPr>
        <w:t xml:space="preserve">UM </w:t>
      </w:r>
      <w:r w:rsidRPr="00E0002F">
        <w:rPr>
          <w:noProof/>
          <w:spacing w:val="-1"/>
        </w:rPr>
        <w:t>Admission</w:t>
      </w:r>
      <w:r w:rsidRPr="00E0002F">
        <w:rPr>
          <w:noProof/>
          <w:spacing w:val="1"/>
        </w:rPr>
        <w:t xml:space="preserve"> </w:t>
      </w:r>
      <w:r w:rsidRPr="00E0002F">
        <w:rPr>
          <w:noProof/>
          <w:spacing w:val="-1"/>
        </w:rPr>
        <w:t>Reason</w:t>
      </w:r>
      <w:r>
        <w:rPr>
          <w:noProof/>
        </w:rPr>
        <w:t xml:space="preserve"> </w:t>
      </w:r>
      <w:r w:rsidRPr="00E0002F">
        <w:rPr>
          <w:noProof/>
          <w:spacing w:val="-1"/>
        </w:rPr>
        <w:t>Codes</w:t>
      </w:r>
      <w:r>
        <w:rPr>
          <w:noProof/>
        </w:rPr>
        <w:tab/>
        <w:t>169</w:t>
      </w:r>
    </w:p>
    <w:p w14:paraId="74ABF76A" w14:textId="77777777" w:rsidR="00D2757F" w:rsidRDefault="00D2757F">
      <w:pPr>
        <w:pStyle w:val="Index1"/>
        <w:tabs>
          <w:tab w:val="right" w:leader="dot" w:pos="9350"/>
        </w:tabs>
        <w:rPr>
          <w:noProof/>
        </w:rPr>
      </w:pPr>
      <w:r>
        <w:rPr>
          <w:noProof/>
        </w:rPr>
        <w:t xml:space="preserve">UM </w:t>
      </w:r>
      <w:r w:rsidRPr="00E0002F">
        <w:rPr>
          <w:noProof/>
          <w:spacing w:val="-1"/>
        </w:rPr>
        <w:t>Continued</w:t>
      </w:r>
      <w:r>
        <w:rPr>
          <w:noProof/>
        </w:rPr>
        <w:t xml:space="preserve"> Stay</w:t>
      </w:r>
      <w:r w:rsidRPr="00E0002F">
        <w:rPr>
          <w:noProof/>
          <w:spacing w:val="-1"/>
        </w:rPr>
        <w:t xml:space="preserve"> Reason</w:t>
      </w:r>
      <w:r>
        <w:rPr>
          <w:noProof/>
        </w:rPr>
        <w:t xml:space="preserve"> </w:t>
      </w:r>
      <w:r w:rsidRPr="00E0002F">
        <w:rPr>
          <w:noProof/>
          <w:spacing w:val="-1"/>
        </w:rPr>
        <w:t>Codes</w:t>
      </w:r>
      <w:r>
        <w:rPr>
          <w:noProof/>
        </w:rPr>
        <w:tab/>
        <w:t>174</w:t>
      </w:r>
    </w:p>
    <w:p w14:paraId="043F93AC" w14:textId="77777777" w:rsidR="00D2757F" w:rsidRDefault="00D2757F">
      <w:pPr>
        <w:pStyle w:val="Index1"/>
        <w:tabs>
          <w:tab w:val="right" w:leader="dot" w:pos="9350"/>
        </w:tabs>
        <w:rPr>
          <w:noProof/>
        </w:rPr>
      </w:pPr>
      <w:r>
        <w:rPr>
          <w:noProof/>
        </w:rPr>
        <w:t>Unlocking a Locked Primary Review</w:t>
      </w:r>
      <w:r>
        <w:rPr>
          <w:noProof/>
        </w:rPr>
        <w:tab/>
        <w:t>132</w:t>
      </w:r>
    </w:p>
    <w:p w14:paraId="1610F232" w14:textId="77777777" w:rsidR="00D2757F" w:rsidRDefault="00D2757F">
      <w:pPr>
        <w:pStyle w:val="Index1"/>
        <w:tabs>
          <w:tab w:val="right" w:leader="dot" w:pos="9350"/>
        </w:tabs>
        <w:rPr>
          <w:noProof/>
        </w:rPr>
      </w:pPr>
      <w:r w:rsidRPr="00E0002F">
        <w:rPr>
          <w:noProof/>
          <w:spacing w:val="-1"/>
        </w:rPr>
        <w:t>Unlocking</w:t>
      </w:r>
      <w:r>
        <w:rPr>
          <w:noProof/>
        </w:rPr>
        <w:t xml:space="preserve"> and</w:t>
      </w:r>
      <w:r w:rsidRPr="00E0002F">
        <w:rPr>
          <w:noProof/>
          <w:spacing w:val="-1"/>
        </w:rPr>
        <w:t xml:space="preserve"> Deleting</w:t>
      </w:r>
      <w:r>
        <w:rPr>
          <w:noProof/>
        </w:rPr>
        <w:t xml:space="preserve"> </w:t>
      </w:r>
      <w:r w:rsidRPr="00E0002F">
        <w:rPr>
          <w:noProof/>
          <w:spacing w:val="-1"/>
        </w:rPr>
        <w:t>Reviews</w:t>
      </w:r>
      <w:r>
        <w:rPr>
          <w:noProof/>
        </w:rPr>
        <w:tab/>
        <w:t>132</w:t>
      </w:r>
    </w:p>
    <w:p w14:paraId="2328314C" w14:textId="77777777" w:rsidR="00D2757F" w:rsidRDefault="00D2757F">
      <w:pPr>
        <w:pStyle w:val="Index1"/>
        <w:tabs>
          <w:tab w:val="right" w:leader="dot" w:pos="9350"/>
        </w:tabs>
        <w:rPr>
          <w:noProof/>
        </w:rPr>
      </w:pPr>
      <w:r>
        <w:rPr>
          <w:noProof/>
        </w:rPr>
        <w:t>Unlocking the Physician Advisor Portion of a Locked Review</w:t>
      </w:r>
      <w:r>
        <w:rPr>
          <w:noProof/>
        </w:rPr>
        <w:tab/>
        <w:t>135</w:t>
      </w:r>
    </w:p>
    <w:p w14:paraId="57F7EEE0" w14:textId="77777777" w:rsidR="00D2757F" w:rsidRDefault="00D2757F">
      <w:pPr>
        <w:pStyle w:val="Index1"/>
        <w:tabs>
          <w:tab w:val="right" w:leader="dot" w:pos="9350"/>
        </w:tabs>
        <w:rPr>
          <w:noProof/>
        </w:rPr>
      </w:pPr>
      <w:r w:rsidRPr="00E0002F">
        <w:rPr>
          <w:noProof/>
          <w:spacing w:val="-1"/>
        </w:rPr>
        <w:t>Unscheduled</w:t>
      </w:r>
      <w:r>
        <w:rPr>
          <w:noProof/>
        </w:rPr>
        <w:t xml:space="preserve"> </w:t>
      </w:r>
      <w:r w:rsidRPr="00E0002F">
        <w:rPr>
          <w:noProof/>
          <w:spacing w:val="-1"/>
        </w:rPr>
        <w:t>Readmit</w:t>
      </w:r>
      <w:r>
        <w:rPr>
          <w:noProof/>
        </w:rPr>
        <w:tab/>
        <w:t>91, 107, 111</w:t>
      </w:r>
    </w:p>
    <w:p w14:paraId="5D93DF0A" w14:textId="77777777" w:rsidR="00D2757F" w:rsidRDefault="00D2757F">
      <w:pPr>
        <w:pStyle w:val="Index1"/>
        <w:tabs>
          <w:tab w:val="right" w:leader="dot" w:pos="9350"/>
        </w:tabs>
        <w:rPr>
          <w:noProof/>
        </w:rPr>
      </w:pPr>
      <w:r w:rsidRPr="00E0002F">
        <w:rPr>
          <w:rFonts w:ascii="Arial" w:hAnsi="Arial" w:cs="Arial"/>
          <w:b/>
          <w:noProof/>
        </w:rPr>
        <w:t>Updating Your Network Account Name (at Login)</w:t>
      </w:r>
      <w:r>
        <w:rPr>
          <w:noProof/>
        </w:rPr>
        <w:tab/>
        <w:t>195</w:t>
      </w:r>
    </w:p>
    <w:p w14:paraId="0CE07068" w14:textId="77777777" w:rsidR="00D2757F" w:rsidRDefault="00D2757F">
      <w:pPr>
        <w:pStyle w:val="Index1"/>
        <w:tabs>
          <w:tab w:val="right" w:leader="dot" w:pos="9350"/>
        </w:tabs>
        <w:rPr>
          <w:noProof/>
        </w:rPr>
      </w:pPr>
      <w:r>
        <w:rPr>
          <w:noProof/>
        </w:rPr>
        <w:t xml:space="preserve">User </w:t>
      </w:r>
      <w:r w:rsidRPr="00E0002F">
        <w:rPr>
          <w:noProof/>
          <w:spacing w:val="-1"/>
        </w:rPr>
        <w:t>Instructions</w:t>
      </w:r>
      <w:r>
        <w:rPr>
          <w:noProof/>
        </w:rPr>
        <w:tab/>
        <w:t>3</w:t>
      </w:r>
    </w:p>
    <w:p w14:paraId="057CD20C" w14:textId="77777777" w:rsidR="00D2757F" w:rsidRDefault="00D2757F" w:rsidP="00142944">
      <w:pPr>
        <w:pStyle w:val="BodyText"/>
        <w:rPr>
          <w:noProof/>
        </w:rPr>
        <w:sectPr w:rsidR="00D2757F" w:rsidSect="00D2757F">
          <w:type w:val="continuous"/>
          <w:pgSz w:w="12240" w:h="15840" w:code="1"/>
          <w:pgMar w:top="1440" w:right="1440" w:bottom="1440" w:left="1440" w:header="720" w:footer="720" w:gutter="0"/>
          <w:cols w:space="720"/>
          <w:docGrid w:linePitch="360"/>
        </w:sectPr>
      </w:pPr>
    </w:p>
    <w:p w14:paraId="7972F9F8" w14:textId="61FB08B1" w:rsidR="00F52BE1" w:rsidRPr="00EF1602" w:rsidRDefault="005A3C30" w:rsidP="00142944">
      <w:pPr>
        <w:pStyle w:val="BodyText"/>
      </w:pPr>
      <w:r w:rsidRPr="009B7758">
        <w:fldChar w:fldCharType="end"/>
      </w:r>
    </w:p>
    <w:sectPr w:rsidR="00F52BE1" w:rsidRPr="00EF1602" w:rsidSect="005A3150">
      <w:type w:val="continuous"/>
      <w:pgSz w:w="12240" w:h="15840" w:code="1"/>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3" w:author="Wilkins, Samantha L." w:date="2023-01-19T14:17:00Z" w:initials="WSL">
    <w:p w14:paraId="6E5CEAC5" w14:textId="77777777" w:rsidR="000144DC" w:rsidRDefault="000144DC">
      <w:pPr>
        <w:pStyle w:val="CommentText"/>
      </w:pPr>
      <w:r>
        <w:rPr>
          <w:rStyle w:val="CommentReference"/>
        </w:rPr>
        <w:annotationRef/>
      </w:r>
      <w:r>
        <w:t>Replace with:</w:t>
      </w:r>
    </w:p>
    <w:p w14:paraId="1C5BA18F" w14:textId="77777777" w:rsidR="000144DC" w:rsidRDefault="000144DC">
      <w:pPr>
        <w:pStyle w:val="CommentText"/>
      </w:pPr>
    </w:p>
    <w:p w14:paraId="16D43754" w14:textId="3720A8DC" w:rsidR="000144DC" w:rsidRDefault="000144DC">
      <w:pPr>
        <w:pStyle w:val="CommentText"/>
      </w:pPr>
      <w:r>
        <w:t>(e.g., Dismissed Patient Stays)</w:t>
      </w:r>
    </w:p>
  </w:comment>
  <w:comment w:id="304" w:author="Chundury, Sunita (Booze Allen Hamilton)" w:date="2023-01-20T10:51:00Z" w:initials="CS(AH">
    <w:p w14:paraId="2F24812C" w14:textId="094B1CD4" w:rsidR="003217F8" w:rsidRDefault="003217F8">
      <w:pPr>
        <w:pStyle w:val="CommentText"/>
      </w:pPr>
      <w:r>
        <w:rPr>
          <w:rStyle w:val="CommentReference"/>
        </w:rPr>
        <w:annotationRef/>
      </w:r>
      <w:r>
        <w:t>Updated</w:t>
      </w:r>
    </w:p>
  </w:comment>
  <w:comment w:id="932" w:author="Wilkins, Samantha L." w:date="2023-01-19T14:35:00Z" w:initials="WSL">
    <w:p w14:paraId="605E6387" w14:textId="31B5D106" w:rsidR="00A6201F" w:rsidRDefault="00A6201F">
      <w:pPr>
        <w:pStyle w:val="CommentText"/>
      </w:pPr>
      <w:r>
        <w:rPr>
          <w:rStyle w:val="CommentReference"/>
        </w:rPr>
        <w:annotationRef/>
      </w:r>
      <w:r>
        <w:t>spelling</w:t>
      </w:r>
    </w:p>
  </w:comment>
  <w:comment w:id="933" w:author="Chundury, Sunita (Booze Allen Hamilton)" w:date="2023-01-20T10:53:00Z" w:initials="CS(AH">
    <w:p w14:paraId="5B43D8D0" w14:textId="49CB182C" w:rsidR="0098157C" w:rsidRDefault="0098157C">
      <w:pPr>
        <w:pStyle w:val="CommentText"/>
      </w:pPr>
      <w:r>
        <w:rPr>
          <w:rStyle w:val="CommentReference"/>
        </w:rPr>
        <w:annotationRef/>
      </w:r>
      <w:r>
        <w:t>Updated</w:t>
      </w:r>
    </w:p>
  </w:comment>
  <w:comment w:id="1131" w:author="Wilkins, Samantha L." w:date="2023-01-19T14:19:00Z" w:initials="WSL">
    <w:p w14:paraId="2E8E10F3" w14:textId="77777777" w:rsidR="000144DC" w:rsidRDefault="000144DC">
      <w:pPr>
        <w:pStyle w:val="CommentText"/>
      </w:pPr>
      <w:r>
        <w:rPr>
          <w:rStyle w:val="CommentReference"/>
        </w:rPr>
        <w:annotationRef/>
      </w:r>
      <w:r>
        <w:t>Keep this, but change to the following text:</w:t>
      </w:r>
    </w:p>
    <w:p w14:paraId="2B1ED7EF" w14:textId="77777777" w:rsidR="000144DC" w:rsidRDefault="000144DC">
      <w:pPr>
        <w:pStyle w:val="CommentText"/>
      </w:pPr>
    </w:p>
    <w:p w14:paraId="7AFACDB2" w14:textId="6652A02E" w:rsidR="000144DC" w:rsidRDefault="000144DC">
      <w:pPr>
        <w:pStyle w:val="CommentText"/>
      </w:pPr>
      <w:r>
        <w:t>The Enhanced Reports let you generate a report showing notes that were typed into the Custom field. Enhanced Reports are available through the NUMI Enhanced Reports SharePoint site.</w:t>
      </w:r>
    </w:p>
  </w:comment>
  <w:comment w:id="1142" w:author="Wilkins, Samantha L." w:date="2023-01-19T14:21:00Z" w:initials="WSL">
    <w:p w14:paraId="45B0FD03" w14:textId="77777777" w:rsidR="000144DC" w:rsidRDefault="000144DC">
      <w:pPr>
        <w:pStyle w:val="CommentText"/>
      </w:pPr>
      <w:r>
        <w:rPr>
          <w:rStyle w:val="CommentReference"/>
        </w:rPr>
        <w:annotationRef/>
      </w:r>
      <w:r>
        <w:t>Keep, but change to this:</w:t>
      </w:r>
    </w:p>
    <w:p w14:paraId="0B7A7AC0" w14:textId="77777777" w:rsidR="000144DC" w:rsidRDefault="000144DC">
      <w:pPr>
        <w:pStyle w:val="CommentText"/>
      </w:pPr>
    </w:p>
    <w:p w14:paraId="0AD7FBA0" w14:textId="0D582179" w:rsidR="000144DC" w:rsidRDefault="000144DC">
      <w:pPr>
        <w:pStyle w:val="CommentText"/>
      </w:pPr>
      <w:r>
        <w:t>The Enhanced Reports let you generate a report showing reviews performed on unscheduled readmissions. Enhanced Reports are available through the NUMI Enhanced Reports SharePoint site.</w:t>
      </w:r>
    </w:p>
  </w:comment>
  <w:comment w:id="1180" w:author="Wilkins, Samantha L." w:date="2023-01-19T14:22:00Z" w:initials="WSL">
    <w:p w14:paraId="0908CEB1" w14:textId="26B8C682" w:rsidR="000144DC" w:rsidRDefault="000144DC">
      <w:pPr>
        <w:pStyle w:val="CommentText"/>
      </w:pPr>
      <w:r>
        <w:rPr>
          <w:rStyle w:val="CommentReference"/>
        </w:rPr>
        <w:annotationRef/>
      </w:r>
      <w:r>
        <w:t>Keep this. Enhanced Reports still exists and this information is probably relevant to users.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6D43754" w15:done="0"/>
  <w15:commentEx w15:paraId="2F24812C" w15:paraIdParent="16D43754" w15:done="0"/>
  <w15:commentEx w15:paraId="605E6387" w15:done="0"/>
  <w15:commentEx w15:paraId="5B43D8D0" w15:paraIdParent="605E6387" w15:done="0"/>
  <w15:commentEx w15:paraId="7AFACDB2" w15:done="0"/>
  <w15:commentEx w15:paraId="0AD7FBA0" w15:done="0"/>
  <w15:commentEx w15:paraId="0908CEB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73CF63" w16cex:dateUtc="2023-01-19T20:17:00Z"/>
  <w16cex:commentExtensible w16cex:durableId="2774F0CA" w16cex:dateUtc="2023-01-20T16:51:00Z"/>
  <w16cex:commentExtensible w16cex:durableId="2773D3C5" w16cex:dateUtc="2023-01-19T20:35:00Z"/>
  <w16cex:commentExtensible w16cex:durableId="2774F134" w16cex:dateUtc="2023-01-20T16:53:00Z"/>
  <w16cex:commentExtensible w16cex:durableId="2773CFEE" w16cex:dateUtc="2023-01-19T20:19:00Z"/>
  <w16cex:commentExtensible w16cex:durableId="2773D04C" w16cex:dateUtc="2023-01-19T20:21:00Z"/>
  <w16cex:commentExtensible w16cex:durableId="2773D099" w16cex:dateUtc="2023-01-19T20: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6D43754" w16cid:durableId="2773CF63"/>
  <w16cid:commentId w16cid:paraId="2F24812C" w16cid:durableId="2774F0CA"/>
  <w16cid:commentId w16cid:paraId="605E6387" w16cid:durableId="2773D3C5"/>
  <w16cid:commentId w16cid:paraId="5B43D8D0" w16cid:durableId="2774F134"/>
  <w16cid:commentId w16cid:paraId="7AFACDB2" w16cid:durableId="2773CFEE"/>
  <w16cid:commentId w16cid:paraId="0AD7FBA0" w16cid:durableId="2773D04C"/>
  <w16cid:commentId w16cid:paraId="0908CEB1" w16cid:durableId="2773D0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2F8C0" w14:textId="77777777" w:rsidR="00C16D0D" w:rsidRDefault="00C16D0D">
      <w:r>
        <w:separator/>
      </w:r>
    </w:p>
    <w:p w14:paraId="04BDD318" w14:textId="77777777" w:rsidR="00C16D0D" w:rsidRDefault="00C16D0D"/>
  </w:endnote>
  <w:endnote w:type="continuationSeparator" w:id="0">
    <w:p w14:paraId="2664537A" w14:textId="77777777" w:rsidR="00C16D0D" w:rsidRDefault="00C16D0D">
      <w:r>
        <w:continuationSeparator/>
      </w:r>
    </w:p>
    <w:p w14:paraId="71E32A4A" w14:textId="77777777" w:rsidR="00C16D0D" w:rsidRDefault="00C16D0D"/>
  </w:endnote>
  <w:endnote w:type="continuationNotice" w:id="1">
    <w:p w14:paraId="794A144B" w14:textId="77777777" w:rsidR="00C16D0D" w:rsidRDefault="00C16D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 Helvetica Condensed">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37634" w14:textId="77777777" w:rsidR="00384331" w:rsidRDefault="00384331"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38DA8B92" w14:textId="77777777" w:rsidR="00384331" w:rsidRPr="009629BC" w:rsidRDefault="00384331"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5EFAB" w14:textId="77777777" w:rsidR="00384331" w:rsidRDefault="00384331">
    <w:pPr>
      <w:pStyle w:val="Footer"/>
    </w:pPr>
    <w:r>
      <w:t>Template Version 1.0 (remove prior to publication)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F91A4" w14:textId="72DA2333" w:rsidR="00384331" w:rsidRDefault="008159BB" w:rsidP="005C0B35">
    <w:pPr>
      <w:pStyle w:val="Footer"/>
      <w:jc w:val="right"/>
    </w:pPr>
    <w:r>
      <w:t>Janua</w:t>
    </w:r>
    <w:r w:rsidR="00347A72">
      <w:t>ry</w:t>
    </w:r>
    <w:r w:rsidRPr="009B7758">
      <w:t xml:space="preserve"> </w:t>
    </w:r>
    <w:r w:rsidR="00384331" w:rsidRPr="009B7758">
      <w:t>202</w:t>
    </w:r>
    <w:r w:rsidR="00347A72">
      <w:t>3</w:t>
    </w:r>
    <w:r w:rsidR="00384331">
      <w:t xml:space="preserve"> </w:t>
    </w:r>
    <w:r w:rsidR="00384331" w:rsidRPr="00137F33">
      <w:rPr>
        <w:rStyle w:val="PageNumber"/>
      </w:rPr>
      <w:tab/>
    </w:r>
    <w:r w:rsidR="00384331" w:rsidRPr="00137F33">
      <w:rPr>
        <w:rStyle w:val="PageNumber"/>
      </w:rPr>
      <w:fldChar w:fldCharType="begin"/>
    </w:r>
    <w:r w:rsidR="00384331" w:rsidRPr="00137F33">
      <w:rPr>
        <w:rStyle w:val="PageNumber"/>
      </w:rPr>
      <w:instrText xml:space="preserve"> PAGE   \* MERGEFORMAT </w:instrText>
    </w:r>
    <w:r w:rsidR="00384331" w:rsidRPr="00137F33">
      <w:rPr>
        <w:rStyle w:val="PageNumber"/>
      </w:rPr>
      <w:fldChar w:fldCharType="separate"/>
    </w:r>
    <w:r w:rsidR="00384331" w:rsidRPr="00137F33">
      <w:rPr>
        <w:rStyle w:val="PageNumber"/>
        <w:noProof/>
      </w:rPr>
      <w:t>xvi</w:t>
    </w:r>
    <w:r w:rsidR="00384331" w:rsidRPr="00137F33">
      <w:rPr>
        <w:rStyle w:val="PageNumber"/>
        <w:noProof/>
      </w:rPr>
      <w:fldChar w:fldCharType="end"/>
    </w:r>
    <w:r w:rsidR="00384331" w:rsidRPr="00137F33">
      <w:rPr>
        <w:rStyle w:val="PageNumber"/>
        <w:noProof/>
      </w:rPr>
      <w:tab/>
      <w:t>NUMI User Guide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F03CF" w14:textId="548ACFCE" w:rsidR="00384331" w:rsidRDefault="008159BB" w:rsidP="003F5EE5">
    <w:pPr>
      <w:pStyle w:val="Footer"/>
      <w:tabs>
        <w:tab w:val="left" w:pos="1530"/>
        <w:tab w:val="left" w:pos="3195"/>
      </w:tabs>
    </w:pPr>
    <w:r>
      <w:t xml:space="preserve">January </w:t>
    </w:r>
    <w:r w:rsidR="00384331">
      <w:t>202</w:t>
    </w:r>
    <w:r>
      <w:t>3</w:t>
    </w:r>
    <w:r w:rsidR="00384331" w:rsidRPr="004A6B75">
      <w:rPr>
        <w:rStyle w:val="PageNumber"/>
      </w:rPr>
      <w:tab/>
    </w:r>
    <w:r w:rsidR="00384331">
      <w:rPr>
        <w:rStyle w:val="PageNumber"/>
      </w:rPr>
      <w:tab/>
    </w:r>
    <w:r w:rsidR="00384331">
      <w:rPr>
        <w:rStyle w:val="PageNumber"/>
      </w:rPr>
      <w:tab/>
    </w:r>
    <w:r w:rsidR="00384331" w:rsidRPr="00672FD9">
      <w:rPr>
        <w:rStyle w:val="PageNumber"/>
      </w:rPr>
      <w:fldChar w:fldCharType="begin"/>
    </w:r>
    <w:r w:rsidR="00384331" w:rsidRPr="00672FD9">
      <w:rPr>
        <w:rStyle w:val="PageNumber"/>
      </w:rPr>
      <w:instrText xml:space="preserve"> PAGE   \* MERGEFORMAT </w:instrText>
    </w:r>
    <w:r w:rsidR="00384331" w:rsidRPr="00672FD9">
      <w:rPr>
        <w:rStyle w:val="PageNumber"/>
      </w:rPr>
      <w:fldChar w:fldCharType="separate"/>
    </w:r>
    <w:r w:rsidR="00384331">
      <w:rPr>
        <w:rStyle w:val="PageNumber"/>
        <w:noProof/>
      </w:rPr>
      <w:t>147</w:t>
    </w:r>
    <w:r w:rsidR="00384331" w:rsidRPr="00672FD9">
      <w:rPr>
        <w:rStyle w:val="PageNumber"/>
        <w:noProof/>
      </w:rPr>
      <w:fldChar w:fldCharType="end"/>
    </w:r>
    <w:r w:rsidR="00384331">
      <w:rPr>
        <w:rStyle w:val="PageNumber"/>
        <w:noProof/>
      </w:rPr>
      <w:tab/>
      <w:t>NUMI U</w:t>
    </w:r>
    <w:r w:rsidR="00384331">
      <w:t>ser Guide</w:t>
    </w:r>
  </w:p>
  <w:p w14:paraId="3741D31F" w14:textId="77777777" w:rsidR="00384331" w:rsidRDefault="0038433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A8A0B" w14:textId="460DE7AA" w:rsidR="00384331" w:rsidRDefault="001E7297" w:rsidP="00F74FDF">
    <w:pPr>
      <w:pStyle w:val="Footer"/>
      <w:tabs>
        <w:tab w:val="left" w:pos="3195"/>
        <w:tab w:val="left" w:pos="4620"/>
      </w:tabs>
      <w:rPr>
        <w:rStyle w:val="PageNumber"/>
      </w:rPr>
    </w:pPr>
    <w:r>
      <w:rPr>
        <w:rStyle w:val="PageNumber"/>
        <w:noProof/>
      </w:rPr>
      <w:t xml:space="preserve">January </w:t>
    </w:r>
    <w:r w:rsidR="00384331">
      <w:rPr>
        <w:rStyle w:val="PageNumber"/>
        <w:noProof/>
      </w:rPr>
      <w:t>202</w:t>
    </w:r>
    <w:r>
      <w:rPr>
        <w:rStyle w:val="PageNumber"/>
        <w:noProof/>
      </w:rPr>
      <w:t>3</w:t>
    </w:r>
    <w:r w:rsidR="00384331" w:rsidRPr="00137F33">
      <w:rPr>
        <w:rStyle w:val="PageNumber"/>
      </w:rPr>
      <w:tab/>
    </w:r>
    <w:r w:rsidR="00384331" w:rsidRPr="00137F33">
      <w:rPr>
        <w:rStyle w:val="PageNumber"/>
      </w:rPr>
      <w:tab/>
    </w:r>
    <w:r w:rsidR="00384331" w:rsidRPr="00137F33">
      <w:rPr>
        <w:rStyle w:val="PageNumber"/>
      </w:rPr>
      <w:fldChar w:fldCharType="begin"/>
    </w:r>
    <w:r w:rsidR="00384331" w:rsidRPr="00137F33">
      <w:rPr>
        <w:rStyle w:val="PageNumber"/>
      </w:rPr>
      <w:instrText xml:space="preserve"> PAGE   \* MERGEFORMAT </w:instrText>
    </w:r>
    <w:r w:rsidR="00384331" w:rsidRPr="00137F33">
      <w:rPr>
        <w:rStyle w:val="PageNumber"/>
      </w:rPr>
      <w:fldChar w:fldCharType="separate"/>
    </w:r>
    <w:r w:rsidR="00384331" w:rsidRPr="00137F33">
      <w:rPr>
        <w:rStyle w:val="PageNumber"/>
        <w:noProof/>
      </w:rPr>
      <w:t>168</w:t>
    </w:r>
    <w:r w:rsidR="00384331" w:rsidRPr="00137F33">
      <w:rPr>
        <w:rStyle w:val="PageNumber"/>
        <w:noProof/>
      </w:rPr>
      <w:fldChar w:fldCharType="end"/>
    </w:r>
    <w:r w:rsidR="00384331" w:rsidRPr="00137F33">
      <w:rPr>
        <w:rStyle w:val="PageNumber"/>
        <w:noProof/>
      </w:rPr>
      <w:tab/>
      <w:t>NUMI User</w:t>
    </w:r>
    <w:r w:rsidR="00384331" w:rsidRPr="00137F33">
      <w:t xml:space="preserve"> Guide</w:t>
    </w:r>
  </w:p>
  <w:p w14:paraId="23CE78ED" w14:textId="77777777" w:rsidR="00384331" w:rsidRDefault="00384331"/>
  <w:p w14:paraId="4301E707" w14:textId="77777777" w:rsidR="00384331" w:rsidRDefault="0038433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E10CB" w14:textId="77777777" w:rsidR="00C16D0D" w:rsidRDefault="00C16D0D">
      <w:r>
        <w:separator/>
      </w:r>
    </w:p>
    <w:p w14:paraId="6E071762" w14:textId="77777777" w:rsidR="00C16D0D" w:rsidRDefault="00C16D0D"/>
  </w:footnote>
  <w:footnote w:type="continuationSeparator" w:id="0">
    <w:p w14:paraId="53D82B2C" w14:textId="77777777" w:rsidR="00C16D0D" w:rsidRDefault="00C16D0D">
      <w:r>
        <w:continuationSeparator/>
      </w:r>
    </w:p>
    <w:p w14:paraId="26FD1C24" w14:textId="77777777" w:rsidR="00C16D0D" w:rsidRDefault="00C16D0D"/>
  </w:footnote>
  <w:footnote w:type="continuationNotice" w:id="1">
    <w:p w14:paraId="7FE7FF07" w14:textId="77777777" w:rsidR="00C16D0D" w:rsidRDefault="00C16D0D"/>
  </w:footnote>
  <w:footnote w:id="2">
    <w:p w14:paraId="11D830F1" w14:textId="77777777" w:rsidR="00384331" w:rsidRDefault="00384331">
      <w:pPr>
        <w:pStyle w:val="FootnoteText"/>
      </w:pPr>
      <w:r>
        <w:rPr>
          <w:rStyle w:val="FootnoteReference"/>
        </w:rPr>
        <w:footnoteRef/>
      </w:r>
      <w:r>
        <w:t xml:space="preserve"> </w:t>
      </w:r>
      <w:r w:rsidRPr="000F26FB">
        <w:t xml:space="preserve">A </w:t>
      </w:r>
      <w:r w:rsidRPr="000F26FB">
        <w:rPr>
          <w:spacing w:val="-1"/>
        </w:rPr>
        <w:t>hyperlink</w:t>
      </w:r>
      <w:r w:rsidRPr="000F26FB">
        <w:t xml:space="preserve"> </w:t>
      </w:r>
      <w:r w:rsidRPr="000F26FB">
        <w:rPr>
          <w:spacing w:val="-1"/>
        </w:rPr>
        <w:t>is</w:t>
      </w:r>
      <w:r w:rsidRPr="000F26FB">
        <w:t xml:space="preserve"> a </w:t>
      </w:r>
      <w:r w:rsidRPr="000F26FB">
        <w:rPr>
          <w:spacing w:val="-1"/>
        </w:rPr>
        <w:t>reference</w:t>
      </w:r>
      <w:r w:rsidRPr="000F26FB">
        <w:t xml:space="preserve"> </w:t>
      </w:r>
      <w:r w:rsidRPr="000F26FB">
        <w:rPr>
          <w:spacing w:val="-1"/>
        </w:rPr>
        <w:t>to</w:t>
      </w:r>
      <w:r w:rsidRPr="000F26FB">
        <w:t xml:space="preserve"> a </w:t>
      </w:r>
      <w:r w:rsidRPr="000F26FB">
        <w:rPr>
          <w:spacing w:val="-1"/>
        </w:rPr>
        <w:t>document</w:t>
      </w:r>
      <w:r w:rsidRPr="000F26FB">
        <w:t xml:space="preserve"> or</w:t>
      </w:r>
      <w:r w:rsidRPr="000F26FB">
        <w:rPr>
          <w:spacing w:val="-1"/>
        </w:rPr>
        <w:t xml:space="preserve"> </w:t>
      </w:r>
      <w:r w:rsidRPr="000F26FB">
        <w:t>object</w:t>
      </w:r>
      <w:r w:rsidRPr="000F26FB">
        <w:rPr>
          <w:spacing w:val="-1"/>
        </w:rPr>
        <w:t xml:space="preserve"> that </w:t>
      </w:r>
      <w:r w:rsidRPr="000F26FB">
        <w:t>the</w:t>
      </w:r>
      <w:r w:rsidRPr="000F26FB">
        <w:rPr>
          <w:spacing w:val="-1"/>
        </w:rPr>
        <w:t xml:space="preserve"> reader</w:t>
      </w:r>
      <w:r w:rsidRPr="000F26FB">
        <w:t xml:space="preserve"> </w:t>
      </w:r>
      <w:r w:rsidRPr="000F26FB">
        <w:rPr>
          <w:spacing w:val="-1"/>
        </w:rPr>
        <w:t>can</w:t>
      </w:r>
      <w:r w:rsidRPr="000F26FB">
        <w:t xml:space="preserve"> </w:t>
      </w:r>
      <w:r w:rsidRPr="000F26FB">
        <w:rPr>
          <w:spacing w:val="-1"/>
        </w:rPr>
        <w:t>directly</w:t>
      </w:r>
      <w:r w:rsidRPr="000F26FB">
        <w:rPr>
          <w:spacing w:val="-2"/>
        </w:rPr>
        <w:t xml:space="preserve"> </w:t>
      </w:r>
      <w:r w:rsidRPr="000F26FB">
        <w:t>access by</w:t>
      </w:r>
      <w:r w:rsidRPr="000F26FB">
        <w:rPr>
          <w:spacing w:val="-1"/>
        </w:rPr>
        <w:t xml:space="preserve"> clicking</w:t>
      </w:r>
      <w:r w:rsidRPr="000F26FB">
        <w:t xml:space="preserve"> </w:t>
      </w:r>
      <w:r w:rsidRPr="000F26FB">
        <w:rPr>
          <w:spacing w:val="-1"/>
        </w:rPr>
        <w:t>on</w:t>
      </w:r>
      <w:r w:rsidRPr="000F26FB">
        <w:t xml:space="preserve"> it</w:t>
      </w:r>
      <w:r w:rsidRPr="000F26FB">
        <w:rPr>
          <w:color w:val="333333"/>
        </w:rPr>
        <w:t>.</w:t>
      </w:r>
    </w:p>
  </w:footnote>
  <w:footnote w:id="3">
    <w:p w14:paraId="2DDA3D35" w14:textId="4ED859C9" w:rsidR="00384331" w:rsidRDefault="00384331" w:rsidP="0065610C">
      <w:pPr>
        <w:pStyle w:val="FootnoteText"/>
      </w:pPr>
      <w:r>
        <w:rPr>
          <w:rStyle w:val="FootnoteReference"/>
        </w:rPr>
        <w:footnoteRef/>
      </w:r>
      <w:r>
        <w:t xml:space="preserve"> </w:t>
      </w:r>
      <w:r w:rsidRPr="00085CC9">
        <w:t xml:space="preserve">The </w:t>
      </w:r>
      <w:r w:rsidRPr="00085CC9">
        <w:rPr>
          <w:spacing w:val="-1"/>
        </w:rPr>
        <w:t>NUMI</w:t>
      </w:r>
      <w:r w:rsidRPr="00085CC9">
        <w:t xml:space="preserve"> </w:t>
      </w:r>
      <w:r w:rsidRPr="00085CC9">
        <w:rPr>
          <w:spacing w:val="-1"/>
        </w:rPr>
        <w:t>Check</w:t>
      </w:r>
      <w:r>
        <w:rPr>
          <w:spacing w:val="-1"/>
        </w:rPr>
        <w:t>-</w:t>
      </w:r>
      <w:r w:rsidRPr="00085CC9">
        <w:rPr>
          <w:spacing w:val="-1"/>
        </w:rPr>
        <w:t>in</w:t>
      </w:r>
      <w:r w:rsidRPr="00085CC9">
        <w:t xml:space="preserve"> ID </w:t>
      </w:r>
      <w:r w:rsidRPr="00085CC9">
        <w:rPr>
          <w:spacing w:val="-1"/>
        </w:rPr>
        <w:t>(or</w:t>
      </w:r>
      <w:r w:rsidRPr="00085CC9">
        <w:t xml:space="preserve"> </w:t>
      </w:r>
      <w:r w:rsidRPr="00085CC9">
        <w:rPr>
          <w:spacing w:val="-1"/>
        </w:rPr>
        <w:t>“Movement</w:t>
      </w:r>
      <w:r w:rsidRPr="00085CC9">
        <w:t xml:space="preserve"> ID”</w:t>
      </w:r>
      <w:r w:rsidRPr="00085CC9">
        <w:rPr>
          <w:spacing w:val="-2"/>
        </w:rPr>
        <w:t xml:space="preserve"> </w:t>
      </w:r>
      <w:r w:rsidRPr="00085CC9">
        <w:rPr>
          <w:spacing w:val="-1"/>
        </w:rPr>
        <w:t>field</w:t>
      </w:r>
      <w:r w:rsidRPr="00085CC9">
        <w:t xml:space="preserve"> </w:t>
      </w:r>
      <w:r w:rsidRPr="00085CC9">
        <w:rPr>
          <w:spacing w:val="-1"/>
        </w:rPr>
        <w:t>in</w:t>
      </w:r>
      <w:r w:rsidRPr="00085CC9">
        <w:t xml:space="preserve"> the</w:t>
      </w:r>
      <w:r w:rsidRPr="00085CC9">
        <w:rPr>
          <w:spacing w:val="-2"/>
        </w:rPr>
        <w:t xml:space="preserve"> </w:t>
      </w:r>
      <w:r w:rsidRPr="00085CC9">
        <w:rPr>
          <w:spacing w:val="-1"/>
        </w:rPr>
        <w:t>Stay</w:t>
      </w:r>
      <w:r w:rsidRPr="00085CC9">
        <w:t xml:space="preserve"> </w:t>
      </w:r>
      <w:r w:rsidRPr="00085CC9">
        <w:rPr>
          <w:spacing w:val="-1"/>
        </w:rPr>
        <w:t>Movements</w:t>
      </w:r>
      <w:r w:rsidRPr="00085CC9">
        <w:t xml:space="preserve"> </w:t>
      </w:r>
      <w:r w:rsidRPr="00085CC9">
        <w:rPr>
          <w:spacing w:val="-1"/>
        </w:rPr>
        <w:t>grid</w:t>
      </w:r>
      <w:r w:rsidRPr="00085CC9">
        <w:t xml:space="preserve"> on the</w:t>
      </w:r>
      <w:r w:rsidRPr="00085CC9">
        <w:rPr>
          <w:spacing w:val="-1"/>
        </w:rPr>
        <w:t xml:space="preserve"> Patient</w:t>
      </w:r>
      <w:r w:rsidRPr="00085CC9">
        <w:t xml:space="preserve"> Stay</w:t>
      </w:r>
      <w:r w:rsidRPr="00085CC9">
        <w:rPr>
          <w:spacing w:val="9"/>
        </w:rPr>
        <w:t xml:space="preserve"> </w:t>
      </w:r>
      <w:r w:rsidRPr="00085CC9">
        <w:rPr>
          <w:spacing w:val="-1"/>
        </w:rPr>
        <w:t>History screen)</w:t>
      </w:r>
      <w:r w:rsidRPr="00085CC9">
        <w:rPr>
          <w:spacing w:val="87"/>
        </w:rPr>
        <w:t xml:space="preserve"> </w:t>
      </w:r>
      <w:r w:rsidRPr="00085CC9">
        <w:t xml:space="preserve">is </w:t>
      </w:r>
      <w:r w:rsidRPr="00085CC9">
        <w:rPr>
          <w:spacing w:val="-1"/>
        </w:rPr>
        <w:t>the</w:t>
      </w:r>
      <w:r w:rsidRPr="00085CC9">
        <w:t xml:space="preserve"> </w:t>
      </w:r>
      <w:r w:rsidRPr="00085CC9">
        <w:rPr>
          <w:spacing w:val="-1"/>
        </w:rPr>
        <w:t>internal record number</w:t>
      </w:r>
      <w:r w:rsidRPr="00085CC9">
        <w:t xml:space="preserve"> in the</w:t>
      </w:r>
      <w:r w:rsidRPr="00085CC9">
        <w:rPr>
          <w:spacing w:val="-2"/>
        </w:rPr>
        <w:t xml:space="preserve"> </w:t>
      </w:r>
      <w:r w:rsidRPr="00085CC9">
        <w:rPr>
          <w:spacing w:val="-1"/>
        </w:rPr>
        <w:t>VistA</w:t>
      </w:r>
      <w:r w:rsidRPr="00085CC9">
        <w:t xml:space="preserve"> </w:t>
      </w:r>
      <w:r w:rsidRPr="00085CC9">
        <w:rPr>
          <w:spacing w:val="-1"/>
        </w:rPr>
        <w:t>Patient</w:t>
      </w:r>
      <w:r w:rsidRPr="00085CC9">
        <w:t xml:space="preserve"> </w:t>
      </w:r>
      <w:r w:rsidRPr="00085CC9">
        <w:rPr>
          <w:spacing w:val="-1"/>
        </w:rPr>
        <w:t>Movement</w:t>
      </w:r>
      <w:r w:rsidRPr="00085CC9">
        <w:rPr>
          <w:spacing w:val="1"/>
        </w:rPr>
        <w:t xml:space="preserve"> </w:t>
      </w:r>
      <w:r w:rsidRPr="00085CC9">
        <w:rPr>
          <w:spacing w:val="-1"/>
        </w:rPr>
        <w:t>file</w:t>
      </w:r>
      <w:r w:rsidRPr="00085CC9">
        <w:t xml:space="preserve"> </w:t>
      </w:r>
      <w:r w:rsidRPr="00085CC9">
        <w:rPr>
          <w:spacing w:val="-1"/>
        </w:rPr>
        <w:t>#405,</w:t>
      </w:r>
      <w:r w:rsidRPr="00085CC9">
        <w:t xml:space="preserve"> </w:t>
      </w:r>
      <w:r w:rsidRPr="00085CC9">
        <w:rPr>
          <w:spacing w:val="-1"/>
        </w:rPr>
        <w:t>which</w:t>
      </w:r>
      <w:r w:rsidRPr="00085CC9">
        <w:t xml:space="preserve"> is</w:t>
      </w:r>
      <w:r w:rsidRPr="00085CC9">
        <w:rPr>
          <w:spacing w:val="-2"/>
        </w:rPr>
        <w:t xml:space="preserve"> </w:t>
      </w:r>
      <w:r w:rsidRPr="00085CC9">
        <w:t xml:space="preserve">not </w:t>
      </w:r>
      <w:r w:rsidRPr="00085CC9">
        <w:rPr>
          <w:spacing w:val="-1"/>
        </w:rPr>
        <w:t>visible</w:t>
      </w:r>
      <w:r w:rsidRPr="00085CC9">
        <w:t xml:space="preserve"> to </w:t>
      </w:r>
      <w:r w:rsidRPr="00085CC9">
        <w:rPr>
          <w:spacing w:val="-1"/>
        </w:rPr>
        <w:t>end</w:t>
      </w:r>
      <w:r w:rsidRPr="00085CC9">
        <w:t xml:space="preserve"> </w:t>
      </w:r>
      <w:r w:rsidRPr="00085CC9">
        <w:rPr>
          <w:spacing w:val="-1"/>
        </w:rPr>
        <w:t>users</w:t>
      </w:r>
      <w:r>
        <w:rPr>
          <w:spacing w:val="-1"/>
        </w:rPr>
        <w:t>.</w:t>
      </w:r>
    </w:p>
    <w:p w14:paraId="286AE1D0" w14:textId="77777777" w:rsidR="00384331" w:rsidRDefault="0038433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 o:bullet="t">
        <v:imagedata r:id="rId1" o:title="smallyellow"/>
      </v:shape>
    </w:pict>
  </w:numPicBullet>
  <w:abstractNum w:abstractNumId="0" w15:restartNumberingAfterBreak="0">
    <w:nsid w:val="FFFFFF7C"/>
    <w:multiLevelType w:val="multilevel"/>
    <w:tmpl w:val="DEFCFA00"/>
    <w:lvl w:ilvl="0">
      <w:start w:val="1"/>
      <w:numFmt w:val="decimal"/>
      <w:pStyle w:val="ListNumber5"/>
      <w:lvlText w:val="%1."/>
      <w:lvlJc w:val="left"/>
      <w:pPr>
        <w:ind w:left="1800" w:hanging="360"/>
      </w:pPr>
      <w:rPr>
        <w:rFonts w:hint="default"/>
      </w:rPr>
    </w:lvl>
    <w:lvl w:ilvl="1">
      <w:start w:val="1"/>
      <w:numFmt w:val="decimal"/>
      <w:lvlText w:val="%2."/>
      <w:lvlJc w:val="left"/>
      <w:pPr>
        <w:ind w:left="2160" w:hanging="360"/>
      </w:pPr>
      <w:rPr>
        <w:rFonts w:hint="default"/>
      </w:r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 w15:restartNumberingAfterBreak="0">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B5137"/>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9" w15:restartNumberingAfterBreak="0">
    <w:nsid w:val="001425D0"/>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0" w15:restartNumberingAfterBreak="0">
    <w:nsid w:val="013C10AE"/>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1" w15:restartNumberingAfterBreak="0">
    <w:nsid w:val="0302160F"/>
    <w:multiLevelType w:val="multilevel"/>
    <w:tmpl w:val="4596F4D0"/>
    <w:styleLink w:val="ArticleSection1"/>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6"/>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46" w:hanging="360"/>
      </w:pPr>
      <w:rPr>
        <w:rFonts w:hint="default"/>
      </w:rPr>
    </w:lvl>
    <w:lvl w:ilvl="5">
      <w:start w:val="1"/>
      <w:numFmt w:val="bullet"/>
      <w:lvlText w:val="•"/>
      <w:lvlJc w:val="left"/>
      <w:pPr>
        <w:ind w:left="5295" w:hanging="360"/>
      </w:pPr>
      <w:rPr>
        <w:rFonts w:hint="default"/>
      </w:rPr>
    </w:lvl>
    <w:lvl w:ilvl="6">
      <w:start w:val="1"/>
      <w:numFmt w:val="bullet"/>
      <w:lvlText w:val="•"/>
      <w:lvlJc w:val="left"/>
      <w:pPr>
        <w:ind w:left="6144" w:hanging="360"/>
      </w:pPr>
      <w:rPr>
        <w:rFonts w:hint="default"/>
      </w:rPr>
    </w:lvl>
    <w:lvl w:ilvl="7">
      <w:start w:val="1"/>
      <w:numFmt w:val="bullet"/>
      <w:lvlText w:val="•"/>
      <w:lvlJc w:val="left"/>
      <w:pPr>
        <w:ind w:left="6993" w:hanging="360"/>
      </w:pPr>
      <w:rPr>
        <w:rFonts w:hint="default"/>
      </w:rPr>
    </w:lvl>
    <w:lvl w:ilvl="8">
      <w:start w:val="1"/>
      <w:numFmt w:val="bullet"/>
      <w:lvlText w:val="•"/>
      <w:lvlJc w:val="left"/>
      <w:pPr>
        <w:ind w:left="7842" w:hanging="360"/>
      </w:pPr>
      <w:rPr>
        <w:rFonts w:hint="default"/>
      </w:rPr>
    </w:lvl>
  </w:abstractNum>
  <w:abstractNum w:abstractNumId="12" w15:restartNumberingAfterBreak="0">
    <w:nsid w:val="06343693"/>
    <w:multiLevelType w:val="hybridMultilevel"/>
    <w:tmpl w:val="A8880C98"/>
    <w:lvl w:ilvl="0" w:tplc="78D28FC6">
      <w:start w:val="1"/>
      <w:numFmt w:val="decimal"/>
      <w:lvlText w:val="%1."/>
      <w:lvlJc w:val="left"/>
      <w:pPr>
        <w:ind w:left="1900" w:hanging="360"/>
      </w:pPr>
      <w:rPr>
        <w:rFonts w:ascii="Times New Roman" w:eastAsia="Times New Roman" w:hAnsi="Times New Roman" w:hint="default"/>
        <w:sz w:val="24"/>
        <w:szCs w:val="24"/>
      </w:rPr>
    </w:lvl>
    <w:lvl w:ilvl="1" w:tplc="21AAD270">
      <w:start w:val="1"/>
      <w:numFmt w:val="bullet"/>
      <w:lvlText w:val="•"/>
      <w:lvlJc w:val="left"/>
      <w:pPr>
        <w:ind w:left="2666" w:hanging="360"/>
      </w:pPr>
      <w:rPr>
        <w:rFonts w:hint="default"/>
      </w:rPr>
    </w:lvl>
    <w:lvl w:ilvl="2" w:tplc="BA46C3E8">
      <w:start w:val="1"/>
      <w:numFmt w:val="bullet"/>
      <w:lvlText w:val="•"/>
      <w:lvlJc w:val="left"/>
      <w:pPr>
        <w:ind w:left="3432" w:hanging="360"/>
      </w:pPr>
      <w:rPr>
        <w:rFonts w:hint="default"/>
      </w:rPr>
    </w:lvl>
    <w:lvl w:ilvl="3" w:tplc="54B86680">
      <w:start w:val="1"/>
      <w:numFmt w:val="bullet"/>
      <w:lvlText w:val="•"/>
      <w:lvlJc w:val="left"/>
      <w:pPr>
        <w:ind w:left="4198" w:hanging="360"/>
      </w:pPr>
      <w:rPr>
        <w:rFonts w:hint="default"/>
      </w:rPr>
    </w:lvl>
    <w:lvl w:ilvl="4" w:tplc="B252A29E">
      <w:start w:val="1"/>
      <w:numFmt w:val="bullet"/>
      <w:lvlText w:val="•"/>
      <w:lvlJc w:val="left"/>
      <w:pPr>
        <w:ind w:left="4964" w:hanging="360"/>
      </w:pPr>
      <w:rPr>
        <w:rFonts w:hint="default"/>
      </w:rPr>
    </w:lvl>
    <w:lvl w:ilvl="5" w:tplc="04CAF580">
      <w:start w:val="1"/>
      <w:numFmt w:val="bullet"/>
      <w:lvlText w:val="•"/>
      <w:lvlJc w:val="left"/>
      <w:pPr>
        <w:ind w:left="5730" w:hanging="360"/>
      </w:pPr>
      <w:rPr>
        <w:rFonts w:hint="default"/>
      </w:rPr>
    </w:lvl>
    <w:lvl w:ilvl="6" w:tplc="ED66F1A6">
      <w:start w:val="1"/>
      <w:numFmt w:val="bullet"/>
      <w:lvlText w:val="•"/>
      <w:lvlJc w:val="left"/>
      <w:pPr>
        <w:ind w:left="6496" w:hanging="360"/>
      </w:pPr>
      <w:rPr>
        <w:rFonts w:hint="default"/>
      </w:rPr>
    </w:lvl>
    <w:lvl w:ilvl="7" w:tplc="FE9C3F5C">
      <w:start w:val="1"/>
      <w:numFmt w:val="bullet"/>
      <w:lvlText w:val="•"/>
      <w:lvlJc w:val="left"/>
      <w:pPr>
        <w:ind w:left="7262" w:hanging="360"/>
      </w:pPr>
      <w:rPr>
        <w:rFonts w:hint="default"/>
      </w:rPr>
    </w:lvl>
    <w:lvl w:ilvl="8" w:tplc="128E16DC">
      <w:start w:val="1"/>
      <w:numFmt w:val="bullet"/>
      <w:lvlText w:val="•"/>
      <w:lvlJc w:val="left"/>
      <w:pPr>
        <w:ind w:left="8028" w:hanging="360"/>
      </w:pPr>
      <w:rPr>
        <w:rFonts w:hint="default"/>
      </w:rPr>
    </w:lvl>
  </w:abstractNum>
  <w:abstractNum w:abstractNumId="13" w15:restartNumberingAfterBreak="0">
    <w:nsid w:val="068A7CA9"/>
    <w:multiLevelType w:val="hybridMultilevel"/>
    <w:tmpl w:val="EF3EBEE8"/>
    <w:lvl w:ilvl="0" w:tplc="3D30A3E4">
      <w:start w:val="1"/>
      <w:numFmt w:val="bullet"/>
      <w:pStyle w:val="Bullet"/>
      <w:lvlText w:val=""/>
      <w:lvlPicBulletId w:val="0"/>
      <w:lvlJc w:val="left"/>
      <w:pPr>
        <w:ind w:left="720" w:hanging="360"/>
      </w:pPr>
      <w:rPr>
        <w:rFonts w:ascii="Symbol" w:hAnsi="Symbol" w:hint="default"/>
        <w:b w:val="0"/>
        <w:i w:val="0"/>
        <w:color w:val="auto"/>
        <w:sz w:val="20"/>
      </w:rPr>
    </w:lvl>
    <w:lvl w:ilvl="1" w:tplc="7494AC92" w:tentative="1">
      <w:start w:val="1"/>
      <w:numFmt w:val="bullet"/>
      <w:lvlText w:val="o"/>
      <w:lvlJc w:val="left"/>
      <w:pPr>
        <w:tabs>
          <w:tab w:val="num" w:pos="1440"/>
        </w:tabs>
        <w:ind w:left="1440" w:hanging="360"/>
      </w:pPr>
      <w:rPr>
        <w:rFonts w:ascii="Courier New" w:hAnsi="Courier New" w:hint="default"/>
      </w:rPr>
    </w:lvl>
    <w:lvl w:ilvl="2" w:tplc="08DC4EB0" w:tentative="1">
      <w:start w:val="1"/>
      <w:numFmt w:val="bullet"/>
      <w:lvlText w:val=""/>
      <w:lvlJc w:val="left"/>
      <w:pPr>
        <w:tabs>
          <w:tab w:val="num" w:pos="2160"/>
        </w:tabs>
        <w:ind w:left="2160" w:hanging="360"/>
      </w:pPr>
      <w:rPr>
        <w:rFonts w:ascii="Wingdings" w:hAnsi="Wingdings" w:hint="default"/>
      </w:rPr>
    </w:lvl>
    <w:lvl w:ilvl="3" w:tplc="45765294" w:tentative="1">
      <w:start w:val="1"/>
      <w:numFmt w:val="bullet"/>
      <w:lvlText w:val=""/>
      <w:lvlJc w:val="left"/>
      <w:pPr>
        <w:tabs>
          <w:tab w:val="num" w:pos="2880"/>
        </w:tabs>
        <w:ind w:left="2880" w:hanging="360"/>
      </w:pPr>
      <w:rPr>
        <w:rFonts w:ascii="Symbol" w:hAnsi="Symbol" w:hint="default"/>
      </w:rPr>
    </w:lvl>
    <w:lvl w:ilvl="4" w:tplc="60AAB7E0" w:tentative="1">
      <w:start w:val="1"/>
      <w:numFmt w:val="bullet"/>
      <w:lvlText w:val="o"/>
      <w:lvlJc w:val="left"/>
      <w:pPr>
        <w:tabs>
          <w:tab w:val="num" w:pos="3600"/>
        </w:tabs>
        <w:ind w:left="3600" w:hanging="360"/>
      </w:pPr>
      <w:rPr>
        <w:rFonts w:ascii="Courier New" w:hAnsi="Courier New" w:hint="default"/>
      </w:rPr>
    </w:lvl>
    <w:lvl w:ilvl="5" w:tplc="88C0C282" w:tentative="1">
      <w:start w:val="1"/>
      <w:numFmt w:val="bullet"/>
      <w:lvlText w:val=""/>
      <w:lvlJc w:val="left"/>
      <w:pPr>
        <w:tabs>
          <w:tab w:val="num" w:pos="4320"/>
        </w:tabs>
        <w:ind w:left="4320" w:hanging="360"/>
      </w:pPr>
      <w:rPr>
        <w:rFonts w:ascii="Wingdings" w:hAnsi="Wingdings" w:hint="default"/>
      </w:rPr>
    </w:lvl>
    <w:lvl w:ilvl="6" w:tplc="A0BE33CC" w:tentative="1">
      <w:start w:val="1"/>
      <w:numFmt w:val="bullet"/>
      <w:lvlText w:val=""/>
      <w:lvlJc w:val="left"/>
      <w:pPr>
        <w:tabs>
          <w:tab w:val="num" w:pos="5040"/>
        </w:tabs>
        <w:ind w:left="5040" w:hanging="360"/>
      </w:pPr>
      <w:rPr>
        <w:rFonts w:ascii="Symbol" w:hAnsi="Symbol" w:hint="default"/>
      </w:rPr>
    </w:lvl>
    <w:lvl w:ilvl="7" w:tplc="74C4F9EC" w:tentative="1">
      <w:start w:val="1"/>
      <w:numFmt w:val="bullet"/>
      <w:lvlText w:val="o"/>
      <w:lvlJc w:val="left"/>
      <w:pPr>
        <w:tabs>
          <w:tab w:val="num" w:pos="5760"/>
        </w:tabs>
        <w:ind w:left="5760" w:hanging="360"/>
      </w:pPr>
      <w:rPr>
        <w:rFonts w:ascii="Courier New" w:hAnsi="Courier New" w:hint="default"/>
      </w:rPr>
    </w:lvl>
    <w:lvl w:ilvl="8" w:tplc="62F4A41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381B1B"/>
    <w:multiLevelType w:val="hybridMultilevel"/>
    <w:tmpl w:val="3C863C26"/>
    <w:lvl w:ilvl="0" w:tplc="872C29C0">
      <w:start w:val="1"/>
      <w:numFmt w:val="decimal"/>
      <w:lvlText w:val="%1."/>
      <w:lvlJc w:val="left"/>
      <w:pPr>
        <w:ind w:left="2030" w:hanging="360"/>
      </w:pPr>
      <w:rPr>
        <w:rFonts w:ascii="Times New Roman" w:eastAsia="Times New Roman" w:hAnsi="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C24A4B"/>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6"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09842BB4"/>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8" w15:restartNumberingAfterBreak="0">
    <w:nsid w:val="0AFB6F55"/>
    <w:multiLevelType w:val="multilevel"/>
    <w:tmpl w:val="91669344"/>
    <w:lvl w:ilvl="0">
      <w:start w:val="8"/>
      <w:numFmt w:val="decimal"/>
      <w:lvlText w:val="%1"/>
      <w:lvlJc w:val="left"/>
      <w:pPr>
        <w:ind w:left="1540" w:hanging="1441"/>
      </w:pPr>
      <w:rPr>
        <w:rFonts w:hint="default"/>
      </w:rPr>
    </w:lvl>
    <w:lvl w:ilvl="1">
      <w:start w:val="1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73" w:hanging="360"/>
      </w:pPr>
      <w:rPr>
        <w:rFonts w:hint="default"/>
      </w:rPr>
    </w:lvl>
    <w:lvl w:ilvl="5">
      <w:start w:val="1"/>
      <w:numFmt w:val="bullet"/>
      <w:lvlText w:val="•"/>
      <w:lvlJc w:val="left"/>
      <w:pPr>
        <w:ind w:left="5301" w:hanging="360"/>
      </w:pPr>
      <w:rPr>
        <w:rFonts w:hint="default"/>
      </w:rPr>
    </w:lvl>
    <w:lvl w:ilvl="6">
      <w:start w:val="1"/>
      <w:numFmt w:val="bullet"/>
      <w:lvlText w:val="•"/>
      <w:lvlJc w:val="left"/>
      <w:pPr>
        <w:ind w:left="6129" w:hanging="360"/>
      </w:pPr>
      <w:rPr>
        <w:rFonts w:hint="default"/>
      </w:rPr>
    </w:lvl>
    <w:lvl w:ilvl="7">
      <w:start w:val="1"/>
      <w:numFmt w:val="bullet"/>
      <w:lvlText w:val="•"/>
      <w:lvlJc w:val="left"/>
      <w:pPr>
        <w:ind w:left="6956" w:hanging="360"/>
      </w:pPr>
      <w:rPr>
        <w:rFonts w:hint="default"/>
      </w:rPr>
    </w:lvl>
    <w:lvl w:ilvl="8">
      <w:start w:val="1"/>
      <w:numFmt w:val="bullet"/>
      <w:lvlText w:val="•"/>
      <w:lvlJc w:val="left"/>
      <w:pPr>
        <w:ind w:left="7784" w:hanging="360"/>
      </w:pPr>
      <w:rPr>
        <w:rFonts w:hint="default"/>
      </w:rPr>
    </w:lvl>
  </w:abstractNum>
  <w:abstractNum w:abstractNumId="19" w15:restartNumberingAfterBreak="0">
    <w:nsid w:val="0B0D2B5D"/>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20" w15:restartNumberingAfterBreak="0">
    <w:nsid w:val="0B3E7225"/>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21" w15:restartNumberingAfterBreak="0">
    <w:nsid w:val="0C024B63"/>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2" w15:restartNumberingAfterBreak="0">
    <w:nsid w:val="0C25162B"/>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3" w15:restartNumberingAfterBreak="0">
    <w:nsid w:val="0C5D108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24" w15:restartNumberingAfterBreak="0">
    <w:nsid w:val="1063500A"/>
    <w:multiLevelType w:val="multilevel"/>
    <w:tmpl w:val="2AEE3D9C"/>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25" w15:restartNumberingAfterBreak="0">
    <w:nsid w:val="10885E19"/>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6" w15:restartNumberingAfterBreak="0">
    <w:nsid w:val="1361284E"/>
    <w:multiLevelType w:val="multilevel"/>
    <w:tmpl w:val="8DE61414"/>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b w:val="0"/>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7" w15:restartNumberingAfterBreak="0">
    <w:nsid w:val="13A84CEB"/>
    <w:multiLevelType w:val="hybridMultilevel"/>
    <w:tmpl w:val="4208B444"/>
    <w:lvl w:ilvl="0" w:tplc="4CB8C3EA">
      <w:start w:val="1"/>
      <w:numFmt w:val="decimal"/>
      <w:lvlText w:val="%1."/>
      <w:lvlJc w:val="left"/>
      <w:pPr>
        <w:ind w:left="1990" w:hanging="360"/>
      </w:pPr>
      <w:rPr>
        <w:rFonts w:ascii="Times New Roman" w:eastAsia="Times New Roman" w:hAnsi="Times New Roman" w:hint="default"/>
        <w:sz w:val="24"/>
        <w:szCs w:val="24"/>
      </w:rPr>
    </w:lvl>
    <w:lvl w:ilvl="1" w:tplc="9CB67064">
      <w:start w:val="1"/>
      <w:numFmt w:val="bullet"/>
      <w:lvlText w:val="•"/>
      <w:lvlJc w:val="left"/>
      <w:pPr>
        <w:ind w:left="2739" w:hanging="360"/>
      </w:pPr>
      <w:rPr>
        <w:rFonts w:hint="default"/>
      </w:rPr>
    </w:lvl>
    <w:lvl w:ilvl="2" w:tplc="1AD4A4B0">
      <w:start w:val="1"/>
      <w:numFmt w:val="bullet"/>
      <w:lvlText w:val="•"/>
      <w:lvlJc w:val="left"/>
      <w:pPr>
        <w:ind w:left="3488" w:hanging="360"/>
      </w:pPr>
      <w:rPr>
        <w:rFonts w:hint="default"/>
      </w:rPr>
    </w:lvl>
    <w:lvl w:ilvl="3" w:tplc="5C18A2EE">
      <w:start w:val="1"/>
      <w:numFmt w:val="bullet"/>
      <w:lvlText w:val="•"/>
      <w:lvlJc w:val="left"/>
      <w:pPr>
        <w:ind w:left="4237" w:hanging="360"/>
      </w:pPr>
      <w:rPr>
        <w:rFonts w:hint="default"/>
      </w:rPr>
    </w:lvl>
    <w:lvl w:ilvl="4" w:tplc="F9606AE4">
      <w:start w:val="1"/>
      <w:numFmt w:val="bullet"/>
      <w:lvlText w:val="•"/>
      <w:lvlJc w:val="left"/>
      <w:pPr>
        <w:ind w:left="4986" w:hanging="360"/>
      </w:pPr>
      <w:rPr>
        <w:rFonts w:hint="default"/>
      </w:rPr>
    </w:lvl>
    <w:lvl w:ilvl="5" w:tplc="4462C29C">
      <w:start w:val="1"/>
      <w:numFmt w:val="bullet"/>
      <w:lvlText w:val="•"/>
      <w:lvlJc w:val="left"/>
      <w:pPr>
        <w:ind w:left="5735" w:hanging="360"/>
      </w:pPr>
      <w:rPr>
        <w:rFonts w:hint="default"/>
      </w:rPr>
    </w:lvl>
    <w:lvl w:ilvl="6" w:tplc="673CC3D2">
      <w:start w:val="1"/>
      <w:numFmt w:val="bullet"/>
      <w:lvlText w:val="•"/>
      <w:lvlJc w:val="left"/>
      <w:pPr>
        <w:ind w:left="6484" w:hanging="360"/>
      </w:pPr>
      <w:rPr>
        <w:rFonts w:hint="default"/>
      </w:rPr>
    </w:lvl>
    <w:lvl w:ilvl="7" w:tplc="F402BC14">
      <w:start w:val="1"/>
      <w:numFmt w:val="bullet"/>
      <w:lvlText w:val="•"/>
      <w:lvlJc w:val="left"/>
      <w:pPr>
        <w:ind w:left="7233" w:hanging="360"/>
      </w:pPr>
      <w:rPr>
        <w:rFonts w:hint="default"/>
      </w:rPr>
    </w:lvl>
    <w:lvl w:ilvl="8" w:tplc="C576D916">
      <w:start w:val="1"/>
      <w:numFmt w:val="bullet"/>
      <w:lvlText w:val="•"/>
      <w:lvlJc w:val="left"/>
      <w:pPr>
        <w:ind w:left="7982" w:hanging="360"/>
      </w:pPr>
      <w:rPr>
        <w:rFonts w:hint="default"/>
      </w:rPr>
    </w:lvl>
  </w:abstractNum>
  <w:abstractNum w:abstractNumId="28" w15:restartNumberingAfterBreak="0">
    <w:nsid w:val="14FE0A7B"/>
    <w:multiLevelType w:val="hybridMultilevel"/>
    <w:tmpl w:val="4AF042DA"/>
    <w:lvl w:ilvl="0" w:tplc="0409000F">
      <w:start w:val="1"/>
      <w:numFmt w:val="decimal"/>
      <w:lvlText w:val="%1."/>
      <w:lvlJc w:val="left"/>
      <w:pPr>
        <w:ind w:left="22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5464FA8"/>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30" w15:restartNumberingAfterBreak="0">
    <w:nsid w:val="15C3006F"/>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31" w15:restartNumberingAfterBreak="0">
    <w:nsid w:val="16672F6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32" w15:restartNumberingAfterBreak="0">
    <w:nsid w:val="189708D8"/>
    <w:multiLevelType w:val="multilevel"/>
    <w:tmpl w:val="0254A5E2"/>
    <w:lvl w:ilvl="0">
      <w:start w:val="2"/>
      <w:numFmt w:val="decimal"/>
      <w:lvlText w:val="%1"/>
      <w:lvlJc w:val="left"/>
      <w:pPr>
        <w:ind w:left="140" w:hanging="781"/>
      </w:pPr>
      <w:rPr>
        <w:rFonts w:hint="default"/>
      </w:rPr>
    </w:lvl>
    <w:lvl w:ilvl="1">
      <w:start w:val="1"/>
      <w:numFmt w:val="decimal"/>
      <w:lvlText w:val="%1.%2"/>
      <w:lvlJc w:val="left"/>
      <w:pPr>
        <w:ind w:left="140" w:hanging="781"/>
      </w:pPr>
      <w:rPr>
        <w:rFonts w:hint="default"/>
      </w:rPr>
    </w:lvl>
    <w:lvl w:ilvl="2">
      <w:start w:val="20"/>
      <w:numFmt w:val="decimal"/>
      <w:lvlText w:val="%1.%2.%3."/>
      <w:lvlJc w:val="left"/>
      <w:pPr>
        <w:ind w:left="140" w:hanging="781"/>
      </w:pPr>
      <w:rPr>
        <w:rFonts w:hint="default"/>
        <w:u w:val="single" w:color="000000"/>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33" w15:restartNumberingAfterBreak="0">
    <w:nsid w:val="189F3699"/>
    <w:multiLevelType w:val="hybridMultilevel"/>
    <w:tmpl w:val="B61A8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8C55DE"/>
    <w:multiLevelType w:val="hybridMultilevel"/>
    <w:tmpl w:val="F408699C"/>
    <w:lvl w:ilvl="0" w:tplc="21C4A340">
      <w:start w:val="1"/>
      <w:numFmt w:val="bullet"/>
      <w:lvlText w:val=""/>
      <w:lvlJc w:val="left"/>
      <w:pPr>
        <w:ind w:left="1260" w:hanging="360"/>
      </w:pPr>
      <w:rPr>
        <w:rFonts w:ascii="Symbol" w:hAnsi="Symbol" w:hint="default"/>
      </w:rPr>
    </w:lvl>
    <w:lvl w:ilvl="1" w:tplc="495490A6">
      <w:start w:val="1"/>
      <w:numFmt w:val="bullet"/>
      <w:pStyle w:val="Bullet2Continued"/>
      <w:lvlText w:val="o"/>
      <w:lvlJc w:val="left"/>
      <w:pPr>
        <w:ind w:left="1980" w:hanging="360"/>
      </w:pPr>
      <w:rPr>
        <w:rFonts w:ascii="Courier New" w:hAnsi="Courier New" w:cs="Courier New" w:hint="default"/>
      </w:rPr>
    </w:lvl>
    <w:lvl w:ilvl="2" w:tplc="D5107CE6" w:tentative="1">
      <w:start w:val="1"/>
      <w:numFmt w:val="bullet"/>
      <w:lvlText w:val=""/>
      <w:lvlJc w:val="left"/>
      <w:pPr>
        <w:ind w:left="2700" w:hanging="360"/>
      </w:pPr>
      <w:rPr>
        <w:rFonts w:ascii="Wingdings" w:hAnsi="Wingdings" w:hint="default"/>
      </w:rPr>
    </w:lvl>
    <w:lvl w:ilvl="3" w:tplc="F21E225E" w:tentative="1">
      <w:start w:val="1"/>
      <w:numFmt w:val="bullet"/>
      <w:lvlText w:val=""/>
      <w:lvlJc w:val="left"/>
      <w:pPr>
        <w:ind w:left="3420" w:hanging="360"/>
      </w:pPr>
      <w:rPr>
        <w:rFonts w:ascii="Symbol" w:hAnsi="Symbol" w:hint="default"/>
      </w:rPr>
    </w:lvl>
    <w:lvl w:ilvl="4" w:tplc="D74E631A" w:tentative="1">
      <w:start w:val="1"/>
      <w:numFmt w:val="bullet"/>
      <w:lvlText w:val="o"/>
      <w:lvlJc w:val="left"/>
      <w:pPr>
        <w:ind w:left="4140" w:hanging="360"/>
      </w:pPr>
      <w:rPr>
        <w:rFonts w:ascii="Courier New" w:hAnsi="Courier New" w:cs="Courier New" w:hint="default"/>
      </w:rPr>
    </w:lvl>
    <w:lvl w:ilvl="5" w:tplc="309058C6" w:tentative="1">
      <w:start w:val="1"/>
      <w:numFmt w:val="bullet"/>
      <w:lvlText w:val=""/>
      <w:lvlJc w:val="left"/>
      <w:pPr>
        <w:ind w:left="4860" w:hanging="360"/>
      </w:pPr>
      <w:rPr>
        <w:rFonts w:ascii="Wingdings" w:hAnsi="Wingdings" w:hint="default"/>
      </w:rPr>
    </w:lvl>
    <w:lvl w:ilvl="6" w:tplc="0C580636" w:tentative="1">
      <w:start w:val="1"/>
      <w:numFmt w:val="bullet"/>
      <w:lvlText w:val=""/>
      <w:lvlJc w:val="left"/>
      <w:pPr>
        <w:ind w:left="5580" w:hanging="360"/>
      </w:pPr>
      <w:rPr>
        <w:rFonts w:ascii="Symbol" w:hAnsi="Symbol" w:hint="default"/>
      </w:rPr>
    </w:lvl>
    <w:lvl w:ilvl="7" w:tplc="9BF21FD6" w:tentative="1">
      <w:start w:val="1"/>
      <w:numFmt w:val="bullet"/>
      <w:lvlText w:val="o"/>
      <w:lvlJc w:val="left"/>
      <w:pPr>
        <w:ind w:left="6300" w:hanging="360"/>
      </w:pPr>
      <w:rPr>
        <w:rFonts w:ascii="Courier New" w:hAnsi="Courier New" w:cs="Courier New" w:hint="default"/>
      </w:rPr>
    </w:lvl>
    <w:lvl w:ilvl="8" w:tplc="ABC2BC10" w:tentative="1">
      <w:start w:val="1"/>
      <w:numFmt w:val="bullet"/>
      <w:lvlText w:val=""/>
      <w:lvlJc w:val="left"/>
      <w:pPr>
        <w:ind w:left="7020" w:hanging="360"/>
      </w:pPr>
      <w:rPr>
        <w:rFonts w:ascii="Wingdings" w:hAnsi="Wingdings" w:hint="default"/>
      </w:rPr>
    </w:lvl>
  </w:abstractNum>
  <w:abstractNum w:abstractNumId="35" w15:restartNumberingAfterBreak="0">
    <w:nsid w:val="1D0867CA"/>
    <w:multiLevelType w:val="hybridMultilevel"/>
    <w:tmpl w:val="F5708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5F091B"/>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37" w15:restartNumberingAfterBreak="0">
    <w:nsid w:val="1D6D194C"/>
    <w:multiLevelType w:val="hybridMultilevel"/>
    <w:tmpl w:val="5B0096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DDF249D"/>
    <w:multiLevelType w:val="hybridMultilevel"/>
    <w:tmpl w:val="6F0ED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DF02F0C"/>
    <w:multiLevelType w:val="hybridMultilevel"/>
    <w:tmpl w:val="3B2EBA5A"/>
    <w:lvl w:ilvl="0" w:tplc="B492E3D0">
      <w:start w:val="1"/>
      <w:numFmt w:val="bullet"/>
      <w:lvlText w:val=""/>
      <w:lvlJc w:val="left"/>
      <w:pPr>
        <w:ind w:left="860" w:hanging="361"/>
      </w:pPr>
      <w:rPr>
        <w:rFonts w:ascii="Wingdings" w:eastAsia="Wingdings" w:hAnsi="Wingdings" w:hint="default"/>
        <w:sz w:val="24"/>
        <w:szCs w:val="24"/>
      </w:rPr>
    </w:lvl>
    <w:lvl w:ilvl="1" w:tplc="4760A61C">
      <w:start w:val="1"/>
      <w:numFmt w:val="bullet"/>
      <w:lvlText w:val="•"/>
      <w:lvlJc w:val="left"/>
      <w:pPr>
        <w:ind w:left="1738" w:hanging="361"/>
      </w:pPr>
      <w:rPr>
        <w:rFonts w:hint="default"/>
      </w:rPr>
    </w:lvl>
    <w:lvl w:ilvl="2" w:tplc="F3500EF0">
      <w:start w:val="1"/>
      <w:numFmt w:val="bullet"/>
      <w:lvlText w:val="•"/>
      <w:lvlJc w:val="left"/>
      <w:pPr>
        <w:ind w:left="2616" w:hanging="361"/>
      </w:pPr>
      <w:rPr>
        <w:rFonts w:hint="default"/>
      </w:rPr>
    </w:lvl>
    <w:lvl w:ilvl="3" w:tplc="8B605A28">
      <w:start w:val="1"/>
      <w:numFmt w:val="bullet"/>
      <w:lvlText w:val="•"/>
      <w:lvlJc w:val="left"/>
      <w:pPr>
        <w:ind w:left="3494" w:hanging="361"/>
      </w:pPr>
      <w:rPr>
        <w:rFonts w:hint="default"/>
      </w:rPr>
    </w:lvl>
    <w:lvl w:ilvl="4" w:tplc="2904CE7E">
      <w:start w:val="1"/>
      <w:numFmt w:val="bullet"/>
      <w:lvlText w:val="•"/>
      <w:lvlJc w:val="left"/>
      <w:pPr>
        <w:ind w:left="4372" w:hanging="361"/>
      </w:pPr>
      <w:rPr>
        <w:rFonts w:hint="default"/>
      </w:rPr>
    </w:lvl>
    <w:lvl w:ilvl="5" w:tplc="60BA23AE">
      <w:start w:val="1"/>
      <w:numFmt w:val="bullet"/>
      <w:lvlText w:val="•"/>
      <w:lvlJc w:val="left"/>
      <w:pPr>
        <w:ind w:left="5250" w:hanging="361"/>
      </w:pPr>
      <w:rPr>
        <w:rFonts w:hint="default"/>
      </w:rPr>
    </w:lvl>
    <w:lvl w:ilvl="6" w:tplc="379A73A8">
      <w:start w:val="1"/>
      <w:numFmt w:val="bullet"/>
      <w:lvlText w:val="•"/>
      <w:lvlJc w:val="left"/>
      <w:pPr>
        <w:ind w:left="6128" w:hanging="361"/>
      </w:pPr>
      <w:rPr>
        <w:rFonts w:hint="default"/>
      </w:rPr>
    </w:lvl>
    <w:lvl w:ilvl="7" w:tplc="9904C106">
      <w:start w:val="1"/>
      <w:numFmt w:val="bullet"/>
      <w:lvlText w:val="•"/>
      <w:lvlJc w:val="left"/>
      <w:pPr>
        <w:ind w:left="7006" w:hanging="361"/>
      </w:pPr>
      <w:rPr>
        <w:rFonts w:hint="default"/>
      </w:rPr>
    </w:lvl>
    <w:lvl w:ilvl="8" w:tplc="848C7E44">
      <w:start w:val="1"/>
      <w:numFmt w:val="bullet"/>
      <w:lvlText w:val="•"/>
      <w:lvlJc w:val="left"/>
      <w:pPr>
        <w:ind w:left="7884" w:hanging="361"/>
      </w:pPr>
      <w:rPr>
        <w:rFonts w:hint="default"/>
      </w:rPr>
    </w:lvl>
  </w:abstractNum>
  <w:abstractNum w:abstractNumId="40" w15:restartNumberingAfterBreak="0">
    <w:nsid w:val="1F0A70AA"/>
    <w:multiLevelType w:val="multilevel"/>
    <w:tmpl w:val="F81621EC"/>
    <w:lvl w:ilvl="0">
      <w:start w:val="11"/>
      <w:numFmt w:val="decimal"/>
      <w:lvlText w:val="%1"/>
      <w:lvlJc w:val="left"/>
      <w:pPr>
        <w:ind w:left="860" w:hanging="721"/>
      </w:pPr>
      <w:rPr>
        <w:rFonts w:hint="default"/>
      </w:rPr>
    </w:lvl>
    <w:lvl w:ilvl="1">
      <w:start w:val="2"/>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593" w:hanging="360"/>
      </w:pPr>
      <w:rPr>
        <w:rFonts w:hint="default"/>
      </w:rPr>
    </w:lvl>
    <w:lvl w:ilvl="4">
      <w:start w:val="1"/>
      <w:numFmt w:val="bullet"/>
      <w:lvlText w:val="•"/>
      <w:lvlJc w:val="left"/>
      <w:pPr>
        <w:ind w:left="4440" w:hanging="360"/>
      </w:pPr>
      <w:rPr>
        <w:rFonts w:hint="default"/>
      </w:rPr>
    </w:lvl>
    <w:lvl w:ilvl="5">
      <w:start w:val="1"/>
      <w:numFmt w:val="bullet"/>
      <w:lvlText w:val="•"/>
      <w:lvlJc w:val="left"/>
      <w:pPr>
        <w:ind w:left="5286" w:hanging="360"/>
      </w:pPr>
      <w:rPr>
        <w:rFonts w:hint="default"/>
      </w:rPr>
    </w:lvl>
    <w:lvl w:ilvl="6">
      <w:start w:val="1"/>
      <w:numFmt w:val="bullet"/>
      <w:lvlText w:val="•"/>
      <w:lvlJc w:val="left"/>
      <w:pPr>
        <w:ind w:left="6133" w:hanging="360"/>
      </w:pPr>
      <w:rPr>
        <w:rFonts w:hint="default"/>
      </w:rPr>
    </w:lvl>
    <w:lvl w:ilvl="7">
      <w:start w:val="1"/>
      <w:numFmt w:val="bullet"/>
      <w:lvlText w:val="•"/>
      <w:lvlJc w:val="left"/>
      <w:pPr>
        <w:ind w:left="6980" w:hanging="360"/>
      </w:pPr>
      <w:rPr>
        <w:rFonts w:hint="default"/>
      </w:rPr>
    </w:lvl>
    <w:lvl w:ilvl="8">
      <w:start w:val="1"/>
      <w:numFmt w:val="bullet"/>
      <w:lvlText w:val="•"/>
      <w:lvlJc w:val="left"/>
      <w:pPr>
        <w:ind w:left="7826" w:hanging="360"/>
      </w:pPr>
      <w:rPr>
        <w:rFonts w:hint="default"/>
      </w:rPr>
    </w:lvl>
  </w:abstractNum>
  <w:abstractNum w:abstractNumId="41" w15:restartNumberingAfterBreak="0">
    <w:nsid w:val="1F6765C6"/>
    <w:multiLevelType w:val="multilevel"/>
    <w:tmpl w:val="C4C2E456"/>
    <w:lvl w:ilvl="0">
      <w:start w:val="8"/>
      <w:numFmt w:val="decimal"/>
      <w:lvlText w:val="%1"/>
      <w:lvlJc w:val="left"/>
      <w:pPr>
        <w:ind w:left="1580" w:hanging="1441"/>
      </w:pPr>
      <w:rPr>
        <w:rFonts w:hint="default"/>
      </w:rPr>
    </w:lvl>
    <w:lvl w:ilvl="1">
      <w:start w:val="12"/>
      <w:numFmt w:val="decimal"/>
      <w:lvlText w:val="%1.%2"/>
      <w:lvlJc w:val="left"/>
      <w:pPr>
        <w:ind w:left="1580" w:hanging="1441"/>
      </w:pPr>
      <w:rPr>
        <w:rFonts w:hint="default"/>
      </w:rPr>
    </w:lvl>
    <w:lvl w:ilvl="2">
      <w:start w:val="1"/>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42" w15:restartNumberingAfterBreak="0">
    <w:nsid w:val="1FFC3156"/>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3" w15:restartNumberingAfterBreak="0">
    <w:nsid w:val="20587BCF"/>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4" w15:restartNumberingAfterBreak="0">
    <w:nsid w:val="210274DF"/>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45" w15:restartNumberingAfterBreak="0">
    <w:nsid w:val="21C82145"/>
    <w:multiLevelType w:val="hybridMultilevel"/>
    <w:tmpl w:val="34C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E20329"/>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7" w15:restartNumberingAfterBreak="0">
    <w:nsid w:val="222178F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48" w15:restartNumberingAfterBreak="0">
    <w:nsid w:val="237A2992"/>
    <w:multiLevelType w:val="hybridMultilevel"/>
    <w:tmpl w:val="F9E0C1AA"/>
    <w:lvl w:ilvl="0" w:tplc="C6BE07A4">
      <w:start w:val="1"/>
      <w:numFmt w:val="bullet"/>
      <w:lvlText w:val=""/>
      <w:lvlJc w:val="left"/>
      <w:pPr>
        <w:ind w:left="460" w:hanging="360"/>
      </w:pPr>
      <w:rPr>
        <w:rFonts w:ascii="Symbol" w:eastAsia="Symbol" w:hAnsi="Symbol" w:hint="default"/>
        <w:sz w:val="24"/>
        <w:szCs w:val="24"/>
      </w:rPr>
    </w:lvl>
    <w:lvl w:ilvl="1" w:tplc="04090003">
      <w:start w:val="1"/>
      <w:numFmt w:val="bullet"/>
      <w:lvlText w:val="o"/>
      <w:lvlJc w:val="left"/>
      <w:pPr>
        <w:ind w:left="820" w:hanging="361"/>
      </w:pPr>
      <w:rPr>
        <w:rFonts w:ascii="Courier New" w:hAnsi="Courier New" w:cs="Courier New" w:hint="default"/>
        <w:sz w:val="24"/>
        <w:szCs w:val="24"/>
      </w:rPr>
    </w:lvl>
    <w:lvl w:ilvl="2" w:tplc="49247A98">
      <w:start w:val="1"/>
      <w:numFmt w:val="bullet"/>
      <w:lvlText w:val="•"/>
      <w:lvlJc w:val="left"/>
      <w:pPr>
        <w:ind w:left="1787" w:hanging="361"/>
      </w:pPr>
      <w:rPr>
        <w:rFonts w:hint="default"/>
      </w:rPr>
    </w:lvl>
    <w:lvl w:ilvl="3" w:tplc="A838D5C8">
      <w:start w:val="1"/>
      <w:numFmt w:val="bullet"/>
      <w:lvlText w:val="•"/>
      <w:lvlJc w:val="left"/>
      <w:pPr>
        <w:ind w:left="2753" w:hanging="361"/>
      </w:pPr>
      <w:rPr>
        <w:rFonts w:hint="default"/>
      </w:rPr>
    </w:lvl>
    <w:lvl w:ilvl="4" w:tplc="DB1C4FB0">
      <w:start w:val="1"/>
      <w:numFmt w:val="bullet"/>
      <w:lvlText w:val="•"/>
      <w:lvlJc w:val="left"/>
      <w:pPr>
        <w:ind w:left="3720" w:hanging="361"/>
      </w:pPr>
      <w:rPr>
        <w:rFonts w:hint="default"/>
      </w:rPr>
    </w:lvl>
    <w:lvl w:ilvl="5" w:tplc="846C8E22">
      <w:start w:val="1"/>
      <w:numFmt w:val="bullet"/>
      <w:lvlText w:val="•"/>
      <w:lvlJc w:val="left"/>
      <w:pPr>
        <w:ind w:left="4686" w:hanging="361"/>
      </w:pPr>
      <w:rPr>
        <w:rFonts w:hint="default"/>
      </w:rPr>
    </w:lvl>
    <w:lvl w:ilvl="6" w:tplc="3B802092">
      <w:start w:val="1"/>
      <w:numFmt w:val="bullet"/>
      <w:lvlText w:val="•"/>
      <w:lvlJc w:val="left"/>
      <w:pPr>
        <w:ind w:left="5653" w:hanging="361"/>
      </w:pPr>
      <w:rPr>
        <w:rFonts w:hint="default"/>
      </w:rPr>
    </w:lvl>
    <w:lvl w:ilvl="7" w:tplc="E4844226">
      <w:start w:val="1"/>
      <w:numFmt w:val="bullet"/>
      <w:lvlText w:val="•"/>
      <w:lvlJc w:val="left"/>
      <w:pPr>
        <w:ind w:left="6620" w:hanging="361"/>
      </w:pPr>
      <w:rPr>
        <w:rFonts w:hint="default"/>
      </w:rPr>
    </w:lvl>
    <w:lvl w:ilvl="8" w:tplc="2F6C9814">
      <w:start w:val="1"/>
      <w:numFmt w:val="bullet"/>
      <w:lvlText w:val="•"/>
      <w:lvlJc w:val="left"/>
      <w:pPr>
        <w:ind w:left="7586" w:hanging="361"/>
      </w:pPr>
      <w:rPr>
        <w:rFonts w:hint="default"/>
      </w:rPr>
    </w:lvl>
  </w:abstractNum>
  <w:abstractNum w:abstractNumId="49" w15:restartNumberingAfterBreak="0">
    <w:nsid w:val="23E36CCC"/>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50" w15:restartNumberingAfterBreak="0">
    <w:nsid w:val="244A5AAE"/>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51" w15:restartNumberingAfterBreak="0">
    <w:nsid w:val="24D77B8B"/>
    <w:multiLevelType w:val="multilevel"/>
    <w:tmpl w:val="2DC65F26"/>
    <w:lvl w:ilvl="0">
      <w:start w:val="5"/>
      <w:numFmt w:val="decimal"/>
      <w:lvlText w:val="%1"/>
      <w:lvlJc w:val="left"/>
      <w:pPr>
        <w:ind w:left="820" w:hanging="721"/>
      </w:pPr>
      <w:rPr>
        <w:rFonts w:hint="default"/>
      </w:rPr>
    </w:lvl>
    <w:lvl w:ilvl="1">
      <w:start w:val="5"/>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820" w:hanging="361"/>
      </w:pPr>
      <w:rPr>
        <w:rFonts w:ascii="Times New Roman" w:eastAsia="Times New Roman" w:hAnsi="Times New Roman" w:hint="default"/>
        <w:sz w:val="24"/>
        <w:szCs w:val="24"/>
      </w:rPr>
    </w:lvl>
    <w:lvl w:ilvl="4">
      <w:start w:val="1"/>
      <w:numFmt w:val="bullet"/>
      <w:lvlText w:val="•"/>
      <w:lvlJc w:val="left"/>
      <w:pPr>
        <w:ind w:left="4316" w:hanging="361"/>
      </w:pPr>
      <w:rPr>
        <w:rFonts w:hint="default"/>
      </w:rPr>
    </w:lvl>
    <w:lvl w:ilvl="5">
      <w:start w:val="1"/>
      <w:numFmt w:val="bullet"/>
      <w:lvlText w:val="•"/>
      <w:lvlJc w:val="left"/>
      <w:pPr>
        <w:ind w:left="5190" w:hanging="361"/>
      </w:pPr>
      <w:rPr>
        <w:rFonts w:hint="default"/>
      </w:rPr>
    </w:lvl>
    <w:lvl w:ilvl="6">
      <w:start w:val="1"/>
      <w:numFmt w:val="bullet"/>
      <w:lvlText w:val="•"/>
      <w:lvlJc w:val="left"/>
      <w:pPr>
        <w:ind w:left="6064" w:hanging="361"/>
      </w:pPr>
      <w:rPr>
        <w:rFonts w:hint="default"/>
      </w:rPr>
    </w:lvl>
    <w:lvl w:ilvl="7">
      <w:start w:val="1"/>
      <w:numFmt w:val="bullet"/>
      <w:lvlText w:val="•"/>
      <w:lvlJc w:val="left"/>
      <w:pPr>
        <w:ind w:left="6938" w:hanging="361"/>
      </w:pPr>
      <w:rPr>
        <w:rFonts w:hint="default"/>
      </w:rPr>
    </w:lvl>
    <w:lvl w:ilvl="8">
      <w:start w:val="1"/>
      <w:numFmt w:val="bullet"/>
      <w:lvlText w:val="•"/>
      <w:lvlJc w:val="left"/>
      <w:pPr>
        <w:ind w:left="7812" w:hanging="361"/>
      </w:pPr>
      <w:rPr>
        <w:rFonts w:hint="default"/>
      </w:rPr>
    </w:lvl>
  </w:abstractNum>
  <w:abstractNum w:abstractNumId="52" w15:restartNumberingAfterBreak="0">
    <w:nsid w:val="2566625C"/>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53" w15:restartNumberingAfterBreak="0">
    <w:nsid w:val="260C4BB6"/>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54" w15:restartNumberingAfterBreak="0">
    <w:nsid w:val="261E7A16"/>
    <w:multiLevelType w:val="multilevel"/>
    <w:tmpl w:val="CBD64706"/>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55" w15:restartNumberingAfterBreak="0">
    <w:nsid w:val="26566FAF"/>
    <w:multiLevelType w:val="multilevel"/>
    <w:tmpl w:val="BE54429C"/>
    <w:lvl w:ilvl="0">
      <w:start w:val="5"/>
      <w:numFmt w:val="decimal"/>
      <w:lvlText w:val="%1"/>
      <w:lvlJc w:val="left"/>
      <w:pPr>
        <w:ind w:left="545" w:hanging="446"/>
      </w:pPr>
      <w:rPr>
        <w:rFonts w:hint="default"/>
      </w:rPr>
    </w:lvl>
    <w:lvl w:ilvl="1">
      <w:start w:val="6"/>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912" w:hanging="360"/>
      </w:pPr>
      <w:rPr>
        <w:rFonts w:hint="default"/>
      </w:rPr>
    </w:lvl>
    <w:lvl w:ilvl="5">
      <w:start w:val="1"/>
      <w:numFmt w:val="bullet"/>
      <w:lvlText w:val="•"/>
      <w:lvlJc w:val="left"/>
      <w:pPr>
        <w:ind w:left="487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96" w:hanging="360"/>
      </w:pPr>
      <w:rPr>
        <w:rFonts w:hint="default"/>
      </w:rPr>
    </w:lvl>
    <w:lvl w:ilvl="8">
      <w:start w:val="1"/>
      <w:numFmt w:val="bullet"/>
      <w:lvlText w:val="•"/>
      <w:lvlJc w:val="left"/>
      <w:pPr>
        <w:ind w:left="7757" w:hanging="360"/>
      </w:pPr>
      <w:rPr>
        <w:rFonts w:hint="default"/>
      </w:rPr>
    </w:lvl>
  </w:abstractNum>
  <w:abstractNum w:abstractNumId="56" w15:restartNumberingAfterBreak="0">
    <w:nsid w:val="26682754"/>
    <w:multiLevelType w:val="hybridMultilevel"/>
    <w:tmpl w:val="DFBE3686"/>
    <w:lvl w:ilvl="0" w:tplc="FD265DE0">
      <w:start w:val="1"/>
      <w:numFmt w:val="decimal"/>
      <w:lvlText w:val="%1."/>
      <w:lvlJc w:val="left"/>
      <w:pPr>
        <w:ind w:left="1990" w:hanging="360"/>
      </w:pPr>
      <w:rPr>
        <w:rFonts w:ascii="Times New Roman" w:eastAsia="Times New Roman" w:hAnsi="Times New Roman" w:hint="default"/>
        <w:sz w:val="24"/>
        <w:szCs w:val="24"/>
      </w:rPr>
    </w:lvl>
    <w:lvl w:ilvl="1" w:tplc="CBB0A55A">
      <w:start w:val="1"/>
      <w:numFmt w:val="bullet"/>
      <w:lvlText w:val="•"/>
      <w:lvlJc w:val="left"/>
      <w:pPr>
        <w:ind w:left="2743" w:hanging="360"/>
      </w:pPr>
      <w:rPr>
        <w:rFonts w:hint="default"/>
      </w:rPr>
    </w:lvl>
    <w:lvl w:ilvl="2" w:tplc="EF8EDAE6">
      <w:start w:val="1"/>
      <w:numFmt w:val="bullet"/>
      <w:lvlText w:val="•"/>
      <w:lvlJc w:val="left"/>
      <w:pPr>
        <w:ind w:left="3496" w:hanging="360"/>
      </w:pPr>
      <w:rPr>
        <w:rFonts w:hint="default"/>
      </w:rPr>
    </w:lvl>
    <w:lvl w:ilvl="3" w:tplc="67FCA4EC">
      <w:start w:val="1"/>
      <w:numFmt w:val="bullet"/>
      <w:lvlText w:val="•"/>
      <w:lvlJc w:val="left"/>
      <w:pPr>
        <w:ind w:left="4249" w:hanging="360"/>
      </w:pPr>
      <w:rPr>
        <w:rFonts w:hint="default"/>
      </w:rPr>
    </w:lvl>
    <w:lvl w:ilvl="4" w:tplc="9EAA49BC">
      <w:start w:val="1"/>
      <w:numFmt w:val="bullet"/>
      <w:lvlText w:val="•"/>
      <w:lvlJc w:val="left"/>
      <w:pPr>
        <w:ind w:left="5002" w:hanging="360"/>
      </w:pPr>
      <w:rPr>
        <w:rFonts w:hint="default"/>
      </w:rPr>
    </w:lvl>
    <w:lvl w:ilvl="5" w:tplc="42148C80">
      <w:start w:val="1"/>
      <w:numFmt w:val="bullet"/>
      <w:lvlText w:val="•"/>
      <w:lvlJc w:val="left"/>
      <w:pPr>
        <w:ind w:left="5755" w:hanging="360"/>
      </w:pPr>
      <w:rPr>
        <w:rFonts w:hint="default"/>
      </w:rPr>
    </w:lvl>
    <w:lvl w:ilvl="6" w:tplc="7B4C7E96">
      <w:start w:val="1"/>
      <w:numFmt w:val="bullet"/>
      <w:lvlText w:val="•"/>
      <w:lvlJc w:val="left"/>
      <w:pPr>
        <w:ind w:left="6508" w:hanging="360"/>
      </w:pPr>
      <w:rPr>
        <w:rFonts w:hint="default"/>
      </w:rPr>
    </w:lvl>
    <w:lvl w:ilvl="7" w:tplc="A664BFA2">
      <w:start w:val="1"/>
      <w:numFmt w:val="bullet"/>
      <w:lvlText w:val="•"/>
      <w:lvlJc w:val="left"/>
      <w:pPr>
        <w:ind w:left="7261" w:hanging="360"/>
      </w:pPr>
      <w:rPr>
        <w:rFonts w:hint="default"/>
      </w:rPr>
    </w:lvl>
    <w:lvl w:ilvl="8" w:tplc="270C3DAE">
      <w:start w:val="1"/>
      <w:numFmt w:val="bullet"/>
      <w:lvlText w:val="•"/>
      <w:lvlJc w:val="left"/>
      <w:pPr>
        <w:ind w:left="8014" w:hanging="360"/>
      </w:pPr>
      <w:rPr>
        <w:rFonts w:hint="default"/>
      </w:rPr>
    </w:lvl>
  </w:abstractNum>
  <w:abstractNum w:abstractNumId="57" w15:restartNumberingAfterBreak="0">
    <w:nsid w:val="281852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58" w15:restartNumberingAfterBreak="0">
    <w:nsid w:val="29027926"/>
    <w:multiLevelType w:val="hybridMultilevel"/>
    <w:tmpl w:val="8D6CF7C0"/>
    <w:lvl w:ilvl="0" w:tplc="F338541E">
      <w:start w:val="1"/>
      <w:numFmt w:val="bullet"/>
      <w:pStyle w:val="BulletedList2"/>
      <w:lvlText w:val=""/>
      <w:lvlJc w:val="left"/>
      <w:pPr>
        <w:tabs>
          <w:tab w:val="num" w:pos="1494"/>
        </w:tabs>
        <w:ind w:left="1494" w:hanging="360"/>
      </w:pPr>
      <w:rPr>
        <w:rFonts w:ascii="Wingdings" w:hAnsi="Wingdings" w:hint="default"/>
      </w:rPr>
    </w:lvl>
    <w:lvl w:ilvl="1" w:tplc="9E665BE0" w:tentative="1">
      <w:start w:val="1"/>
      <w:numFmt w:val="bullet"/>
      <w:lvlText w:val="o"/>
      <w:lvlJc w:val="left"/>
      <w:pPr>
        <w:tabs>
          <w:tab w:val="num" w:pos="1440"/>
        </w:tabs>
        <w:ind w:left="1440" w:hanging="360"/>
      </w:pPr>
      <w:rPr>
        <w:rFonts w:ascii="Courier New" w:hAnsi="Courier New" w:cs="Courier New" w:hint="default"/>
      </w:rPr>
    </w:lvl>
    <w:lvl w:ilvl="2" w:tplc="0FF0B132" w:tentative="1">
      <w:start w:val="1"/>
      <w:numFmt w:val="bullet"/>
      <w:lvlText w:val=""/>
      <w:lvlJc w:val="left"/>
      <w:pPr>
        <w:tabs>
          <w:tab w:val="num" w:pos="2160"/>
        </w:tabs>
        <w:ind w:left="2160" w:hanging="360"/>
      </w:pPr>
      <w:rPr>
        <w:rFonts w:ascii="Wingdings" w:hAnsi="Wingdings" w:hint="default"/>
      </w:rPr>
    </w:lvl>
    <w:lvl w:ilvl="3" w:tplc="3DA2F87E" w:tentative="1">
      <w:start w:val="1"/>
      <w:numFmt w:val="bullet"/>
      <w:lvlText w:val=""/>
      <w:lvlJc w:val="left"/>
      <w:pPr>
        <w:tabs>
          <w:tab w:val="num" w:pos="2880"/>
        </w:tabs>
        <w:ind w:left="2880" w:hanging="360"/>
      </w:pPr>
      <w:rPr>
        <w:rFonts w:ascii="Symbol" w:hAnsi="Symbol" w:hint="default"/>
      </w:rPr>
    </w:lvl>
    <w:lvl w:ilvl="4" w:tplc="7BD6615C" w:tentative="1">
      <w:start w:val="1"/>
      <w:numFmt w:val="bullet"/>
      <w:lvlText w:val="o"/>
      <w:lvlJc w:val="left"/>
      <w:pPr>
        <w:tabs>
          <w:tab w:val="num" w:pos="3600"/>
        </w:tabs>
        <w:ind w:left="3600" w:hanging="360"/>
      </w:pPr>
      <w:rPr>
        <w:rFonts w:ascii="Courier New" w:hAnsi="Courier New" w:cs="Courier New" w:hint="default"/>
      </w:rPr>
    </w:lvl>
    <w:lvl w:ilvl="5" w:tplc="92065D76" w:tentative="1">
      <w:start w:val="1"/>
      <w:numFmt w:val="bullet"/>
      <w:lvlText w:val=""/>
      <w:lvlJc w:val="left"/>
      <w:pPr>
        <w:tabs>
          <w:tab w:val="num" w:pos="4320"/>
        </w:tabs>
        <w:ind w:left="4320" w:hanging="360"/>
      </w:pPr>
      <w:rPr>
        <w:rFonts w:ascii="Wingdings" w:hAnsi="Wingdings" w:hint="default"/>
      </w:rPr>
    </w:lvl>
    <w:lvl w:ilvl="6" w:tplc="F7226A44" w:tentative="1">
      <w:start w:val="1"/>
      <w:numFmt w:val="bullet"/>
      <w:lvlText w:val=""/>
      <w:lvlJc w:val="left"/>
      <w:pPr>
        <w:tabs>
          <w:tab w:val="num" w:pos="5040"/>
        </w:tabs>
        <w:ind w:left="5040" w:hanging="360"/>
      </w:pPr>
      <w:rPr>
        <w:rFonts w:ascii="Symbol" w:hAnsi="Symbol" w:hint="default"/>
      </w:rPr>
    </w:lvl>
    <w:lvl w:ilvl="7" w:tplc="3E4098EE" w:tentative="1">
      <w:start w:val="1"/>
      <w:numFmt w:val="bullet"/>
      <w:lvlText w:val="o"/>
      <w:lvlJc w:val="left"/>
      <w:pPr>
        <w:tabs>
          <w:tab w:val="num" w:pos="5760"/>
        </w:tabs>
        <w:ind w:left="5760" w:hanging="360"/>
      </w:pPr>
      <w:rPr>
        <w:rFonts w:ascii="Courier New" w:hAnsi="Courier New" w:cs="Courier New" w:hint="default"/>
      </w:rPr>
    </w:lvl>
    <w:lvl w:ilvl="8" w:tplc="6BF0512C"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9414B81"/>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60" w15:restartNumberingAfterBreak="0">
    <w:nsid w:val="2B5B0E19"/>
    <w:multiLevelType w:val="multilevel"/>
    <w:tmpl w:val="0E2E732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61" w15:restartNumberingAfterBreak="0">
    <w:nsid w:val="2D595991"/>
    <w:multiLevelType w:val="multilevel"/>
    <w:tmpl w:val="0409001F"/>
    <w:lvl w:ilvl="0">
      <w:start w:val="1"/>
      <w:numFmt w:val="decimal"/>
      <w:pStyle w:val="StyleHeading3TimesNewRoman11pt1"/>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pStyle w:val="StyleHeading3TimesNewRoman11pt1"/>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62" w15:restartNumberingAfterBreak="0">
    <w:nsid w:val="2DFE1A58"/>
    <w:multiLevelType w:val="hybridMultilevel"/>
    <w:tmpl w:val="93D8594A"/>
    <w:lvl w:ilvl="0" w:tplc="051A23A8">
      <w:start w:val="1"/>
      <w:numFmt w:val="decimal"/>
      <w:lvlText w:val="%1."/>
      <w:lvlJc w:val="left"/>
      <w:pPr>
        <w:ind w:left="1900" w:hanging="360"/>
      </w:pPr>
      <w:rPr>
        <w:rFonts w:ascii="Times New Roman" w:eastAsia="Times New Roman" w:hAnsi="Times New Roman" w:hint="default"/>
        <w:sz w:val="24"/>
        <w:szCs w:val="24"/>
      </w:rPr>
    </w:lvl>
    <w:lvl w:ilvl="1" w:tplc="2738DA58">
      <w:start w:val="1"/>
      <w:numFmt w:val="bullet"/>
      <w:lvlText w:val="•"/>
      <w:lvlJc w:val="left"/>
      <w:pPr>
        <w:ind w:left="2666" w:hanging="360"/>
      </w:pPr>
      <w:rPr>
        <w:rFonts w:hint="default"/>
      </w:rPr>
    </w:lvl>
    <w:lvl w:ilvl="2" w:tplc="0692725E">
      <w:start w:val="1"/>
      <w:numFmt w:val="bullet"/>
      <w:lvlText w:val="•"/>
      <w:lvlJc w:val="left"/>
      <w:pPr>
        <w:ind w:left="3432" w:hanging="360"/>
      </w:pPr>
      <w:rPr>
        <w:rFonts w:hint="default"/>
      </w:rPr>
    </w:lvl>
    <w:lvl w:ilvl="3" w:tplc="15A0056E">
      <w:start w:val="1"/>
      <w:numFmt w:val="bullet"/>
      <w:lvlText w:val="•"/>
      <w:lvlJc w:val="left"/>
      <w:pPr>
        <w:ind w:left="4198" w:hanging="360"/>
      </w:pPr>
      <w:rPr>
        <w:rFonts w:hint="default"/>
      </w:rPr>
    </w:lvl>
    <w:lvl w:ilvl="4" w:tplc="92987D48">
      <w:start w:val="1"/>
      <w:numFmt w:val="bullet"/>
      <w:lvlText w:val="•"/>
      <w:lvlJc w:val="left"/>
      <w:pPr>
        <w:ind w:left="4964" w:hanging="360"/>
      </w:pPr>
      <w:rPr>
        <w:rFonts w:hint="default"/>
      </w:rPr>
    </w:lvl>
    <w:lvl w:ilvl="5" w:tplc="C3D2D11E">
      <w:start w:val="1"/>
      <w:numFmt w:val="bullet"/>
      <w:lvlText w:val="•"/>
      <w:lvlJc w:val="left"/>
      <w:pPr>
        <w:ind w:left="5730" w:hanging="360"/>
      </w:pPr>
      <w:rPr>
        <w:rFonts w:hint="default"/>
      </w:rPr>
    </w:lvl>
    <w:lvl w:ilvl="6" w:tplc="F2486F4C">
      <w:start w:val="1"/>
      <w:numFmt w:val="bullet"/>
      <w:lvlText w:val="•"/>
      <w:lvlJc w:val="left"/>
      <w:pPr>
        <w:ind w:left="6496" w:hanging="360"/>
      </w:pPr>
      <w:rPr>
        <w:rFonts w:hint="default"/>
      </w:rPr>
    </w:lvl>
    <w:lvl w:ilvl="7" w:tplc="3312AD7A">
      <w:start w:val="1"/>
      <w:numFmt w:val="bullet"/>
      <w:lvlText w:val="•"/>
      <w:lvlJc w:val="left"/>
      <w:pPr>
        <w:ind w:left="7262" w:hanging="360"/>
      </w:pPr>
      <w:rPr>
        <w:rFonts w:hint="default"/>
      </w:rPr>
    </w:lvl>
    <w:lvl w:ilvl="8" w:tplc="B0401C38">
      <w:start w:val="1"/>
      <w:numFmt w:val="bullet"/>
      <w:lvlText w:val="•"/>
      <w:lvlJc w:val="left"/>
      <w:pPr>
        <w:ind w:left="8028" w:hanging="360"/>
      </w:pPr>
      <w:rPr>
        <w:rFonts w:hint="default"/>
      </w:rPr>
    </w:lvl>
  </w:abstractNum>
  <w:abstractNum w:abstractNumId="63"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64" w15:restartNumberingAfterBreak="0">
    <w:nsid w:val="2F5D484F"/>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65" w15:restartNumberingAfterBreak="0">
    <w:nsid w:val="30A5702F"/>
    <w:multiLevelType w:val="hybridMultilevel"/>
    <w:tmpl w:val="0BD09ACE"/>
    <w:lvl w:ilvl="0" w:tplc="3B2449F4">
      <w:start w:val="1"/>
      <w:numFmt w:val="decimal"/>
      <w:lvlText w:val="%1."/>
      <w:lvlJc w:val="left"/>
      <w:pPr>
        <w:ind w:left="1990" w:hanging="360"/>
      </w:pPr>
      <w:rPr>
        <w:rFonts w:ascii="Times New Roman" w:eastAsia="Times New Roman" w:hAnsi="Times New Roman" w:hint="default"/>
        <w:sz w:val="24"/>
        <w:szCs w:val="24"/>
      </w:rPr>
    </w:lvl>
    <w:lvl w:ilvl="1" w:tplc="94D05902">
      <w:start w:val="1"/>
      <w:numFmt w:val="bullet"/>
      <w:lvlText w:val="•"/>
      <w:lvlJc w:val="left"/>
      <w:pPr>
        <w:ind w:left="2745" w:hanging="360"/>
      </w:pPr>
      <w:rPr>
        <w:rFonts w:hint="default"/>
      </w:rPr>
    </w:lvl>
    <w:lvl w:ilvl="2" w:tplc="18EECAF8">
      <w:start w:val="1"/>
      <w:numFmt w:val="bullet"/>
      <w:lvlText w:val="•"/>
      <w:lvlJc w:val="left"/>
      <w:pPr>
        <w:ind w:left="3500" w:hanging="360"/>
      </w:pPr>
      <w:rPr>
        <w:rFonts w:hint="default"/>
      </w:rPr>
    </w:lvl>
    <w:lvl w:ilvl="3" w:tplc="19427E48">
      <w:start w:val="1"/>
      <w:numFmt w:val="bullet"/>
      <w:lvlText w:val="•"/>
      <w:lvlJc w:val="left"/>
      <w:pPr>
        <w:ind w:left="4255" w:hanging="360"/>
      </w:pPr>
      <w:rPr>
        <w:rFonts w:hint="default"/>
      </w:rPr>
    </w:lvl>
    <w:lvl w:ilvl="4" w:tplc="3696AA4C">
      <w:start w:val="1"/>
      <w:numFmt w:val="bullet"/>
      <w:lvlText w:val="•"/>
      <w:lvlJc w:val="left"/>
      <w:pPr>
        <w:ind w:left="5010" w:hanging="360"/>
      </w:pPr>
      <w:rPr>
        <w:rFonts w:hint="default"/>
      </w:rPr>
    </w:lvl>
    <w:lvl w:ilvl="5" w:tplc="AD5ADBD2">
      <w:start w:val="1"/>
      <w:numFmt w:val="bullet"/>
      <w:lvlText w:val="•"/>
      <w:lvlJc w:val="left"/>
      <w:pPr>
        <w:ind w:left="5765" w:hanging="360"/>
      </w:pPr>
      <w:rPr>
        <w:rFonts w:hint="default"/>
      </w:rPr>
    </w:lvl>
    <w:lvl w:ilvl="6" w:tplc="C6727F4C">
      <w:start w:val="1"/>
      <w:numFmt w:val="bullet"/>
      <w:lvlText w:val="•"/>
      <w:lvlJc w:val="left"/>
      <w:pPr>
        <w:ind w:left="6520" w:hanging="360"/>
      </w:pPr>
      <w:rPr>
        <w:rFonts w:hint="default"/>
      </w:rPr>
    </w:lvl>
    <w:lvl w:ilvl="7" w:tplc="1F149022">
      <w:start w:val="1"/>
      <w:numFmt w:val="bullet"/>
      <w:lvlText w:val="•"/>
      <w:lvlJc w:val="left"/>
      <w:pPr>
        <w:ind w:left="7275" w:hanging="360"/>
      </w:pPr>
      <w:rPr>
        <w:rFonts w:hint="default"/>
      </w:rPr>
    </w:lvl>
    <w:lvl w:ilvl="8" w:tplc="FA36850C">
      <w:start w:val="1"/>
      <w:numFmt w:val="bullet"/>
      <w:lvlText w:val="•"/>
      <w:lvlJc w:val="left"/>
      <w:pPr>
        <w:ind w:left="8030" w:hanging="360"/>
      </w:pPr>
      <w:rPr>
        <w:rFonts w:hint="default"/>
      </w:rPr>
    </w:lvl>
  </w:abstractNum>
  <w:abstractNum w:abstractNumId="66"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15:restartNumberingAfterBreak="0">
    <w:nsid w:val="31F23B97"/>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68"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69" w15:restartNumberingAfterBreak="0">
    <w:nsid w:val="330638A0"/>
    <w:multiLevelType w:val="multilevel"/>
    <w:tmpl w:val="B25275AA"/>
    <w:lvl w:ilvl="0">
      <w:start w:val="1"/>
      <w:numFmt w:val="decimal"/>
      <w:pStyle w:val="NumberedLis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33E14DF"/>
    <w:multiLevelType w:val="hybridMultilevel"/>
    <w:tmpl w:val="A8ECF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3AE548B"/>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72" w15:restartNumberingAfterBreak="0">
    <w:nsid w:val="34E91720"/>
    <w:multiLevelType w:val="hybridMultilevel"/>
    <w:tmpl w:val="8A848884"/>
    <w:lvl w:ilvl="0" w:tplc="40E05D82">
      <w:start w:val="1"/>
      <w:numFmt w:val="bullet"/>
      <w:pStyle w:val="Bullet2"/>
      <w:lvlText w:val=""/>
      <w:lvlJc w:val="left"/>
      <w:pPr>
        <w:ind w:left="720" w:hanging="360"/>
      </w:pPr>
      <w:rPr>
        <w:rFonts w:ascii="Symbol" w:hAnsi="Symbol" w:hint="default"/>
      </w:rPr>
    </w:lvl>
    <w:lvl w:ilvl="1" w:tplc="CE7012F4" w:tentative="1">
      <w:start w:val="1"/>
      <w:numFmt w:val="bullet"/>
      <w:lvlText w:val="o"/>
      <w:lvlJc w:val="left"/>
      <w:pPr>
        <w:ind w:left="1440" w:hanging="360"/>
      </w:pPr>
      <w:rPr>
        <w:rFonts w:ascii="Courier New" w:hAnsi="Courier New" w:cs="Courier New" w:hint="default"/>
      </w:rPr>
    </w:lvl>
    <w:lvl w:ilvl="2" w:tplc="78EC9C28" w:tentative="1">
      <w:start w:val="1"/>
      <w:numFmt w:val="bullet"/>
      <w:lvlText w:val=""/>
      <w:lvlJc w:val="left"/>
      <w:pPr>
        <w:ind w:left="2160" w:hanging="360"/>
      </w:pPr>
      <w:rPr>
        <w:rFonts w:ascii="Wingdings" w:hAnsi="Wingdings" w:hint="default"/>
      </w:rPr>
    </w:lvl>
    <w:lvl w:ilvl="3" w:tplc="4D5AE7D2" w:tentative="1">
      <w:start w:val="1"/>
      <w:numFmt w:val="bullet"/>
      <w:lvlText w:val=""/>
      <w:lvlJc w:val="left"/>
      <w:pPr>
        <w:ind w:left="2880" w:hanging="360"/>
      </w:pPr>
      <w:rPr>
        <w:rFonts w:ascii="Symbol" w:hAnsi="Symbol" w:hint="default"/>
      </w:rPr>
    </w:lvl>
    <w:lvl w:ilvl="4" w:tplc="F46C8F0C" w:tentative="1">
      <w:start w:val="1"/>
      <w:numFmt w:val="bullet"/>
      <w:lvlText w:val="o"/>
      <w:lvlJc w:val="left"/>
      <w:pPr>
        <w:ind w:left="3600" w:hanging="360"/>
      </w:pPr>
      <w:rPr>
        <w:rFonts w:ascii="Courier New" w:hAnsi="Courier New" w:cs="Courier New" w:hint="default"/>
      </w:rPr>
    </w:lvl>
    <w:lvl w:ilvl="5" w:tplc="3D0A3296" w:tentative="1">
      <w:start w:val="1"/>
      <w:numFmt w:val="bullet"/>
      <w:lvlText w:val=""/>
      <w:lvlJc w:val="left"/>
      <w:pPr>
        <w:ind w:left="4320" w:hanging="360"/>
      </w:pPr>
      <w:rPr>
        <w:rFonts w:ascii="Wingdings" w:hAnsi="Wingdings" w:hint="default"/>
      </w:rPr>
    </w:lvl>
    <w:lvl w:ilvl="6" w:tplc="3362C398" w:tentative="1">
      <w:start w:val="1"/>
      <w:numFmt w:val="bullet"/>
      <w:lvlText w:val=""/>
      <w:lvlJc w:val="left"/>
      <w:pPr>
        <w:ind w:left="5040" w:hanging="360"/>
      </w:pPr>
      <w:rPr>
        <w:rFonts w:ascii="Symbol" w:hAnsi="Symbol" w:hint="default"/>
      </w:rPr>
    </w:lvl>
    <w:lvl w:ilvl="7" w:tplc="45320C84" w:tentative="1">
      <w:start w:val="1"/>
      <w:numFmt w:val="bullet"/>
      <w:lvlText w:val="o"/>
      <w:lvlJc w:val="left"/>
      <w:pPr>
        <w:ind w:left="5760" w:hanging="360"/>
      </w:pPr>
      <w:rPr>
        <w:rFonts w:ascii="Courier New" w:hAnsi="Courier New" w:cs="Courier New" w:hint="default"/>
      </w:rPr>
    </w:lvl>
    <w:lvl w:ilvl="8" w:tplc="735880D0" w:tentative="1">
      <w:start w:val="1"/>
      <w:numFmt w:val="bullet"/>
      <w:lvlText w:val=""/>
      <w:lvlJc w:val="left"/>
      <w:pPr>
        <w:ind w:left="6480" w:hanging="360"/>
      </w:pPr>
      <w:rPr>
        <w:rFonts w:ascii="Wingdings" w:hAnsi="Wingdings" w:hint="default"/>
      </w:rPr>
    </w:lvl>
  </w:abstractNum>
  <w:abstractNum w:abstractNumId="73" w15:restartNumberingAfterBreak="0">
    <w:nsid w:val="356F333E"/>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74" w15:restartNumberingAfterBreak="0">
    <w:nsid w:val="36A33774"/>
    <w:multiLevelType w:val="multilevel"/>
    <w:tmpl w:val="D304FE4E"/>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i w:val="0"/>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75" w15:restartNumberingAfterBreak="0">
    <w:nsid w:val="373A7914"/>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76" w15:restartNumberingAfterBreak="0">
    <w:nsid w:val="37EE524C"/>
    <w:multiLevelType w:val="hybridMultilevel"/>
    <w:tmpl w:val="0BEA661C"/>
    <w:lvl w:ilvl="0" w:tplc="FFFFFFFF">
      <w:start w:val="1"/>
      <w:numFmt w:val="bullet"/>
      <w:pStyle w:val="TableBullet"/>
      <w:lvlText w:val=""/>
      <w:lvlJc w:val="left"/>
      <w:pPr>
        <w:tabs>
          <w:tab w:val="num" w:pos="720"/>
        </w:tabs>
        <w:ind w:left="720" w:hanging="360"/>
      </w:pPr>
      <w:rPr>
        <w:rFonts w:ascii="Wingdings" w:hAnsi="Wingdings" w:hint="default"/>
        <w:color w:val="0070AF"/>
        <w:kern w:val="0"/>
        <w:sz w:val="12"/>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383806C9"/>
    <w:multiLevelType w:val="multilevel"/>
    <w:tmpl w:val="4A8066F4"/>
    <w:lvl w:ilvl="0">
      <w:start w:val="5"/>
      <w:numFmt w:val="decimal"/>
      <w:lvlText w:val="%1"/>
      <w:lvlJc w:val="left"/>
      <w:pPr>
        <w:ind w:left="820" w:hanging="721"/>
      </w:pPr>
      <w:rPr>
        <w:rFonts w:hint="default"/>
      </w:rPr>
    </w:lvl>
    <w:lvl w:ilvl="1">
      <w:start w:val="2"/>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1540" w:hanging="360"/>
      </w:pPr>
      <w:rPr>
        <w:rFonts w:ascii="Wingdings" w:eastAsia="Wingdings" w:hAnsi="Wingdings" w:hint="default"/>
        <w:sz w:val="24"/>
        <w:szCs w:val="24"/>
      </w:rPr>
    </w:lvl>
    <w:lvl w:ilvl="4">
      <w:start w:val="1"/>
      <w:numFmt w:val="bullet"/>
      <w:lvlText w:val=""/>
      <w:lvlJc w:val="left"/>
      <w:pPr>
        <w:ind w:left="1900" w:hanging="360"/>
      </w:pPr>
      <w:rPr>
        <w:rFonts w:ascii="Symbol" w:eastAsia="Symbol" w:hAnsi="Symbol" w:hint="default"/>
        <w:sz w:val="24"/>
        <w:szCs w:val="24"/>
      </w:rPr>
    </w:lvl>
    <w:lvl w:ilvl="5">
      <w:start w:val="1"/>
      <w:numFmt w:val="bullet"/>
      <w:lvlText w:val="•"/>
      <w:lvlJc w:val="left"/>
      <w:pPr>
        <w:ind w:left="4765" w:hanging="360"/>
      </w:pPr>
      <w:rPr>
        <w:rFonts w:hint="default"/>
      </w:rPr>
    </w:lvl>
    <w:lvl w:ilvl="6">
      <w:start w:val="1"/>
      <w:numFmt w:val="bullet"/>
      <w:lvlText w:val="•"/>
      <w:lvlJc w:val="left"/>
      <w:pPr>
        <w:ind w:left="5720" w:hanging="360"/>
      </w:pPr>
      <w:rPr>
        <w:rFonts w:hint="default"/>
      </w:rPr>
    </w:lvl>
    <w:lvl w:ilvl="7">
      <w:start w:val="1"/>
      <w:numFmt w:val="bullet"/>
      <w:lvlText w:val="•"/>
      <w:lvlJc w:val="left"/>
      <w:pPr>
        <w:ind w:left="6675" w:hanging="360"/>
      </w:pPr>
      <w:rPr>
        <w:rFonts w:hint="default"/>
      </w:rPr>
    </w:lvl>
    <w:lvl w:ilvl="8">
      <w:start w:val="1"/>
      <w:numFmt w:val="bullet"/>
      <w:lvlText w:val="•"/>
      <w:lvlJc w:val="left"/>
      <w:pPr>
        <w:ind w:left="7630" w:hanging="360"/>
      </w:pPr>
      <w:rPr>
        <w:rFonts w:hint="default"/>
      </w:rPr>
    </w:lvl>
  </w:abstractNum>
  <w:abstractNum w:abstractNumId="78" w15:restartNumberingAfterBreak="0">
    <w:nsid w:val="399678C5"/>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79" w15:restartNumberingAfterBreak="0">
    <w:nsid w:val="39DC6451"/>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80" w15:restartNumberingAfterBreak="0">
    <w:nsid w:val="3A1456B9"/>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81" w15:restartNumberingAfterBreak="0">
    <w:nsid w:val="3AAF01F1"/>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2" w15:restartNumberingAfterBreak="0">
    <w:nsid w:val="3AF451EB"/>
    <w:multiLevelType w:val="hybridMultilevel"/>
    <w:tmpl w:val="7A7A23A4"/>
    <w:lvl w:ilvl="0" w:tplc="A8B0D0B8">
      <w:start w:val="1"/>
      <w:numFmt w:val="bullet"/>
      <w:pStyle w:val="BulletedList3"/>
      <w:lvlText w:val="o"/>
      <w:lvlJc w:val="left"/>
      <w:pPr>
        <w:ind w:left="2421" w:hanging="360"/>
      </w:pPr>
      <w:rPr>
        <w:rFonts w:ascii="Courier New" w:hAnsi="Courier New" w:hint="default"/>
        <w:sz w:val="18"/>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3" w15:restartNumberingAfterBreak="0">
    <w:nsid w:val="3B52693C"/>
    <w:multiLevelType w:val="hybridMultilevel"/>
    <w:tmpl w:val="E4761128"/>
    <w:lvl w:ilvl="0" w:tplc="6DAA739C">
      <w:start w:val="1"/>
      <w:numFmt w:val="decimal"/>
      <w:lvlText w:val="%1."/>
      <w:lvlJc w:val="left"/>
      <w:pPr>
        <w:ind w:left="1990" w:hanging="360"/>
      </w:pPr>
      <w:rPr>
        <w:rFonts w:ascii="Times New Roman" w:eastAsia="Times New Roman" w:hAnsi="Times New Roman" w:hint="default"/>
        <w:sz w:val="24"/>
        <w:szCs w:val="24"/>
      </w:rPr>
    </w:lvl>
    <w:lvl w:ilvl="1" w:tplc="C6BEE850">
      <w:start w:val="1"/>
      <w:numFmt w:val="bullet"/>
      <w:lvlText w:val="•"/>
      <w:lvlJc w:val="left"/>
      <w:pPr>
        <w:ind w:left="2747" w:hanging="360"/>
      </w:pPr>
      <w:rPr>
        <w:rFonts w:hint="default"/>
      </w:rPr>
    </w:lvl>
    <w:lvl w:ilvl="2" w:tplc="C3EA7436">
      <w:start w:val="1"/>
      <w:numFmt w:val="bullet"/>
      <w:lvlText w:val="•"/>
      <w:lvlJc w:val="left"/>
      <w:pPr>
        <w:ind w:left="3504" w:hanging="360"/>
      </w:pPr>
      <w:rPr>
        <w:rFonts w:hint="default"/>
      </w:rPr>
    </w:lvl>
    <w:lvl w:ilvl="3" w:tplc="94D67596">
      <w:start w:val="1"/>
      <w:numFmt w:val="bullet"/>
      <w:lvlText w:val="•"/>
      <w:lvlJc w:val="left"/>
      <w:pPr>
        <w:ind w:left="4261" w:hanging="360"/>
      </w:pPr>
      <w:rPr>
        <w:rFonts w:hint="default"/>
      </w:rPr>
    </w:lvl>
    <w:lvl w:ilvl="4" w:tplc="92449E2E">
      <w:start w:val="1"/>
      <w:numFmt w:val="bullet"/>
      <w:lvlText w:val="•"/>
      <w:lvlJc w:val="left"/>
      <w:pPr>
        <w:ind w:left="5018" w:hanging="360"/>
      </w:pPr>
      <w:rPr>
        <w:rFonts w:hint="default"/>
      </w:rPr>
    </w:lvl>
    <w:lvl w:ilvl="5" w:tplc="E0C8E4EA">
      <w:start w:val="1"/>
      <w:numFmt w:val="bullet"/>
      <w:lvlText w:val="•"/>
      <w:lvlJc w:val="left"/>
      <w:pPr>
        <w:ind w:left="5775" w:hanging="360"/>
      </w:pPr>
      <w:rPr>
        <w:rFonts w:hint="default"/>
      </w:rPr>
    </w:lvl>
    <w:lvl w:ilvl="6" w:tplc="884AF88A">
      <w:start w:val="1"/>
      <w:numFmt w:val="bullet"/>
      <w:lvlText w:val="•"/>
      <w:lvlJc w:val="left"/>
      <w:pPr>
        <w:ind w:left="6532" w:hanging="360"/>
      </w:pPr>
      <w:rPr>
        <w:rFonts w:hint="default"/>
      </w:rPr>
    </w:lvl>
    <w:lvl w:ilvl="7" w:tplc="87007F38">
      <w:start w:val="1"/>
      <w:numFmt w:val="bullet"/>
      <w:lvlText w:val="•"/>
      <w:lvlJc w:val="left"/>
      <w:pPr>
        <w:ind w:left="7289" w:hanging="360"/>
      </w:pPr>
      <w:rPr>
        <w:rFonts w:hint="default"/>
      </w:rPr>
    </w:lvl>
    <w:lvl w:ilvl="8" w:tplc="F4144C0E">
      <w:start w:val="1"/>
      <w:numFmt w:val="bullet"/>
      <w:lvlText w:val="•"/>
      <w:lvlJc w:val="left"/>
      <w:pPr>
        <w:ind w:left="8046" w:hanging="360"/>
      </w:pPr>
      <w:rPr>
        <w:rFonts w:hint="default"/>
      </w:rPr>
    </w:lvl>
  </w:abstractNum>
  <w:abstractNum w:abstractNumId="84" w15:restartNumberingAfterBreak="0">
    <w:nsid w:val="3C61117D"/>
    <w:multiLevelType w:val="hybridMultilevel"/>
    <w:tmpl w:val="3CB08230"/>
    <w:lvl w:ilvl="0" w:tplc="11EAA338">
      <w:start w:val="1"/>
      <w:numFmt w:val="decimal"/>
      <w:lvlText w:val="%1."/>
      <w:lvlJc w:val="left"/>
      <w:pPr>
        <w:ind w:left="1986" w:hanging="360"/>
      </w:pPr>
      <w:rPr>
        <w:rFonts w:ascii="Times New Roman" w:eastAsia="Times New Roman" w:hAnsi="Times New Roman" w:hint="default"/>
        <w:sz w:val="24"/>
        <w:szCs w:val="24"/>
      </w:rPr>
    </w:lvl>
    <w:lvl w:ilvl="1" w:tplc="418E6E3C">
      <w:start w:val="1"/>
      <w:numFmt w:val="bullet"/>
      <w:lvlText w:val="•"/>
      <w:lvlJc w:val="left"/>
      <w:pPr>
        <w:ind w:left="2736" w:hanging="360"/>
      </w:pPr>
      <w:rPr>
        <w:rFonts w:hint="default"/>
      </w:rPr>
    </w:lvl>
    <w:lvl w:ilvl="2" w:tplc="7C68481A">
      <w:start w:val="1"/>
      <w:numFmt w:val="bullet"/>
      <w:lvlText w:val="•"/>
      <w:lvlJc w:val="left"/>
      <w:pPr>
        <w:ind w:left="3485" w:hanging="360"/>
      </w:pPr>
      <w:rPr>
        <w:rFonts w:hint="default"/>
      </w:rPr>
    </w:lvl>
    <w:lvl w:ilvl="3" w:tplc="8E7CAC5A">
      <w:start w:val="1"/>
      <w:numFmt w:val="bullet"/>
      <w:lvlText w:val="•"/>
      <w:lvlJc w:val="left"/>
      <w:pPr>
        <w:ind w:left="4234" w:hanging="360"/>
      </w:pPr>
      <w:rPr>
        <w:rFonts w:hint="default"/>
      </w:rPr>
    </w:lvl>
    <w:lvl w:ilvl="4" w:tplc="7F44F308">
      <w:start w:val="1"/>
      <w:numFmt w:val="bullet"/>
      <w:lvlText w:val="•"/>
      <w:lvlJc w:val="left"/>
      <w:pPr>
        <w:ind w:left="4984" w:hanging="360"/>
      </w:pPr>
      <w:rPr>
        <w:rFonts w:hint="default"/>
      </w:rPr>
    </w:lvl>
    <w:lvl w:ilvl="5" w:tplc="05D8B25C">
      <w:start w:val="1"/>
      <w:numFmt w:val="bullet"/>
      <w:lvlText w:val="•"/>
      <w:lvlJc w:val="left"/>
      <w:pPr>
        <w:ind w:left="5733" w:hanging="360"/>
      </w:pPr>
      <w:rPr>
        <w:rFonts w:hint="default"/>
      </w:rPr>
    </w:lvl>
    <w:lvl w:ilvl="6" w:tplc="E30CC700">
      <w:start w:val="1"/>
      <w:numFmt w:val="bullet"/>
      <w:lvlText w:val="•"/>
      <w:lvlJc w:val="left"/>
      <w:pPr>
        <w:ind w:left="6482" w:hanging="360"/>
      </w:pPr>
      <w:rPr>
        <w:rFonts w:hint="default"/>
      </w:rPr>
    </w:lvl>
    <w:lvl w:ilvl="7" w:tplc="FA4CCC36">
      <w:start w:val="1"/>
      <w:numFmt w:val="bullet"/>
      <w:lvlText w:val="•"/>
      <w:lvlJc w:val="left"/>
      <w:pPr>
        <w:ind w:left="7232" w:hanging="360"/>
      </w:pPr>
      <w:rPr>
        <w:rFonts w:hint="default"/>
      </w:rPr>
    </w:lvl>
    <w:lvl w:ilvl="8" w:tplc="BC50C326">
      <w:start w:val="1"/>
      <w:numFmt w:val="bullet"/>
      <w:lvlText w:val="•"/>
      <w:lvlJc w:val="left"/>
      <w:pPr>
        <w:ind w:left="7981" w:hanging="360"/>
      </w:pPr>
      <w:rPr>
        <w:rFonts w:hint="default"/>
      </w:rPr>
    </w:lvl>
  </w:abstractNum>
  <w:abstractNum w:abstractNumId="85" w15:restartNumberingAfterBreak="0">
    <w:nsid w:val="3CA2566F"/>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6" w15:restartNumberingAfterBreak="0">
    <w:nsid w:val="3DA64464"/>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87" w15:restartNumberingAfterBreak="0">
    <w:nsid w:val="3F851469"/>
    <w:multiLevelType w:val="hybridMultilevel"/>
    <w:tmpl w:val="E61EB7B0"/>
    <w:lvl w:ilvl="0" w:tplc="7E1A3382">
      <w:start w:val="1"/>
      <w:numFmt w:val="decimal"/>
      <w:lvlText w:val="%1."/>
      <w:lvlJc w:val="left"/>
      <w:pPr>
        <w:ind w:left="1540" w:hanging="360"/>
      </w:pPr>
      <w:rPr>
        <w:rFonts w:ascii="Times New Roman" w:eastAsia="Times New Roman" w:hAnsi="Times New Roman" w:hint="default"/>
        <w:b w:val="0"/>
        <w:sz w:val="24"/>
        <w:szCs w:val="24"/>
      </w:rPr>
    </w:lvl>
    <w:lvl w:ilvl="1" w:tplc="503EB2DA">
      <w:start w:val="1"/>
      <w:numFmt w:val="bullet"/>
      <w:lvlText w:val="•"/>
      <w:lvlJc w:val="left"/>
      <w:pPr>
        <w:ind w:left="2308" w:hanging="360"/>
      </w:pPr>
      <w:rPr>
        <w:rFonts w:hint="default"/>
      </w:rPr>
    </w:lvl>
    <w:lvl w:ilvl="2" w:tplc="E9BA4314">
      <w:start w:val="1"/>
      <w:numFmt w:val="bullet"/>
      <w:lvlText w:val="•"/>
      <w:lvlJc w:val="left"/>
      <w:pPr>
        <w:ind w:left="3076" w:hanging="360"/>
      </w:pPr>
      <w:rPr>
        <w:rFonts w:hint="default"/>
      </w:rPr>
    </w:lvl>
    <w:lvl w:ilvl="3" w:tplc="AE0819F8">
      <w:start w:val="1"/>
      <w:numFmt w:val="bullet"/>
      <w:lvlText w:val="•"/>
      <w:lvlJc w:val="left"/>
      <w:pPr>
        <w:ind w:left="3844" w:hanging="360"/>
      </w:pPr>
      <w:rPr>
        <w:rFonts w:hint="default"/>
      </w:rPr>
    </w:lvl>
    <w:lvl w:ilvl="4" w:tplc="C46E5A4A">
      <w:start w:val="1"/>
      <w:numFmt w:val="bullet"/>
      <w:lvlText w:val="•"/>
      <w:lvlJc w:val="left"/>
      <w:pPr>
        <w:ind w:left="4612" w:hanging="360"/>
      </w:pPr>
      <w:rPr>
        <w:rFonts w:hint="default"/>
      </w:rPr>
    </w:lvl>
    <w:lvl w:ilvl="5" w:tplc="5B541750">
      <w:start w:val="1"/>
      <w:numFmt w:val="bullet"/>
      <w:lvlText w:val="•"/>
      <w:lvlJc w:val="left"/>
      <w:pPr>
        <w:ind w:left="5380" w:hanging="360"/>
      </w:pPr>
      <w:rPr>
        <w:rFonts w:hint="default"/>
      </w:rPr>
    </w:lvl>
    <w:lvl w:ilvl="6" w:tplc="DB48E93A">
      <w:start w:val="1"/>
      <w:numFmt w:val="bullet"/>
      <w:lvlText w:val="•"/>
      <w:lvlJc w:val="left"/>
      <w:pPr>
        <w:ind w:left="6148" w:hanging="360"/>
      </w:pPr>
      <w:rPr>
        <w:rFonts w:hint="default"/>
      </w:rPr>
    </w:lvl>
    <w:lvl w:ilvl="7" w:tplc="DBE22072">
      <w:start w:val="1"/>
      <w:numFmt w:val="bullet"/>
      <w:lvlText w:val="•"/>
      <w:lvlJc w:val="left"/>
      <w:pPr>
        <w:ind w:left="6916" w:hanging="360"/>
      </w:pPr>
      <w:rPr>
        <w:rFonts w:hint="default"/>
      </w:rPr>
    </w:lvl>
    <w:lvl w:ilvl="8" w:tplc="3596192C">
      <w:start w:val="1"/>
      <w:numFmt w:val="bullet"/>
      <w:lvlText w:val="•"/>
      <w:lvlJc w:val="left"/>
      <w:pPr>
        <w:ind w:left="7684" w:hanging="360"/>
      </w:pPr>
      <w:rPr>
        <w:rFonts w:hint="default"/>
      </w:rPr>
    </w:lvl>
  </w:abstractNum>
  <w:abstractNum w:abstractNumId="88" w15:restartNumberingAfterBreak="0">
    <w:nsid w:val="3FB42F97"/>
    <w:multiLevelType w:val="hybridMultilevel"/>
    <w:tmpl w:val="D6368C62"/>
    <w:lvl w:ilvl="0" w:tplc="35404F54">
      <w:start w:val="1"/>
      <w:numFmt w:val="decimal"/>
      <w:lvlText w:val="%1."/>
      <w:lvlJc w:val="left"/>
      <w:pPr>
        <w:ind w:left="102" w:hanging="240"/>
      </w:pPr>
      <w:rPr>
        <w:rFonts w:ascii="Arial" w:eastAsia="Times New Roman" w:hAnsi="Arial" w:cs="Arial" w:hint="default"/>
        <w:sz w:val="22"/>
        <w:szCs w:val="22"/>
      </w:rPr>
    </w:lvl>
    <w:lvl w:ilvl="1" w:tplc="AD2E6048">
      <w:start w:val="1"/>
      <w:numFmt w:val="bullet"/>
      <w:lvlText w:val="•"/>
      <w:lvlJc w:val="left"/>
      <w:pPr>
        <w:ind w:left="551" w:hanging="240"/>
      </w:pPr>
      <w:rPr>
        <w:rFonts w:hint="default"/>
      </w:rPr>
    </w:lvl>
    <w:lvl w:ilvl="2" w:tplc="1E561BEA">
      <w:start w:val="1"/>
      <w:numFmt w:val="bullet"/>
      <w:lvlText w:val="•"/>
      <w:lvlJc w:val="left"/>
      <w:pPr>
        <w:ind w:left="1001" w:hanging="240"/>
      </w:pPr>
      <w:rPr>
        <w:rFonts w:hint="default"/>
      </w:rPr>
    </w:lvl>
    <w:lvl w:ilvl="3" w:tplc="26529390">
      <w:start w:val="1"/>
      <w:numFmt w:val="bullet"/>
      <w:lvlText w:val="•"/>
      <w:lvlJc w:val="left"/>
      <w:pPr>
        <w:ind w:left="1451" w:hanging="240"/>
      </w:pPr>
      <w:rPr>
        <w:rFonts w:hint="default"/>
      </w:rPr>
    </w:lvl>
    <w:lvl w:ilvl="4" w:tplc="99608BCA">
      <w:start w:val="1"/>
      <w:numFmt w:val="bullet"/>
      <w:lvlText w:val="•"/>
      <w:lvlJc w:val="left"/>
      <w:pPr>
        <w:ind w:left="1901" w:hanging="240"/>
      </w:pPr>
      <w:rPr>
        <w:rFonts w:hint="default"/>
      </w:rPr>
    </w:lvl>
    <w:lvl w:ilvl="5" w:tplc="5538C3EE">
      <w:start w:val="1"/>
      <w:numFmt w:val="bullet"/>
      <w:lvlText w:val="•"/>
      <w:lvlJc w:val="left"/>
      <w:pPr>
        <w:ind w:left="2350" w:hanging="240"/>
      </w:pPr>
      <w:rPr>
        <w:rFonts w:hint="default"/>
      </w:rPr>
    </w:lvl>
    <w:lvl w:ilvl="6" w:tplc="2C5E9AC4">
      <w:start w:val="1"/>
      <w:numFmt w:val="bullet"/>
      <w:lvlText w:val="•"/>
      <w:lvlJc w:val="left"/>
      <w:pPr>
        <w:ind w:left="2800" w:hanging="240"/>
      </w:pPr>
      <w:rPr>
        <w:rFonts w:hint="default"/>
      </w:rPr>
    </w:lvl>
    <w:lvl w:ilvl="7" w:tplc="F2BE27B2">
      <w:start w:val="1"/>
      <w:numFmt w:val="bullet"/>
      <w:lvlText w:val="•"/>
      <w:lvlJc w:val="left"/>
      <w:pPr>
        <w:ind w:left="3250" w:hanging="240"/>
      </w:pPr>
      <w:rPr>
        <w:rFonts w:hint="default"/>
      </w:rPr>
    </w:lvl>
    <w:lvl w:ilvl="8" w:tplc="225466CE">
      <w:start w:val="1"/>
      <w:numFmt w:val="bullet"/>
      <w:lvlText w:val="•"/>
      <w:lvlJc w:val="left"/>
      <w:pPr>
        <w:ind w:left="3699" w:hanging="240"/>
      </w:pPr>
      <w:rPr>
        <w:rFonts w:hint="default"/>
      </w:rPr>
    </w:lvl>
  </w:abstractNum>
  <w:abstractNum w:abstractNumId="89" w15:restartNumberingAfterBreak="0">
    <w:nsid w:val="40140D81"/>
    <w:multiLevelType w:val="hybridMultilevel"/>
    <w:tmpl w:val="7B0CEA74"/>
    <w:lvl w:ilvl="0" w:tplc="EEF6152E">
      <w:start w:val="1"/>
      <w:numFmt w:val="decimal"/>
      <w:lvlText w:val="%1."/>
      <w:lvlJc w:val="left"/>
      <w:pPr>
        <w:ind w:left="2110" w:hanging="360"/>
      </w:pPr>
      <w:rPr>
        <w:rFonts w:ascii="Times New Roman" w:eastAsia="Times New Roman" w:hAnsi="Times New Roman" w:hint="default"/>
        <w:sz w:val="24"/>
        <w:szCs w:val="24"/>
      </w:rPr>
    </w:lvl>
    <w:lvl w:ilvl="1" w:tplc="EDCEA21A">
      <w:start w:val="1"/>
      <w:numFmt w:val="bullet"/>
      <w:lvlText w:val="•"/>
      <w:lvlJc w:val="left"/>
      <w:pPr>
        <w:ind w:left="2941" w:hanging="360"/>
      </w:pPr>
      <w:rPr>
        <w:rFonts w:hint="default"/>
      </w:rPr>
    </w:lvl>
    <w:lvl w:ilvl="2" w:tplc="37308418">
      <w:start w:val="1"/>
      <w:numFmt w:val="bullet"/>
      <w:lvlText w:val="•"/>
      <w:lvlJc w:val="left"/>
      <w:pPr>
        <w:ind w:left="3772" w:hanging="360"/>
      </w:pPr>
      <w:rPr>
        <w:rFonts w:hint="default"/>
      </w:rPr>
    </w:lvl>
    <w:lvl w:ilvl="3" w:tplc="1304CC54">
      <w:start w:val="1"/>
      <w:numFmt w:val="bullet"/>
      <w:lvlText w:val="•"/>
      <w:lvlJc w:val="left"/>
      <w:pPr>
        <w:ind w:left="4603" w:hanging="360"/>
      </w:pPr>
      <w:rPr>
        <w:rFonts w:hint="default"/>
      </w:rPr>
    </w:lvl>
    <w:lvl w:ilvl="4" w:tplc="5E125B1A">
      <w:start w:val="1"/>
      <w:numFmt w:val="bullet"/>
      <w:lvlText w:val="•"/>
      <w:lvlJc w:val="left"/>
      <w:pPr>
        <w:ind w:left="5434" w:hanging="360"/>
      </w:pPr>
      <w:rPr>
        <w:rFonts w:hint="default"/>
      </w:rPr>
    </w:lvl>
    <w:lvl w:ilvl="5" w:tplc="6652E082">
      <w:start w:val="1"/>
      <w:numFmt w:val="bullet"/>
      <w:lvlText w:val="•"/>
      <w:lvlJc w:val="left"/>
      <w:pPr>
        <w:ind w:left="6265" w:hanging="360"/>
      </w:pPr>
      <w:rPr>
        <w:rFonts w:hint="default"/>
      </w:rPr>
    </w:lvl>
    <w:lvl w:ilvl="6" w:tplc="7DD0FC4A">
      <w:start w:val="1"/>
      <w:numFmt w:val="bullet"/>
      <w:lvlText w:val="•"/>
      <w:lvlJc w:val="left"/>
      <w:pPr>
        <w:ind w:left="7096" w:hanging="360"/>
      </w:pPr>
      <w:rPr>
        <w:rFonts w:hint="default"/>
      </w:rPr>
    </w:lvl>
    <w:lvl w:ilvl="7" w:tplc="3EB27FF8">
      <w:start w:val="1"/>
      <w:numFmt w:val="bullet"/>
      <w:lvlText w:val="•"/>
      <w:lvlJc w:val="left"/>
      <w:pPr>
        <w:ind w:left="7927" w:hanging="360"/>
      </w:pPr>
      <w:rPr>
        <w:rFonts w:hint="default"/>
      </w:rPr>
    </w:lvl>
    <w:lvl w:ilvl="8" w:tplc="F4FC2B56">
      <w:start w:val="1"/>
      <w:numFmt w:val="bullet"/>
      <w:lvlText w:val="•"/>
      <w:lvlJc w:val="left"/>
      <w:pPr>
        <w:ind w:left="8758" w:hanging="360"/>
      </w:pPr>
      <w:rPr>
        <w:rFonts w:hint="default"/>
      </w:rPr>
    </w:lvl>
  </w:abstractNum>
  <w:abstractNum w:abstractNumId="90" w15:restartNumberingAfterBreak="0">
    <w:nsid w:val="41C96D3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1"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92" w15:restartNumberingAfterBreak="0">
    <w:nsid w:val="44136068"/>
    <w:multiLevelType w:val="hybridMultilevel"/>
    <w:tmpl w:val="18D2B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60609DC"/>
    <w:multiLevelType w:val="multilevel"/>
    <w:tmpl w:val="864A6FD6"/>
    <w:lvl w:ilvl="0">
      <w:start w:val="5"/>
      <w:numFmt w:val="decimal"/>
      <w:lvlText w:val="%1"/>
      <w:lvlJc w:val="left"/>
      <w:pPr>
        <w:ind w:left="820" w:hanging="721"/>
      </w:pPr>
      <w:rPr>
        <w:rFonts w:hint="default"/>
      </w:rPr>
    </w:lvl>
    <w:lvl w:ilvl="1">
      <w:start w:val="4"/>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820" w:hanging="361"/>
      </w:pPr>
      <w:rPr>
        <w:rFonts w:ascii="Symbol" w:eastAsia="Symbol" w:hAnsi="Symbol" w:hint="default"/>
        <w:sz w:val="24"/>
        <w:szCs w:val="24"/>
      </w:rPr>
    </w:lvl>
    <w:lvl w:ilvl="4">
      <w:start w:val="1"/>
      <w:numFmt w:val="bullet"/>
      <w:lvlText w:val=""/>
      <w:lvlJc w:val="left"/>
      <w:pPr>
        <w:ind w:left="2260" w:hanging="360"/>
      </w:pPr>
      <w:rPr>
        <w:rFonts w:ascii="Wingdings" w:eastAsia="Wingdings" w:hAnsi="Wingdings" w:hint="default"/>
        <w:sz w:val="24"/>
        <w:szCs w:val="24"/>
      </w:rPr>
    </w:lvl>
    <w:lvl w:ilvl="5">
      <w:start w:val="1"/>
      <w:numFmt w:val="bullet"/>
      <w:lvlText w:val="•"/>
      <w:lvlJc w:val="left"/>
      <w:pPr>
        <w:ind w:left="5495" w:hanging="360"/>
      </w:pPr>
      <w:rPr>
        <w:rFonts w:hint="default"/>
      </w:rPr>
    </w:lvl>
    <w:lvl w:ilvl="6">
      <w:start w:val="1"/>
      <w:numFmt w:val="bullet"/>
      <w:lvlText w:val="•"/>
      <w:lvlJc w:val="left"/>
      <w:pPr>
        <w:ind w:left="6304" w:hanging="360"/>
      </w:pPr>
      <w:rPr>
        <w:rFonts w:hint="default"/>
      </w:rPr>
    </w:lvl>
    <w:lvl w:ilvl="7">
      <w:start w:val="1"/>
      <w:numFmt w:val="bullet"/>
      <w:lvlText w:val="•"/>
      <w:lvlJc w:val="left"/>
      <w:pPr>
        <w:ind w:left="7113" w:hanging="360"/>
      </w:pPr>
      <w:rPr>
        <w:rFonts w:hint="default"/>
      </w:rPr>
    </w:lvl>
    <w:lvl w:ilvl="8">
      <w:start w:val="1"/>
      <w:numFmt w:val="bullet"/>
      <w:lvlText w:val="•"/>
      <w:lvlJc w:val="left"/>
      <w:pPr>
        <w:ind w:left="7922" w:hanging="360"/>
      </w:pPr>
      <w:rPr>
        <w:rFonts w:hint="default"/>
      </w:rPr>
    </w:lvl>
  </w:abstractNum>
  <w:abstractNum w:abstractNumId="94" w15:restartNumberingAfterBreak="0">
    <w:nsid w:val="46E57133"/>
    <w:multiLevelType w:val="hybridMultilevel"/>
    <w:tmpl w:val="FBC8F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71535A4"/>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96" w15:restartNumberingAfterBreak="0">
    <w:nsid w:val="4720476B"/>
    <w:multiLevelType w:val="hybridMultilevel"/>
    <w:tmpl w:val="4A1683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7AD7ED3"/>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98" w15:restartNumberingAfterBreak="0">
    <w:nsid w:val="48BB7B21"/>
    <w:multiLevelType w:val="multilevel"/>
    <w:tmpl w:val="544EB4EA"/>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b w:val="0"/>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9" w15:restartNumberingAfterBreak="0">
    <w:nsid w:val="490F1982"/>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00" w15:restartNumberingAfterBreak="0">
    <w:nsid w:val="492C6E76"/>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01" w15:restartNumberingAfterBreak="0">
    <w:nsid w:val="49F45F43"/>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02" w15:restartNumberingAfterBreak="0">
    <w:nsid w:val="4A282076"/>
    <w:multiLevelType w:val="hybridMultilevel"/>
    <w:tmpl w:val="23A02B00"/>
    <w:lvl w:ilvl="0" w:tplc="2B42D8F0">
      <w:start w:val="1"/>
      <w:numFmt w:val="decimal"/>
      <w:lvlText w:val="%1."/>
      <w:lvlJc w:val="left"/>
      <w:pPr>
        <w:ind w:left="820" w:hanging="361"/>
      </w:pPr>
      <w:rPr>
        <w:rFonts w:ascii="Times New Roman" w:eastAsia="Times New Roman" w:hAnsi="Times New Roman" w:hint="default"/>
        <w:sz w:val="24"/>
        <w:szCs w:val="24"/>
      </w:rPr>
    </w:lvl>
    <w:lvl w:ilvl="1" w:tplc="F1981370">
      <w:start w:val="1"/>
      <w:numFmt w:val="bullet"/>
      <w:lvlText w:val="•"/>
      <w:lvlJc w:val="left"/>
      <w:pPr>
        <w:ind w:left="1682" w:hanging="361"/>
      </w:pPr>
      <w:rPr>
        <w:rFonts w:hint="default"/>
      </w:rPr>
    </w:lvl>
    <w:lvl w:ilvl="2" w:tplc="2796EA1A">
      <w:start w:val="1"/>
      <w:numFmt w:val="bullet"/>
      <w:lvlText w:val="•"/>
      <w:lvlJc w:val="left"/>
      <w:pPr>
        <w:ind w:left="2544" w:hanging="361"/>
      </w:pPr>
      <w:rPr>
        <w:rFonts w:hint="default"/>
      </w:rPr>
    </w:lvl>
    <w:lvl w:ilvl="3" w:tplc="8D14BF56">
      <w:start w:val="1"/>
      <w:numFmt w:val="bullet"/>
      <w:lvlText w:val="•"/>
      <w:lvlJc w:val="left"/>
      <w:pPr>
        <w:ind w:left="3406" w:hanging="361"/>
      </w:pPr>
      <w:rPr>
        <w:rFonts w:hint="default"/>
      </w:rPr>
    </w:lvl>
    <w:lvl w:ilvl="4" w:tplc="01428326">
      <w:start w:val="1"/>
      <w:numFmt w:val="bullet"/>
      <w:lvlText w:val="•"/>
      <w:lvlJc w:val="left"/>
      <w:pPr>
        <w:ind w:left="4268" w:hanging="361"/>
      </w:pPr>
      <w:rPr>
        <w:rFonts w:hint="default"/>
      </w:rPr>
    </w:lvl>
    <w:lvl w:ilvl="5" w:tplc="E7147542">
      <w:start w:val="1"/>
      <w:numFmt w:val="bullet"/>
      <w:lvlText w:val="•"/>
      <w:lvlJc w:val="left"/>
      <w:pPr>
        <w:ind w:left="5130" w:hanging="361"/>
      </w:pPr>
      <w:rPr>
        <w:rFonts w:hint="default"/>
      </w:rPr>
    </w:lvl>
    <w:lvl w:ilvl="6" w:tplc="0A6C32F4">
      <w:start w:val="1"/>
      <w:numFmt w:val="bullet"/>
      <w:lvlText w:val="•"/>
      <w:lvlJc w:val="left"/>
      <w:pPr>
        <w:ind w:left="5992" w:hanging="361"/>
      </w:pPr>
      <w:rPr>
        <w:rFonts w:hint="default"/>
      </w:rPr>
    </w:lvl>
    <w:lvl w:ilvl="7" w:tplc="2A00AF2C">
      <w:start w:val="1"/>
      <w:numFmt w:val="bullet"/>
      <w:lvlText w:val="•"/>
      <w:lvlJc w:val="left"/>
      <w:pPr>
        <w:ind w:left="6854" w:hanging="361"/>
      </w:pPr>
      <w:rPr>
        <w:rFonts w:hint="default"/>
      </w:rPr>
    </w:lvl>
    <w:lvl w:ilvl="8" w:tplc="C52487EE">
      <w:start w:val="1"/>
      <w:numFmt w:val="bullet"/>
      <w:lvlText w:val="•"/>
      <w:lvlJc w:val="left"/>
      <w:pPr>
        <w:ind w:left="7716" w:hanging="361"/>
      </w:pPr>
      <w:rPr>
        <w:rFonts w:hint="default"/>
      </w:rPr>
    </w:lvl>
  </w:abstractNum>
  <w:abstractNum w:abstractNumId="103" w15:restartNumberingAfterBreak="0">
    <w:nsid w:val="4AC1022C"/>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04" w15:restartNumberingAfterBreak="0">
    <w:nsid w:val="4AC2379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105"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B0F4414"/>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07" w15:restartNumberingAfterBreak="0">
    <w:nsid w:val="4BA424F6"/>
    <w:multiLevelType w:val="multilevel"/>
    <w:tmpl w:val="DEC6DD06"/>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3"/>
      <w:numFmt w:val="decimal"/>
      <w:lvlText w:val="%1.%2.%3"/>
      <w:lvlJc w:val="left"/>
      <w:pPr>
        <w:ind w:left="1540" w:hanging="1441"/>
      </w:pPr>
      <w:rPr>
        <w:rFonts w:hint="default"/>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90" w:hanging="360"/>
      </w:pPr>
      <w:rPr>
        <w:rFonts w:ascii="Times New Roman" w:eastAsia="Times New Roman" w:hAnsi="Times New Roman" w:hint="default"/>
        <w:sz w:val="24"/>
        <w:szCs w:val="24"/>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08" w15:restartNumberingAfterBreak="0">
    <w:nsid w:val="4BB70358"/>
    <w:multiLevelType w:val="multilevel"/>
    <w:tmpl w:val="52226738"/>
    <w:lvl w:ilvl="0">
      <w:start w:val="4"/>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82" w:hanging="360"/>
      </w:pPr>
      <w:rPr>
        <w:rFonts w:hint="default"/>
      </w:rPr>
    </w:lvl>
    <w:lvl w:ilvl="5">
      <w:start w:val="1"/>
      <w:numFmt w:val="bullet"/>
      <w:lvlText w:val="•"/>
      <w:lvlJc w:val="left"/>
      <w:pPr>
        <w:ind w:left="4829" w:hanging="360"/>
      </w:pPr>
      <w:rPr>
        <w:rFonts w:hint="default"/>
      </w:rPr>
    </w:lvl>
    <w:lvl w:ilvl="6">
      <w:start w:val="1"/>
      <w:numFmt w:val="bullet"/>
      <w:lvlText w:val="•"/>
      <w:lvlJc w:val="left"/>
      <w:pPr>
        <w:ind w:left="5775" w:hanging="360"/>
      </w:pPr>
      <w:rPr>
        <w:rFonts w:hint="default"/>
      </w:rPr>
    </w:lvl>
    <w:lvl w:ilvl="7">
      <w:start w:val="1"/>
      <w:numFmt w:val="bullet"/>
      <w:lvlText w:val="•"/>
      <w:lvlJc w:val="left"/>
      <w:pPr>
        <w:ind w:left="6721" w:hanging="360"/>
      </w:pPr>
      <w:rPr>
        <w:rFonts w:hint="default"/>
      </w:rPr>
    </w:lvl>
    <w:lvl w:ilvl="8">
      <w:start w:val="1"/>
      <w:numFmt w:val="bullet"/>
      <w:lvlText w:val="•"/>
      <w:lvlJc w:val="left"/>
      <w:pPr>
        <w:ind w:left="7667" w:hanging="360"/>
      </w:pPr>
      <w:rPr>
        <w:rFonts w:hint="default"/>
      </w:rPr>
    </w:lvl>
  </w:abstractNum>
  <w:abstractNum w:abstractNumId="109"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10" w15:restartNumberingAfterBreak="0">
    <w:nsid w:val="4BE251A4"/>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11" w15:restartNumberingAfterBreak="0">
    <w:nsid w:val="4CD9727B"/>
    <w:multiLevelType w:val="multilevel"/>
    <w:tmpl w:val="AE8A65F0"/>
    <w:lvl w:ilvl="0">
      <w:start w:val="15"/>
      <w:numFmt w:val="decimal"/>
      <w:lvlText w:val="%1"/>
      <w:lvlJc w:val="left"/>
      <w:pPr>
        <w:ind w:left="722" w:hanging="623"/>
      </w:pPr>
      <w:rPr>
        <w:rFonts w:hint="default"/>
      </w:rPr>
    </w:lvl>
    <w:lvl w:ilvl="1">
      <w:start w:val="2"/>
      <w:numFmt w:val="decimal"/>
      <w:lvlText w:val="%1.%2"/>
      <w:lvlJc w:val="left"/>
      <w:pPr>
        <w:ind w:left="722" w:hanging="623"/>
      </w:pPr>
      <w:rPr>
        <w:rFonts w:hint="default"/>
        <w:u w:val="single" w:color="006FAE"/>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629" w:hanging="360"/>
      </w:pPr>
      <w:rPr>
        <w:rFonts w:hint="default"/>
      </w:rPr>
    </w:lvl>
    <w:lvl w:ilvl="4">
      <w:start w:val="1"/>
      <w:numFmt w:val="bullet"/>
      <w:lvlText w:val="•"/>
      <w:lvlJc w:val="left"/>
      <w:pPr>
        <w:ind w:left="4493" w:hanging="360"/>
      </w:pPr>
      <w:rPr>
        <w:rFonts w:hint="default"/>
      </w:rPr>
    </w:lvl>
    <w:lvl w:ilvl="5">
      <w:start w:val="1"/>
      <w:numFmt w:val="bullet"/>
      <w:lvlText w:val="•"/>
      <w:lvlJc w:val="left"/>
      <w:pPr>
        <w:ind w:left="5358" w:hanging="360"/>
      </w:pPr>
      <w:rPr>
        <w:rFonts w:hint="default"/>
      </w:rPr>
    </w:lvl>
    <w:lvl w:ilvl="6">
      <w:start w:val="1"/>
      <w:numFmt w:val="bullet"/>
      <w:lvlText w:val="•"/>
      <w:lvlJc w:val="left"/>
      <w:pPr>
        <w:ind w:left="6222" w:hanging="360"/>
      </w:pPr>
      <w:rPr>
        <w:rFonts w:hint="default"/>
      </w:rPr>
    </w:lvl>
    <w:lvl w:ilvl="7">
      <w:start w:val="1"/>
      <w:numFmt w:val="bullet"/>
      <w:lvlText w:val="•"/>
      <w:lvlJc w:val="left"/>
      <w:pPr>
        <w:ind w:left="7086" w:hanging="360"/>
      </w:pPr>
      <w:rPr>
        <w:rFonts w:hint="default"/>
      </w:rPr>
    </w:lvl>
    <w:lvl w:ilvl="8">
      <w:start w:val="1"/>
      <w:numFmt w:val="bullet"/>
      <w:lvlText w:val="•"/>
      <w:lvlJc w:val="left"/>
      <w:pPr>
        <w:ind w:left="7951" w:hanging="360"/>
      </w:pPr>
      <w:rPr>
        <w:rFonts w:hint="default"/>
      </w:rPr>
    </w:lvl>
  </w:abstractNum>
  <w:abstractNum w:abstractNumId="112" w15:restartNumberingAfterBreak="0">
    <w:nsid w:val="4D075E00"/>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13" w15:restartNumberingAfterBreak="0">
    <w:nsid w:val="4D783307"/>
    <w:multiLevelType w:val="hybridMultilevel"/>
    <w:tmpl w:val="DD0E1FA0"/>
    <w:lvl w:ilvl="0" w:tplc="9C9C8CB2">
      <w:start w:val="1"/>
      <w:numFmt w:val="none"/>
      <w:pStyle w:val="Question"/>
      <w:lvlText w:val="Question: "/>
      <w:lvlJc w:val="left"/>
      <w:pPr>
        <w:tabs>
          <w:tab w:val="num" w:pos="720"/>
        </w:tabs>
        <w:ind w:left="1080" w:hanging="1080"/>
      </w:pPr>
      <w:rPr>
        <w:rFonts w:ascii="Arial" w:hAnsi="Arial" w:hint="default"/>
        <w:b/>
        <w:i w:val="0"/>
      </w:rPr>
    </w:lvl>
    <w:lvl w:ilvl="1" w:tplc="ED3E1C02" w:tentative="1">
      <w:start w:val="1"/>
      <w:numFmt w:val="lowerLetter"/>
      <w:lvlText w:val="%2."/>
      <w:lvlJc w:val="left"/>
      <w:pPr>
        <w:tabs>
          <w:tab w:val="num" w:pos="1440"/>
        </w:tabs>
        <w:ind w:left="1440" w:hanging="360"/>
      </w:pPr>
    </w:lvl>
    <w:lvl w:ilvl="2" w:tplc="F0B27250" w:tentative="1">
      <w:start w:val="1"/>
      <w:numFmt w:val="lowerRoman"/>
      <w:lvlText w:val="%3."/>
      <w:lvlJc w:val="right"/>
      <w:pPr>
        <w:tabs>
          <w:tab w:val="num" w:pos="2160"/>
        </w:tabs>
        <w:ind w:left="2160" w:hanging="180"/>
      </w:pPr>
    </w:lvl>
    <w:lvl w:ilvl="3" w:tplc="047EC4B2" w:tentative="1">
      <w:start w:val="1"/>
      <w:numFmt w:val="decimal"/>
      <w:lvlText w:val="%4."/>
      <w:lvlJc w:val="left"/>
      <w:pPr>
        <w:tabs>
          <w:tab w:val="num" w:pos="2880"/>
        </w:tabs>
        <w:ind w:left="2880" w:hanging="360"/>
      </w:pPr>
    </w:lvl>
    <w:lvl w:ilvl="4" w:tplc="55B6B60A" w:tentative="1">
      <w:start w:val="1"/>
      <w:numFmt w:val="lowerLetter"/>
      <w:lvlText w:val="%5."/>
      <w:lvlJc w:val="left"/>
      <w:pPr>
        <w:tabs>
          <w:tab w:val="num" w:pos="3600"/>
        </w:tabs>
        <w:ind w:left="3600" w:hanging="360"/>
      </w:pPr>
    </w:lvl>
    <w:lvl w:ilvl="5" w:tplc="4F468C5A" w:tentative="1">
      <w:start w:val="1"/>
      <w:numFmt w:val="lowerRoman"/>
      <w:lvlText w:val="%6."/>
      <w:lvlJc w:val="right"/>
      <w:pPr>
        <w:tabs>
          <w:tab w:val="num" w:pos="4320"/>
        </w:tabs>
        <w:ind w:left="4320" w:hanging="180"/>
      </w:pPr>
    </w:lvl>
    <w:lvl w:ilvl="6" w:tplc="C644A704" w:tentative="1">
      <w:start w:val="1"/>
      <w:numFmt w:val="decimal"/>
      <w:lvlText w:val="%7."/>
      <w:lvlJc w:val="left"/>
      <w:pPr>
        <w:tabs>
          <w:tab w:val="num" w:pos="5040"/>
        </w:tabs>
        <w:ind w:left="5040" w:hanging="360"/>
      </w:pPr>
    </w:lvl>
    <w:lvl w:ilvl="7" w:tplc="CCC406D2" w:tentative="1">
      <w:start w:val="1"/>
      <w:numFmt w:val="lowerLetter"/>
      <w:lvlText w:val="%8."/>
      <w:lvlJc w:val="left"/>
      <w:pPr>
        <w:tabs>
          <w:tab w:val="num" w:pos="5760"/>
        </w:tabs>
        <w:ind w:left="5760" w:hanging="360"/>
      </w:pPr>
    </w:lvl>
    <w:lvl w:ilvl="8" w:tplc="0F7095D2" w:tentative="1">
      <w:start w:val="1"/>
      <w:numFmt w:val="lowerRoman"/>
      <w:lvlText w:val="%9."/>
      <w:lvlJc w:val="right"/>
      <w:pPr>
        <w:tabs>
          <w:tab w:val="num" w:pos="6480"/>
        </w:tabs>
        <w:ind w:left="6480" w:hanging="180"/>
      </w:pPr>
    </w:lvl>
  </w:abstractNum>
  <w:abstractNum w:abstractNumId="114" w15:restartNumberingAfterBreak="0">
    <w:nsid w:val="50B8638B"/>
    <w:multiLevelType w:val="multilevel"/>
    <w:tmpl w:val="B8B6B1DC"/>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5" w15:restartNumberingAfterBreak="0">
    <w:nsid w:val="50F46D8C"/>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6" w15:restartNumberingAfterBreak="0">
    <w:nsid w:val="514632D7"/>
    <w:multiLevelType w:val="hybridMultilevel"/>
    <w:tmpl w:val="394EF694"/>
    <w:lvl w:ilvl="0" w:tplc="4724BEA8">
      <w:start w:val="1"/>
      <w:numFmt w:val="decimal"/>
      <w:lvlText w:val="%1."/>
      <w:lvlJc w:val="left"/>
      <w:pPr>
        <w:ind w:left="1990" w:hanging="360"/>
      </w:pPr>
      <w:rPr>
        <w:rFonts w:ascii="Times New Roman" w:eastAsia="Times New Roman" w:hAnsi="Times New Roman" w:hint="default"/>
        <w:sz w:val="24"/>
        <w:szCs w:val="24"/>
      </w:rPr>
    </w:lvl>
    <w:lvl w:ilvl="1" w:tplc="DBBC6F0A">
      <w:start w:val="1"/>
      <w:numFmt w:val="bullet"/>
      <w:lvlText w:val="•"/>
      <w:lvlJc w:val="left"/>
      <w:pPr>
        <w:ind w:left="2743" w:hanging="360"/>
      </w:pPr>
      <w:rPr>
        <w:rFonts w:hint="default"/>
      </w:rPr>
    </w:lvl>
    <w:lvl w:ilvl="2" w:tplc="6B66B934">
      <w:start w:val="1"/>
      <w:numFmt w:val="bullet"/>
      <w:lvlText w:val="•"/>
      <w:lvlJc w:val="left"/>
      <w:pPr>
        <w:ind w:left="3496" w:hanging="360"/>
      </w:pPr>
      <w:rPr>
        <w:rFonts w:hint="default"/>
      </w:rPr>
    </w:lvl>
    <w:lvl w:ilvl="3" w:tplc="B9EC2A4E">
      <w:start w:val="1"/>
      <w:numFmt w:val="bullet"/>
      <w:lvlText w:val="•"/>
      <w:lvlJc w:val="left"/>
      <w:pPr>
        <w:ind w:left="4249" w:hanging="360"/>
      </w:pPr>
      <w:rPr>
        <w:rFonts w:hint="default"/>
      </w:rPr>
    </w:lvl>
    <w:lvl w:ilvl="4" w:tplc="7802888C">
      <w:start w:val="1"/>
      <w:numFmt w:val="bullet"/>
      <w:lvlText w:val="•"/>
      <w:lvlJc w:val="left"/>
      <w:pPr>
        <w:ind w:left="5002" w:hanging="360"/>
      </w:pPr>
      <w:rPr>
        <w:rFonts w:hint="default"/>
      </w:rPr>
    </w:lvl>
    <w:lvl w:ilvl="5" w:tplc="EFD20068">
      <w:start w:val="1"/>
      <w:numFmt w:val="bullet"/>
      <w:lvlText w:val="•"/>
      <w:lvlJc w:val="left"/>
      <w:pPr>
        <w:ind w:left="5755" w:hanging="360"/>
      </w:pPr>
      <w:rPr>
        <w:rFonts w:hint="default"/>
      </w:rPr>
    </w:lvl>
    <w:lvl w:ilvl="6" w:tplc="D696F60C">
      <w:start w:val="1"/>
      <w:numFmt w:val="bullet"/>
      <w:lvlText w:val="•"/>
      <w:lvlJc w:val="left"/>
      <w:pPr>
        <w:ind w:left="6508" w:hanging="360"/>
      </w:pPr>
      <w:rPr>
        <w:rFonts w:hint="default"/>
      </w:rPr>
    </w:lvl>
    <w:lvl w:ilvl="7" w:tplc="CFDCAC4C">
      <w:start w:val="1"/>
      <w:numFmt w:val="bullet"/>
      <w:lvlText w:val="•"/>
      <w:lvlJc w:val="left"/>
      <w:pPr>
        <w:ind w:left="7261" w:hanging="360"/>
      </w:pPr>
      <w:rPr>
        <w:rFonts w:hint="default"/>
      </w:rPr>
    </w:lvl>
    <w:lvl w:ilvl="8" w:tplc="71F685F0">
      <w:start w:val="1"/>
      <w:numFmt w:val="bullet"/>
      <w:lvlText w:val="•"/>
      <w:lvlJc w:val="left"/>
      <w:pPr>
        <w:ind w:left="8014" w:hanging="360"/>
      </w:pPr>
      <w:rPr>
        <w:rFonts w:hint="default"/>
      </w:rPr>
    </w:lvl>
  </w:abstractNum>
  <w:abstractNum w:abstractNumId="117" w15:restartNumberingAfterBreak="0">
    <w:nsid w:val="51A90632"/>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118" w15:restartNumberingAfterBreak="0">
    <w:nsid w:val="51EA393A"/>
    <w:multiLevelType w:val="multilevel"/>
    <w:tmpl w:val="5FEA07A4"/>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19" w15:restartNumberingAfterBreak="0">
    <w:nsid w:val="51F14C69"/>
    <w:multiLevelType w:val="hybridMultilevel"/>
    <w:tmpl w:val="158C21A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0" w15:restartNumberingAfterBreak="0">
    <w:nsid w:val="520962B3"/>
    <w:multiLevelType w:val="hybridMultilevel"/>
    <w:tmpl w:val="51DA9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60B2A22"/>
    <w:multiLevelType w:val="hybridMultilevel"/>
    <w:tmpl w:val="29D63D76"/>
    <w:lvl w:ilvl="0" w:tplc="23BE8730">
      <w:start w:val="1"/>
      <w:numFmt w:val="decimal"/>
      <w:lvlText w:val="%1."/>
      <w:lvlJc w:val="left"/>
      <w:pPr>
        <w:ind w:left="1990" w:hanging="360"/>
      </w:pPr>
      <w:rPr>
        <w:rFonts w:ascii="Times New Roman" w:eastAsia="Times New Roman" w:hAnsi="Times New Roman" w:hint="default"/>
        <w:sz w:val="24"/>
        <w:szCs w:val="24"/>
      </w:rPr>
    </w:lvl>
    <w:lvl w:ilvl="1" w:tplc="A40616E2">
      <w:start w:val="1"/>
      <w:numFmt w:val="bullet"/>
      <w:lvlText w:val="•"/>
      <w:lvlJc w:val="left"/>
      <w:pPr>
        <w:ind w:left="2739" w:hanging="360"/>
      </w:pPr>
      <w:rPr>
        <w:rFonts w:hint="default"/>
      </w:rPr>
    </w:lvl>
    <w:lvl w:ilvl="2" w:tplc="49DAA89C">
      <w:start w:val="1"/>
      <w:numFmt w:val="bullet"/>
      <w:lvlText w:val="•"/>
      <w:lvlJc w:val="left"/>
      <w:pPr>
        <w:ind w:left="3488" w:hanging="360"/>
      </w:pPr>
      <w:rPr>
        <w:rFonts w:hint="default"/>
      </w:rPr>
    </w:lvl>
    <w:lvl w:ilvl="3" w:tplc="106C6024">
      <w:start w:val="1"/>
      <w:numFmt w:val="bullet"/>
      <w:lvlText w:val="•"/>
      <w:lvlJc w:val="left"/>
      <w:pPr>
        <w:ind w:left="4237" w:hanging="360"/>
      </w:pPr>
      <w:rPr>
        <w:rFonts w:hint="default"/>
      </w:rPr>
    </w:lvl>
    <w:lvl w:ilvl="4" w:tplc="C5AAC3F4">
      <w:start w:val="1"/>
      <w:numFmt w:val="bullet"/>
      <w:lvlText w:val="•"/>
      <w:lvlJc w:val="left"/>
      <w:pPr>
        <w:ind w:left="4986" w:hanging="360"/>
      </w:pPr>
      <w:rPr>
        <w:rFonts w:hint="default"/>
      </w:rPr>
    </w:lvl>
    <w:lvl w:ilvl="5" w:tplc="F5EAC8D4">
      <w:start w:val="1"/>
      <w:numFmt w:val="bullet"/>
      <w:lvlText w:val="•"/>
      <w:lvlJc w:val="left"/>
      <w:pPr>
        <w:ind w:left="5735" w:hanging="360"/>
      </w:pPr>
      <w:rPr>
        <w:rFonts w:hint="default"/>
      </w:rPr>
    </w:lvl>
    <w:lvl w:ilvl="6" w:tplc="F086E41A">
      <w:start w:val="1"/>
      <w:numFmt w:val="bullet"/>
      <w:lvlText w:val="•"/>
      <w:lvlJc w:val="left"/>
      <w:pPr>
        <w:ind w:left="6484" w:hanging="360"/>
      </w:pPr>
      <w:rPr>
        <w:rFonts w:hint="default"/>
      </w:rPr>
    </w:lvl>
    <w:lvl w:ilvl="7" w:tplc="68E804C8">
      <w:start w:val="1"/>
      <w:numFmt w:val="bullet"/>
      <w:lvlText w:val="•"/>
      <w:lvlJc w:val="left"/>
      <w:pPr>
        <w:ind w:left="7233" w:hanging="360"/>
      </w:pPr>
      <w:rPr>
        <w:rFonts w:hint="default"/>
      </w:rPr>
    </w:lvl>
    <w:lvl w:ilvl="8" w:tplc="C9BE00F8">
      <w:start w:val="1"/>
      <w:numFmt w:val="bullet"/>
      <w:lvlText w:val="•"/>
      <w:lvlJc w:val="left"/>
      <w:pPr>
        <w:ind w:left="7982" w:hanging="360"/>
      </w:pPr>
      <w:rPr>
        <w:rFonts w:hint="default"/>
      </w:rPr>
    </w:lvl>
  </w:abstractNum>
  <w:abstractNum w:abstractNumId="122" w15:restartNumberingAfterBreak="0">
    <w:nsid w:val="57FA6CC5"/>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23"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58700D30"/>
    <w:multiLevelType w:val="hybridMultilevel"/>
    <w:tmpl w:val="30C42312"/>
    <w:lvl w:ilvl="0" w:tplc="E6E472B6">
      <w:start w:val="1"/>
      <w:numFmt w:val="decimal"/>
      <w:lvlText w:val="%1."/>
      <w:lvlJc w:val="left"/>
      <w:pPr>
        <w:ind w:left="1990" w:hanging="360"/>
      </w:pPr>
      <w:rPr>
        <w:rFonts w:ascii="Times New Roman" w:eastAsia="Times New Roman" w:hAnsi="Times New Roman" w:hint="default"/>
        <w:sz w:val="24"/>
        <w:szCs w:val="24"/>
      </w:rPr>
    </w:lvl>
    <w:lvl w:ilvl="1" w:tplc="2ECC9C3C">
      <w:start w:val="1"/>
      <w:numFmt w:val="bullet"/>
      <w:lvlText w:val="•"/>
      <w:lvlJc w:val="left"/>
      <w:pPr>
        <w:ind w:left="2743" w:hanging="360"/>
      </w:pPr>
      <w:rPr>
        <w:rFonts w:hint="default"/>
      </w:rPr>
    </w:lvl>
    <w:lvl w:ilvl="2" w:tplc="4E708E6A">
      <w:start w:val="1"/>
      <w:numFmt w:val="bullet"/>
      <w:lvlText w:val="•"/>
      <w:lvlJc w:val="left"/>
      <w:pPr>
        <w:ind w:left="3496" w:hanging="360"/>
      </w:pPr>
      <w:rPr>
        <w:rFonts w:hint="default"/>
      </w:rPr>
    </w:lvl>
    <w:lvl w:ilvl="3" w:tplc="F828B768">
      <w:start w:val="1"/>
      <w:numFmt w:val="bullet"/>
      <w:lvlText w:val="•"/>
      <w:lvlJc w:val="left"/>
      <w:pPr>
        <w:ind w:left="4249" w:hanging="360"/>
      </w:pPr>
      <w:rPr>
        <w:rFonts w:hint="default"/>
      </w:rPr>
    </w:lvl>
    <w:lvl w:ilvl="4" w:tplc="A23ECE18">
      <w:start w:val="1"/>
      <w:numFmt w:val="bullet"/>
      <w:lvlText w:val="•"/>
      <w:lvlJc w:val="left"/>
      <w:pPr>
        <w:ind w:left="5002" w:hanging="360"/>
      </w:pPr>
      <w:rPr>
        <w:rFonts w:hint="default"/>
      </w:rPr>
    </w:lvl>
    <w:lvl w:ilvl="5" w:tplc="02E0C760">
      <w:start w:val="1"/>
      <w:numFmt w:val="bullet"/>
      <w:lvlText w:val="•"/>
      <w:lvlJc w:val="left"/>
      <w:pPr>
        <w:ind w:left="5755" w:hanging="360"/>
      </w:pPr>
      <w:rPr>
        <w:rFonts w:hint="default"/>
      </w:rPr>
    </w:lvl>
    <w:lvl w:ilvl="6" w:tplc="59906196">
      <w:start w:val="1"/>
      <w:numFmt w:val="bullet"/>
      <w:lvlText w:val="•"/>
      <w:lvlJc w:val="left"/>
      <w:pPr>
        <w:ind w:left="6508" w:hanging="360"/>
      </w:pPr>
      <w:rPr>
        <w:rFonts w:hint="default"/>
      </w:rPr>
    </w:lvl>
    <w:lvl w:ilvl="7" w:tplc="24563CC4">
      <w:start w:val="1"/>
      <w:numFmt w:val="bullet"/>
      <w:lvlText w:val="•"/>
      <w:lvlJc w:val="left"/>
      <w:pPr>
        <w:ind w:left="7261" w:hanging="360"/>
      </w:pPr>
      <w:rPr>
        <w:rFonts w:hint="default"/>
      </w:rPr>
    </w:lvl>
    <w:lvl w:ilvl="8" w:tplc="A1E08180">
      <w:start w:val="1"/>
      <w:numFmt w:val="bullet"/>
      <w:lvlText w:val="•"/>
      <w:lvlJc w:val="left"/>
      <w:pPr>
        <w:ind w:left="8014" w:hanging="360"/>
      </w:pPr>
      <w:rPr>
        <w:rFonts w:hint="default"/>
      </w:rPr>
    </w:lvl>
  </w:abstractNum>
  <w:abstractNum w:abstractNumId="125" w15:restartNumberingAfterBreak="0">
    <w:nsid w:val="58E80FCF"/>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26" w15:restartNumberingAfterBreak="0">
    <w:nsid w:val="59DF1A7E"/>
    <w:multiLevelType w:val="hybridMultilevel"/>
    <w:tmpl w:val="1DA00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AA6626B"/>
    <w:multiLevelType w:val="hybridMultilevel"/>
    <w:tmpl w:val="02D8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ABC15B4"/>
    <w:multiLevelType w:val="hybridMultilevel"/>
    <w:tmpl w:val="29AAA15E"/>
    <w:lvl w:ilvl="0" w:tplc="22DCBA28">
      <w:start w:val="1"/>
      <w:numFmt w:val="decimal"/>
      <w:pStyle w:val="Numbers"/>
      <w:lvlText w:val="%1."/>
      <w:lvlJc w:val="left"/>
      <w:pPr>
        <w:tabs>
          <w:tab w:val="num" w:pos="720"/>
        </w:tabs>
        <w:ind w:left="720" w:hanging="360"/>
      </w:pPr>
      <w:rPr>
        <w:rFonts w:hint="default"/>
      </w:rPr>
    </w:lvl>
    <w:lvl w:ilvl="1" w:tplc="3A1E1990">
      <w:start w:val="1"/>
      <w:numFmt w:val="lowerLetter"/>
      <w:lvlText w:val="%2."/>
      <w:lvlJc w:val="left"/>
      <w:pPr>
        <w:tabs>
          <w:tab w:val="num" w:pos="1440"/>
        </w:tabs>
        <w:ind w:left="1440" w:hanging="360"/>
      </w:pPr>
    </w:lvl>
    <w:lvl w:ilvl="2" w:tplc="30DE049A" w:tentative="1">
      <w:start w:val="1"/>
      <w:numFmt w:val="lowerRoman"/>
      <w:lvlText w:val="%3."/>
      <w:lvlJc w:val="right"/>
      <w:pPr>
        <w:tabs>
          <w:tab w:val="num" w:pos="2160"/>
        </w:tabs>
        <w:ind w:left="2160" w:hanging="180"/>
      </w:pPr>
    </w:lvl>
    <w:lvl w:ilvl="3" w:tplc="FBBABA2E" w:tentative="1">
      <w:start w:val="1"/>
      <w:numFmt w:val="decimal"/>
      <w:lvlText w:val="%4."/>
      <w:lvlJc w:val="left"/>
      <w:pPr>
        <w:tabs>
          <w:tab w:val="num" w:pos="2880"/>
        </w:tabs>
        <w:ind w:left="2880" w:hanging="360"/>
      </w:pPr>
    </w:lvl>
    <w:lvl w:ilvl="4" w:tplc="F87A1754" w:tentative="1">
      <w:start w:val="1"/>
      <w:numFmt w:val="lowerLetter"/>
      <w:lvlText w:val="%5."/>
      <w:lvlJc w:val="left"/>
      <w:pPr>
        <w:tabs>
          <w:tab w:val="num" w:pos="3600"/>
        </w:tabs>
        <w:ind w:left="3600" w:hanging="360"/>
      </w:pPr>
    </w:lvl>
    <w:lvl w:ilvl="5" w:tplc="4A04DB1E" w:tentative="1">
      <w:start w:val="1"/>
      <w:numFmt w:val="lowerRoman"/>
      <w:lvlText w:val="%6."/>
      <w:lvlJc w:val="right"/>
      <w:pPr>
        <w:tabs>
          <w:tab w:val="num" w:pos="4320"/>
        </w:tabs>
        <w:ind w:left="4320" w:hanging="180"/>
      </w:pPr>
    </w:lvl>
    <w:lvl w:ilvl="6" w:tplc="C04E24BE" w:tentative="1">
      <w:start w:val="1"/>
      <w:numFmt w:val="decimal"/>
      <w:lvlText w:val="%7."/>
      <w:lvlJc w:val="left"/>
      <w:pPr>
        <w:tabs>
          <w:tab w:val="num" w:pos="5040"/>
        </w:tabs>
        <w:ind w:left="5040" w:hanging="360"/>
      </w:pPr>
    </w:lvl>
    <w:lvl w:ilvl="7" w:tplc="F99CA2F6" w:tentative="1">
      <w:start w:val="1"/>
      <w:numFmt w:val="lowerLetter"/>
      <w:lvlText w:val="%8."/>
      <w:lvlJc w:val="left"/>
      <w:pPr>
        <w:tabs>
          <w:tab w:val="num" w:pos="5760"/>
        </w:tabs>
        <w:ind w:left="5760" w:hanging="360"/>
      </w:pPr>
    </w:lvl>
    <w:lvl w:ilvl="8" w:tplc="603099B4" w:tentative="1">
      <w:start w:val="1"/>
      <w:numFmt w:val="lowerRoman"/>
      <w:lvlText w:val="%9."/>
      <w:lvlJc w:val="right"/>
      <w:pPr>
        <w:tabs>
          <w:tab w:val="num" w:pos="6480"/>
        </w:tabs>
        <w:ind w:left="6480" w:hanging="180"/>
      </w:pPr>
    </w:lvl>
  </w:abstractNum>
  <w:abstractNum w:abstractNumId="129" w15:restartNumberingAfterBreak="0">
    <w:nsid w:val="5AC03E6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30" w15:restartNumberingAfterBreak="0">
    <w:nsid w:val="5BA214DC"/>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31" w15:restartNumberingAfterBreak="0">
    <w:nsid w:val="5C1E306D"/>
    <w:multiLevelType w:val="multilevel"/>
    <w:tmpl w:val="E42C1F7E"/>
    <w:lvl w:ilvl="0">
      <w:start w:val="1"/>
      <w:numFmt w:val="upperLetter"/>
      <w:pStyle w:val="AppHeading1"/>
      <w:lvlText w:val="Appendix %1."/>
      <w:lvlJc w:val="left"/>
      <w:pPr>
        <w:tabs>
          <w:tab w:val="num" w:pos="2160"/>
        </w:tabs>
        <w:ind w:left="1872" w:hanging="1872"/>
      </w:pPr>
      <w:rPr>
        <w:rFonts w:ascii="Arial Bold" w:hAnsi="Arial Bold" w:hint="default"/>
        <w:b/>
        <w:i w:val="0"/>
        <w:color w:val="0000FF"/>
        <w:sz w:val="36"/>
      </w:rPr>
    </w:lvl>
    <w:lvl w:ilvl="1">
      <w:start w:val="1"/>
      <w:numFmt w:val="decimal"/>
      <w:pStyle w:val="AppHeading2"/>
      <w:lvlText w:val="%1.%2"/>
      <w:lvlJc w:val="left"/>
      <w:pPr>
        <w:tabs>
          <w:tab w:val="num" w:pos="720"/>
        </w:tabs>
        <w:ind w:left="720" w:hanging="720"/>
      </w:pPr>
      <w:rPr>
        <w:rFonts w:ascii="Arial Bold" w:hAnsi="Arial Bold" w:hint="default"/>
        <w:b/>
        <w:i w:val="0"/>
        <w:color w:val="0000FF"/>
        <w:sz w:val="32"/>
      </w:rPr>
    </w:lvl>
    <w:lvl w:ilvl="2">
      <w:start w:val="1"/>
      <w:numFmt w:val="decimal"/>
      <w:lvlText w:val="%1.%2.%3"/>
      <w:lvlJc w:val="left"/>
      <w:pPr>
        <w:tabs>
          <w:tab w:val="num" w:pos="1008"/>
        </w:tabs>
        <w:ind w:left="1008" w:hanging="1008"/>
      </w:pPr>
      <w:rPr>
        <w:rFonts w:ascii="Arial Bold" w:hAnsi="Arial Bold" w:hint="default"/>
        <w:b/>
        <w:i w:val="0"/>
        <w:color w:val="0000FF"/>
        <w:sz w:val="28"/>
      </w:rPr>
    </w:lvl>
    <w:lvl w:ilvl="3">
      <w:start w:val="1"/>
      <w:numFmt w:val="decimal"/>
      <w:pStyle w:val="AppHeading4"/>
      <w:lvlText w:val="%1.%2.%3.%4"/>
      <w:lvlJc w:val="left"/>
      <w:pPr>
        <w:tabs>
          <w:tab w:val="num" w:pos="1008"/>
        </w:tabs>
        <w:ind w:left="1008" w:hanging="1008"/>
      </w:pPr>
      <w:rPr>
        <w:rFonts w:ascii="Arial Bold" w:hAnsi="Arial Bold" w:hint="default"/>
        <w:b/>
        <w:i w:val="0"/>
        <w:color w:val="0000FF"/>
        <w:sz w:val="26"/>
      </w:rPr>
    </w:lvl>
    <w:lvl w:ilvl="4">
      <w:start w:val="1"/>
      <w:numFmt w:val="decimal"/>
      <w:lvlText w:val="%5%4"/>
      <w:lvlJc w:val="left"/>
      <w:pPr>
        <w:tabs>
          <w:tab w:val="num" w:pos="1224"/>
        </w:tabs>
        <w:ind w:left="1224" w:hanging="1224"/>
      </w:pPr>
      <w:rPr>
        <w:rFonts w:ascii="Arial Narrow" w:hAnsi="Arial Narrow" w:hint="default"/>
        <w:b w:val="0"/>
        <w:i/>
        <w:sz w:val="26"/>
      </w:rPr>
    </w:lvl>
    <w:lvl w:ilvl="5">
      <w:start w:val="1"/>
      <w:numFmt w:val="none"/>
      <w:lvlText w:val=""/>
      <w:lvlJc w:val="left"/>
      <w:pPr>
        <w:tabs>
          <w:tab w:val="num" w:pos="2160"/>
        </w:tabs>
        <w:ind w:left="2160" w:hanging="360"/>
      </w:pPr>
      <w:rPr>
        <w:rFonts w:ascii="Arial Narrow" w:hAnsi="Arial Narrow" w:hint="default"/>
        <w:sz w:val="24"/>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32" w15:restartNumberingAfterBreak="0">
    <w:nsid w:val="5C224A58"/>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33" w15:restartNumberingAfterBreak="0">
    <w:nsid w:val="5DCA6035"/>
    <w:multiLevelType w:val="multilevel"/>
    <w:tmpl w:val="390AB54E"/>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720" w:firstLine="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34" w15:restartNumberingAfterBreak="0">
    <w:nsid w:val="5E774C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35" w15:restartNumberingAfterBreak="0">
    <w:nsid w:val="5EB35393"/>
    <w:multiLevelType w:val="multilevel"/>
    <w:tmpl w:val="60646590"/>
    <w:lvl w:ilvl="0">
      <w:start w:val="11"/>
      <w:numFmt w:val="decimal"/>
      <w:lvlText w:val="%1"/>
      <w:lvlJc w:val="left"/>
      <w:pPr>
        <w:ind w:left="860" w:hanging="721"/>
      </w:pPr>
      <w:rPr>
        <w:rFonts w:hint="default"/>
      </w:rPr>
    </w:lvl>
    <w:lvl w:ilvl="1">
      <w:start w:val="8"/>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3721" w:hanging="360"/>
      </w:pPr>
      <w:rPr>
        <w:rFonts w:hint="default"/>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136" w15:restartNumberingAfterBreak="0">
    <w:nsid w:val="5F126DC2"/>
    <w:multiLevelType w:val="hybridMultilevel"/>
    <w:tmpl w:val="4922F0AA"/>
    <w:lvl w:ilvl="0" w:tplc="D4B473F6">
      <w:start w:val="1"/>
      <w:numFmt w:val="bullet"/>
      <w:pStyle w:val="Table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F2D04A6"/>
    <w:multiLevelType w:val="hybridMultilevel"/>
    <w:tmpl w:val="F0A813E4"/>
    <w:lvl w:ilvl="0" w:tplc="632CFE52">
      <w:start w:val="1"/>
      <w:numFmt w:val="decimal"/>
      <w:lvlText w:val="%1."/>
      <w:lvlJc w:val="left"/>
      <w:pPr>
        <w:ind w:left="1990" w:hanging="360"/>
      </w:pPr>
      <w:rPr>
        <w:rFonts w:ascii="Times New Roman" w:eastAsia="Times New Roman" w:hAnsi="Times New Roman" w:hint="default"/>
        <w:sz w:val="24"/>
        <w:szCs w:val="24"/>
      </w:rPr>
    </w:lvl>
    <w:lvl w:ilvl="1" w:tplc="4E6A96E2">
      <w:start w:val="1"/>
      <w:numFmt w:val="bullet"/>
      <w:lvlText w:val="•"/>
      <w:lvlJc w:val="left"/>
      <w:pPr>
        <w:ind w:left="2745" w:hanging="360"/>
      </w:pPr>
      <w:rPr>
        <w:rFonts w:hint="default"/>
      </w:rPr>
    </w:lvl>
    <w:lvl w:ilvl="2" w:tplc="C70EF3CA">
      <w:start w:val="1"/>
      <w:numFmt w:val="bullet"/>
      <w:lvlText w:val="•"/>
      <w:lvlJc w:val="left"/>
      <w:pPr>
        <w:ind w:left="3500" w:hanging="360"/>
      </w:pPr>
      <w:rPr>
        <w:rFonts w:hint="default"/>
      </w:rPr>
    </w:lvl>
    <w:lvl w:ilvl="3" w:tplc="17F09B7C">
      <w:start w:val="1"/>
      <w:numFmt w:val="bullet"/>
      <w:lvlText w:val="•"/>
      <w:lvlJc w:val="left"/>
      <w:pPr>
        <w:ind w:left="4255" w:hanging="360"/>
      </w:pPr>
      <w:rPr>
        <w:rFonts w:hint="default"/>
      </w:rPr>
    </w:lvl>
    <w:lvl w:ilvl="4" w:tplc="5CE07404">
      <w:start w:val="1"/>
      <w:numFmt w:val="bullet"/>
      <w:lvlText w:val="•"/>
      <w:lvlJc w:val="left"/>
      <w:pPr>
        <w:ind w:left="5010" w:hanging="360"/>
      </w:pPr>
      <w:rPr>
        <w:rFonts w:hint="default"/>
      </w:rPr>
    </w:lvl>
    <w:lvl w:ilvl="5" w:tplc="1E840682">
      <w:start w:val="1"/>
      <w:numFmt w:val="bullet"/>
      <w:lvlText w:val="•"/>
      <w:lvlJc w:val="left"/>
      <w:pPr>
        <w:ind w:left="5765" w:hanging="360"/>
      </w:pPr>
      <w:rPr>
        <w:rFonts w:hint="default"/>
      </w:rPr>
    </w:lvl>
    <w:lvl w:ilvl="6" w:tplc="02F8275E">
      <w:start w:val="1"/>
      <w:numFmt w:val="bullet"/>
      <w:lvlText w:val="•"/>
      <w:lvlJc w:val="left"/>
      <w:pPr>
        <w:ind w:left="6520" w:hanging="360"/>
      </w:pPr>
      <w:rPr>
        <w:rFonts w:hint="default"/>
      </w:rPr>
    </w:lvl>
    <w:lvl w:ilvl="7" w:tplc="C032B060">
      <w:start w:val="1"/>
      <w:numFmt w:val="bullet"/>
      <w:lvlText w:val="•"/>
      <w:lvlJc w:val="left"/>
      <w:pPr>
        <w:ind w:left="7275" w:hanging="360"/>
      </w:pPr>
      <w:rPr>
        <w:rFonts w:hint="default"/>
      </w:rPr>
    </w:lvl>
    <w:lvl w:ilvl="8" w:tplc="F5BCBAD2">
      <w:start w:val="1"/>
      <w:numFmt w:val="bullet"/>
      <w:lvlText w:val="•"/>
      <w:lvlJc w:val="left"/>
      <w:pPr>
        <w:ind w:left="8030" w:hanging="360"/>
      </w:pPr>
      <w:rPr>
        <w:rFonts w:hint="default"/>
      </w:rPr>
    </w:lvl>
  </w:abstractNum>
  <w:abstractNum w:abstractNumId="138" w15:restartNumberingAfterBreak="0">
    <w:nsid w:val="60056AC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39"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40" w15:restartNumberingAfterBreak="0">
    <w:nsid w:val="625118DC"/>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41" w15:restartNumberingAfterBreak="0">
    <w:nsid w:val="62837D1B"/>
    <w:multiLevelType w:val="multilevel"/>
    <w:tmpl w:val="8C1A5F9E"/>
    <w:lvl w:ilvl="0">
      <w:start w:val="1"/>
      <w:numFmt w:val="upperLetter"/>
      <w:pStyle w:val="Appendix"/>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2" w15:restartNumberingAfterBreak="0">
    <w:nsid w:val="63FA4CA2"/>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43" w15:restartNumberingAfterBreak="0">
    <w:nsid w:val="6446306D"/>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44" w15:restartNumberingAfterBreak="0">
    <w:nsid w:val="64BC42EF"/>
    <w:multiLevelType w:val="multilevel"/>
    <w:tmpl w:val="4A040270"/>
    <w:lvl w:ilvl="0">
      <w:start w:val="5"/>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390" w:hanging="360"/>
      </w:pPr>
      <w:rPr>
        <w:rFonts w:ascii="Times New Roman" w:eastAsia="Times New Roman" w:hAnsi="Times New Roman" w:hint="default"/>
        <w:sz w:val="24"/>
        <w:szCs w:val="24"/>
      </w:rPr>
    </w:lvl>
    <w:lvl w:ilvl="3">
      <w:start w:val="1"/>
      <w:numFmt w:val="bullet"/>
      <w:lvlText w:val="•"/>
      <w:lvlJc w:val="left"/>
      <w:pPr>
        <w:ind w:left="4001" w:hanging="360"/>
      </w:pPr>
      <w:rPr>
        <w:rFonts w:hint="default"/>
      </w:rPr>
    </w:lvl>
    <w:lvl w:ilvl="4">
      <w:start w:val="1"/>
      <w:numFmt w:val="bullet"/>
      <w:lvlText w:val="•"/>
      <w:lvlJc w:val="left"/>
      <w:pPr>
        <w:ind w:left="4806" w:hanging="360"/>
      </w:pPr>
      <w:rPr>
        <w:rFonts w:hint="default"/>
      </w:rPr>
    </w:lvl>
    <w:lvl w:ilvl="5">
      <w:start w:val="1"/>
      <w:numFmt w:val="bullet"/>
      <w:lvlText w:val="•"/>
      <w:lvlJc w:val="left"/>
      <w:pPr>
        <w:ind w:left="5612" w:hanging="360"/>
      </w:pPr>
      <w:rPr>
        <w:rFonts w:hint="default"/>
      </w:rPr>
    </w:lvl>
    <w:lvl w:ilvl="6">
      <w:start w:val="1"/>
      <w:numFmt w:val="bullet"/>
      <w:lvlText w:val="•"/>
      <w:lvlJc w:val="left"/>
      <w:pPr>
        <w:ind w:left="6417" w:hanging="360"/>
      </w:pPr>
      <w:rPr>
        <w:rFonts w:hint="default"/>
      </w:rPr>
    </w:lvl>
    <w:lvl w:ilvl="7">
      <w:start w:val="1"/>
      <w:numFmt w:val="bullet"/>
      <w:lvlText w:val="•"/>
      <w:lvlJc w:val="left"/>
      <w:pPr>
        <w:ind w:left="7223" w:hanging="360"/>
      </w:pPr>
      <w:rPr>
        <w:rFonts w:hint="default"/>
      </w:rPr>
    </w:lvl>
    <w:lvl w:ilvl="8">
      <w:start w:val="1"/>
      <w:numFmt w:val="bullet"/>
      <w:lvlText w:val="•"/>
      <w:lvlJc w:val="left"/>
      <w:pPr>
        <w:ind w:left="8028" w:hanging="360"/>
      </w:pPr>
      <w:rPr>
        <w:rFonts w:hint="default"/>
      </w:rPr>
    </w:lvl>
  </w:abstractNum>
  <w:abstractNum w:abstractNumId="145" w15:restartNumberingAfterBreak="0">
    <w:nsid w:val="64D62BA9"/>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46" w15:restartNumberingAfterBreak="0">
    <w:nsid w:val="64FA06E1"/>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7" w15:restartNumberingAfterBreak="0">
    <w:nsid w:val="67C71C00"/>
    <w:multiLevelType w:val="multilevel"/>
    <w:tmpl w:val="15048548"/>
    <w:lvl w:ilvl="0">
      <w:start w:val="1"/>
      <w:numFmt w:val="decimal"/>
      <w:lvlText w:val="%1."/>
      <w:lvlJc w:val="left"/>
      <w:pPr>
        <w:tabs>
          <w:tab w:val="num" w:pos="1152"/>
        </w:tabs>
        <w:ind w:left="115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288"/>
        </w:tabs>
        <w:ind w:left="-288"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008"/>
        </w:tabs>
        <w:ind w:left="-1008" w:hanging="432"/>
      </w:pPr>
      <w:rPr>
        <w:rFonts w:hint="default"/>
      </w:rPr>
    </w:lvl>
    <w:lvl w:ilvl="4">
      <w:start w:val="1"/>
      <w:numFmt w:val="decimal"/>
      <w:lvlText w:val="%1.%2.%3.%4.%5."/>
      <w:lvlJc w:val="left"/>
      <w:pPr>
        <w:tabs>
          <w:tab w:val="num" w:pos="-1728"/>
        </w:tabs>
        <w:ind w:left="-1728" w:hanging="432"/>
      </w:pPr>
      <w:rPr>
        <w:rFonts w:hint="default"/>
      </w:rPr>
    </w:lvl>
    <w:lvl w:ilvl="5">
      <w:start w:val="1"/>
      <w:numFmt w:val="decimal"/>
      <w:lvlText w:val="%1.%2.%3.%4.%5.%6"/>
      <w:lvlJc w:val="left"/>
      <w:pPr>
        <w:tabs>
          <w:tab w:val="num" w:pos="-2448"/>
        </w:tabs>
        <w:ind w:left="-2448" w:hanging="432"/>
      </w:pPr>
      <w:rPr>
        <w:rFonts w:hint="default"/>
      </w:rPr>
    </w:lvl>
    <w:lvl w:ilvl="6">
      <w:start w:val="1"/>
      <w:numFmt w:val="decimal"/>
      <w:lvlText w:val="%1.%2.%3.%4.%5.%6.%7"/>
      <w:lvlJc w:val="left"/>
      <w:pPr>
        <w:tabs>
          <w:tab w:val="num" w:pos="-3168"/>
        </w:tabs>
        <w:ind w:left="-3168" w:hanging="432"/>
      </w:pPr>
      <w:rPr>
        <w:rFonts w:hint="default"/>
      </w:rPr>
    </w:lvl>
    <w:lvl w:ilvl="7">
      <w:start w:val="1"/>
      <w:numFmt w:val="decimal"/>
      <w:lvlText w:val="%1.%2.%3.%4.%5.%6.%7.%8"/>
      <w:lvlJc w:val="left"/>
      <w:pPr>
        <w:tabs>
          <w:tab w:val="num" w:pos="-3888"/>
        </w:tabs>
        <w:ind w:left="-3888" w:hanging="432"/>
      </w:pPr>
      <w:rPr>
        <w:rFonts w:hint="default"/>
      </w:rPr>
    </w:lvl>
    <w:lvl w:ilvl="8">
      <w:start w:val="1"/>
      <w:numFmt w:val="decimal"/>
      <w:lvlText w:val="%1.%2.%3.%4.%5.%6.%7.%8.%9"/>
      <w:lvlJc w:val="left"/>
      <w:pPr>
        <w:tabs>
          <w:tab w:val="num" w:pos="-4608"/>
        </w:tabs>
        <w:ind w:left="-4608" w:hanging="432"/>
      </w:pPr>
      <w:rPr>
        <w:rFonts w:hint="default"/>
      </w:rPr>
    </w:lvl>
  </w:abstractNum>
  <w:abstractNum w:abstractNumId="148" w15:restartNumberingAfterBreak="0">
    <w:nsid w:val="691B7226"/>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49" w15:restartNumberingAfterBreak="0">
    <w:nsid w:val="69424EA7"/>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50" w15:restartNumberingAfterBreak="0">
    <w:nsid w:val="69A830A9"/>
    <w:multiLevelType w:val="hybridMultilevel"/>
    <w:tmpl w:val="1A14B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A272EC0"/>
    <w:multiLevelType w:val="multilevel"/>
    <w:tmpl w:val="B1B03990"/>
    <w:lvl w:ilvl="0">
      <w:start w:val="8"/>
      <w:numFmt w:val="decimal"/>
      <w:lvlText w:val="%1"/>
      <w:lvlJc w:val="left"/>
      <w:pPr>
        <w:ind w:left="820" w:hanging="721"/>
      </w:pPr>
      <w:rPr>
        <w:rFonts w:hint="default"/>
      </w:rPr>
    </w:lvl>
    <w:lvl w:ilvl="1">
      <w:start w:val="8"/>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420"/>
      </w:pPr>
      <w:rPr>
        <w:rFonts w:ascii="Times New Roman" w:eastAsia="Times New Roman" w:hAnsi="Times New Roman" w:hint="default"/>
        <w:sz w:val="24"/>
        <w:szCs w:val="24"/>
      </w:rPr>
    </w:lvl>
    <w:lvl w:ilvl="4">
      <w:start w:val="1"/>
      <w:numFmt w:val="bullet"/>
      <w:lvlText w:val="•"/>
      <w:lvlJc w:val="left"/>
      <w:pPr>
        <w:ind w:left="4500" w:hanging="420"/>
      </w:pPr>
      <w:rPr>
        <w:rFonts w:hint="default"/>
      </w:rPr>
    </w:lvl>
    <w:lvl w:ilvl="5">
      <w:start w:val="1"/>
      <w:numFmt w:val="bullet"/>
      <w:lvlText w:val="•"/>
      <w:lvlJc w:val="left"/>
      <w:pPr>
        <w:ind w:left="5336" w:hanging="420"/>
      </w:pPr>
      <w:rPr>
        <w:rFonts w:hint="default"/>
      </w:rPr>
    </w:lvl>
    <w:lvl w:ilvl="6">
      <w:start w:val="1"/>
      <w:numFmt w:val="bullet"/>
      <w:lvlText w:val="•"/>
      <w:lvlJc w:val="left"/>
      <w:pPr>
        <w:ind w:left="6173" w:hanging="420"/>
      </w:pPr>
      <w:rPr>
        <w:rFonts w:hint="default"/>
      </w:rPr>
    </w:lvl>
    <w:lvl w:ilvl="7">
      <w:start w:val="1"/>
      <w:numFmt w:val="bullet"/>
      <w:lvlText w:val="•"/>
      <w:lvlJc w:val="left"/>
      <w:pPr>
        <w:ind w:left="7010" w:hanging="420"/>
      </w:pPr>
      <w:rPr>
        <w:rFonts w:hint="default"/>
      </w:rPr>
    </w:lvl>
    <w:lvl w:ilvl="8">
      <w:start w:val="1"/>
      <w:numFmt w:val="bullet"/>
      <w:lvlText w:val="•"/>
      <w:lvlJc w:val="left"/>
      <w:pPr>
        <w:ind w:left="7846" w:hanging="420"/>
      </w:pPr>
      <w:rPr>
        <w:rFonts w:hint="default"/>
      </w:rPr>
    </w:lvl>
  </w:abstractNum>
  <w:abstractNum w:abstractNumId="152" w15:restartNumberingAfterBreak="0">
    <w:nsid w:val="6B3C28A5"/>
    <w:multiLevelType w:val="multilevel"/>
    <w:tmpl w:val="56A8E700"/>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53" w15:restartNumberingAfterBreak="0">
    <w:nsid w:val="6B5A1924"/>
    <w:multiLevelType w:val="hybridMultilevel"/>
    <w:tmpl w:val="7EC0EDDA"/>
    <w:lvl w:ilvl="0" w:tplc="7F4ACB4E">
      <w:start w:val="1"/>
      <w:numFmt w:val="decimal"/>
      <w:lvlText w:val="%1."/>
      <w:lvlJc w:val="left"/>
      <w:pPr>
        <w:ind w:left="1990" w:hanging="360"/>
      </w:pPr>
      <w:rPr>
        <w:rFonts w:ascii="Times New Roman" w:eastAsia="Times New Roman" w:hAnsi="Times New Roman" w:hint="default"/>
        <w:sz w:val="24"/>
        <w:szCs w:val="24"/>
      </w:rPr>
    </w:lvl>
    <w:lvl w:ilvl="1" w:tplc="13F2AB3E">
      <w:start w:val="1"/>
      <w:numFmt w:val="bullet"/>
      <w:lvlText w:val="•"/>
      <w:lvlJc w:val="left"/>
      <w:pPr>
        <w:ind w:left="2747" w:hanging="360"/>
      </w:pPr>
      <w:rPr>
        <w:rFonts w:hint="default"/>
      </w:rPr>
    </w:lvl>
    <w:lvl w:ilvl="2" w:tplc="084A4E0E">
      <w:start w:val="1"/>
      <w:numFmt w:val="bullet"/>
      <w:lvlText w:val="•"/>
      <w:lvlJc w:val="left"/>
      <w:pPr>
        <w:ind w:left="3504" w:hanging="360"/>
      </w:pPr>
      <w:rPr>
        <w:rFonts w:hint="default"/>
      </w:rPr>
    </w:lvl>
    <w:lvl w:ilvl="3" w:tplc="06343F36">
      <w:start w:val="1"/>
      <w:numFmt w:val="bullet"/>
      <w:lvlText w:val="•"/>
      <w:lvlJc w:val="left"/>
      <w:pPr>
        <w:ind w:left="4261" w:hanging="360"/>
      </w:pPr>
      <w:rPr>
        <w:rFonts w:hint="default"/>
      </w:rPr>
    </w:lvl>
    <w:lvl w:ilvl="4" w:tplc="7A9AEB68">
      <w:start w:val="1"/>
      <w:numFmt w:val="bullet"/>
      <w:lvlText w:val="•"/>
      <w:lvlJc w:val="left"/>
      <w:pPr>
        <w:ind w:left="5018" w:hanging="360"/>
      </w:pPr>
      <w:rPr>
        <w:rFonts w:hint="default"/>
      </w:rPr>
    </w:lvl>
    <w:lvl w:ilvl="5" w:tplc="7BCCB14C">
      <w:start w:val="1"/>
      <w:numFmt w:val="bullet"/>
      <w:lvlText w:val="•"/>
      <w:lvlJc w:val="left"/>
      <w:pPr>
        <w:ind w:left="5775" w:hanging="360"/>
      </w:pPr>
      <w:rPr>
        <w:rFonts w:hint="default"/>
      </w:rPr>
    </w:lvl>
    <w:lvl w:ilvl="6" w:tplc="2D847D04">
      <w:start w:val="1"/>
      <w:numFmt w:val="bullet"/>
      <w:lvlText w:val="•"/>
      <w:lvlJc w:val="left"/>
      <w:pPr>
        <w:ind w:left="6532" w:hanging="360"/>
      </w:pPr>
      <w:rPr>
        <w:rFonts w:hint="default"/>
      </w:rPr>
    </w:lvl>
    <w:lvl w:ilvl="7" w:tplc="8088818E">
      <w:start w:val="1"/>
      <w:numFmt w:val="bullet"/>
      <w:lvlText w:val="•"/>
      <w:lvlJc w:val="left"/>
      <w:pPr>
        <w:ind w:left="7289" w:hanging="360"/>
      </w:pPr>
      <w:rPr>
        <w:rFonts w:hint="default"/>
      </w:rPr>
    </w:lvl>
    <w:lvl w:ilvl="8" w:tplc="BB24FFC0">
      <w:start w:val="1"/>
      <w:numFmt w:val="bullet"/>
      <w:lvlText w:val="•"/>
      <w:lvlJc w:val="left"/>
      <w:pPr>
        <w:ind w:left="8046" w:hanging="360"/>
      </w:pPr>
      <w:rPr>
        <w:rFonts w:hint="default"/>
      </w:rPr>
    </w:lvl>
  </w:abstractNum>
  <w:abstractNum w:abstractNumId="154" w15:restartNumberingAfterBreak="0">
    <w:nsid w:val="6C80268A"/>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55" w15:restartNumberingAfterBreak="0">
    <w:nsid w:val="6C8A444A"/>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56" w15:restartNumberingAfterBreak="0">
    <w:nsid w:val="6CD43D5A"/>
    <w:multiLevelType w:val="multilevel"/>
    <w:tmpl w:val="D0443B4E"/>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800"/>
        </w:tabs>
        <w:ind w:left="792" w:hanging="432"/>
      </w:pPr>
      <w:rPr>
        <w:rFonts w:cs="Times New Roman"/>
      </w:rPr>
    </w:lvl>
    <w:lvl w:ilvl="2">
      <w:start w:val="1"/>
      <w:numFmt w:val="decimal"/>
      <w:lvlText w:val="%1.%2.%3."/>
      <w:lvlJc w:val="left"/>
      <w:pPr>
        <w:tabs>
          <w:tab w:val="num" w:pos="2520"/>
        </w:tabs>
        <w:ind w:left="1224" w:hanging="504"/>
      </w:pPr>
      <w:rPr>
        <w:rFonts w:cs="Times New Roman"/>
      </w:rPr>
    </w:lvl>
    <w:lvl w:ilvl="3">
      <w:start w:val="1"/>
      <w:numFmt w:val="decimal"/>
      <w:lvlText w:val="%1.%2.%3.%4."/>
      <w:lvlJc w:val="left"/>
      <w:pPr>
        <w:tabs>
          <w:tab w:val="num" w:pos="3600"/>
        </w:tabs>
        <w:ind w:left="1728" w:hanging="648"/>
      </w:pPr>
      <w:rPr>
        <w:rFonts w:cs="Times New Roman"/>
      </w:rPr>
    </w:lvl>
    <w:lvl w:ilvl="4">
      <w:start w:val="1"/>
      <w:numFmt w:val="decimal"/>
      <w:lvlText w:val="%1.%2.%3.%4.%5."/>
      <w:lvlJc w:val="left"/>
      <w:pPr>
        <w:tabs>
          <w:tab w:val="num" w:pos="4320"/>
        </w:tabs>
        <w:ind w:left="2232" w:hanging="792"/>
      </w:pPr>
      <w:rPr>
        <w:rFonts w:cs="Times New Roman"/>
      </w:rPr>
    </w:lvl>
    <w:lvl w:ilvl="5">
      <w:start w:val="1"/>
      <w:numFmt w:val="decimal"/>
      <w:lvlText w:val="%1.%2.%3.%4.%5.%6."/>
      <w:lvlJc w:val="left"/>
      <w:pPr>
        <w:tabs>
          <w:tab w:val="num" w:pos="5400"/>
        </w:tabs>
        <w:ind w:left="2736" w:hanging="936"/>
      </w:pPr>
      <w:rPr>
        <w:rFonts w:cs="Times New Roman"/>
      </w:rPr>
    </w:lvl>
    <w:lvl w:ilvl="6">
      <w:start w:val="1"/>
      <w:numFmt w:val="decimal"/>
      <w:lvlText w:val="%1.%2.%3.%4.%5.%6.%7."/>
      <w:lvlJc w:val="left"/>
      <w:pPr>
        <w:tabs>
          <w:tab w:val="num" w:pos="6480"/>
        </w:tabs>
        <w:ind w:left="3240" w:hanging="1080"/>
      </w:pPr>
      <w:rPr>
        <w:rFonts w:cs="Times New Roman"/>
      </w:rPr>
    </w:lvl>
    <w:lvl w:ilvl="7">
      <w:start w:val="1"/>
      <w:numFmt w:val="decimal"/>
      <w:lvlText w:val="%1.%2.%3.%4.%5.%6.%7.%8."/>
      <w:lvlJc w:val="left"/>
      <w:pPr>
        <w:tabs>
          <w:tab w:val="num" w:pos="7200"/>
        </w:tabs>
        <w:ind w:left="3744" w:hanging="1224"/>
      </w:pPr>
      <w:rPr>
        <w:rFonts w:cs="Times New Roman"/>
      </w:rPr>
    </w:lvl>
    <w:lvl w:ilvl="8">
      <w:start w:val="1"/>
      <w:numFmt w:val="decimal"/>
      <w:lvlText w:val="%1.%2.%3.%4.%5.%6.%7.%8.%9."/>
      <w:lvlJc w:val="left"/>
      <w:pPr>
        <w:tabs>
          <w:tab w:val="num" w:pos="8280"/>
        </w:tabs>
        <w:ind w:left="4320" w:hanging="1440"/>
      </w:pPr>
      <w:rPr>
        <w:rFonts w:cs="Times New Roman"/>
      </w:rPr>
    </w:lvl>
  </w:abstractNum>
  <w:abstractNum w:abstractNumId="157"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158"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9" w15:restartNumberingAfterBreak="0">
    <w:nsid w:val="6F35024F"/>
    <w:multiLevelType w:val="hybridMultilevel"/>
    <w:tmpl w:val="43CE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FB5495C"/>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61" w15:restartNumberingAfterBreak="0">
    <w:nsid w:val="7334539E"/>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62"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163" w15:restartNumberingAfterBreak="0">
    <w:nsid w:val="741B72A9"/>
    <w:multiLevelType w:val="hybridMultilevel"/>
    <w:tmpl w:val="20A004A6"/>
    <w:lvl w:ilvl="0" w:tplc="B0AC3EEE">
      <w:start w:val="1"/>
      <w:numFmt w:val="decimal"/>
      <w:lvlText w:val="%1."/>
      <w:lvlJc w:val="left"/>
      <w:pPr>
        <w:ind w:left="2030" w:hanging="360"/>
      </w:pPr>
      <w:rPr>
        <w:rFonts w:ascii="Times New Roman" w:eastAsia="Times New Roman" w:hAnsi="Times New Roman" w:hint="default"/>
        <w:sz w:val="24"/>
        <w:szCs w:val="24"/>
      </w:rPr>
    </w:lvl>
    <w:lvl w:ilvl="1" w:tplc="C36A45C8">
      <w:start w:val="1"/>
      <w:numFmt w:val="bullet"/>
      <w:lvlText w:val="•"/>
      <w:lvlJc w:val="left"/>
      <w:pPr>
        <w:ind w:left="2791" w:hanging="360"/>
      </w:pPr>
      <w:rPr>
        <w:rFonts w:hint="default"/>
      </w:rPr>
    </w:lvl>
    <w:lvl w:ilvl="2" w:tplc="8A2C1D00">
      <w:start w:val="1"/>
      <w:numFmt w:val="bullet"/>
      <w:lvlText w:val="•"/>
      <w:lvlJc w:val="left"/>
      <w:pPr>
        <w:ind w:left="3552" w:hanging="360"/>
      </w:pPr>
      <w:rPr>
        <w:rFonts w:hint="default"/>
      </w:rPr>
    </w:lvl>
    <w:lvl w:ilvl="3" w:tplc="0B98110A">
      <w:start w:val="1"/>
      <w:numFmt w:val="bullet"/>
      <w:lvlText w:val="•"/>
      <w:lvlJc w:val="left"/>
      <w:pPr>
        <w:ind w:left="4313" w:hanging="360"/>
      </w:pPr>
      <w:rPr>
        <w:rFonts w:hint="default"/>
      </w:rPr>
    </w:lvl>
    <w:lvl w:ilvl="4" w:tplc="F04670F6">
      <w:start w:val="1"/>
      <w:numFmt w:val="bullet"/>
      <w:lvlText w:val="•"/>
      <w:lvlJc w:val="left"/>
      <w:pPr>
        <w:ind w:left="5074" w:hanging="360"/>
      </w:pPr>
      <w:rPr>
        <w:rFonts w:hint="default"/>
      </w:rPr>
    </w:lvl>
    <w:lvl w:ilvl="5" w:tplc="25C66CA2">
      <w:start w:val="1"/>
      <w:numFmt w:val="bullet"/>
      <w:lvlText w:val="•"/>
      <w:lvlJc w:val="left"/>
      <w:pPr>
        <w:ind w:left="5835" w:hanging="360"/>
      </w:pPr>
      <w:rPr>
        <w:rFonts w:hint="default"/>
      </w:rPr>
    </w:lvl>
    <w:lvl w:ilvl="6" w:tplc="1F960DDC">
      <w:start w:val="1"/>
      <w:numFmt w:val="bullet"/>
      <w:lvlText w:val="•"/>
      <w:lvlJc w:val="left"/>
      <w:pPr>
        <w:ind w:left="6596" w:hanging="360"/>
      </w:pPr>
      <w:rPr>
        <w:rFonts w:hint="default"/>
      </w:rPr>
    </w:lvl>
    <w:lvl w:ilvl="7" w:tplc="29E20798">
      <w:start w:val="1"/>
      <w:numFmt w:val="bullet"/>
      <w:lvlText w:val="•"/>
      <w:lvlJc w:val="left"/>
      <w:pPr>
        <w:ind w:left="7357" w:hanging="360"/>
      </w:pPr>
      <w:rPr>
        <w:rFonts w:hint="default"/>
      </w:rPr>
    </w:lvl>
    <w:lvl w:ilvl="8" w:tplc="99480DEC">
      <w:start w:val="1"/>
      <w:numFmt w:val="bullet"/>
      <w:lvlText w:val="•"/>
      <w:lvlJc w:val="left"/>
      <w:pPr>
        <w:ind w:left="8118" w:hanging="360"/>
      </w:pPr>
      <w:rPr>
        <w:rFonts w:hint="default"/>
      </w:rPr>
    </w:lvl>
  </w:abstractNum>
  <w:abstractNum w:abstractNumId="164" w15:restartNumberingAfterBreak="0">
    <w:nsid w:val="742B72B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65" w15:restartNumberingAfterBreak="0">
    <w:nsid w:val="75546C5A"/>
    <w:multiLevelType w:val="hybridMultilevel"/>
    <w:tmpl w:val="F802F34A"/>
    <w:lvl w:ilvl="0" w:tplc="33885A88">
      <w:start w:val="1"/>
      <w:numFmt w:val="bullet"/>
      <w:pStyle w:val="BulletIndent"/>
      <w:lvlText w:val=""/>
      <w:lvlJc w:val="left"/>
      <w:pPr>
        <w:tabs>
          <w:tab w:val="num" w:pos="1152"/>
        </w:tabs>
        <w:ind w:left="1152" w:hanging="432"/>
      </w:pPr>
      <w:rPr>
        <w:rFonts w:ascii="Wingdings" w:hAnsi="Wingdings" w:hint="default"/>
        <w:sz w:val="14"/>
      </w:rPr>
    </w:lvl>
    <w:lvl w:ilvl="1" w:tplc="7724FDA0" w:tentative="1">
      <w:start w:val="1"/>
      <w:numFmt w:val="bullet"/>
      <w:lvlText w:val="o"/>
      <w:lvlJc w:val="left"/>
      <w:pPr>
        <w:tabs>
          <w:tab w:val="num" w:pos="1440"/>
        </w:tabs>
        <w:ind w:left="1440" w:hanging="360"/>
      </w:pPr>
      <w:rPr>
        <w:rFonts w:ascii="Courier New" w:hAnsi="Courier New" w:hint="default"/>
      </w:rPr>
    </w:lvl>
    <w:lvl w:ilvl="2" w:tplc="910AA542" w:tentative="1">
      <w:start w:val="1"/>
      <w:numFmt w:val="bullet"/>
      <w:lvlText w:val=""/>
      <w:lvlJc w:val="left"/>
      <w:pPr>
        <w:tabs>
          <w:tab w:val="num" w:pos="2160"/>
        </w:tabs>
        <w:ind w:left="2160" w:hanging="360"/>
      </w:pPr>
      <w:rPr>
        <w:rFonts w:ascii="Wingdings" w:hAnsi="Wingdings" w:hint="default"/>
      </w:rPr>
    </w:lvl>
    <w:lvl w:ilvl="3" w:tplc="74C42392" w:tentative="1">
      <w:start w:val="1"/>
      <w:numFmt w:val="bullet"/>
      <w:lvlText w:val=""/>
      <w:lvlJc w:val="left"/>
      <w:pPr>
        <w:tabs>
          <w:tab w:val="num" w:pos="2880"/>
        </w:tabs>
        <w:ind w:left="2880" w:hanging="360"/>
      </w:pPr>
      <w:rPr>
        <w:rFonts w:ascii="Symbol" w:hAnsi="Symbol" w:hint="default"/>
      </w:rPr>
    </w:lvl>
    <w:lvl w:ilvl="4" w:tplc="FAD682DE" w:tentative="1">
      <w:start w:val="1"/>
      <w:numFmt w:val="bullet"/>
      <w:lvlText w:val="o"/>
      <w:lvlJc w:val="left"/>
      <w:pPr>
        <w:tabs>
          <w:tab w:val="num" w:pos="3600"/>
        </w:tabs>
        <w:ind w:left="3600" w:hanging="360"/>
      </w:pPr>
      <w:rPr>
        <w:rFonts w:ascii="Courier New" w:hAnsi="Courier New" w:hint="default"/>
      </w:rPr>
    </w:lvl>
    <w:lvl w:ilvl="5" w:tplc="1146051A" w:tentative="1">
      <w:start w:val="1"/>
      <w:numFmt w:val="bullet"/>
      <w:lvlText w:val=""/>
      <w:lvlJc w:val="left"/>
      <w:pPr>
        <w:tabs>
          <w:tab w:val="num" w:pos="4320"/>
        </w:tabs>
        <w:ind w:left="4320" w:hanging="360"/>
      </w:pPr>
      <w:rPr>
        <w:rFonts w:ascii="Wingdings" w:hAnsi="Wingdings" w:hint="default"/>
      </w:rPr>
    </w:lvl>
    <w:lvl w:ilvl="6" w:tplc="2C0AD25E" w:tentative="1">
      <w:start w:val="1"/>
      <w:numFmt w:val="bullet"/>
      <w:lvlText w:val=""/>
      <w:lvlJc w:val="left"/>
      <w:pPr>
        <w:tabs>
          <w:tab w:val="num" w:pos="5040"/>
        </w:tabs>
        <w:ind w:left="5040" w:hanging="360"/>
      </w:pPr>
      <w:rPr>
        <w:rFonts w:ascii="Symbol" w:hAnsi="Symbol" w:hint="default"/>
      </w:rPr>
    </w:lvl>
    <w:lvl w:ilvl="7" w:tplc="06A06364" w:tentative="1">
      <w:start w:val="1"/>
      <w:numFmt w:val="bullet"/>
      <w:lvlText w:val="o"/>
      <w:lvlJc w:val="left"/>
      <w:pPr>
        <w:tabs>
          <w:tab w:val="num" w:pos="5760"/>
        </w:tabs>
        <w:ind w:left="5760" w:hanging="360"/>
      </w:pPr>
      <w:rPr>
        <w:rFonts w:ascii="Courier New" w:hAnsi="Courier New" w:hint="default"/>
      </w:rPr>
    </w:lvl>
    <w:lvl w:ilvl="8" w:tplc="6EDA4418" w:tentative="1">
      <w:start w:val="1"/>
      <w:numFmt w:val="bullet"/>
      <w:lvlText w:val=""/>
      <w:lvlJc w:val="left"/>
      <w:pPr>
        <w:tabs>
          <w:tab w:val="num" w:pos="6480"/>
        </w:tabs>
        <w:ind w:left="6480" w:hanging="360"/>
      </w:pPr>
      <w:rPr>
        <w:rFonts w:ascii="Wingdings" w:hAnsi="Wingdings" w:hint="default"/>
      </w:rPr>
    </w:lvl>
  </w:abstractNum>
  <w:abstractNum w:abstractNumId="166" w15:restartNumberingAfterBreak="0">
    <w:nsid w:val="75C66D7A"/>
    <w:multiLevelType w:val="multilevel"/>
    <w:tmpl w:val="FEC2005E"/>
    <w:lvl w:ilvl="0">
      <w:start w:val="15"/>
      <w:numFmt w:val="decimal"/>
      <w:lvlText w:val="%1"/>
      <w:lvlJc w:val="left"/>
      <w:pPr>
        <w:ind w:left="100" w:hanging="721"/>
      </w:pPr>
      <w:rPr>
        <w:rFonts w:hint="default"/>
      </w:rPr>
    </w:lvl>
    <w:lvl w:ilvl="1">
      <w:start w:val="3"/>
      <w:numFmt w:val="decimal"/>
      <w:lvlText w:val="%1.%2"/>
      <w:lvlJc w:val="left"/>
      <w:pPr>
        <w:ind w:left="100" w:hanging="721"/>
      </w:pPr>
      <w:rPr>
        <w:rFonts w:ascii="Arial" w:eastAsia="Arial" w:hAnsi="Arial" w:hint="default"/>
        <w:b/>
        <w:bCs/>
        <w:sz w:val="32"/>
        <w:szCs w:val="32"/>
      </w:rPr>
    </w:lvl>
    <w:lvl w:ilvl="2">
      <w:start w:val="1"/>
      <w:numFmt w:val="decimal"/>
      <w:lvlText w:val="%3."/>
      <w:lvlJc w:val="left"/>
      <w:pPr>
        <w:ind w:left="1900" w:hanging="360"/>
      </w:pPr>
      <w:rPr>
        <w:rFonts w:hint="default"/>
        <w:sz w:val="24"/>
        <w:szCs w:val="24"/>
      </w:rPr>
    </w:lvl>
    <w:lvl w:ilvl="3">
      <w:start w:val="1"/>
      <w:numFmt w:val="bullet"/>
      <w:lvlText w:val="•"/>
      <w:lvlJc w:val="left"/>
      <w:pPr>
        <w:ind w:left="3580" w:hanging="360"/>
      </w:pPr>
      <w:rPr>
        <w:rFonts w:hint="default"/>
      </w:rPr>
    </w:lvl>
    <w:lvl w:ilvl="4">
      <w:start w:val="1"/>
      <w:numFmt w:val="bullet"/>
      <w:lvlText w:val="•"/>
      <w:lvlJc w:val="left"/>
      <w:pPr>
        <w:ind w:left="4420" w:hanging="360"/>
      </w:pPr>
      <w:rPr>
        <w:rFonts w:hint="default"/>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67" w15:restartNumberingAfterBreak="0">
    <w:nsid w:val="786764B3"/>
    <w:multiLevelType w:val="hybridMultilevel"/>
    <w:tmpl w:val="C6369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8B47117"/>
    <w:multiLevelType w:val="hybridMultilevel"/>
    <w:tmpl w:val="3C304B2A"/>
    <w:lvl w:ilvl="0" w:tplc="1B3C4372">
      <w:start w:val="1"/>
      <w:numFmt w:val="decimal"/>
      <w:pStyle w:val="Style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9EA67E9"/>
    <w:multiLevelType w:val="hybridMultilevel"/>
    <w:tmpl w:val="4B7416F2"/>
    <w:lvl w:ilvl="0" w:tplc="B69AD670">
      <w:start w:val="1"/>
      <w:numFmt w:val="bullet"/>
      <w:pStyle w:val="Bullet1Continu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A003468"/>
    <w:multiLevelType w:val="multilevel"/>
    <w:tmpl w:val="7368D3EA"/>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4"/>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color w:val="auto"/>
        <w:sz w:val="24"/>
        <w:szCs w:val="24"/>
      </w:rPr>
    </w:lvl>
    <w:lvl w:ilvl="4">
      <w:start w:val="1"/>
      <w:numFmt w:val="bullet"/>
      <w:lvlText w:val="•"/>
      <w:lvlJc w:val="left"/>
      <w:pPr>
        <w:ind w:left="4460" w:hanging="360"/>
      </w:pPr>
      <w:rPr>
        <w:rFonts w:hint="default"/>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71" w15:restartNumberingAfterBreak="0">
    <w:nsid w:val="7BA421E8"/>
    <w:multiLevelType w:val="hybridMultilevel"/>
    <w:tmpl w:val="ED964FE0"/>
    <w:lvl w:ilvl="0" w:tplc="D6841CC0">
      <w:start w:val="16"/>
      <w:numFmt w:val="decimal"/>
      <w:lvlText w:val="%1"/>
      <w:lvlJc w:val="left"/>
      <w:pPr>
        <w:ind w:left="920" w:hanging="820"/>
      </w:pPr>
      <w:rPr>
        <w:rFonts w:ascii="Arial" w:eastAsia="Arial" w:hAnsi="Arial" w:hint="default"/>
        <w:b/>
        <w:bCs/>
        <w:sz w:val="36"/>
        <w:szCs w:val="36"/>
      </w:rPr>
    </w:lvl>
    <w:lvl w:ilvl="1" w:tplc="4D32E720">
      <w:start w:val="1"/>
      <w:numFmt w:val="decimal"/>
      <w:lvlText w:val="%2."/>
      <w:lvlJc w:val="left"/>
      <w:pPr>
        <w:ind w:left="2260" w:hanging="360"/>
      </w:pPr>
      <w:rPr>
        <w:rFonts w:ascii="Times New Roman" w:eastAsia="Times New Roman" w:hAnsi="Times New Roman" w:hint="default"/>
        <w:sz w:val="24"/>
        <w:szCs w:val="24"/>
      </w:rPr>
    </w:lvl>
    <w:lvl w:ilvl="2" w:tplc="63E857D6">
      <w:start w:val="1"/>
      <w:numFmt w:val="bullet"/>
      <w:lvlText w:val="•"/>
      <w:lvlJc w:val="left"/>
      <w:pPr>
        <w:ind w:left="3049" w:hanging="360"/>
      </w:pPr>
      <w:rPr>
        <w:rFonts w:hint="default"/>
      </w:rPr>
    </w:lvl>
    <w:lvl w:ilvl="3" w:tplc="0930E9BA">
      <w:start w:val="1"/>
      <w:numFmt w:val="bullet"/>
      <w:lvlText w:val="•"/>
      <w:lvlJc w:val="left"/>
      <w:pPr>
        <w:ind w:left="3838" w:hanging="360"/>
      </w:pPr>
      <w:rPr>
        <w:rFonts w:hint="default"/>
      </w:rPr>
    </w:lvl>
    <w:lvl w:ilvl="4" w:tplc="28188924">
      <w:start w:val="1"/>
      <w:numFmt w:val="bullet"/>
      <w:lvlText w:val="•"/>
      <w:lvlJc w:val="left"/>
      <w:pPr>
        <w:ind w:left="4626" w:hanging="360"/>
      </w:pPr>
      <w:rPr>
        <w:rFonts w:hint="default"/>
      </w:rPr>
    </w:lvl>
    <w:lvl w:ilvl="5" w:tplc="C5223BF8">
      <w:start w:val="1"/>
      <w:numFmt w:val="bullet"/>
      <w:lvlText w:val="•"/>
      <w:lvlJc w:val="left"/>
      <w:pPr>
        <w:ind w:left="5415" w:hanging="360"/>
      </w:pPr>
      <w:rPr>
        <w:rFonts w:hint="default"/>
      </w:rPr>
    </w:lvl>
    <w:lvl w:ilvl="6" w:tplc="10086C3C">
      <w:start w:val="1"/>
      <w:numFmt w:val="bullet"/>
      <w:lvlText w:val="•"/>
      <w:lvlJc w:val="left"/>
      <w:pPr>
        <w:ind w:left="6204" w:hanging="360"/>
      </w:pPr>
      <w:rPr>
        <w:rFonts w:hint="default"/>
      </w:rPr>
    </w:lvl>
    <w:lvl w:ilvl="7" w:tplc="AD4A8FE2">
      <w:start w:val="1"/>
      <w:numFmt w:val="bullet"/>
      <w:lvlText w:val="•"/>
      <w:lvlJc w:val="left"/>
      <w:pPr>
        <w:ind w:left="6993" w:hanging="360"/>
      </w:pPr>
      <w:rPr>
        <w:rFonts w:hint="default"/>
      </w:rPr>
    </w:lvl>
    <w:lvl w:ilvl="8" w:tplc="79124BB6">
      <w:start w:val="1"/>
      <w:numFmt w:val="bullet"/>
      <w:lvlText w:val="•"/>
      <w:lvlJc w:val="left"/>
      <w:pPr>
        <w:ind w:left="7782" w:hanging="360"/>
      </w:pPr>
      <w:rPr>
        <w:rFonts w:hint="default"/>
      </w:rPr>
    </w:lvl>
  </w:abstractNum>
  <w:abstractNum w:abstractNumId="172" w15:restartNumberingAfterBreak="0">
    <w:nsid w:val="7D8407D6"/>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73" w15:restartNumberingAfterBreak="0">
    <w:nsid w:val="7DA32BF6"/>
    <w:multiLevelType w:val="hybridMultilevel"/>
    <w:tmpl w:val="5ACCB900"/>
    <w:lvl w:ilvl="0" w:tplc="E0105E4A">
      <w:start w:val="19"/>
      <w:numFmt w:val="decimal"/>
      <w:lvlText w:val="%1."/>
      <w:lvlJc w:val="left"/>
      <w:pPr>
        <w:ind w:left="100" w:hanging="360"/>
      </w:pPr>
      <w:rPr>
        <w:rFonts w:ascii="Times New Roman" w:eastAsia="Times New Roman" w:hAnsi="Times New Roman" w:hint="default"/>
        <w:sz w:val="24"/>
        <w:szCs w:val="24"/>
      </w:rPr>
    </w:lvl>
    <w:lvl w:ilvl="1" w:tplc="AE5A55AC">
      <w:start w:val="1"/>
      <w:numFmt w:val="decimal"/>
      <w:lvlText w:val="%2."/>
      <w:lvlJc w:val="left"/>
      <w:pPr>
        <w:ind w:left="1990" w:hanging="360"/>
      </w:pPr>
      <w:rPr>
        <w:rFonts w:ascii="Times New Roman" w:eastAsia="Times New Roman" w:hAnsi="Times New Roman" w:hint="default"/>
        <w:sz w:val="24"/>
        <w:szCs w:val="24"/>
      </w:rPr>
    </w:lvl>
    <w:lvl w:ilvl="2" w:tplc="4340492E">
      <w:start w:val="1"/>
      <w:numFmt w:val="bullet"/>
      <w:lvlText w:val="•"/>
      <w:lvlJc w:val="left"/>
      <w:pPr>
        <w:ind w:left="2829" w:hanging="360"/>
      </w:pPr>
      <w:rPr>
        <w:rFonts w:hint="default"/>
      </w:rPr>
    </w:lvl>
    <w:lvl w:ilvl="3" w:tplc="F8964716">
      <w:start w:val="1"/>
      <w:numFmt w:val="bullet"/>
      <w:lvlText w:val="•"/>
      <w:lvlJc w:val="left"/>
      <w:pPr>
        <w:ind w:left="3668" w:hanging="360"/>
      </w:pPr>
      <w:rPr>
        <w:rFonts w:hint="default"/>
      </w:rPr>
    </w:lvl>
    <w:lvl w:ilvl="4" w:tplc="892003EE">
      <w:start w:val="1"/>
      <w:numFmt w:val="bullet"/>
      <w:lvlText w:val="•"/>
      <w:lvlJc w:val="left"/>
      <w:pPr>
        <w:ind w:left="4506" w:hanging="360"/>
      </w:pPr>
      <w:rPr>
        <w:rFonts w:hint="default"/>
      </w:rPr>
    </w:lvl>
    <w:lvl w:ilvl="5" w:tplc="2C589056">
      <w:start w:val="1"/>
      <w:numFmt w:val="bullet"/>
      <w:lvlText w:val="•"/>
      <w:lvlJc w:val="left"/>
      <w:pPr>
        <w:ind w:left="5345" w:hanging="360"/>
      </w:pPr>
      <w:rPr>
        <w:rFonts w:hint="default"/>
      </w:rPr>
    </w:lvl>
    <w:lvl w:ilvl="6" w:tplc="DC3C7808">
      <w:start w:val="1"/>
      <w:numFmt w:val="bullet"/>
      <w:lvlText w:val="•"/>
      <w:lvlJc w:val="left"/>
      <w:pPr>
        <w:ind w:left="6184" w:hanging="360"/>
      </w:pPr>
      <w:rPr>
        <w:rFonts w:hint="default"/>
      </w:rPr>
    </w:lvl>
    <w:lvl w:ilvl="7" w:tplc="624A1E56">
      <w:start w:val="1"/>
      <w:numFmt w:val="bullet"/>
      <w:lvlText w:val="•"/>
      <w:lvlJc w:val="left"/>
      <w:pPr>
        <w:ind w:left="7023" w:hanging="360"/>
      </w:pPr>
      <w:rPr>
        <w:rFonts w:hint="default"/>
      </w:rPr>
    </w:lvl>
    <w:lvl w:ilvl="8" w:tplc="4DE6D060">
      <w:start w:val="1"/>
      <w:numFmt w:val="bullet"/>
      <w:lvlText w:val="•"/>
      <w:lvlJc w:val="left"/>
      <w:pPr>
        <w:ind w:left="7862" w:hanging="360"/>
      </w:pPr>
      <w:rPr>
        <w:rFonts w:hint="default"/>
      </w:rPr>
    </w:lvl>
  </w:abstractNum>
  <w:abstractNum w:abstractNumId="174" w15:restartNumberingAfterBreak="0">
    <w:nsid w:val="7E0A215A"/>
    <w:multiLevelType w:val="hybridMultilevel"/>
    <w:tmpl w:val="5888CF02"/>
    <w:lvl w:ilvl="0" w:tplc="FFF88414">
      <w:start w:val="1"/>
      <w:numFmt w:val="decimal"/>
      <w:lvlText w:val="%1."/>
      <w:lvlJc w:val="left"/>
      <w:pPr>
        <w:ind w:left="1990" w:hanging="360"/>
      </w:pPr>
      <w:rPr>
        <w:rFonts w:ascii="Times New Roman" w:eastAsia="Times New Roman" w:hAnsi="Times New Roman" w:hint="default"/>
        <w:sz w:val="24"/>
        <w:szCs w:val="24"/>
      </w:rPr>
    </w:lvl>
    <w:lvl w:ilvl="1" w:tplc="64489AAA">
      <w:start w:val="1"/>
      <w:numFmt w:val="bullet"/>
      <w:lvlText w:val="•"/>
      <w:lvlJc w:val="left"/>
      <w:pPr>
        <w:ind w:left="2723" w:hanging="360"/>
      </w:pPr>
      <w:rPr>
        <w:rFonts w:hint="default"/>
      </w:rPr>
    </w:lvl>
    <w:lvl w:ilvl="2" w:tplc="DF185382">
      <w:start w:val="1"/>
      <w:numFmt w:val="bullet"/>
      <w:lvlText w:val="•"/>
      <w:lvlJc w:val="left"/>
      <w:pPr>
        <w:ind w:left="3456" w:hanging="360"/>
      </w:pPr>
      <w:rPr>
        <w:rFonts w:hint="default"/>
      </w:rPr>
    </w:lvl>
    <w:lvl w:ilvl="3" w:tplc="05E81384">
      <w:start w:val="1"/>
      <w:numFmt w:val="bullet"/>
      <w:lvlText w:val="•"/>
      <w:lvlJc w:val="left"/>
      <w:pPr>
        <w:ind w:left="4189" w:hanging="360"/>
      </w:pPr>
      <w:rPr>
        <w:rFonts w:hint="default"/>
      </w:rPr>
    </w:lvl>
    <w:lvl w:ilvl="4" w:tplc="0DFCC22A">
      <w:start w:val="1"/>
      <w:numFmt w:val="bullet"/>
      <w:lvlText w:val="•"/>
      <w:lvlJc w:val="left"/>
      <w:pPr>
        <w:ind w:left="4922" w:hanging="360"/>
      </w:pPr>
      <w:rPr>
        <w:rFonts w:hint="default"/>
      </w:rPr>
    </w:lvl>
    <w:lvl w:ilvl="5" w:tplc="7730D3B8">
      <w:start w:val="1"/>
      <w:numFmt w:val="bullet"/>
      <w:lvlText w:val="•"/>
      <w:lvlJc w:val="left"/>
      <w:pPr>
        <w:ind w:left="5655" w:hanging="360"/>
      </w:pPr>
      <w:rPr>
        <w:rFonts w:hint="default"/>
      </w:rPr>
    </w:lvl>
    <w:lvl w:ilvl="6" w:tplc="F11EB094">
      <w:start w:val="1"/>
      <w:numFmt w:val="bullet"/>
      <w:lvlText w:val="•"/>
      <w:lvlJc w:val="left"/>
      <w:pPr>
        <w:ind w:left="6388" w:hanging="360"/>
      </w:pPr>
      <w:rPr>
        <w:rFonts w:hint="default"/>
      </w:rPr>
    </w:lvl>
    <w:lvl w:ilvl="7" w:tplc="C8608478">
      <w:start w:val="1"/>
      <w:numFmt w:val="bullet"/>
      <w:lvlText w:val="•"/>
      <w:lvlJc w:val="left"/>
      <w:pPr>
        <w:ind w:left="7121" w:hanging="360"/>
      </w:pPr>
      <w:rPr>
        <w:rFonts w:hint="default"/>
      </w:rPr>
    </w:lvl>
    <w:lvl w:ilvl="8" w:tplc="6518A16E">
      <w:start w:val="1"/>
      <w:numFmt w:val="bullet"/>
      <w:lvlText w:val="•"/>
      <w:lvlJc w:val="left"/>
      <w:pPr>
        <w:ind w:left="7854" w:hanging="360"/>
      </w:pPr>
      <w:rPr>
        <w:rFonts w:hint="default"/>
      </w:rPr>
    </w:lvl>
  </w:abstractNum>
  <w:abstractNum w:abstractNumId="175" w15:restartNumberingAfterBreak="0">
    <w:nsid w:val="7E0C6B92"/>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76"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1675917326">
    <w:abstractNumId w:val="158"/>
  </w:num>
  <w:num w:numId="2" w16cid:durableId="350884015">
    <w:abstractNumId w:val="157"/>
  </w:num>
  <w:num w:numId="3" w16cid:durableId="533690801">
    <w:abstractNumId w:val="16"/>
  </w:num>
  <w:num w:numId="4" w16cid:durableId="371539511">
    <w:abstractNumId w:val="162"/>
  </w:num>
  <w:num w:numId="5" w16cid:durableId="877618983">
    <w:abstractNumId w:val="176"/>
  </w:num>
  <w:num w:numId="6" w16cid:durableId="136722395">
    <w:abstractNumId w:val="123"/>
  </w:num>
  <w:num w:numId="7" w16cid:durableId="1647128023">
    <w:abstractNumId w:val="63"/>
  </w:num>
  <w:num w:numId="8" w16cid:durableId="986976931">
    <w:abstractNumId w:val="68"/>
  </w:num>
  <w:num w:numId="9" w16cid:durableId="1139493816">
    <w:abstractNumId w:val="109"/>
  </w:num>
  <w:num w:numId="10" w16cid:durableId="1887915545">
    <w:abstractNumId w:val="66"/>
  </w:num>
  <w:num w:numId="11" w16cid:durableId="1241520733">
    <w:abstractNumId w:val="139"/>
  </w:num>
  <w:num w:numId="12" w16cid:durableId="384984333">
    <w:abstractNumId w:val="7"/>
  </w:num>
  <w:num w:numId="13" w16cid:durableId="1426995828">
    <w:abstractNumId w:val="91"/>
  </w:num>
  <w:num w:numId="14" w16cid:durableId="785927287">
    <w:abstractNumId w:val="147"/>
  </w:num>
  <w:num w:numId="15" w16cid:durableId="1873379130">
    <w:abstractNumId w:val="105"/>
  </w:num>
  <w:num w:numId="16" w16cid:durableId="755857614">
    <w:abstractNumId w:val="156"/>
  </w:num>
  <w:num w:numId="17" w16cid:durableId="1908177048">
    <w:abstractNumId w:val="71"/>
  </w:num>
  <w:num w:numId="18" w16cid:durableId="686949478">
    <w:abstractNumId w:val="54"/>
  </w:num>
  <w:num w:numId="19" w16cid:durableId="1802109580">
    <w:abstractNumId w:val="20"/>
  </w:num>
  <w:num w:numId="20" w16cid:durableId="1762292435">
    <w:abstractNumId w:val="29"/>
  </w:num>
  <w:num w:numId="21" w16cid:durableId="10646107">
    <w:abstractNumId w:val="133"/>
  </w:num>
  <w:num w:numId="22" w16cid:durableId="1764261508">
    <w:abstractNumId w:val="114"/>
  </w:num>
  <w:num w:numId="23" w16cid:durableId="778069127">
    <w:abstractNumId w:val="17"/>
  </w:num>
  <w:num w:numId="24" w16cid:durableId="1706442249">
    <w:abstractNumId w:val="115"/>
  </w:num>
  <w:num w:numId="25" w16cid:durableId="645201991">
    <w:abstractNumId w:val="155"/>
  </w:num>
  <w:num w:numId="26" w16cid:durableId="1011835774">
    <w:abstractNumId w:val="107"/>
  </w:num>
  <w:num w:numId="27" w16cid:durableId="825240683">
    <w:abstractNumId w:val="170"/>
  </w:num>
  <w:num w:numId="28" w16cid:durableId="1381786448">
    <w:abstractNumId w:val="11"/>
  </w:num>
  <w:num w:numId="29" w16cid:durableId="930626266">
    <w:abstractNumId w:val="36"/>
  </w:num>
  <w:num w:numId="30" w16cid:durableId="1451512524">
    <w:abstractNumId w:val="134"/>
  </w:num>
  <w:num w:numId="31" w16cid:durableId="883101882">
    <w:abstractNumId w:val="57"/>
  </w:num>
  <w:num w:numId="32" w16cid:durableId="1037050296">
    <w:abstractNumId w:val="89"/>
  </w:num>
  <w:num w:numId="33" w16cid:durableId="1020398087">
    <w:abstractNumId w:val="108"/>
  </w:num>
  <w:num w:numId="34" w16cid:durableId="442118622">
    <w:abstractNumId w:val="62"/>
  </w:num>
  <w:num w:numId="35" w16cid:durableId="491919911">
    <w:abstractNumId w:val="12"/>
  </w:num>
  <w:num w:numId="36" w16cid:durableId="1797522161">
    <w:abstractNumId w:val="39"/>
  </w:num>
  <w:num w:numId="37" w16cid:durableId="1864637094">
    <w:abstractNumId w:val="77"/>
  </w:num>
  <w:num w:numId="38" w16cid:durableId="2128893406">
    <w:abstractNumId w:val="93"/>
  </w:num>
  <w:num w:numId="39" w16cid:durableId="104466926">
    <w:abstractNumId w:val="173"/>
  </w:num>
  <w:num w:numId="40" w16cid:durableId="1028917824">
    <w:abstractNumId w:val="153"/>
  </w:num>
  <w:num w:numId="41" w16cid:durableId="897597559">
    <w:abstractNumId w:val="124"/>
  </w:num>
  <w:num w:numId="42" w16cid:durableId="1861118864">
    <w:abstractNumId w:val="116"/>
  </w:num>
  <w:num w:numId="43" w16cid:durableId="1414008225">
    <w:abstractNumId w:val="56"/>
  </w:num>
  <w:num w:numId="44" w16cid:durableId="1039823512">
    <w:abstractNumId w:val="83"/>
  </w:num>
  <w:num w:numId="45" w16cid:durableId="384530723">
    <w:abstractNumId w:val="27"/>
  </w:num>
  <w:num w:numId="46" w16cid:durableId="1148547510">
    <w:abstractNumId w:val="121"/>
  </w:num>
  <w:num w:numId="47" w16cid:durableId="1492059884">
    <w:abstractNumId w:val="84"/>
  </w:num>
  <w:num w:numId="48" w16cid:durableId="541208205">
    <w:abstractNumId w:val="144"/>
  </w:num>
  <w:num w:numId="49" w16cid:durableId="1152332644">
    <w:abstractNumId w:val="51"/>
  </w:num>
  <w:num w:numId="50" w16cid:durableId="2053310724">
    <w:abstractNumId w:val="102"/>
  </w:num>
  <w:num w:numId="51" w16cid:durableId="202866323">
    <w:abstractNumId w:val="55"/>
  </w:num>
  <w:num w:numId="52" w16cid:durableId="996878979">
    <w:abstractNumId w:val="80"/>
  </w:num>
  <w:num w:numId="53" w16cid:durableId="1636062510">
    <w:abstractNumId w:val="163"/>
  </w:num>
  <w:num w:numId="54" w16cid:durableId="1007633498">
    <w:abstractNumId w:val="117"/>
  </w:num>
  <w:num w:numId="55" w16cid:durableId="899556315">
    <w:abstractNumId w:val="154"/>
  </w:num>
  <w:num w:numId="56" w16cid:durableId="463546163">
    <w:abstractNumId w:val="26"/>
  </w:num>
  <w:num w:numId="57" w16cid:durableId="493423579">
    <w:abstractNumId w:val="52"/>
  </w:num>
  <w:num w:numId="58" w16cid:durableId="503398686">
    <w:abstractNumId w:val="59"/>
  </w:num>
  <w:num w:numId="59" w16cid:durableId="1999066901">
    <w:abstractNumId w:val="25"/>
  </w:num>
  <w:num w:numId="60" w16cid:durableId="421726765">
    <w:abstractNumId w:val="148"/>
  </w:num>
  <w:num w:numId="61" w16cid:durableId="1662660932">
    <w:abstractNumId w:val="96"/>
  </w:num>
  <w:num w:numId="62" w16cid:durableId="475025438">
    <w:abstractNumId w:val="78"/>
  </w:num>
  <w:num w:numId="63" w16cid:durableId="432481203">
    <w:abstractNumId w:val="172"/>
  </w:num>
  <w:num w:numId="64" w16cid:durableId="1867523859">
    <w:abstractNumId w:val="50"/>
  </w:num>
  <w:num w:numId="65" w16cid:durableId="1457216122">
    <w:abstractNumId w:val="79"/>
  </w:num>
  <w:num w:numId="66" w16cid:durableId="1642925159">
    <w:abstractNumId w:val="19"/>
  </w:num>
  <w:num w:numId="67" w16cid:durableId="410784438">
    <w:abstractNumId w:val="106"/>
  </w:num>
  <w:num w:numId="68" w16cid:durableId="1373773267">
    <w:abstractNumId w:val="151"/>
  </w:num>
  <w:num w:numId="69" w16cid:durableId="1400666278">
    <w:abstractNumId w:val="9"/>
  </w:num>
  <w:num w:numId="70" w16cid:durableId="920800740">
    <w:abstractNumId w:val="142"/>
  </w:num>
  <w:num w:numId="71" w16cid:durableId="1085416602">
    <w:abstractNumId w:val="74"/>
  </w:num>
  <w:num w:numId="72" w16cid:durableId="1908876224">
    <w:abstractNumId w:val="18"/>
  </w:num>
  <w:num w:numId="73" w16cid:durableId="305284925">
    <w:abstractNumId w:val="41"/>
  </w:num>
  <w:num w:numId="74" w16cid:durableId="1610159627">
    <w:abstractNumId w:val="14"/>
  </w:num>
  <w:num w:numId="75" w16cid:durableId="1233925014">
    <w:abstractNumId w:val="67"/>
  </w:num>
  <w:num w:numId="76" w16cid:durableId="1403453720">
    <w:abstractNumId w:val="95"/>
  </w:num>
  <w:num w:numId="77" w16cid:durableId="1841265765">
    <w:abstractNumId w:val="160"/>
  </w:num>
  <w:num w:numId="78" w16cid:durableId="1713112763">
    <w:abstractNumId w:val="125"/>
  </w:num>
  <w:num w:numId="79" w16cid:durableId="37706176">
    <w:abstractNumId w:val="112"/>
  </w:num>
  <w:num w:numId="80" w16cid:durableId="2106726705">
    <w:abstractNumId w:val="86"/>
  </w:num>
  <w:num w:numId="81" w16cid:durableId="1815369750">
    <w:abstractNumId w:val="87"/>
  </w:num>
  <w:num w:numId="82" w16cid:durableId="2123071208">
    <w:abstractNumId w:val="64"/>
  </w:num>
  <w:num w:numId="83" w16cid:durableId="855268745">
    <w:abstractNumId w:val="73"/>
  </w:num>
  <w:num w:numId="84" w16cid:durableId="87359703">
    <w:abstractNumId w:val="130"/>
  </w:num>
  <w:num w:numId="85" w16cid:durableId="744574587">
    <w:abstractNumId w:val="22"/>
  </w:num>
  <w:num w:numId="86" w16cid:durableId="2116516067">
    <w:abstractNumId w:val="166"/>
  </w:num>
  <w:num w:numId="87" w16cid:durableId="66611732">
    <w:abstractNumId w:val="32"/>
  </w:num>
  <w:num w:numId="88" w16cid:durableId="1657344534">
    <w:abstractNumId w:val="44"/>
  </w:num>
  <w:num w:numId="89" w16cid:durableId="1055936554">
    <w:abstractNumId w:val="15"/>
  </w:num>
  <w:num w:numId="90" w16cid:durableId="2070807525">
    <w:abstractNumId w:val="23"/>
  </w:num>
  <w:num w:numId="91" w16cid:durableId="101806707">
    <w:abstractNumId w:val="40"/>
  </w:num>
  <w:num w:numId="92" w16cid:durableId="1861817239">
    <w:abstractNumId w:val="75"/>
  </w:num>
  <w:num w:numId="93" w16cid:durableId="465707255">
    <w:abstractNumId w:val="104"/>
  </w:num>
  <w:num w:numId="94" w16cid:durableId="795220198">
    <w:abstractNumId w:val="31"/>
  </w:num>
  <w:num w:numId="95" w16cid:durableId="116917255">
    <w:abstractNumId w:val="175"/>
  </w:num>
  <w:num w:numId="96" w16cid:durableId="1890805147">
    <w:abstractNumId w:val="164"/>
  </w:num>
  <w:num w:numId="97" w16cid:durableId="651104519">
    <w:abstractNumId w:val="49"/>
  </w:num>
  <w:num w:numId="98" w16cid:durableId="379063646">
    <w:abstractNumId w:val="145"/>
  </w:num>
  <w:num w:numId="99" w16cid:durableId="1424034761">
    <w:abstractNumId w:val="135"/>
  </w:num>
  <w:num w:numId="100" w16cid:durableId="1399284036">
    <w:abstractNumId w:val="99"/>
  </w:num>
  <w:num w:numId="101" w16cid:durableId="673454396">
    <w:abstractNumId w:val="48"/>
  </w:num>
  <w:num w:numId="102" w16cid:durableId="1523205144">
    <w:abstractNumId w:val="10"/>
  </w:num>
  <w:num w:numId="103" w16cid:durableId="286663337">
    <w:abstractNumId w:val="103"/>
  </w:num>
  <w:num w:numId="104" w16cid:durableId="1024985507">
    <w:abstractNumId w:val="137"/>
  </w:num>
  <w:num w:numId="105" w16cid:durableId="567694019">
    <w:abstractNumId w:val="65"/>
  </w:num>
  <w:num w:numId="106" w16cid:durableId="2055888003">
    <w:abstractNumId w:val="174"/>
  </w:num>
  <w:num w:numId="107" w16cid:durableId="1335110462">
    <w:abstractNumId w:val="53"/>
  </w:num>
  <w:num w:numId="108" w16cid:durableId="401367045">
    <w:abstractNumId w:val="111"/>
  </w:num>
  <w:num w:numId="109" w16cid:durableId="246235794">
    <w:abstractNumId w:val="100"/>
  </w:num>
  <w:num w:numId="110" w16cid:durableId="440802082">
    <w:abstractNumId w:val="171"/>
  </w:num>
  <w:num w:numId="111" w16cid:durableId="673648886">
    <w:abstractNumId w:val="28"/>
  </w:num>
  <w:num w:numId="112" w16cid:durableId="301422117">
    <w:abstractNumId w:val="76"/>
  </w:num>
  <w:num w:numId="113" w16cid:durableId="1338389841">
    <w:abstractNumId w:val="0"/>
    <w:lvlOverride w:ilvl="0">
      <w:startOverride w:val="1"/>
    </w:lvlOverride>
  </w:num>
  <w:num w:numId="114" w16cid:durableId="13577520">
    <w:abstractNumId w:val="167"/>
  </w:num>
  <w:num w:numId="115" w16cid:durableId="734203637">
    <w:abstractNumId w:val="35"/>
  </w:num>
  <w:num w:numId="116" w16cid:durableId="1572540644">
    <w:abstractNumId w:val="45"/>
  </w:num>
  <w:num w:numId="117" w16cid:durableId="939489742">
    <w:abstractNumId w:val="70"/>
  </w:num>
  <w:num w:numId="118" w16cid:durableId="1133672901">
    <w:abstractNumId w:val="88"/>
  </w:num>
  <w:num w:numId="119" w16cid:durableId="1410882188">
    <w:abstractNumId w:val="69"/>
  </w:num>
  <w:num w:numId="120" w16cid:durableId="2067562136">
    <w:abstractNumId w:val="165"/>
  </w:num>
  <w:num w:numId="121" w16cid:durableId="1506243048">
    <w:abstractNumId w:val="128"/>
  </w:num>
  <w:num w:numId="122" w16cid:durableId="2085905676">
    <w:abstractNumId w:val="5"/>
  </w:num>
  <w:num w:numId="123" w16cid:durableId="954487540">
    <w:abstractNumId w:val="4"/>
  </w:num>
  <w:num w:numId="124" w16cid:durableId="1901667626">
    <w:abstractNumId w:val="3"/>
  </w:num>
  <w:num w:numId="125" w16cid:durableId="360130120">
    <w:abstractNumId w:val="6"/>
  </w:num>
  <w:num w:numId="126" w16cid:durableId="1605725998">
    <w:abstractNumId w:val="2"/>
  </w:num>
  <w:num w:numId="127" w16cid:durableId="1349480777">
    <w:abstractNumId w:val="1"/>
  </w:num>
  <w:num w:numId="128" w16cid:durableId="252711574">
    <w:abstractNumId w:val="141"/>
  </w:num>
  <w:num w:numId="129" w16cid:durableId="1793669313">
    <w:abstractNumId w:val="131"/>
  </w:num>
  <w:num w:numId="130" w16cid:durableId="1369641801">
    <w:abstractNumId w:val="58"/>
  </w:num>
  <w:num w:numId="131" w16cid:durableId="278604754">
    <w:abstractNumId w:val="113"/>
  </w:num>
  <w:num w:numId="132" w16cid:durableId="129596709">
    <w:abstractNumId w:val="34"/>
  </w:num>
  <w:num w:numId="133" w16cid:durableId="1977175703">
    <w:abstractNumId w:val="136"/>
  </w:num>
  <w:num w:numId="134" w16cid:durableId="22413737">
    <w:abstractNumId w:val="146"/>
  </w:num>
  <w:num w:numId="135" w16cid:durableId="420371979">
    <w:abstractNumId w:val="72"/>
  </w:num>
  <w:num w:numId="136" w16cid:durableId="2112239479">
    <w:abstractNumId w:val="61"/>
  </w:num>
  <w:num w:numId="137" w16cid:durableId="590432505">
    <w:abstractNumId w:val="169"/>
  </w:num>
  <w:num w:numId="138" w16cid:durableId="685405040">
    <w:abstractNumId w:val="13"/>
  </w:num>
  <w:num w:numId="139" w16cid:durableId="2019654947">
    <w:abstractNumId w:val="82"/>
  </w:num>
  <w:num w:numId="140" w16cid:durableId="1937906118">
    <w:abstractNumId w:val="127"/>
  </w:num>
  <w:num w:numId="141" w16cid:durableId="534586782">
    <w:abstractNumId w:val="126"/>
  </w:num>
  <w:num w:numId="142" w16cid:durableId="1100033105">
    <w:abstractNumId w:val="150"/>
  </w:num>
  <w:num w:numId="143" w16cid:durableId="1739866766">
    <w:abstractNumId w:val="159"/>
  </w:num>
  <w:num w:numId="144" w16cid:durableId="2039813832">
    <w:abstractNumId w:val="120"/>
  </w:num>
  <w:num w:numId="145" w16cid:durableId="777066647">
    <w:abstractNumId w:val="94"/>
  </w:num>
  <w:num w:numId="146" w16cid:durableId="952636958">
    <w:abstractNumId w:val="132"/>
  </w:num>
  <w:num w:numId="147" w16cid:durableId="316693655">
    <w:abstractNumId w:val="118"/>
  </w:num>
  <w:num w:numId="148" w16cid:durableId="1726830768">
    <w:abstractNumId w:val="149"/>
  </w:num>
  <w:num w:numId="149" w16cid:durableId="499855351">
    <w:abstractNumId w:val="43"/>
  </w:num>
  <w:num w:numId="150" w16cid:durableId="1258095231">
    <w:abstractNumId w:val="24"/>
  </w:num>
  <w:num w:numId="151" w16cid:durableId="1883324064">
    <w:abstractNumId w:val="152"/>
  </w:num>
  <w:num w:numId="152" w16cid:durableId="1273710086">
    <w:abstractNumId w:val="97"/>
  </w:num>
  <w:num w:numId="153" w16cid:durableId="1779182118">
    <w:abstractNumId w:val="122"/>
  </w:num>
  <w:num w:numId="154" w16cid:durableId="916206375">
    <w:abstractNumId w:val="30"/>
  </w:num>
  <w:num w:numId="155" w16cid:durableId="1583761789">
    <w:abstractNumId w:val="47"/>
  </w:num>
  <w:num w:numId="156" w16cid:durableId="939529143">
    <w:abstractNumId w:val="21"/>
  </w:num>
  <w:num w:numId="157" w16cid:durableId="1062143171">
    <w:abstractNumId w:val="143"/>
  </w:num>
  <w:num w:numId="158" w16cid:durableId="1269852358">
    <w:abstractNumId w:val="8"/>
  </w:num>
  <w:num w:numId="159" w16cid:durableId="1174492979">
    <w:abstractNumId w:val="138"/>
  </w:num>
  <w:num w:numId="160" w16cid:durableId="653265053">
    <w:abstractNumId w:val="90"/>
  </w:num>
  <w:num w:numId="161" w16cid:durableId="1211071042">
    <w:abstractNumId w:val="85"/>
  </w:num>
  <w:num w:numId="162" w16cid:durableId="1457719390">
    <w:abstractNumId w:val="81"/>
  </w:num>
  <w:num w:numId="163" w16cid:durableId="1735735508">
    <w:abstractNumId w:val="161"/>
  </w:num>
  <w:num w:numId="164" w16cid:durableId="1266158433">
    <w:abstractNumId w:val="140"/>
  </w:num>
  <w:num w:numId="165" w16cid:durableId="108134624">
    <w:abstractNumId w:val="46"/>
  </w:num>
  <w:num w:numId="166" w16cid:durableId="247466836">
    <w:abstractNumId w:val="42"/>
  </w:num>
  <w:num w:numId="167" w16cid:durableId="1497574968">
    <w:abstractNumId w:val="60"/>
  </w:num>
  <w:num w:numId="168" w16cid:durableId="98718837">
    <w:abstractNumId w:val="98"/>
  </w:num>
  <w:num w:numId="169" w16cid:durableId="907961273">
    <w:abstractNumId w:val="110"/>
  </w:num>
  <w:num w:numId="170" w16cid:durableId="596326286">
    <w:abstractNumId w:val="168"/>
  </w:num>
  <w:num w:numId="171" w16cid:durableId="1467699087">
    <w:abstractNumId w:val="119"/>
  </w:num>
  <w:num w:numId="172" w16cid:durableId="1990861452">
    <w:abstractNumId w:val="33"/>
  </w:num>
  <w:num w:numId="173" w16cid:durableId="1228222797">
    <w:abstractNumId w:val="101"/>
  </w:num>
  <w:num w:numId="174" w16cid:durableId="621613926">
    <w:abstractNumId w:val="129"/>
  </w:num>
  <w:num w:numId="175" w16cid:durableId="668171737">
    <w:abstractNumId w:val="38"/>
  </w:num>
  <w:num w:numId="176" w16cid:durableId="1144857817">
    <w:abstractNumId w:val="37"/>
  </w:num>
  <w:num w:numId="177" w16cid:durableId="1621112345">
    <w:abstractNumId w:val="92"/>
  </w:num>
  <w:numIdMacAtCleanup w:val="1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lkins, Samantha L.">
    <w15:presenceInfo w15:providerId="AD" w15:userId="S::Samantha.Wilkins@va.gov::31ec3e0f-76a3-44b8-ae78-2f64f41045cb"/>
  </w15:person>
  <w15:person w15:author="Chundury, Sunita (Booze Allen Hamilton)">
    <w15:presenceInfo w15:providerId="AD" w15:userId="S::Sunita.Chundury@va.gov::ab1d3afc-59cd-4060-81b6-10188ef4862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Moves/>
  <w:doNotTrackFormatting/>
  <w:documentProtection w:formatting="1" w:enforcement="0"/>
  <w:defaultTabStop w:val="720"/>
  <w:clickAndTypeStyle w:val="capture"/>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493"/>
    <w:rsid w:val="0000015A"/>
    <w:rsid w:val="00000799"/>
    <w:rsid w:val="00000E84"/>
    <w:rsid w:val="0000109E"/>
    <w:rsid w:val="000010CC"/>
    <w:rsid w:val="00002923"/>
    <w:rsid w:val="00003729"/>
    <w:rsid w:val="00003FEB"/>
    <w:rsid w:val="00004FFF"/>
    <w:rsid w:val="00005977"/>
    <w:rsid w:val="000063A7"/>
    <w:rsid w:val="0000671E"/>
    <w:rsid w:val="0000675B"/>
    <w:rsid w:val="00006DB8"/>
    <w:rsid w:val="000073A7"/>
    <w:rsid w:val="00007FCF"/>
    <w:rsid w:val="00010140"/>
    <w:rsid w:val="0001067F"/>
    <w:rsid w:val="000114B6"/>
    <w:rsid w:val="000117F1"/>
    <w:rsid w:val="00011EE6"/>
    <w:rsid w:val="0001226E"/>
    <w:rsid w:val="00013043"/>
    <w:rsid w:val="000144DC"/>
    <w:rsid w:val="00015C9D"/>
    <w:rsid w:val="0001614D"/>
    <w:rsid w:val="00016E3E"/>
    <w:rsid w:val="000171DA"/>
    <w:rsid w:val="000175DD"/>
    <w:rsid w:val="00017CEA"/>
    <w:rsid w:val="00020AE8"/>
    <w:rsid w:val="00020C60"/>
    <w:rsid w:val="000210DD"/>
    <w:rsid w:val="000211DC"/>
    <w:rsid w:val="00021352"/>
    <w:rsid w:val="000235AB"/>
    <w:rsid w:val="000242E4"/>
    <w:rsid w:val="000261B9"/>
    <w:rsid w:val="000263BB"/>
    <w:rsid w:val="000272A4"/>
    <w:rsid w:val="00027B0E"/>
    <w:rsid w:val="00027CA7"/>
    <w:rsid w:val="00030A68"/>
    <w:rsid w:val="00031C59"/>
    <w:rsid w:val="0003202F"/>
    <w:rsid w:val="00032A2D"/>
    <w:rsid w:val="00032C88"/>
    <w:rsid w:val="00033159"/>
    <w:rsid w:val="00034B96"/>
    <w:rsid w:val="00034E5A"/>
    <w:rsid w:val="000378B2"/>
    <w:rsid w:val="00040EA7"/>
    <w:rsid w:val="00042DE1"/>
    <w:rsid w:val="00043778"/>
    <w:rsid w:val="000443F5"/>
    <w:rsid w:val="0004636C"/>
    <w:rsid w:val="000466AA"/>
    <w:rsid w:val="0005070A"/>
    <w:rsid w:val="0005076D"/>
    <w:rsid w:val="00051533"/>
    <w:rsid w:val="00051C6F"/>
    <w:rsid w:val="00052AF6"/>
    <w:rsid w:val="000532B2"/>
    <w:rsid w:val="0005446F"/>
    <w:rsid w:val="000550ED"/>
    <w:rsid w:val="00055D26"/>
    <w:rsid w:val="00057047"/>
    <w:rsid w:val="00057218"/>
    <w:rsid w:val="00057A93"/>
    <w:rsid w:val="00061162"/>
    <w:rsid w:val="00061DDF"/>
    <w:rsid w:val="00062733"/>
    <w:rsid w:val="000629ED"/>
    <w:rsid w:val="00063759"/>
    <w:rsid w:val="000640D1"/>
    <w:rsid w:val="0006427C"/>
    <w:rsid w:val="00064FB6"/>
    <w:rsid w:val="00065198"/>
    <w:rsid w:val="00065459"/>
    <w:rsid w:val="000658BE"/>
    <w:rsid w:val="00065D98"/>
    <w:rsid w:val="00066870"/>
    <w:rsid w:val="000701C7"/>
    <w:rsid w:val="00070648"/>
    <w:rsid w:val="000709CA"/>
    <w:rsid w:val="00070CEC"/>
    <w:rsid w:val="00071609"/>
    <w:rsid w:val="00071D29"/>
    <w:rsid w:val="00072E31"/>
    <w:rsid w:val="00074580"/>
    <w:rsid w:val="00076E63"/>
    <w:rsid w:val="0007753C"/>
    <w:rsid w:val="00077948"/>
    <w:rsid w:val="00080748"/>
    <w:rsid w:val="00080FE0"/>
    <w:rsid w:val="00081816"/>
    <w:rsid w:val="000821C5"/>
    <w:rsid w:val="00083091"/>
    <w:rsid w:val="00083191"/>
    <w:rsid w:val="00083728"/>
    <w:rsid w:val="00084526"/>
    <w:rsid w:val="00084618"/>
    <w:rsid w:val="000852FC"/>
    <w:rsid w:val="00085C70"/>
    <w:rsid w:val="00086452"/>
    <w:rsid w:val="00086D68"/>
    <w:rsid w:val="00087374"/>
    <w:rsid w:val="000875F5"/>
    <w:rsid w:val="000905B3"/>
    <w:rsid w:val="00090AB4"/>
    <w:rsid w:val="00093195"/>
    <w:rsid w:val="00093B91"/>
    <w:rsid w:val="00093D35"/>
    <w:rsid w:val="00094197"/>
    <w:rsid w:val="0009574D"/>
    <w:rsid w:val="00095D46"/>
    <w:rsid w:val="0009621B"/>
    <w:rsid w:val="000962E5"/>
    <w:rsid w:val="000971FB"/>
    <w:rsid w:val="000A0659"/>
    <w:rsid w:val="000A0911"/>
    <w:rsid w:val="000A12E6"/>
    <w:rsid w:val="000A1BCD"/>
    <w:rsid w:val="000A1BEF"/>
    <w:rsid w:val="000A2055"/>
    <w:rsid w:val="000A24E3"/>
    <w:rsid w:val="000A390B"/>
    <w:rsid w:val="000A48C1"/>
    <w:rsid w:val="000A5487"/>
    <w:rsid w:val="000A56B4"/>
    <w:rsid w:val="000A6545"/>
    <w:rsid w:val="000B0218"/>
    <w:rsid w:val="000B09EA"/>
    <w:rsid w:val="000B1416"/>
    <w:rsid w:val="000B1D90"/>
    <w:rsid w:val="000B23F8"/>
    <w:rsid w:val="000B2872"/>
    <w:rsid w:val="000B291E"/>
    <w:rsid w:val="000B3B75"/>
    <w:rsid w:val="000B50DF"/>
    <w:rsid w:val="000B752A"/>
    <w:rsid w:val="000B7B9D"/>
    <w:rsid w:val="000C10C5"/>
    <w:rsid w:val="000C2E3A"/>
    <w:rsid w:val="000C3731"/>
    <w:rsid w:val="000C3E86"/>
    <w:rsid w:val="000C51D1"/>
    <w:rsid w:val="000C53D6"/>
    <w:rsid w:val="000C57D9"/>
    <w:rsid w:val="000C65A1"/>
    <w:rsid w:val="000C6914"/>
    <w:rsid w:val="000C707A"/>
    <w:rsid w:val="000C7149"/>
    <w:rsid w:val="000C751C"/>
    <w:rsid w:val="000D00D3"/>
    <w:rsid w:val="000D02F6"/>
    <w:rsid w:val="000D3407"/>
    <w:rsid w:val="000D4AF2"/>
    <w:rsid w:val="000D5D87"/>
    <w:rsid w:val="000D6754"/>
    <w:rsid w:val="000D67F5"/>
    <w:rsid w:val="000D6D90"/>
    <w:rsid w:val="000D6D92"/>
    <w:rsid w:val="000D776C"/>
    <w:rsid w:val="000E0CFA"/>
    <w:rsid w:val="000E0FE5"/>
    <w:rsid w:val="000E1DF1"/>
    <w:rsid w:val="000E3791"/>
    <w:rsid w:val="000E6208"/>
    <w:rsid w:val="000E69FA"/>
    <w:rsid w:val="000F14BF"/>
    <w:rsid w:val="000F2008"/>
    <w:rsid w:val="000F204E"/>
    <w:rsid w:val="000F27C5"/>
    <w:rsid w:val="000F3438"/>
    <w:rsid w:val="000F4A6A"/>
    <w:rsid w:val="000F4C42"/>
    <w:rsid w:val="000F5E6E"/>
    <w:rsid w:val="000F7262"/>
    <w:rsid w:val="000F7271"/>
    <w:rsid w:val="000F7F42"/>
    <w:rsid w:val="001000E3"/>
    <w:rsid w:val="00101077"/>
    <w:rsid w:val="00101B1F"/>
    <w:rsid w:val="0010320F"/>
    <w:rsid w:val="00103828"/>
    <w:rsid w:val="00103B6A"/>
    <w:rsid w:val="00103D04"/>
    <w:rsid w:val="00103E54"/>
    <w:rsid w:val="00104399"/>
    <w:rsid w:val="0010524E"/>
    <w:rsid w:val="0010563E"/>
    <w:rsid w:val="00105CAF"/>
    <w:rsid w:val="001060EA"/>
    <w:rsid w:val="001062EE"/>
    <w:rsid w:val="001064E2"/>
    <w:rsid w:val="0010664C"/>
    <w:rsid w:val="00107971"/>
    <w:rsid w:val="0011098C"/>
    <w:rsid w:val="001111DA"/>
    <w:rsid w:val="00112A4E"/>
    <w:rsid w:val="0011413A"/>
    <w:rsid w:val="00114BEF"/>
    <w:rsid w:val="00116828"/>
    <w:rsid w:val="001169DE"/>
    <w:rsid w:val="00116E13"/>
    <w:rsid w:val="0012060D"/>
    <w:rsid w:val="00120FAF"/>
    <w:rsid w:val="001214D2"/>
    <w:rsid w:val="00123705"/>
    <w:rsid w:val="00124845"/>
    <w:rsid w:val="0012505D"/>
    <w:rsid w:val="00125C6D"/>
    <w:rsid w:val="00125CB6"/>
    <w:rsid w:val="001262EB"/>
    <w:rsid w:val="00126CDD"/>
    <w:rsid w:val="00130F76"/>
    <w:rsid w:val="001311A2"/>
    <w:rsid w:val="00131225"/>
    <w:rsid w:val="00132E60"/>
    <w:rsid w:val="00132F20"/>
    <w:rsid w:val="001336EC"/>
    <w:rsid w:val="0013371E"/>
    <w:rsid w:val="00133FF2"/>
    <w:rsid w:val="00134195"/>
    <w:rsid w:val="00134B67"/>
    <w:rsid w:val="00135325"/>
    <w:rsid w:val="0013556D"/>
    <w:rsid w:val="0013602D"/>
    <w:rsid w:val="00136BED"/>
    <w:rsid w:val="00137AE2"/>
    <w:rsid w:val="00137F33"/>
    <w:rsid w:val="0014217F"/>
    <w:rsid w:val="00142944"/>
    <w:rsid w:val="001432D7"/>
    <w:rsid w:val="00143559"/>
    <w:rsid w:val="00143665"/>
    <w:rsid w:val="00143A09"/>
    <w:rsid w:val="00144220"/>
    <w:rsid w:val="001449FD"/>
    <w:rsid w:val="00144C80"/>
    <w:rsid w:val="001459C3"/>
    <w:rsid w:val="00145AE1"/>
    <w:rsid w:val="00146F71"/>
    <w:rsid w:val="00146F7B"/>
    <w:rsid w:val="0015010F"/>
    <w:rsid w:val="00150B00"/>
    <w:rsid w:val="00151087"/>
    <w:rsid w:val="001517F6"/>
    <w:rsid w:val="001519F9"/>
    <w:rsid w:val="00151B89"/>
    <w:rsid w:val="00151E37"/>
    <w:rsid w:val="00151EB6"/>
    <w:rsid w:val="0015252B"/>
    <w:rsid w:val="00152E80"/>
    <w:rsid w:val="00153887"/>
    <w:rsid w:val="00154292"/>
    <w:rsid w:val="00154E0B"/>
    <w:rsid w:val="0015557A"/>
    <w:rsid w:val="00156302"/>
    <w:rsid w:val="00156E7B"/>
    <w:rsid w:val="001572AD"/>
    <w:rsid w:val="001574A4"/>
    <w:rsid w:val="001606EE"/>
    <w:rsid w:val="00160824"/>
    <w:rsid w:val="00161ED8"/>
    <w:rsid w:val="00161EE4"/>
    <w:rsid w:val="0016201C"/>
    <w:rsid w:val="001624C3"/>
    <w:rsid w:val="00162DE6"/>
    <w:rsid w:val="00162F72"/>
    <w:rsid w:val="00163853"/>
    <w:rsid w:val="00163959"/>
    <w:rsid w:val="001642E6"/>
    <w:rsid w:val="00164467"/>
    <w:rsid w:val="00164F22"/>
    <w:rsid w:val="00165AB8"/>
    <w:rsid w:val="00165C19"/>
    <w:rsid w:val="001668CD"/>
    <w:rsid w:val="00166DE0"/>
    <w:rsid w:val="00167C80"/>
    <w:rsid w:val="00167E5C"/>
    <w:rsid w:val="00172699"/>
    <w:rsid w:val="0017277A"/>
    <w:rsid w:val="00172D7F"/>
    <w:rsid w:val="00173196"/>
    <w:rsid w:val="00173FC7"/>
    <w:rsid w:val="001772B4"/>
    <w:rsid w:val="00180235"/>
    <w:rsid w:val="00180457"/>
    <w:rsid w:val="00180701"/>
    <w:rsid w:val="00185890"/>
    <w:rsid w:val="00186009"/>
    <w:rsid w:val="00186BC6"/>
    <w:rsid w:val="00190F94"/>
    <w:rsid w:val="001916A6"/>
    <w:rsid w:val="00191D2A"/>
    <w:rsid w:val="00192E29"/>
    <w:rsid w:val="0019425A"/>
    <w:rsid w:val="0019676A"/>
    <w:rsid w:val="0019682B"/>
    <w:rsid w:val="00196877"/>
    <w:rsid w:val="001A01F5"/>
    <w:rsid w:val="001A0C25"/>
    <w:rsid w:val="001A1153"/>
    <w:rsid w:val="001A1AC4"/>
    <w:rsid w:val="001A3C5C"/>
    <w:rsid w:val="001A483C"/>
    <w:rsid w:val="001A4ECD"/>
    <w:rsid w:val="001A7088"/>
    <w:rsid w:val="001B00A7"/>
    <w:rsid w:val="001B2D09"/>
    <w:rsid w:val="001B3E93"/>
    <w:rsid w:val="001B499B"/>
    <w:rsid w:val="001B4BDB"/>
    <w:rsid w:val="001B4DE2"/>
    <w:rsid w:val="001B547B"/>
    <w:rsid w:val="001B5583"/>
    <w:rsid w:val="001B60C1"/>
    <w:rsid w:val="001B6996"/>
    <w:rsid w:val="001B719F"/>
    <w:rsid w:val="001C3CE8"/>
    <w:rsid w:val="001C4419"/>
    <w:rsid w:val="001C4440"/>
    <w:rsid w:val="001C4D96"/>
    <w:rsid w:val="001C4E0C"/>
    <w:rsid w:val="001C5CFD"/>
    <w:rsid w:val="001C5E8B"/>
    <w:rsid w:val="001C677D"/>
    <w:rsid w:val="001C6A6A"/>
    <w:rsid w:val="001C6D26"/>
    <w:rsid w:val="001D1526"/>
    <w:rsid w:val="001D3222"/>
    <w:rsid w:val="001D3478"/>
    <w:rsid w:val="001D444D"/>
    <w:rsid w:val="001D491B"/>
    <w:rsid w:val="001D4B55"/>
    <w:rsid w:val="001D502A"/>
    <w:rsid w:val="001D53F0"/>
    <w:rsid w:val="001D5723"/>
    <w:rsid w:val="001D6003"/>
    <w:rsid w:val="001D6650"/>
    <w:rsid w:val="001E094B"/>
    <w:rsid w:val="001E0B8D"/>
    <w:rsid w:val="001E0F80"/>
    <w:rsid w:val="001E1B3D"/>
    <w:rsid w:val="001E3352"/>
    <w:rsid w:val="001E3A33"/>
    <w:rsid w:val="001E4B39"/>
    <w:rsid w:val="001E524C"/>
    <w:rsid w:val="001E5796"/>
    <w:rsid w:val="001E632B"/>
    <w:rsid w:val="001E6BC8"/>
    <w:rsid w:val="001E6C98"/>
    <w:rsid w:val="001E7297"/>
    <w:rsid w:val="001E7617"/>
    <w:rsid w:val="001E7825"/>
    <w:rsid w:val="001E7CFE"/>
    <w:rsid w:val="001F0964"/>
    <w:rsid w:val="001F0B9F"/>
    <w:rsid w:val="001F1A98"/>
    <w:rsid w:val="001F1C8D"/>
    <w:rsid w:val="001F1D67"/>
    <w:rsid w:val="001F383E"/>
    <w:rsid w:val="001F653B"/>
    <w:rsid w:val="001F758F"/>
    <w:rsid w:val="0020035F"/>
    <w:rsid w:val="002004C6"/>
    <w:rsid w:val="00200C43"/>
    <w:rsid w:val="00200F65"/>
    <w:rsid w:val="002016F5"/>
    <w:rsid w:val="0020177F"/>
    <w:rsid w:val="00201D2E"/>
    <w:rsid w:val="00202A1D"/>
    <w:rsid w:val="00202E31"/>
    <w:rsid w:val="00203A86"/>
    <w:rsid w:val="00203C9E"/>
    <w:rsid w:val="002040C8"/>
    <w:rsid w:val="00204A32"/>
    <w:rsid w:val="00204E1E"/>
    <w:rsid w:val="00205122"/>
    <w:rsid w:val="002055BC"/>
    <w:rsid w:val="0020648B"/>
    <w:rsid w:val="0020704A"/>
    <w:rsid w:val="00207873"/>
    <w:rsid w:val="002106EC"/>
    <w:rsid w:val="00210E57"/>
    <w:rsid w:val="00211856"/>
    <w:rsid w:val="00211885"/>
    <w:rsid w:val="00213122"/>
    <w:rsid w:val="00213C2A"/>
    <w:rsid w:val="002143D9"/>
    <w:rsid w:val="002151A9"/>
    <w:rsid w:val="002158A4"/>
    <w:rsid w:val="00216149"/>
    <w:rsid w:val="0021680D"/>
    <w:rsid w:val="00217034"/>
    <w:rsid w:val="0022010A"/>
    <w:rsid w:val="00220648"/>
    <w:rsid w:val="00220B4E"/>
    <w:rsid w:val="00221043"/>
    <w:rsid w:val="002216E5"/>
    <w:rsid w:val="00221FAF"/>
    <w:rsid w:val="00222401"/>
    <w:rsid w:val="002235E5"/>
    <w:rsid w:val="002243EB"/>
    <w:rsid w:val="00224ACE"/>
    <w:rsid w:val="002273CA"/>
    <w:rsid w:val="00227E6F"/>
    <w:rsid w:val="00230F32"/>
    <w:rsid w:val="002310D3"/>
    <w:rsid w:val="00233ACB"/>
    <w:rsid w:val="00234111"/>
    <w:rsid w:val="002343A1"/>
    <w:rsid w:val="00234D5F"/>
    <w:rsid w:val="002351DC"/>
    <w:rsid w:val="002352B4"/>
    <w:rsid w:val="00237498"/>
    <w:rsid w:val="00237E7B"/>
    <w:rsid w:val="002407D5"/>
    <w:rsid w:val="0024186D"/>
    <w:rsid w:val="00242944"/>
    <w:rsid w:val="0024308F"/>
    <w:rsid w:val="00244339"/>
    <w:rsid w:val="00244410"/>
    <w:rsid w:val="00244B7C"/>
    <w:rsid w:val="00245213"/>
    <w:rsid w:val="00245F36"/>
    <w:rsid w:val="00246AB3"/>
    <w:rsid w:val="00246E97"/>
    <w:rsid w:val="00247A8B"/>
    <w:rsid w:val="00247D26"/>
    <w:rsid w:val="00251652"/>
    <w:rsid w:val="002525FA"/>
    <w:rsid w:val="002527F0"/>
    <w:rsid w:val="00252BD5"/>
    <w:rsid w:val="00253869"/>
    <w:rsid w:val="00253A00"/>
    <w:rsid w:val="00253DBC"/>
    <w:rsid w:val="002541CA"/>
    <w:rsid w:val="00254705"/>
    <w:rsid w:val="00255D52"/>
    <w:rsid w:val="00256104"/>
    <w:rsid w:val="00256419"/>
    <w:rsid w:val="00256F04"/>
    <w:rsid w:val="00257306"/>
    <w:rsid w:val="002573A5"/>
    <w:rsid w:val="00257CBB"/>
    <w:rsid w:val="00257D51"/>
    <w:rsid w:val="00261A28"/>
    <w:rsid w:val="00261C2B"/>
    <w:rsid w:val="002633D0"/>
    <w:rsid w:val="002643A5"/>
    <w:rsid w:val="00266D60"/>
    <w:rsid w:val="00267026"/>
    <w:rsid w:val="002717A5"/>
    <w:rsid w:val="00271F46"/>
    <w:rsid w:val="002727D5"/>
    <w:rsid w:val="00273A37"/>
    <w:rsid w:val="00274812"/>
    <w:rsid w:val="00274816"/>
    <w:rsid w:val="00274E3F"/>
    <w:rsid w:val="00275539"/>
    <w:rsid w:val="002756CC"/>
    <w:rsid w:val="00275B73"/>
    <w:rsid w:val="00275F6B"/>
    <w:rsid w:val="00280A53"/>
    <w:rsid w:val="00280BA8"/>
    <w:rsid w:val="002823C6"/>
    <w:rsid w:val="00282980"/>
    <w:rsid w:val="00282DF1"/>
    <w:rsid w:val="00282EDE"/>
    <w:rsid w:val="00283FB2"/>
    <w:rsid w:val="00284563"/>
    <w:rsid w:val="00284CDA"/>
    <w:rsid w:val="00285F9F"/>
    <w:rsid w:val="002866E4"/>
    <w:rsid w:val="00286A6B"/>
    <w:rsid w:val="00287B93"/>
    <w:rsid w:val="00292B10"/>
    <w:rsid w:val="00295620"/>
    <w:rsid w:val="002968F8"/>
    <w:rsid w:val="002972A0"/>
    <w:rsid w:val="002A08FB"/>
    <w:rsid w:val="002A0C8C"/>
    <w:rsid w:val="002A1027"/>
    <w:rsid w:val="002A10B2"/>
    <w:rsid w:val="002A171A"/>
    <w:rsid w:val="002A19BA"/>
    <w:rsid w:val="002A2AD1"/>
    <w:rsid w:val="002A2EE5"/>
    <w:rsid w:val="002A3607"/>
    <w:rsid w:val="002A389D"/>
    <w:rsid w:val="002A3C44"/>
    <w:rsid w:val="002A4347"/>
    <w:rsid w:val="002A4907"/>
    <w:rsid w:val="002A49DD"/>
    <w:rsid w:val="002A5E14"/>
    <w:rsid w:val="002A6816"/>
    <w:rsid w:val="002A6CCD"/>
    <w:rsid w:val="002A75B9"/>
    <w:rsid w:val="002A77AB"/>
    <w:rsid w:val="002A7CF3"/>
    <w:rsid w:val="002B0049"/>
    <w:rsid w:val="002B0B64"/>
    <w:rsid w:val="002B1010"/>
    <w:rsid w:val="002B1A98"/>
    <w:rsid w:val="002B3527"/>
    <w:rsid w:val="002B5003"/>
    <w:rsid w:val="002B53E9"/>
    <w:rsid w:val="002B5E90"/>
    <w:rsid w:val="002B7655"/>
    <w:rsid w:val="002C0082"/>
    <w:rsid w:val="002C0934"/>
    <w:rsid w:val="002C11E1"/>
    <w:rsid w:val="002C19AF"/>
    <w:rsid w:val="002C19DB"/>
    <w:rsid w:val="002C29FD"/>
    <w:rsid w:val="002C2D4E"/>
    <w:rsid w:val="002C3200"/>
    <w:rsid w:val="002C34C4"/>
    <w:rsid w:val="002C3815"/>
    <w:rsid w:val="002C3F84"/>
    <w:rsid w:val="002C41F4"/>
    <w:rsid w:val="002C43F4"/>
    <w:rsid w:val="002C49D0"/>
    <w:rsid w:val="002C5138"/>
    <w:rsid w:val="002C550D"/>
    <w:rsid w:val="002C6335"/>
    <w:rsid w:val="002C7397"/>
    <w:rsid w:val="002C74D8"/>
    <w:rsid w:val="002D0C49"/>
    <w:rsid w:val="002D0CCE"/>
    <w:rsid w:val="002D0F90"/>
    <w:rsid w:val="002D0FD9"/>
    <w:rsid w:val="002D1824"/>
    <w:rsid w:val="002D1B52"/>
    <w:rsid w:val="002D1C5D"/>
    <w:rsid w:val="002D23EA"/>
    <w:rsid w:val="002D4853"/>
    <w:rsid w:val="002D4CDF"/>
    <w:rsid w:val="002D4EC1"/>
    <w:rsid w:val="002D5204"/>
    <w:rsid w:val="002D5408"/>
    <w:rsid w:val="002D61E4"/>
    <w:rsid w:val="002E02EF"/>
    <w:rsid w:val="002E11F4"/>
    <w:rsid w:val="002E1566"/>
    <w:rsid w:val="002E1AFE"/>
    <w:rsid w:val="002E1D8C"/>
    <w:rsid w:val="002E25B6"/>
    <w:rsid w:val="002E2FD8"/>
    <w:rsid w:val="002E3395"/>
    <w:rsid w:val="002E48EC"/>
    <w:rsid w:val="002E5D1B"/>
    <w:rsid w:val="002E5F53"/>
    <w:rsid w:val="002E67F5"/>
    <w:rsid w:val="002E7237"/>
    <w:rsid w:val="002E751D"/>
    <w:rsid w:val="002F0076"/>
    <w:rsid w:val="002F10FD"/>
    <w:rsid w:val="002F18DB"/>
    <w:rsid w:val="002F21F1"/>
    <w:rsid w:val="002F2DB9"/>
    <w:rsid w:val="002F333C"/>
    <w:rsid w:val="002F3EB6"/>
    <w:rsid w:val="002F5410"/>
    <w:rsid w:val="002F5DB1"/>
    <w:rsid w:val="0030008D"/>
    <w:rsid w:val="0030087C"/>
    <w:rsid w:val="0030119E"/>
    <w:rsid w:val="003018F3"/>
    <w:rsid w:val="00301BA0"/>
    <w:rsid w:val="00301BD8"/>
    <w:rsid w:val="00303978"/>
    <w:rsid w:val="00303BF1"/>
    <w:rsid w:val="00304501"/>
    <w:rsid w:val="003047A7"/>
    <w:rsid w:val="00304A91"/>
    <w:rsid w:val="0030659B"/>
    <w:rsid w:val="003075F6"/>
    <w:rsid w:val="00307645"/>
    <w:rsid w:val="00307697"/>
    <w:rsid w:val="00307F22"/>
    <w:rsid w:val="003100B8"/>
    <w:rsid w:val="003107F7"/>
    <w:rsid w:val="00310941"/>
    <w:rsid w:val="003110DB"/>
    <w:rsid w:val="00311925"/>
    <w:rsid w:val="00311D48"/>
    <w:rsid w:val="00312226"/>
    <w:rsid w:val="00312A00"/>
    <w:rsid w:val="00312A4C"/>
    <w:rsid w:val="0031499D"/>
    <w:rsid w:val="00314B90"/>
    <w:rsid w:val="00315667"/>
    <w:rsid w:val="00316493"/>
    <w:rsid w:val="00316601"/>
    <w:rsid w:val="00316781"/>
    <w:rsid w:val="00321241"/>
    <w:rsid w:val="003217F8"/>
    <w:rsid w:val="003220D5"/>
    <w:rsid w:val="0032241E"/>
    <w:rsid w:val="003224BE"/>
    <w:rsid w:val="003229E8"/>
    <w:rsid w:val="00323A21"/>
    <w:rsid w:val="003243AE"/>
    <w:rsid w:val="003247EA"/>
    <w:rsid w:val="00325DEA"/>
    <w:rsid w:val="003265EB"/>
    <w:rsid w:val="003266E9"/>
    <w:rsid w:val="00326966"/>
    <w:rsid w:val="00327112"/>
    <w:rsid w:val="00327C31"/>
    <w:rsid w:val="00330411"/>
    <w:rsid w:val="0033093B"/>
    <w:rsid w:val="003314D1"/>
    <w:rsid w:val="003324E5"/>
    <w:rsid w:val="00332911"/>
    <w:rsid w:val="00332E48"/>
    <w:rsid w:val="0033363B"/>
    <w:rsid w:val="0033521E"/>
    <w:rsid w:val="00336274"/>
    <w:rsid w:val="003367DB"/>
    <w:rsid w:val="00336D7C"/>
    <w:rsid w:val="00337100"/>
    <w:rsid w:val="003374C4"/>
    <w:rsid w:val="003403F4"/>
    <w:rsid w:val="003406E8"/>
    <w:rsid w:val="003417C9"/>
    <w:rsid w:val="003417E5"/>
    <w:rsid w:val="00341F7D"/>
    <w:rsid w:val="00342630"/>
    <w:rsid w:val="00342E0C"/>
    <w:rsid w:val="0034321C"/>
    <w:rsid w:val="0034324B"/>
    <w:rsid w:val="00344829"/>
    <w:rsid w:val="003459A7"/>
    <w:rsid w:val="00346643"/>
    <w:rsid w:val="00346959"/>
    <w:rsid w:val="0034700D"/>
    <w:rsid w:val="00347A72"/>
    <w:rsid w:val="00347F2A"/>
    <w:rsid w:val="003503B6"/>
    <w:rsid w:val="00351856"/>
    <w:rsid w:val="00353152"/>
    <w:rsid w:val="00353ADE"/>
    <w:rsid w:val="00354A1B"/>
    <w:rsid w:val="00354DB3"/>
    <w:rsid w:val="003565ED"/>
    <w:rsid w:val="00357285"/>
    <w:rsid w:val="00357A9D"/>
    <w:rsid w:val="00360E9F"/>
    <w:rsid w:val="00361A4F"/>
    <w:rsid w:val="00361E18"/>
    <w:rsid w:val="00362266"/>
    <w:rsid w:val="00362487"/>
    <w:rsid w:val="00363B37"/>
    <w:rsid w:val="00364749"/>
    <w:rsid w:val="00364AC2"/>
    <w:rsid w:val="00364B10"/>
    <w:rsid w:val="00364BFC"/>
    <w:rsid w:val="003653BA"/>
    <w:rsid w:val="003655C1"/>
    <w:rsid w:val="003667A9"/>
    <w:rsid w:val="00367731"/>
    <w:rsid w:val="003679BD"/>
    <w:rsid w:val="00367C20"/>
    <w:rsid w:val="00367E9C"/>
    <w:rsid w:val="003702CC"/>
    <w:rsid w:val="003706EC"/>
    <w:rsid w:val="00370A93"/>
    <w:rsid w:val="003716A9"/>
    <w:rsid w:val="0037170A"/>
    <w:rsid w:val="00371DB3"/>
    <w:rsid w:val="0037218A"/>
    <w:rsid w:val="0037269B"/>
    <w:rsid w:val="003732A1"/>
    <w:rsid w:val="00374844"/>
    <w:rsid w:val="00374DD0"/>
    <w:rsid w:val="00375305"/>
    <w:rsid w:val="003753ED"/>
    <w:rsid w:val="003759CE"/>
    <w:rsid w:val="00376DD4"/>
    <w:rsid w:val="003779B0"/>
    <w:rsid w:val="003804DC"/>
    <w:rsid w:val="003806C4"/>
    <w:rsid w:val="00381674"/>
    <w:rsid w:val="0038296F"/>
    <w:rsid w:val="003830AD"/>
    <w:rsid w:val="00383BB1"/>
    <w:rsid w:val="00384331"/>
    <w:rsid w:val="00384A91"/>
    <w:rsid w:val="003850FF"/>
    <w:rsid w:val="003872E5"/>
    <w:rsid w:val="00387D75"/>
    <w:rsid w:val="003903AA"/>
    <w:rsid w:val="003913BB"/>
    <w:rsid w:val="00391800"/>
    <w:rsid w:val="00391C55"/>
    <w:rsid w:val="00391E5A"/>
    <w:rsid w:val="0039282D"/>
    <w:rsid w:val="00392B05"/>
    <w:rsid w:val="003932A0"/>
    <w:rsid w:val="003932DC"/>
    <w:rsid w:val="00393BE7"/>
    <w:rsid w:val="00394ACA"/>
    <w:rsid w:val="003950C8"/>
    <w:rsid w:val="00395F2A"/>
    <w:rsid w:val="003A00D7"/>
    <w:rsid w:val="003A10CC"/>
    <w:rsid w:val="003A2005"/>
    <w:rsid w:val="003A2662"/>
    <w:rsid w:val="003A3063"/>
    <w:rsid w:val="003A32E9"/>
    <w:rsid w:val="003A6906"/>
    <w:rsid w:val="003A6ECC"/>
    <w:rsid w:val="003A73BA"/>
    <w:rsid w:val="003A74FE"/>
    <w:rsid w:val="003A7704"/>
    <w:rsid w:val="003A7BA2"/>
    <w:rsid w:val="003B0F38"/>
    <w:rsid w:val="003B126F"/>
    <w:rsid w:val="003B25C1"/>
    <w:rsid w:val="003B266F"/>
    <w:rsid w:val="003B43A4"/>
    <w:rsid w:val="003B5004"/>
    <w:rsid w:val="003B6D28"/>
    <w:rsid w:val="003B70C6"/>
    <w:rsid w:val="003B786B"/>
    <w:rsid w:val="003B7B24"/>
    <w:rsid w:val="003C13DF"/>
    <w:rsid w:val="003C186E"/>
    <w:rsid w:val="003C25AA"/>
    <w:rsid w:val="003C2662"/>
    <w:rsid w:val="003C278A"/>
    <w:rsid w:val="003C3CBA"/>
    <w:rsid w:val="003C5BA8"/>
    <w:rsid w:val="003C6CEC"/>
    <w:rsid w:val="003C6F2E"/>
    <w:rsid w:val="003C7B01"/>
    <w:rsid w:val="003D32D3"/>
    <w:rsid w:val="003D50A2"/>
    <w:rsid w:val="003D59EF"/>
    <w:rsid w:val="003D62B8"/>
    <w:rsid w:val="003D647E"/>
    <w:rsid w:val="003D6EC8"/>
    <w:rsid w:val="003D78C9"/>
    <w:rsid w:val="003D7EA1"/>
    <w:rsid w:val="003E00B0"/>
    <w:rsid w:val="003E02D6"/>
    <w:rsid w:val="003E1911"/>
    <w:rsid w:val="003E1F9E"/>
    <w:rsid w:val="003E2926"/>
    <w:rsid w:val="003E4974"/>
    <w:rsid w:val="003E4A71"/>
    <w:rsid w:val="003E57EE"/>
    <w:rsid w:val="003E5E7F"/>
    <w:rsid w:val="003E6767"/>
    <w:rsid w:val="003E6BC6"/>
    <w:rsid w:val="003E6F1F"/>
    <w:rsid w:val="003E734F"/>
    <w:rsid w:val="003E7486"/>
    <w:rsid w:val="003F006B"/>
    <w:rsid w:val="003F215E"/>
    <w:rsid w:val="003F30C1"/>
    <w:rsid w:val="003F30DB"/>
    <w:rsid w:val="003F3E0B"/>
    <w:rsid w:val="003F3E89"/>
    <w:rsid w:val="003F42B7"/>
    <w:rsid w:val="003F4789"/>
    <w:rsid w:val="003F5646"/>
    <w:rsid w:val="003F5EE5"/>
    <w:rsid w:val="003F6303"/>
    <w:rsid w:val="003F669E"/>
    <w:rsid w:val="003F750F"/>
    <w:rsid w:val="004008AF"/>
    <w:rsid w:val="0040203C"/>
    <w:rsid w:val="00403209"/>
    <w:rsid w:val="004033B4"/>
    <w:rsid w:val="00404063"/>
    <w:rsid w:val="004047F3"/>
    <w:rsid w:val="00405FFB"/>
    <w:rsid w:val="004105A6"/>
    <w:rsid w:val="00410F44"/>
    <w:rsid w:val="004116F0"/>
    <w:rsid w:val="004145D9"/>
    <w:rsid w:val="004147F9"/>
    <w:rsid w:val="00415769"/>
    <w:rsid w:val="00415F9F"/>
    <w:rsid w:val="004168E3"/>
    <w:rsid w:val="004179E2"/>
    <w:rsid w:val="00417A43"/>
    <w:rsid w:val="00420605"/>
    <w:rsid w:val="004209B0"/>
    <w:rsid w:val="00420F6E"/>
    <w:rsid w:val="00422529"/>
    <w:rsid w:val="00423003"/>
    <w:rsid w:val="004239ED"/>
    <w:rsid w:val="00423A58"/>
    <w:rsid w:val="00423B32"/>
    <w:rsid w:val="00424090"/>
    <w:rsid w:val="004251F4"/>
    <w:rsid w:val="00425648"/>
    <w:rsid w:val="0042610C"/>
    <w:rsid w:val="004272DC"/>
    <w:rsid w:val="00427373"/>
    <w:rsid w:val="00427708"/>
    <w:rsid w:val="00427786"/>
    <w:rsid w:val="00427F45"/>
    <w:rsid w:val="00430059"/>
    <w:rsid w:val="0043100C"/>
    <w:rsid w:val="00431784"/>
    <w:rsid w:val="00431B60"/>
    <w:rsid w:val="00433022"/>
    <w:rsid w:val="004331F2"/>
    <w:rsid w:val="00433816"/>
    <w:rsid w:val="004342F9"/>
    <w:rsid w:val="00434321"/>
    <w:rsid w:val="004350E3"/>
    <w:rsid w:val="0043552B"/>
    <w:rsid w:val="00436393"/>
    <w:rsid w:val="004368E0"/>
    <w:rsid w:val="00436DA6"/>
    <w:rsid w:val="004375C5"/>
    <w:rsid w:val="00437714"/>
    <w:rsid w:val="00440372"/>
    <w:rsid w:val="00440A78"/>
    <w:rsid w:val="00441746"/>
    <w:rsid w:val="00441AFF"/>
    <w:rsid w:val="004428BF"/>
    <w:rsid w:val="00442D1C"/>
    <w:rsid w:val="004451AB"/>
    <w:rsid w:val="00445278"/>
    <w:rsid w:val="004455F5"/>
    <w:rsid w:val="00446A37"/>
    <w:rsid w:val="00446F61"/>
    <w:rsid w:val="00450320"/>
    <w:rsid w:val="004508EB"/>
    <w:rsid w:val="00451181"/>
    <w:rsid w:val="0045159C"/>
    <w:rsid w:val="00451A67"/>
    <w:rsid w:val="00451B4B"/>
    <w:rsid w:val="00451E49"/>
    <w:rsid w:val="00451FA7"/>
    <w:rsid w:val="00452025"/>
    <w:rsid w:val="00452DB6"/>
    <w:rsid w:val="00452FF7"/>
    <w:rsid w:val="00453657"/>
    <w:rsid w:val="00454C75"/>
    <w:rsid w:val="00455233"/>
    <w:rsid w:val="00457EB6"/>
    <w:rsid w:val="00457ECE"/>
    <w:rsid w:val="00460188"/>
    <w:rsid w:val="004610A2"/>
    <w:rsid w:val="004610BE"/>
    <w:rsid w:val="00461466"/>
    <w:rsid w:val="00461F33"/>
    <w:rsid w:val="0046227A"/>
    <w:rsid w:val="00462588"/>
    <w:rsid w:val="0046289C"/>
    <w:rsid w:val="004628AD"/>
    <w:rsid w:val="0046358C"/>
    <w:rsid w:val="004640EE"/>
    <w:rsid w:val="00464636"/>
    <w:rsid w:val="00464730"/>
    <w:rsid w:val="00465102"/>
    <w:rsid w:val="00465DE6"/>
    <w:rsid w:val="00467F6F"/>
    <w:rsid w:val="00467F8F"/>
    <w:rsid w:val="00470D4A"/>
    <w:rsid w:val="00471394"/>
    <w:rsid w:val="00472709"/>
    <w:rsid w:val="00472797"/>
    <w:rsid w:val="00472C84"/>
    <w:rsid w:val="004731EF"/>
    <w:rsid w:val="00473963"/>
    <w:rsid w:val="00473F6D"/>
    <w:rsid w:val="00474285"/>
    <w:rsid w:val="00474BBC"/>
    <w:rsid w:val="00475FEA"/>
    <w:rsid w:val="00477FB8"/>
    <w:rsid w:val="0048001A"/>
    <w:rsid w:val="0048016C"/>
    <w:rsid w:val="004807E0"/>
    <w:rsid w:val="00480C86"/>
    <w:rsid w:val="0048150E"/>
    <w:rsid w:val="00481DCC"/>
    <w:rsid w:val="004828D5"/>
    <w:rsid w:val="00483DD7"/>
    <w:rsid w:val="0048409D"/>
    <w:rsid w:val="004843DC"/>
    <w:rsid w:val="00484461"/>
    <w:rsid w:val="0048455E"/>
    <w:rsid w:val="0048455F"/>
    <w:rsid w:val="00484D4D"/>
    <w:rsid w:val="00486F1B"/>
    <w:rsid w:val="0048738F"/>
    <w:rsid w:val="00487907"/>
    <w:rsid w:val="00487F19"/>
    <w:rsid w:val="004900E8"/>
    <w:rsid w:val="004912D9"/>
    <w:rsid w:val="0049201E"/>
    <w:rsid w:val="00492AE7"/>
    <w:rsid w:val="00493854"/>
    <w:rsid w:val="004943BD"/>
    <w:rsid w:val="004945E7"/>
    <w:rsid w:val="0049519C"/>
    <w:rsid w:val="00496357"/>
    <w:rsid w:val="00496CD6"/>
    <w:rsid w:val="00497FA8"/>
    <w:rsid w:val="004A0413"/>
    <w:rsid w:val="004A06FD"/>
    <w:rsid w:val="004A0D2F"/>
    <w:rsid w:val="004A28E1"/>
    <w:rsid w:val="004A293A"/>
    <w:rsid w:val="004A2C20"/>
    <w:rsid w:val="004A2FF1"/>
    <w:rsid w:val="004A3DC3"/>
    <w:rsid w:val="004A730A"/>
    <w:rsid w:val="004B051B"/>
    <w:rsid w:val="004B0709"/>
    <w:rsid w:val="004B0F62"/>
    <w:rsid w:val="004B2790"/>
    <w:rsid w:val="004B2918"/>
    <w:rsid w:val="004B4DFD"/>
    <w:rsid w:val="004B64EC"/>
    <w:rsid w:val="004B7BC6"/>
    <w:rsid w:val="004B7FD5"/>
    <w:rsid w:val="004C170D"/>
    <w:rsid w:val="004C26BE"/>
    <w:rsid w:val="004C300F"/>
    <w:rsid w:val="004C33A4"/>
    <w:rsid w:val="004C5CB1"/>
    <w:rsid w:val="004C5F48"/>
    <w:rsid w:val="004C5F9E"/>
    <w:rsid w:val="004C756F"/>
    <w:rsid w:val="004D0A93"/>
    <w:rsid w:val="004D0FD2"/>
    <w:rsid w:val="004D1041"/>
    <w:rsid w:val="004D15A9"/>
    <w:rsid w:val="004D298C"/>
    <w:rsid w:val="004D2A64"/>
    <w:rsid w:val="004D314A"/>
    <w:rsid w:val="004D3CB7"/>
    <w:rsid w:val="004D3FB6"/>
    <w:rsid w:val="004D5CD2"/>
    <w:rsid w:val="004D62FA"/>
    <w:rsid w:val="004D739B"/>
    <w:rsid w:val="004D7735"/>
    <w:rsid w:val="004D7E1E"/>
    <w:rsid w:val="004E2781"/>
    <w:rsid w:val="004E48D4"/>
    <w:rsid w:val="004E4D04"/>
    <w:rsid w:val="004E5008"/>
    <w:rsid w:val="004E58D6"/>
    <w:rsid w:val="004F04CA"/>
    <w:rsid w:val="004F06BF"/>
    <w:rsid w:val="004F0FB3"/>
    <w:rsid w:val="004F1459"/>
    <w:rsid w:val="004F19A2"/>
    <w:rsid w:val="004F226E"/>
    <w:rsid w:val="004F2AF1"/>
    <w:rsid w:val="004F31E5"/>
    <w:rsid w:val="004F367A"/>
    <w:rsid w:val="004F38E1"/>
    <w:rsid w:val="004F3A80"/>
    <w:rsid w:val="004F4268"/>
    <w:rsid w:val="004F44A8"/>
    <w:rsid w:val="004F4CE4"/>
    <w:rsid w:val="004F4F06"/>
    <w:rsid w:val="004F51BA"/>
    <w:rsid w:val="004F554D"/>
    <w:rsid w:val="004F728A"/>
    <w:rsid w:val="004F740C"/>
    <w:rsid w:val="004F7556"/>
    <w:rsid w:val="00500DD4"/>
    <w:rsid w:val="00500EDB"/>
    <w:rsid w:val="00502D1D"/>
    <w:rsid w:val="00503A7A"/>
    <w:rsid w:val="00504AEB"/>
    <w:rsid w:val="00504BC1"/>
    <w:rsid w:val="00506172"/>
    <w:rsid w:val="00507351"/>
    <w:rsid w:val="00507910"/>
    <w:rsid w:val="00507DAC"/>
    <w:rsid w:val="00510303"/>
    <w:rsid w:val="00510914"/>
    <w:rsid w:val="00511608"/>
    <w:rsid w:val="005135B0"/>
    <w:rsid w:val="005137FC"/>
    <w:rsid w:val="00514C04"/>
    <w:rsid w:val="005159C5"/>
    <w:rsid w:val="00515F2A"/>
    <w:rsid w:val="00516DCF"/>
    <w:rsid w:val="0051749C"/>
    <w:rsid w:val="0052014E"/>
    <w:rsid w:val="005219B5"/>
    <w:rsid w:val="00522043"/>
    <w:rsid w:val="00522D9C"/>
    <w:rsid w:val="005262FB"/>
    <w:rsid w:val="00527B5C"/>
    <w:rsid w:val="00527D70"/>
    <w:rsid w:val="00530D34"/>
    <w:rsid w:val="00530EA0"/>
    <w:rsid w:val="0053112A"/>
    <w:rsid w:val="00531790"/>
    <w:rsid w:val="00531CD9"/>
    <w:rsid w:val="005323BD"/>
    <w:rsid w:val="005327F9"/>
    <w:rsid w:val="005329A0"/>
    <w:rsid w:val="00532B92"/>
    <w:rsid w:val="00533DB5"/>
    <w:rsid w:val="00536F4B"/>
    <w:rsid w:val="00540E51"/>
    <w:rsid w:val="00541EAB"/>
    <w:rsid w:val="00543E06"/>
    <w:rsid w:val="00544229"/>
    <w:rsid w:val="00544471"/>
    <w:rsid w:val="005444DB"/>
    <w:rsid w:val="005450BC"/>
    <w:rsid w:val="00545AA6"/>
    <w:rsid w:val="0054761F"/>
    <w:rsid w:val="00547AC1"/>
    <w:rsid w:val="00547E65"/>
    <w:rsid w:val="0055179E"/>
    <w:rsid w:val="005549DC"/>
    <w:rsid w:val="00554B8F"/>
    <w:rsid w:val="00556240"/>
    <w:rsid w:val="005566C5"/>
    <w:rsid w:val="00556C57"/>
    <w:rsid w:val="0055761F"/>
    <w:rsid w:val="005577B5"/>
    <w:rsid w:val="00557D4E"/>
    <w:rsid w:val="00557D95"/>
    <w:rsid w:val="00561683"/>
    <w:rsid w:val="00561967"/>
    <w:rsid w:val="00561B1F"/>
    <w:rsid w:val="00562B6B"/>
    <w:rsid w:val="00563EE7"/>
    <w:rsid w:val="005647C7"/>
    <w:rsid w:val="00564B1F"/>
    <w:rsid w:val="00565889"/>
    <w:rsid w:val="00566522"/>
    <w:rsid w:val="0056663F"/>
    <w:rsid w:val="00566656"/>
    <w:rsid w:val="005666D2"/>
    <w:rsid w:val="00566D6A"/>
    <w:rsid w:val="00567037"/>
    <w:rsid w:val="005676E8"/>
    <w:rsid w:val="005700BC"/>
    <w:rsid w:val="00572058"/>
    <w:rsid w:val="00572B65"/>
    <w:rsid w:val="00573B71"/>
    <w:rsid w:val="00575CFA"/>
    <w:rsid w:val="00575F1C"/>
    <w:rsid w:val="005761A2"/>
    <w:rsid w:val="00576455"/>
    <w:rsid w:val="00576B88"/>
    <w:rsid w:val="00577B5B"/>
    <w:rsid w:val="00581055"/>
    <w:rsid w:val="005815BE"/>
    <w:rsid w:val="00581B0F"/>
    <w:rsid w:val="00583221"/>
    <w:rsid w:val="00583FC3"/>
    <w:rsid w:val="00584F2F"/>
    <w:rsid w:val="00585881"/>
    <w:rsid w:val="0058635A"/>
    <w:rsid w:val="005869D1"/>
    <w:rsid w:val="0059042E"/>
    <w:rsid w:val="00590633"/>
    <w:rsid w:val="00591D18"/>
    <w:rsid w:val="005942C2"/>
    <w:rsid w:val="00594383"/>
    <w:rsid w:val="0059445E"/>
    <w:rsid w:val="005951CA"/>
    <w:rsid w:val="0059589C"/>
    <w:rsid w:val="0059597A"/>
    <w:rsid w:val="00595AB2"/>
    <w:rsid w:val="00595BB6"/>
    <w:rsid w:val="005A10DA"/>
    <w:rsid w:val="005A1434"/>
    <w:rsid w:val="005A1E0B"/>
    <w:rsid w:val="005A20EA"/>
    <w:rsid w:val="005A246D"/>
    <w:rsid w:val="005A3150"/>
    <w:rsid w:val="005A3C30"/>
    <w:rsid w:val="005A3CB2"/>
    <w:rsid w:val="005A3F11"/>
    <w:rsid w:val="005A47F7"/>
    <w:rsid w:val="005A4B3F"/>
    <w:rsid w:val="005A722B"/>
    <w:rsid w:val="005B187B"/>
    <w:rsid w:val="005B1895"/>
    <w:rsid w:val="005B226C"/>
    <w:rsid w:val="005B2427"/>
    <w:rsid w:val="005B2A4C"/>
    <w:rsid w:val="005B2EB4"/>
    <w:rsid w:val="005B2F78"/>
    <w:rsid w:val="005B4DA3"/>
    <w:rsid w:val="005B4FC0"/>
    <w:rsid w:val="005B514D"/>
    <w:rsid w:val="005B5A97"/>
    <w:rsid w:val="005B5D2C"/>
    <w:rsid w:val="005B7935"/>
    <w:rsid w:val="005B7CDD"/>
    <w:rsid w:val="005C0B35"/>
    <w:rsid w:val="005C1BD9"/>
    <w:rsid w:val="005C2AC0"/>
    <w:rsid w:val="005C2D47"/>
    <w:rsid w:val="005C5858"/>
    <w:rsid w:val="005C5E7B"/>
    <w:rsid w:val="005C6012"/>
    <w:rsid w:val="005C6FE0"/>
    <w:rsid w:val="005D0186"/>
    <w:rsid w:val="005D019F"/>
    <w:rsid w:val="005D03B6"/>
    <w:rsid w:val="005D0E72"/>
    <w:rsid w:val="005D10B6"/>
    <w:rsid w:val="005D18C5"/>
    <w:rsid w:val="005D2CA9"/>
    <w:rsid w:val="005D34A5"/>
    <w:rsid w:val="005D3778"/>
    <w:rsid w:val="005D3B22"/>
    <w:rsid w:val="005D3CE4"/>
    <w:rsid w:val="005D4874"/>
    <w:rsid w:val="005D4D86"/>
    <w:rsid w:val="005D5781"/>
    <w:rsid w:val="005D5D3A"/>
    <w:rsid w:val="005D6BF2"/>
    <w:rsid w:val="005D6FAD"/>
    <w:rsid w:val="005D7B79"/>
    <w:rsid w:val="005E0541"/>
    <w:rsid w:val="005E18E4"/>
    <w:rsid w:val="005E2495"/>
    <w:rsid w:val="005E2AF9"/>
    <w:rsid w:val="005E33BB"/>
    <w:rsid w:val="005E5F82"/>
    <w:rsid w:val="005E65AA"/>
    <w:rsid w:val="005E6BE7"/>
    <w:rsid w:val="005E6E39"/>
    <w:rsid w:val="005E741C"/>
    <w:rsid w:val="005E773C"/>
    <w:rsid w:val="005E7A75"/>
    <w:rsid w:val="005F04D9"/>
    <w:rsid w:val="005F0601"/>
    <w:rsid w:val="005F2D1C"/>
    <w:rsid w:val="005F2EE8"/>
    <w:rsid w:val="005F59AA"/>
    <w:rsid w:val="00600235"/>
    <w:rsid w:val="00600C40"/>
    <w:rsid w:val="00600D63"/>
    <w:rsid w:val="006015B3"/>
    <w:rsid w:val="00601CBF"/>
    <w:rsid w:val="00602092"/>
    <w:rsid w:val="0060285A"/>
    <w:rsid w:val="00602D87"/>
    <w:rsid w:val="0060466D"/>
    <w:rsid w:val="006046B4"/>
    <w:rsid w:val="00604948"/>
    <w:rsid w:val="00605B08"/>
    <w:rsid w:val="006061B2"/>
    <w:rsid w:val="00606576"/>
    <w:rsid w:val="00610C53"/>
    <w:rsid w:val="00611071"/>
    <w:rsid w:val="00611159"/>
    <w:rsid w:val="006112FF"/>
    <w:rsid w:val="0061197F"/>
    <w:rsid w:val="0061198C"/>
    <w:rsid w:val="00611B9F"/>
    <w:rsid w:val="00612AB8"/>
    <w:rsid w:val="006145F3"/>
    <w:rsid w:val="00615326"/>
    <w:rsid w:val="006165DE"/>
    <w:rsid w:val="00616914"/>
    <w:rsid w:val="00617952"/>
    <w:rsid w:val="00620940"/>
    <w:rsid w:val="00622DE3"/>
    <w:rsid w:val="006231C5"/>
    <w:rsid w:val="006244C7"/>
    <w:rsid w:val="006254A8"/>
    <w:rsid w:val="006260AB"/>
    <w:rsid w:val="006265D5"/>
    <w:rsid w:val="006269B4"/>
    <w:rsid w:val="00626E93"/>
    <w:rsid w:val="00626F9A"/>
    <w:rsid w:val="00627996"/>
    <w:rsid w:val="00631F04"/>
    <w:rsid w:val="00632BBA"/>
    <w:rsid w:val="00632D9D"/>
    <w:rsid w:val="00633831"/>
    <w:rsid w:val="00634B8B"/>
    <w:rsid w:val="0063519B"/>
    <w:rsid w:val="00635447"/>
    <w:rsid w:val="006356B6"/>
    <w:rsid w:val="006357E1"/>
    <w:rsid w:val="00635AE2"/>
    <w:rsid w:val="006365BE"/>
    <w:rsid w:val="006366A0"/>
    <w:rsid w:val="006366CF"/>
    <w:rsid w:val="00636E1C"/>
    <w:rsid w:val="0063736E"/>
    <w:rsid w:val="006377D4"/>
    <w:rsid w:val="00640121"/>
    <w:rsid w:val="00640D01"/>
    <w:rsid w:val="00641092"/>
    <w:rsid w:val="006412DB"/>
    <w:rsid w:val="00641386"/>
    <w:rsid w:val="00642849"/>
    <w:rsid w:val="006432FE"/>
    <w:rsid w:val="00644450"/>
    <w:rsid w:val="006447CD"/>
    <w:rsid w:val="0064769E"/>
    <w:rsid w:val="006510F9"/>
    <w:rsid w:val="00652B01"/>
    <w:rsid w:val="00653637"/>
    <w:rsid w:val="00653CF4"/>
    <w:rsid w:val="0065443F"/>
    <w:rsid w:val="00654642"/>
    <w:rsid w:val="0065610C"/>
    <w:rsid w:val="00656FFD"/>
    <w:rsid w:val="0065706C"/>
    <w:rsid w:val="006625F7"/>
    <w:rsid w:val="00663A5E"/>
    <w:rsid w:val="00663B92"/>
    <w:rsid w:val="00663D41"/>
    <w:rsid w:val="00663DCF"/>
    <w:rsid w:val="00664F35"/>
    <w:rsid w:val="00665BF6"/>
    <w:rsid w:val="006660E3"/>
    <w:rsid w:val="006670D2"/>
    <w:rsid w:val="00667E47"/>
    <w:rsid w:val="00667F79"/>
    <w:rsid w:val="00667FF7"/>
    <w:rsid w:val="00670380"/>
    <w:rsid w:val="006718C6"/>
    <w:rsid w:val="00671AC2"/>
    <w:rsid w:val="00671F5D"/>
    <w:rsid w:val="00672780"/>
    <w:rsid w:val="00672FD9"/>
    <w:rsid w:val="00673447"/>
    <w:rsid w:val="00673472"/>
    <w:rsid w:val="00673D46"/>
    <w:rsid w:val="006744C2"/>
    <w:rsid w:val="00675B6C"/>
    <w:rsid w:val="00675DCB"/>
    <w:rsid w:val="00676092"/>
    <w:rsid w:val="00677268"/>
    <w:rsid w:val="00677451"/>
    <w:rsid w:val="006774F6"/>
    <w:rsid w:val="00677AC4"/>
    <w:rsid w:val="00677FB5"/>
    <w:rsid w:val="00680463"/>
    <w:rsid w:val="00680563"/>
    <w:rsid w:val="00682DF3"/>
    <w:rsid w:val="00683877"/>
    <w:rsid w:val="00685175"/>
    <w:rsid w:val="0068534C"/>
    <w:rsid w:val="00685F17"/>
    <w:rsid w:val="006866A6"/>
    <w:rsid w:val="00686A4B"/>
    <w:rsid w:val="00687EA8"/>
    <w:rsid w:val="00690594"/>
    <w:rsid w:val="00690984"/>
    <w:rsid w:val="00690992"/>
    <w:rsid w:val="00691431"/>
    <w:rsid w:val="006915CA"/>
    <w:rsid w:val="00693FFF"/>
    <w:rsid w:val="006945DE"/>
    <w:rsid w:val="00694620"/>
    <w:rsid w:val="00694832"/>
    <w:rsid w:val="00694DC5"/>
    <w:rsid w:val="00695F68"/>
    <w:rsid w:val="00696BC1"/>
    <w:rsid w:val="006A0138"/>
    <w:rsid w:val="006A08FC"/>
    <w:rsid w:val="006A117D"/>
    <w:rsid w:val="006A1B3A"/>
    <w:rsid w:val="006A1EEC"/>
    <w:rsid w:val="006A202D"/>
    <w:rsid w:val="006A20A1"/>
    <w:rsid w:val="006A2A33"/>
    <w:rsid w:val="006A2C55"/>
    <w:rsid w:val="006A2FEE"/>
    <w:rsid w:val="006A3574"/>
    <w:rsid w:val="006A3FE1"/>
    <w:rsid w:val="006A4B2D"/>
    <w:rsid w:val="006A6572"/>
    <w:rsid w:val="006A6DBA"/>
    <w:rsid w:val="006A7603"/>
    <w:rsid w:val="006B0746"/>
    <w:rsid w:val="006B0CA0"/>
    <w:rsid w:val="006B3430"/>
    <w:rsid w:val="006B3633"/>
    <w:rsid w:val="006B3CF6"/>
    <w:rsid w:val="006B4AB8"/>
    <w:rsid w:val="006B558D"/>
    <w:rsid w:val="006B5B2A"/>
    <w:rsid w:val="006B5C9C"/>
    <w:rsid w:val="006B5E1E"/>
    <w:rsid w:val="006C1E37"/>
    <w:rsid w:val="006C2210"/>
    <w:rsid w:val="006C358B"/>
    <w:rsid w:val="006C3B04"/>
    <w:rsid w:val="006C4512"/>
    <w:rsid w:val="006C46D9"/>
    <w:rsid w:val="006C482D"/>
    <w:rsid w:val="006C52B6"/>
    <w:rsid w:val="006C5384"/>
    <w:rsid w:val="006C6ADB"/>
    <w:rsid w:val="006C6F76"/>
    <w:rsid w:val="006C6F7D"/>
    <w:rsid w:val="006C74F4"/>
    <w:rsid w:val="006C7CC1"/>
    <w:rsid w:val="006D1126"/>
    <w:rsid w:val="006D1801"/>
    <w:rsid w:val="006D19EF"/>
    <w:rsid w:val="006D228E"/>
    <w:rsid w:val="006D241F"/>
    <w:rsid w:val="006D2726"/>
    <w:rsid w:val="006D3AC1"/>
    <w:rsid w:val="006D3BE8"/>
    <w:rsid w:val="006D4142"/>
    <w:rsid w:val="006D56EE"/>
    <w:rsid w:val="006D68DA"/>
    <w:rsid w:val="006E114D"/>
    <w:rsid w:val="006E32E0"/>
    <w:rsid w:val="006E335A"/>
    <w:rsid w:val="006E3707"/>
    <w:rsid w:val="006E5523"/>
    <w:rsid w:val="006E5572"/>
    <w:rsid w:val="006E640F"/>
    <w:rsid w:val="006E6D3A"/>
    <w:rsid w:val="006E6F11"/>
    <w:rsid w:val="006E7BBB"/>
    <w:rsid w:val="006E7CCD"/>
    <w:rsid w:val="006F017F"/>
    <w:rsid w:val="006F03E2"/>
    <w:rsid w:val="006F07B2"/>
    <w:rsid w:val="006F0DAC"/>
    <w:rsid w:val="006F3D35"/>
    <w:rsid w:val="006F5764"/>
    <w:rsid w:val="006F5C2B"/>
    <w:rsid w:val="006F5CF0"/>
    <w:rsid w:val="006F6AD0"/>
    <w:rsid w:val="006F6D65"/>
    <w:rsid w:val="006F733F"/>
    <w:rsid w:val="007002AE"/>
    <w:rsid w:val="0070259D"/>
    <w:rsid w:val="00704818"/>
    <w:rsid w:val="00705833"/>
    <w:rsid w:val="00705F3F"/>
    <w:rsid w:val="00706211"/>
    <w:rsid w:val="007064C6"/>
    <w:rsid w:val="007071B0"/>
    <w:rsid w:val="007115B1"/>
    <w:rsid w:val="00712071"/>
    <w:rsid w:val="00712D28"/>
    <w:rsid w:val="00713065"/>
    <w:rsid w:val="007138B7"/>
    <w:rsid w:val="00714538"/>
    <w:rsid w:val="00714730"/>
    <w:rsid w:val="00715EC9"/>
    <w:rsid w:val="00715F75"/>
    <w:rsid w:val="00716C04"/>
    <w:rsid w:val="007172B1"/>
    <w:rsid w:val="00717E8B"/>
    <w:rsid w:val="007238FF"/>
    <w:rsid w:val="007245CC"/>
    <w:rsid w:val="0072569B"/>
    <w:rsid w:val="00725C30"/>
    <w:rsid w:val="0073078F"/>
    <w:rsid w:val="007316E5"/>
    <w:rsid w:val="007336C3"/>
    <w:rsid w:val="0073381E"/>
    <w:rsid w:val="0073470E"/>
    <w:rsid w:val="00734847"/>
    <w:rsid w:val="007349BC"/>
    <w:rsid w:val="00735DE7"/>
    <w:rsid w:val="00736B0D"/>
    <w:rsid w:val="00737061"/>
    <w:rsid w:val="0073738C"/>
    <w:rsid w:val="007401E6"/>
    <w:rsid w:val="00740DDE"/>
    <w:rsid w:val="00741D19"/>
    <w:rsid w:val="00742D4B"/>
    <w:rsid w:val="00743579"/>
    <w:rsid w:val="00743CDD"/>
    <w:rsid w:val="00744F0F"/>
    <w:rsid w:val="007453EA"/>
    <w:rsid w:val="007456A9"/>
    <w:rsid w:val="0074595D"/>
    <w:rsid w:val="00747582"/>
    <w:rsid w:val="00750497"/>
    <w:rsid w:val="00751AEE"/>
    <w:rsid w:val="007526E2"/>
    <w:rsid w:val="00752E64"/>
    <w:rsid w:val="007537E2"/>
    <w:rsid w:val="00753814"/>
    <w:rsid w:val="00753A8B"/>
    <w:rsid w:val="00755E57"/>
    <w:rsid w:val="00757A5A"/>
    <w:rsid w:val="00757BFB"/>
    <w:rsid w:val="00760582"/>
    <w:rsid w:val="00760F03"/>
    <w:rsid w:val="007616BB"/>
    <w:rsid w:val="00761EA6"/>
    <w:rsid w:val="0076226F"/>
    <w:rsid w:val="007623E3"/>
    <w:rsid w:val="007628F1"/>
    <w:rsid w:val="00762B56"/>
    <w:rsid w:val="0076303B"/>
    <w:rsid w:val="00763DBB"/>
    <w:rsid w:val="00764AFC"/>
    <w:rsid w:val="007654AB"/>
    <w:rsid w:val="00765E89"/>
    <w:rsid w:val="00765EB6"/>
    <w:rsid w:val="00766F0B"/>
    <w:rsid w:val="00771A72"/>
    <w:rsid w:val="00771B1F"/>
    <w:rsid w:val="007720AB"/>
    <w:rsid w:val="00773D0A"/>
    <w:rsid w:val="0077420D"/>
    <w:rsid w:val="00774260"/>
    <w:rsid w:val="00775AB4"/>
    <w:rsid w:val="00780150"/>
    <w:rsid w:val="0078041D"/>
    <w:rsid w:val="0078052C"/>
    <w:rsid w:val="007809A2"/>
    <w:rsid w:val="00781144"/>
    <w:rsid w:val="00781171"/>
    <w:rsid w:val="007815DD"/>
    <w:rsid w:val="00783F74"/>
    <w:rsid w:val="0078480B"/>
    <w:rsid w:val="00784DEC"/>
    <w:rsid w:val="007852E0"/>
    <w:rsid w:val="0078648B"/>
    <w:rsid w:val="007864FA"/>
    <w:rsid w:val="00786671"/>
    <w:rsid w:val="00787429"/>
    <w:rsid w:val="0078769E"/>
    <w:rsid w:val="00787815"/>
    <w:rsid w:val="00791DA9"/>
    <w:rsid w:val="00791F1A"/>
    <w:rsid w:val="007926DE"/>
    <w:rsid w:val="007927BC"/>
    <w:rsid w:val="00792DE8"/>
    <w:rsid w:val="00793B42"/>
    <w:rsid w:val="00793D9B"/>
    <w:rsid w:val="0079475C"/>
    <w:rsid w:val="00794894"/>
    <w:rsid w:val="00794FA9"/>
    <w:rsid w:val="00795AE4"/>
    <w:rsid w:val="00795D72"/>
    <w:rsid w:val="00796342"/>
    <w:rsid w:val="00796F08"/>
    <w:rsid w:val="0079729E"/>
    <w:rsid w:val="00797E90"/>
    <w:rsid w:val="00797F1B"/>
    <w:rsid w:val="007A14B1"/>
    <w:rsid w:val="007A1CC7"/>
    <w:rsid w:val="007A23CC"/>
    <w:rsid w:val="007A2467"/>
    <w:rsid w:val="007A29EE"/>
    <w:rsid w:val="007A39CC"/>
    <w:rsid w:val="007A3B99"/>
    <w:rsid w:val="007A52AE"/>
    <w:rsid w:val="007A55BB"/>
    <w:rsid w:val="007A5EEC"/>
    <w:rsid w:val="007A6331"/>
    <w:rsid w:val="007A6F23"/>
    <w:rsid w:val="007A7180"/>
    <w:rsid w:val="007A76B6"/>
    <w:rsid w:val="007B1450"/>
    <w:rsid w:val="007B1F1C"/>
    <w:rsid w:val="007B27DB"/>
    <w:rsid w:val="007B3934"/>
    <w:rsid w:val="007B3D18"/>
    <w:rsid w:val="007B4EFF"/>
    <w:rsid w:val="007B5233"/>
    <w:rsid w:val="007B589C"/>
    <w:rsid w:val="007B65D7"/>
    <w:rsid w:val="007B706D"/>
    <w:rsid w:val="007B7CA8"/>
    <w:rsid w:val="007C07BE"/>
    <w:rsid w:val="007C087F"/>
    <w:rsid w:val="007C2556"/>
    <w:rsid w:val="007C2637"/>
    <w:rsid w:val="007C29D2"/>
    <w:rsid w:val="007C2CC6"/>
    <w:rsid w:val="007C3694"/>
    <w:rsid w:val="007C3D42"/>
    <w:rsid w:val="007C44D7"/>
    <w:rsid w:val="007C52E4"/>
    <w:rsid w:val="007C5418"/>
    <w:rsid w:val="007C5FB8"/>
    <w:rsid w:val="007C608F"/>
    <w:rsid w:val="007C6183"/>
    <w:rsid w:val="007C66F3"/>
    <w:rsid w:val="007C74A5"/>
    <w:rsid w:val="007C7EEB"/>
    <w:rsid w:val="007C7FFD"/>
    <w:rsid w:val="007D1925"/>
    <w:rsid w:val="007D1D99"/>
    <w:rsid w:val="007D21C1"/>
    <w:rsid w:val="007D2C67"/>
    <w:rsid w:val="007D2D83"/>
    <w:rsid w:val="007D2F7C"/>
    <w:rsid w:val="007D3A5D"/>
    <w:rsid w:val="007D4D4B"/>
    <w:rsid w:val="007D63B7"/>
    <w:rsid w:val="007D6404"/>
    <w:rsid w:val="007D6CE4"/>
    <w:rsid w:val="007D7182"/>
    <w:rsid w:val="007E05D4"/>
    <w:rsid w:val="007E0CA2"/>
    <w:rsid w:val="007E1621"/>
    <w:rsid w:val="007E1753"/>
    <w:rsid w:val="007E1770"/>
    <w:rsid w:val="007E2BAE"/>
    <w:rsid w:val="007E308B"/>
    <w:rsid w:val="007E3343"/>
    <w:rsid w:val="007E4370"/>
    <w:rsid w:val="007E47F2"/>
    <w:rsid w:val="007E5156"/>
    <w:rsid w:val="007E536E"/>
    <w:rsid w:val="007E5CBE"/>
    <w:rsid w:val="007E7025"/>
    <w:rsid w:val="007E77D7"/>
    <w:rsid w:val="007F10A7"/>
    <w:rsid w:val="007F27DB"/>
    <w:rsid w:val="007F36B5"/>
    <w:rsid w:val="007F4281"/>
    <w:rsid w:val="007F4E65"/>
    <w:rsid w:val="007F4E82"/>
    <w:rsid w:val="007F5238"/>
    <w:rsid w:val="007F6BF4"/>
    <w:rsid w:val="007F701D"/>
    <w:rsid w:val="007F767C"/>
    <w:rsid w:val="008006D5"/>
    <w:rsid w:val="008019B3"/>
    <w:rsid w:val="00801B32"/>
    <w:rsid w:val="00801F3D"/>
    <w:rsid w:val="00802166"/>
    <w:rsid w:val="008044D6"/>
    <w:rsid w:val="008051D7"/>
    <w:rsid w:val="00805671"/>
    <w:rsid w:val="008060DA"/>
    <w:rsid w:val="00806219"/>
    <w:rsid w:val="00807374"/>
    <w:rsid w:val="008079E3"/>
    <w:rsid w:val="0081175D"/>
    <w:rsid w:val="00811B6B"/>
    <w:rsid w:val="0081213F"/>
    <w:rsid w:val="00812161"/>
    <w:rsid w:val="008122B4"/>
    <w:rsid w:val="008123DE"/>
    <w:rsid w:val="008126B1"/>
    <w:rsid w:val="008137AE"/>
    <w:rsid w:val="00814169"/>
    <w:rsid w:val="0081420D"/>
    <w:rsid w:val="008147FB"/>
    <w:rsid w:val="008159BB"/>
    <w:rsid w:val="0081629A"/>
    <w:rsid w:val="008163FA"/>
    <w:rsid w:val="00817918"/>
    <w:rsid w:val="0082056E"/>
    <w:rsid w:val="0082091A"/>
    <w:rsid w:val="00821FD9"/>
    <w:rsid w:val="008244FC"/>
    <w:rsid w:val="00825350"/>
    <w:rsid w:val="00826FDA"/>
    <w:rsid w:val="008271FF"/>
    <w:rsid w:val="0083054B"/>
    <w:rsid w:val="008308C2"/>
    <w:rsid w:val="008313F2"/>
    <w:rsid w:val="00831814"/>
    <w:rsid w:val="00834011"/>
    <w:rsid w:val="008346D9"/>
    <w:rsid w:val="00835211"/>
    <w:rsid w:val="0083694C"/>
    <w:rsid w:val="0083788C"/>
    <w:rsid w:val="008400DE"/>
    <w:rsid w:val="008402EF"/>
    <w:rsid w:val="00845BB9"/>
    <w:rsid w:val="00845C60"/>
    <w:rsid w:val="00846209"/>
    <w:rsid w:val="00846226"/>
    <w:rsid w:val="00846EDB"/>
    <w:rsid w:val="008475B5"/>
    <w:rsid w:val="008508C5"/>
    <w:rsid w:val="00851812"/>
    <w:rsid w:val="0085438D"/>
    <w:rsid w:val="00854CF7"/>
    <w:rsid w:val="0085559E"/>
    <w:rsid w:val="0085659C"/>
    <w:rsid w:val="008568E7"/>
    <w:rsid w:val="00856A08"/>
    <w:rsid w:val="008573AA"/>
    <w:rsid w:val="00860584"/>
    <w:rsid w:val="0086086A"/>
    <w:rsid w:val="00860AD4"/>
    <w:rsid w:val="00861C48"/>
    <w:rsid w:val="0086284F"/>
    <w:rsid w:val="00862882"/>
    <w:rsid w:val="008629E5"/>
    <w:rsid w:val="0086346E"/>
    <w:rsid w:val="00863B21"/>
    <w:rsid w:val="008643BD"/>
    <w:rsid w:val="008649A7"/>
    <w:rsid w:val="00865ED6"/>
    <w:rsid w:val="00866DA6"/>
    <w:rsid w:val="008679BF"/>
    <w:rsid w:val="008713B1"/>
    <w:rsid w:val="00871E3C"/>
    <w:rsid w:val="008741AB"/>
    <w:rsid w:val="008748E2"/>
    <w:rsid w:val="0087588A"/>
    <w:rsid w:val="00876093"/>
    <w:rsid w:val="00876A13"/>
    <w:rsid w:val="008770C4"/>
    <w:rsid w:val="00880664"/>
    <w:rsid w:val="00880BB0"/>
    <w:rsid w:val="00880C3D"/>
    <w:rsid w:val="008820A2"/>
    <w:rsid w:val="0088276B"/>
    <w:rsid w:val="00882B42"/>
    <w:rsid w:val="008831EB"/>
    <w:rsid w:val="00884F19"/>
    <w:rsid w:val="00886F72"/>
    <w:rsid w:val="008871FC"/>
    <w:rsid w:val="008873FB"/>
    <w:rsid w:val="00887D77"/>
    <w:rsid w:val="00892429"/>
    <w:rsid w:val="00892BE0"/>
    <w:rsid w:val="0089588E"/>
    <w:rsid w:val="008959A6"/>
    <w:rsid w:val="00895ADE"/>
    <w:rsid w:val="00896529"/>
    <w:rsid w:val="00896A37"/>
    <w:rsid w:val="0089704C"/>
    <w:rsid w:val="008A0617"/>
    <w:rsid w:val="008A170B"/>
    <w:rsid w:val="008A1731"/>
    <w:rsid w:val="008A20FF"/>
    <w:rsid w:val="008A2C1B"/>
    <w:rsid w:val="008A3C8E"/>
    <w:rsid w:val="008A45EC"/>
    <w:rsid w:val="008A47EF"/>
    <w:rsid w:val="008A4AE4"/>
    <w:rsid w:val="008A5CA9"/>
    <w:rsid w:val="008A66C2"/>
    <w:rsid w:val="008A783A"/>
    <w:rsid w:val="008B01DC"/>
    <w:rsid w:val="008B0A5E"/>
    <w:rsid w:val="008B146D"/>
    <w:rsid w:val="008B16B5"/>
    <w:rsid w:val="008B1FED"/>
    <w:rsid w:val="008B3E7B"/>
    <w:rsid w:val="008B646F"/>
    <w:rsid w:val="008B781D"/>
    <w:rsid w:val="008C07D2"/>
    <w:rsid w:val="008C0E97"/>
    <w:rsid w:val="008C287A"/>
    <w:rsid w:val="008C2C61"/>
    <w:rsid w:val="008C4081"/>
    <w:rsid w:val="008C421F"/>
    <w:rsid w:val="008C4576"/>
    <w:rsid w:val="008C4726"/>
    <w:rsid w:val="008C652C"/>
    <w:rsid w:val="008C7850"/>
    <w:rsid w:val="008C7A21"/>
    <w:rsid w:val="008D191D"/>
    <w:rsid w:val="008D1DD2"/>
    <w:rsid w:val="008D23F0"/>
    <w:rsid w:val="008D28BF"/>
    <w:rsid w:val="008D2AAA"/>
    <w:rsid w:val="008D3033"/>
    <w:rsid w:val="008D36DD"/>
    <w:rsid w:val="008D4CF2"/>
    <w:rsid w:val="008D7EB0"/>
    <w:rsid w:val="008E037C"/>
    <w:rsid w:val="008E15A9"/>
    <w:rsid w:val="008E1EAA"/>
    <w:rsid w:val="008E3951"/>
    <w:rsid w:val="008E3EF4"/>
    <w:rsid w:val="008E4C04"/>
    <w:rsid w:val="008E5E4B"/>
    <w:rsid w:val="008E6238"/>
    <w:rsid w:val="008E661A"/>
    <w:rsid w:val="008E76E4"/>
    <w:rsid w:val="008E7DAC"/>
    <w:rsid w:val="008E7E0F"/>
    <w:rsid w:val="008F08CD"/>
    <w:rsid w:val="008F0CF4"/>
    <w:rsid w:val="008F1867"/>
    <w:rsid w:val="008F27DA"/>
    <w:rsid w:val="008F298E"/>
    <w:rsid w:val="008F40BE"/>
    <w:rsid w:val="008F41C4"/>
    <w:rsid w:val="008F43AA"/>
    <w:rsid w:val="008F45E8"/>
    <w:rsid w:val="008F57FB"/>
    <w:rsid w:val="008F6071"/>
    <w:rsid w:val="008F6FB6"/>
    <w:rsid w:val="008F7ABA"/>
    <w:rsid w:val="00900CC3"/>
    <w:rsid w:val="009011D4"/>
    <w:rsid w:val="00901D12"/>
    <w:rsid w:val="00902DBC"/>
    <w:rsid w:val="00902E55"/>
    <w:rsid w:val="00903202"/>
    <w:rsid w:val="0090415D"/>
    <w:rsid w:val="00905BD7"/>
    <w:rsid w:val="00905CEF"/>
    <w:rsid w:val="00906711"/>
    <w:rsid w:val="009071B9"/>
    <w:rsid w:val="009107E0"/>
    <w:rsid w:val="0091137C"/>
    <w:rsid w:val="0091258B"/>
    <w:rsid w:val="00912624"/>
    <w:rsid w:val="0091385B"/>
    <w:rsid w:val="00914292"/>
    <w:rsid w:val="0091484E"/>
    <w:rsid w:val="00914B1C"/>
    <w:rsid w:val="009150F0"/>
    <w:rsid w:val="00916A02"/>
    <w:rsid w:val="009174BA"/>
    <w:rsid w:val="0091759D"/>
    <w:rsid w:val="009201E3"/>
    <w:rsid w:val="00920C25"/>
    <w:rsid w:val="00921D3B"/>
    <w:rsid w:val="00922004"/>
    <w:rsid w:val="00922099"/>
    <w:rsid w:val="0092239F"/>
    <w:rsid w:val="00923659"/>
    <w:rsid w:val="00924A30"/>
    <w:rsid w:val="009252BD"/>
    <w:rsid w:val="00927135"/>
    <w:rsid w:val="009306A1"/>
    <w:rsid w:val="00932159"/>
    <w:rsid w:val="009327B0"/>
    <w:rsid w:val="00932959"/>
    <w:rsid w:val="0093434C"/>
    <w:rsid w:val="009343CB"/>
    <w:rsid w:val="00934E12"/>
    <w:rsid w:val="009355C5"/>
    <w:rsid w:val="009358D8"/>
    <w:rsid w:val="0093643A"/>
    <w:rsid w:val="009372BF"/>
    <w:rsid w:val="009376E8"/>
    <w:rsid w:val="0093795C"/>
    <w:rsid w:val="00940D6D"/>
    <w:rsid w:val="00940F79"/>
    <w:rsid w:val="009439E2"/>
    <w:rsid w:val="00944269"/>
    <w:rsid w:val="009445EC"/>
    <w:rsid w:val="00944F59"/>
    <w:rsid w:val="009453C1"/>
    <w:rsid w:val="009458EC"/>
    <w:rsid w:val="00945C58"/>
    <w:rsid w:val="00946652"/>
    <w:rsid w:val="00946A74"/>
    <w:rsid w:val="00947AE3"/>
    <w:rsid w:val="00950C41"/>
    <w:rsid w:val="00950E47"/>
    <w:rsid w:val="0095133D"/>
    <w:rsid w:val="00951E66"/>
    <w:rsid w:val="00951F22"/>
    <w:rsid w:val="00954440"/>
    <w:rsid w:val="009601D9"/>
    <w:rsid w:val="009612AD"/>
    <w:rsid w:val="0096158A"/>
    <w:rsid w:val="00961FED"/>
    <w:rsid w:val="009621BC"/>
    <w:rsid w:val="00963076"/>
    <w:rsid w:val="00963CD9"/>
    <w:rsid w:val="00964621"/>
    <w:rsid w:val="009652AC"/>
    <w:rsid w:val="009669B9"/>
    <w:rsid w:val="00966A10"/>
    <w:rsid w:val="0096789A"/>
    <w:rsid w:val="00967C1C"/>
    <w:rsid w:val="00972747"/>
    <w:rsid w:val="009728D3"/>
    <w:rsid w:val="009734AB"/>
    <w:rsid w:val="00973506"/>
    <w:rsid w:val="009738C6"/>
    <w:rsid w:val="0097488C"/>
    <w:rsid w:val="0097582F"/>
    <w:rsid w:val="009763BD"/>
    <w:rsid w:val="00976A84"/>
    <w:rsid w:val="009800B5"/>
    <w:rsid w:val="009812B1"/>
    <w:rsid w:val="0098157C"/>
    <w:rsid w:val="0098407A"/>
    <w:rsid w:val="009840FA"/>
    <w:rsid w:val="00984DA0"/>
    <w:rsid w:val="00985113"/>
    <w:rsid w:val="0098621F"/>
    <w:rsid w:val="009863F4"/>
    <w:rsid w:val="009865D7"/>
    <w:rsid w:val="009910F2"/>
    <w:rsid w:val="00991406"/>
    <w:rsid w:val="00991613"/>
    <w:rsid w:val="009921F2"/>
    <w:rsid w:val="00992C2C"/>
    <w:rsid w:val="00992F66"/>
    <w:rsid w:val="00992FE0"/>
    <w:rsid w:val="00993033"/>
    <w:rsid w:val="009934DE"/>
    <w:rsid w:val="00994ACD"/>
    <w:rsid w:val="00994B02"/>
    <w:rsid w:val="009965EC"/>
    <w:rsid w:val="00996E0A"/>
    <w:rsid w:val="00997B50"/>
    <w:rsid w:val="009A0140"/>
    <w:rsid w:val="009A0174"/>
    <w:rsid w:val="009A09A6"/>
    <w:rsid w:val="009A0AEB"/>
    <w:rsid w:val="009A19DC"/>
    <w:rsid w:val="009A23FB"/>
    <w:rsid w:val="009A36AE"/>
    <w:rsid w:val="009A4557"/>
    <w:rsid w:val="009A644A"/>
    <w:rsid w:val="009A664F"/>
    <w:rsid w:val="009A6D44"/>
    <w:rsid w:val="009B1957"/>
    <w:rsid w:val="009B23EA"/>
    <w:rsid w:val="009B2D89"/>
    <w:rsid w:val="009B3CD1"/>
    <w:rsid w:val="009B58FC"/>
    <w:rsid w:val="009B6695"/>
    <w:rsid w:val="009B69B3"/>
    <w:rsid w:val="009B7758"/>
    <w:rsid w:val="009C09E9"/>
    <w:rsid w:val="009C22FD"/>
    <w:rsid w:val="009C4236"/>
    <w:rsid w:val="009C499C"/>
    <w:rsid w:val="009C4C5F"/>
    <w:rsid w:val="009C53F3"/>
    <w:rsid w:val="009C56C6"/>
    <w:rsid w:val="009C57BF"/>
    <w:rsid w:val="009C7882"/>
    <w:rsid w:val="009C7D64"/>
    <w:rsid w:val="009D1D47"/>
    <w:rsid w:val="009D2328"/>
    <w:rsid w:val="009D368C"/>
    <w:rsid w:val="009D37FE"/>
    <w:rsid w:val="009D4125"/>
    <w:rsid w:val="009D56B4"/>
    <w:rsid w:val="009D5B66"/>
    <w:rsid w:val="009D6E3D"/>
    <w:rsid w:val="009E05CD"/>
    <w:rsid w:val="009E0673"/>
    <w:rsid w:val="009E1350"/>
    <w:rsid w:val="009E1627"/>
    <w:rsid w:val="009E2170"/>
    <w:rsid w:val="009E2F2F"/>
    <w:rsid w:val="009E369B"/>
    <w:rsid w:val="009E5819"/>
    <w:rsid w:val="009E5FA4"/>
    <w:rsid w:val="009E67B2"/>
    <w:rsid w:val="009E690E"/>
    <w:rsid w:val="009E6DDE"/>
    <w:rsid w:val="009E70D6"/>
    <w:rsid w:val="009E7D1B"/>
    <w:rsid w:val="009F0025"/>
    <w:rsid w:val="009F08C8"/>
    <w:rsid w:val="009F1C3E"/>
    <w:rsid w:val="009F2474"/>
    <w:rsid w:val="009F3B25"/>
    <w:rsid w:val="009F470A"/>
    <w:rsid w:val="009F486C"/>
    <w:rsid w:val="009F5E75"/>
    <w:rsid w:val="009F738A"/>
    <w:rsid w:val="009F77D2"/>
    <w:rsid w:val="009F7D0A"/>
    <w:rsid w:val="00A00145"/>
    <w:rsid w:val="00A001AD"/>
    <w:rsid w:val="00A00AA8"/>
    <w:rsid w:val="00A00F98"/>
    <w:rsid w:val="00A014DB"/>
    <w:rsid w:val="00A01D37"/>
    <w:rsid w:val="00A029F5"/>
    <w:rsid w:val="00A02DAC"/>
    <w:rsid w:val="00A04018"/>
    <w:rsid w:val="00A0424F"/>
    <w:rsid w:val="00A0499B"/>
    <w:rsid w:val="00A0550C"/>
    <w:rsid w:val="00A05559"/>
    <w:rsid w:val="00A05AB7"/>
    <w:rsid w:val="00A05CA6"/>
    <w:rsid w:val="00A10EA9"/>
    <w:rsid w:val="00A136DC"/>
    <w:rsid w:val="00A13A73"/>
    <w:rsid w:val="00A13FBB"/>
    <w:rsid w:val="00A141AA"/>
    <w:rsid w:val="00A149C0"/>
    <w:rsid w:val="00A1539B"/>
    <w:rsid w:val="00A15969"/>
    <w:rsid w:val="00A20AEC"/>
    <w:rsid w:val="00A21B0D"/>
    <w:rsid w:val="00A221C3"/>
    <w:rsid w:val="00A224D6"/>
    <w:rsid w:val="00A22581"/>
    <w:rsid w:val="00A236CD"/>
    <w:rsid w:val="00A2498A"/>
    <w:rsid w:val="00A24CF9"/>
    <w:rsid w:val="00A259C0"/>
    <w:rsid w:val="00A267E0"/>
    <w:rsid w:val="00A268BF"/>
    <w:rsid w:val="00A30F47"/>
    <w:rsid w:val="00A3134C"/>
    <w:rsid w:val="00A31A92"/>
    <w:rsid w:val="00A31F89"/>
    <w:rsid w:val="00A32892"/>
    <w:rsid w:val="00A32BAA"/>
    <w:rsid w:val="00A34258"/>
    <w:rsid w:val="00A343B0"/>
    <w:rsid w:val="00A34941"/>
    <w:rsid w:val="00A3661F"/>
    <w:rsid w:val="00A37C35"/>
    <w:rsid w:val="00A37D0E"/>
    <w:rsid w:val="00A40038"/>
    <w:rsid w:val="00A4035B"/>
    <w:rsid w:val="00A407AA"/>
    <w:rsid w:val="00A425AB"/>
    <w:rsid w:val="00A42F95"/>
    <w:rsid w:val="00A43AA1"/>
    <w:rsid w:val="00A442AD"/>
    <w:rsid w:val="00A46052"/>
    <w:rsid w:val="00A4621F"/>
    <w:rsid w:val="00A4657E"/>
    <w:rsid w:val="00A46A50"/>
    <w:rsid w:val="00A4792B"/>
    <w:rsid w:val="00A50C3B"/>
    <w:rsid w:val="00A5267A"/>
    <w:rsid w:val="00A52953"/>
    <w:rsid w:val="00A52AA6"/>
    <w:rsid w:val="00A52D5B"/>
    <w:rsid w:val="00A52D89"/>
    <w:rsid w:val="00A52EE1"/>
    <w:rsid w:val="00A538AB"/>
    <w:rsid w:val="00A552FB"/>
    <w:rsid w:val="00A55CF9"/>
    <w:rsid w:val="00A56275"/>
    <w:rsid w:val="00A565D2"/>
    <w:rsid w:val="00A572DA"/>
    <w:rsid w:val="00A57AE8"/>
    <w:rsid w:val="00A57B17"/>
    <w:rsid w:val="00A61F64"/>
    <w:rsid w:val="00A6201F"/>
    <w:rsid w:val="00A62310"/>
    <w:rsid w:val="00A63D6C"/>
    <w:rsid w:val="00A64A49"/>
    <w:rsid w:val="00A65159"/>
    <w:rsid w:val="00A65552"/>
    <w:rsid w:val="00A65D89"/>
    <w:rsid w:val="00A66D68"/>
    <w:rsid w:val="00A66DC0"/>
    <w:rsid w:val="00A6761E"/>
    <w:rsid w:val="00A70A5D"/>
    <w:rsid w:val="00A712CB"/>
    <w:rsid w:val="00A722E2"/>
    <w:rsid w:val="00A72E37"/>
    <w:rsid w:val="00A72FFC"/>
    <w:rsid w:val="00A73816"/>
    <w:rsid w:val="00A7400C"/>
    <w:rsid w:val="00A747FE"/>
    <w:rsid w:val="00A753C8"/>
    <w:rsid w:val="00A80245"/>
    <w:rsid w:val="00A8054E"/>
    <w:rsid w:val="00A80829"/>
    <w:rsid w:val="00A81560"/>
    <w:rsid w:val="00A81578"/>
    <w:rsid w:val="00A81AAE"/>
    <w:rsid w:val="00A81D53"/>
    <w:rsid w:val="00A81FA2"/>
    <w:rsid w:val="00A823F7"/>
    <w:rsid w:val="00A824FC"/>
    <w:rsid w:val="00A829EA"/>
    <w:rsid w:val="00A83D56"/>
    <w:rsid w:val="00A83EB5"/>
    <w:rsid w:val="00A84508"/>
    <w:rsid w:val="00A8501D"/>
    <w:rsid w:val="00A8577E"/>
    <w:rsid w:val="00A85CCE"/>
    <w:rsid w:val="00A87542"/>
    <w:rsid w:val="00A91C50"/>
    <w:rsid w:val="00A92458"/>
    <w:rsid w:val="00A934A4"/>
    <w:rsid w:val="00A934D0"/>
    <w:rsid w:val="00A949AF"/>
    <w:rsid w:val="00AA0530"/>
    <w:rsid w:val="00AA0F64"/>
    <w:rsid w:val="00AA337E"/>
    <w:rsid w:val="00AA3977"/>
    <w:rsid w:val="00AA60CD"/>
    <w:rsid w:val="00AA618B"/>
    <w:rsid w:val="00AA6982"/>
    <w:rsid w:val="00AA6C07"/>
    <w:rsid w:val="00AA7363"/>
    <w:rsid w:val="00AA78A1"/>
    <w:rsid w:val="00AA78E9"/>
    <w:rsid w:val="00AA793C"/>
    <w:rsid w:val="00AB0117"/>
    <w:rsid w:val="00AB145D"/>
    <w:rsid w:val="00AB177C"/>
    <w:rsid w:val="00AB229E"/>
    <w:rsid w:val="00AB2C7C"/>
    <w:rsid w:val="00AB3A44"/>
    <w:rsid w:val="00AB3B5E"/>
    <w:rsid w:val="00AB5276"/>
    <w:rsid w:val="00AB5C52"/>
    <w:rsid w:val="00AB5FF6"/>
    <w:rsid w:val="00AB6201"/>
    <w:rsid w:val="00AB685E"/>
    <w:rsid w:val="00AB6B77"/>
    <w:rsid w:val="00AC10A1"/>
    <w:rsid w:val="00AC18F3"/>
    <w:rsid w:val="00AC1E4E"/>
    <w:rsid w:val="00AC2200"/>
    <w:rsid w:val="00AC269C"/>
    <w:rsid w:val="00AC291D"/>
    <w:rsid w:val="00AC3A2D"/>
    <w:rsid w:val="00AC563B"/>
    <w:rsid w:val="00AC5E8C"/>
    <w:rsid w:val="00AC6A99"/>
    <w:rsid w:val="00AC7B0B"/>
    <w:rsid w:val="00AD0060"/>
    <w:rsid w:val="00AD074D"/>
    <w:rsid w:val="00AD11AB"/>
    <w:rsid w:val="00AD20CA"/>
    <w:rsid w:val="00AD2556"/>
    <w:rsid w:val="00AD3A64"/>
    <w:rsid w:val="00AD4D63"/>
    <w:rsid w:val="00AD50AE"/>
    <w:rsid w:val="00AD52E7"/>
    <w:rsid w:val="00AD5948"/>
    <w:rsid w:val="00AD6D6C"/>
    <w:rsid w:val="00AD7730"/>
    <w:rsid w:val="00AE041A"/>
    <w:rsid w:val="00AE0630"/>
    <w:rsid w:val="00AE41FA"/>
    <w:rsid w:val="00AE46F9"/>
    <w:rsid w:val="00AE51CB"/>
    <w:rsid w:val="00AE6275"/>
    <w:rsid w:val="00AE70A5"/>
    <w:rsid w:val="00AE7786"/>
    <w:rsid w:val="00AF194C"/>
    <w:rsid w:val="00AF1D4B"/>
    <w:rsid w:val="00AF280B"/>
    <w:rsid w:val="00AF2B86"/>
    <w:rsid w:val="00AF2DE2"/>
    <w:rsid w:val="00AF31EF"/>
    <w:rsid w:val="00AF3336"/>
    <w:rsid w:val="00AF3B56"/>
    <w:rsid w:val="00AF3D86"/>
    <w:rsid w:val="00AF46DB"/>
    <w:rsid w:val="00AF505A"/>
    <w:rsid w:val="00AF58FD"/>
    <w:rsid w:val="00AF631D"/>
    <w:rsid w:val="00AF63AC"/>
    <w:rsid w:val="00AF6C56"/>
    <w:rsid w:val="00AF6D92"/>
    <w:rsid w:val="00AF7BC3"/>
    <w:rsid w:val="00B0097D"/>
    <w:rsid w:val="00B009E1"/>
    <w:rsid w:val="00B032F2"/>
    <w:rsid w:val="00B0359F"/>
    <w:rsid w:val="00B03ABB"/>
    <w:rsid w:val="00B03BF3"/>
    <w:rsid w:val="00B03D27"/>
    <w:rsid w:val="00B03D54"/>
    <w:rsid w:val="00B046DB"/>
    <w:rsid w:val="00B0476B"/>
    <w:rsid w:val="00B04771"/>
    <w:rsid w:val="00B04CA4"/>
    <w:rsid w:val="00B04DEB"/>
    <w:rsid w:val="00B056F1"/>
    <w:rsid w:val="00B06E13"/>
    <w:rsid w:val="00B0745F"/>
    <w:rsid w:val="00B07479"/>
    <w:rsid w:val="00B10450"/>
    <w:rsid w:val="00B11434"/>
    <w:rsid w:val="00B117CA"/>
    <w:rsid w:val="00B11FDD"/>
    <w:rsid w:val="00B120A5"/>
    <w:rsid w:val="00B122CF"/>
    <w:rsid w:val="00B125BE"/>
    <w:rsid w:val="00B140A4"/>
    <w:rsid w:val="00B14744"/>
    <w:rsid w:val="00B14745"/>
    <w:rsid w:val="00B14F70"/>
    <w:rsid w:val="00B15F03"/>
    <w:rsid w:val="00B20090"/>
    <w:rsid w:val="00B204F6"/>
    <w:rsid w:val="00B21826"/>
    <w:rsid w:val="00B2273D"/>
    <w:rsid w:val="00B2323B"/>
    <w:rsid w:val="00B24DC4"/>
    <w:rsid w:val="00B2548F"/>
    <w:rsid w:val="00B254C3"/>
    <w:rsid w:val="00B26A8F"/>
    <w:rsid w:val="00B26AB0"/>
    <w:rsid w:val="00B30F8A"/>
    <w:rsid w:val="00B32587"/>
    <w:rsid w:val="00B32C3E"/>
    <w:rsid w:val="00B3345A"/>
    <w:rsid w:val="00B3350D"/>
    <w:rsid w:val="00B33991"/>
    <w:rsid w:val="00B34312"/>
    <w:rsid w:val="00B34716"/>
    <w:rsid w:val="00B34824"/>
    <w:rsid w:val="00B34F86"/>
    <w:rsid w:val="00B36790"/>
    <w:rsid w:val="00B3713F"/>
    <w:rsid w:val="00B400D5"/>
    <w:rsid w:val="00B405ED"/>
    <w:rsid w:val="00B40906"/>
    <w:rsid w:val="00B41580"/>
    <w:rsid w:val="00B41D84"/>
    <w:rsid w:val="00B444FF"/>
    <w:rsid w:val="00B44D2A"/>
    <w:rsid w:val="00B46223"/>
    <w:rsid w:val="00B47B77"/>
    <w:rsid w:val="00B47F4D"/>
    <w:rsid w:val="00B5077D"/>
    <w:rsid w:val="00B509A7"/>
    <w:rsid w:val="00B5133C"/>
    <w:rsid w:val="00B51FD5"/>
    <w:rsid w:val="00B525CA"/>
    <w:rsid w:val="00B52985"/>
    <w:rsid w:val="00B52A91"/>
    <w:rsid w:val="00B5365A"/>
    <w:rsid w:val="00B54759"/>
    <w:rsid w:val="00B54BA1"/>
    <w:rsid w:val="00B55441"/>
    <w:rsid w:val="00B56133"/>
    <w:rsid w:val="00B56841"/>
    <w:rsid w:val="00B56B78"/>
    <w:rsid w:val="00B5733F"/>
    <w:rsid w:val="00B57A99"/>
    <w:rsid w:val="00B57EA3"/>
    <w:rsid w:val="00B57F6A"/>
    <w:rsid w:val="00B60971"/>
    <w:rsid w:val="00B61684"/>
    <w:rsid w:val="00B61AAB"/>
    <w:rsid w:val="00B61D40"/>
    <w:rsid w:val="00B62C20"/>
    <w:rsid w:val="00B63246"/>
    <w:rsid w:val="00B63480"/>
    <w:rsid w:val="00B63EC3"/>
    <w:rsid w:val="00B6422A"/>
    <w:rsid w:val="00B65485"/>
    <w:rsid w:val="00B659CB"/>
    <w:rsid w:val="00B667B2"/>
    <w:rsid w:val="00B6706C"/>
    <w:rsid w:val="00B6740F"/>
    <w:rsid w:val="00B7002F"/>
    <w:rsid w:val="00B70BD3"/>
    <w:rsid w:val="00B714B1"/>
    <w:rsid w:val="00B71505"/>
    <w:rsid w:val="00B725E5"/>
    <w:rsid w:val="00B73D41"/>
    <w:rsid w:val="00B75015"/>
    <w:rsid w:val="00B759A0"/>
    <w:rsid w:val="00B75C31"/>
    <w:rsid w:val="00B774CF"/>
    <w:rsid w:val="00B77675"/>
    <w:rsid w:val="00B811B1"/>
    <w:rsid w:val="00B82309"/>
    <w:rsid w:val="00B8292C"/>
    <w:rsid w:val="00B83F9C"/>
    <w:rsid w:val="00B84AAD"/>
    <w:rsid w:val="00B859DB"/>
    <w:rsid w:val="00B8614B"/>
    <w:rsid w:val="00B86589"/>
    <w:rsid w:val="00B870A9"/>
    <w:rsid w:val="00B871B5"/>
    <w:rsid w:val="00B8745A"/>
    <w:rsid w:val="00B92868"/>
    <w:rsid w:val="00B9286E"/>
    <w:rsid w:val="00B93100"/>
    <w:rsid w:val="00B939E6"/>
    <w:rsid w:val="00B959D1"/>
    <w:rsid w:val="00BA0022"/>
    <w:rsid w:val="00BA1C10"/>
    <w:rsid w:val="00BA29C2"/>
    <w:rsid w:val="00BA3542"/>
    <w:rsid w:val="00BA4B7E"/>
    <w:rsid w:val="00BA4E5F"/>
    <w:rsid w:val="00BA5492"/>
    <w:rsid w:val="00BA5961"/>
    <w:rsid w:val="00BA60FC"/>
    <w:rsid w:val="00BA7960"/>
    <w:rsid w:val="00BA7BDE"/>
    <w:rsid w:val="00BB02B0"/>
    <w:rsid w:val="00BB0725"/>
    <w:rsid w:val="00BB07EB"/>
    <w:rsid w:val="00BB0F97"/>
    <w:rsid w:val="00BB2E9B"/>
    <w:rsid w:val="00BB376C"/>
    <w:rsid w:val="00BB5377"/>
    <w:rsid w:val="00BB64BF"/>
    <w:rsid w:val="00BB78E1"/>
    <w:rsid w:val="00BB7E35"/>
    <w:rsid w:val="00BB7EA3"/>
    <w:rsid w:val="00BC01A5"/>
    <w:rsid w:val="00BC15AF"/>
    <w:rsid w:val="00BC19D9"/>
    <w:rsid w:val="00BC26B0"/>
    <w:rsid w:val="00BC2BBD"/>
    <w:rsid w:val="00BC2D41"/>
    <w:rsid w:val="00BC444C"/>
    <w:rsid w:val="00BC5E75"/>
    <w:rsid w:val="00BC69B5"/>
    <w:rsid w:val="00BC73D3"/>
    <w:rsid w:val="00BC7601"/>
    <w:rsid w:val="00BC7914"/>
    <w:rsid w:val="00BD1B47"/>
    <w:rsid w:val="00BD2061"/>
    <w:rsid w:val="00BD232E"/>
    <w:rsid w:val="00BD539B"/>
    <w:rsid w:val="00BD6627"/>
    <w:rsid w:val="00BD6A63"/>
    <w:rsid w:val="00BD6B23"/>
    <w:rsid w:val="00BE070A"/>
    <w:rsid w:val="00BE10FD"/>
    <w:rsid w:val="00BE19A4"/>
    <w:rsid w:val="00BE19AA"/>
    <w:rsid w:val="00BE1E7F"/>
    <w:rsid w:val="00BE3A79"/>
    <w:rsid w:val="00BE4324"/>
    <w:rsid w:val="00BE4582"/>
    <w:rsid w:val="00BE605D"/>
    <w:rsid w:val="00BE6657"/>
    <w:rsid w:val="00BE7AD9"/>
    <w:rsid w:val="00BE7E70"/>
    <w:rsid w:val="00BF0A6D"/>
    <w:rsid w:val="00BF0A75"/>
    <w:rsid w:val="00BF1591"/>
    <w:rsid w:val="00BF1CB3"/>
    <w:rsid w:val="00BF1EB7"/>
    <w:rsid w:val="00BF2371"/>
    <w:rsid w:val="00BF34D8"/>
    <w:rsid w:val="00BF3835"/>
    <w:rsid w:val="00BF52D5"/>
    <w:rsid w:val="00BF5740"/>
    <w:rsid w:val="00BF58D5"/>
    <w:rsid w:val="00BF59E1"/>
    <w:rsid w:val="00BF5F42"/>
    <w:rsid w:val="00C005D1"/>
    <w:rsid w:val="00C01036"/>
    <w:rsid w:val="00C01719"/>
    <w:rsid w:val="00C024C1"/>
    <w:rsid w:val="00C02875"/>
    <w:rsid w:val="00C033C1"/>
    <w:rsid w:val="00C03549"/>
    <w:rsid w:val="00C03950"/>
    <w:rsid w:val="00C0485A"/>
    <w:rsid w:val="00C0536E"/>
    <w:rsid w:val="00C05991"/>
    <w:rsid w:val="00C068BE"/>
    <w:rsid w:val="00C076A2"/>
    <w:rsid w:val="00C10211"/>
    <w:rsid w:val="00C10F96"/>
    <w:rsid w:val="00C1220E"/>
    <w:rsid w:val="00C12549"/>
    <w:rsid w:val="00C12B30"/>
    <w:rsid w:val="00C12CD4"/>
    <w:rsid w:val="00C13331"/>
    <w:rsid w:val="00C13654"/>
    <w:rsid w:val="00C13D59"/>
    <w:rsid w:val="00C13DDC"/>
    <w:rsid w:val="00C14633"/>
    <w:rsid w:val="00C147F1"/>
    <w:rsid w:val="00C14884"/>
    <w:rsid w:val="00C15775"/>
    <w:rsid w:val="00C158A9"/>
    <w:rsid w:val="00C15EF8"/>
    <w:rsid w:val="00C16641"/>
    <w:rsid w:val="00C16D0D"/>
    <w:rsid w:val="00C17BA9"/>
    <w:rsid w:val="00C2063C"/>
    <w:rsid w:val="00C206A5"/>
    <w:rsid w:val="00C20917"/>
    <w:rsid w:val="00C20DA2"/>
    <w:rsid w:val="00C21AD6"/>
    <w:rsid w:val="00C21AE9"/>
    <w:rsid w:val="00C21DD9"/>
    <w:rsid w:val="00C22164"/>
    <w:rsid w:val="00C22681"/>
    <w:rsid w:val="00C23006"/>
    <w:rsid w:val="00C25930"/>
    <w:rsid w:val="00C3008E"/>
    <w:rsid w:val="00C305FE"/>
    <w:rsid w:val="00C309E1"/>
    <w:rsid w:val="00C32135"/>
    <w:rsid w:val="00C3317D"/>
    <w:rsid w:val="00C33819"/>
    <w:rsid w:val="00C340DE"/>
    <w:rsid w:val="00C34A4D"/>
    <w:rsid w:val="00C34F29"/>
    <w:rsid w:val="00C353B4"/>
    <w:rsid w:val="00C360EB"/>
    <w:rsid w:val="00C36612"/>
    <w:rsid w:val="00C36B4B"/>
    <w:rsid w:val="00C36ED5"/>
    <w:rsid w:val="00C374A7"/>
    <w:rsid w:val="00C40E50"/>
    <w:rsid w:val="00C430E0"/>
    <w:rsid w:val="00C4320D"/>
    <w:rsid w:val="00C432E1"/>
    <w:rsid w:val="00C4384C"/>
    <w:rsid w:val="00C4413E"/>
    <w:rsid w:val="00C44C32"/>
    <w:rsid w:val="00C4574C"/>
    <w:rsid w:val="00C45F8E"/>
    <w:rsid w:val="00C46E57"/>
    <w:rsid w:val="00C46F09"/>
    <w:rsid w:val="00C477F8"/>
    <w:rsid w:val="00C50602"/>
    <w:rsid w:val="00C54796"/>
    <w:rsid w:val="00C54D96"/>
    <w:rsid w:val="00C55D4A"/>
    <w:rsid w:val="00C60D08"/>
    <w:rsid w:val="00C60E35"/>
    <w:rsid w:val="00C61DF9"/>
    <w:rsid w:val="00C62D2B"/>
    <w:rsid w:val="00C62F0C"/>
    <w:rsid w:val="00C6418A"/>
    <w:rsid w:val="00C65F1F"/>
    <w:rsid w:val="00C6696D"/>
    <w:rsid w:val="00C70273"/>
    <w:rsid w:val="00C715B2"/>
    <w:rsid w:val="00C715DA"/>
    <w:rsid w:val="00C7198E"/>
    <w:rsid w:val="00C7362B"/>
    <w:rsid w:val="00C7424C"/>
    <w:rsid w:val="00C762B1"/>
    <w:rsid w:val="00C76C28"/>
    <w:rsid w:val="00C77882"/>
    <w:rsid w:val="00C8025E"/>
    <w:rsid w:val="00C813E6"/>
    <w:rsid w:val="00C823FD"/>
    <w:rsid w:val="00C84DCB"/>
    <w:rsid w:val="00C84F21"/>
    <w:rsid w:val="00C84F91"/>
    <w:rsid w:val="00C85412"/>
    <w:rsid w:val="00C85B66"/>
    <w:rsid w:val="00C85D32"/>
    <w:rsid w:val="00C93932"/>
    <w:rsid w:val="00C93948"/>
    <w:rsid w:val="00C93B69"/>
    <w:rsid w:val="00C93BF9"/>
    <w:rsid w:val="00C94551"/>
    <w:rsid w:val="00C946FE"/>
    <w:rsid w:val="00C95147"/>
    <w:rsid w:val="00C96F98"/>
    <w:rsid w:val="00C96FD1"/>
    <w:rsid w:val="00C97F9D"/>
    <w:rsid w:val="00C97FBA"/>
    <w:rsid w:val="00CA0C1C"/>
    <w:rsid w:val="00CA23EA"/>
    <w:rsid w:val="00CA23EF"/>
    <w:rsid w:val="00CA25E2"/>
    <w:rsid w:val="00CA31FD"/>
    <w:rsid w:val="00CA3A2F"/>
    <w:rsid w:val="00CA55A7"/>
    <w:rsid w:val="00CA5DF5"/>
    <w:rsid w:val="00CA63E0"/>
    <w:rsid w:val="00CA7D17"/>
    <w:rsid w:val="00CB07E5"/>
    <w:rsid w:val="00CB0E8E"/>
    <w:rsid w:val="00CB1577"/>
    <w:rsid w:val="00CB166E"/>
    <w:rsid w:val="00CB16D6"/>
    <w:rsid w:val="00CB18EA"/>
    <w:rsid w:val="00CB2263"/>
    <w:rsid w:val="00CB28A5"/>
    <w:rsid w:val="00CB2A72"/>
    <w:rsid w:val="00CB3A45"/>
    <w:rsid w:val="00CB489D"/>
    <w:rsid w:val="00CB5078"/>
    <w:rsid w:val="00CB6767"/>
    <w:rsid w:val="00CB6CB1"/>
    <w:rsid w:val="00CB7548"/>
    <w:rsid w:val="00CB7CEF"/>
    <w:rsid w:val="00CC0897"/>
    <w:rsid w:val="00CC0C74"/>
    <w:rsid w:val="00CC2491"/>
    <w:rsid w:val="00CC27EB"/>
    <w:rsid w:val="00CC39AE"/>
    <w:rsid w:val="00CC3CFF"/>
    <w:rsid w:val="00CC439B"/>
    <w:rsid w:val="00CC52EE"/>
    <w:rsid w:val="00CC5BDB"/>
    <w:rsid w:val="00CC5C30"/>
    <w:rsid w:val="00CC5DC0"/>
    <w:rsid w:val="00CC6CE8"/>
    <w:rsid w:val="00CD0F92"/>
    <w:rsid w:val="00CD1037"/>
    <w:rsid w:val="00CD14DE"/>
    <w:rsid w:val="00CD240E"/>
    <w:rsid w:val="00CD3FFD"/>
    <w:rsid w:val="00CD4AC8"/>
    <w:rsid w:val="00CD4F2E"/>
    <w:rsid w:val="00CD6857"/>
    <w:rsid w:val="00CD7F69"/>
    <w:rsid w:val="00CE14C4"/>
    <w:rsid w:val="00CE1958"/>
    <w:rsid w:val="00CE2540"/>
    <w:rsid w:val="00CE2AFD"/>
    <w:rsid w:val="00CE2B9A"/>
    <w:rsid w:val="00CE2E8A"/>
    <w:rsid w:val="00CE3030"/>
    <w:rsid w:val="00CE48E1"/>
    <w:rsid w:val="00CE4DDE"/>
    <w:rsid w:val="00CE5AFF"/>
    <w:rsid w:val="00CE5C19"/>
    <w:rsid w:val="00CE5E6F"/>
    <w:rsid w:val="00CE61F4"/>
    <w:rsid w:val="00CE6786"/>
    <w:rsid w:val="00CE681A"/>
    <w:rsid w:val="00CE6F5F"/>
    <w:rsid w:val="00CE73F8"/>
    <w:rsid w:val="00CF0551"/>
    <w:rsid w:val="00CF08BF"/>
    <w:rsid w:val="00CF09E6"/>
    <w:rsid w:val="00CF0CBA"/>
    <w:rsid w:val="00CF23F9"/>
    <w:rsid w:val="00CF2651"/>
    <w:rsid w:val="00CF2F95"/>
    <w:rsid w:val="00CF3206"/>
    <w:rsid w:val="00CF4333"/>
    <w:rsid w:val="00CF5123"/>
    <w:rsid w:val="00CF5A24"/>
    <w:rsid w:val="00CF75E8"/>
    <w:rsid w:val="00CF7D03"/>
    <w:rsid w:val="00D008F5"/>
    <w:rsid w:val="00D03205"/>
    <w:rsid w:val="00D03334"/>
    <w:rsid w:val="00D0520A"/>
    <w:rsid w:val="00D07156"/>
    <w:rsid w:val="00D071C8"/>
    <w:rsid w:val="00D0732F"/>
    <w:rsid w:val="00D1037C"/>
    <w:rsid w:val="00D10E87"/>
    <w:rsid w:val="00D1249D"/>
    <w:rsid w:val="00D12C93"/>
    <w:rsid w:val="00D1342B"/>
    <w:rsid w:val="00D140E2"/>
    <w:rsid w:val="00D15A66"/>
    <w:rsid w:val="00D15F8F"/>
    <w:rsid w:val="00D1603F"/>
    <w:rsid w:val="00D1655C"/>
    <w:rsid w:val="00D167D5"/>
    <w:rsid w:val="00D17550"/>
    <w:rsid w:val="00D179A2"/>
    <w:rsid w:val="00D21711"/>
    <w:rsid w:val="00D2322F"/>
    <w:rsid w:val="00D245DE"/>
    <w:rsid w:val="00D24663"/>
    <w:rsid w:val="00D258EA"/>
    <w:rsid w:val="00D25FD2"/>
    <w:rsid w:val="00D26304"/>
    <w:rsid w:val="00D26350"/>
    <w:rsid w:val="00D269A9"/>
    <w:rsid w:val="00D2735E"/>
    <w:rsid w:val="00D2757F"/>
    <w:rsid w:val="00D27850"/>
    <w:rsid w:val="00D30432"/>
    <w:rsid w:val="00D304C9"/>
    <w:rsid w:val="00D306EB"/>
    <w:rsid w:val="00D31058"/>
    <w:rsid w:val="00D31408"/>
    <w:rsid w:val="00D3172E"/>
    <w:rsid w:val="00D31C17"/>
    <w:rsid w:val="00D3249C"/>
    <w:rsid w:val="00D335EC"/>
    <w:rsid w:val="00D336A7"/>
    <w:rsid w:val="00D34788"/>
    <w:rsid w:val="00D34A64"/>
    <w:rsid w:val="00D350D6"/>
    <w:rsid w:val="00D354D9"/>
    <w:rsid w:val="00D3642C"/>
    <w:rsid w:val="00D369E5"/>
    <w:rsid w:val="00D4129C"/>
    <w:rsid w:val="00D417C4"/>
    <w:rsid w:val="00D41E05"/>
    <w:rsid w:val="00D42317"/>
    <w:rsid w:val="00D438AA"/>
    <w:rsid w:val="00D44358"/>
    <w:rsid w:val="00D44516"/>
    <w:rsid w:val="00D448C6"/>
    <w:rsid w:val="00D4527F"/>
    <w:rsid w:val="00D4529D"/>
    <w:rsid w:val="00D456E2"/>
    <w:rsid w:val="00D45CA5"/>
    <w:rsid w:val="00D4692B"/>
    <w:rsid w:val="00D4746E"/>
    <w:rsid w:val="00D4762B"/>
    <w:rsid w:val="00D50B28"/>
    <w:rsid w:val="00D51EB4"/>
    <w:rsid w:val="00D526EB"/>
    <w:rsid w:val="00D52B9C"/>
    <w:rsid w:val="00D53A47"/>
    <w:rsid w:val="00D541B3"/>
    <w:rsid w:val="00D54AD0"/>
    <w:rsid w:val="00D566B3"/>
    <w:rsid w:val="00D56A76"/>
    <w:rsid w:val="00D570A1"/>
    <w:rsid w:val="00D575B1"/>
    <w:rsid w:val="00D60049"/>
    <w:rsid w:val="00D6090B"/>
    <w:rsid w:val="00D60B6A"/>
    <w:rsid w:val="00D60C86"/>
    <w:rsid w:val="00D610F8"/>
    <w:rsid w:val="00D6157B"/>
    <w:rsid w:val="00D64DA7"/>
    <w:rsid w:val="00D6584C"/>
    <w:rsid w:val="00D65A22"/>
    <w:rsid w:val="00D65FE0"/>
    <w:rsid w:val="00D66FD3"/>
    <w:rsid w:val="00D672E7"/>
    <w:rsid w:val="00D67663"/>
    <w:rsid w:val="00D67887"/>
    <w:rsid w:val="00D67DEE"/>
    <w:rsid w:val="00D70363"/>
    <w:rsid w:val="00D705CC"/>
    <w:rsid w:val="00D70A62"/>
    <w:rsid w:val="00D70A80"/>
    <w:rsid w:val="00D70C1D"/>
    <w:rsid w:val="00D70C6A"/>
    <w:rsid w:val="00D713C8"/>
    <w:rsid w:val="00D7149F"/>
    <w:rsid w:val="00D71B75"/>
    <w:rsid w:val="00D71C5C"/>
    <w:rsid w:val="00D71D4E"/>
    <w:rsid w:val="00D730CA"/>
    <w:rsid w:val="00D73E9E"/>
    <w:rsid w:val="00D7401E"/>
    <w:rsid w:val="00D75B89"/>
    <w:rsid w:val="00D75C5B"/>
    <w:rsid w:val="00D75E54"/>
    <w:rsid w:val="00D7644C"/>
    <w:rsid w:val="00D76C8E"/>
    <w:rsid w:val="00D8045A"/>
    <w:rsid w:val="00D808E3"/>
    <w:rsid w:val="00D8096B"/>
    <w:rsid w:val="00D82639"/>
    <w:rsid w:val="00D82B3C"/>
    <w:rsid w:val="00D82CEA"/>
    <w:rsid w:val="00D83562"/>
    <w:rsid w:val="00D83E24"/>
    <w:rsid w:val="00D84003"/>
    <w:rsid w:val="00D844BA"/>
    <w:rsid w:val="00D85D6D"/>
    <w:rsid w:val="00D8646D"/>
    <w:rsid w:val="00D87137"/>
    <w:rsid w:val="00D87650"/>
    <w:rsid w:val="00D87748"/>
    <w:rsid w:val="00D87E85"/>
    <w:rsid w:val="00D9007E"/>
    <w:rsid w:val="00D90BD9"/>
    <w:rsid w:val="00D90BF9"/>
    <w:rsid w:val="00D91B11"/>
    <w:rsid w:val="00D91BB7"/>
    <w:rsid w:val="00D92265"/>
    <w:rsid w:val="00D92522"/>
    <w:rsid w:val="00D933D2"/>
    <w:rsid w:val="00D93822"/>
    <w:rsid w:val="00D94E60"/>
    <w:rsid w:val="00D957C8"/>
    <w:rsid w:val="00D9632C"/>
    <w:rsid w:val="00D96593"/>
    <w:rsid w:val="00D96CA8"/>
    <w:rsid w:val="00DA043C"/>
    <w:rsid w:val="00DA09AF"/>
    <w:rsid w:val="00DA0A80"/>
    <w:rsid w:val="00DA2FE5"/>
    <w:rsid w:val="00DA302D"/>
    <w:rsid w:val="00DA39F3"/>
    <w:rsid w:val="00DA5290"/>
    <w:rsid w:val="00DA59F5"/>
    <w:rsid w:val="00DA5E99"/>
    <w:rsid w:val="00DA7E40"/>
    <w:rsid w:val="00DB098E"/>
    <w:rsid w:val="00DB0DFF"/>
    <w:rsid w:val="00DB0F1A"/>
    <w:rsid w:val="00DB1035"/>
    <w:rsid w:val="00DB1710"/>
    <w:rsid w:val="00DB1A01"/>
    <w:rsid w:val="00DB2D8D"/>
    <w:rsid w:val="00DB34FC"/>
    <w:rsid w:val="00DB3522"/>
    <w:rsid w:val="00DB3808"/>
    <w:rsid w:val="00DB3BCA"/>
    <w:rsid w:val="00DB472F"/>
    <w:rsid w:val="00DB4A3F"/>
    <w:rsid w:val="00DB5DBB"/>
    <w:rsid w:val="00DB7CDC"/>
    <w:rsid w:val="00DC002A"/>
    <w:rsid w:val="00DC1930"/>
    <w:rsid w:val="00DC2232"/>
    <w:rsid w:val="00DC30B7"/>
    <w:rsid w:val="00DC3360"/>
    <w:rsid w:val="00DC3FD5"/>
    <w:rsid w:val="00DC400C"/>
    <w:rsid w:val="00DC49E2"/>
    <w:rsid w:val="00DC56B3"/>
    <w:rsid w:val="00DC5861"/>
    <w:rsid w:val="00DC6242"/>
    <w:rsid w:val="00DC6FF3"/>
    <w:rsid w:val="00DC71E4"/>
    <w:rsid w:val="00DC7A7D"/>
    <w:rsid w:val="00DC7E9E"/>
    <w:rsid w:val="00DD00C6"/>
    <w:rsid w:val="00DD0138"/>
    <w:rsid w:val="00DD05E4"/>
    <w:rsid w:val="00DD1CEA"/>
    <w:rsid w:val="00DD345E"/>
    <w:rsid w:val="00DD3A05"/>
    <w:rsid w:val="00DD3CEB"/>
    <w:rsid w:val="00DD442D"/>
    <w:rsid w:val="00DD4E7C"/>
    <w:rsid w:val="00DD4F37"/>
    <w:rsid w:val="00DD565E"/>
    <w:rsid w:val="00DD6972"/>
    <w:rsid w:val="00DD6A10"/>
    <w:rsid w:val="00DD7ACD"/>
    <w:rsid w:val="00DD7DB9"/>
    <w:rsid w:val="00DE047F"/>
    <w:rsid w:val="00DE15DB"/>
    <w:rsid w:val="00DE167D"/>
    <w:rsid w:val="00DE1D2B"/>
    <w:rsid w:val="00DE3AEB"/>
    <w:rsid w:val="00DE4885"/>
    <w:rsid w:val="00DE51A3"/>
    <w:rsid w:val="00DE556D"/>
    <w:rsid w:val="00DE562E"/>
    <w:rsid w:val="00DE5C8D"/>
    <w:rsid w:val="00DE798F"/>
    <w:rsid w:val="00DE7AC9"/>
    <w:rsid w:val="00DE7F4B"/>
    <w:rsid w:val="00DF0354"/>
    <w:rsid w:val="00DF0692"/>
    <w:rsid w:val="00DF273B"/>
    <w:rsid w:val="00DF6735"/>
    <w:rsid w:val="00DF6BA4"/>
    <w:rsid w:val="00DF7614"/>
    <w:rsid w:val="00E0244E"/>
    <w:rsid w:val="00E02876"/>
    <w:rsid w:val="00E02B61"/>
    <w:rsid w:val="00E03070"/>
    <w:rsid w:val="00E032B1"/>
    <w:rsid w:val="00E03373"/>
    <w:rsid w:val="00E05B9C"/>
    <w:rsid w:val="00E05BB4"/>
    <w:rsid w:val="00E06330"/>
    <w:rsid w:val="00E0637B"/>
    <w:rsid w:val="00E1185D"/>
    <w:rsid w:val="00E121E4"/>
    <w:rsid w:val="00E14AE9"/>
    <w:rsid w:val="00E1514D"/>
    <w:rsid w:val="00E155EB"/>
    <w:rsid w:val="00E16BFA"/>
    <w:rsid w:val="00E16F8B"/>
    <w:rsid w:val="00E17DCA"/>
    <w:rsid w:val="00E2245D"/>
    <w:rsid w:val="00E23317"/>
    <w:rsid w:val="00E2381D"/>
    <w:rsid w:val="00E24621"/>
    <w:rsid w:val="00E2463A"/>
    <w:rsid w:val="00E24670"/>
    <w:rsid w:val="00E2596F"/>
    <w:rsid w:val="00E25D35"/>
    <w:rsid w:val="00E26725"/>
    <w:rsid w:val="00E27424"/>
    <w:rsid w:val="00E30BAF"/>
    <w:rsid w:val="00E313F7"/>
    <w:rsid w:val="00E31C74"/>
    <w:rsid w:val="00E31D0F"/>
    <w:rsid w:val="00E3221B"/>
    <w:rsid w:val="00E3386A"/>
    <w:rsid w:val="00E34603"/>
    <w:rsid w:val="00E34CF5"/>
    <w:rsid w:val="00E356D2"/>
    <w:rsid w:val="00E35DE1"/>
    <w:rsid w:val="00E3732F"/>
    <w:rsid w:val="00E4063E"/>
    <w:rsid w:val="00E419B2"/>
    <w:rsid w:val="00E4365F"/>
    <w:rsid w:val="00E43987"/>
    <w:rsid w:val="00E444F8"/>
    <w:rsid w:val="00E44926"/>
    <w:rsid w:val="00E44AE1"/>
    <w:rsid w:val="00E44B12"/>
    <w:rsid w:val="00E44BAA"/>
    <w:rsid w:val="00E44D60"/>
    <w:rsid w:val="00E45102"/>
    <w:rsid w:val="00E47088"/>
    <w:rsid w:val="00E478CB"/>
    <w:rsid w:val="00E47D1B"/>
    <w:rsid w:val="00E53026"/>
    <w:rsid w:val="00E54E10"/>
    <w:rsid w:val="00E5617D"/>
    <w:rsid w:val="00E57858"/>
    <w:rsid w:val="00E57923"/>
    <w:rsid w:val="00E57CF1"/>
    <w:rsid w:val="00E61A2A"/>
    <w:rsid w:val="00E62186"/>
    <w:rsid w:val="00E623A4"/>
    <w:rsid w:val="00E648C4"/>
    <w:rsid w:val="00E64BBC"/>
    <w:rsid w:val="00E65A84"/>
    <w:rsid w:val="00E670F5"/>
    <w:rsid w:val="00E702AE"/>
    <w:rsid w:val="00E72124"/>
    <w:rsid w:val="00E725BE"/>
    <w:rsid w:val="00E738EF"/>
    <w:rsid w:val="00E744B0"/>
    <w:rsid w:val="00E746A9"/>
    <w:rsid w:val="00E74DEA"/>
    <w:rsid w:val="00E75180"/>
    <w:rsid w:val="00E752DF"/>
    <w:rsid w:val="00E773E8"/>
    <w:rsid w:val="00E77601"/>
    <w:rsid w:val="00E77A19"/>
    <w:rsid w:val="00E77FA9"/>
    <w:rsid w:val="00E83A70"/>
    <w:rsid w:val="00E845AC"/>
    <w:rsid w:val="00E85315"/>
    <w:rsid w:val="00E8579F"/>
    <w:rsid w:val="00E8585B"/>
    <w:rsid w:val="00E87A16"/>
    <w:rsid w:val="00E9007C"/>
    <w:rsid w:val="00E92E7F"/>
    <w:rsid w:val="00E93937"/>
    <w:rsid w:val="00E947B5"/>
    <w:rsid w:val="00E94B0A"/>
    <w:rsid w:val="00E96B4B"/>
    <w:rsid w:val="00E96CBF"/>
    <w:rsid w:val="00E976C1"/>
    <w:rsid w:val="00EA1C70"/>
    <w:rsid w:val="00EA1EC7"/>
    <w:rsid w:val="00EA2643"/>
    <w:rsid w:val="00EA4B53"/>
    <w:rsid w:val="00EA6E32"/>
    <w:rsid w:val="00EA7885"/>
    <w:rsid w:val="00EB1C51"/>
    <w:rsid w:val="00EB1C70"/>
    <w:rsid w:val="00EB1CB5"/>
    <w:rsid w:val="00EB2BB9"/>
    <w:rsid w:val="00EB3AC5"/>
    <w:rsid w:val="00EB3B3F"/>
    <w:rsid w:val="00EB45EC"/>
    <w:rsid w:val="00EB4845"/>
    <w:rsid w:val="00EB6A8E"/>
    <w:rsid w:val="00EB6D24"/>
    <w:rsid w:val="00EB771E"/>
    <w:rsid w:val="00EB7AE9"/>
    <w:rsid w:val="00EB7F5F"/>
    <w:rsid w:val="00EC0593"/>
    <w:rsid w:val="00EC07F2"/>
    <w:rsid w:val="00EC0A61"/>
    <w:rsid w:val="00EC1FBA"/>
    <w:rsid w:val="00EC20E5"/>
    <w:rsid w:val="00EC2156"/>
    <w:rsid w:val="00EC2E02"/>
    <w:rsid w:val="00EC3F6A"/>
    <w:rsid w:val="00EC4841"/>
    <w:rsid w:val="00EC51AF"/>
    <w:rsid w:val="00EC6542"/>
    <w:rsid w:val="00EC66EB"/>
    <w:rsid w:val="00EC780B"/>
    <w:rsid w:val="00EC7CD2"/>
    <w:rsid w:val="00ED166C"/>
    <w:rsid w:val="00ED20AE"/>
    <w:rsid w:val="00ED2EC8"/>
    <w:rsid w:val="00ED3437"/>
    <w:rsid w:val="00ED371B"/>
    <w:rsid w:val="00ED4712"/>
    <w:rsid w:val="00ED5696"/>
    <w:rsid w:val="00ED5AAA"/>
    <w:rsid w:val="00ED5BC1"/>
    <w:rsid w:val="00ED699D"/>
    <w:rsid w:val="00ED69DA"/>
    <w:rsid w:val="00ED6C94"/>
    <w:rsid w:val="00EE04F5"/>
    <w:rsid w:val="00EE13C7"/>
    <w:rsid w:val="00EE168A"/>
    <w:rsid w:val="00EE2711"/>
    <w:rsid w:val="00EE2D68"/>
    <w:rsid w:val="00EE3400"/>
    <w:rsid w:val="00EE3EA6"/>
    <w:rsid w:val="00EE3EF8"/>
    <w:rsid w:val="00EE4313"/>
    <w:rsid w:val="00EE55AD"/>
    <w:rsid w:val="00EE6ED1"/>
    <w:rsid w:val="00EE7440"/>
    <w:rsid w:val="00EE7492"/>
    <w:rsid w:val="00EE7D06"/>
    <w:rsid w:val="00EF0113"/>
    <w:rsid w:val="00EF031C"/>
    <w:rsid w:val="00EF0912"/>
    <w:rsid w:val="00EF0C86"/>
    <w:rsid w:val="00EF1602"/>
    <w:rsid w:val="00EF16C0"/>
    <w:rsid w:val="00EF28AF"/>
    <w:rsid w:val="00EF427F"/>
    <w:rsid w:val="00EF51DD"/>
    <w:rsid w:val="00EF5473"/>
    <w:rsid w:val="00EF5879"/>
    <w:rsid w:val="00EF7144"/>
    <w:rsid w:val="00F00C00"/>
    <w:rsid w:val="00F012E5"/>
    <w:rsid w:val="00F02471"/>
    <w:rsid w:val="00F02F2F"/>
    <w:rsid w:val="00F06B8A"/>
    <w:rsid w:val="00F07D2A"/>
    <w:rsid w:val="00F10F79"/>
    <w:rsid w:val="00F1265B"/>
    <w:rsid w:val="00F12D3D"/>
    <w:rsid w:val="00F133BF"/>
    <w:rsid w:val="00F1404B"/>
    <w:rsid w:val="00F14DBD"/>
    <w:rsid w:val="00F15684"/>
    <w:rsid w:val="00F15770"/>
    <w:rsid w:val="00F15A34"/>
    <w:rsid w:val="00F15C27"/>
    <w:rsid w:val="00F168CF"/>
    <w:rsid w:val="00F16CDE"/>
    <w:rsid w:val="00F17047"/>
    <w:rsid w:val="00F174A0"/>
    <w:rsid w:val="00F201EE"/>
    <w:rsid w:val="00F214A8"/>
    <w:rsid w:val="00F216F5"/>
    <w:rsid w:val="00F21C36"/>
    <w:rsid w:val="00F21F06"/>
    <w:rsid w:val="00F2203E"/>
    <w:rsid w:val="00F225AF"/>
    <w:rsid w:val="00F22C75"/>
    <w:rsid w:val="00F232BB"/>
    <w:rsid w:val="00F23420"/>
    <w:rsid w:val="00F2539B"/>
    <w:rsid w:val="00F2643F"/>
    <w:rsid w:val="00F27A3E"/>
    <w:rsid w:val="00F30E93"/>
    <w:rsid w:val="00F311F4"/>
    <w:rsid w:val="00F31244"/>
    <w:rsid w:val="00F31ED0"/>
    <w:rsid w:val="00F32BCA"/>
    <w:rsid w:val="00F32DC5"/>
    <w:rsid w:val="00F33DEC"/>
    <w:rsid w:val="00F348EC"/>
    <w:rsid w:val="00F3501C"/>
    <w:rsid w:val="00F35155"/>
    <w:rsid w:val="00F35A04"/>
    <w:rsid w:val="00F361F8"/>
    <w:rsid w:val="00F362EA"/>
    <w:rsid w:val="00F36432"/>
    <w:rsid w:val="00F402A7"/>
    <w:rsid w:val="00F4062E"/>
    <w:rsid w:val="00F4065F"/>
    <w:rsid w:val="00F408EE"/>
    <w:rsid w:val="00F4182E"/>
    <w:rsid w:val="00F418AA"/>
    <w:rsid w:val="00F41C1C"/>
    <w:rsid w:val="00F41FAD"/>
    <w:rsid w:val="00F42A59"/>
    <w:rsid w:val="00F43AA7"/>
    <w:rsid w:val="00F44C8D"/>
    <w:rsid w:val="00F45264"/>
    <w:rsid w:val="00F45D33"/>
    <w:rsid w:val="00F46295"/>
    <w:rsid w:val="00F46DFD"/>
    <w:rsid w:val="00F5014A"/>
    <w:rsid w:val="00F50D6E"/>
    <w:rsid w:val="00F52150"/>
    <w:rsid w:val="00F527C1"/>
    <w:rsid w:val="00F52BE1"/>
    <w:rsid w:val="00F53ED4"/>
    <w:rsid w:val="00F54831"/>
    <w:rsid w:val="00F55903"/>
    <w:rsid w:val="00F5633D"/>
    <w:rsid w:val="00F5647A"/>
    <w:rsid w:val="00F57049"/>
    <w:rsid w:val="00F57F0B"/>
    <w:rsid w:val="00F57F42"/>
    <w:rsid w:val="00F601FD"/>
    <w:rsid w:val="00F6047F"/>
    <w:rsid w:val="00F612F0"/>
    <w:rsid w:val="00F632D1"/>
    <w:rsid w:val="00F63541"/>
    <w:rsid w:val="00F647A1"/>
    <w:rsid w:val="00F6698D"/>
    <w:rsid w:val="00F7113D"/>
    <w:rsid w:val="00F7216E"/>
    <w:rsid w:val="00F72ED7"/>
    <w:rsid w:val="00F730D1"/>
    <w:rsid w:val="00F73BF6"/>
    <w:rsid w:val="00F74136"/>
    <w:rsid w:val="00F741A0"/>
    <w:rsid w:val="00F74FDF"/>
    <w:rsid w:val="00F75A9E"/>
    <w:rsid w:val="00F75F80"/>
    <w:rsid w:val="00F764D2"/>
    <w:rsid w:val="00F77448"/>
    <w:rsid w:val="00F77B9C"/>
    <w:rsid w:val="00F819C0"/>
    <w:rsid w:val="00F81A56"/>
    <w:rsid w:val="00F8256E"/>
    <w:rsid w:val="00F82A59"/>
    <w:rsid w:val="00F82EA3"/>
    <w:rsid w:val="00F832BE"/>
    <w:rsid w:val="00F84BB3"/>
    <w:rsid w:val="00F85379"/>
    <w:rsid w:val="00F854C4"/>
    <w:rsid w:val="00F85786"/>
    <w:rsid w:val="00F86449"/>
    <w:rsid w:val="00F879AC"/>
    <w:rsid w:val="00F907F2"/>
    <w:rsid w:val="00F90A32"/>
    <w:rsid w:val="00F916AF"/>
    <w:rsid w:val="00F91A26"/>
    <w:rsid w:val="00F91D34"/>
    <w:rsid w:val="00F91FA9"/>
    <w:rsid w:val="00F930B4"/>
    <w:rsid w:val="00F93F6A"/>
    <w:rsid w:val="00F93F7B"/>
    <w:rsid w:val="00F94C8A"/>
    <w:rsid w:val="00F95B1E"/>
    <w:rsid w:val="00F962C1"/>
    <w:rsid w:val="00F9656B"/>
    <w:rsid w:val="00F96C88"/>
    <w:rsid w:val="00F9718B"/>
    <w:rsid w:val="00F977B6"/>
    <w:rsid w:val="00F9794C"/>
    <w:rsid w:val="00FA084F"/>
    <w:rsid w:val="00FA1116"/>
    <w:rsid w:val="00FA16C8"/>
    <w:rsid w:val="00FA25B6"/>
    <w:rsid w:val="00FA2EA9"/>
    <w:rsid w:val="00FA37BA"/>
    <w:rsid w:val="00FA4A59"/>
    <w:rsid w:val="00FA587A"/>
    <w:rsid w:val="00FA5B5C"/>
    <w:rsid w:val="00FA5E08"/>
    <w:rsid w:val="00FA5EDC"/>
    <w:rsid w:val="00FA6493"/>
    <w:rsid w:val="00FA7417"/>
    <w:rsid w:val="00FA75E2"/>
    <w:rsid w:val="00FA7A9A"/>
    <w:rsid w:val="00FA7A9D"/>
    <w:rsid w:val="00FB0AEE"/>
    <w:rsid w:val="00FB2149"/>
    <w:rsid w:val="00FB2E7B"/>
    <w:rsid w:val="00FB31C3"/>
    <w:rsid w:val="00FB54D3"/>
    <w:rsid w:val="00FB6C0A"/>
    <w:rsid w:val="00FB77D5"/>
    <w:rsid w:val="00FC0526"/>
    <w:rsid w:val="00FC07D7"/>
    <w:rsid w:val="00FC20E2"/>
    <w:rsid w:val="00FC29E1"/>
    <w:rsid w:val="00FC3958"/>
    <w:rsid w:val="00FC3D97"/>
    <w:rsid w:val="00FC4081"/>
    <w:rsid w:val="00FC443D"/>
    <w:rsid w:val="00FC46CD"/>
    <w:rsid w:val="00FC48D9"/>
    <w:rsid w:val="00FC5A3E"/>
    <w:rsid w:val="00FC660D"/>
    <w:rsid w:val="00FC6B43"/>
    <w:rsid w:val="00FD3694"/>
    <w:rsid w:val="00FD36B5"/>
    <w:rsid w:val="00FD4189"/>
    <w:rsid w:val="00FD45AD"/>
    <w:rsid w:val="00FD4CEA"/>
    <w:rsid w:val="00FD4E31"/>
    <w:rsid w:val="00FD55A2"/>
    <w:rsid w:val="00FD5F9B"/>
    <w:rsid w:val="00FD6B63"/>
    <w:rsid w:val="00FD6CCC"/>
    <w:rsid w:val="00FD72D4"/>
    <w:rsid w:val="00FD76BD"/>
    <w:rsid w:val="00FD7715"/>
    <w:rsid w:val="00FD7F43"/>
    <w:rsid w:val="00FE0067"/>
    <w:rsid w:val="00FE1601"/>
    <w:rsid w:val="00FE22A0"/>
    <w:rsid w:val="00FE26E1"/>
    <w:rsid w:val="00FE2C31"/>
    <w:rsid w:val="00FE30B6"/>
    <w:rsid w:val="00FE3148"/>
    <w:rsid w:val="00FE3863"/>
    <w:rsid w:val="00FE48C2"/>
    <w:rsid w:val="00FE49AF"/>
    <w:rsid w:val="00FE4C54"/>
    <w:rsid w:val="00FE54AE"/>
    <w:rsid w:val="00FF157F"/>
    <w:rsid w:val="00FF26FB"/>
    <w:rsid w:val="00FF28C5"/>
    <w:rsid w:val="00FF3E3D"/>
    <w:rsid w:val="00FF5634"/>
    <w:rsid w:val="00FF59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2"/>
    </o:shapelayout>
  </w:shapeDefaults>
  <w:decimalSymbol w:val="."/>
  <w:listSeparator w:val=","/>
  <w14:docId w14:val="7BB2A512"/>
  <w15:docId w15:val="{0282DE15-9D1E-4FCF-93F3-85B7CC24D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7644C"/>
  </w:style>
  <w:style w:type="paragraph" w:styleId="Heading1">
    <w:name w:val="heading 1"/>
    <w:aliases w:val="Attribute Heading 1,H1,H11"/>
    <w:basedOn w:val="Normal"/>
    <w:next w:val="Normal"/>
    <w:link w:val="Heading1Char"/>
    <w:uiPriority w:val="9"/>
    <w:qFormat/>
    <w:rsid w:val="00D73E9E"/>
    <w:pPr>
      <w:keepNext/>
      <w:keepLines/>
      <w:spacing w:before="360" w:after="40" w:line="240" w:lineRule="auto"/>
      <w:outlineLvl w:val="0"/>
    </w:pPr>
    <w:rPr>
      <w:rFonts w:ascii="Arial" w:eastAsiaTheme="majorEastAsia" w:hAnsi="Arial" w:cstheme="majorBidi"/>
      <w:sz w:val="40"/>
      <w:szCs w:val="40"/>
    </w:rPr>
  </w:style>
  <w:style w:type="paragraph" w:styleId="Heading2">
    <w:name w:val="heading 2"/>
    <w:basedOn w:val="Normal"/>
    <w:next w:val="Normal"/>
    <w:link w:val="Heading2Char"/>
    <w:uiPriority w:val="9"/>
    <w:unhideWhenUsed/>
    <w:qFormat/>
    <w:rsid w:val="00EB4845"/>
    <w:pPr>
      <w:keepNext/>
      <w:keepLines/>
      <w:spacing w:after="120" w:line="240" w:lineRule="auto"/>
      <w:outlineLvl w:val="1"/>
    </w:pPr>
    <w:rPr>
      <w:rFonts w:ascii="Arial" w:eastAsiaTheme="majorEastAsia" w:hAnsi="Arial" w:cstheme="majorBidi"/>
      <w:b/>
      <w:sz w:val="36"/>
      <w:szCs w:val="28"/>
    </w:rPr>
  </w:style>
  <w:style w:type="paragraph" w:styleId="Heading3">
    <w:name w:val="heading 3"/>
    <w:basedOn w:val="Normal"/>
    <w:next w:val="Normal"/>
    <w:link w:val="Heading3Char"/>
    <w:uiPriority w:val="9"/>
    <w:unhideWhenUsed/>
    <w:qFormat/>
    <w:rsid w:val="003850FF"/>
    <w:pPr>
      <w:keepNext/>
      <w:keepLines/>
      <w:spacing w:before="80" w:after="0" w:line="240" w:lineRule="auto"/>
      <w:outlineLvl w:val="2"/>
    </w:pPr>
    <w:rPr>
      <w:rFonts w:ascii="Arial" w:eastAsiaTheme="majorEastAsia" w:hAnsi="Arial" w:cstheme="majorBidi"/>
      <w:b/>
      <w:color w:val="000000" w:themeColor="text1"/>
      <w:sz w:val="32"/>
      <w:szCs w:val="24"/>
    </w:rPr>
  </w:style>
  <w:style w:type="paragraph" w:styleId="Heading4">
    <w:name w:val="heading 4"/>
    <w:basedOn w:val="Normal"/>
    <w:next w:val="Normal"/>
    <w:link w:val="Heading4Char"/>
    <w:uiPriority w:val="9"/>
    <w:unhideWhenUsed/>
    <w:qFormat/>
    <w:rsid w:val="003850FF"/>
    <w:pPr>
      <w:keepNext/>
      <w:keepLines/>
      <w:spacing w:before="80" w:after="0"/>
      <w:outlineLvl w:val="3"/>
    </w:pPr>
    <w:rPr>
      <w:rFonts w:ascii="Arial" w:eastAsiaTheme="majorEastAsia" w:hAnsi="Arial" w:cstheme="majorBidi"/>
      <w:b/>
      <w:color w:val="000000" w:themeColor="text1"/>
      <w:sz w:val="28"/>
      <w:szCs w:val="22"/>
    </w:rPr>
  </w:style>
  <w:style w:type="paragraph" w:styleId="Heading5">
    <w:name w:val="heading 5"/>
    <w:basedOn w:val="Normal"/>
    <w:next w:val="Normal"/>
    <w:link w:val="Heading5Char"/>
    <w:uiPriority w:val="9"/>
    <w:unhideWhenUsed/>
    <w:qFormat/>
    <w:rsid w:val="0011413A"/>
    <w:pPr>
      <w:keepNext/>
      <w:keepLines/>
      <w:spacing w:before="40" w:after="0"/>
      <w:outlineLvl w:val="4"/>
    </w:pPr>
    <w:rPr>
      <w:rFonts w:asciiTheme="majorHAnsi" w:eastAsiaTheme="majorEastAsia" w:hAnsiTheme="majorHAnsi" w:cstheme="majorBidi"/>
      <w:i/>
      <w:iCs/>
      <w:color w:val="000000" w:themeColor="text1"/>
      <w:sz w:val="22"/>
      <w:szCs w:val="22"/>
    </w:rPr>
  </w:style>
  <w:style w:type="paragraph" w:styleId="Heading6">
    <w:name w:val="heading 6"/>
    <w:basedOn w:val="Normal"/>
    <w:next w:val="Normal"/>
    <w:link w:val="Heading6Char"/>
    <w:uiPriority w:val="9"/>
    <w:unhideWhenUsed/>
    <w:qFormat/>
    <w:rsid w:val="0011413A"/>
    <w:pPr>
      <w:keepNext/>
      <w:keepLines/>
      <w:spacing w:before="40" w:after="0"/>
      <w:outlineLvl w:val="5"/>
    </w:pPr>
    <w:rPr>
      <w:rFonts w:asciiTheme="majorHAnsi" w:eastAsiaTheme="majorEastAsia" w:hAnsiTheme="majorHAnsi" w:cstheme="majorBidi"/>
      <w:color w:val="000000" w:themeColor="text1"/>
    </w:rPr>
  </w:style>
  <w:style w:type="paragraph" w:styleId="Heading7">
    <w:name w:val="heading 7"/>
    <w:basedOn w:val="Normal"/>
    <w:next w:val="Normal"/>
    <w:link w:val="Heading7Char"/>
    <w:uiPriority w:val="9"/>
    <w:unhideWhenUsed/>
    <w:qFormat/>
    <w:rsid w:val="0011413A"/>
    <w:pPr>
      <w:keepNext/>
      <w:keepLines/>
      <w:spacing w:before="40" w:after="0"/>
      <w:outlineLvl w:val="6"/>
    </w:pPr>
    <w:rPr>
      <w:rFonts w:asciiTheme="majorHAnsi" w:eastAsiaTheme="majorEastAsia" w:hAnsiTheme="majorHAnsi" w:cstheme="majorBidi"/>
      <w:b/>
      <w:bCs/>
      <w:color w:val="000000" w:themeColor="text1"/>
    </w:rPr>
  </w:style>
  <w:style w:type="paragraph" w:styleId="Heading8">
    <w:name w:val="heading 8"/>
    <w:basedOn w:val="Normal"/>
    <w:next w:val="Normal"/>
    <w:link w:val="Heading8Char"/>
    <w:uiPriority w:val="9"/>
    <w:unhideWhenUsed/>
    <w:qFormat/>
    <w:rsid w:val="0011413A"/>
    <w:pPr>
      <w:keepNext/>
      <w:keepLines/>
      <w:spacing w:before="40" w:after="0"/>
      <w:outlineLvl w:val="7"/>
    </w:pPr>
    <w:rPr>
      <w:rFonts w:asciiTheme="majorHAnsi" w:eastAsiaTheme="majorEastAsia" w:hAnsiTheme="majorHAnsi" w:cstheme="majorBidi"/>
      <w:b/>
      <w:bCs/>
      <w:i/>
      <w:iCs/>
      <w:color w:val="000000" w:themeColor="text1"/>
      <w:sz w:val="20"/>
      <w:szCs w:val="20"/>
    </w:rPr>
  </w:style>
  <w:style w:type="paragraph" w:styleId="Heading9">
    <w:name w:val="heading 9"/>
    <w:basedOn w:val="Normal"/>
    <w:next w:val="Normal"/>
    <w:link w:val="Heading9Char"/>
    <w:uiPriority w:val="9"/>
    <w:unhideWhenUsed/>
    <w:qFormat/>
    <w:rsid w:val="0011413A"/>
    <w:pPr>
      <w:keepNext/>
      <w:keepLines/>
      <w:spacing w:before="40" w:after="0"/>
      <w:outlineLvl w:val="8"/>
    </w:pPr>
    <w:rPr>
      <w:rFonts w:asciiTheme="majorHAnsi" w:eastAsiaTheme="majorEastAsia" w:hAnsiTheme="majorHAnsi" w:cstheme="majorBidi"/>
      <w:i/>
      <w:iCs/>
      <w:color w:val="000000" w:themeColor="text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rsid w:val="00F601FD"/>
    <w:rPr>
      <w:color w:val="606420"/>
      <w:u w:val="single"/>
    </w:rPr>
  </w:style>
  <w:style w:type="paragraph" w:styleId="Header">
    <w:name w:val="header"/>
    <w:link w:val="HeaderChar"/>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rsid w:val="00F601FD"/>
  </w:style>
  <w:style w:type="paragraph" w:styleId="Subtitle">
    <w:name w:val="Subtitle"/>
    <w:basedOn w:val="Normal"/>
    <w:next w:val="Normal"/>
    <w:link w:val="SubtitleChar"/>
    <w:uiPriority w:val="11"/>
    <w:qFormat/>
    <w:rsid w:val="00D7644C"/>
    <w:pPr>
      <w:numPr>
        <w:ilvl w:val="1"/>
      </w:numPr>
      <w:spacing w:line="240" w:lineRule="auto"/>
    </w:pPr>
    <w:rPr>
      <w:rFonts w:asciiTheme="majorHAnsi" w:eastAsiaTheme="majorEastAsia" w:hAnsiTheme="majorHAnsi" w:cstheme="majorBidi"/>
      <w:sz w:val="30"/>
      <w:szCs w:val="30"/>
    </w:rPr>
  </w:style>
  <w:style w:type="paragraph" w:styleId="Title">
    <w:name w:val="Title"/>
    <w:basedOn w:val="Normal"/>
    <w:next w:val="Normal"/>
    <w:link w:val="TitleChar"/>
    <w:uiPriority w:val="10"/>
    <w:qFormat/>
    <w:rsid w:val="00D7644C"/>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paragraph" w:customStyle="1" w:styleId="Title2">
    <w:name w:val="Title 2"/>
    <w:rsid w:val="00D713C8"/>
    <w:pPr>
      <w:spacing w:before="120" w:after="120"/>
      <w:jc w:val="center"/>
    </w:pPr>
    <w:rPr>
      <w:rFonts w:ascii="Arial" w:hAnsi="Arial" w:cs="Arial"/>
      <w:b/>
      <w:bCs/>
      <w:sz w:val="28"/>
      <w:szCs w:val="32"/>
    </w:rPr>
  </w:style>
  <w:style w:type="paragraph" w:customStyle="1" w:styleId="TableHeading">
    <w:name w:val="Table Heading"/>
    <w:link w:val="TableHeadingChar"/>
    <w:rsid w:val="00D713C8"/>
    <w:pPr>
      <w:spacing w:before="60" w:after="60"/>
    </w:pPr>
    <w:rPr>
      <w:rFonts w:ascii="Arial" w:hAnsi="Arial"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rsid w:val="00A267E0"/>
    <w:pPr>
      <w:numPr>
        <w:numId w:val="5"/>
      </w:numPr>
      <w:spacing w:before="60" w:after="60"/>
    </w:pPr>
    <w:rPr>
      <w:sz w:val="24"/>
    </w:rPr>
  </w:style>
  <w:style w:type="paragraph" w:styleId="TOC1">
    <w:name w:val="toc 1"/>
    <w:basedOn w:val="Normal"/>
    <w:next w:val="Normal"/>
    <w:autoRedefine/>
    <w:uiPriority w:val="39"/>
    <w:rsid w:val="00C360EB"/>
    <w:pPr>
      <w:tabs>
        <w:tab w:val="left" w:pos="450"/>
        <w:tab w:val="right" w:leader="dot" w:pos="9350"/>
      </w:tabs>
      <w:spacing w:before="120" w:after="120"/>
    </w:pPr>
    <w:rPr>
      <w:b/>
      <w:noProof/>
      <w:szCs w:val="22"/>
    </w:rPr>
  </w:style>
  <w:style w:type="paragraph" w:styleId="TOC2">
    <w:name w:val="toc 2"/>
    <w:basedOn w:val="Normal"/>
    <w:next w:val="Normal"/>
    <w:autoRedefine/>
    <w:uiPriority w:val="39"/>
    <w:rsid w:val="00C360EB"/>
    <w:pPr>
      <w:tabs>
        <w:tab w:val="left" w:pos="900"/>
        <w:tab w:val="right" w:leader="dot" w:pos="9350"/>
      </w:tabs>
      <w:spacing w:before="60"/>
      <w:ind w:left="360"/>
    </w:pPr>
    <w:rPr>
      <w:noProof/>
      <w:szCs w:val="22"/>
    </w:rPr>
  </w:style>
  <w:style w:type="paragraph" w:styleId="TOC3">
    <w:name w:val="toc 3"/>
    <w:basedOn w:val="Normal"/>
    <w:next w:val="Normal"/>
    <w:autoRedefine/>
    <w:uiPriority w:val="39"/>
    <w:rsid w:val="00C360EB"/>
    <w:pPr>
      <w:tabs>
        <w:tab w:val="left" w:pos="1350"/>
        <w:tab w:val="right" w:leader="dot" w:pos="9350"/>
      </w:tabs>
      <w:spacing w:before="60"/>
      <w:ind w:left="547"/>
    </w:pPr>
    <w:rPr>
      <w:noProof/>
      <w:szCs w:val="22"/>
    </w:rPr>
  </w:style>
  <w:style w:type="paragraph" w:customStyle="1" w:styleId="BodyTextBullet2">
    <w:name w:val="Body Text Bullet 2"/>
    <w:rsid w:val="00A267E0"/>
    <w:pPr>
      <w:numPr>
        <w:numId w:val="6"/>
      </w:numPr>
      <w:spacing w:before="60" w:after="60"/>
    </w:pPr>
    <w:rPr>
      <w:sz w:val="24"/>
    </w:rPr>
  </w:style>
  <w:style w:type="paragraph" w:customStyle="1" w:styleId="BodyTextNumbered1">
    <w:name w:val="Body Text Numbered 1"/>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rsid w:val="00D713C8"/>
    <w:pPr>
      <w:tabs>
        <w:tab w:val="center" w:pos="4680"/>
        <w:tab w:val="right" w:pos="9360"/>
      </w:tabs>
    </w:pPr>
    <w:rPr>
      <w:rFonts w:cs="Tahoma"/>
      <w:szCs w:val="16"/>
    </w:rPr>
  </w:style>
  <w:style w:type="character" w:styleId="PageNumber">
    <w:name w:val="page number"/>
    <w:basedOn w:val="DefaultParagraphFont"/>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C360EB"/>
    <w:pPr>
      <w:tabs>
        <w:tab w:val="left" w:pos="1760"/>
        <w:tab w:val="right" w:leader="dot" w:pos="9350"/>
      </w:tabs>
      <w:spacing w:before="60"/>
      <w:ind w:left="720"/>
    </w:pPr>
    <w:rPr>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spacing w:before="60" w:after="60"/>
    </w:pPr>
    <w:rPr>
      <w:i/>
      <w:color w:val="0000FF"/>
      <w:sz w:val="22"/>
      <w:szCs w:val="24"/>
    </w:rPr>
  </w:style>
  <w:style w:type="paragraph" w:customStyle="1" w:styleId="InstructionalBullet2">
    <w:name w:val="Instructional Bullet 2"/>
    <w:basedOn w:val="InstructionalBullet1"/>
    <w:rsid w:val="004D0A93"/>
    <w:pPr>
      <w:numPr>
        <w:numId w:val="15"/>
      </w:numPr>
      <w:tabs>
        <w:tab w:val="clear" w:pos="720"/>
      </w:tabs>
      <w:ind w:left="144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basedOn w:val="Normal"/>
    <w:next w:val="Normal"/>
    <w:uiPriority w:val="35"/>
    <w:unhideWhenUsed/>
    <w:qFormat/>
    <w:rsid w:val="00D7644C"/>
    <w:pPr>
      <w:spacing w:line="240" w:lineRule="auto"/>
    </w:pPr>
    <w:rPr>
      <w:b/>
      <w:bCs/>
      <w:smallCaps/>
      <w:color w:val="595959" w:themeColor="text1" w:themeTint="A6"/>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numPr>
        <w:numId w:val="11"/>
      </w:numPr>
      <w:tabs>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aliases w:val="bx,bt,Body Text Char1,Body Text Char2 Char,Body Text Char1 Char Char,Body Text Char2 Char Char Char,Body Text Char1 Char Char Char Char,Body Text Char2 Char Char Char Charheader 3,Body Test,bxBody Text Normal,bt Char Char Char Char Char Char"/>
    <w:link w:val="BodyTextChar"/>
    <w:rsid w:val="006E5523"/>
    <w:pPr>
      <w:spacing w:before="120" w:after="120"/>
    </w:pPr>
    <w:rPr>
      <w:sz w:val="24"/>
    </w:rPr>
  </w:style>
  <w:style w:type="character" w:customStyle="1" w:styleId="BodyTextChar">
    <w:name w:val="Body Text Char"/>
    <w:aliases w:val="bx Char,bt Char,Body Text Char1 Char,Body Text Char2 Char Char,Body Text Char1 Char Char Char,Body Text Char2 Char Char Char Char,Body Text Char1 Char Char Char Char Char,Body Text Char2 Char Char Char Charheader 3 Char,Body Test Char"/>
    <w:link w:val="BodyText"/>
    <w:rsid w:val="006E5523"/>
    <w:rPr>
      <w:sz w:val="24"/>
      <w:lang w:val="en-US" w:eastAsia="en-US" w:bidi="ar-SA"/>
    </w:rPr>
  </w:style>
  <w:style w:type="character" w:customStyle="1" w:styleId="FooterChar">
    <w:name w:val="Footer Char"/>
    <w:link w:val="Footer"/>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rsid w:val="00DF6735"/>
    <w:pPr>
      <w:jc w:val="center"/>
    </w:pPr>
    <w:rPr>
      <w:szCs w:val="22"/>
    </w:rPr>
  </w:style>
  <w:style w:type="paragraph" w:customStyle="1" w:styleId="InstructionalTextTitle2">
    <w:name w:val="Instructional Text Title 2"/>
    <w:basedOn w:val="Title2"/>
    <w:next w:val="Title2"/>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uiPriority w:val="1"/>
    <w:rsid w:val="004B7FD5"/>
    <w:pPr>
      <w:numPr>
        <w:numId w:val="13"/>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uiPriority w:val="1"/>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uiPriority w:val="99"/>
    <w:rsid w:val="00282DF1"/>
    <w:rPr>
      <w:sz w:val="16"/>
      <w:szCs w:val="16"/>
    </w:rPr>
  </w:style>
  <w:style w:type="paragraph" w:styleId="CommentText">
    <w:name w:val="annotation text"/>
    <w:basedOn w:val="Normal"/>
    <w:link w:val="CommentTextChar"/>
    <w:uiPriority w:val="99"/>
    <w:rsid w:val="00282DF1"/>
    <w:rPr>
      <w:sz w:val="20"/>
      <w:szCs w:val="20"/>
    </w:rPr>
  </w:style>
  <w:style w:type="character" w:customStyle="1" w:styleId="CommentTextChar">
    <w:name w:val="Comment Text Char"/>
    <w:basedOn w:val="DefaultParagraphFont"/>
    <w:link w:val="CommentText"/>
    <w:uiPriority w:val="99"/>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uiPriority w:val="9"/>
    <w:rsid w:val="003850FF"/>
    <w:rPr>
      <w:rFonts w:ascii="Arial" w:eastAsiaTheme="majorEastAsia" w:hAnsi="Arial" w:cstheme="majorBidi"/>
      <w:b/>
      <w:color w:val="000000" w:themeColor="text1"/>
      <w:sz w:val="32"/>
      <w:szCs w:val="24"/>
    </w:rPr>
  </w:style>
  <w:style w:type="paragraph" w:styleId="ListBullet">
    <w:name w:val="List Bullet"/>
    <w:basedOn w:val="Normal"/>
    <w:link w:val="ListBulletChar"/>
    <w:rsid w:val="00AE41FA"/>
    <w:pPr>
      <w:numPr>
        <w:numId w:val="12"/>
      </w:numPr>
      <w:contextualSpacing/>
    </w:pPr>
  </w:style>
  <w:style w:type="character" w:customStyle="1" w:styleId="ListBulletChar">
    <w:name w:val="List Bullet Char"/>
    <w:basedOn w:val="DefaultParagraphFont"/>
    <w:link w:val="ListBullet"/>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34"/>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rsid w:val="00C85412"/>
    <w:pPr>
      <w:tabs>
        <w:tab w:val="num" w:pos="360"/>
      </w:tabs>
      <w:ind w:left="360" w:hanging="360"/>
    </w:pPr>
    <w:rPr>
      <w:color w:val="000000" w:themeColor="text1"/>
      <w:sz w:val="20"/>
      <w:szCs w:val="20"/>
    </w:rPr>
  </w:style>
  <w:style w:type="paragraph" w:customStyle="1" w:styleId="CaptionTable">
    <w:name w:val="Caption Table"/>
    <w:basedOn w:val="Caption"/>
    <w:rsid w:val="00951F22"/>
  </w:style>
  <w:style w:type="character" w:customStyle="1" w:styleId="BodyTextBullet1Char">
    <w:name w:val="Body Text Bullet 1 Char"/>
    <w:link w:val="BodyTextBullet1"/>
    <w:rsid w:val="00A267E0"/>
    <w:rPr>
      <w:sz w:val="24"/>
    </w:rPr>
  </w:style>
  <w:style w:type="paragraph" w:customStyle="1" w:styleId="RefNote">
    <w:name w:val="Ref Note"/>
    <w:basedOn w:val="Note"/>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styleId="TableofFigures">
    <w:name w:val="table of figures"/>
    <w:aliases w:val="List of Tables"/>
    <w:basedOn w:val="Normal"/>
    <w:next w:val="Normal"/>
    <w:uiPriority w:val="99"/>
    <w:unhideWhenUsed/>
    <w:rsid w:val="00F91FA9"/>
    <w:pPr>
      <w:spacing w:before="40" w:after="40" w:line="240" w:lineRule="auto"/>
    </w:pPr>
    <w:rPr>
      <w:rFonts w:ascii="Arial" w:hAnsi="Arial"/>
      <w:sz w:val="22"/>
    </w:rPr>
  </w:style>
  <w:style w:type="character" w:customStyle="1" w:styleId="Heading1Char">
    <w:name w:val="Heading 1 Char"/>
    <w:aliases w:val="Attribute Heading 1 Char,H1 Char,H11 Char"/>
    <w:basedOn w:val="DefaultParagraphFont"/>
    <w:link w:val="Heading1"/>
    <w:uiPriority w:val="9"/>
    <w:rsid w:val="00D73E9E"/>
    <w:rPr>
      <w:rFonts w:ascii="Arial" w:eastAsiaTheme="majorEastAsia" w:hAnsi="Arial" w:cstheme="majorBidi"/>
      <w:sz w:val="40"/>
      <w:szCs w:val="40"/>
    </w:rPr>
  </w:style>
  <w:style w:type="character" w:customStyle="1" w:styleId="Heading2Char">
    <w:name w:val="Heading 2 Char"/>
    <w:basedOn w:val="DefaultParagraphFont"/>
    <w:link w:val="Heading2"/>
    <w:uiPriority w:val="9"/>
    <w:rsid w:val="00EB4845"/>
    <w:rPr>
      <w:rFonts w:ascii="Arial" w:eastAsiaTheme="majorEastAsia" w:hAnsi="Arial" w:cstheme="majorBidi"/>
      <w:b/>
      <w:sz w:val="36"/>
      <w:szCs w:val="28"/>
    </w:rPr>
  </w:style>
  <w:style w:type="character" w:customStyle="1" w:styleId="Heading4Char">
    <w:name w:val="Heading 4 Char"/>
    <w:basedOn w:val="DefaultParagraphFont"/>
    <w:link w:val="Heading4"/>
    <w:uiPriority w:val="9"/>
    <w:rsid w:val="003850FF"/>
    <w:rPr>
      <w:rFonts w:ascii="Arial" w:eastAsiaTheme="majorEastAsia" w:hAnsi="Arial" w:cstheme="majorBidi"/>
      <w:b/>
      <w:color w:val="000000" w:themeColor="text1"/>
      <w:sz w:val="28"/>
      <w:szCs w:val="22"/>
    </w:rPr>
  </w:style>
  <w:style w:type="character" w:customStyle="1" w:styleId="Heading5Char">
    <w:name w:val="Heading 5 Char"/>
    <w:basedOn w:val="DefaultParagraphFont"/>
    <w:link w:val="Heading5"/>
    <w:uiPriority w:val="9"/>
    <w:rsid w:val="0011413A"/>
    <w:rPr>
      <w:rFonts w:asciiTheme="majorHAnsi" w:eastAsiaTheme="majorEastAsia" w:hAnsiTheme="majorHAnsi" w:cstheme="majorBidi"/>
      <w:i/>
      <w:iCs/>
      <w:color w:val="000000" w:themeColor="text1"/>
      <w:sz w:val="22"/>
      <w:szCs w:val="22"/>
    </w:rPr>
  </w:style>
  <w:style w:type="character" w:customStyle="1" w:styleId="Heading6Char">
    <w:name w:val="Heading 6 Char"/>
    <w:basedOn w:val="DefaultParagraphFont"/>
    <w:link w:val="Heading6"/>
    <w:uiPriority w:val="9"/>
    <w:rsid w:val="0011413A"/>
    <w:rPr>
      <w:rFonts w:asciiTheme="majorHAnsi" w:eastAsiaTheme="majorEastAsia" w:hAnsiTheme="majorHAnsi" w:cstheme="majorBidi"/>
      <w:color w:val="000000" w:themeColor="text1"/>
    </w:rPr>
  </w:style>
  <w:style w:type="character" w:customStyle="1" w:styleId="Heading7Char">
    <w:name w:val="Heading 7 Char"/>
    <w:basedOn w:val="DefaultParagraphFont"/>
    <w:link w:val="Heading7"/>
    <w:uiPriority w:val="9"/>
    <w:rsid w:val="0011413A"/>
    <w:rPr>
      <w:rFonts w:asciiTheme="majorHAnsi" w:eastAsiaTheme="majorEastAsia" w:hAnsiTheme="majorHAnsi" w:cstheme="majorBidi"/>
      <w:b/>
      <w:bCs/>
      <w:color w:val="000000" w:themeColor="text1"/>
    </w:rPr>
  </w:style>
  <w:style w:type="character" w:customStyle="1" w:styleId="Heading8Char">
    <w:name w:val="Heading 8 Char"/>
    <w:basedOn w:val="DefaultParagraphFont"/>
    <w:link w:val="Heading8"/>
    <w:uiPriority w:val="9"/>
    <w:rsid w:val="0011413A"/>
    <w:rPr>
      <w:rFonts w:asciiTheme="majorHAnsi" w:eastAsiaTheme="majorEastAsia" w:hAnsiTheme="majorHAnsi" w:cstheme="majorBidi"/>
      <w:b/>
      <w:bCs/>
      <w:i/>
      <w:iCs/>
      <w:color w:val="000000" w:themeColor="text1"/>
      <w:sz w:val="20"/>
      <w:szCs w:val="20"/>
    </w:rPr>
  </w:style>
  <w:style w:type="character" w:customStyle="1" w:styleId="Heading9Char">
    <w:name w:val="Heading 9 Char"/>
    <w:basedOn w:val="DefaultParagraphFont"/>
    <w:link w:val="Heading9"/>
    <w:uiPriority w:val="9"/>
    <w:rsid w:val="0011413A"/>
    <w:rPr>
      <w:rFonts w:asciiTheme="majorHAnsi" w:eastAsiaTheme="majorEastAsia" w:hAnsiTheme="majorHAnsi" w:cstheme="majorBidi"/>
      <w:i/>
      <w:iCs/>
      <w:color w:val="000000" w:themeColor="text1"/>
      <w:sz w:val="20"/>
      <w:szCs w:val="20"/>
    </w:rPr>
  </w:style>
  <w:style w:type="character" w:customStyle="1" w:styleId="HeaderChar">
    <w:name w:val="Header Char"/>
    <w:link w:val="Header"/>
    <w:rsid w:val="005F59AA"/>
  </w:style>
  <w:style w:type="character" w:customStyle="1" w:styleId="SubtitleChar">
    <w:name w:val="Subtitle Char"/>
    <w:basedOn w:val="DefaultParagraphFont"/>
    <w:link w:val="Subtitle"/>
    <w:uiPriority w:val="11"/>
    <w:rsid w:val="00D7644C"/>
    <w:rPr>
      <w:rFonts w:asciiTheme="majorHAnsi" w:eastAsiaTheme="majorEastAsia" w:hAnsiTheme="majorHAnsi" w:cstheme="majorBidi"/>
      <w:sz w:val="30"/>
      <w:szCs w:val="30"/>
    </w:rPr>
  </w:style>
  <w:style w:type="character" w:customStyle="1" w:styleId="TitleChar">
    <w:name w:val="Title Char"/>
    <w:basedOn w:val="DefaultParagraphFont"/>
    <w:link w:val="Title"/>
    <w:uiPriority w:val="10"/>
    <w:rsid w:val="00D7644C"/>
    <w:rPr>
      <w:rFonts w:asciiTheme="majorHAnsi" w:eastAsiaTheme="majorEastAsia" w:hAnsiTheme="majorHAnsi" w:cstheme="majorBidi"/>
      <w:color w:val="262626" w:themeColor="text1" w:themeTint="D9"/>
      <w:spacing w:val="-15"/>
      <w:sz w:val="96"/>
      <w:szCs w:val="96"/>
    </w:rPr>
  </w:style>
  <w:style w:type="paragraph" w:styleId="PlainText">
    <w:name w:val="Plain Text"/>
    <w:basedOn w:val="Normal"/>
    <w:link w:val="PlainTextChar"/>
    <w:unhideWhenUsed/>
    <w:rsid w:val="005F59AA"/>
    <w:rPr>
      <w:rFonts w:ascii="Consolas" w:eastAsia="Calibri" w:hAnsi="Consolas"/>
    </w:rPr>
  </w:style>
  <w:style w:type="character" w:customStyle="1" w:styleId="PlainTextChar">
    <w:name w:val="Plain Text Char"/>
    <w:basedOn w:val="DefaultParagraphFont"/>
    <w:link w:val="PlainText"/>
    <w:rsid w:val="005F59AA"/>
    <w:rPr>
      <w:rFonts w:ascii="Consolas" w:eastAsia="Calibri" w:hAnsi="Consolas"/>
      <w:sz w:val="21"/>
      <w:szCs w:val="21"/>
    </w:rPr>
  </w:style>
  <w:style w:type="paragraph" w:customStyle="1" w:styleId="Default">
    <w:name w:val="Default"/>
    <w:rsid w:val="005F59AA"/>
    <w:pPr>
      <w:autoSpaceDE w:val="0"/>
      <w:autoSpaceDN w:val="0"/>
      <w:adjustRightInd w:val="0"/>
    </w:pPr>
    <w:rPr>
      <w:color w:val="000000"/>
      <w:sz w:val="24"/>
      <w:szCs w:val="24"/>
    </w:rPr>
  </w:style>
  <w:style w:type="paragraph" w:styleId="BodyTextIndent3">
    <w:name w:val="Body Text Indent 3"/>
    <w:basedOn w:val="Normal"/>
    <w:link w:val="BodyTextIndent3Char"/>
    <w:unhideWhenUsed/>
    <w:rsid w:val="005F59AA"/>
    <w:pPr>
      <w:spacing w:after="120"/>
      <w:ind w:left="360"/>
    </w:pPr>
    <w:rPr>
      <w:sz w:val="16"/>
      <w:szCs w:val="16"/>
    </w:rPr>
  </w:style>
  <w:style w:type="character" w:customStyle="1" w:styleId="BodyTextIndent3Char">
    <w:name w:val="Body Text Indent 3 Char"/>
    <w:basedOn w:val="DefaultParagraphFont"/>
    <w:link w:val="BodyTextIndent3"/>
    <w:rsid w:val="005F59AA"/>
    <w:rPr>
      <w:sz w:val="16"/>
      <w:szCs w:val="16"/>
    </w:rPr>
  </w:style>
  <w:style w:type="table" w:styleId="TableGrid1">
    <w:name w:val="Table Grid 1"/>
    <w:basedOn w:val="TableNormal"/>
    <w:rsid w:val="005F59AA"/>
    <w:pPr>
      <w:outlineLvl w:val="0"/>
    </w:pPr>
    <w:rPr>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styleId="111111">
    <w:name w:val="Outline List 2"/>
    <w:basedOn w:val="NoList"/>
    <w:uiPriority w:val="99"/>
    <w:semiHidden/>
    <w:unhideWhenUsed/>
    <w:rsid w:val="005F59AA"/>
    <w:pPr>
      <w:numPr>
        <w:numId w:val="16"/>
      </w:numPr>
    </w:pPr>
  </w:style>
  <w:style w:type="paragraph" w:customStyle="1" w:styleId="body">
    <w:name w:val="body"/>
    <w:basedOn w:val="Normal"/>
    <w:rsid w:val="005F59AA"/>
    <w:pPr>
      <w:spacing w:before="100" w:beforeAutospacing="1" w:after="100" w:afterAutospacing="1"/>
    </w:pPr>
    <w:rPr>
      <w:sz w:val="24"/>
      <w:szCs w:val="20"/>
    </w:rPr>
  </w:style>
  <w:style w:type="character" w:customStyle="1" w:styleId="st1">
    <w:name w:val="st1"/>
    <w:rsid w:val="005F59AA"/>
  </w:style>
  <w:style w:type="character" w:customStyle="1" w:styleId="description">
    <w:name w:val="description"/>
    <w:rsid w:val="005F59AA"/>
  </w:style>
  <w:style w:type="character" w:styleId="Strong">
    <w:name w:val="Strong"/>
    <w:basedOn w:val="DefaultParagraphFont"/>
    <w:uiPriority w:val="22"/>
    <w:qFormat/>
    <w:rsid w:val="00D7644C"/>
    <w:rPr>
      <w:b/>
      <w:bCs/>
    </w:rPr>
  </w:style>
  <w:style w:type="character" w:styleId="Emphasis">
    <w:name w:val="Emphasis"/>
    <w:basedOn w:val="DefaultParagraphFont"/>
    <w:uiPriority w:val="20"/>
    <w:qFormat/>
    <w:rsid w:val="00D7644C"/>
    <w:rPr>
      <w:i/>
      <w:iCs/>
      <w:color w:val="F79646" w:themeColor="accent6"/>
    </w:rPr>
  </w:style>
  <w:style w:type="paragraph" w:styleId="NoSpacing">
    <w:name w:val="No Spacing"/>
    <w:link w:val="NoSpacingChar"/>
    <w:uiPriority w:val="1"/>
    <w:qFormat/>
    <w:rsid w:val="00D7644C"/>
    <w:pPr>
      <w:spacing w:after="0" w:line="240" w:lineRule="auto"/>
    </w:pPr>
  </w:style>
  <w:style w:type="paragraph" w:customStyle="1" w:styleId="TableofContentsPageTitle">
    <w:name w:val="Table of Contents Page Title"/>
    <w:basedOn w:val="Normal"/>
    <w:next w:val="Normal"/>
    <w:rsid w:val="005F59AA"/>
    <w:pPr>
      <w:spacing w:before="240" w:after="60"/>
    </w:pPr>
    <w:rPr>
      <w:rFonts w:ascii="Verdana" w:hAnsi="Verdana"/>
      <w:b/>
      <w:sz w:val="36"/>
      <w:szCs w:val="32"/>
    </w:rPr>
  </w:style>
  <w:style w:type="paragraph" w:customStyle="1" w:styleId="GlossaryHeading">
    <w:name w:val="Glossary Heading"/>
    <w:basedOn w:val="Normal"/>
    <w:next w:val="Normal"/>
    <w:rsid w:val="005F59AA"/>
    <w:pPr>
      <w:spacing w:before="320" w:after="60"/>
      <w:jc w:val="center"/>
    </w:pPr>
    <w:rPr>
      <w:b/>
      <w:sz w:val="32"/>
      <w:szCs w:val="32"/>
    </w:rPr>
  </w:style>
  <w:style w:type="paragraph" w:customStyle="1" w:styleId="indentedparagraph">
    <w:name w:val="indentedparagraph"/>
    <w:basedOn w:val="Normal"/>
    <w:rsid w:val="005F59AA"/>
    <w:pPr>
      <w:spacing w:before="100" w:beforeAutospacing="1" w:after="100" w:afterAutospacing="1"/>
      <w:ind w:left="720"/>
    </w:pPr>
    <w:rPr>
      <w:rFonts w:ascii="Verdana" w:hAnsi="Verdana"/>
      <w:sz w:val="20"/>
      <w:szCs w:val="20"/>
    </w:rPr>
  </w:style>
  <w:style w:type="paragraph" w:customStyle="1" w:styleId="bulletlist">
    <w:name w:val="bulletlist"/>
    <w:basedOn w:val="Normal"/>
    <w:rsid w:val="005F59AA"/>
    <w:pPr>
      <w:spacing w:before="190" w:after="190"/>
    </w:pPr>
    <w:rPr>
      <w:rFonts w:ascii="Verdana" w:hAnsi="Verdana"/>
      <w:sz w:val="20"/>
      <w:szCs w:val="20"/>
    </w:rPr>
  </w:style>
  <w:style w:type="paragraph" w:customStyle="1" w:styleId="hangingbody">
    <w:name w:val="hangingbody"/>
    <w:basedOn w:val="Normal"/>
    <w:rsid w:val="005F59AA"/>
    <w:pPr>
      <w:spacing w:before="100" w:after="100" w:afterAutospacing="1"/>
    </w:pPr>
    <w:rPr>
      <w:rFonts w:ascii="Verdana" w:hAnsi="Verdana"/>
      <w:sz w:val="20"/>
      <w:szCs w:val="20"/>
    </w:rPr>
  </w:style>
  <w:style w:type="paragraph" w:customStyle="1" w:styleId="numberlevel2">
    <w:name w:val="numberlevel2"/>
    <w:basedOn w:val="Normal"/>
    <w:rsid w:val="005F59AA"/>
    <w:pPr>
      <w:spacing w:before="100" w:beforeAutospacing="1" w:after="100" w:afterAutospacing="1"/>
    </w:pPr>
    <w:rPr>
      <w:rFonts w:ascii="Verdana" w:hAnsi="Verdana"/>
      <w:sz w:val="20"/>
      <w:szCs w:val="20"/>
    </w:rPr>
  </w:style>
  <w:style w:type="paragraph" w:customStyle="1" w:styleId="TitlePageTitle">
    <w:name w:val="Title Page Title"/>
    <w:basedOn w:val="Normal"/>
    <w:next w:val="Normal"/>
    <w:rsid w:val="005F59AA"/>
    <w:pPr>
      <w:pBdr>
        <w:bottom w:val="single" w:sz="24" w:space="1" w:color="auto"/>
      </w:pBdr>
      <w:spacing w:before="3000" w:after="60"/>
      <w:jc w:val="right"/>
    </w:pPr>
    <w:rPr>
      <w:b/>
      <w:sz w:val="48"/>
      <w:szCs w:val="48"/>
    </w:rPr>
  </w:style>
  <w:style w:type="paragraph" w:customStyle="1" w:styleId="GlossaryDefinition">
    <w:name w:val="Glossary Definition"/>
    <w:basedOn w:val="Normal"/>
    <w:rsid w:val="005F59AA"/>
    <w:pPr>
      <w:spacing w:before="120" w:after="120"/>
      <w:ind w:left="720" w:hanging="720"/>
    </w:pPr>
    <w:rPr>
      <w:rFonts w:ascii="Verdana" w:hAnsi="Verdana"/>
      <w:sz w:val="20"/>
    </w:rPr>
  </w:style>
  <w:style w:type="paragraph" w:customStyle="1" w:styleId="seealsolink">
    <w:name w:val="seealsolink"/>
    <w:basedOn w:val="Normal"/>
    <w:rsid w:val="005F59AA"/>
    <w:pPr>
      <w:spacing w:before="10" w:after="100" w:afterAutospacing="1"/>
    </w:pPr>
    <w:rPr>
      <w:rFonts w:ascii="Verdana" w:hAnsi="Verdana"/>
      <w:b/>
      <w:bCs/>
      <w:sz w:val="20"/>
      <w:szCs w:val="20"/>
    </w:rPr>
  </w:style>
  <w:style w:type="paragraph" w:customStyle="1" w:styleId="numberlist">
    <w:name w:val="numberlist"/>
    <w:basedOn w:val="Normal"/>
    <w:rsid w:val="005F59AA"/>
    <w:pPr>
      <w:spacing w:before="100" w:beforeAutospacing="1" w:after="100" w:afterAutospacing="1"/>
    </w:pPr>
    <w:rPr>
      <w:rFonts w:ascii="Verdana" w:hAnsi="Verdana"/>
      <w:sz w:val="20"/>
      <w:szCs w:val="20"/>
    </w:rPr>
  </w:style>
  <w:style w:type="paragraph" w:customStyle="1" w:styleId="Caption1">
    <w:name w:val="Caption1"/>
    <w:basedOn w:val="Normal"/>
    <w:rsid w:val="005F59AA"/>
    <w:pPr>
      <w:spacing w:before="100" w:after="190"/>
    </w:pPr>
    <w:rPr>
      <w:rFonts w:ascii="Verdana" w:hAnsi="Verdana"/>
      <w:i/>
      <w:iCs/>
      <w:sz w:val="20"/>
      <w:szCs w:val="20"/>
    </w:rPr>
  </w:style>
  <w:style w:type="character" w:customStyle="1" w:styleId="Glossarytext">
    <w:name w:val="Glossary text"/>
    <w:rsid w:val="005F59AA"/>
    <w:rPr>
      <w:b w:val="0"/>
      <w:bCs w:val="0"/>
      <w:i/>
      <w:iCs/>
      <w:color w:val="0000FF"/>
    </w:rPr>
  </w:style>
  <w:style w:type="character" w:customStyle="1" w:styleId="Expandinghotspot">
    <w:name w:val="Expanding hotspot"/>
    <w:rsid w:val="005F59AA"/>
    <w:rPr>
      <w:i/>
      <w:iCs/>
      <w:strike w:val="0"/>
      <w:dstrike w:val="0"/>
      <w:color w:val="008000"/>
      <w:u w:val="none"/>
      <w:effect w:val="none"/>
    </w:rPr>
  </w:style>
  <w:style w:type="character" w:customStyle="1" w:styleId="GlossaryLabel">
    <w:name w:val="Glossary Label"/>
    <w:rsid w:val="005F59AA"/>
    <w:rPr>
      <w:b/>
      <w:bCs w:val="0"/>
    </w:rPr>
  </w:style>
  <w:style w:type="character" w:customStyle="1" w:styleId="rls-1-experimentmultilist">
    <w:name w:val="rls-1-experimentmultilist"/>
    <w:rsid w:val="005F59AA"/>
    <w:rPr>
      <w:rFonts w:ascii="Verdana" w:hAnsi="Verdana" w:hint="default"/>
      <w:sz w:val="20"/>
      <w:szCs w:val="20"/>
    </w:rPr>
  </w:style>
  <w:style w:type="character" w:customStyle="1" w:styleId="rls-1-basicnumber">
    <w:name w:val="rls-1-basicnumber"/>
    <w:rsid w:val="005F59AA"/>
    <w:rPr>
      <w:rFonts w:ascii="Verdana" w:hAnsi="Verdana" w:hint="default"/>
      <w:sz w:val="20"/>
      <w:szCs w:val="20"/>
    </w:rPr>
  </w:style>
  <w:style w:type="character" w:customStyle="1" w:styleId="Expandingtext">
    <w:name w:val="Expanding text"/>
    <w:rsid w:val="005F59AA"/>
    <w:rPr>
      <w:b w:val="0"/>
      <w:bCs w:val="0"/>
      <w:i/>
      <w:iCs/>
      <w:color w:val="FF0000"/>
    </w:rPr>
  </w:style>
  <w:style w:type="character" w:customStyle="1" w:styleId="Drop-downhotspot">
    <w:name w:val="Drop-down hotspot"/>
    <w:rsid w:val="005F59AA"/>
    <w:rPr>
      <w:i/>
      <w:iCs/>
      <w:strike w:val="0"/>
      <w:dstrike w:val="0"/>
      <w:color w:val="008000"/>
      <w:u w:val="none"/>
      <w:effect w:val="none"/>
    </w:rPr>
  </w:style>
  <w:style w:type="character" w:customStyle="1" w:styleId="Glossaryterm">
    <w:name w:val="Glossary term"/>
    <w:rsid w:val="005F59AA"/>
    <w:rPr>
      <w:i/>
      <w:iCs/>
      <w:strike w:val="0"/>
      <w:dstrike w:val="0"/>
      <w:color w:val="800000"/>
      <w:u w:val="none"/>
      <w:effect w:val="none"/>
    </w:rPr>
  </w:style>
  <w:style w:type="paragraph" w:styleId="Index1">
    <w:name w:val="index 1"/>
    <w:basedOn w:val="Normal"/>
    <w:next w:val="Normal"/>
    <w:autoRedefine/>
    <w:uiPriority w:val="99"/>
    <w:unhideWhenUsed/>
    <w:rsid w:val="005F59AA"/>
    <w:pPr>
      <w:ind w:left="220" w:hanging="220"/>
    </w:pPr>
    <w:rPr>
      <w:sz w:val="18"/>
      <w:szCs w:val="18"/>
    </w:rPr>
  </w:style>
  <w:style w:type="paragraph" w:styleId="IndexHeading">
    <w:name w:val="index heading"/>
    <w:basedOn w:val="Normal"/>
    <w:next w:val="Index1"/>
    <w:uiPriority w:val="99"/>
    <w:unhideWhenUsed/>
    <w:rsid w:val="005F59AA"/>
    <w:pPr>
      <w:spacing w:before="240" w:after="120"/>
      <w:jc w:val="center"/>
    </w:pPr>
    <w:rPr>
      <w:b/>
      <w:bCs/>
      <w:sz w:val="26"/>
      <w:szCs w:val="26"/>
    </w:rPr>
  </w:style>
  <w:style w:type="paragraph" w:customStyle="1" w:styleId="style3">
    <w:name w:val="style3"/>
    <w:basedOn w:val="Normal"/>
    <w:rsid w:val="005F59AA"/>
    <w:pPr>
      <w:spacing w:before="100" w:beforeAutospacing="1" w:after="100" w:afterAutospacing="1"/>
    </w:pPr>
    <w:rPr>
      <w:sz w:val="24"/>
    </w:rPr>
  </w:style>
  <w:style w:type="paragraph" w:customStyle="1" w:styleId="Graphic-Center">
    <w:name w:val="Graphic - Center"/>
    <w:basedOn w:val="Normal"/>
    <w:next w:val="BodyText"/>
    <w:link w:val="Graphic-CenterChar"/>
    <w:rsid w:val="005F59AA"/>
    <w:pPr>
      <w:spacing w:before="60" w:after="120"/>
      <w:jc w:val="center"/>
    </w:pPr>
    <w:rPr>
      <w:sz w:val="24"/>
      <w:szCs w:val="20"/>
    </w:rPr>
  </w:style>
  <w:style w:type="character" w:customStyle="1" w:styleId="Graphic-CenterChar">
    <w:name w:val="Graphic - Center Char"/>
    <w:link w:val="Graphic-Center"/>
    <w:rsid w:val="005F59AA"/>
    <w:rPr>
      <w:sz w:val="24"/>
    </w:rPr>
  </w:style>
  <w:style w:type="character" w:customStyle="1" w:styleId="TableHeadingChar">
    <w:name w:val="Table Heading Char"/>
    <w:link w:val="TableHeading"/>
    <w:rsid w:val="005F59AA"/>
    <w:rPr>
      <w:rFonts w:ascii="Arial" w:hAnsi="Arial" w:cs="Arial"/>
      <w:b/>
      <w:sz w:val="22"/>
      <w:szCs w:val="22"/>
    </w:rPr>
  </w:style>
  <w:style w:type="character" w:customStyle="1" w:styleId="expandtext">
    <w:name w:val="expandtext"/>
    <w:rsid w:val="005F59AA"/>
    <w:rPr>
      <w:b w:val="0"/>
      <w:bCs w:val="0"/>
      <w:i/>
      <w:iCs/>
      <w:color w:val="FF0000"/>
    </w:rPr>
  </w:style>
  <w:style w:type="paragraph" w:customStyle="1" w:styleId="style2">
    <w:name w:val="style2"/>
    <w:basedOn w:val="Normal"/>
    <w:rsid w:val="005F59AA"/>
    <w:pPr>
      <w:spacing w:before="100" w:beforeAutospacing="1" w:after="100" w:afterAutospacing="1"/>
    </w:pPr>
    <w:rPr>
      <w:sz w:val="24"/>
    </w:rPr>
  </w:style>
  <w:style w:type="paragraph" w:styleId="Index2">
    <w:name w:val="index 2"/>
    <w:basedOn w:val="Normal"/>
    <w:next w:val="Normal"/>
    <w:autoRedefine/>
    <w:uiPriority w:val="99"/>
    <w:unhideWhenUsed/>
    <w:rsid w:val="005F59AA"/>
    <w:pPr>
      <w:ind w:left="440" w:hanging="220"/>
    </w:pPr>
    <w:rPr>
      <w:sz w:val="18"/>
      <w:szCs w:val="18"/>
    </w:rPr>
  </w:style>
  <w:style w:type="paragraph" w:customStyle="1" w:styleId="StyleHeading211ptJustified">
    <w:name w:val="Style Heading 2 + 11 pt Justified"/>
    <w:basedOn w:val="Heading2"/>
    <w:autoRedefine/>
    <w:rsid w:val="005F59AA"/>
    <w:pPr>
      <w:spacing w:before="200" w:after="60"/>
      <w:jc w:val="both"/>
    </w:pPr>
    <w:rPr>
      <w:rFonts w:ascii="Verdana" w:hAnsi="Verdana" w:cs="Times New Roman"/>
      <w:i/>
      <w:caps/>
      <w:sz w:val="22"/>
      <w:szCs w:val="20"/>
    </w:rPr>
  </w:style>
  <w:style w:type="character" w:customStyle="1" w:styleId="onetimeusernotification">
    <w:name w:val="onetimeusernotification"/>
    <w:rsid w:val="005F59AA"/>
  </w:style>
  <w:style w:type="table" w:customStyle="1" w:styleId="TableGridLight1">
    <w:name w:val="Table Grid Light1"/>
    <w:basedOn w:val="TableNormal"/>
    <w:uiPriority w:val="40"/>
    <w:rsid w:val="005F59AA"/>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Index3">
    <w:name w:val="index 3"/>
    <w:basedOn w:val="Normal"/>
    <w:next w:val="Normal"/>
    <w:autoRedefine/>
    <w:uiPriority w:val="99"/>
    <w:unhideWhenUsed/>
    <w:rsid w:val="005F59AA"/>
    <w:pPr>
      <w:ind w:left="660" w:hanging="220"/>
    </w:pPr>
    <w:rPr>
      <w:sz w:val="18"/>
      <w:szCs w:val="18"/>
    </w:rPr>
  </w:style>
  <w:style w:type="paragraph" w:styleId="Index4">
    <w:name w:val="index 4"/>
    <w:basedOn w:val="Normal"/>
    <w:next w:val="Normal"/>
    <w:autoRedefine/>
    <w:uiPriority w:val="99"/>
    <w:unhideWhenUsed/>
    <w:rsid w:val="005F59AA"/>
    <w:pPr>
      <w:ind w:left="880" w:hanging="220"/>
    </w:pPr>
    <w:rPr>
      <w:sz w:val="18"/>
      <w:szCs w:val="18"/>
    </w:rPr>
  </w:style>
  <w:style w:type="paragraph" w:styleId="Index5">
    <w:name w:val="index 5"/>
    <w:basedOn w:val="Normal"/>
    <w:next w:val="Normal"/>
    <w:autoRedefine/>
    <w:unhideWhenUsed/>
    <w:rsid w:val="005F59AA"/>
    <w:pPr>
      <w:ind w:left="1100" w:hanging="220"/>
    </w:pPr>
    <w:rPr>
      <w:sz w:val="18"/>
      <w:szCs w:val="18"/>
    </w:rPr>
  </w:style>
  <w:style w:type="paragraph" w:styleId="Index6">
    <w:name w:val="index 6"/>
    <w:basedOn w:val="Normal"/>
    <w:next w:val="Normal"/>
    <w:autoRedefine/>
    <w:unhideWhenUsed/>
    <w:rsid w:val="005F59AA"/>
    <w:pPr>
      <w:ind w:left="1320" w:hanging="220"/>
    </w:pPr>
    <w:rPr>
      <w:sz w:val="18"/>
      <w:szCs w:val="18"/>
    </w:rPr>
  </w:style>
  <w:style w:type="paragraph" w:styleId="Index7">
    <w:name w:val="index 7"/>
    <w:basedOn w:val="Normal"/>
    <w:next w:val="Normal"/>
    <w:autoRedefine/>
    <w:unhideWhenUsed/>
    <w:rsid w:val="005F59AA"/>
    <w:pPr>
      <w:ind w:left="1540" w:hanging="220"/>
    </w:pPr>
    <w:rPr>
      <w:sz w:val="18"/>
      <w:szCs w:val="18"/>
    </w:rPr>
  </w:style>
  <w:style w:type="paragraph" w:styleId="Index8">
    <w:name w:val="index 8"/>
    <w:basedOn w:val="Normal"/>
    <w:next w:val="Normal"/>
    <w:autoRedefine/>
    <w:unhideWhenUsed/>
    <w:rsid w:val="005F59AA"/>
    <w:pPr>
      <w:ind w:left="1760" w:hanging="220"/>
    </w:pPr>
    <w:rPr>
      <w:sz w:val="18"/>
      <w:szCs w:val="18"/>
    </w:rPr>
  </w:style>
  <w:style w:type="paragraph" w:styleId="Index9">
    <w:name w:val="index 9"/>
    <w:basedOn w:val="Normal"/>
    <w:next w:val="Normal"/>
    <w:autoRedefine/>
    <w:unhideWhenUsed/>
    <w:rsid w:val="005F59AA"/>
    <w:pPr>
      <w:ind w:left="1980" w:hanging="220"/>
    </w:pPr>
    <w:rPr>
      <w:sz w:val="18"/>
      <w:szCs w:val="18"/>
    </w:rPr>
  </w:style>
  <w:style w:type="character" w:customStyle="1" w:styleId="ui">
    <w:name w:val="ui"/>
    <w:rsid w:val="005F59AA"/>
  </w:style>
  <w:style w:type="character" w:customStyle="1" w:styleId="wsearchurl">
    <w:name w:val="wsearchurl"/>
    <w:rsid w:val="005F59AA"/>
    <w:rPr>
      <w:vanish w:val="0"/>
      <w:webHidden w:val="0"/>
      <w:color w:val="383D3E"/>
      <w:sz w:val="22"/>
      <w:szCs w:val="22"/>
      <w:specVanish w:val="0"/>
    </w:rPr>
  </w:style>
  <w:style w:type="character" w:customStyle="1" w:styleId="wsearchcontext">
    <w:name w:val="wsearchcontext"/>
    <w:rsid w:val="005F59AA"/>
    <w:rPr>
      <w:vanish w:val="0"/>
      <w:webHidden w:val="0"/>
      <w:color w:val="383D3E"/>
      <w:sz w:val="22"/>
      <w:szCs w:val="22"/>
      <w:specVanish w:val="0"/>
    </w:rPr>
  </w:style>
  <w:style w:type="paragraph" w:customStyle="1" w:styleId="xl63">
    <w:name w:val="xl63"/>
    <w:basedOn w:val="Normal"/>
    <w:rsid w:val="005F59AA"/>
    <w:pPr>
      <w:spacing w:before="100" w:beforeAutospacing="1" w:after="100" w:afterAutospacing="1"/>
    </w:pPr>
    <w:rPr>
      <w:rFonts w:ascii="Calibri" w:hAnsi="Calibri"/>
      <w:sz w:val="24"/>
    </w:rPr>
  </w:style>
  <w:style w:type="paragraph" w:customStyle="1" w:styleId="xl64">
    <w:name w:val="xl64"/>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5">
    <w:name w:val="xl65"/>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6">
    <w:name w:val="xl66"/>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67">
    <w:name w:val="xl67"/>
    <w:basedOn w:val="Normal"/>
    <w:rsid w:val="005F59AA"/>
    <w:pPr>
      <w:pBdr>
        <w:top w:val="single" w:sz="8" w:space="0" w:color="808080"/>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8">
    <w:name w:val="xl68"/>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9">
    <w:name w:val="xl69"/>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0">
    <w:name w:val="xl70"/>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1">
    <w:name w:val="xl71"/>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sz w:val="24"/>
    </w:rPr>
  </w:style>
  <w:style w:type="paragraph" w:customStyle="1" w:styleId="xl72">
    <w:name w:val="xl72"/>
    <w:basedOn w:val="Normal"/>
    <w:rsid w:val="005F59AA"/>
    <w:pPr>
      <w:pBdr>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3">
    <w:name w:val="xl73"/>
    <w:basedOn w:val="Normal"/>
    <w:rsid w:val="005F59AA"/>
    <w:pPr>
      <w:pBdr>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4">
    <w:name w:val="xl74"/>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Calibri" w:hAnsi="Calibri"/>
      <w:b/>
      <w:bCs/>
      <w:sz w:val="24"/>
    </w:rPr>
  </w:style>
  <w:style w:type="paragraph" w:customStyle="1" w:styleId="xl75">
    <w:name w:val="xl75"/>
    <w:basedOn w:val="Normal"/>
    <w:rsid w:val="005F59AA"/>
    <w:pPr>
      <w:pBdr>
        <w:top w:val="single" w:sz="8" w:space="0" w:color="808080"/>
        <w:left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6">
    <w:name w:val="xl76"/>
    <w:basedOn w:val="Normal"/>
    <w:rsid w:val="005F59AA"/>
    <w:pPr>
      <w:pBdr>
        <w:top w:val="single" w:sz="8" w:space="0" w:color="808080"/>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7">
    <w:name w:val="xl77"/>
    <w:basedOn w:val="Normal"/>
    <w:rsid w:val="005F59AA"/>
    <w:pPr>
      <w:pBdr>
        <w:top w:val="single" w:sz="8" w:space="0" w:color="808080"/>
        <w:left w:val="single" w:sz="8" w:space="0" w:color="808080"/>
        <w:bottom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8">
    <w:name w:val="xl78"/>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pPr>
    <w:rPr>
      <w:rFonts w:ascii="Calibri" w:hAnsi="Calibri"/>
      <w:sz w:val="24"/>
    </w:rPr>
  </w:style>
  <w:style w:type="paragraph" w:customStyle="1" w:styleId="xl79">
    <w:name w:val="xl79"/>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80">
    <w:name w:val="xl80"/>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16"/>
      <w:szCs w:val="16"/>
    </w:rPr>
  </w:style>
  <w:style w:type="paragraph" w:customStyle="1" w:styleId="xl81">
    <w:name w:val="xl81"/>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16"/>
      <w:szCs w:val="16"/>
    </w:rPr>
  </w:style>
  <w:style w:type="paragraph" w:customStyle="1" w:styleId="xl82">
    <w:name w:val="xl82"/>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6"/>
      <w:szCs w:val="16"/>
    </w:rPr>
  </w:style>
  <w:style w:type="paragraph" w:customStyle="1" w:styleId="xl83">
    <w:name w:val="xl83"/>
    <w:basedOn w:val="Normal"/>
    <w:rsid w:val="005F59AA"/>
    <w:pPr>
      <w:spacing w:before="100" w:beforeAutospacing="1" w:after="100" w:afterAutospacing="1"/>
    </w:pPr>
    <w:rPr>
      <w:rFonts w:ascii="Calibri" w:hAnsi="Calibri"/>
      <w:sz w:val="16"/>
      <w:szCs w:val="16"/>
    </w:rPr>
  </w:style>
  <w:style w:type="paragraph" w:customStyle="1" w:styleId="xl84">
    <w:name w:val="xl84"/>
    <w:basedOn w:val="Normal"/>
    <w:rsid w:val="005F59AA"/>
    <w:pPr>
      <w:pBdr>
        <w:top w:val="single" w:sz="4" w:space="0" w:color="auto"/>
        <w:left w:val="single" w:sz="8" w:space="0" w:color="808080"/>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5">
    <w:name w:val="xl85"/>
    <w:basedOn w:val="Normal"/>
    <w:rsid w:val="005F59AA"/>
    <w:pPr>
      <w:pBdr>
        <w:top w:val="single" w:sz="4" w:space="0" w:color="auto"/>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6">
    <w:name w:val="xl86"/>
    <w:basedOn w:val="Normal"/>
    <w:rsid w:val="005F59AA"/>
    <w:pPr>
      <w:pBdr>
        <w:bottom w:val="single" w:sz="4" w:space="0" w:color="auto"/>
      </w:pBdr>
      <w:shd w:val="clear" w:color="000000" w:fill="000000"/>
      <w:spacing w:before="100" w:beforeAutospacing="1" w:after="100" w:afterAutospacing="1"/>
      <w:jc w:val="center"/>
    </w:pPr>
    <w:rPr>
      <w:rFonts w:ascii="Calibri" w:hAnsi="Calibri"/>
      <w:color w:val="FFFFFF"/>
      <w:sz w:val="24"/>
    </w:rPr>
  </w:style>
  <w:style w:type="table" w:customStyle="1" w:styleId="TableGrid10">
    <w:name w:val="Table Grid1"/>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5F59AA"/>
    <w:rPr>
      <w:sz w:val="20"/>
      <w:szCs w:val="20"/>
    </w:rPr>
  </w:style>
  <w:style w:type="character" w:customStyle="1" w:styleId="FootnoteTextChar">
    <w:name w:val="Footnote Text Char"/>
    <w:basedOn w:val="DefaultParagraphFont"/>
    <w:link w:val="FootnoteText"/>
    <w:rsid w:val="005F59AA"/>
  </w:style>
  <w:style w:type="character" w:styleId="FootnoteReference">
    <w:name w:val="footnote reference"/>
    <w:basedOn w:val="DefaultParagraphFont"/>
    <w:unhideWhenUsed/>
    <w:rsid w:val="005F59AA"/>
    <w:rPr>
      <w:vertAlign w:val="superscript"/>
    </w:rPr>
  </w:style>
  <w:style w:type="paragraph" w:customStyle="1" w:styleId="Title20">
    <w:name w:val="Title2"/>
    <w:basedOn w:val="Normal"/>
    <w:rsid w:val="005F59AA"/>
    <w:pPr>
      <w:autoSpaceDE w:val="0"/>
      <w:autoSpaceDN w:val="0"/>
      <w:adjustRightInd w:val="0"/>
      <w:spacing w:before="120" w:after="240"/>
      <w:jc w:val="center"/>
    </w:pPr>
    <w:rPr>
      <w:rFonts w:cs="Arial"/>
      <w:b/>
      <w:bCs/>
      <w:sz w:val="32"/>
      <w:szCs w:val="32"/>
    </w:rPr>
  </w:style>
  <w:style w:type="paragraph" w:customStyle="1" w:styleId="TableParagraph">
    <w:name w:val="Table Paragraph"/>
    <w:basedOn w:val="Normal"/>
    <w:uiPriority w:val="1"/>
    <w:rsid w:val="009D37FE"/>
    <w:pPr>
      <w:widowControl w:val="0"/>
    </w:pPr>
    <w:rPr>
      <w:rFonts w:eastAsiaTheme="minorHAnsi"/>
      <w:szCs w:val="22"/>
    </w:rPr>
  </w:style>
  <w:style w:type="paragraph" w:customStyle="1" w:styleId="Body0">
    <w:name w:val="Body"/>
    <w:basedOn w:val="Normal"/>
    <w:link w:val="BodyChar"/>
    <w:rsid w:val="00DA09AF"/>
    <w:pPr>
      <w:spacing w:before="120" w:after="120"/>
    </w:pPr>
    <w:rPr>
      <w:rFonts w:ascii="Arial" w:hAnsi="Arial" w:cs="Arial"/>
      <w:sz w:val="20"/>
    </w:rPr>
  </w:style>
  <w:style w:type="character" w:customStyle="1" w:styleId="BodyChar">
    <w:name w:val="Body Char"/>
    <w:link w:val="Body0"/>
    <w:rsid w:val="00DA09AF"/>
    <w:rPr>
      <w:rFonts w:ascii="Arial" w:hAnsi="Arial" w:cs="Arial"/>
      <w:szCs w:val="24"/>
    </w:rPr>
  </w:style>
  <w:style w:type="character" w:customStyle="1" w:styleId="StyleUnderline">
    <w:name w:val="Style Underline"/>
    <w:basedOn w:val="DefaultParagraphFont"/>
    <w:rsid w:val="00000E84"/>
    <w:rPr>
      <w:strike w:val="0"/>
      <w:dstrike w:val="0"/>
      <w:u w:val="none"/>
      <w:effect w:val="none"/>
    </w:rPr>
  </w:style>
  <w:style w:type="paragraph" w:customStyle="1" w:styleId="Heading2NoNumber">
    <w:name w:val="Heading 2 No Number"/>
    <w:basedOn w:val="Normal"/>
    <w:link w:val="Heading2NoNumberChar"/>
    <w:rsid w:val="00000E84"/>
    <w:pPr>
      <w:keepNext/>
      <w:spacing w:before="240" w:after="60" w:line="280" w:lineRule="atLeast"/>
      <w:outlineLvl w:val="1"/>
    </w:pPr>
    <w:rPr>
      <w:rFonts w:ascii="Arial Bold" w:hAnsi="Arial Bold"/>
      <w:b/>
      <w:bCs/>
      <w:sz w:val="32"/>
      <w:szCs w:val="28"/>
    </w:rPr>
  </w:style>
  <w:style w:type="character" w:customStyle="1" w:styleId="Heading2NoNumberChar">
    <w:name w:val="Heading 2 No Number Char"/>
    <w:link w:val="Heading2NoNumber"/>
    <w:rsid w:val="00000E84"/>
    <w:rPr>
      <w:rFonts w:ascii="Arial Bold" w:hAnsi="Arial Bold"/>
      <w:b/>
      <w:bCs/>
      <w:sz w:val="32"/>
      <w:szCs w:val="28"/>
    </w:rPr>
  </w:style>
  <w:style w:type="paragraph" w:customStyle="1" w:styleId="StyleLeft05">
    <w:name w:val="Style Left:  0.5&quot;"/>
    <w:basedOn w:val="Normal"/>
    <w:rsid w:val="00000E84"/>
    <w:pPr>
      <w:keepNext/>
      <w:widowControl w:val="0"/>
      <w:ind w:left="720"/>
    </w:pPr>
    <w:rPr>
      <w:szCs w:val="20"/>
    </w:rPr>
  </w:style>
  <w:style w:type="character" w:customStyle="1" w:styleId="colorchanginglink">
    <w:name w:val="colorchanginglink"/>
    <w:basedOn w:val="DefaultParagraphFont"/>
    <w:rsid w:val="00000E84"/>
  </w:style>
  <w:style w:type="paragraph" w:customStyle="1" w:styleId="TableBullet">
    <w:name w:val="Table Bullet"/>
    <w:basedOn w:val="Normal"/>
    <w:autoRedefine/>
    <w:rsid w:val="00000E84"/>
    <w:pPr>
      <w:numPr>
        <w:numId w:val="112"/>
      </w:numPr>
      <w:tabs>
        <w:tab w:val="clear" w:pos="720"/>
      </w:tabs>
      <w:spacing w:before="60" w:after="60"/>
      <w:ind w:left="221" w:hanging="221"/>
    </w:pPr>
    <w:rPr>
      <w:rFonts w:cs="Arial"/>
      <w:sz w:val="18"/>
      <w:szCs w:val="20"/>
    </w:rPr>
  </w:style>
  <w:style w:type="paragraph" w:styleId="ListNumber5">
    <w:name w:val="List Number 5"/>
    <w:basedOn w:val="Normal"/>
    <w:rsid w:val="00000E84"/>
    <w:pPr>
      <w:keepNext/>
      <w:widowControl w:val="0"/>
      <w:numPr>
        <w:numId w:val="113"/>
      </w:numPr>
    </w:pPr>
    <w:rPr>
      <w:sz w:val="24"/>
      <w:lang w:val="x-none" w:eastAsia="x-none"/>
    </w:rPr>
  </w:style>
  <w:style w:type="character" w:customStyle="1" w:styleId="NoSpacingChar">
    <w:name w:val="No Spacing Char"/>
    <w:basedOn w:val="DefaultParagraphFont"/>
    <w:link w:val="NoSpacing"/>
    <w:uiPriority w:val="1"/>
    <w:rsid w:val="00000E84"/>
  </w:style>
  <w:style w:type="paragraph" w:styleId="Quote">
    <w:name w:val="Quote"/>
    <w:basedOn w:val="Normal"/>
    <w:next w:val="Normal"/>
    <w:link w:val="QuoteChar"/>
    <w:uiPriority w:val="29"/>
    <w:qFormat/>
    <w:rsid w:val="00D7644C"/>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D7644C"/>
    <w:rPr>
      <w:i/>
      <w:iCs/>
      <w:color w:val="262626" w:themeColor="text1" w:themeTint="D9"/>
    </w:rPr>
  </w:style>
  <w:style w:type="paragraph" w:styleId="IntenseQuote">
    <w:name w:val="Intense Quote"/>
    <w:basedOn w:val="Normal"/>
    <w:next w:val="Normal"/>
    <w:link w:val="IntenseQuoteChar"/>
    <w:uiPriority w:val="30"/>
    <w:qFormat/>
    <w:rsid w:val="00D7644C"/>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D7644C"/>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D7644C"/>
    <w:rPr>
      <w:i/>
      <w:iCs/>
    </w:rPr>
  </w:style>
  <w:style w:type="character" w:styleId="IntenseEmphasis">
    <w:name w:val="Intense Emphasis"/>
    <w:basedOn w:val="DefaultParagraphFont"/>
    <w:uiPriority w:val="21"/>
    <w:qFormat/>
    <w:rsid w:val="00D7644C"/>
    <w:rPr>
      <w:b/>
      <w:bCs/>
      <w:i/>
      <w:iCs/>
    </w:rPr>
  </w:style>
  <w:style w:type="character" w:styleId="SubtleReference">
    <w:name w:val="Subtle Reference"/>
    <w:basedOn w:val="DefaultParagraphFont"/>
    <w:uiPriority w:val="31"/>
    <w:qFormat/>
    <w:rsid w:val="00D7644C"/>
    <w:rPr>
      <w:smallCaps/>
      <w:color w:val="595959" w:themeColor="text1" w:themeTint="A6"/>
    </w:rPr>
  </w:style>
  <w:style w:type="character" w:styleId="IntenseReference">
    <w:name w:val="Intense Reference"/>
    <w:basedOn w:val="DefaultParagraphFont"/>
    <w:uiPriority w:val="32"/>
    <w:qFormat/>
    <w:rsid w:val="00D7644C"/>
    <w:rPr>
      <w:b/>
      <w:bCs/>
      <w:smallCaps/>
      <w:color w:val="F79646" w:themeColor="accent6"/>
    </w:rPr>
  </w:style>
  <w:style w:type="character" w:styleId="BookTitle">
    <w:name w:val="Book Title"/>
    <w:basedOn w:val="DefaultParagraphFont"/>
    <w:uiPriority w:val="33"/>
    <w:qFormat/>
    <w:rsid w:val="00D7644C"/>
    <w:rPr>
      <w:b/>
      <w:bCs/>
      <w:caps w:val="0"/>
      <w:smallCaps/>
      <w:spacing w:val="7"/>
      <w:sz w:val="21"/>
      <w:szCs w:val="21"/>
    </w:rPr>
  </w:style>
  <w:style w:type="paragraph" w:customStyle="1" w:styleId="FigCaptionChp7">
    <w:name w:val="FigCaptionChp7"/>
    <w:basedOn w:val="Caption"/>
    <w:uiPriority w:val="1"/>
    <w:rsid w:val="00000E84"/>
    <w:pPr>
      <w:spacing w:before="80"/>
      <w:ind w:left="720"/>
      <w:jc w:val="center"/>
    </w:pPr>
    <w:rPr>
      <w:rFonts w:ascii="Arial" w:hAnsi="Arial"/>
      <w:sz w:val="18"/>
      <w:szCs w:val="18"/>
    </w:rPr>
  </w:style>
  <w:style w:type="paragraph" w:styleId="TOCHeading">
    <w:name w:val="TOC Heading"/>
    <w:basedOn w:val="Heading1"/>
    <w:next w:val="Normal"/>
    <w:uiPriority w:val="39"/>
    <w:unhideWhenUsed/>
    <w:qFormat/>
    <w:rsid w:val="00D7644C"/>
    <w:pPr>
      <w:outlineLvl w:val="9"/>
    </w:pPr>
  </w:style>
  <w:style w:type="paragraph" w:customStyle="1" w:styleId="StyleTABLEROW11ptBlack">
    <w:name w:val="Style TABLE ROW + 11 pt Black"/>
    <w:basedOn w:val="Normal"/>
    <w:rsid w:val="003A2005"/>
    <w:pPr>
      <w:keepLines/>
      <w:spacing w:after="120"/>
    </w:pPr>
    <w:rPr>
      <w:rFonts w:ascii="Arial" w:hAnsi="Arial"/>
      <w:color w:val="000000"/>
      <w:sz w:val="20"/>
    </w:rPr>
  </w:style>
  <w:style w:type="paragraph" w:customStyle="1" w:styleId="StyleCaptionAfter0pt">
    <w:name w:val="Style Caption + After:  0 pt"/>
    <w:basedOn w:val="Caption"/>
    <w:rsid w:val="003A2005"/>
    <w:pPr>
      <w:spacing w:before="60"/>
      <w:jc w:val="center"/>
    </w:pPr>
    <w:rPr>
      <w:rFonts w:cs="Times New Roman"/>
    </w:rPr>
  </w:style>
  <w:style w:type="paragraph" w:customStyle="1" w:styleId="TITLEMAJOR">
    <w:name w:val="TITLE MAJOR"/>
    <w:basedOn w:val="Title"/>
    <w:rsid w:val="003A2005"/>
    <w:pPr>
      <w:keepLines/>
      <w:outlineLvl w:val="0"/>
    </w:pPr>
    <w:rPr>
      <w:b/>
      <w:caps/>
      <w:kern w:val="28"/>
      <w:sz w:val="48"/>
    </w:rPr>
  </w:style>
  <w:style w:type="paragraph" w:customStyle="1" w:styleId="titlepage">
    <w:name w:val="title page"/>
    <w:basedOn w:val="Normal"/>
    <w:rsid w:val="003A2005"/>
    <w:pPr>
      <w:keepLines/>
      <w:spacing w:after="120"/>
      <w:jc w:val="center"/>
    </w:pPr>
    <w:rPr>
      <w:rFonts w:ascii="Arial" w:hAnsi="Arial"/>
      <w:sz w:val="20"/>
    </w:rPr>
  </w:style>
  <w:style w:type="character" w:customStyle="1" w:styleId="TABLEHEADING0">
    <w:name w:val="TABLE HEADING"/>
    <w:basedOn w:val="DefaultParagraphFont"/>
    <w:rsid w:val="003A2005"/>
    <w:rPr>
      <w:rFonts w:ascii="Times New Roman Bold" w:hAnsi="Times New Roman Bold"/>
      <w:b/>
      <w:dstrike w:val="0"/>
      <w:sz w:val="20"/>
      <w:bdr w:val="none" w:sz="0" w:space="0" w:color="auto"/>
      <w:vertAlign w:val="baseline"/>
    </w:rPr>
  </w:style>
  <w:style w:type="paragraph" w:customStyle="1" w:styleId="TABLEROW">
    <w:name w:val="TABLE ROW"/>
    <w:basedOn w:val="Normal"/>
    <w:rsid w:val="003A2005"/>
    <w:pPr>
      <w:keepLines/>
      <w:spacing w:after="120"/>
    </w:pPr>
    <w:rPr>
      <w:rFonts w:ascii="Arial" w:hAnsi="Arial"/>
      <w:sz w:val="20"/>
    </w:rPr>
  </w:style>
  <w:style w:type="character" w:customStyle="1" w:styleId="Text-onlypopuphotspot">
    <w:name w:val="Text-only popup hotspot"/>
    <w:basedOn w:val="DefaultParagraphFont"/>
    <w:rsid w:val="003A2005"/>
  </w:style>
  <w:style w:type="paragraph" w:styleId="ListNumber">
    <w:name w:val="List Number"/>
    <w:basedOn w:val="Normal"/>
    <w:rsid w:val="003A2005"/>
    <w:pPr>
      <w:keepLines/>
      <w:numPr>
        <w:numId w:val="125"/>
      </w:numPr>
      <w:spacing w:after="120"/>
    </w:pPr>
    <w:rPr>
      <w:sz w:val="24"/>
    </w:rPr>
  </w:style>
  <w:style w:type="paragraph" w:styleId="ListBullet2">
    <w:name w:val="List Bullet 2"/>
    <w:basedOn w:val="Normal"/>
    <w:rsid w:val="003A2005"/>
    <w:pPr>
      <w:keepLines/>
      <w:numPr>
        <w:numId w:val="122"/>
      </w:numPr>
      <w:spacing w:after="120"/>
    </w:pPr>
    <w:rPr>
      <w:rFonts w:ascii="Arial" w:hAnsi="Arial"/>
      <w:sz w:val="20"/>
    </w:rPr>
  </w:style>
  <w:style w:type="paragraph" w:styleId="ListBullet3">
    <w:name w:val="List Bullet 3"/>
    <w:basedOn w:val="Normal"/>
    <w:rsid w:val="003A2005"/>
    <w:pPr>
      <w:keepLines/>
      <w:numPr>
        <w:numId w:val="123"/>
      </w:numPr>
      <w:spacing w:after="120"/>
    </w:pPr>
    <w:rPr>
      <w:rFonts w:ascii="Arial" w:hAnsi="Arial"/>
      <w:sz w:val="20"/>
    </w:rPr>
  </w:style>
  <w:style w:type="paragraph" w:styleId="ListBullet5">
    <w:name w:val="List Bullet 5"/>
    <w:basedOn w:val="Normal"/>
    <w:rsid w:val="003A2005"/>
    <w:pPr>
      <w:keepLines/>
      <w:numPr>
        <w:numId w:val="124"/>
      </w:numPr>
      <w:spacing w:after="120"/>
    </w:pPr>
    <w:rPr>
      <w:rFonts w:ascii="Arial" w:hAnsi="Arial"/>
      <w:sz w:val="20"/>
    </w:rPr>
  </w:style>
  <w:style w:type="paragraph" w:styleId="ListNumber2">
    <w:name w:val="List Number 2"/>
    <w:basedOn w:val="Normal"/>
    <w:rsid w:val="003A2005"/>
    <w:pPr>
      <w:keepLines/>
      <w:numPr>
        <w:numId w:val="126"/>
      </w:numPr>
      <w:spacing w:after="120"/>
    </w:pPr>
    <w:rPr>
      <w:rFonts w:ascii="Arial" w:hAnsi="Arial"/>
      <w:sz w:val="20"/>
    </w:rPr>
  </w:style>
  <w:style w:type="paragraph" w:styleId="ListNumber3">
    <w:name w:val="List Number 3"/>
    <w:basedOn w:val="Normal"/>
    <w:rsid w:val="003A2005"/>
    <w:pPr>
      <w:keepLines/>
      <w:numPr>
        <w:numId w:val="127"/>
      </w:numPr>
      <w:spacing w:after="120"/>
    </w:pPr>
    <w:rPr>
      <w:rFonts w:ascii="Arial" w:hAnsi="Arial"/>
      <w:sz w:val="20"/>
    </w:rPr>
  </w:style>
  <w:style w:type="paragraph" w:styleId="ListNumber4">
    <w:name w:val="List Number 4"/>
    <w:basedOn w:val="Normal"/>
    <w:rsid w:val="003A2005"/>
    <w:pPr>
      <w:keepLines/>
      <w:tabs>
        <w:tab w:val="num" w:pos="1440"/>
      </w:tabs>
      <w:spacing w:after="120"/>
      <w:ind w:left="1440" w:hanging="360"/>
    </w:pPr>
    <w:rPr>
      <w:rFonts w:ascii="Arial" w:hAnsi="Arial"/>
      <w:sz w:val="20"/>
    </w:rPr>
  </w:style>
  <w:style w:type="paragraph" w:customStyle="1" w:styleId="Bullet">
    <w:name w:val="Bullet"/>
    <w:basedOn w:val="Normal"/>
    <w:rsid w:val="003A2005"/>
    <w:pPr>
      <w:keepLines/>
      <w:numPr>
        <w:numId w:val="138"/>
      </w:numPr>
      <w:spacing w:after="120"/>
    </w:pPr>
    <w:rPr>
      <w:sz w:val="24"/>
    </w:rPr>
  </w:style>
  <w:style w:type="paragraph" w:customStyle="1" w:styleId="Drop-downtext">
    <w:name w:val="Drop-down text"/>
    <w:basedOn w:val="Normal"/>
    <w:next w:val="Normal"/>
    <w:rsid w:val="003A2005"/>
    <w:pPr>
      <w:keepLines/>
      <w:spacing w:after="120"/>
    </w:pPr>
    <w:rPr>
      <w:rFonts w:ascii="Arial" w:hAnsi="Arial"/>
      <w:i/>
      <w:sz w:val="20"/>
    </w:rPr>
  </w:style>
  <w:style w:type="paragraph" w:customStyle="1" w:styleId="Figure">
    <w:name w:val="Figure"/>
    <w:basedOn w:val="Normal"/>
    <w:next w:val="Caption"/>
    <w:uiPriority w:val="1"/>
    <w:rsid w:val="003A2005"/>
    <w:pPr>
      <w:keepNext/>
      <w:keepLines/>
      <w:spacing w:before="120" w:after="120"/>
    </w:pPr>
    <w:rPr>
      <w:rFonts w:ascii="Arial" w:hAnsi="Arial"/>
      <w:sz w:val="20"/>
    </w:rPr>
  </w:style>
  <w:style w:type="paragraph" w:customStyle="1" w:styleId="Numbers">
    <w:name w:val="Numbers"/>
    <w:basedOn w:val="Normal"/>
    <w:rsid w:val="003A2005"/>
    <w:pPr>
      <w:keepLines/>
      <w:numPr>
        <w:numId w:val="121"/>
      </w:numPr>
      <w:spacing w:after="120"/>
    </w:pPr>
    <w:rPr>
      <w:sz w:val="24"/>
    </w:rPr>
  </w:style>
  <w:style w:type="paragraph" w:customStyle="1" w:styleId="Warning">
    <w:name w:val="Warning"/>
    <w:basedOn w:val="Normal"/>
    <w:rsid w:val="003A2005"/>
    <w:pPr>
      <w:keepLines/>
      <w:pBdr>
        <w:top w:val="wave" w:sz="6" w:space="5" w:color="auto"/>
        <w:left w:val="wave" w:sz="6" w:space="5" w:color="auto"/>
        <w:bottom w:val="wave" w:sz="6" w:space="5" w:color="auto"/>
        <w:right w:val="wave" w:sz="6" w:space="5" w:color="auto"/>
      </w:pBdr>
      <w:spacing w:after="120"/>
    </w:pPr>
    <w:rPr>
      <w:rFonts w:ascii="Arial" w:hAnsi="Arial"/>
      <w:sz w:val="20"/>
    </w:rPr>
  </w:style>
  <w:style w:type="paragraph" w:customStyle="1" w:styleId="BulletIndent">
    <w:name w:val="Bullet+Indent"/>
    <w:basedOn w:val="Bullet"/>
    <w:rsid w:val="003A2005"/>
    <w:pPr>
      <w:numPr>
        <w:numId w:val="120"/>
      </w:numPr>
      <w:tabs>
        <w:tab w:val="clear" w:pos="1152"/>
        <w:tab w:val="left" w:pos="1080"/>
      </w:tabs>
      <w:ind w:left="1080" w:hanging="360"/>
    </w:pPr>
  </w:style>
  <w:style w:type="paragraph" w:styleId="BodyText2">
    <w:name w:val="Body Text 2"/>
    <w:basedOn w:val="Normal"/>
    <w:link w:val="BodyText2Char"/>
    <w:rsid w:val="003A2005"/>
    <w:pPr>
      <w:keepLines/>
      <w:spacing w:after="120" w:line="480" w:lineRule="auto"/>
    </w:pPr>
    <w:rPr>
      <w:rFonts w:ascii="Arial" w:hAnsi="Arial"/>
      <w:sz w:val="20"/>
    </w:rPr>
  </w:style>
  <w:style w:type="character" w:customStyle="1" w:styleId="BodyText2Char">
    <w:name w:val="Body Text 2 Char"/>
    <w:basedOn w:val="DefaultParagraphFont"/>
    <w:link w:val="BodyText2"/>
    <w:rsid w:val="003A2005"/>
    <w:rPr>
      <w:rFonts w:ascii="Arial" w:hAnsi="Arial"/>
      <w:szCs w:val="24"/>
    </w:rPr>
  </w:style>
  <w:style w:type="paragraph" w:styleId="BodyText3">
    <w:name w:val="Body Text 3"/>
    <w:basedOn w:val="Normal"/>
    <w:link w:val="BodyText3Char"/>
    <w:rsid w:val="003A2005"/>
    <w:pPr>
      <w:keepLines/>
      <w:spacing w:after="120"/>
      <w:ind w:left="1620"/>
    </w:pPr>
    <w:rPr>
      <w:sz w:val="24"/>
    </w:rPr>
  </w:style>
  <w:style w:type="character" w:customStyle="1" w:styleId="BodyText3Char">
    <w:name w:val="Body Text 3 Char"/>
    <w:basedOn w:val="DefaultParagraphFont"/>
    <w:link w:val="BodyText3"/>
    <w:rsid w:val="003A2005"/>
    <w:rPr>
      <w:sz w:val="24"/>
      <w:szCs w:val="24"/>
    </w:rPr>
  </w:style>
  <w:style w:type="paragraph" w:styleId="BodyTextFirstIndent">
    <w:name w:val="Body Text First Indent"/>
    <w:basedOn w:val="BodyText"/>
    <w:link w:val="BodyTextFirstIndentChar"/>
    <w:rsid w:val="003A2005"/>
    <w:pPr>
      <w:keepLines/>
      <w:spacing w:before="0"/>
      <w:ind w:firstLine="210"/>
    </w:pPr>
    <w:rPr>
      <w:rFonts w:ascii="Arial" w:hAnsi="Arial"/>
      <w:sz w:val="20"/>
      <w:szCs w:val="24"/>
    </w:rPr>
  </w:style>
  <w:style w:type="character" w:customStyle="1" w:styleId="BodyTextFirstIndentChar">
    <w:name w:val="Body Text First Indent Char"/>
    <w:basedOn w:val="BodyTextChar"/>
    <w:link w:val="BodyTextFirstIndent"/>
    <w:rsid w:val="003A2005"/>
    <w:rPr>
      <w:rFonts w:ascii="Arial" w:hAnsi="Arial"/>
      <w:sz w:val="24"/>
      <w:szCs w:val="24"/>
      <w:lang w:val="en-US" w:eastAsia="en-US" w:bidi="ar-SA"/>
    </w:rPr>
  </w:style>
  <w:style w:type="paragraph" w:styleId="BodyTextFirstIndent2">
    <w:name w:val="Body Text First Indent 2"/>
    <w:basedOn w:val="BodyTextIndent"/>
    <w:link w:val="BodyTextFirstIndent2Char"/>
    <w:rsid w:val="003A2005"/>
    <w:pPr>
      <w:keepLines/>
      <w:ind w:left="630"/>
    </w:pPr>
    <w:rPr>
      <w:sz w:val="24"/>
    </w:rPr>
  </w:style>
  <w:style w:type="character" w:customStyle="1" w:styleId="BodyTextFirstIndent2Char">
    <w:name w:val="Body Text First Indent 2 Char"/>
    <w:basedOn w:val="BodyTextIndentChar"/>
    <w:link w:val="BodyTextFirstIndent2"/>
    <w:rsid w:val="003A2005"/>
    <w:rPr>
      <w:sz w:val="24"/>
      <w:szCs w:val="24"/>
    </w:rPr>
  </w:style>
  <w:style w:type="paragraph" w:styleId="BodyTextIndent2">
    <w:name w:val="Body Text Indent 2"/>
    <w:basedOn w:val="Normal"/>
    <w:link w:val="BodyTextIndent2Char"/>
    <w:rsid w:val="003A2005"/>
    <w:pPr>
      <w:keepLines/>
      <w:spacing w:after="120" w:line="480" w:lineRule="auto"/>
      <w:ind w:left="360"/>
    </w:pPr>
    <w:rPr>
      <w:rFonts w:ascii="Arial" w:hAnsi="Arial"/>
      <w:sz w:val="20"/>
    </w:rPr>
  </w:style>
  <w:style w:type="character" w:customStyle="1" w:styleId="BodyTextIndent2Char">
    <w:name w:val="Body Text Indent 2 Char"/>
    <w:basedOn w:val="DefaultParagraphFont"/>
    <w:link w:val="BodyTextIndent2"/>
    <w:rsid w:val="003A2005"/>
    <w:rPr>
      <w:rFonts w:ascii="Arial" w:hAnsi="Arial"/>
      <w:szCs w:val="24"/>
    </w:rPr>
  </w:style>
  <w:style w:type="paragraph" w:styleId="Closing">
    <w:name w:val="Closing"/>
    <w:basedOn w:val="Normal"/>
    <w:link w:val="ClosingChar"/>
    <w:rsid w:val="003A2005"/>
    <w:pPr>
      <w:keepLines/>
      <w:spacing w:after="120"/>
      <w:ind w:left="4320"/>
    </w:pPr>
    <w:rPr>
      <w:rFonts w:ascii="Arial" w:hAnsi="Arial"/>
      <w:sz w:val="20"/>
    </w:rPr>
  </w:style>
  <w:style w:type="character" w:customStyle="1" w:styleId="ClosingChar">
    <w:name w:val="Closing Char"/>
    <w:basedOn w:val="DefaultParagraphFont"/>
    <w:link w:val="Closing"/>
    <w:rsid w:val="003A2005"/>
    <w:rPr>
      <w:rFonts w:ascii="Arial" w:hAnsi="Arial"/>
      <w:szCs w:val="24"/>
    </w:rPr>
  </w:style>
  <w:style w:type="paragraph" w:styleId="Date">
    <w:name w:val="Date"/>
    <w:basedOn w:val="Normal"/>
    <w:next w:val="Normal"/>
    <w:link w:val="DateChar"/>
    <w:rsid w:val="003A2005"/>
    <w:pPr>
      <w:keepLines/>
      <w:spacing w:after="120"/>
    </w:pPr>
    <w:rPr>
      <w:rFonts w:ascii="Arial" w:hAnsi="Arial"/>
      <w:sz w:val="20"/>
    </w:rPr>
  </w:style>
  <w:style w:type="character" w:customStyle="1" w:styleId="DateChar">
    <w:name w:val="Date Char"/>
    <w:basedOn w:val="DefaultParagraphFont"/>
    <w:link w:val="Date"/>
    <w:rsid w:val="003A2005"/>
    <w:rPr>
      <w:rFonts w:ascii="Arial" w:hAnsi="Arial"/>
      <w:szCs w:val="24"/>
    </w:rPr>
  </w:style>
  <w:style w:type="paragraph" w:styleId="DocumentMap">
    <w:name w:val="Document Map"/>
    <w:basedOn w:val="Normal"/>
    <w:link w:val="DocumentMapChar"/>
    <w:rsid w:val="003A2005"/>
    <w:pPr>
      <w:keepLines/>
      <w:shd w:val="clear" w:color="auto" w:fill="000080"/>
      <w:spacing w:after="120"/>
    </w:pPr>
    <w:rPr>
      <w:rFonts w:ascii="Tahoma" w:hAnsi="Tahoma" w:cs="Tahoma"/>
      <w:sz w:val="20"/>
    </w:rPr>
  </w:style>
  <w:style w:type="character" w:customStyle="1" w:styleId="DocumentMapChar">
    <w:name w:val="Document Map Char"/>
    <w:basedOn w:val="DefaultParagraphFont"/>
    <w:link w:val="DocumentMap"/>
    <w:rsid w:val="003A2005"/>
    <w:rPr>
      <w:rFonts w:ascii="Tahoma" w:hAnsi="Tahoma" w:cs="Tahoma"/>
      <w:szCs w:val="24"/>
      <w:shd w:val="clear" w:color="auto" w:fill="000080"/>
    </w:rPr>
  </w:style>
  <w:style w:type="paragraph" w:styleId="E-mailSignature">
    <w:name w:val="E-mail Signature"/>
    <w:basedOn w:val="Normal"/>
    <w:link w:val="E-mailSignatureChar"/>
    <w:rsid w:val="003A2005"/>
    <w:pPr>
      <w:keepLines/>
      <w:spacing w:after="120"/>
    </w:pPr>
    <w:rPr>
      <w:rFonts w:ascii="Arial" w:hAnsi="Arial"/>
      <w:sz w:val="20"/>
    </w:rPr>
  </w:style>
  <w:style w:type="character" w:customStyle="1" w:styleId="E-mailSignatureChar">
    <w:name w:val="E-mail Signature Char"/>
    <w:basedOn w:val="DefaultParagraphFont"/>
    <w:link w:val="E-mailSignature"/>
    <w:rsid w:val="003A2005"/>
    <w:rPr>
      <w:rFonts w:ascii="Arial" w:hAnsi="Arial"/>
      <w:szCs w:val="24"/>
    </w:rPr>
  </w:style>
  <w:style w:type="character" w:styleId="EndnoteReference">
    <w:name w:val="endnote reference"/>
    <w:basedOn w:val="DefaultParagraphFont"/>
    <w:rsid w:val="003A2005"/>
    <w:rPr>
      <w:vertAlign w:val="superscript"/>
    </w:rPr>
  </w:style>
  <w:style w:type="paragraph" w:styleId="EndnoteText">
    <w:name w:val="endnote text"/>
    <w:basedOn w:val="Normal"/>
    <w:link w:val="EndnoteTextChar"/>
    <w:rsid w:val="003A2005"/>
    <w:pPr>
      <w:keepLines/>
      <w:spacing w:after="120"/>
    </w:pPr>
    <w:rPr>
      <w:rFonts w:ascii="Arial" w:hAnsi="Arial"/>
      <w:sz w:val="20"/>
      <w:szCs w:val="20"/>
    </w:rPr>
  </w:style>
  <w:style w:type="character" w:customStyle="1" w:styleId="EndnoteTextChar">
    <w:name w:val="Endnote Text Char"/>
    <w:basedOn w:val="DefaultParagraphFont"/>
    <w:link w:val="EndnoteText"/>
    <w:rsid w:val="003A2005"/>
    <w:rPr>
      <w:rFonts w:ascii="Arial" w:hAnsi="Arial"/>
    </w:rPr>
  </w:style>
  <w:style w:type="paragraph" w:styleId="EnvelopeAddress">
    <w:name w:val="envelope address"/>
    <w:basedOn w:val="Normal"/>
    <w:rsid w:val="003A2005"/>
    <w:pPr>
      <w:keepLines/>
      <w:framePr w:w="7920" w:h="1980" w:hRule="exact" w:hSpace="180" w:wrap="auto" w:hAnchor="page" w:xAlign="center" w:yAlign="bottom"/>
      <w:spacing w:after="120"/>
      <w:ind w:left="2880"/>
    </w:pPr>
    <w:rPr>
      <w:rFonts w:ascii="Arial" w:hAnsi="Arial" w:cs="Arial"/>
      <w:sz w:val="24"/>
    </w:rPr>
  </w:style>
  <w:style w:type="paragraph" w:styleId="EnvelopeReturn">
    <w:name w:val="envelope return"/>
    <w:basedOn w:val="Normal"/>
    <w:rsid w:val="003A2005"/>
    <w:pPr>
      <w:keepLines/>
      <w:spacing w:after="120"/>
    </w:pPr>
    <w:rPr>
      <w:rFonts w:ascii="Arial" w:hAnsi="Arial" w:cs="Arial"/>
      <w:sz w:val="20"/>
      <w:szCs w:val="20"/>
    </w:rPr>
  </w:style>
  <w:style w:type="paragraph" w:customStyle="1" w:styleId="Image">
    <w:name w:val="Image"/>
    <w:basedOn w:val="Normal"/>
    <w:next w:val="Caption"/>
    <w:rsid w:val="003A2005"/>
    <w:pPr>
      <w:keepLines/>
      <w:jc w:val="center"/>
    </w:pPr>
    <w:rPr>
      <w:rFonts w:ascii="Arial" w:hAnsi="Arial"/>
      <w:sz w:val="20"/>
    </w:rPr>
  </w:style>
  <w:style w:type="paragraph" w:customStyle="1" w:styleId="ImageCaption">
    <w:name w:val="ImageCaption"/>
    <w:basedOn w:val="Normal"/>
    <w:rsid w:val="003A2005"/>
    <w:pPr>
      <w:keepLines/>
      <w:jc w:val="center"/>
    </w:pPr>
    <w:rPr>
      <w:rFonts w:ascii="Arial" w:hAnsi="Arial"/>
      <w:b/>
      <w:sz w:val="20"/>
    </w:rPr>
  </w:style>
  <w:style w:type="paragraph" w:customStyle="1" w:styleId="Tip">
    <w:name w:val="Tip"/>
    <w:basedOn w:val="Note"/>
    <w:rsid w:val="003A2005"/>
    <w:pPr>
      <w:keepLines/>
      <w:numPr>
        <w:numId w:val="0"/>
      </w:numPr>
      <w:pBdr>
        <w:top w:val="single" w:sz="2" w:space="1" w:color="C0C0C0"/>
        <w:left w:val="single" w:sz="2" w:space="4" w:color="C0C0C0"/>
        <w:bottom w:val="single" w:sz="2" w:space="1" w:color="C0C0C0"/>
        <w:right w:val="single" w:sz="2" w:space="4" w:color="C0C0C0"/>
      </w:pBdr>
      <w:shd w:val="clear" w:color="auto" w:fill="FFFFFF"/>
      <w:autoSpaceDE/>
      <w:autoSpaceDN/>
      <w:adjustRightInd/>
      <w:spacing w:before="120" w:after="120"/>
      <w:ind w:left="1008" w:right="720" w:hanging="432"/>
    </w:pPr>
    <w:rPr>
      <w:i w:val="0"/>
      <w:iCs w:val="0"/>
      <w:color w:val="auto"/>
      <w:sz w:val="24"/>
      <w:szCs w:val="24"/>
    </w:rPr>
  </w:style>
  <w:style w:type="character" w:styleId="HTMLAcronym">
    <w:name w:val="HTML Acronym"/>
    <w:basedOn w:val="DefaultParagraphFont"/>
    <w:rsid w:val="003A2005"/>
  </w:style>
  <w:style w:type="paragraph" w:styleId="HTMLAddress">
    <w:name w:val="HTML Address"/>
    <w:basedOn w:val="Normal"/>
    <w:link w:val="HTMLAddressChar"/>
    <w:uiPriority w:val="99"/>
    <w:rsid w:val="003A2005"/>
    <w:pPr>
      <w:keepLines/>
      <w:spacing w:after="120"/>
    </w:pPr>
    <w:rPr>
      <w:rFonts w:ascii="Arial" w:hAnsi="Arial"/>
      <w:i/>
      <w:iCs/>
      <w:sz w:val="20"/>
    </w:rPr>
  </w:style>
  <w:style w:type="character" w:customStyle="1" w:styleId="HTMLAddressChar">
    <w:name w:val="HTML Address Char"/>
    <w:basedOn w:val="DefaultParagraphFont"/>
    <w:link w:val="HTMLAddress"/>
    <w:uiPriority w:val="99"/>
    <w:rsid w:val="003A2005"/>
    <w:rPr>
      <w:rFonts w:ascii="Arial" w:hAnsi="Arial"/>
      <w:i/>
      <w:iCs/>
      <w:szCs w:val="24"/>
    </w:rPr>
  </w:style>
  <w:style w:type="character" w:styleId="HTMLCite">
    <w:name w:val="HTML Cite"/>
    <w:basedOn w:val="DefaultParagraphFont"/>
    <w:rsid w:val="003A2005"/>
    <w:rPr>
      <w:i/>
      <w:iCs/>
    </w:rPr>
  </w:style>
  <w:style w:type="character" w:styleId="HTMLDefinition">
    <w:name w:val="HTML Definition"/>
    <w:basedOn w:val="DefaultParagraphFont"/>
    <w:rsid w:val="003A2005"/>
    <w:rPr>
      <w:i/>
      <w:iCs/>
    </w:rPr>
  </w:style>
  <w:style w:type="character" w:styleId="HTMLKeyboard">
    <w:name w:val="HTML Keyboard"/>
    <w:basedOn w:val="DefaultParagraphFont"/>
    <w:rsid w:val="003A2005"/>
    <w:rPr>
      <w:rFonts w:ascii="Courier New" w:hAnsi="Courier New"/>
      <w:sz w:val="20"/>
      <w:szCs w:val="20"/>
    </w:rPr>
  </w:style>
  <w:style w:type="paragraph" w:styleId="HTMLPreformatted">
    <w:name w:val="HTML Preformatted"/>
    <w:basedOn w:val="Normal"/>
    <w:link w:val="HTMLPreformattedChar"/>
    <w:rsid w:val="003A2005"/>
    <w:pPr>
      <w:keepLines/>
      <w:spacing w:after="120"/>
    </w:pPr>
    <w:rPr>
      <w:rFonts w:ascii="Courier New" w:hAnsi="Courier New" w:cs="Courier New"/>
      <w:sz w:val="20"/>
      <w:szCs w:val="20"/>
    </w:rPr>
  </w:style>
  <w:style w:type="character" w:customStyle="1" w:styleId="HTMLPreformattedChar">
    <w:name w:val="HTML Preformatted Char"/>
    <w:basedOn w:val="DefaultParagraphFont"/>
    <w:link w:val="HTMLPreformatted"/>
    <w:rsid w:val="003A2005"/>
    <w:rPr>
      <w:rFonts w:ascii="Courier New" w:hAnsi="Courier New" w:cs="Courier New"/>
    </w:rPr>
  </w:style>
  <w:style w:type="character" w:styleId="HTMLSample">
    <w:name w:val="HTML Sample"/>
    <w:basedOn w:val="DefaultParagraphFont"/>
    <w:rsid w:val="003A2005"/>
    <w:rPr>
      <w:rFonts w:ascii="Courier New" w:hAnsi="Courier New"/>
    </w:rPr>
  </w:style>
  <w:style w:type="character" w:styleId="HTMLTypewriter">
    <w:name w:val="HTML Typewriter"/>
    <w:basedOn w:val="DefaultParagraphFont"/>
    <w:rsid w:val="003A2005"/>
    <w:rPr>
      <w:rFonts w:ascii="Courier New" w:hAnsi="Courier New"/>
      <w:sz w:val="20"/>
      <w:szCs w:val="20"/>
    </w:rPr>
  </w:style>
  <w:style w:type="character" w:styleId="HTMLVariable">
    <w:name w:val="HTML Variable"/>
    <w:basedOn w:val="DefaultParagraphFont"/>
    <w:rsid w:val="003A2005"/>
    <w:rPr>
      <w:i/>
      <w:iCs/>
    </w:rPr>
  </w:style>
  <w:style w:type="paragraph" w:styleId="List2">
    <w:name w:val="List 2"/>
    <w:basedOn w:val="Normal"/>
    <w:rsid w:val="003A2005"/>
    <w:pPr>
      <w:keepLines/>
      <w:spacing w:after="120"/>
      <w:ind w:left="720" w:hanging="360"/>
    </w:pPr>
    <w:rPr>
      <w:rFonts w:ascii="Arial" w:hAnsi="Arial"/>
      <w:sz w:val="20"/>
    </w:rPr>
  </w:style>
  <w:style w:type="paragraph" w:styleId="List3">
    <w:name w:val="List 3"/>
    <w:basedOn w:val="Normal"/>
    <w:rsid w:val="003A2005"/>
    <w:pPr>
      <w:keepLines/>
      <w:spacing w:after="120"/>
      <w:ind w:left="1080" w:hanging="360"/>
    </w:pPr>
    <w:rPr>
      <w:rFonts w:ascii="Arial" w:hAnsi="Arial"/>
      <w:sz w:val="20"/>
    </w:rPr>
  </w:style>
  <w:style w:type="paragraph" w:styleId="List4">
    <w:name w:val="List 4"/>
    <w:basedOn w:val="Normal"/>
    <w:rsid w:val="003A2005"/>
    <w:pPr>
      <w:keepLines/>
      <w:spacing w:after="120"/>
      <w:ind w:left="1440" w:hanging="360"/>
    </w:pPr>
    <w:rPr>
      <w:rFonts w:ascii="Arial" w:hAnsi="Arial"/>
      <w:sz w:val="20"/>
    </w:rPr>
  </w:style>
  <w:style w:type="paragraph" w:styleId="List5">
    <w:name w:val="List 5"/>
    <w:basedOn w:val="Normal"/>
    <w:rsid w:val="003A2005"/>
    <w:pPr>
      <w:keepLines/>
      <w:spacing w:after="120"/>
      <w:ind w:left="1800" w:hanging="360"/>
    </w:pPr>
    <w:rPr>
      <w:rFonts w:ascii="Arial" w:hAnsi="Arial"/>
      <w:sz w:val="20"/>
    </w:rPr>
  </w:style>
  <w:style w:type="paragraph" w:styleId="ListContinue">
    <w:name w:val="List Continue"/>
    <w:basedOn w:val="Normal"/>
    <w:rsid w:val="003A2005"/>
    <w:pPr>
      <w:keepLines/>
      <w:spacing w:after="120"/>
      <w:ind w:left="360"/>
    </w:pPr>
    <w:rPr>
      <w:rFonts w:ascii="Arial" w:hAnsi="Arial"/>
      <w:sz w:val="20"/>
    </w:rPr>
  </w:style>
  <w:style w:type="paragraph" w:styleId="ListContinue2">
    <w:name w:val="List Continue 2"/>
    <w:basedOn w:val="Normal"/>
    <w:rsid w:val="003A2005"/>
    <w:pPr>
      <w:keepLines/>
      <w:spacing w:after="120"/>
      <w:ind w:left="720"/>
    </w:pPr>
    <w:rPr>
      <w:rFonts w:ascii="Arial" w:hAnsi="Arial"/>
      <w:sz w:val="20"/>
    </w:rPr>
  </w:style>
  <w:style w:type="paragraph" w:styleId="ListContinue3">
    <w:name w:val="List Continue 3"/>
    <w:basedOn w:val="Normal"/>
    <w:rsid w:val="003A2005"/>
    <w:pPr>
      <w:keepLines/>
      <w:spacing w:after="120"/>
      <w:ind w:left="1080"/>
    </w:pPr>
    <w:rPr>
      <w:rFonts w:ascii="Arial" w:hAnsi="Arial"/>
      <w:sz w:val="20"/>
    </w:rPr>
  </w:style>
  <w:style w:type="paragraph" w:styleId="ListContinue4">
    <w:name w:val="List Continue 4"/>
    <w:basedOn w:val="Normal"/>
    <w:rsid w:val="003A2005"/>
    <w:pPr>
      <w:keepLines/>
      <w:spacing w:after="120"/>
      <w:ind w:left="1440"/>
    </w:pPr>
    <w:rPr>
      <w:rFonts w:ascii="Arial" w:hAnsi="Arial"/>
      <w:sz w:val="20"/>
    </w:rPr>
  </w:style>
  <w:style w:type="paragraph" w:styleId="ListContinue5">
    <w:name w:val="List Continue 5"/>
    <w:basedOn w:val="Normal"/>
    <w:rsid w:val="003A2005"/>
    <w:pPr>
      <w:keepLines/>
      <w:spacing w:after="120"/>
      <w:ind w:left="1800"/>
    </w:pPr>
    <w:rPr>
      <w:rFonts w:ascii="Arial" w:hAnsi="Arial"/>
      <w:sz w:val="20"/>
    </w:rPr>
  </w:style>
  <w:style w:type="paragraph" w:styleId="MacroText">
    <w:name w:val="macro"/>
    <w:link w:val="MacroTextChar"/>
    <w:rsid w:val="003A2005"/>
    <w:pPr>
      <w:keepLines/>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3A2005"/>
    <w:rPr>
      <w:rFonts w:ascii="Courier New" w:hAnsi="Courier New" w:cs="Courier New"/>
    </w:rPr>
  </w:style>
  <w:style w:type="paragraph" w:styleId="MessageHeader">
    <w:name w:val="Message Header"/>
    <w:basedOn w:val="Normal"/>
    <w:link w:val="MessageHeaderChar"/>
    <w:rsid w:val="003A2005"/>
    <w:pPr>
      <w:keepLines/>
      <w:pBdr>
        <w:top w:val="single" w:sz="6" w:space="1" w:color="auto"/>
        <w:left w:val="single" w:sz="6" w:space="1" w:color="auto"/>
        <w:bottom w:val="single" w:sz="6" w:space="1" w:color="auto"/>
        <w:right w:val="single" w:sz="6" w:space="1" w:color="auto"/>
      </w:pBdr>
      <w:shd w:val="pct20" w:color="auto" w:fill="auto"/>
      <w:spacing w:after="120"/>
      <w:ind w:left="1080" w:hanging="1080"/>
    </w:pPr>
    <w:rPr>
      <w:rFonts w:ascii="Arial" w:hAnsi="Arial" w:cs="Arial"/>
      <w:sz w:val="24"/>
    </w:rPr>
  </w:style>
  <w:style w:type="character" w:customStyle="1" w:styleId="MessageHeaderChar">
    <w:name w:val="Message Header Char"/>
    <w:basedOn w:val="DefaultParagraphFont"/>
    <w:link w:val="MessageHeader"/>
    <w:rsid w:val="003A2005"/>
    <w:rPr>
      <w:rFonts w:ascii="Arial" w:hAnsi="Arial" w:cs="Arial"/>
      <w:sz w:val="24"/>
      <w:szCs w:val="24"/>
      <w:shd w:val="pct20" w:color="auto" w:fill="auto"/>
    </w:rPr>
  </w:style>
  <w:style w:type="paragraph" w:styleId="NormalIndent">
    <w:name w:val="Normal Indent"/>
    <w:basedOn w:val="Normal"/>
    <w:rsid w:val="003A2005"/>
    <w:pPr>
      <w:keepLines/>
      <w:spacing w:after="120"/>
      <w:ind w:left="720"/>
    </w:pPr>
    <w:rPr>
      <w:rFonts w:ascii="Arial" w:hAnsi="Arial"/>
      <w:sz w:val="20"/>
    </w:rPr>
  </w:style>
  <w:style w:type="paragraph" w:styleId="NoteHeading">
    <w:name w:val="Note Heading"/>
    <w:basedOn w:val="Normal"/>
    <w:next w:val="Normal"/>
    <w:link w:val="NoteHeadingChar"/>
    <w:rsid w:val="003A2005"/>
    <w:pPr>
      <w:keepLines/>
      <w:spacing w:after="120"/>
    </w:pPr>
    <w:rPr>
      <w:rFonts w:ascii="Arial" w:hAnsi="Arial"/>
      <w:sz w:val="20"/>
    </w:rPr>
  </w:style>
  <w:style w:type="character" w:customStyle="1" w:styleId="NoteHeadingChar">
    <w:name w:val="Note Heading Char"/>
    <w:basedOn w:val="DefaultParagraphFont"/>
    <w:link w:val="NoteHeading"/>
    <w:rsid w:val="003A2005"/>
    <w:rPr>
      <w:rFonts w:ascii="Arial" w:hAnsi="Arial"/>
      <w:szCs w:val="24"/>
    </w:rPr>
  </w:style>
  <w:style w:type="paragraph" w:styleId="Salutation">
    <w:name w:val="Salutation"/>
    <w:basedOn w:val="Normal"/>
    <w:next w:val="Normal"/>
    <w:link w:val="SalutationChar"/>
    <w:rsid w:val="003A2005"/>
    <w:pPr>
      <w:keepLines/>
      <w:spacing w:after="120"/>
    </w:pPr>
    <w:rPr>
      <w:rFonts w:ascii="Arial" w:hAnsi="Arial"/>
      <w:sz w:val="20"/>
    </w:rPr>
  </w:style>
  <w:style w:type="character" w:customStyle="1" w:styleId="SalutationChar">
    <w:name w:val="Salutation Char"/>
    <w:basedOn w:val="DefaultParagraphFont"/>
    <w:link w:val="Salutation"/>
    <w:rsid w:val="003A2005"/>
    <w:rPr>
      <w:rFonts w:ascii="Arial" w:hAnsi="Arial"/>
      <w:szCs w:val="24"/>
    </w:rPr>
  </w:style>
  <w:style w:type="paragraph" w:styleId="Signature">
    <w:name w:val="Signature"/>
    <w:basedOn w:val="Normal"/>
    <w:link w:val="SignatureChar"/>
    <w:rsid w:val="003A2005"/>
    <w:pPr>
      <w:keepLines/>
      <w:spacing w:after="120"/>
      <w:ind w:left="4320"/>
    </w:pPr>
    <w:rPr>
      <w:rFonts w:ascii="Arial" w:hAnsi="Arial"/>
      <w:sz w:val="20"/>
    </w:rPr>
  </w:style>
  <w:style w:type="character" w:customStyle="1" w:styleId="SignatureChar">
    <w:name w:val="Signature Char"/>
    <w:basedOn w:val="DefaultParagraphFont"/>
    <w:link w:val="Signature"/>
    <w:rsid w:val="003A2005"/>
    <w:rPr>
      <w:rFonts w:ascii="Arial" w:hAnsi="Arial"/>
      <w:szCs w:val="24"/>
    </w:rPr>
  </w:style>
  <w:style w:type="paragraph" w:styleId="TableofAuthorities">
    <w:name w:val="table of authorities"/>
    <w:basedOn w:val="Normal"/>
    <w:next w:val="Normal"/>
    <w:rsid w:val="003A2005"/>
    <w:pPr>
      <w:keepLines/>
      <w:spacing w:after="120"/>
      <w:ind w:left="160" w:hanging="160"/>
    </w:pPr>
    <w:rPr>
      <w:rFonts w:ascii="Arial" w:hAnsi="Arial"/>
      <w:sz w:val="20"/>
    </w:rPr>
  </w:style>
  <w:style w:type="paragraph" w:styleId="TOAHeading">
    <w:name w:val="toa heading"/>
    <w:basedOn w:val="Normal"/>
    <w:next w:val="Normal"/>
    <w:rsid w:val="003A2005"/>
    <w:pPr>
      <w:keepLines/>
      <w:spacing w:before="120" w:after="120"/>
    </w:pPr>
    <w:rPr>
      <w:rFonts w:ascii="Arial" w:hAnsi="Arial" w:cs="Arial"/>
      <w:b/>
      <w:bCs/>
      <w:sz w:val="24"/>
    </w:rPr>
  </w:style>
  <w:style w:type="paragraph" w:customStyle="1" w:styleId="Style12ptBoldLeft042">
    <w:name w:val="Style 12 pt Bold Left:  0.42&quot;"/>
    <w:basedOn w:val="Normal"/>
    <w:rsid w:val="003A2005"/>
    <w:pPr>
      <w:keepLines/>
      <w:spacing w:after="120"/>
      <w:ind w:left="600"/>
    </w:pPr>
    <w:rPr>
      <w:b/>
      <w:bCs/>
      <w:sz w:val="24"/>
    </w:rPr>
  </w:style>
  <w:style w:type="character" w:customStyle="1" w:styleId="StyleDrop-downhotspot11ptUnderline">
    <w:name w:val="Style Drop-down hotspot + 11 pt Underline"/>
    <w:basedOn w:val="Drop-downhotspot"/>
    <w:rsid w:val="003A2005"/>
    <w:rPr>
      <w:b w:val="0"/>
      <w:bCs/>
      <w:i w:val="0"/>
      <w:iCs/>
      <w:strike w:val="0"/>
      <w:dstrike w:val="0"/>
      <w:color w:val="008000"/>
      <w:sz w:val="20"/>
      <w:u w:val="single"/>
      <w:effect w:val="none"/>
    </w:rPr>
  </w:style>
  <w:style w:type="character" w:customStyle="1" w:styleId="popupspot">
    <w:name w:val="popupspot"/>
    <w:basedOn w:val="DefaultParagraphFont"/>
    <w:rsid w:val="003A2005"/>
  </w:style>
  <w:style w:type="paragraph" w:customStyle="1" w:styleId="whs20">
    <w:name w:val="whs20"/>
    <w:basedOn w:val="Normal"/>
    <w:rsid w:val="003A2005"/>
    <w:pPr>
      <w:spacing w:before="100" w:beforeAutospacing="1" w:after="100" w:afterAutospacing="1"/>
    </w:pPr>
    <w:rPr>
      <w:sz w:val="24"/>
    </w:rPr>
  </w:style>
  <w:style w:type="character" w:customStyle="1" w:styleId="StyleExpandingtext11pt">
    <w:name w:val="Style Expanding text + 11 pt"/>
    <w:basedOn w:val="Expandingtext"/>
    <w:rsid w:val="003A2005"/>
    <w:rPr>
      <w:b w:val="0"/>
      <w:bCs w:val="0"/>
      <w:i/>
      <w:iCs w:val="0"/>
      <w:color w:val="FF0000"/>
      <w:sz w:val="22"/>
    </w:rPr>
  </w:style>
  <w:style w:type="paragraph" w:customStyle="1" w:styleId="whs12">
    <w:name w:val="whs12"/>
    <w:basedOn w:val="Normal"/>
    <w:rsid w:val="003A2005"/>
    <w:pPr>
      <w:spacing w:before="150" w:after="150"/>
      <w:ind w:left="480"/>
    </w:pPr>
    <w:rPr>
      <w:rFonts w:ascii="Arial" w:hAnsi="Arial" w:cs="Arial"/>
      <w:sz w:val="20"/>
      <w:szCs w:val="20"/>
    </w:rPr>
  </w:style>
  <w:style w:type="paragraph" w:customStyle="1" w:styleId="whs17">
    <w:name w:val="whs17"/>
    <w:basedOn w:val="Normal"/>
    <w:rsid w:val="003A2005"/>
    <w:pPr>
      <w:spacing w:before="150" w:after="150"/>
      <w:ind w:left="480"/>
    </w:pPr>
    <w:rPr>
      <w:rFonts w:ascii="Arial" w:hAnsi="Arial" w:cs="Arial"/>
      <w:sz w:val="20"/>
      <w:szCs w:val="20"/>
    </w:rPr>
  </w:style>
  <w:style w:type="character" w:customStyle="1" w:styleId="StyleAriel">
    <w:name w:val="Style Ariel"/>
    <w:basedOn w:val="DefaultParagraphFont"/>
    <w:rsid w:val="003A2005"/>
    <w:rPr>
      <w:rFonts w:ascii="Arial" w:hAnsi="Arial"/>
    </w:rPr>
  </w:style>
  <w:style w:type="paragraph" w:customStyle="1" w:styleId="whs14">
    <w:name w:val="whs14"/>
    <w:basedOn w:val="Normal"/>
    <w:rsid w:val="003A2005"/>
    <w:pPr>
      <w:spacing w:before="150" w:after="150"/>
      <w:ind w:left="480"/>
    </w:pPr>
    <w:rPr>
      <w:rFonts w:ascii="Arial" w:hAnsi="Arial" w:cs="Arial"/>
      <w:sz w:val="20"/>
      <w:szCs w:val="20"/>
    </w:rPr>
  </w:style>
  <w:style w:type="paragraph" w:customStyle="1" w:styleId="whs19">
    <w:name w:val="whs19"/>
    <w:basedOn w:val="Normal"/>
    <w:rsid w:val="003A2005"/>
    <w:pPr>
      <w:spacing w:before="150" w:after="150"/>
      <w:ind w:left="480"/>
    </w:pPr>
    <w:rPr>
      <w:rFonts w:ascii="Arial" w:hAnsi="Arial" w:cs="Arial"/>
      <w:b/>
      <w:bCs/>
      <w:sz w:val="20"/>
      <w:szCs w:val="20"/>
    </w:rPr>
  </w:style>
  <w:style w:type="paragraph" w:customStyle="1" w:styleId="Style9ptLeft042">
    <w:name w:val="Style 9 pt Left:  0.42&quot;"/>
    <w:basedOn w:val="Normal"/>
    <w:rsid w:val="003A2005"/>
    <w:pPr>
      <w:keepLines/>
      <w:spacing w:after="120"/>
      <w:ind w:left="605"/>
    </w:pPr>
    <w:rPr>
      <w:rFonts w:ascii="Arial" w:hAnsi="Arial"/>
      <w:sz w:val="18"/>
      <w:szCs w:val="20"/>
    </w:rPr>
  </w:style>
  <w:style w:type="paragraph" w:customStyle="1" w:styleId="StyleCaption9pt">
    <w:name w:val="Style Caption + 9 pt"/>
    <w:basedOn w:val="Caption"/>
    <w:rsid w:val="003A2005"/>
    <w:pPr>
      <w:spacing w:before="60"/>
      <w:jc w:val="center"/>
    </w:pPr>
    <w:rPr>
      <w:rFonts w:cs="Times New Roman"/>
      <w:sz w:val="18"/>
    </w:rPr>
  </w:style>
  <w:style w:type="character" w:customStyle="1" w:styleId="Style9pt">
    <w:name w:val="Style 9 pt"/>
    <w:basedOn w:val="DefaultParagraphFont"/>
    <w:rsid w:val="003A2005"/>
    <w:rPr>
      <w:sz w:val="18"/>
    </w:rPr>
  </w:style>
  <w:style w:type="paragraph" w:customStyle="1" w:styleId="RevisionHistory">
    <w:name w:val="Revision History"/>
    <w:basedOn w:val="Heading1"/>
    <w:rsid w:val="003A2005"/>
    <w:pPr>
      <w:spacing w:before="0" w:after="240"/>
    </w:pPr>
    <w:rPr>
      <w:rFonts w:cs="Times New Roman"/>
      <w:bCs/>
      <w:kern w:val="28"/>
      <w:szCs w:val="24"/>
    </w:rPr>
  </w:style>
  <w:style w:type="paragraph" w:customStyle="1" w:styleId="TableofContents">
    <w:name w:val="Table of Contents"/>
    <w:basedOn w:val="Normal"/>
    <w:rsid w:val="003A2005"/>
    <w:pPr>
      <w:keepLines/>
      <w:spacing w:before="120" w:after="60"/>
      <w:jc w:val="center"/>
    </w:pPr>
    <w:rPr>
      <w:rFonts w:ascii="Helvetica" w:hAnsi="Helvetica"/>
      <w:b/>
      <w:sz w:val="33"/>
      <w:szCs w:val="33"/>
    </w:rPr>
  </w:style>
  <w:style w:type="paragraph" w:customStyle="1" w:styleId="Index">
    <w:name w:val="Index"/>
    <w:basedOn w:val="Heading1"/>
    <w:rsid w:val="003A2005"/>
    <w:pPr>
      <w:keepNext w:val="0"/>
      <w:widowControl w:val="0"/>
      <w:spacing w:before="0" w:after="240"/>
      <w:jc w:val="center"/>
    </w:pPr>
    <w:rPr>
      <w:rFonts w:cs="Times New Roman"/>
      <w:bCs/>
      <w:kern w:val="28"/>
      <w:szCs w:val="24"/>
    </w:rPr>
  </w:style>
  <w:style w:type="paragraph" w:customStyle="1" w:styleId="whs15">
    <w:name w:val="whs15"/>
    <w:basedOn w:val="Normal"/>
    <w:rsid w:val="003A2005"/>
    <w:pPr>
      <w:spacing w:before="150" w:after="150"/>
      <w:ind w:left="461"/>
    </w:pPr>
    <w:rPr>
      <w:color w:val="C0C0C0"/>
      <w:sz w:val="20"/>
      <w:szCs w:val="20"/>
      <w:lang w:eastAsia="zh-CN"/>
    </w:rPr>
  </w:style>
  <w:style w:type="paragraph" w:customStyle="1" w:styleId="whs18">
    <w:name w:val="whs18"/>
    <w:basedOn w:val="Normal"/>
    <w:rsid w:val="003A2005"/>
    <w:pPr>
      <w:spacing w:before="150" w:after="150"/>
      <w:ind w:left="922"/>
    </w:pPr>
    <w:rPr>
      <w:color w:val="C0C0C0"/>
      <w:sz w:val="20"/>
      <w:szCs w:val="20"/>
      <w:lang w:eastAsia="zh-CN"/>
    </w:rPr>
  </w:style>
  <w:style w:type="paragraph" w:customStyle="1" w:styleId="StyleHeading312pt">
    <w:name w:val="Style Heading 3 + 12 pt"/>
    <w:basedOn w:val="Heading3"/>
    <w:rsid w:val="003A2005"/>
    <w:pPr>
      <w:spacing w:before="0"/>
      <w:ind w:hanging="432"/>
    </w:pPr>
    <w:rPr>
      <w:rFonts w:ascii="Helvetica" w:hAnsi="Helvetica" w:cs="Times New Roman"/>
      <w:bCs/>
      <w:iCs/>
      <w:sz w:val="26"/>
    </w:rPr>
  </w:style>
  <w:style w:type="paragraph" w:customStyle="1" w:styleId="Appendix">
    <w:name w:val="Appendix"/>
    <w:next w:val="Normal"/>
    <w:semiHidden/>
    <w:rsid w:val="003A2005"/>
    <w:pPr>
      <w:keepNext/>
      <w:pageBreakBefore/>
      <w:numPr>
        <w:numId w:val="128"/>
      </w:numPr>
      <w:tabs>
        <w:tab w:val="left" w:pos="1134"/>
      </w:tabs>
      <w:spacing w:before="60" w:after="240" w:line="300" w:lineRule="auto"/>
    </w:pPr>
    <w:rPr>
      <w:rFonts w:ascii="Helvetica" w:eastAsia="MS Mincho" w:hAnsi="Helvetica" w:cs="Arial"/>
      <w:b/>
      <w:bCs/>
      <w:color w:val="98968A"/>
      <w:kern w:val="32"/>
      <w:sz w:val="48"/>
      <w:szCs w:val="48"/>
      <w:lang w:val="en-GB" w:eastAsia="en-GB"/>
    </w:rPr>
  </w:style>
  <w:style w:type="paragraph" w:customStyle="1" w:styleId="AppHeading1">
    <w:name w:val="AppHeading 1"/>
    <w:aliases w:val="A1"/>
    <w:basedOn w:val="Normal"/>
    <w:next w:val="Normal"/>
    <w:autoRedefine/>
    <w:rsid w:val="003A2005"/>
    <w:pPr>
      <w:keepLines/>
      <w:numPr>
        <w:numId w:val="129"/>
      </w:numPr>
      <w:autoSpaceDE w:val="0"/>
      <w:autoSpaceDN w:val="0"/>
      <w:adjustRightInd w:val="0"/>
      <w:spacing w:before="360" w:after="120"/>
      <w:outlineLvl w:val="0"/>
    </w:pPr>
    <w:rPr>
      <w:rFonts w:ascii="Arial Bold" w:hAnsi="Arial Bold"/>
      <w:b/>
      <w:color w:val="0000FF"/>
      <w:sz w:val="36"/>
    </w:rPr>
  </w:style>
  <w:style w:type="paragraph" w:customStyle="1" w:styleId="AppHeading2">
    <w:name w:val="AppHeading 2"/>
    <w:aliases w:val="A2"/>
    <w:basedOn w:val="Normal"/>
    <w:next w:val="Normal"/>
    <w:autoRedefine/>
    <w:rsid w:val="003A2005"/>
    <w:pPr>
      <w:keepLines/>
      <w:numPr>
        <w:ilvl w:val="1"/>
        <w:numId w:val="129"/>
      </w:numPr>
      <w:autoSpaceDE w:val="0"/>
      <w:autoSpaceDN w:val="0"/>
      <w:adjustRightInd w:val="0"/>
      <w:spacing w:before="240" w:after="120"/>
      <w:outlineLvl w:val="1"/>
    </w:pPr>
    <w:rPr>
      <w:rFonts w:ascii="Arial Bold" w:hAnsi="Arial Bold"/>
      <w:b/>
      <w:color w:val="0000FF"/>
      <w:sz w:val="32"/>
    </w:rPr>
  </w:style>
  <w:style w:type="paragraph" w:customStyle="1" w:styleId="AppHeading4">
    <w:name w:val="AppHeading 4"/>
    <w:aliases w:val="A4"/>
    <w:basedOn w:val="Normal"/>
    <w:next w:val="Normal"/>
    <w:autoRedefine/>
    <w:rsid w:val="003A2005"/>
    <w:pPr>
      <w:keepLines/>
      <w:numPr>
        <w:ilvl w:val="3"/>
        <w:numId w:val="129"/>
      </w:numPr>
      <w:autoSpaceDE w:val="0"/>
      <w:autoSpaceDN w:val="0"/>
      <w:adjustRightInd w:val="0"/>
      <w:spacing w:after="120"/>
      <w:outlineLvl w:val="3"/>
    </w:pPr>
    <w:rPr>
      <w:rFonts w:ascii="Arial Bold" w:hAnsi="Arial Bold"/>
      <w:b/>
      <w:color w:val="0000FF"/>
      <w:sz w:val="26"/>
    </w:rPr>
  </w:style>
  <w:style w:type="paragraph" w:customStyle="1" w:styleId="BalloonText1">
    <w:name w:val="Balloon Text1"/>
    <w:basedOn w:val="Normal"/>
    <w:semiHidden/>
    <w:rsid w:val="003A2005"/>
    <w:pPr>
      <w:keepLines/>
      <w:tabs>
        <w:tab w:val="left" w:pos="1134"/>
      </w:tabs>
      <w:spacing w:before="120" w:after="120" w:line="300" w:lineRule="auto"/>
    </w:pPr>
    <w:rPr>
      <w:rFonts w:ascii="Tahoma" w:eastAsia="MS Mincho" w:hAnsi="Tahoma" w:cs="Tahoma"/>
      <w:sz w:val="16"/>
      <w:szCs w:val="16"/>
      <w:lang w:eastAsia="en-GB"/>
    </w:rPr>
  </w:style>
  <w:style w:type="paragraph" w:customStyle="1" w:styleId="BlankFooter">
    <w:name w:val="Blank Footer"/>
    <w:semiHidden/>
    <w:rsid w:val="003A2005"/>
    <w:pPr>
      <w:spacing w:before="60" w:after="60" w:line="300" w:lineRule="auto"/>
    </w:pPr>
    <w:rPr>
      <w:rFonts w:ascii="Helvetica" w:eastAsia="MS Mincho" w:hAnsi="Helvetica"/>
      <w:lang w:val="en-GB" w:eastAsia="en-GB"/>
    </w:rPr>
  </w:style>
  <w:style w:type="paragraph" w:customStyle="1" w:styleId="BlankHeader">
    <w:name w:val="Blank Header"/>
    <w:semiHidden/>
    <w:rsid w:val="003A2005"/>
    <w:pPr>
      <w:spacing w:before="60" w:after="60" w:line="300" w:lineRule="auto"/>
    </w:pPr>
    <w:rPr>
      <w:rFonts w:ascii="Helvetica" w:eastAsia="MS Mincho" w:hAnsi="Helvetica"/>
      <w:szCs w:val="24"/>
      <w:lang w:val="en-GB" w:eastAsia="en-GB"/>
    </w:rPr>
  </w:style>
  <w:style w:type="paragraph" w:customStyle="1" w:styleId="BodyText4">
    <w:name w:val="Body Text 4"/>
    <w:basedOn w:val="BodyText3"/>
    <w:uiPriority w:val="99"/>
    <w:rsid w:val="003A2005"/>
    <w:pPr>
      <w:keepLines w:val="0"/>
      <w:widowControl w:val="0"/>
      <w:spacing w:before="60" w:after="60"/>
      <w:ind w:left="720"/>
    </w:pPr>
    <w:rPr>
      <w:bCs/>
      <w:noProof/>
    </w:rPr>
  </w:style>
  <w:style w:type="paragraph" w:customStyle="1" w:styleId="BodyText5">
    <w:name w:val="Body Text 5"/>
    <w:basedOn w:val="BodyText4"/>
    <w:rsid w:val="003A2005"/>
    <w:pPr>
      <w:ind w:left="1260"/>
    </w:pPr>
    <w:rPr>
      <w:iCs/>
    </w:rPr>
  </w:style>
  <w:style w:type="character" w:customStyle="1" w:styleId="Bold">
    <w:name w:val="Bold"/>
    <w:rsid w:val="003A2005"/>
    <w:rPr>
      <w:b/>
    </w:rPr>
  </w:style>
  <w:style w:type="paragraph" w:customStyle="1" w:styleId="Bullet1">
    <w:name w:val="Bullet 1"/>
    <w:basedOn w:val="Bullet"/>
    <w:rsid w:val="003A2005"/>
    <w:pPr>
      <w:ind w:left="1620"/>
    </w:pPr>
    <w:rPr>
      <w:rFonts w:ascii="Times New Roman Bold" w:hAnsi="Times New Roman Bold"/>
      <w:b/>
      <w:i/>
      <w:u w:val="single"/>
    </w:rPr>
  </w:style>
  <w:style w:type="paragraph" w:customStyle="1" w:styleId="Bullet2">
    <w:name w:val="Bullet 2"/>
    <w:basedOn w:val="Normal"/>
    <w:uiPriority w:val="99"/>
    <w:semiHidden/>
    <w:rsid w:val="003A2005"/>
    <w:pPr>
      <w:keepLines/>
      <w:numPr>
        <w:numId w:val="135"/>
      </w:numPr>
      <w:tabs>
        <w:tab w:val="left" w:pos="900"/>
      </w:tabs>
      <w:autoSpaceDE w:val="0"/>
      <w:autoSpaceDN w:val="0"/>
      <w:adjustRightInd w:val="0"/>
      <w:spacing w:after="120"/>
      <w:contextualSpacing/>
    </w:pPr>
    <w:rPr>
      <w:rFonts w:ascii="Arial" w:eastAsia="Calibri" w:hAnsi="Arial"/>
      <w:bCs/>
      <w:sz w:val="24"/>
    </w:rPr>
  </w:style>
  <w:style w:type="paragraph" w:customStyle="1" w:styleId="Bullet2Continued">
    <w:name w:val="Bullet 2 Continued"/>
    <w:basedOn w:val="Bullet2"/>
    <w:rsid w:val="003A2005"/>
    <w:pPr>
      <w:numPr>
        <w:ilvl w:val="1"/>
        <w:numId w:val="132"/>
      </w:numPr>
      <w:ind w:left="720"/>
    </w:pPr>
  </w:style>
  <w:style w:type="paragraph" w:customStyle="1" w:styleId="Bullet1Continued">
    <w:name w:val="Bullet 1 Continued"/>
    <w:basedOn w:val="Bullet2Continued"/>
    <w:rsid w:val="003A2005"/>
    <w:pPr>
      <w:numPr>
        <w:ilvl w:val="0"/>
        <w:numId w:val="137"/>
      </w:numPr>
    </w:pPr>
    <w:rPr>
      <w:rFonts w:ascii="Times New Roman" w:hAnsi="Times New Roman"/>
      <w:b/>
      <w:u w:val="single"/>
    </w:rPr>
  </w:style>
  <w:style w:type="paragraph" w:customStyle="1" w:styleId="Bullet3">
    <w:name w:val="Bullet 3"/>
    <w:basedOn w:val="Bullet2"/>
    <w:uiPriority w:val="99"/>
    <w:semiHidden/>
    <w:rsid w:val="003A2005"/>
  </w:style>
  <w:style w:type="paragraph" w:customStyle="1" w:styleId="Bullet4">
    <w:name w:val="Bullet 4"/>
    <w:basedOn w:val="Bullet3"/>
    <w:rsid w:val="003A2005"/>
    <w:rPr>
      <w:rFonts w:ascii="Times New Roman" w:hAnsi="Times New Roman"/>
    </w:rPr>
  </w:style>
  <w:style w:type="paragraph" w:customStyle="1" w:styleId="BulletedList">
    <w:name w:val="Bulleted List"/>
    <w:rsid w:val="003A2005"/>
    <w:pPr>
      <w:spacing w:before="60" w:after="60"/>
      <w:ind w:left="1627"/>
    </w:pPr>
    <w:rPr>
      <w:sz w:val="24"/>
      <w:szCs w:val="24"/>
    </w:rPr>
  </w:style>
  <w:style w:type="paragraph" w:customStyle="1" w:styleId="BulletedList2">
    <w:name w:val="Bulleted List 2"/>
    <w:rsid w:val="003A2005"/>
    <w:pPr>
      <w:numPr>
        <w:numId w:val="130"/>
      </w:numPr>
      <w:tabs>
        <w:tab w:val="left" w:pos="1701"/>
      </w:tabs>
      <w:spacing w:before="60" w:after="60" w:line="300" w:lineRule="auto"/>
    </w:pPr>
    <w:rPr>
      <w:rFonts w:ascii="Helvetica" w:hAnsi="Helvetica"/>
      <w:lang w:eastAsia="en-GB"/>
    </w:rPr>
  </w:style>
  <w:style w:type="paragraph" w:customStyle="1" w:styleId="BulletedList3">
    <w:name w:val="Bulleted List 3"/>
    <w:rsid w:val="003A2005"/>
    <w:pPr>
      <w:numPr>
        <w:numId w:val="139"/>
      </w:numPr>
      <w:tabs>
        <w:tab w:val="left" w:pos="2268"/>
      </w:tabs>
      <w:snapToGrid w:val="0"/>
      <w:spacing w:before="60" w:after="60" w:line="300" w:lineRule="auto"/>
    </w:pPr>
    <w:rPr>
      <w:rFonts w:eastAsia="MS PGothic"/>
      <w:sz w:val="24"/>
      <w:szCs w:val="24"/>
      <w:lang w:eastAsia="en-GB"/>
    </w:rPr>
  </w:style>
  <w:style w:type="paragraph" w:customStyle="1" w:styleId="Code">
    <w:name w:val="Code"/>
    <w:basedOn w:val="Normal"/>
    <w:rsid w:val="003A2005"/>
    <w:pPr>
      <w:keepLines/>
      <w:tabs>
        <w:tab w:val="left" w:pos="1134"/>
      </w:tabs>
      <w:spacing w:before="120" w:after="120" w:line="300" w:lineRule="auto"/>
      <w:ind w:left="630"/>
    </w:pPr>
    <w:rPr>
      <w:rFonts w:ascii="Courier New" w:eastAsia="MS Mincho" w:hAnsi="Courier New"/>
      <w:sz w:val="18"/>
      <w:szCs w:val="18"/>
      <w:lang w:eastAsia="en-GB"/>
      <w14:shadow w14:blurRad="50800" w14:dist="38100" w14:dir="2700000" w14:sx="100000" w14:sy="100000" w14:kx="0" w14:ky="0" w14:algn="tl">
        <w14:srgbClr w14:val="000000">
          <w14:alpha w14:val="60000"/>
        </w14:srgbClr>
      </w14:shadow>
    </w:rPr>
  </w:style>
  <w:style w:type="paragraph" w:customStyle="1" w:styleId="Comments">
    <w:name w:val="Comments"/>
    <w:rsid w:val="003A2005"/>
    <w:pPr>
      <w:pBdr>
        <w:top w:val="single" w:sz="4" w:space="1" w:color="282282"/>
        <w:left w:val="single" w:sz="4" w:space="4" w:color="282282"/>
        <w:bottom w:val="single" w:sz="4" w:space="1" w:color="282282"/>
        <w:right w:val="single" w:sz="4" w:space="4" w:color="282282"/>
      </w:pBdr>
      <w:shd w:val="clear" w:color="auto" w:fill="EAEAEA"/>
      <w:spacing w:before="120" w:after="120" w:line="300" w:lineRule="auto"/>
      <w:ind w:left="113"/>
    </w:pPr>
    <w:rPr>
      <w:rFonts w:ascii="Helvetica" w:eastAsia="MS Mincho" w:hAnsi="Helvetica"/>
      <w:color w:val="282282"/>
      <w:lang w:eastAsia="en-GB"/>
    </w:rPr>
  </w:style>
  <w:style w:type="paragraph" w:customStyle="1" w:styleId="CompanyAddress">
    <w:name w:val="Company Address"/>
    <w:semiHidden/>
    <w:rsid w:val="003A2005"/>
    <w:pPr>
      <w:spacing w:before="120" w:after="900" w:line="480" w:lineRule="auto"/>
      <w:ind w:left="567" w:right="567"/>
      <w:contextualSpacing/>
      <w:jc w:val="center"/>
    </w:pPr>
    <w:rPr>
      <w:rFonts w:ascii="Arial" w:eastAsia="MS Mincho" w:hAnsi="Arial" w:cs="Tahoma"/>
      <w:i/>
      <w:sz w:val="16"/>
      <w:szCs w:val="16"/>
      <w:lang w:val="en-GB" w:eastAsia="en-GB"/>
    </w:rPr>
  </w:style>
  <w:style w:type="character" w:customStyle="1" w:styleId="Cross-Reference">
    <w:name w:val="Cross-Reference"/>
    <w:basedOn w:val="DefaultParagraphFont"/>
    <w:rsid w:val="003A2005"/>
    <w:rPr>
      <w:color w:val="0000FF"/>
    </w:rPr>
  </w:style>
  <w:style w:type="paragraph" w:customStyle="1" w:styleId="Disclaimer">
    <w:name w:val="Disclaimer"/>
    <w:rsid w:val="003A2005"/>
    <w:pPr>
      <w:spacing w:before="60" w:after="60" w:line="300" w:lineRule="auto"/>
      <w:ind w:left="567" w:right="1134"/>
    </w:pPr>
    <w:rPr>
      <w:rFonts w:ascii="Arial" w:eastAsia="MS Mincho" w:hAnsi="Arial"/>
      <w:sz w:val="16"/>
      <w:lang w:eastAsia="en-GB"/>
    </w:rPr>
  </w:style>
  <w:style w:type="paragraph" w:customStyle="1" w:styleId="VersionNumber">
    <w:name w:val="Version Number"/>
    <w:semiHidden/>
    <w:rsid w:val="003A2005"/>
    <w:pPr>
      <w:spacing w:before="160" w:after="60"/>
      <w:jc w:val="right"/>
    </w:pPr>
    <w:rPr>
      <w:rFonts w:ascii="Helvetica" w:eastAsia="MS Mincho" w:hAnsi="Helvetica"/>
      <w:color w:val="003366"/>
      <w:szCs w:val="24"/>
      <w:lang w:val="en-GB" w:eastAsia="en-GB"/>
    </w:rPr>
  </w:style>
  <w:style w:type="paragraph" w:customStyle="1" w:styleId="DocumentVersion">
    <w:name w:val="Document Version"/>
    <w:basedOn w:val="VersionNumber"/>
    <w:semiHidden/>
    <w:rsid w:val="003A2005"/>
    <w:rPr>
      <w:color w:val="AD052E"/>
      <w:szCs w:val="20"/>
      <w:lang w:val="en-US"/>
    </w:rPr>
  </w:style>
  <w:style w:type="paragraph" w:customStyle="1" w:styleId="ErrorCondition">
    <w:name w:val="Error Condition"/>
    <w:basedOn w:val="BodyText2"/>
    <w:rsid w:val="003A2005"/>
    <w:pPr>
      <w:keepLines w:val="0"/>
      <w:tabs>
        <w:tab w:val="left" w:pos="2700"/>
      </w:tabs>
      <w:autoSpaceDE w:val="0"/>
      <w:autoSpaceDN w:val="0"/>
      <w:adjustRightInd w:val="0"/>
      <w:spacing w:before="120" w:line="240" w:lineRule="auto"/>
      <w:ind w:left="2707" w:hanging="1987"/>
      <w:contextualSpacing/>
    </w:pPr>
    <w:rPr>
      <w:rFonts w:ascii="Times New Roman" w:eastAsia="Arial Unicode MS" w:hAnsi="Times New Roman"/>
      <w:iCs/>
      <w:sz w:val="22"/>
      <w:szCs w:val="22"/>
    </w:rPr>
  </w:style>
  <w:style w:type="character" w:customStyle="1" w:styleId="Files">
    <w:name w:val="Files"/>
    <w:basedOn w:val="BodyTextChar"/>
    <w:uiPriority w:val="1"/>
    <w:rsid w:val="003A2005"/>
    <w:rPr>
      <w:rFonts w:ascii="Courier New" w:eastAsia="Times New Roman" w:hAnsi="Courier New"/>
      <w:b/>
      <w:color w:val="800000"/>
      <w:sz w:val="20"/>
      <w:szCs w:val="22"/>
      <w:lang w:val="en-US" w:eastAsia="en-US" w:bidi="ar-SA"/>
    </w:rPr>
  </w:style>
  <w:style w:type="paragraph" w:customStyle="1" w:styleId="FilesParagraph">
    <w:name w:val="Files Paragraph"/>
    <w:basedOn w:val="BodyText3"/>
    <w:rsid w:val="003A2005"/>
    <w:pPr>
      <w:keepLines w:val="0"/>
      <w:spacing w:before="60"/>
      <w:ind w:left="547"/>
      <w:contextualSpacing/>
    </w:pPr>
    <w:rPr>
      <w:rFonts w:ascii="Courier New" w:hAnsi="Courier New"/>
      <w:b/>
      <w:color w:val="800000"/>
    </w:rPr>
  </w:style>
  <w:style w:type="paragraph" w:customStyle="1" w:styleId="FilesParagraph2">
    <w:name w:val="Files Paragraph 2"/>
    <w:basedOn w:val="FilesParagraph"/>
    <w:rsid w:val="003A2005"/>
    <w:pPr>
      <w:ind w:left="1080"/>
    </w:pPr>
    <w:rPr>
      <w:bCs/>
    </w:rPr>
  </w:style>
  <w:style w:type="paragraph" w:customStyle="1" w:styleId="FPProductLogo">
    <w:name w:val="FP Product Logo"/>
    <w:semiHidden/>
    <w:rsid w:val="003A2005"/>
    <w:pPr>
      <w:spacing w:before="100"/>
      <w:jc w:val="right"/>
    </w:pPr>
    <w:rPr>
      <w:rFonts w:ascii="Helvetica" w:eastAsia="MS Mincho" w:hAnsi="Helvetica"/>
      <w:sz w:val="24"/>
      <w:szCs w:val="24"/>
      <w:lang w:val="en-GB" w:eastAsia="en-GB"/>
    </w:rPr>
  </w:style>
  <w:style w:type="paragraph" w:customStyle="1" w:styleId="FPProductPicture">
    <w:name w:val="FP Product Picture"/>
    <w:next w:val="FPProductLogo"/>
    <w:semiHidden/>
    <w:rsid w:val="003A2005"/>
    <w:pPr>
      <w:jc w:val="right"/>
    </w:pPr>
    <w:rPr>
      <w:rFonts w:ascii="Helvetica" w:eastAsia="MS Mincho" w:hAnsi="Helvetica"/>
      <w:sz w:val="24"/>
      <w:szCs w:val="24"/>
      <w:lang w:val="en-GB" w:eastAsia="en-GB"/>
    </w:rPr>
  </w:style>
  <w:style w:type="paragraph" w:customStyle="1" w:styleId="Glossary">
    <w:name w:val="Glossary"/>
    <w:basedOn w:val="Normal"/>
    <w:next w:val="BodyText"/>
    <w:uiPriority w:val="99"/>
    <w:rsid w:val="003A2005"/>
    <w:pPr>
      <w:keepLines/>
      <w:spacing w:before="240" w:after="360"/>
    </w:pPr>
    <w:rPr>
      <w:rFonts w:ascii="Arial" w:hAnsi="Arial"/>
      <w:b/>
      <w:sz w:val="32"/>
    </w:rPr>
  </w:style>
  <w:style w:type="paragraph" w:customStyle="1" w:styleId="HeadingAppendix1">
    <w:name w:val="Heading Appendix 1"/>
    <w:basedOn w:val="Heading1"/>
    <w:uiPriority w:val="99"/>
    <w:semiHidden/>
    <w:rsid w:val="003A2005"/>
    <w:pPr>
      <w:spacing w:before="0" w:after="240"/>
    </w:pPr>
    <w:rPr>
      <w:rFonts w:cs="Times New Roman"/>
      <w:bCs/>
      <w:kern w:val="28"/>
      <w:szCs w:val="24"/>
    </w:rPr>
  </w:style>
  <w:style w:type="paragraph" w:customStyle="1" w:styleId="HeadingAppendix2">
    <w:name w:val="Heading Appendix 2"/>
    <w:basedOn w:val="Heading2"/>
    <w:uiPriority w:val="99"/>
    <w:semiHidden/>
    <w:rsid w:val="003A2005"/>
    <w:rPr>
      <w:rFonts w:cs="Times New Roman"/>
      <w:iCs/>
      <w:szCs w:val="24"/>
    </w:rPr>
  </w:style>
  <w:style w:type="paragraph" w:customStyle="1" w:styleId="HeadingAppendix3">
    <w:name w:val="Heading Appendix 3"/>
    <w:basedOn w:val="Heading3"/>
    <w:uiPriority w:val="99"/>
    <w:semiHidden/>
    <w:rsid w:val="003A2005"/>
    <w:pPr>
      <w:spacing w:before="0"/>
      <w:ind w:hanging="432"/>
    </w:pPr>
    <w:rPr>
      <w:rFonts w:ascii="Helvetica" w:hAnsi="Helvetica" w:cs="Times New Roman"/>
      <w:bCs/>
      <w:iCs/>
      <w:sz w:val="26"/>
    </w:rPr>
  </w:style>
  <w:style w:type="paragraph" w:customStyle="1" w:styleId="HeadingB">
    <w:name w:val="Heading B"/>
    <w:basedOn w:val="Heading2"/>
    <w:rsid w:val="003A2005"/>
    <w:rPr>
      <w:rFonts w:cs="Times New Roman"/>
      <w:iCs/>
      <w:szCs w:val="24"/>
    </w:rPr>
  </w:style>
  <w:style w:type="character" w:customStyle="1" w:styleId="HTMLCode1">
    <w:name w:val="HTML Code1"/>
    <w:basedOn w:val="DefaultParagraphFont"/>
    <w:rsid w:val="003A2005"/>
    <w:rPr>
      <w:rFonts w:ascii="Courier New" w:eastAsia="MS Mincho" w:hAnsi="Courier New" w:cs="Courier New"/>
      <w:color w:val="333333"/>
      <w:sz w:val="18"/>
      <w:szCs w:val="18"/>
    </w:rPr>
  </w:style>
  <w:style w:type="paragraph" w:customStyle="1" w:styleId="Instructions">
    <w:name w:val="Instructions"/>
    <w:rsid w:val="003A2005"/>
    <w:pPr>
      <w:spacing w:before="120" w:after="120"/>
      <w:ind w:left="288"/>
    </w:pPr>
    <w:rPr>
      <w:rFonts w:ascii="Arial" w:eastAsia="MS Mincho" w:hAnsi="Arial"/>
      <w:i/>
      <w:color w:val="333399"/>
      <w:lang w:eastAsia="en-GB"/>
    </w:rPr>
  </w:style>
  <w:style w:type="character" w:customStyle="1" w:styleId="Italic">
    <w:name w:val="Italic"/>
    <w:rsid w:val="003A2005"/>
    <w:rPr>
      <w:i/>
    </w:rPr>
  </w:style>
  <w:style w:type="paragraph" w:customStyle="1" w:styleId="Logos">
    <w:name w:val="Logos"/>
    <w:basedOn w:val="Normal"/>
    <w:next w:val="Normal"/>
    <w:uiPriority w:val="99"/>
    <w:rsid w:val="003A2005"/>
    <w:pPr>
      <w:keepLines/>
      <w:spacing w:before="840" w:after="840"/>
      <w:jc w:val="center"/>
    </w:pPr>
    <w:rPr>
      <w:rFonts w:ascii="Arial" w:hAnsi="Arial"/>
      <w:sz w:val="20"/>
    </w:rPr>
  </w:style>
  <w:style w:type="paragraph" w:customStyle="1" w:styleId="NormalTableText">
    <w:name w:val="Normal Table Text"/>
    <w:basedOn w:val="Normal"/>
    <w:semiHidden/>
    <w:rsid w:val="003A2005"/>
    <w:pPr>
      <w:keepLines/>
      <w:spacing w:after="120"/>
    </w:pPr>
    <w:rPr>
      <w:rFonts w:ascii="Arial" w:hAnsi="Arial"/>
      <w:sz w:val="20"/>
    </w:rPr>
  </w:style>
  <w:style w:type="paragraph" w:customStyle="1" w:styleId="Note2">
    <w:name w:val="Note2"/>
    <w:basedOn w:val="Note"/>
    <w:rsid w:val="003A2005"/>
    <w:pPr>
      <w:numPr>
        <w:numId w:val="0"/>
      </w:numPr>
      <w:shd w:val="clear" w:color="auto" w:fill="E0E0E0"/>
      <w:autoSpaceDE/>
      <w:autoSpaceDN/>
      <w:adjustRightInd/>
      <w:spacing w:before="120" w:after="120"/>
      <w:ind w:left="1080" w:hanging="648"/>
      <w:contextualSpacing/>
    </w:pPr>
    <w:rPr>
      <w:rFonts w:eastAsia="Calibri" w:cs="Arial"/>
      <w:i w:val="0"/>
      <w:iCs w:val="0"/>
      <w:color w:val="000000"/>
      <w:szCs w:val="24"/>
    </w:rPr>
  </w:style>
  <w:style w:type="paragraph" w:customStyle="1" w:styleId="Note3">
    <w:name w:val="Note3"/>
    <w:basedOn w:val="Note"/>
    <w:rsid w:val="003A2005"/>
    <w:pPr>
      <w:numPr>
        <w:numId w:val="0"/>
      </w:numPr>
      <w:shd w:val="clear" w:color="auto" w:fill="E0E0E0"/>
      <w:autoSpaceDE/>
      <w:autoSpaceDN/>
      <w:adjustRightInd/>
      <w:spacing w:before="120" w:after="120"/>
      <w:ind w:left="1080" w:hanging="558"/>
      <w:contextualSpacing/>
    </w:pPr>
    <w:rPr>
      <w:rFonts w:eastAsia="Calibri" w:cs="Arial"/>
      <w:i w:val="0"/>
      <w:iCs w:val="0"/>
      <w:color w:val="auto"/>
      <w:szCs w:val="24"/>
    </w:rPr>
  </w:style>
  <w:style w:type="paragraph" w:customStyle="1" w:styleId="NumberedList">
    <w:name w:val="Numbered List"/>
    <w:basedOn w:val="Normal"/>
    <w:rsid w:val="003A2005"/>
    <w:pPr>
      <w:keepLines/>
      <w:numPr>
        <w:numId w:val="119"/>
      </w:numPr>
      <w:tabs>
        <w:tab w:val="clear" w:pos="720"/>
      </w:tabs>
      <w:spacing w:after="120"/>
      <w:ind w:left="1080"/>
    </w:pPr>
    <w:rPr>
      <w:bCs/>
      <w:sz w:val="24"/>
      <w:szCs w:val="22"/>
    </w:rPr>
  </w:style>
  <w:style w:type="paragraph" w:customStyle="1" w:styleId="OtherTableBody">
    <w:name w:val="Other Table Body"/>
    <w:basedOn w:val="Normal"/>
    <w:rsid w:val="003A2005"/>
    <w:pPr>
      <w:keepLines/>
      <w:spacing w:before="60" w:after="120"/>
    </w:pPr>
    <w:rPr>
      <w:rFonts w:ascii="Arial" w:hAnsi="Arial"/>
      <w:kern w:val="20"/>
      <w:sz w:val="18"/>
    </w:rPr>
  </w:style>
  <w:style w:type="paragraph" w:customStyle="1" w:styleId="PageBlank">
    <w:name w:val="PageBlank"/>
    <w:basedOn w:val="Normal"/>
    <w:uiPriority w:val="99"/>
    <w:rsid w:val="003A2005"/>
    <w:pPr>
      <w:keepLines/>
      <w:spacing w:after="120"/>
      <w:jc w:val="center"/>
    </w:pPr>
    <w:rPr>
      <w:rFonts w:ascii="Arial" w:hAnsi="Arial"/>
      <w:i/>
      <w:sz w:val="20"/>
    </w:rPr>
  </w:style>
  <w:style w:type="paragraph" w:customStyle="1" w:styleId="Paragraph2">
    <w:name w:val="Paragraph2"/>
    <w:basedOn w:val="Normal"/>
    <w:rsid w:val="003A2005"/>
    <w:pPr>
      <w:keepLines/>
      <w:spacing w:before="80" w:after="120"/>
      <w:ind w:left="216"/>
      <w:jc w:val="both"/>
    </w:pPr>
    <w:rPr>
      <w:rFonts w:ascii="Arial" w:hAnsi="Arial"/>
      <w:sz w:val="20"/>
    </w:rPr>
  </w:style>
  <w:style w:type="paragraph" w:customStyle="1" w:styleId="Question">
    <w:name w:val="Question"/>
    <w:basedOn w:val="Normal"/>
    <w:next w:val="Normal"/>
    <w:rsid w:val="003A2005"/>
    <w:pPr>
      <w:keepLines/>
      <w:numPr>
        <w:numId w:val="131"/>
      </w:numPr>
      <w:pBdr>
        <w:top w:val="single" w:sz="4" w:space="1" w:color="auto"/>
        <w:bottom w:val="single" w:sz="4" w:space="1" w:color="auto"/>
      </w:pBdr>
      <w:spacing w:before="120" w:after="240" w:line="300" w:lineRule="auto"/>
    </w:pPr>
    <w:rPr>
      <w:rFonts w:ascii="Arial" w:eastAsia="MS Mincho" w:hAnsi="Arial"/>
      <w:i/>
      <w:color w:val="FF6600"/>
      <w:sz w:val="18"/>
      <w:szCs w:val="18"/>
      <w:lang w:eastAsia="en-GB"/>
    </w:rPr>
  </w:style>
  <w:style w:type="paragraph" w:customStyle="1" w:styleId="QuoteBullet">
    <w:name w:val="Quote Bullet"/>
    <w:basedOn w:val="Bullet3"/>
    <w:rsid w:val="003A2005"/>
  </w:style>
  <w:style w:type="paragraph" w:customStyle="1" w:styleId="SettingHeading">
    <w:name w:val="Setting Heading"/>
    <w:basedOn w:val="BodyText2"/>
    <w:uiPriority w:val="99"/>
    <w:rsid w:val="003A2005"/>
    <w:pPr>
      <w:keepLines w:val="0"/>
      <w:autoSpaceDE w:val="0"/>
      <w:autoSpaceDN w:val="0"/>
      <w:adjustRightInd w:val="0"/>
      <w:spacing w:before="240" w:line="240" w:lineRule="auto"/>
      <w:ind w:left="1440"/>
    </w:pPr>
    <w:rPr>
      <w:rFonts w:ascii="Times New Roman" w:eastAsia="Arial Unicode MS" w:hAnsi="Times New Roman"/>
      <w:b/>
      <w:iCs/>
      <w:sz w:val="22"/>
      <w:szCs w:val="22"/>
    </w:rPr>
  </w:style>
  <w:style w:type="character" w:customStyle="1" w:styleId="StyleLatinCourierNew10ptDarkRed">
    <w:name w:val="Style (Latin) Courier New 10 pt Dark Red"/>
    <w:basedOn w:val="DefaultParagraphFont"/>
    <w:rsid w:val="003A2005"/>
    <w:rPr>
      <w:rFonts w:ascii="Courier New" w:hAnsi="Courier New"/>
      <w:color w:val="800000"/>
      <w:sz w:val="20"/>
    </w:rPr>
  </w:style>
  <w:style w:type="character" w:customStyle="1" w:styleId="StyleLatinCourierNew10ptDarkRedLeft05">
    <w:name w:val="Style (Latin) Courier New 10 pt Dark Red Left:  0.5&quot;"/>
    <w:basedOn w:val="DefaultParagraphFont"/>
    <w:uiPriority w:val="1"/>
    <w:rsid w:val="003A2005"/>
    <w:rPr>
      <w:rFonts w:ascii="Courier New" w:hAnsi="Courier New" w:cs="Courier New"/>
      <w:color w:val="800000"/>
      <w:sz w:val="20"/>
    </w:rPr>
  </w:style>
  <w:style w:type="character" w:customStyle="1" w:styleId="StyleLatinCourierNew10ptDarkRedLeft051">
    <w:name w:val="Style (Latin) Courier New 10 pt Dark Red Left:  0.5&quot;1"/>
    <w:basedOn w:val="DefaultParagraphFont"/>
    <w:uiPriority w:val="1"/>
    <w:rsid w:val="003A2005"/>
    <w:rPr>
      <w:rFonts w:ascii="Courier New" w:hAnsi="Courier New" w:cs="Courier New"/>
      <w:sz w:val="20"/>
    </w:rPr>
  </w:style>
  <w:style w:type="paragraph" w:customStyle="1" w:styleId="StyleBodyTextBoldLeft025">
    <w:name w:val="Style Body Text + Bold Left:  0.25&quot;"/>
    <w:basedOn w:val="BodyText"/>
    <w:rsid w:val="003A2005"/>
    <w:pPr>
      <w:ind w:left="432"/>
    </w:pPr>
    <w:rPr>
      <w:b/>
      <w:bCs/>
      <w:iCs/>
    </w:rPr>
  </w:style>
  <w:style w:type="character" w:customStyle="1" w:styleId="StyleBullet1LatinCourierNewDarkRed">
    <w:name w:val="Style Bullet 1 + (Latin) Courier New Dark Red"/>
    <w:basedOn w:val="DefaultParagraphFont"/>
    <w:uiPriority w:val="1"/>
    <w:rsid w:val="003A2005"/>
    <w:rPr>
      <w:rFonts w:ascii="Courier New" w:hAnsi="Courier New" w:cs="Courier New"/>
      <w:color w:val="800000"/>
    </w:rPr>
  </w:style>
  <w:style w:type="paragraph" w:customStyle="1" w:styleId="StyleHeading311pt">
    <w:name w:val="Style Heading 3 + 11 pt"/>
    <w:basedOn w:val="Heading3"/>
    <w:rsid w:val="003A2005"/>
    <w:pPr>
      <w:spacing w:before="0"/>
      <w:ind w:hanging="432"/>
    </w:pPr>
    <w:rPr>
      <w:rFonts w:ascii="Helvetica" w:hAnsi="Helvetica" w:cs="Times New Roman"/>
      <w:bCs/>
      <w:iCs/>
      <w:sz w:val="26"/>
    </w:rPr>
  </w:style>
  <w:style w:type="paragraph" w:customStyle="1" w:styleId="StyleHeading3Left05">
    <w:name w:val="Style Heading 3 + Left:  0.5&quot;"/>
    <w:basedOn w:val="Heading3"/>
    <w:next w:val="BodyText"/>
    <w:autoRedefine/>
    <w:rsid w:val="003A2005"/>
    <w:pPr>
      <w:spacing w:before="0"/>
      <w:ind w:hanging="432"/>
    </w:pPr>
    <w:rPr>
      <w:rFonts w:ascii="Helvetica" w:hAnsi="Helvetica" w:cs="Times New Roman"/>
      <w:bCs/>
      <w:iCs/>
      <w:sz w:val="26"/>
    </w:rPr>
  </w:style>
  <w:style w:type="paragraph" w:customStyle="1" w:styleId="TOC">
    <w:name w:val="TOC"/>
    <w:basedOn w:val="Heading1"/>
    <w:rsid w:val="003A2005"/>
    <w:pPr>
      <w:spacing w:before="0" w:after="240"/>
    </w:pPr>
    <w:rPr>
      <w:rFonts w:cs="Times New Roman"/>
      <w:bCs/>
      <w:kern w:val="28"/>
      <w:szCs w:val="24"/>
    </w:rPr>
  </w:style>
  <w:style w:type="paragraph" w:customStyle="1" w:styleId="StyleTOCBlack">
    <w:name w:val="Style TOC + Black"/>
    <w:basedOn w:val="TOC"/>
    <w:autoRedefine/>
    <w:rsid w:val="003A2005"/>
    <w:pPr>
      <w:keepNext w:val="0"/>
      <w:keepLines w:val="0"/>
      <w:spacing w:after="0"/>
      <w:jc w:val="center"/>
    </w:pPr>
    <w:rPr>
      <w:rFonts w:cs="Arial"/>
      <w:color w:val="000000"/>
      <w:kern w:val="32"/>
    </w:rPr>
  </w:style>
  <w:style w:type="paragraph" w:customStyle="1" w:styleId="SubHead">
    <w:name w:val="SubHead"/>
    <w:rsid w:val="003A2005"/>
    <w:pPr>
      <w:spacing w:before="120" w:after="120"/>
    </w:pPr>
    <w:rPr>
      <w:b/>
      <w:sz w:val="24"/>
    </w:rPr>
  </w:style>
  <w:style w:type="paragraph" w:customStyle="1" w:styleId="Table">
    <w:name w:val="Table"/>
    <w:basedOn w:val="Normal"/>
    <w:rsid w:val="003A2005"/>
    <w:pPr>
      <w:keepLines/>
      <w:tabs>
        <w:tab w:val="left" w:pos="-3420"/>
      </w:tabs>
      <w:spacing w:before="40" w:after="20"/>
    </w:pPr>
    <w:rPr>
      <w:rFonts w:ascii="C Helvetica Condensed" w:hAnsi="C Helvetica Condensed"/>
      <w:sz w:val="20"/>
    </w:rPr>
  </w:style>
  <w:style w:type="table" w:styleId="Table3Deffects1">
    <w:name w:val="Table 3D effects 1"/>
    <w:basedOn w:val="TableNormal"/>
    <w:rsid w:val="003A200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3A200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3A200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3A200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3A200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3A20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3A200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3A20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3A200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3A20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3A20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3A200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3A20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3A200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3A20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3A200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3A20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3A200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3A200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3A200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3A200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3A20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3A20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HeaderText">
    <w:name w:val="Table Header Text"/>
    <w:basedOn w:val="Normal"/>
    <w:rsid w:val="003A2005"/>
    <w:pPr>
      <w:keepLines/>
      <w:spacing w:before="100" w:after="120"/>
      <w:jc w:val="center"/>
    </w:pPr>
    <w:rPr>
      <w:rFonts w:ascii="Arial" w:hAnsi="Arial"/>
      <w:b/>
      <w:sz w:val="24"/>
    </w:rPr>
  </w:style>
  <w:style w:type="table" w:styleId="TableList1">
    <w:name w:val="Table List 1"/>
    <w:basedOn w:val="TableNormal"/>
    <w:rsid w:val="003A200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3A200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3A200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3A20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3A20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3A20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3A200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3A200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3A200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TableSpacer">
    <w:name w:val="Table Spacer"/>
    <w:basedOn w:val="BodyText"/>
    <w:rsid w:val="003A2005"/>
    <w:pPr>
      <w:autoSpaceDE w:val="0"/>
      <w:autoSpaceDN w:val="0"/>
      <w:adjustRightInd w:val="0"/>
      <w:spacing w:before="60" w:after="60"/>
      <w:ind w:left="360"/>
    </w:pPr>
    <w:rPr>
      <w:iCs/>
      <w:sz w:val="16"/>
      <w:szCs w:val="22"/>
    </w:rPr>
  </w:style>
  <w:style w:type="table" w:styleId="TableSubtle1">
    <w:name w:val="Table Subtle 1"/>
    <w:basedOn w:val="TableNormal"/>
    <w:rsid w:val="003A200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3A200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
    <w:rsid w:val="003A2005"/>
    <w:pPr>
      <w:numPr>
        <w:numId w:val="133"/>
      </w:numPr>
      <w:tabs>
        <w:tab w:val="left" w:pos="522"/>
      </w:tabs>
      <w:contextualSpacing/>
    </w:pPr>
    <w:rPr>
      <w:sz w:val="22"/>
    </w:rPr>
  </w:style>
  <w:style w:type="paragraph" w:customStyle="1" w:styleId="TableTextCentered">
    <w:name w:val="Table Text Centered"/>
    <w:basedOn w:val="TableText"/>
    <w:rsid w:val="003A2005"/>
    <w:pPr>
      <w:jc w:val="center"/>
    </w:pPr>
    <w:rPr>
      <w:rFonts w:ascii="Times New Roman" w:hAnsi="Times New Roman" w:cs="Times New Roman"/>
      <w:szCs w:val="24"/>
    </w:rPr>
  </w:style>
  <w:style w:type="paragraph" w:customStyle="1" w:styleId="TableTextSmall">
    <w:name w:val="Table Text Small"/>
    <w:basedOn w:val="TableText"/>
    <w:rsid w:val="003A2005"/>
  </w:style>
  <w:style w:type="table" w:styleId="TableTheme">
    <w:name w:val="Table Theme"/>
    <w:basedOn w:val="TableNormal"/>
    <w:rsid w:val="003A20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3A20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3A20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3A20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Text0">
    <w:name w:val="TableText"/>
    <w:basedOn w:val="Normal"/>
    <w:rsid w:val="003A2005"/>
    <w:pPr>
      <w:keepLines/>
      <w:spacing w:before="40" w:after="40"/>
    </w:pPr>
    <w:rPr>
      <w:rFonts w:ascii="Arial" w:hAnsi="Arial"/>
      <w:sz w:val="18"/>
    </w:rPr>
  </w:style>
  <w:style w:type="paragraph" w:customStyle="1" w:styleId="Title-Version">
    <w:name w:val="Title - Version"/>
    <w:basedOn w:val="Title"/>
    <w:rsid w:val="003A2005"/>
    <w:pPr>
      <w:spacing w:before="120" w:after="240"/>
    </w:pPr>
    <w:rPr>
      <w:rFonts w:cs="Times New Roman"/>
      <w:bCs/>
      <w:sz w:val="44"/>
      <w:szCs w:val="24"/>
    </w:rPr>
  </w:style>
  <w:style w:type="paragraph" w:customStyle="1" w:styleId="Title-Date">
    <w:name w:val="Title - Date"/>
    <w:basedOn w:val="Title-Version"/>
    <w:rsid w:val="003A2005"/>
    <w:pPr>
      <w:spacing w:after="600"/>
    </w:pPr>
  </w:style>
  <w:style w:type="paragraph" w:customStyle="1" w:styleId="Title-Department">
    <w:name w:val="Title-Department"/>
    <w:rsid w:val="003A2005"/>
    <w:pPr>
      <w:spacing w:before="360" w:after="360" w:line="300" w:lineRule="auto"/>
      <w:contextualSpacing/>
      <w:jc w:val="center"/>
    </w:pPr>
    <w:rPr>
      <w:rFonts w:ascii="Arial" w:eastAsia="Calibri" w:hAnsi="Arial" w:cs="Arial"/>
      <w:sz w:val="24"/>
      <w:szCs w:val="24"/>
    </w:rPr>
  </w:style>
  <w:style w:type="numbering" w:styleId="ArticleSection">
    <w:name w:val="Outline List 3"/>
    <w:basedOn w:val="NoList"/>
    <w:rsid w:val="003A2005"/>
    <w:pPr>
      <w:numPr>
        <w:numId w:val="134"/>
      </w:numPr>
    </w:pPr>
  </w:style>
  <w:style w:type="paragraph" w:customStyle="1" w:styleId="Contents">
    <w:name w:val="Contents"/>
    <w:basedOn w:val="Subtitle"/>
    <w:rsid w:val="003A2005"/>
    <w:pPr>
      <w:keepLines/>
      <w:spacing w:before="240" w:after="120"/>
    </w:pPr>
    <w:rPr>
      <w:rFonts w:eastAsia="Arial Unicode MS" w:cs="Times New Roman"/>
      <w:b/>
      <w:sz w:val="22"/>
    </w:rPr>
  </w:style>
  <w:style w:type="character" w:customStyle="1" w:styleId="InlineInstructions">
    <w:name w:val="Inline Instructions"/>
    <w:basedOn w:val="DefaultParagraphFont"/>
    <w:rsid w:val="003A2005"/>
    <w:rPr>
      <w:i/>
      <w:color w:val="0000FF"/>
    </w:rPr>
  </w:style>
  <w:style w:type="paragraph" w:customStyle="1" w:styleId="InstructionTextTable">
    <w:name w:val="Instruction Text Table"/>
    <w:basedOn w:val="Normal"/>
    <w:rsid w:val="003A2005"/>
    <w:pPr>
      <w:keepLines/>
      <w:spacing w:before="120" w:after="120"/>
    </w:pPr>
    <w:rPr>
      <w:rFonts w:ascii="Arial" w:hAnsi="Arial"/>
      <w:i/>
      <w:iCs/>
      <w:color w:val="0000FF"/>
      <w:sz w:val="20"/>
    </w:rPr>
  </w:style>
  <w:style w:type="paragraph" w:customStyle="1" w:styleId="Style11ptLeft063">
    <w:name w:val="Style 11 pt Left:  0.63&quot;"/>
    <w:basedOn w:val="Normal"/>
    <w:rsid w:val="003A2005"/>
    <w:pPr>
      <w:keepLines/>
      <w:spacing w:after="120"/>
      <w:ind w:left="446"/>
      <w:contextualSpacing/>
    </w:pPr>
    <w:rPr>
      <w:rFonts w:ascii="Arial" w:eastAsia="Calibri" w:hAnsi="Arial"/>
      <w:kern w:val="2"/>
      <w:sz w:val="24"/>
    </w:rPr>
  </w:style>
  <w:style w:type="paragraph" w:customStyle="1" w:styleId="StyleBodyTextLeft025">
    <w:name w:val="Style Body Text + Left:  0.25&quot;"/>
    <w:basedOn w:val="BodyText"/>
    <w:rsid w:val="003A2005"/>
    <w:pPr>
      <w:ind w:left="360"/>
      <w:contextualSpacing/>
    </w:pPr>
    <w:rPr>
      <w:rFonts w:eastAsia="Calibri"/>
      <w:sz w:val="22"/>
    </w:rPr>
  </w:style>
  <w:style w:type="paragraph" w:customStyle="1" w:styleId="StyleHeading3TimesNewRoman11pt1">
    <w:name w:val="Style Heading 3 + Times New Roman 11 pt1"/>
    <w:basedOn w:val="Heading3"/>
    <w:semiHidden/>
    <w:rsid w:val="003A2005"/>
    <w:pPr>
      <w:keepNext w:val="0"/>
      <w:numPr>
        <w:numId w:val="136"/>
      </w:numPr>
      <w:spacing w:after="60"/>
    </w:pPr>
    <w:rPr>
      <w:iCs/>
      <w:sz w:val="22"/>
    </w:rPr>
  </w:style>
  <w:style w:type="paragraph" w:customStyle="1" w:styleId="StyleListParagraphTimesNewRoman11ptAfter6pt">
    <w:name w:val="Style List Paragraph + Times New Roman 11 pt After:  6 pt"/>
    <w:basedOn w:val="ListParagraph"/>
    <w:rsid w:val="003A2005"/>
    <w:pPr>
      <w:keepLines/>
      <w:spacing w:after="120"/>
    </w:pPr>
    <w:rPr>
      <w:szCs w:val="20"/>
    </w:rPr>
  </w:style>
  <w:style w:type="paragraph" w:customStyle="1" w:styleId="TableTextBold">
    <w:name w:val="Table Text Bold"/>
    <w:basedOn w:val="TableText"/>
    <w:rsid w:val="003A2005"/>
    <w:rPr>
      <w:rFonts w:ascii="Times New Roman" w:hAnsi="Times New Roman" w:cs="Times New Roman"/>
      <w:b/>
      <w:szCs w:val="24"/>
    </w:rPr>
  </w:style>
  <w:style w:type="paragraph" w:customStyle="1" w:styleId="glsbody">
    <w:name w:val="glsbody"/>
    <w:basedOn w:val="Normal"/>
    <w:rsid w:val="003A2005"/>
    <w:pPr>
      <w:ind w:left="720"/>
    </w:pPr>
    <w:rPr>
      <w:rFonts w:ascii="Arial" w:hAnsi="Arial" w:cs="Arial"/>
      <w:noProof/>
      <w:color w:val="000000"/>
      <w:sz w:val="18"/>
      <w:szCs w:val="18"/>
    </w:rPr>
  </w:style>
  <w:style w:type="character" w:customStyle="1" w:styleId="characterstyle">
    <w:name w:val="character style"/>
    <w:basedOn w:val="DefaultParagraphFont"/>
    <w:uiPriority w:val="1"/>
    <w:rsid w:val="003A2005"/>
    <w:rPr>
      <w:rFonts w:ascii="Arial" w:hAnsi="Arial"/>
      <w:sz w:val="20"/>
    </w:rPr>
  </w:style>
  <w:style w:type="character" w:customStyle="1" w:styleId="StylePlainTextArial12ptBold">
    <w:name w:val="Style Plain Text + Arial 12 pt Bold"/>
    <w:basedOn w:val="PlainTextChar"/>
    <w:uiPriority w:val="1"/>
    <w:rsid w:val="003A2005"/>
    <w:rPr>
      <w:rFonts w:ascii="Arial" w:eastAsia="Times New Roman" w:hAnsi="Arial" w:cs="Arial"/>
      <w:b/>
      <w:sz w:val="20"/>
      <w:szCs w:val="21"/>
    </w:rPr>
  </w:style>
  <w:style w:type="paragraph" w:customStyle="1" w:styleId="whs11">
    <w:name w:val="whs11"/>
    <w:basedOn w:val="Normal"/>
    <w:rsid w:val="003A2005"/>
    <w:pPr>
      <w:spacing w:before="150" w:after="150"/>
      <w:ind w:left="461"/>
    </w:pPr>
    <w:rPr>
      <w:sz w:val="20"/>
      <w:szCs w:val="20"/>
    </w:rPr>
  </w:style>
  <w:style w:type="paragraph" w:customStyle="1" w:styleId="Rules">
    <w:name w:val="Rules"/>
    <w:basedOn w:val="Normal"/>
    <w:rsid w:val="003A2005"/>
    <w:pPr>
      <w:spacing w:after="60"/>
      <w:ind w:left="634"/>
    </w:pPr>
    <w:rPr>
      <w:b/>
      <w:i/>
      <w:sz w:val="24"/>
      <w:u w:val="single"/>
    </w:rPr>
  </w:style>
  <w:style w:type="paragraph" w:customStyle="1" w:styleId="Style11ptBoldLeft042">
    <w:name w:val="Style 11 pt Bold Left:  0.42&quot;"/>
    <w:basedOn w:val="Normal"/>
    <w:rsid w:val="003A2005"/>
    <w:pPr>
      <w:keepLines/>
      <w:spacing w:after="120"/>
      <w:ind w:left="600"/>
    </w:pPr>
    <w:rPr>
      <w:rFonts w:ascii="Times New Roman Bold" w:hAnsi="Times New Roman Bold"/>
      <w:b/>
      <w:bCs/>
      <w:sz w:val="24"/>
      <w:szCs w:val="20"/>
    </w:rPr>
  </w:style>
  <w:style w:type="paragraph" w:customStyle="1" w:styleId="Fields">
    <w:name w:val="Fields"/>
    <w:basedOn w:val="Normal"/>
    <w:rsid w:val="003A2005"/>
    <w:rPr>
      <w:b/>
      <w:i/>
      <w:sz w:val="24"/>
      <w:u w:val="single"/>
    </w:rPr>
  </w:style>
  <w:style w:type="paragraph" w:customStyle="1" w:styleId="Fielddefinition">
    <w:name w:val="Field definition"/>
    <w:basedOn w:val="Normal"/>
    <w:rsid w:val="003A2005"/>
    <w:pPr>
      <w:spacing w:before="120" w:after="60"/>
      <w:ind w:left="605"/>
    </w:pPr>
    <w:rPr>
      <w:iCs/>
      <w:sz w:val="24"/>
    </w:rPr>
  </w:style>
  <w:style w:type="paragraph" w:customStyle="1" w:styleId="FieldsIndented">
    <w:name w:val="Fields Indented"/>
    <w:basedOn w:val="Fields"/>
    <w:rsid w:val="003A2005"/>
    <w:pPr>
      <w:ind w:left="540"/>
    </w:pPr>
  </w:style>
  <w:style w:type="paragraph" w:customStyle="1" w:styleId="BodyText6">
    <w:name w:val="Body Text 6"/>
    <w:basedOn w:val="BodyText5"/>
    <w:rsid w:val="003A2005"/>
    <w:pPr>
      <w:spacing w:after="120"/>
    </w:pPr>
    <w:rPr>
      <w:b/>
      <w:i/>
      <w:u w:val="single"/>
    </w:rPr>
  </w:style>
  <w:style w:type="paragraph" w:customStyle="1" w:styleId="ItemofSpecialInterest">
    <w:name w:val="Item of Special Interest"/>
    <w:basedOn w:val="Normal"/>
    <w:rsid w:val="003A2005"/>
    <w:pPr>
      <w:spacing w:after="120"/>
      <w:ind w:left="1080"/>
    </w:pPr>
    <w:rPr>
      <w:sz w:val="24"/>
      <w:szCs w:val="18"/>
    </w:rPr>
  </w:style>
  <w:style w:type="paragraph" w:customStyle="1" w:styleId="BodyTextBullet1Indented">
    <w:name w:val="Body Text Bullet 1 Indented"/>
    <w:basedOn w:val="BodyTextBullet1"/>
    <w:rsid w:val="003A2005"/>
    <w:pPr>
      <w:tabs>
        <w:tab w:val="clear" w:pos="720"/>
      </w:tabs>
      <w:ind w:left="1710"/>
    </w:pPr>
    <w:rPr>
      <w:position w:val="-4"/>
      <w:szCs w:val="24"/>
    </w:rPr>
  </w:style>
  <w:style w:type="paragraph" w:customStyle="1" w:styleId="TitlePage0">
    <w:name w:val="Title Page"/>
    <w:basedOn w:val="Normal"/>
    <w:uiPriority w:val="99"/>
    <w:rsid w:val="003A2005"/>
    <w:pPr>
      <w:overflowPunct w:val="0"/>
      <w:autoSpaceDE w:val="0"/>
      <w:autoSpaceDN w:val="0"/>
      <w:adjustRightInd w:val="0"/>
      <w:jc w:val="center"/>
      <w:textAlignment w:val="baseline"/>
    </w:pPr>
    <w:rPr>
      <w:rFonts w:ascii="Arial" w:hAnsi="Arial"/>
      <w:sz w:val="24"/>
      <w:szCs w:val="20"/>
    </w:rPr>
  </w:style>
  <w:style w:type="paragraph" w:customStyle="1" w:styleId="screen">
    <w:name w:val="screen"/>
    <w:basedOn w:val="Normal"/>
    <w:next w:val="Caption"/>
    <w:rsid w:val="003A2005"/>
    <w:pPr>
      <w:widowControl w:val="0"/>
      <w:spacing w:before="240" w:after="120"/>
      <w:jc w:val="center"/>
    </w:pPr>
    <w:rPr>
      <w:szCs w:val="20"/>
    </w:rPr>
  </w:style>
  <w:style w:type="paragraph" w:customStyle="1" w:styleId="field">
    <w:name w:val="field"/>
    <w:basedOn w:val="Normal"/>
    <w:link w:val="fieldChar"/>
    <w:rsid w:val="003A2005"/>
    <w:pPr>
      <w:widowControl w:val="0"/>
      <w:spacing w:before="120" w:after="120"/>
    </w:pPr>
    <w:rPr>
      <w:b/>
      <w:szCs w:val="20"/>
    </w:rPr>
  </w:style>
  <w:style w:type="character" w:customStyle="1" w:styleId="fieldChar">
    <w:name w:val="field Char"/>
    <w:basedOn w:val="DefaultParagraphFont"/>
    <w:link w:val="field"/>
    <w:rsid w:val="003A2005"/>
    <w:rPr>
      <w:b/>
      <w:sz w:val="22"/>
    </w:rPr>
  </w:style>
  <w:style w:type="paragraph" w:customStyle="1" w:styleId="code0">
    <w:name w:val="code"/>
    <w:basedOn w:val="Normal"/>
    <w:link w:val="codeChar"/>
    <w:rsid w:val="003A2005"/>
    <w:pPr>
      <w:widowControl w:val="0"/>
      <w:tabs>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before="40" w:after="40"/>
      <w:ind w:left="360"/>
    </w:pPr>
    <w:rPr>
      <w:rFonts w:ascii="Courier New" w:hAnsi="Courier New"/>
      <w:sz w:val="20"/>
      <w:szCs w:val="20"/>
    </w:rPr>
  </w:style>
  <w:style w:type="character" w:customStyle="1" w:styleId="codeChar">
    <w:name w:val="code Char"/>
    <w:basedOn w:val="DefaultParagraphFont"/>
    <w:link w:val="code0"/>
    <w:rsid w:val="003A2005"/>
    <w:rPr>
      <w:rFonts w:ascii="Courier New" w:hAnsi="Courier New"/>
    </w:rPr>
  </w:style>
  <w:style w:type="paragraph" w:customStyle="1" w:styleId="StyleBodyTextBoldLeft0">
    <w:name w:val="Style Body Text + Bold Left 0&quot;"/>
    <w:autoRedefine/>
    <w:rsid w:val="003A2005"/>
    <w:pPr>
      <w:spacing w:before="120" w:after="120"/>
    </w:pPr>
    <w:rPr>
      <w:rFonts w:cs="Arial"/>
      <w:b/>
      <w:kern w:val="32"/>
      <w:sz w:val="24"/>
      <w:szCs w:val="24"/>
    </w:rPr>
  </w:style>
  <w:style w:type="table" w:customStyle="1" w:styleId="TableGrid12">
    <w:name w:val="Table Grid 12"/>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ArticleSection1">
    <w:name w:val="Article / Section1"/>
    <w:basedOn w:val="NoList"/>
    <w:next w:val="ArticleSection"/>
    <w:rsid w:val="003A2005"/>
    <w:pPr>
      <w:numPr>
        <w:numId w:val="28"/>
      </w:numPr>
    </w:pPr>
  </w:style>
  <w:style w:type="character" w:customStyle="1" w:styleId="Button">
    <w:name w:val="Button"/>
    <w:basedOn w:val="DefaultParagraphFont"/>
    <w:uiPriority w:val="1"/>
    <w:rsid w:val="00FA084F"/>
    <w:rPr>
      <w:rFonts w:ascii="Courier New" w:hAnsi="Courier New"/>
    </w:rPr>
  </w:style>
  <w:style w:type="paragraph" w:customStyle="1" w:styleId="TableParagraphHead">
    <w:name w:val="Table Paragraph Head"/>
    <w:basedOn w:val="TableParagraph"/>
    <w:rsid w:val="00FA084F"/>
    <w:pPr>
      <w:jc w:val="center"/>
    </w:pPr>
    <w:rPr>
      <w:rFonts w:ascii="Times New Roman" w:hAnsi="Times New Roman"/>
      <w:b/>
      <w:bCs/>
      <w:sz w:val="24"/>
    </w:rPr>
  </w:style>
  <w:style w:type="paragraph" w:customStyle="1" w:styleId="TableParagraphCentered">
    <w:name w:val="Table Paragraph Centered"/>
    <w:basedOn w:val="TableParagraph"/>
    <w:rsid w:val="00FA084F"/>
    <w:pPr>
      <w:jc w:val="center"/>
    </w:pPr>
    <w:rPr>
      <w:rFonts w:ascii="Times New Roman" w:eastAsia="Times New Roman" w:hAnsi="Times New Roman" w:cs="Times New Roman"/>
      <w:sz w:val="24"/>
      <w:szCs w:val="20"/>
    </w:rPr>
  </w:style>
  <w:style w:type="character" w:customStyle="1" w:styleId="UIMessage">
    <w:name w:val="UI Message"/>
    <w:basedOn w:val="DefaultParagraphFont"/>
    <w:rsid w:val="00FA084F"/>
    <w:rPr>
      <w:rFonts w:ascii="Courier New" w:hAnsi="Courier New"/>
      <w:sz w:val="20"/>
    </w:rPr>
  </w:style>
  <w:style w:type="paragraph" w:customStyle="1" w:styleId="PubDate">
    <w:name w:val="PubDate"/>
    <w:basedOn w:val="Normal"/>
    <w:uiPriority w:val="1"/>
    <w:rsid w:val="003E4A71"/>
    <w:pPr>
      <w:widowControl w:val="0"/>
      <w:spacing w:before="38"/>
      <w:ind w:left="3120" w:right="3117"/>
      <w:jc w:val="center"/>
    </w:pPr>
    <w:rPr>
      <w:rFonts w:ascii="Arial" w:eastAsiaTheme="minorHAnsi"/>
      <w:b/>
      <w:sz w:val="48"/>
      <w:szCs w:val="22"/>
    </w:rPr>
  </w:style>
  <w:style w:type="character" w:styleId="UnresolvedMention">
    <w:name w:val="Unresolved Mention"/>
    <w:basedOn w:val="DefaultParagraphFont"/>
    <w:uiPriority w:val="99"/>
    <w:semiHidden/>
    <w:unhideWhenUsed/>
    <w:rsid w:val="00A37C35"/>
    <w:rPr>
      <w:color w:val="808080"/>
      <w:shd w:val="clear" w:color="auto" w:fill="E6E6E6"/>
    </w:rPr>
  </w:style>
  <w:style w:type="paragraph" w:customStyle="1" w:styleId="HeaderNew1">
    <w:name w:val="Header New1"/>
    <w:basedOn w:val="Heading1"/>
    <w:link w:val="HeaderNew1Char"/>
    <w:rsid w:val="002055BC"/>
  </w:style>
  <w:style w:type="paragraph" w:customStyle="1" w:styleId="Style1">
    <w:name w:val="Style1"/>
    <w:basedOn w:val="Normal"/>
    <w:rsid w:val="00CE2B9A"/>
    <w:pPr>
      <w:numPr>
        <w:numId w:val="170"/>
      </w:numPr>
    </w:pPr>
  </w:style>
  <w:style w:type="character" w:customStyle="1" w:styleId="HeaderNew1Char">
    <w:name w:val="Header New1 Char"/>
    <w:basedOn w:val="Heading1Char"/>
    <w:link w:val="HeaderNew1"/>
    <w:rsid w:val="002055BC"/>
    <w:rPr>
      <w:rFonts w:ascii="Arial" w:eastAsiaTheme="majorEastAsia" w:hAnsi="Arial" w:cs="Arial"/>
      <w:b w:val="0"/>
      <w:bCs w:val="0"/>
      <w:color w:val="E36C0A" w:themeColor="accent6" w:themeShade="BF"/>
      <w:kern w:val="32"/>
      <w:sz w:val="3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63547">
      <w:bodyDiv w:val="1"/>
      <w:marLeft w:val="0"/>
      <w:marRight w:val="0"/>
      <w:marTop w:val="0"/>
      <w:marBottom w:val="0"/>
      <w:divBdr>
        <w:top w:val="none" w:sz="0" w:space="0" w:color="auto"/>
        <w:left w:val="none" w:sz="0" w:space="0" w:color="auto"/>
        <w:bottom w:val="none" w:sz="0" w:space="0" w:color="auto"/>
        <w:right w:val="none" w:sz="0" w:space="0" w:color="auto"/>
      </w:divBdr>
    </w:div>
    <w:div w:id="55007457">
      <w:bodyDiv w:val="1"/>
      <w:marLeft w:val="0"/>
      <w:marRight w:val="0"/>
      <w:marTop w:val="0"/>
      <w:marBottom w:val="0"/>
      <w:divBdr>
        <w:top w:val="none" w:sz="0" w:space="0" w:color="auto"/>
        <w:left w:val="none" w:sz="0" w:space="0" w:color="auto"/>
        <w:bottom w:val="none" w:sz="0" w:space="0" w:color="auto"/>
        <w:right w:val="none" w:sz="0" w:space="0" w:color="auto"/>
      </w:divBdr>
    </w:div>
    <w:div w:id="61101838">
      <w:bodyDiv w:val="1"/>
      <w:marLeft w:val="0"/>
      <w:marRight w:val="0"/>
      <w:marTop w:val="0"/>
      <w:marBottom w:val="0"/>
      <w:divBdr>
        <w:top w:val="none" w:sz="0" w:space="0" w:color="auto"/>
        <w:left w:val="none" w:sz="0" w:space="0" w:color="auto"/>
        <w:bottom w:val="none" w:sz="0" w:space="0" w:color="auto"/>
        <w:right w:val="none" w:sz="0" w:space="0" w:color="auto"/>
      </w:divBdr>
    </w:div>
    <w:div w:id="71128612">
      <w:bodyDiv w:val="1"/>
      <w:marLeft w:val="0"/>
      <w:marRight w:val="0"/>
      <w:marTop w:val="0"/>
      <w:marBottom w:val="0"/>
      <w:divBdr>
        <w:top w:val="none" w:sz="0" w:space="0" w:color="auto"/>
        <w:left w:val="none" w:sz="0" w:space="0" w:color="auto"/>
        <w:bottom w:val="none" w:sz="0" w:space="0" w:color="auto"/>
        <w:right w:val="none" w:sz="0" w:space="0" w:color="auto"/>
      </w:divBdr>
    </w:div>
    <w:div w:id="80223424">
      <w:bodyDiv w:val="1"/>
      <w:marLeft w:val="0"/>
      <w:marRight w:val="0"/>
      <w:marTop w:val="0"/>
      <w:marBottom w:val="0"/>
      <w:divBdr>
        <w:top w:val="none" w:sz="0" w:space="0" w:color="auto"/>
        <w:left w:val="none" w:sz="0" w:space="0" w:color="auto"/>
        <w:bottom w:val="none" w:sz="0" w:space="0" w:color="auto"/>
        <w:right w:val="none" w:sz="0" w:space="0" w:color="auto"/>
      </w:divBdr>
    </w:div>
    <w:div w:id="90324739">
      <w:bodyDiv w:val="1"/>
      <w:marLeft w:val="0"/>
      <w:marRight w:val="0"/>
      <w:marTop w:val="0"/>
      <w:marBottom w:val="0"/>
      <w:divBdr>
        <w:top w:val="none" w:sz="0" w:space="0" w:color="auto"/>
        <w:left w:val="none" w:sz="0" w:space="0" w:color="auto"/>
        <w:bottom w:val="none" w:sz="0" w:space="0" w:color="auto"/>
        <w:right w:val="none" w:sz="0" w:space="0" w:color="auto"/>
      </w:divBdr>
    </w:div>
    <w:div w:id="227812011">
      <w:bodyDiv w:val="1"/>
      <w:marLeft w:val="0"/>
      <w:marRight w:val="0"/>
      <w:marTop w:val="0"/>
      <w:marBottom w:val="0"/>
      <w:divBdr>
        <w:top w:val="none" w:sz="0" w:space="0" w:color="auto"/>
        <w:left w:val="none" w:sz="0" w:space="0" w:color="auto"/>
        <w:bottom w:val="none" w:sz="0" w:space="0" w:color="auto"/>
        <w:right w:val="none" w:sz="0" w:space="0" w:color="auto"/>
      </w:divBdr>
    </w:div>
    <w:div w:id="246692806">
      <w:bodyDiv w:val="1"/>
      <w:marLeft w:val="0"/>
      <w:marRight w:val="0"/>
      <w:marTop w:val="0"/>
      <w:marBottom w:val="0"/>
      <w:divBdr>
        <w:top w:val="none" w:sz="0" w:space="0" w:color="auto"/>
        <w:left w:val="none" w:sz="0" w:space="0" w:color="auto"/>
        <w:bottom w:val="none" w:sz="0" w:space="0" w:color="auto"/>
        <w:right w:val="none" w:sz="0" w:space="0" w:color="auto"/>
      </w:divBdr>
    </w:div>
    <w:div w:id="405149188">
      <w:bodyDiv w:val="1"/>
      <w:marLeft w:val="0"/>
      <w:marRight w:val="0"/>
      <w:marTop w:val="0"/>
      <w:marBottom w:val="0"/>
      <w:divBdr>
        <w:top w:val="none" w:sz="0" w:space="0" w:color="auto"/>
        <w:left w:val="none" w:sz="0" w:space="0" w:color="auto"/>
        <w:bottom w:val="none" w:sz="0" w:space="0" w:color="auto"/>
        <w:right w:val="none" w:sz="0" w:space="0" w:color="auto"/>
      </w:divBdr>
    </w:div>
    <w:div w:id="533620994">
      <w:bodyDiv w:val="1"/>
      <w:marLeft w:val="0"/>
      <w:marRight w:val="0"/>
      <w:marTop w:val="0"/>
      <w:marBottom w:val="0"/>
      <w:divBdr>
        <w:top w:val="none" w:sz="0" w:space="0" w:color="auto"/>
        <w:left w:val="none" w:sz="0" w:space="0" w:color="auto"/>
        <w:bottom w:val="none" w:sz="0" w:space="0" w:color="auto"/>
        <w:right w:val="none" w:sz="0" w:space="0" w:color="auto"/>
      </w:divBdr>
    </w:div>
    <w:div w:id="579097451">
      <w:bodyDiv w:val="1"/>
      <w:marLeft w:val="0"/>
      <w:marRight w:val="0"/>
      <w:marTop w:val="0"/>
      <w:marBottom w:val="0"/>
      <w:divBdr>
        <w:top w:val="none" w:sz="0" w:space="0" w:color="auto"/>
        <w:left w:val="none" w:sz="0" w:space="0" w:color="auto"/>
        <w:bottom w:val="none" w:sz="0" w:space="0" w:color="auto"/>
        <w:right w:val="none" w:sz="0" w:space="0" w:color="auto"/>
      </w:divBdr>
    </w:div>
    <w:div w:id="618804446">
      <w:bodyDiv w:val="1"/>
      <w:marLeft w:val="0"/>
      <w:marRight w:val="0"/>
      <w:marTop w:val="0"/>
      <w:marBottom w:val="0"/>
      <w:divBdr>
        <w:top w:val="none" w:sz="0" w:space="0" w:color="auto"/>
        <w:left w:val="none" w:sz="0" w:space="0" w:color="auto"/>
        <w:bottom w:val="none" w:sz="0" w:space="0" w:color="auto"/>
        <w:right w:val="none" w:sz="0" w:space="0" w:color="auto"/>
      </w:divBdr>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02162481">
      <w:bodyDiv w:val="1"/>
      <w:marLeft w:val="0"/>
      <w:marRight w:val="0"/>
      <w:marTop w:val="0"/>
      <w:marBottom w:val="0"/>
      <w:divBdr>
        <w:top w:val="none" w:sz="0" w:space="0" w:color="auto"/>
        <w:left w:val="none" w:sz="0" w:space="0" w:color="auto"/>
        <w:bottom w:val="none" w:sz="0" w:space="0" w:color="auto"/>
        <w:right w:val="none" w:sz="0" w:space="0" w:color="auto"/>
      </w:divBdr>
    </w:div>
    <w:div w:id="848905376">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8001321">
      <w:bodyDiv w:val="1"/>
      <w:marLeft w:val="0"/>
      <w:marRight w:val="0"/>
      <w:marTop w:val="0"/>
      <w:marBottom w:val="0"/>
      <w:divBdr>
        <w:top w:val="none" w:sz="0" w:space="0" w:color="auto"/>
        <w:left w:val="none" w:sz="0" w:space="0" w:color="auto"/>
        <w:bottom w:val="none" w:sz="0" w:space="0" w:color="auto"/>
        <w:right w:val="none" w:sz="0" w:space="0" w:color="auto"/>
      </w:divBdr>
    </w:div>
    <w:div w:id="932397275">
      <w:bodyDiv w:val="1"/>
      <w:marLeft w:val="0"/>
      <w:marRight w:val="0"/>
      <w:marTop w:val="0"/>
      <w:marBottom w:val="0"/>
      <w:divBdr>
        <w:top w:val="none" w:sz="0" w:space="0" w:color="auto"/>
        <w:left w:val="none" w:sz="0" w:space="0" w:color="auto"/>
        <w:bottom w:val="none" w:sz="0" w:space="0" w:color="auto"/>
        <w:right w:val="none" w:sz="0" w:space="0" w:color="auto"/>
      </w:divBdr>
    </w:div>
    <w:div w:id="977610825">
      <w:bodyDiv w:val="1"/>
      <w:marLeft w:val="0"/>
      <w:marRight w:val="0"/>
      <w:marTop w:val="0"/>
      <w:marBottom w:val="0"/>
      <w:divBdr>
        <w:top w:val="none" w:sz="0" w:space="0" w:color="auto"/>
        <w:left w:val="none" w:sz="0" w:space="0" w:color="auto"/>
        <w:bottom w:val="none" w:sz="0" w:space="0" w:color="auto"/>
        <w:right w:val="none" w:sz="0" w:space="0" w:color="auto"/>
      </w:divBdr>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048187340">
      <w:bodyDiv w:val="1"/>
      <w:marLeft w:val="0"/>
      <w:marRight w:val="0"/>
      <w:marTop w:val="0"/>
      <w:marBottom w:val="0"/>
      <w:divBdr>
        <w:top w:val="none" w:sz="0" w:space="0" w:color="auto"/>
        <w:left w:val="none" w:sz="0" w:space="0" w:color="auto"/>
        <w:bottom w:val="none" w:sz="0" w:space="0" w:color="auto"/>
        <w:right w:val="none" w:sz="0" w:space="0" w:color="auto"/>
      </w:divBdr>
    </w:div>
    <w:div w:id="1048535489">
      <w:bodyDiv w:val="1"/>
      <w:marLeft w:val="0"/>
      <w:marRight w:val="0"/>
      <w:marTop w:val="0"/>
      <w:marBottom w:val="0"/>
      <w:divBdr>
        <w:top w:val="none" w:sz="0" w:space="0" w:color="auto"/>
        <w:left w:val="none" w:sz="0" w:space="0" w:color="auto"/>
        <w:bottom w:val="none" w:sz="0" w:space="0" w:color="auto"/>
        <w:right w:val="none" w:sz="0" w:space="0" w:color="auto"/>
      </w:divBdr>
    </w:div>
    <w:div w:id="1064529553">
      <w:bodyDiv w:val="1"/>
      <w:marLeft w:val="0"/>
      <w:marRight w:val="0"/>
      <w:marTop w:val="0"/>
      <w:marBottom w:val="0"/>
      <w:divBdr>
        <w:top w:val="none" w:sz="0" w:space="0" w:color="auto"/>
        <w:left w:val="none" w:sz="0" w:space="0" w:color="auto"/>
        <w:bottom w:val="none" w:sz="0" w:space="0" w:color="auto"/>
        <w:right w:val="none" w:sz="0" w:space="0" w:color="auto"/>
      </w:divBdr>
    </w:div>
    <w:div w:id="1081297846">
      <w:bodyDiv w:val="1"/>
      <w:marLeft w:val="0"/>
      <w:marRight w:val="0"/>
      <w:marTop w:val="0"/>
      <w:marBottom w:val="0"/>
      <w:divBdr>
        <w:top w:val="none" w:sz="0" w:space="0" w:color="auto"/>
        <w:left w:val="none" w:sz="0" w:space="0" w:color="auto"/>
        <w:bottom w:val="none" w:sz="0" w:space="0" w:color="auto"/>
        <w:right w:val="none" w:sz="0" w:space="0" w:color="auto"/>
      </w:divBdr>
    </w:div>
    <w:div w:id="1158378884">
      <w:bodyDiv w:val="1"/>
      <w:marLeft w:val="0"/>
      <w:marRight w:val="0"/>
      <w:marTop w:val="0"/>
      <w:marBottom w:val="0"/>
      <w:divBdr>
        <w:top w:val="none" w:sz="0" w:space="0" w:color="auto"/>
        <w:left w:val="none" w:sz="0" w:space="0" w:color="auto"/>
        <w:bottom w:val="none" w:sz="0" w:space="0" w:color="auto"/>
        <w:right w:val="none" w:sz="0" w:space="0" w:color="auto"/>
      </w:divBdr>
    </w:div>
    <w:div w:id="1171720919">
      <w:bodyDiv w:val="1"/>
      <w:marLeft w:val="0"/>
      <w:marRight w:val="0"/>
      <w:marTop w:val="0"/>
      <w:marBottom w:val="0"/>
      <w:divBdr>
        <w:top w:val="none" w:sz="0" w:space="0" w:color="auto"/>
        <w:left w:val="none" w:sz="0" w:space="0" w:color="auto"/>
        <w:bottom w:val="none" w:sz="0" w:space="0" w:color="auto"/>
        <w:right w:val="none" w:sz="0" w:space="0" w:color="auto"/>
      </w:divBdr>
    </w:div>
    <w:div w:id="1208643612">
      <w:bodyDiv w:val="1"/>
      <w:marLeft w:val="0"/>
      <w:marRight w:val="0"/>
      <w:marTop w:val="0"/>
      <w:marBottom w:val="0"/>
      <w:divBdr>
        <w:top w:val="none" w:sz="0" w:space="0" w:color="auto"/>
        <w:left w:val="none" w:sz="0" w:space="0" w:color="auto"/>
        <w:bottom w:val="none" w:sz="0" w:space="0" w:color="auto"/>
        <w:right w:val="none" w:sz="0" w:space="0" w:color="auto"/>
      </w:divBdr>
    </w:div>
    <w:div w:id="1256670547">
      <w:bodyDiv w:val="1"/>
      <w:marLeft w:val="0"/>
      <w:marRight w:val="0"/>
      <w:marTop w:val="0"/>
      <w:marBottom w:val="0"/>
      <w:divBdr>
        <w:top w:val="none" w:sz="0" w:space="0" w:color="auto"/>
        <w:left w:val="none" w:sz="0" w:space="0" w:color="auto"/>
        <w:bottom w:val="none" w:sz="0" w:space="0" w:color="auto"/>
        <w:right w:val="none" w:sz="0" w:space="0" w:color="auto"/>
      </w:divBdr>
    </w:div>
    <w:div w:id="1269040821">
      <w:bodyDiv w:val="1"/>
      <w:marLeft w:val="0"/>
      <w:marRight w:val="0"/>
      <w:marTop w:val="0"/>
      <w:marBottom w:val="0"/>
      <w:divBdr>
        <w:top w:val="none" w:sz="0" w:space="0" w:color="auto"/>
        <w:left w:val="none" w:sz="0" w:space="0" w:color="auto"/>
        <w:bottom w:val="none" w:sz="0" w:space="0" w:color="auto"/>
        <w:right w:val="none" w:sz="0" w:space="0" w:color="auto"/>
      </w:divBdr>
    </w:div>
    <w:div w:id="1358853473">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385563754">
      <w:bodyDiv w:val="1"/>
      <w:marLeft w:val="0"/>
      <w:marRight w:val="0"/>
      <w:marTop w:val="0"/>
      <w:marBottom w:val="0"/>
      <w:divBdr>
        <w:top w:val="none" w:sz="0" w:space="0" w:color="auto"/>
        <w:left w:val="none" w:sz="0" w:space="0" w:color="auto"/>
        <w:bottom w:val="none" w:sz="0" w:space="0" w:color="auto"/>
        <w:right w:val="none" w:sz="0" w:space="0" w:color="auto"/>
      </w:divBdr>
    </w:div>
    <w:div w:id="1441339266">
      <w:bodyDiv w:val="1"/>
      <w:marLeft w:val="0"/>
      <w:marRight w:val="0"/>
      <w:marTop w:val="0"/>
      <w:marBottom w:val="0"/>
      <w:divBdr>
        <w:top w:val="none" w:sz="0" w:space="0" w:color="auto"/>
        <w:left w:val="none" w:sz="0" w:space="0" w:color="auto"/>
        <w:bottom w:val="none" w:sz="0" w:space="0" w:color="auto"/>
        <w:right w:val="none" w:sz="0" w:space="0" w:color="auto"/>
      </w:divBdr>
    </w:div>
    <w:div w:id="1522932904">
      <w:bodyDiv w:val="1"/>
      <w:marLeft w:val="0"/>
      <w:marRight w:val="0"/>
      <w:marTop w:val="0"/>
      <w:marBottom w:val="0"/>
      <w:divBdr>
        <w:top w:val="none" w:sz="0" w:space="0" w:color="auto"/>
        <w:left w:val="none" w:sz="0" w:space="0" w:color="auto"/>
        <w:bottom w:val="none" w:sz="0" w:space="0" w:color="auto"/>
        <w:right w:val="none" w:sz="0" w:space="0" w:color="auto"/>
      </w:divBdr>
    </w:div>
    <w:div w:id="1535920535">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2178282">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1587764728">
      <w:bodyDiv w:val="1"/>
      <w:marLeft w:val="0"/>
      <w:marRight w:val="0"/>
      <w:marTop w:val="0"/>
      <w:marBottom w:val="0"/>
      <w:divBdr>
        <w:top w:val="none" w:sz="0" w:space="0" w:color="auto"/>
        <w:left w:val="none" w:sz="0" w:space="0" w:color="auto"/>
        <w:bottom w:val="none" w:sz="0" w:space="0" w:color="auto"/>
        <w:right w:val="none" w:sz="0" w:space="0" w:color="auto"/>
      </w:divBdr>
    </w:div>
    <w:div w:id="1602301700">
      <w:bodyDiv w:val="1"/>
      <w:marLeft w:val="0"/>
      <w:marRight w:val="0"/>
      <w:marTop w:val="0"/>
      <w:marBottom w:val="0"/>
      <w:divBdr>
        <w:top w:val="none" w:sz="0" w:space="0" w:color="auto"/>
        <w:left w:val="none" w:sz="0" w:space="0" w:color="auto"/>
        <w:bottom w:val="none" w:sz="0" w:space="0" w:color="auto"/>
        <w:right w:val="none" w:sz="0" w:space="0" w:color="auto"/>
      </w:divBdr>
    </w:div>
    <w:div w:id="1662466326">
      <w:bodyDiv w:val="1"/>
      <w:marLeft w:val="0"/>
      <w:marRight w:val="0"/>
      <w:marTop w:val="0"/>
      <w:marBottom w:val="0"/>
      <w:divBdr>
        <w:top w:val="none" w:sz="0" w:space="0" w:color="auto"/>
        <w:left w:val="none" w:sz="0" w:space="0" w:color="auto"/>
        <w:bottom w:val="none" w:sz="0" w:space="0" w:color="auto"/>
        <w:right w:val="none" w:sz="0" w:space="0" w:color="auto"/>
      </w:divBdr>
    </w:div>
    <w:div w:id="1694915849">
      <w:bodyDiv w:val="1"/>
      <w:marLeft w:val="0"/>
      <w:marRight w:val="0"/>
      <w:marTop w:val="0"/>
      <w:marBottom w:val="0"/>
      <w:divBdr>
        <w:top w:val="none" w:sz="0" w:space="0" w:color="auto"/>
        <w:left w:val="none" w:sz="0" w:space="0" w:color="auto"/>
        <w:bottom w:val="none" w:sz="0" w:space="0" w:color="auto"/>
        <w:right w:val="none" w:sz="0" w:space="0" w:color="auto"/>
      </w:divBdr>
    </w:div>
    <w:div w:id="1764884784">
      <w:bodyDiv w:val="1"/>
      <w:marLeft w:val="0"/>
      <w:marRight w:val="0"/>
      <w:marTop w:val="0"/>
      <w:marBottom w:val="0"/>
      <w:divBdr>
        <w:top w:val="none" w:sz="0" w:space="0" w:color="auto"/>
        <w:left w:val="none" w:sz="0" w:space="0" w:color="auto"/>
        <w:bottom w:val="none" w:sz="0" w:space="0" w:color="auto"/>
        <w:right w:val="none" w:sz="0" w:space="0" w:color="auto"/>
      </w:divBdr>
    </w:div>
    <w:div w:id="1765688677">
      <w:bodyDiv w:val="1"/>
      <w:marLeft w:val="0"/>
      <w:marRight w:val="0"/>
      <w:marTop w:val="0"/>
      <w:marBottom w:val="0"/>
      <w:divBdr>
        <w:top w:val="none" w:sz="0" w:space="0" w:color="auto"/>
        <w:left w:val="none" w:sz="0" w:space="0" w:color="auto"/>
        <w:bottom w:val="none" w:sz="0" w:space="0" w:color="auto"/>
        <w:right w:val="none" w:sz="0" w:space="0" w:color="auto"/>
      </w:divBdr>
    </w:div>
    <w:div w:id="1817988831">
      <w:bodyDiv w:val="1"/>
      <w:marLeft w:val="0"/>
      <w:marRight w:val="0"/>
      <w:marTop w:val="0"/>
      <w:marBottom w:val="0"/>
      <w:divBdr>
        <w:top w:val="none" w:sz="0" w:space="0" w:color="auto"/>
        <w:left w:val="none" w:sz="0" w:space="0" w:color="auto"/>
        <w:bottom w:val="none" w:sz="0" w:space="0" w:color="auto"/>
        <w:right w:val="none" w:sz="0" w:space="0" w:color="auto"/>
      </w:divBdr>
    </w:div>
    <w:div w:id="1868905198">
      <w:bodyDiv w:val="1"/>
      <w:marLeft w:val="0"/>
      <w:marRight w:val="0"/>
      <w:marTop w:val="0"/>
      <w:marBottom w:val="0"/>
      <w:divBdr>
        <w:top w:val="none" w:sz="0" w:space="0" w:color="auto"/>
        <w:left w:val="none" w:sz="0" w:space="0" w:color="auto"/>
        <w:bottom w:val="none" w:sz="0" w:space="0" w:color="auto"/>
        <w:right w:val="none" w:sz="0" w:space="0" w:color="auto"/>
      </w:divBdr>
    </w:div>
    <w:div w:id="1872306462">
      <w:bodyDiv w:val="1"/>
      <w:marLeft w:val="0"/>
      <w:marRight w:val="0"/>
      <w:marTop w:val="0"/>
      <w:marBottom w:val="0"/>
      <w:divBdr>
        <w:top w:val="none" w:sz="0" w:space="0" w:color="auto"/>
        <w:left w:val="none" w:sz="0" w:space="0" w:color="auto"/>
        <w:bottom w:val="none" w:sz="0" w:space="0" w:color="auto"/>
        <w:right w:val="none" w:sz="0" w:space="0" w:color="auto"/>
      </w:divBdr>
    </w:div>
    <w:div w:id="1877311345">
      <w:bodyDiv w:val="1"/>
      <w:marLeft w:val="0"/>
      <w:marRight w:val="0"/>
      <w:marTop w:val="0"/>
      <w:marBottom w:val="0"/>
      <w:divBdr>
        <w:top w:val="none" w:sz="0" w:space="0" w:color="auto"/>
        <w:left w:val="none" w:sz="0" w:space="0" w:color="auto"/>
        <w:bottom w:val="none" w:sz="0" w:space="0" w:color="auto"/>
        <w:right w:val="none" w:sz="0" w:space="0" w:color="auto"/>
      </w:divBdr>
    </w:div>
    <w:div w:id="1885022111">
      <w:bodyDiv w:val="1"/>
      <w:marLeft w:val="0"/>
      <w:marRight w:val="0"/>
      <w:marTop w:val="0"/>
      <w:marBottom w:val="0"/>
      <w:divBdr>
        <w:top w:val="none" w:sz="0" w:space="0" w:color="auto"/>
        <w:left w:val="none" w:sz="0" w:space="0" w:color="auto"/>
        <w:bottom w:val="none" w:sz="0" w:space="0" w:color="auto"/>
        <w:right w:val="none" w:sz="0" w:space="0" w:color="auto"/>
      </w:divBdr>
    </w:div>
    <w:div w:id="1937013009">
      <w:bodyDiv w:val="1"/>
      <w:marLeft w:val="0"/>
      <w:marRight w:val="0"/>
      <w:marTop w:val="0"/>
      <w:marBottom w:val="0"/>
      <w:divBdr>
        <w:top w:val="none" w:sz="0" w:space="0" w:color="auto"/>
        <w:left w:val="none" w:sz="0" w:space="0" w:color="auto"/>
        <w:bottom w:val="none" w:sz="0" w:space="0" w:color="auto"/>
        <w:right w:val="none" w:sz="0" w:space="0" w:color="auto"/>
      </w:divBdr>
    </w:div>
    <w:div w:id="1957330019">
      <w:bodyDiv w:val="1"/>
      <w:marLeft w:val="0"/>
      <w:marRight w:val="0"/>
      <w:marTop w:val="0"/>
      <w:marBottom w:val="0"/>
      <w:divBdr>
        <w:top w:val="none" w:sz="0" w:space="0" w:color="auto"/>
        <w:left w:val="none" w:sz="0" w:space="0" w:color="auto"/>
        <w:bottom w:val="none" w:sz="0" w:space="0" w:color="auto"/>
        <w:right w:val="none" w:sz="0" w:space="0" w:color="auto"/>
      </w:divBdr>
    </w:div>
    <w:div w:id="1989163880">
      <w:bodyDiv w:val="1"/>
      <w:marLeft w:val="0"/>
      <w:marRight w:val="0"/>
      <w:marTop w:val="0"/>
      <w:marBottom w:val="0"/>
      <w:divBdr>
        <w:top w:val="none" w:sz="0" w:space="0" w:color="auto"/>
        <w:left w:val="none" w:sz="0" w:space="0" w:color="auto"/>
        <w:bottom w:val="none" w:sz="0" w:space="0" w:color="auto"/>
        <w:right w:val="none" w:sz="0" w:space="0" w:color="auto"/>
      </w:divBdr>
    </w:div>
    <w:div w:id="2085837162">
      <w:bodyDiv w:val="1"/>
      <w:marLeft w:val="0"/>
      <w:marRight w:val="0"/>
      <w:marTop w:val="0"/>
      <w:marBottom w:val="0"/>
      <w:divBdr>
        <w:top w:val="none" w:sz="0" w:space="0" w:color="auto"/>
        <w:left w:val="none" w:sz="0" w:space="0" w:color="auto"/>
        <w:bottom w:val="none" w:sz="0" w:space="0" w:color="auto"/>
        <w:right w:val="none" w:sz="0" w:space="0" w:color="auto"/>
      </w:divBdr>
    </w:div>
    <w:div w:id="2090036077">
      <w:bodyDiv w:val="1"/>
      <w:marLeft w:val="0"/>
      <w:marRight w:val="0"/>
      <w:marTop w:val="0"/>
      <w:marBottom w:val="0"/>
      <w:divBdr>
        <w:top w:val="none" w:sz="0" w:space="0" w:color="auto"/>
        <w:left w:val="none" w:sz="0" w:space="0" w:color="auto"/>
        <w:bottom w:val="none" w:sz="0" w:space="0" w:color="auto"/>
        <w:right w:val="none" w:sz="0" w:space="0" w:color="auto"/>
      </w:divBdr>
    </w:div>
    <w:div w:id="2096701553">
      <w:bodyDiv w:val="1"/>
      <w:marLeft w:val="0"/>
      <w:marRight w:val="0"/>
      <w:marTop w:val="0"/>
      <w:marBottom w:val="0"/>
      <w:divBdr>
        <w:top w:val="none" w:sz="0" w:space="0" w:color="auto"/>
        <w:left w:val="none" w:sz="0" w:space="0" w:color="auto"/>
        <w:bottom w:val="none" w:sz="0" w:space="0" w:color="auto"/>
        <w:right w:val="none" w:sz="0" w:space="0" w:color="auto"/>
      </w:divBdr>
    </w:div>
    <w:div w:id="212094571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8.jpeg"/><Relationship Id="rId42" Type="http://schemas.openxmlformats.org/officeDocument/2006/relationships/image" Target="media/image24.jpeg"/><Relationship Id="rId63" Type="http://schemas.openxmlformats.org/officeDocument/2006/relationships/image" Target="media/image37.png"/><Relationship Id="rId84" Type="http://schemas.openxmlformats.org/officeDocument/2006/relationships/image" Target="media/image52.JPG"/><Relationship Id="rId138" Type="http://schemas.openxmlformats.org/officeDocument/2006/relationships/image" Target="media/image104.PNG"/><Relationship Id="rId159" Type="http://schemas.openxmlformats.org/officeDocument/2006/relationships/image" Target="media/image125.PNG"/><Relationship Id="rId170" Type="http://schemas.openxmlformats.org/officeDocument/2006/relationships/image" Target="media/image150.jpeg"/><Relationship Id="rId191" Type="http://schemas.openxmlformats.org/officeDocument/2006/relationships/image" Target="media/image151.JPG"/><Relationship Id="rId205" Type="http://schemas.openxmlformats.org/officeDocument/2006/relationships/image" Target="media/image164.jpeg"/><Relationship Id="rId226" Type="http://schemas.openxmlformats.org/officeDocument/2006/relationships/image" Target="media/image183.jpeg"/><Relationship Id="rId247" Type="http://schemas.openxmlformats.org/officeDocument/2006/relationships/image" Target="media/image197.JPG"/><Relationship Id="rId107" Type="http://schemas.openxmlformats.org/officeDocument/2006/relationships/image" Target="media/image73.JPG"/><Relationship Id="rId268" Type="http://schemas.openxmlformats.org/officeDocument/2006/relationships/footer" Target="footer5.xml"/><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31.jpeg"/><Relationship Id="rId74" Type="http://schemas.openxmlformats.org/officeDocument/2006/relationships/image" Target="media/image44.jpeg"/><Relationship Id="rId128" Type="http://schemas.openxmlformats.org/officeDocument/2006/relationships/image" Target="media/image94.JPG"/><Relationship Id="rId149" Type="http://schemas.openxmlformats.org/officeDocument/2006/relationships/image" Target="media/image115.png"/><Relationship Id="rId5" Type="http://schemas.openxmlformats.org/officeDocument/2006/relationships/customXml" Target="../customXml/item5.xml"/><Relationship Id="rId95" Type="http://schemas.openxmlformats.org/officeDocument/2006/relationships/image" Target="media/image61.JPG"/><Relationship Id="rId160" Type="http://schemas.openxmlformats.org/officeDocument/2006/relationships/image" Target="media/image126.PNG"/><Relationship Id="rId181" Type="http://schemas.openxmlformats.org/officeDocument/2006/relationships/image" Target="media/image161.jpeg"/><Relationship Id="rId216" Type="http://schemas.openxmlformats.org/officeDocument/2006/relationships/image" Target="media/image173.JPG"/><Relationship Id="rId237" Type="http://schemas.openxmlformats.org/officeDocument/2006/relationships/image" Target="media/image190.JPG"/><Relationship Id="rId258" Type="http://schemas.openxmlformats.org/officeDocument/2006/relationships/image" Target="media/image206.pn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38.JPG"/><Relationship Id="rId118" Type="http://schemas.openxmlformats.org/officeDocument/2006/relationships/image" Target="media/image84.jpg"/><Relationship Id="rId139" Type="http://schemas.openxmlformats.org/officeDocument/2006/relationships/image" Target="media/image105.PNG"/><Relationship Id="rId85" Type="http://schemas.openxmlformats.org/officeDocument/2006/relationships/image" Target="media/image53.PNG"/><Relationship Id="rId150" Type="http://schemas.openxmlformats.org/officeDocument/2006/relationships/image" Target="media/image116.png"/><Relationship Id="rId171" Type="http://schemas.openxmlformats.org/officeDocument/2006/relationships/image" Target="media/image135.JPG"/><Relationship Id="rId192" Type="http://schemas.openxmlformats.org/officeDocument/2006/relationships/image" Target="media/image152.png"/><Relationship Id="rId206" Type="http://schemas.openxmlformats.org/officeDocument/2006/relationships/image" Target="media/image165.png"/><Relationship Id="rId227" Type="http://schemas.openxmlformats.org/officeDocument/2006/relationships/image" Target="media/image206.jpeg"/><Relationship Id="rId248" Type="http://schemas.openxmlformats.org/officeDocument/2006/relationships/image" Target="media/image198.JPG"/><Relationship Id="rId269" Type="http://schemas.openxmlformats.org/officeDocument/2006/relationships/fontTable" Target="fontTable.xml"/><Relationship Id="rId12" Type="http://schemas.openxmlformats.org/officeDocument/2006/relationships/image" Target="media/image2.jpeg"/><Relationship Id="rId33" Type="http://schemas.openxmlformats.org/officeDocument/2006/relationships/image" Target="media/image18.jpeg"/><Relationship Id="rId108" Type="http://schemas.openxmlformats.org/officeDocument/2006/relationships/image" Target="media/image74.JPG"/><Relationship Id="rId129" Type="http://schemas.openxmlformats.org/officeDocument/2006/relationships/image" Target="media/image95.JPG"/><Relationship Id="rId54" Type="http://schemas.openxmlformats.org/officeDocument/2006/relationships/comments" Target="comments.xml"/><Relationship Id="rId75" Type="http://schemas.openxmlformats.org/officeDocument/2006/relationships/image" Target="media/image55.jpeg"/><Relationship Id="rId96" Type="http://schemas.openxmlformats.org/officeDocument/2006/relationships/image" Target="media/image62.JPG"/><Relationship Id="rId140" Type="http://schemas.openxmlformats.org/officeDocument/2006/relationships/image" Target="media/image106.PNG"/><Relationship Id="rId161" Type="http://schemas.openxmlformats.org/officeDocument/2006/relationships/image" Target="media/image127.PNG"/><Relationship Id="rId182" Type="http://schemas.openxmlformats.org/officeDocument/2006/relationships/image" Target="media/image143.JPG"/><Relationship Id="rId217" Type="http://schemas.openxmlformats.org/officeDocument/2006/relationships/image" Target="media/image174.png"/><Relationship Id="rId6" Type="http://schemas.openxmlformats.org/officeDocument/2006/relationships/numbering" Target="numbering.xml"/><Relationship Id="rId238" Type="http://schemas.openxmlformats.org/officeDocument/2006/relationships/image" Target="media/image217.jpeg"/><Relationship Id="rId259" Type="http://schemas.openxmlformats.org/officeDocument/2006/relationships/footer" Target="footer4.xml"/><Relationship Id="rId23" Type="http://schemas.openxmlformats.org/officeDocument/2006/relationships/image" Target="media/image10.jpeg"/><Relationship Id="rId119" Type="http://schemas.openxmlformats.org/officeDocument/2006/relationships/image" Target="media/image85.png"/><Relationship Id="rId270" Type="http://schemas.microsoft.com/office/2011/relationships/people" Target="people.xml"/><Relationship Id="rId44" Type="http://schemas.openxmlformats.org/officeDocument/2006/relationships/image" Target="media/image25.JPG"/><Relationship Id="rId60" Type="http://schemas.openxmlformats.org/officeDocument/2006/relationships/image" Target="media/image34.jpeg"/><Relationship Id="rId65" Type="http://schemas.openxmlformats.org/officeDocument/2006/relationships/image" Target="media/image39.png"/><Relationship Id="rId81" Type="http://schemas.openxmlformats.org/officeDocument/2006/relationships/image" Target="media/image61.jpeg"/><Relationship Id="rId86" Type="http://schemas.openxmlformats.org/officeDocument/2006/relationships/image" Target="media/image54.PNG"/><Relationship Id="rId130" Type="http://schemas.openxmlformats.org/officeDocument/2006/relationships/image" Target="media/image96.JPG"/><Relationship Id="rId135" Type="http://schemas.openxmlformats.org/officeDocument/2006/relationships/image" Target="media/image101.PNG"/><Relationship Id="rId151" Type="http://schemas.openxmlformats.org/officeDocument/2006/relationships/image" Target="media/image117.PNG"/><Relationship Id="rId156" Type="http://schemas.openxmlformats.org/officeDocument/2006/relationships/image" Target="media/image122.PNG"/><Relationship Id="rId177" Type="http://schemas.openxmlformats.org/officeDocument/2006/relationships/image" Target="media/image140.png"/><Relationship Id="rId198" Type="http://schemas.openxmlformats.org/officeDocument/2006/relationships/image" Target="media/image157.JPG"/><Relationship Id="rId172" Type="http://schemas.openxmlformats.org/officeDocument/2006/relationships/image" Target="media/image136.png"/><Relationship Id="rId193" Type="http://schemas.openxmlformats.org/officeDocument/2006/relationships/image" Target="media/image153.png"/><Relationship Id="rId202" Type="http://schemas.openxmlformats.org/officeDocument/2006/relationships/image" Target="media/image182.jpeg"/><Relationship Id="rId207" Type="http://schemas.openxmlformats.org/officeDocument/2006/relationships/image" Target="media/image166.png"/><Relationship Id="rId223" Type="http://schemas.openxmlformats.org/officeDocument/2006/relationships/image" Target="media/image180.JPG"/><Relationship Id="rId228" Type="http://schemas.openxmlformats.org/officeDocument/2006/relationships/image" Target="media/image184.jpeg"/><Relationship Id="rId244" Type="http://schemas.openxmlformats.org/officeDocument/2006/relationships/image" Target="media/image223.jpeg"/><Relationship Id="rId249" Type="http://schemas.openxmlformats.org/officeDocument/2006/relationships/image" Target="media/image228.jpeg"/><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1.JPG"/><Relationship Id="rId109" Type="http://schemas.openxmlformats.org/officeDocument/2006/relationships/image" Target="media/image75.JPG"/><Relationship Id="rId260" Type="http://schemas.openxmlformats.org/officeDocument/2006/relationships/image" Target="media/image207.JPG"/><Relationship Id="rId265" Type="http://schemas.openxmlformats.org/officeDocument/2006/relationships/image" Target="media/image214.jpeg"/><Relationship Id="rId34" Type="http://schemas.openxmlformats.org/officeDocument/2006/relationships/image" Target="media/image21.jpeg"/><Relationship Id="rId50" Type="http://schemas.openxmlformats.org/officeDocument/2006/relationships/hyperlink" Target="https://yourit.va.gov/nav_to.do?uri=%2Fkb_view.do%3Fsys_kb_id%3D1ba32049dbe7b704a885362f7c9619fe" TargetMode="External"/><Relationship Id="rId55" Type="http://schemas.microsoft.com/office/2011/relationships/commentsExtended" Target="commentsExtended.xml"/><Relationship Id="rId76" Type="http://schemas.openxmlformats.org/officeDocument/2006/relationships/image" Target="media/image45.JP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JPG"/><Relationship Id="rId125" Type="http://schemas.openxmlformats.org/officeDocument/2006/relationships/image" Target="media/image91.JPG"/><Relationship Id="rId141" Type="http://schemas.openxmlformats.org/officeDocument/2006/relationships/image" Target="media/image107.PNG"/><Relationship Id="rId146" Type="http://schemas.openxmlformats.org/officeDocument/2006/relationships/image" Target="media/image112.png"/><Relationship Id="rId167" Type="http://schemas.openxmlformats.org/officeDocument/2006/relationships/image" Target="media/image147.jpeg"/><Relationship Id="rId188" Type="http://schemas.openxmlformats.org/officeDocument/2006/relationships/image" Target="media/image148.JPG"/><Relationship Id="rId7" Type="http://schemas.openxmlformats.org/officeDocument/2006/relationships/styles" Target="styles.xml"/><Relationship Id="rId71" Type="http://schemas.openxmlformats.org/officeDocument/2006/relationships/image" Target="media/image51.jpeg"/><Relationship Id="rId92" Type="http://schemas.openxmlformats.org/officeDocument/2006/relationships/image" Target="media/image58.png"/><Relationship Id="rId162" Type="http://schemas.openxmlformats.org/officeDocument/2006/relationships/image" Target="media/image128.PNG"/><Relationship Id="rId183" Type="http://schemas.openxmlformats.org/officeDocument/2006/relationships/image" Target="media/image163.jpeg"/><Relationship Id="rId213" Type="http://schemas.openxmlformats.org/officeDocument/2006/relationships/image" Target="media/image171.jpeg"/><Relationship Id="rId218" Type="http://schemas.openxmlformats.org/officeDocument/2006/relationships/image" Target="media/image175.JPG"/><Relationship Id="rId234" Type="http://schemas.openxmlformats.org/officeDocument/2006/relationships/image" Target="media/image213.jpeg"/><Relationship Id="rId239" Type="http://schemas.openxmlformats.org/officeDocument/2006/relationships/image" Target="media/image191.JPG"/><Relationship Id="rId2" Type="http://schemas.openxmlformats.org/officeDocument/2006/relationships/customXml" Target="../customXml/item2.xml"/><Relationship Id="rId29" Type="http://schemas.openxmlformats.org/officeDocument/2006/relationships/image" Target="media/image16.jpeg"/><Relationship Id="rId250" Type="http://schemas.openxmlformats.org/officeDocument/2006/relationships/image" Target="media/image199.JPG"/><Relationship Id="rId255" Type="http://schemas.openxmlformats.org/officeDocument/2006/relationships/hyperlink" Target="http://vaww.oqsv.med.va.gov/functions/integrity/um/numi/numi.aspx" TargetMode="External"/><Relationship Id="rId271" Type="http://schemas.openxmlformats.org/officeDocument/2006/relationships/theme" Target="theme/theme1.xml"/><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26.jpeg"/><Relationship Id="rId66" Type="http://schemas.openxmlformats.org/officeDocument/2006/relationships/image" Target="media/image46.png"/><Relationship Id="rId87" Type="http://schemas.openxmlformats.org/officeDocument/2006/relationships/image" Target="media/image55.JPG"/><Relationship Id="rId110" Type="http://schemas.openxmlformats.org/officeDocument/2006/relationships/image" Target="media/image76.png"/><Relationship Id="rId115" Type="http://schemas.openxmlformats.org/officeDocument/2006/relationships/image" Target="media/image81.jpeg"/><Relationship Id="rId131" Type="http://schemas.openxmlformats.org/officeDocument/2006/relationships/image" Target="media/image97.JP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image" Target="media/image141.JPG"/><Relationship Id="rId61" Type="http://schemas.openxmlformats.org/officeDocument/2006/relationships/image" Target="media/image35.png"/><Relationship Id="rId82" Type="http://schemas.openxmlformats.org/officeDocument/2006/relationships/image" Target="media/image50.JPG"/><Relationship Id="rId152" Type="http://schemas.openxmlformats.org/officeDocument/2006/relationships/image" Target="media/image118.PNG"/><Relationship Id="rId173" Type="http://schemas.openxmlformats.org/officeDocument/2006/relationships/image" Target="media/image137.png"/><Relationship Id="rId194" Type="http://schemas.openxmlformats.org/officeDocument/2006/relationships/image" Target="media/image154.jpeg"/><Relationship Id="rId199" Type="http://schemas.openxmlformats.org/officeDocument/2006/relationships/image" Target="media/image158.png"/><Relationship Id="rId203" Type="http://schemas.openxmlformats.org/officeDocument/2006/relationships/image" Target="media/image161.png"/><Relationship Id="rId208" Type="http://schemas.openxmlformats.org/officeDocument/2006/relationships/image" Target="media/image167.jpeg"/><Relationship Id="rId229" Type="http://schemas.openxmlformats.org/officeDocument/2006/relationships/image" Target="media/image208.jpeg"/><Relationship Id="rId19" Type="http://schemas.openxmlformats.org/officeDocument/2006/relationships/image" Target="media/image6.jpeg"/><Relationship Id="rId224" Type="http://schemas.openxmlformats.org/officeDocument/2006/relationships/image" Target="media/image181.JPG"/><Relationship Id="rId240" Type="http://schemas.openxmlformats.org/officeDocument/2006/relationships/image" Target="media/image192.JPG"/><Relationship Id="rId245" Type="http://schemas.openxmlformats.org/officeDocument/2006/relationships/image" Target="media/image195.png"/><Relationship Id="rId261" Type="http://schemas.openxmlformats.org/officeDocument/2006/relationships/image" Target="media/image209.jpeg"/><Relationship Id="rId266" Type="http://schemas.openxmlformats.org/officeDocument/2006/relationships/image" Target="media/image243.jpeg"/><Relationship Id="rId14" Type="http://schemas.openxmlformats.org/officeDocument/2006/relationships/footer" Target="footer2.xml"/><Relationship Id="rId30" Type="http://schemas.openxmlformats.org/officeDocument/2006/relationships/image" Target="media/image17.jpeg"/><Relationship Id="rId35" Type="http://schemas.openxmlformats.org/officeDocument/2006/relationships/image" Target="media/image19.JPG"/><Relationship Id="rId56" Type="http://schemas.microsoft.com/office/2016/09/relationships/commentsIds" Target="commentsIds.xml"/><Relationship Id="rId77" Type="http://schemas.openxmlformats.org/officeDocument/2006/relationships/image" Target="media/image46.JPG"/><Relationship Id="rId100" Type="http://schemas.openxmlformats.org/officeDocument/2006/relationships/image" Target="media/image66.jpeg"/><Relationship Id="rId105" Type="http://schemas.openxmlformats.org/officeDocument/2006/relationships/image" Target="media/image71.png"/><Relationship Id="rId126" Type="http://schemas.openxmlformats.org/officeDocument/2006/relationships/image" Target="media/image92.JPG"/><Relationship Id="rId147" Type="http://schemas.openxmlformats.org/officeDocument/2006/relationships/image" Target="media/image113.PNG"/><Relationship Id="rId168" Type="http://schemas.openxmlformats.org/officeDocument/2006/relationships/image" Target="media/image133.jpeg"/><Relationship Id="rId8" Type="http://schemas.openxmlformats.org/officeDocument/2006/relationships/settings" Target="settings.xml"/><Relationship Id="rId51" Type="http://schemas.openxmlformats.org/officeDocument/2006/relationships/hyperlink" Target="https://mvitkssoi.iam.va.gov/imdquiWeb/login.do" TargetMode="External"/><Relationship Id="rId72" Type="http://schemas.openxmlformats.org/officeDocument/2006/relationships/image" Target="media/image43.JPG"/><Relationship Id="rId93" Type="http://schemas.openxmlformats.org/officeDocument/2006/relationships/image" Target="media/image59.JPG"/><Relationship Id="rId98" Type="http://schemas.openxmlformats.org/officeDocument/2006/relationships/image" Target="media/image64.JPG"/><Relationship Id="rId121" Type="http://schemas.openxmlformats.org/officeDocument/2006/relationships/image" Target="media/image87.jp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image" Target="media/image144.png"/><Relationship Id="rId189" Type="http://schemas.openxmlformats.org/officeDocument/2006/relationships/image" Target="media/image149.png"/><Relationship Id="rId219" Type="http://schemas.openxmlformats.org/officeDocument/2006/relationships/image" Target="media/image176.jpeg"/><Relationship Id="rId3" Type="http://schemas.openxmlformats.org/officeDocument/2006/relationships/customXml" Target="../customXml/item3.xml"/><Relationship Id="rId214" Type="http://schemas.openxmlformats.org/officeDocument/2006/relationships/image" Target="media/image193.jpeg"/><Relationship Id="rId230" Type="http://schemas.openxmlformats.org/officeDocument/2006/relationships/image" Target="media/image185.png"/><Relationship Id="rId235" Type="http://schemas.openxmlformats.org/officeDocument/2006/relationships/image" Target="media/image188.png"/><Relationship Id="rId251" Type="http://schemas.openxmlformats.org/officeDocument/2006/relationships/image" Target="media/image200.png"/><Relationship Id="rId256" Type="http://schemas.openxmlformats.org/officeDocument/2006/relationships/image" Target="media/image204.JPG"/><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40.JPG"/><Relationship Id="rId116" Type="http://schemas.openxmlformats.org/officeDocument/2006/relationships/image" Target="media/image82.jpg"/><Relationship Id="rId137" Type="http://schemas.openxmlformats.org/officeDocument/2006/relationships/image" Target="media/image103.PNG"/><Relationship Id="rId158" Type="http://schemas.openxmlformats.org/officeDocument/2006/relationships/image" Target="media/image124.PNG"/><Relationship Id="rId20" Type="http://schemas.openxmlformats.org/officeDocument/2006/relationships/image" Target="media/image7.jpeg"/><Relationship Id="rId41" Type="http://schemas.openxmlformats.org/officeDocument/2006/relationships/image" Target="media/image22.png"/><Relationship Id="rId62" Type="http://schemas.openxmlformats.org/officeDocument/2006/relationships/image" Target="media/image36.png"/><Relationship Id="rId83" Type="http://schemas.openxmlformats.org/officeDocument/2006/relationships/image" Target="media/image51.JPG"/><Relationship Id="rId88" Type="http://schemas.openxmlformats.org/officeDocument/2006/relationships/image" Target="media/image68.jpeg"/><Relationship Id="rId111" Type="http://schemas.openxmlformats.org/officeDocument/2006/relationships/image" Target="media/image77.jpeg"/><Relationship Id="rId132" Type="http://schemas.openxmlformats.org/officeDocument/2006/relationships/image" Target="media/image98.JPG"/><Relationship Id="rId153" Type="http://schemas.openxmlformats.org/officeDocument/2006/relationships/image" Target="media/image119.PNG"/><Relationship Id="rId174" Type="http://schemas.openxmlformats.org/officeDocument/2006/relationships/image" Target="media/image154.pn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68.JPG"/><Relationship Id="rId190" Type="http://schemas.openxmlformats.org/officeDocument/2006/relationships/image" Target="media/image150.JPG"/><Relationship Id="rId204" Type="http://schemas.openxmlformats.org/officeDocument/2006/relationships/image" Target="media/image162.png"/><Relationship Id="rId220" Type="http://schemas.openxmlformats.org/officeDocument/2006/relationships/image" Target="media/image177.png"/><Relationship Id="rId225" Type="http://schemas.openxmlformats.org/officeDocument/2006/relationships/image" Target="media/image182.png"/><Relationship Id="rId241" Type="http://schemas.openxmlformats.org/officeDocument/2006/relationships/image" Target="media/image193.JPG"/><Relationship Id="rId246" Type="http://schemas.openxmlformats.org/officeDocument/2006/relationships/image" Target="media/image196.png"/><Relationship Id="rId267" Type="http://schemas.openxmlformats.org/officeDocument/2006/relationships/image" Target="media/image215.png"/><Relationship Id="rId15" Type="http://schemas.openxmlformats.org/officeDocument/2006/relationships/image" Target="media/image3.png"/><Relationship Id="rId36" Type="http://schemas.openxmlformats.org/officeDocument/2006/relationships/image" Target="media/image23.jpeg"/><Relationship Id="rId57" Type="http://schemas.microsoft.com/office/2018/08/relationships/commentsExtensible" Target="commentsExtensible.xml"/><Relationship Id="rId106" Type="http://schemas.openxmlformats.org/officeDocument/2006/relationships/image" Target="media/image72.jpeg"/><Relationship Id="rId127" Type="http://schemas.openxmlformats.org/officeDocument/2006/relationships/image" Target="media/image93.JPG"/><Relationship Id="rId262" Type="http://schemas.openxmlformats.org/officeDocument/2006/relationships/image" Target="media/image239.jpe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0.png"/><Relationship Id="rId73" Type="http://schemas.openxmlformats.org/officeDocument/2006/relationships/image" Target="media/image53.jpeg"/><Relationship Id="rId78" Type="http://schemas.openxmlformats.org/officeDocument/2006/relationships/image" Target="media/image47.jpeg"/><Relationship Id="rId94" Type="http://schemas.openxmlformats.org/officeDocument/2006/relationships/image" Target="media/image60.JP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jp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4.JPG"/><Relationship Id="rId185" Type="http://schemas.openxmlformats.org/officeDocument/2006/relationships/image" Target="media/image145.jp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2.JPG"/><Relationship Id="rId210" Type="http://schemas.openxmlformats.org/officeDocument/2006/relationships/image" Target="media/image169.jpeg"/><Relationship Id="rId215" Type="http://schemas.openxmlformats.org/officeDocument/2006/relationships/image" Target="media/image172.JPG"/><Relationship Id="rId236" Type="http://schemas.openxmlformats.org/officeDocument/2006/relationships/image" Target="media/image189.jpeg"/><Relationship Id="rId257" Type="http://schemas.openxmlformats.org/officeDocument/2006/relationships/image" Target="media/image205.JPG"/><Relationship Id="rId26" Type="http://schemas.openxmlformats.org/officeDocument/2006/relationships/image" Target="media/image13.jpeg"/><Relationship Id="rId231" Type="http://schemas.openxmlformats.org/officeDocument/2006/relationships/image" Target="media/image186.jpeg"/><Relationship Id="rId252" Type="http://schemas.openxmlformats.org/officeDocument/2006/relationships/image" Target="media/image201.png"/><Relationship Id="rId47" Type="http://schemas.openxmlformats.org/officeDocument/2006/relationships/image" Target="media/image27.png"/><Relationship Id="rId68" Type="http://schemas.openxmlformats.org/officeDocument/2006/relationships/image" Target="media/image41.JPG"/><Relationship Id="rId89" Type="http://schemas.openxmlformats.org/officeDocument/2006/relationships/image" Target="media/image56.JPG"/><Relationship Id="rId112" Type="http://schemas.openxmlformats.org/officeDocument/2006/relationships/image" Target="media/image78.png"/><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image" Target="media/image138.JPG"/><Relationship Id="rId196" Type="http://schemas.openxmlformats.org/officeDocument/2006/relationships/image" Target="media/image155.png"/><Relationship Id="rId200" Type="http://schemas.openxmlformats.org/officeDocument/2006/relationships/image" Target="media/image159.JPG"/><Relationship Id="rId16" Type="http://schemas.openxmlformats.org/officeDocument/2006/relationships/footer" Target="footer3.xml"/><Relationship Id="rId221" Type="http://schemas.openxmlformats.org/officeDocument/2006/relationships/image" Target="media/image178.JPG"/><Relationship Id="rId242" Type="http://schemas.openxmlformats.org/officeDocument/2006/relationships/image" Target="media/image221.jpeg"/><Relationship Id="rId263" Type="http://schemas.openxmlformats.org/officeDocument/2006/relationships/image" Target="media/image210.jpeg"/><Relationship Id="rId37" Type="http://schemas.openxmlformats.org/officeDocument/2006/relationships/image" Target="media/image20.JPG"/><Relationship Id="rId58" Type="http://schemas.openxmlformats.org/officeDocument/2006/relationships/image" Target="media/image32.png"/><Relationship Id="rId79" Type="http://schemas.openxmlformats.org/officeDocument/2006/relationships/image" Target="media/image48.JPG"/><Relationship Id="rId102" Type="http://schemas.openxmlformats.org/officeDocument/2006/relationships/image" Target="media/image68.png"/><Relationship Id="rId123" Type="http://schemas.openxmlformats.org/officeDocument/2006/relationships/image" Target="media/image89.JPG"/><Relationship Id="rId144" Type="http://schemas.openxmlformats.org/officeDocument/2006/relationships/image" Target="media/image110.PNG"/><Relationship Id="rId90" Type="http://schemas.openxmlformats.org/officeDocument/2006/relationships/image" Target="media/image70.jpeg"/><Relationship Id="rId165" Type="http://schemas.openxmlformats.org/officeDocument/2006/relationships/image" Target="media/image131.PNG"/><Relationship Id="rId186" Type="http://schemas.openxmlformats.org/officeDocument/2006/relationships/image" Target="media/image146.jpeg"/><Relationship Id="rId211" Type="http://schemas.openxmlformats.org/officeDocument/2006/relationships/image" Target="media/image170.png"/><Relationship Id="rId232" Type="http://schemas.openxmlformats.org/officeDocument/2006/relationships/image" Target="media/image211.jpeg"/><Relationship Id="rId253" Type="http://schemas.openxmlformats.org/officeDocument/2006/relationships/image" Target="media/image202.jpeg"/><Relationship Id="rId27" Type="http://schemas.openxmlformats.org/officeDocument/2006/relationships/image" Target="media/image14.jpeg"/><Relationship Id="rId48" Type="http://schemas.openxmlformats.org/officeDocument/2006/relationships/image" Target="media/image28.JPG"/><Relationship Id="rId69" Type="http://schemas.openxmlformats.org/officeDocument/2006/relationships/image" Target="media/image49.jpeg"/><Relationship Id="rId113" Type="http://schemas.openxmlformats.org/officeDocument/2006/relationships/image" Target="media/image79.jpg"/><Relationship Id="rId134" Type="http://schemas.openxmlformats.org/officeDocument/2006/relationships/image" Target="media/image100.PNG"/><Relationship Id="rId80" Type="http://schemas.openxmlformats.org/officeDocument/2006/relationships/image" Target="media/image49.JPG"/><Relationship Id="rId155" Type="http://schemas.openxmlformats.org/officeDocument/2006/relationships/image" Target="media/image121.PNG"/><Relationship Id="rId176" Type="http://schemas.openxmlformats.org/officeDocument/2006/relationships/image" Target="media/image139.jpeg"/><Relationship Id="rId197" Type="http://schemas.openxmlformats.org/officeDocument/2006/relationships/image" Target="media/image156.JPG"/><Relationship Id="rId201" Type="http://schemas.openxmlformats.org/officeDocument/2006/relationships/image" Target="media/image160.jpeg"/><Relationship Id="rId222" Type="http://schemas.openxmlformats.org/officeDocument/2006/relationships/image" Target="media/image179.JPG"/><Relationship Id="rId243" Type="http://schemas.openxmlformats.org/officeDocument/2006/relationships/image" Target="media/image194.JPG"/><Relationship Id="rId264" Type="http://schemas.openxmlformats.org/officeDocument/2006/relationships/image" Target="media/image212.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cid:image002.png@01D125E4.CD8A9E40" TargetMode="External"/><Relationship Id="rId103" Type="http://schemas.openxmlformats.org/officeDocument/2006/relationships/image" Target="media/image69.png"/><Relationship Id="rId124" Type="http://schemas.openxmlformats.org/officeDocument/2006/relationships/image" Target="media/image90.JPG"/><Relationship Id="rId70" Type="http://schemas.openxmlformats.org/officeDocument/2006/relationships/image" Target="media/image42.JPG"/><Relationship Id="rId91" Type="http://schemas.openxmlformats.org/officeDocument/2006/relationships/image" Target="media/image57.JPG"/><Relationship Id="rId145" Type="http://schemas.openxmlformats.org/officeDocument/2006/relationships/image" Target="media/image111.PNG"/><Relationship Id="rId166" Type="http://schemas.openxmlformats.org/officeDocument/2006/relationships/image" Target="media/image132.JPG"/><Relationship Id="rId187" Type="http://schemas.openxmlformats.org/officeDocument/2006/relationships/image" Target="media/image147.png"/><Relationship Id="rId1" Type="http://schemas.openxmlformats.org/officeDocument/2006/relationships/customXml" Target="../customXml/item1.xml"/><Relationship Id="rId212" Type="http://schemas.openxmlformats.org/officeDocument/2006/relationships/image" Target="cid:image001.png@01D4E635.3AF4E490" TargetMode="External"/><Relationship Id="rId233" Type="http://schemas.openxmlformats.org/officeDocument/2006/relationships/image" Target="media/image187.jpeg"/><Relationship Id="rId254" Type="http://schemas.openxmlformats.org/officeDocument/2006/relationships/image" Target="media/image203.png"/><Relationship Id="rId28" Type="http://schemas.openxmlformats.org/officeDocument/2006/relationships/image" Target="media/image15.jpeg"/><Relationship Id="rId49" Type="http://schemas.openxmlformats.org/officeDocument/2006/relationships/image" Target="media/image29.JPG"/><Relationship Id="rId114" Type="http://schemas.openxmlformats.org/officeDocument/2006/relationships/image" Target="media/image8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fc10853a-ab03-422f-986c-c3e75186d4d9">ZNAUD33T34AC-428-228</_dlc_DocId>
    <Artifact_x0020_Type xmlns="bbc9d6c8-2042-4188-ae6f-844073ccc4ad"/>
    <_dlc_DocIdUrl xmlns="fc10853a-ab03-422f-986c-c3e75186d4d9">
      <Url>https://vaww.portal2.va.gov/sites/fss/Vista-AA/_layouts/DocIdRedir.aspx?ID=ZNAUD33T34AC-428-228</Url>
      <Description>ZNAUD33T34AC-428-228</Description>
    </_dlc_DocIdUrl>
    <Owner xmlns="bbc9d6c8-2042-4188-ae6f-844073ccc4ad">
      <UserInfo>
        <DisplayName>VHAMASTER\vhaisdunnikg</DisplayName>
        <AccountId>18352</AccountId>
        <AccountType/>
      </UserInfo>
    </Owner>
    <_ResourceType xmlns="http://schemas.microsoft.com/sharepoint/v3/fields">Deliverable</_ResourceType>
    <Application xmlns="bbc9d6c8-2042-4188-ae6f-844073ccc4ad">
      <Value>NUMI</Value>
    </Application>
    <Task xmlns="bbc9d6c8-2042-4188-ae6f-844073ccc4ad"/>
    <Rational_x003f_ xmlns="bbc9d6c8-2042-4188-ae6f-844073ccc4ad">
      <Value>Posted</Value>
    </Rational_x003f_>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B45AB1244A19A4686CD3639E5AF3F8F" ma:contentTypeVersion="7" ma:contentTypeDescription="Create a new document." ma:contentTypeScope="" ma:versionID="3dba9939a36e8bf17bbe00e724e9fa9e">
  <xsd:schema xmlns:xsd="http://www.w3.org/2001/XMLSchema" xmlns:xs="http://www.w3.org/2001/XMLSchema" xmlns:p="http://schemas.microsoft.com/office/2006/metadata/properties" xmlns:ns2="fc10853a-ab03-422f-986c-c3e75186d4d9" xmlns:ns3="bbc9d6c8-2042-4188-ae6f-844073ccc4ad" xmlns:ns4="http://schemas.microsoft.com/sharepoint/v3/fields" targetNamespace="http://schemas.microsoft.com/office/2006/metadata/properties" ma:root="true" ma:fieldsID="f0f21007f57dbce6c5008ba313d99c17" ns2:_="" ns3:_="" ns4:_="">
    <xsd:import namespace="fc10853a-ab03-422f-986c-c3e75186d4d9"/>
    <xsd:import namespace="bbc9d6c8-2042-4188-ae6f-844073ccc4ad"/>
    <xsd:import namespace="http://schemas.microsoft.com/sharepoint/v3/fields"/>
    <xsd:element name="properties">
      <xsd:complexType>
        <xsd:sequence>
          <xsd:element name="documentManagement">
            <xsd:complexType>
              <xsd:all>
                <xsd:element ref="ns2:_dlc_DocId" minOccurs="0"/>
                <xsd:element ref="ns2:_dlc_DocIdUrl" minOccurs="0"/>
                <xsd:element ref="ns2:_dlc_DocIdPersistId" minOccurs="0"/>
                <xsd:element ref="ns3:Application" minOccurs="0"/>
                <xsd:element ref="ns3:Task" minOccurs="0"/>
                <xsd:element ref="ns3:Owner" minOccurs="0"/>
                <xsd:element ref="ns4:_ResourceType" minOccurs="0"/>
                <xsd:element ref="ns3:Rational_x003f_" minOccurs="0"/>
                <xsd:element ref="ns3:Artifac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10853a-ab03-422f-986c-c3e75186d4d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bc9d6c8-2042-4188-ae6f-844073ccc4ad" elementFormDefault="qualified">
    <xsd:import namespace="http://schemas.microsoft.com/office/2006/documentManagement/types"/>
    <xsd:import namespace="http://schemas.microsoft.com/office/infopath/2007/PartnerControls"/>
    <xsd:element name="Application" ma:index="11" nillable="true" ma:displayName="App/Service/Middleware" ma:internalName="Application">
      <xsd:complexType>
        <xsd:complexContent>
          <xsd:extension base="dms:MultiChoice">
            <xsd:sequence>
              <xsd:element name="Value" maxOccurs="unbounded" minOccurs="0" nillable="true">
                <xsd:simpleType>
                  <xsd:restriction base="dms:Choice">
                    <xsd:enumeration value="AcS"/>
                    <xsd:enumeration value="BMS"/>
                    <xsd:enumeration value="Cohort Extractors"/>
                    <xsd:enumeration value="EFR"/>
                    <xsd:enumeration value="HAIISS/PHSR"/>
                    <xsd:enumeration value="IAM"/>
                    <xsd:enumeration value="MDWS"/>
                    <xsd:enumeration value="MSSR"/>
                    <xsd:enumeration value="NUMI"/>
                    <xsd:enumeration value="SSO"/>
                    <xsd:enumeration value="TBI Registry"/>
                    <xsd:enumeration value="VIA"/>
                    <xsd:enumeration value="VistA"/>
                  </xsd:restriction>
                </xsd:simpleType>
              </xsd:element>
            </xsd:sequence>
          </xsd:extension>
        </xsd:complexContent>
      </xsd:complexType>
    </xsd:element>
    <xsd:element name="Task" ma:index="12" nillable="true" ma:displayName="Task" ma:internalName="Task">
      <xsd:complexType>
        <xsd:complexContent>
          <xsd:extension base="dms:MultiChoice">
            <xsd:sequence>
              <xsd:element name="Value" maxOccurs="unbounded" minOccurs="0" nillable="true">
                <xsd:simpleType>
                  <xsd:restriction base="dms:Choice">
                    <xsd:enumeration value="Assessment"/>
                    <xsd:enumeration value="Configuration"/>
                    <xsd:enumeration value="Deployment"/>
                    <xsd:enumeration value="Development"/>
                    <xsd:enumeration value="IOC"/>
                    <xsd:enumeration value="Migration"/>
                    <xsd:enumeration value="Project Management"/>
                    <xsd:enumeration value="Remediation"/>
                    <xsd:enumeration value="Requirements"/>
                    <xsd:enumeration value="SCA"/>
                    <xsd:enumeration value="Standardization"/>
                    <xsd:enumeration value="Testing"/>
                  </xsd:restriction>
                </xsd:simpleType>
              </xsd:element>
            </xsd:sequence>
          </xsd:extension>
        </xsd:complexContent>
      </xsd:complexType>
    </xsd:element>
    <xsd:element name="Owner" ma:index="13" nillable="true" ma:displayName="Owner" ma:list="UserInfo" ma:SharePointGroup="0" ma:internalName="Owne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onal_x003f_" ma:index="15" nillable="true" ma:displayName="Rational?" ma:internalName="Rational_x003f_">
      <xsd:complexType>
        <xsd:complexContent>
          <xsd:extension base="dms:MultiChoice">
            <xsd:sequence>
              <xsd:element name="Value" maxOccurs="unbounded" minOccurs="0" nillable="true">
                <xsd:simpleType>
                  <xsd:restriction base="dms:Choice">
                    <xsd:enumeration value="Posted"/>
                  </xsd:restriction>
                </xsd:simpleType>
              </xsd:element>
            </xsd:sequence>
          </xsd:extension>
        </xsd:complexContent>
      </xsd:complexType>
    </xsd:element>
    <xsd:element name="Artifact_x0020_Type" ma:index="16" nillable="true" ma:displayName="Artifact Type" ma:internalName="Artifact_x0020_Type">
      <xsd:complexType>
        <xsd:complexContent>
          <xsd:extension base="dms:MultiChoice">
            <xsd:sequence>
              <xsd:element name="Value" maxOccurs="unbounded" minOccurs="0" nillable="true">
                <xsd:simpleType>
                  <xsd:restriction base="dms:Choice">
                    <xsd:enumeration value="Agenda"/>
                    <xsd:enumeration value="Assessment"/>
                    <xsd:enumeration value="BRD"/>
                    <xsd:enumeration value="Checklist"/>
                    <xsd:enumeration value="Contingency Plan"/>
                    <xsd:enumeration value="Data"/>
                    <xsd:enumeration value="Defect log"/>
                    <xsd:enumeration value="Diagram"/>
                    <xsd:enumeration value="Disaster Recovery Plan"/>
                    <xsd:enumeration value="Form"/>
                    <xsd:enumeration value="Guide"/>
                    <xsd:enumeration value="ICD"/>
                    <xsd:enumeration value="Implementation Plan"/>
                    <xsd:enumeration value="Installation Guide"/>
                    <xsd:enumeration value="Knowledge Transfer"/>
                    <xsd:enumeration value="Lessons Learned Reports"/>
                    <xsd:enumeration value="Minutes"/>
                    <xsd:enumeration value="National Deployment Addendum"/>
                    <xsd:enumeration value="Patch Description"/>
                    <xsd:enumeration value="Plan"/>
                    <xsd:enumeration value="POM"/>
                    <xsd:enumeration value="Presentation"/>
                    <xsd:enumeration value="PWS"/>
                    <xsd:enumeration value="Report"/>
                    <xsd:enumeration value="Request"/>
                    <xsd:enumeration value="Release Notes"/>
                    <xsd:enumeration value="Risk Management Plan"/>
                    <xsd:enumeration value="RSD"/>
                    <xsd:enumeration value="RTM"/>
                    <xsd:enumeration value="Schedule"/>
                    <xsd:enumeration value="SDD"/>
                    <xsd:enumeration value="Software Release Request"/>
                    <xsd:enumeration value="Security Guide"/>
                    <xsd:enumeration value="System Performance Reports"/>
                    <xsd:enumeration value="Template"/>
                    <xsd:enumeration value="Test Case"/>
                    <xsd:enumeration value="Technical Manual"/>
                    <xsd:enumeration value="TRR"/>
                    <xsd:enumeration value="Use Case/Story"/>
                    <xsd:enumeration value="User Guide"/>
                    <xsd:enumeration value="VDD"/>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ResourceType" ma:index="14" nillable="true" ma:displayName="Resource Type" ma:description="A set of categories, functions, genres or aggregation levels" ma:format="Dropdown" ma:internalName="_ResourceType">
      <xsd:simpleType>
        <xsd:restriction base="dms:Choice">
          <xsd:enumeration value="Background"/>
          <xsd:enumeration value="Deliverable"/>
          <xsd:enumeration value="Environment"/>
          <xsd:enumeration value="Team"/>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A97B78F-BA51-45E0-8BF1-932DA75338FF}">
  <ds:schemaRefs>
    <ds:schemaRef ds:uri="http://schemas.openxmlformats.org/officeDocument/2006/bibliography"/>
  </ds:schemaRefs>
</ds:datastoreItem>
</file>

<file path=customXml/itemProps2.xml><?xml version="1.0" encoding="utf-8"?>
<ds:datastoreItem xmlns:ds="http://schemas.openxmlformats.org/officeDocument/2006/customXml" ds:itemID="{3C6903D2-6B99-4197-83ED-0E21D255E53A}">
  <ds:schemaRefs>
    <ds:schemaRef ds:uri="http://schemas.microsoft.com/sharepoint/events"/>
  </ds:schemaRefs>
</ds:datastoreItem>
</file>

<file path=customXml/itemProps3.xml><?xml version="1.0" encoding="utf-8"?>
<ds:datastoreItem xmlns:ds="http://schemas.openxmlformats.org/officeDocument/2006/customXml" ds:itemID="{77090A02-9C3B-4C75-BEC6-CB0121491BF8}">
  <ds:schemaRefs>
    <ds:schemaRef ds:uri="http://schemas.microsoft.com/sharepoint/v3/contenttype/forms"/>
  </ds:schemaRefs>
</ds:datastoreItem>
</file>

<file path=customXml/itemProps4.xml><?xml version="1.0" encoding="utf-8"?>
<ds:datastoreItem xmlns:ds="http://schemas.openxmlformats.org/officeDocument/2006/customXml" ds:itemID="{B4E34929-B06A-473F-8BC8-50FCE37577D4}">
  <ds:schemaRefs>
    <ds:schemaRef ds:uri="http://schemas.microsoft.com/office/2006/metadata/properties"/>
    <ds:schemaRef ds:uri="http://schemas.microsoft.com/office/infopath/2007/PartnerControls"/>
    <ds:schemaRef ds:uri="fc10853a-ab03-422f-986c-c3e75186d4d9"/>
    <ds:schemaRef ds:uri="bbc9d6c8-2042-4188-ae6f-844073ccc4ad"/>
    <ds:schemaRef ds:uri="http://schemas.microsoft.com/sharepoint/v3/fields"/>
  </ds:schemaRefs>
</ds:datastoreItem>
</file>

<file path=customXml/itemProps5.xml><?xml version="1.0" encoding="utf-8"?>
<ds:datastoreItem xmlns:ds="http://schemas.openxmlformats.org/officeDocument/2006/customXml" ds:itemID="{03817D62-C7E8-4F44-A3B7-8071F16420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10853a-ab03-422f-986c-c3e75186d4d9"/>
    <ds:schemaRef ds:uri="bbc9d6c8-2042-4188-ae6f-844073ccc4ad"/>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232</Pages>
  <Words>44854</Words>
  <Characters>266590</Characters>
  <Application>Microsoft Office Word</Application>
  <DocSecurity>0</DocSecurity>
  <Lines>2221</Lines>
  <Paragraphs>621</Paragraphs>
  <ScaleCrop>false</ScaleCrop>
  <HeadingPairs>
    <vt:vector size="2" baseType="variant">
      <vt:variant>
        <vt:lpstr>Title</vt:lpstr>
      </vt:variant>
      <vt:variant>
        <vt:i4>1</vt:i4>
      </vt:variant>
    </vt:vector>
  </HeadingPairs>
  <TitlesOfParts>
    <vt:vector size="1" baseType="lpstr">
      <vt:lpstr>User Guide</vt:lpstr>
    </vt:vector>
  </TitlesOfParts>
  <Company>Veteran Affairs</Company>
  <LinksUpToDate>false</LinksUpToDate>
  <CharactersWithSpaces>310823</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dc:title>
  <dc:subject>User Guide Template</dc:subject>
  <dc:creator>Department of Veterans Affairs</dc:creator>
  <cp:keywords/>
  <dc:description/>
  <cp:lastModifiedBy>Booz Allen Hamilton</cp:lastModifiedBy>
  <cp:revision>29</cp:revision>
  <cp:lastPrinted>2019-10-09T17:35:00Z</cp:lastPrinted>
  <dcterms:created xsi:type="dcterms:W3CDTF">2023-01-24T00:02:00Z</dcterms:created>
  <dcterms:modified xsi:type="dcterms:W3CDTF">2023-03-21T15:04:00Z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4042549f-c01e-44bb-8010-cddd283b91e6</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Order">
    <vt:r8>14100</vt:r8>
  </property>
  <property fmtid="{D5CDD505-2E9C-101B-9397-08002B2CF9AE}" pid="24" name="LastSaved">
    <vt:filetime>2015-04-06T00:00:00Z</vt:filetime>
  </property>
  <property fmtid="{D5CDD505-2E9C-101B-9397-08002B2CF9AE}" pid="25" name="Created">
    <vt:filetime>2014-05-27T00:00:00Z</vt:filetime>
  </property>
  <property fmtid="{D5CDD505-2E9C-101B-9397-08002B2CF9AE}" pid="26" name="ContentTypeId">
    <vt:lpwstr>0x0101003B45AB1244A19A4686CD3639E5AF3F8F</vt:lpwstr>
  </property>
</Properties>
</file>